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8" w:rsidRDefault="007370A8" w:rsidP="007370A8">
      <w:pPr>
        <w:shd w:val="clear" w:color="auto" w:fill="FFFFFF"/>
        <w:spacing w:before="240" w:after="315" w:line="700" w:lineRule="exact"/>
        <w:jc w:val="center"/>
        <w:outlineLvl w:val="0"/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 xml:space="preserve">Постановлением </w:t>
      </w:r>
      <w:r w:rsidR="00F5276E"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>П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 xml:space="preserve">равительства РФ от 27.06.2020 № 943 утверждён срок проведения Всероссийской переписи населения </w:t>
      </w:r>
    </w:p>
    <w:p w:rsidR="005520A5" w:rsidRPr="007370A8" w:rsidRDefault="007370A8" w:rsidP="005520A5">
      <w:pPr>
        <w:shd w:val="clear" w:color="auto" w:fill="FFFFFF"/>
        <w:spacing w:before="240" w:after="315" w:line="630" w:lineRule="atLeast"/>
        <w:jc w:val="center"/>
        <w:outlineLvl w:val="0"/>
        <w:rPr>
          <w:rFonts w:ascii="Arial" w:eastAsia="Times New Roman" w:hAnsi="Arial" w:cs="Arial"/>
          <w:b/>
          <w:bCs/>
          <w:color w:val="202736"/>
          <w:kern w:val="36"/>
          <w:sz w:val="72"/>
          <w:szCs w:val="72"/>
          <w:lang w:eastAsia="ru-RU"/>
        </w:rPr>
      </w:pPr>
      <w:r w:rsidRPr="007370A8"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  <w:t xml:space="preserve">с 1 по 30 апреля 2021 года </w:t>
      </w:r>
    </w:p>
    <w:p w:rsidR="005520A5" w:rsidRPr="005520A5" w:rsidRDefault="005520A5" w:rsidP="005520A5">
      <w:pPr>
        <w:shd w:val="clear" w:color="auto" w:fill="FFFFFF"/>
        <w:spacing w:before="240" w:after="315" w:line="630" w:lineRule="atLeast"/>
        <w:jc w:val="center"/>
        <w:outlineLvl w:val="0"/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</w:pPr>
    </w:p>
    <w:p w:rsidR="005520A5" w:rsidRPr="005520A5" w:rsidRDefault="005520A5" w:rsidP="005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891" cy="3966359"/>
            <wp:effectExtent l="0" t="0" r="2540" b="0"/>
            <wp:docPr id="1" name="Рисунок 1" descr="Росстат подтвердил планы провести Всероссийскую перепись населения в апреле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тат подтвердил планы провести Всероссийскую перепись населения в апреле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56" cy="39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A5" w:rsidRDefault="005520A5" w:rsidP="005520A5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40"/>
          <w:szCs w:val="40"/>
          <w:lang w:eastAsia="ru-RU"/>
        </w:rPr>
      </w:pPr>
    </w:p>
    <w:sectPr w:rsidR="005520A5" w:rsidSect="007370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A5"/>
    <w:rsid w:val="005520A5"/>
    <w:rsid w:val="005D4076"/>
    <w:rsid w:val="007370A8"/>
    <w:rsid w:val="00AD421E"/>
    <w:rsid w:val="00F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Качесова Лариса Леонидовна</dc:creator>
  <cp:lastModifiedBy>Качесова Лариса Леонидовна</cp:lastModifiedBy>
  <cp:revision>3</cp:revision>
  <cp:lastPrinted>2020-06-30T06:18:00Z</cp:lastPrinted>
  <dcterms:created xsi:type="dcterms:W3CDTF">2020-06-29T04:28:00Z</dcterms:created>
  <dcterms:modified xsi:type="dcterms:W3CDTF">2020-06-30T06:23:00Z</dcterms:modified>
</cp:coreProperties>
</file>