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AD3" w:rsidRDefault="00B37AD3" w:rsidP="001138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6111" cy="911125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92" cy="91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D3" w:rsidRDefault="00D60195" w:rsidP="001138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4805847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46" cy="48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84" w:rsidRPr="00225CAB" w:rsidRDefault="00E65A84" w:rsidP="00E65A84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Pr="00225CAB">
        <w:rPr>
          <w:rFonts w:ascii="Times New Roman" w:hAnsi="Times New Roman"/>
          <w:bCs/>
          <w:sz w:val="28"/>
          <w:szCs w:val="28"/>
        </w:rPr>
        <w:lastRenderedPageBreak/>
        <w:t xml:space="preserve">УТВЕРЖДЕНЫ </w:t>
      </w:r>
    </w:p>
    <w:p w:rsidR="00E65A84" w:rsidRPr="00225CAB" w:rsidRDefault="00E65A84" w:rsidP="00E65A84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 w:rsidRPr="00225CAB">
        <w:rPr>
          <w:rFonts w:ascii="Times New Roman" w:hAnsi="Times New Roman"/>
          <w:bCs/>
          <w:sz w:val="28"/>
          <w:szCs w:val="28"/>
        </w:rPr>
        <w:t xml:space="preserve">НПА </w:t>
      </w:r>
    </w:p>
    <w:p w:rsidR="00E65A84" w:rsidRPr="00225CAB" w:rsidRDefault="00E65A84" w:rsidP="00E65A84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1138DC">
        <w:rPr>
          <w:rFonts w:ascii="Times New Roman" w:hAnsi="Times New Roman"/>
          <w:bCs/>
          <w:sz w:val="28"/>
          <w:szCs w:val="28"/>
        </w:rPr>
        <w:t>15.11.2017</w:t>
      </w:r>
      <w:r w:rsidRPr="00225CAB">
        <w:rPr>
          <w:rFonts w:ascii="Times New Roman" w:hAnsi="Times New Roman"/>
          <w:bCs/>
          <w:sz w:val="28"/>
          <w:szCs w:val="28"/>
        </w:rPr>
        <w:t xml:space="preserve"> № </w:t>
      </w:r>
      <w:r w:rsidR="001138DC">
        <w:rPr>
          <w:rFonts w:ascii="Times New Roman" w:hAnsi="Times New Roman"/>
          <w:bCs/>
          <w:sz w:val="28"/>
          <w:szCs w:val="28"/>
        </w:rPr>
        <w:t>76/6</w:t>
      </w:r>
      <w:r w:rsidRPr="00225CAB">
        <w:rPr>
          <w:rFonts w:ascii="Times New Roman" w:hAnsi="Times New Roman"/>
          <w:bCs/>
          <w:sz w:val="28"/>
          <w:szCs w:val="28"/>
        </w:rPr>
        <w:t xml:space="preserve"> РСНД</w:t>
      </w:r>
    </w:p>
    <w:p w:rsidR="00E65A84" w:rsidRPr="00CE73AA" w:rsidRDefault="00E65A84" w:rsidP="00E65A84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E65A84" w:rsidRPr="00CE73AA" w:rsidRDefault="00E65A84" w:rsidP="00E65A84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муниципального образования </w:t>
      </w:r>
      <w:proofErr w:type="spellStart"/>
      <w:r w:rsidR="00BA2E0D">
        <w:rPr>
          <w:rFonts w:ascii="Times New Roman" w:hAnsi="Times New Roman"/>
          <w:bCs/>
          <w:sz w:val="28"/>
          <w:szCs w:val="28"/>
        </w:rPr>
        <w:t>Клепеч</w:t>
      </w:r>
      <w:r w:rsidR="00BA2E0D">
        <w:rPr>
          <w:rFonts w:ascii="Times New Roman" w:hAnsi="Times New Roman"/>
          <w:bCs/>
          <w:sz w:val="28"/>
          <w:szCs w:val="28"/>
        </w:rPr>
        <w:t>и</w:t>
      </w:r>
      <w:r w:rsidR="00BA2E0D">
        <w:rPr>
          <w:rFonts w:ascii="Times New Roman" w:hAnsi="Times New Roman"/>
          <w:bCs/>
          <w:sz w:val="28"/>
          <w:szCs w:val="28"/>
        </w:rPr>
        <w:t>хинский</w:t>
      </w:r>
      <w:proofErr w:type="spellEnd"/>
      <w:r w:rsidR="0066758B">
        <w:rPr>
          <w:rFonts w:ascii="Times New Roman" w:hAnsi="Times New Roman"/>
          <w:bCs/>
          <w:sz w:val="28"/>
          <w:szCs w:val="28"/>
        </w:rPr>
        <w:t xml:space="preserve"> </w:t>
      </w:r>
      <w:r w:rsidR="0066758B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F1353C">
        <w:rPr>
          <w:rFonts w:ascii="Times New Roman" w:hAnsi="Times New Roman"/>
          <w:bCs/>
          <w:sz w:val="28"/>
          <w:szCs w:val="28"/>
        </w:rPr>
        <w:t xml:space="preserve"> </w:t>
      </w:r>
      <w:r w:rsidR="00AE46FC">
        <w:rPr>
          <w:rFonts w:ascii="Times New Roman" w:hAnsi="Times New Roman"/>
          <w:bCs/>
          <w:sz w:val="28"/>
          <w:szCs w:val="28"/>
        </w:rPr>
        <w:t>Поспелихинского</w:t>
      </w:r>
      <w:r w:rsidRPr="00CE73AA">
        <w:rPr>
          <w:rFonts w:ascii="Times New Roman" w:hAnsi="Times New Roman"/>
          <w:bCs/>
          <w:sz w:val="28"/>
          <w:szCs w:val="28"/>
        </w:rPr>
        <w:t xml:space="preserve"> район</w:t>
      </w:r>
      <w:r w:rsidR="00447B69" w:rsidRPr="00CE73AA">
        <w:rPr>
          <w:rFonts w:ascii="Times New Roman" w:hAnsi="Times New Roman"/>
          <w:bCs/>
          <w:sz w:val="28"/>
          <w:szCs w:val="28"/>
        </w:rPr>
        <w:t>а</w:t>
      </w:r>
      <w:r w:rsidRPr="00CE73AA">
        <w:rPr>
          <w:rFonts w:ascii="Times New Roman" w:hAnsi="Times New Roman"/>
          <w:bCs/>
          <w:sz w:val="28"/>
          <w:szCs w:val="28"/>
        </w:rPr>
        <w:t xml:space="preserve"> Алтайского края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>Местные нормативы градостроительного проектирования муницип</w:t>
      </w:r>
      <w:r w:rsidR="000E1F89" w:rsidRPr="00CE73AA">
        <w:rPr>
          <w:rFonts w:ascii="Times New Roman" w:hAnsi="Times New Roman"/>
          <w:sz w:val="28"/>
          <w:szCs w:val="28"/>
        </w:rPr>
        <w:t>ал</w:t>
      </w:r>
      <w:r w:rsidR="000E1F89" w:rsidRPr="00CE73AA">
        <w:rPr>
          <w:rFonts w:ascii="Times New Roman" w:hAnsi="Times New Roman"/>
          <w:sz w:val="28"/>
          <w:szCs w:val="28"/>
        </w:rPr>
        <w:t>ь</w:t>
      </w:r>
      <w:r w:rsidR="000E1F89" w:rsidRPr="00CE73AA">
        <w:rPr>
          <w:rFonts w:ascii="Times New Roman" w:hAnsi="Times New Roman"/>
          <w:sz w:val="28"/>
          <w:szCs w:val="28"/>
        </w:rPr>
        <w:t xml:space="preserve">ного образования </w:t>
      </w:r>
      <w:proofErr w:type="spellStart"/>
      <w:r w:rsidR="00BA2E0D">
        <w:rPr>
          <w:rFonts w:ascii="Times New Roman" w:hAnsi="Times New Roman"/>
          <w:bCs/>
          <w:sz w:val="28"/>
          <w:szCs w:val="28"/>
        </w:rPr>
        <w:t>Клепечихинский</w:t>
      </w:r>
      <w:proofErr w:type="spellEnd"/>
      <w:r w:rsidR="00BA2E0D">
        <w:rPr>
          <w:rFonts w:ascii="Times New Roman" w:hAnsi="Times New Roman"/>
          <w:bCs/>
          <w:sz w:val="28"/>
          <w:szCs w:val="28"/>
        </w:rPr>
        <w:t xml:space="preserve"> </w:t>
      </w:r>
      <w:r w:rsidR="0066758B">
        <w:rPr>
          <w:rFonts w:ascii="Times New Roman" w:hAnsi="Times New Roman"/>
          <w:sz w:val="28"/>
          <w:szCs w:val="28"/>
        </w:rPr>
        <w:t xml:space="preserve">сельсовет </w:t>
      </w:r>
      <w:r w:rsidR="000E1F89" w:rsidRPr="00CE73AA">
        <w:rPr>
          <w:rFonts w:ascii="Times New Roman" w:hAnsi="Times New Roman"/>
          <w:sz w:val="28"/>
          <w:szCs w:val="28"/>
        </w:rPr>
        <w:t>П</w:t>
      </w:r>
      <w:r w:rsidR="0066758B">
        <w:rPr>
          <w:rFonts w:ascii="Times New Roman" w:hAnsi="Times New Roman"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66758B">
        <w:rPr>
          <w:rFonts w:ascii="Times New Roman" w:hAnsi="Times New Roman"/>
          <w:sz w:val="28"/>
          <w:szCs w:val="28"/>
        </w:rPr>
        <w:t>а</w:t>
      </w:r>
      <w:r w:rsidR="00BA2E0D">
        <w:rPr>
          <w:rFonts w:ascii="Times New Roman" w:hAnsi="Times New Roman"/>
          <w:sz w:val="28"/>
          <w:szCs w:val="28"/>
        </w:rPr>
        <w:t xml:space="preserve"> А</w:t>
      </w:r>
      <w:r w:rsidR="00BA2E0D">
        <w:rPr>
          <w:rFonts w:ascii="Times New Roman" w:hAnsi="Times New Roman"/>
          <w:sz w:val="28"/>
          <w:szCs w:val="28"/>
        </w:rPr>
        <w:t>л</w:t>
      </w:r>
      <w:r w:rsidR="00BA2E0D">
        <w:rPr>
          <w:rFonts w:ascii="Times New Roman" w:hAnsi="Times New Roman"/>
          <w:sz w:val="28"/>
          <w:szCs w:val="28"/>
        </w:rPr>
        <w:t>тайского края (далее – «</w:t>
      </w:r>
      <w:r w:rsidRPr="00CE73AA">
        <w:rPr>
          <w:rFonts w:ascii="Times New Roman" w:hAnsi="Times New Roman"/>
          <w:sz w:val="28"/>
          <w:szCs w:val="28"/>
        </w:rPr>
        <w:t>местные нормативы») разработаны в соответствии с требованиями Градостроительного кодекса Российской Федерации, закона Алтайского края от 29.12.2009 № 120-ЗС «О градостроительной деятельности на территории Алтайского края» на основании статистических и демограф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ческих данных с учетом природно-климатических, социальных, национал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ных и территориальных особенностей района.</w:t>
      </w:r>
      <w:proofErr w:type="gramEnd"/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73AA">
        <w:rPr>
          <w:rFonts w:ascii="Times New Roman" w:hAnsi="Times New Roman"/>
          <w:sz w:val="28"/>
          <w:szCs w:val="28"/>
        </w:rPr>
        <w:t>Местные нормативы разработаны в целях обеспечения градостроител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ными средствами безопасного и устойчивого развития поселений, охраны здоровья населения, рационального использования природных ресурсов и охраны окружающей среды, сохранения объектов культурного наследия,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щиты территорий поселений от воздействия неблагоприятных факторов и последствий возникновения чрезвычайных ситуаций природного и техноге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ного характера, а также создания условий для реализации определенных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конодательством Российской Федерации, Алтайского края, нормативно – правовыми актами муниципального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района социальных гарантий граждан, включая </w:t>
      </w:r>
      <w:proofErr w:type="spellStart"/>
      <w:r w:rsidRPr="00CE73AA">
        <w:rPr>
          <w:rFonts w:ascii="Times New Roman" w:hAnsi="Times New Roman"/>
          <w:sz w:val="28"/>
          <w:szCs w:val="28"/>
        </w:rPr>
        <w:t>маломобильные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группы населения.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Местные нормативы включают в себя: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 основную часть – расчетные показатели минимально допустимого уровня обеспеченности населения объектами социального и культурно-бытового обслуживания, инженерной и транспортной инфраструктуры те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ритории муницип</w:t>
      </w:r>
      <w:r w:rsidR="000E1F89" w:rsidRPr="00CE73AA">
        <w:rPr>
          <w:rFonts w:ascii="Times New Roman" w:hAnsi="Times New Roman"/>
          <w:sz w:val="28"/>
          <w:szCs w:val="28"/>
        </w:rPr>
        <w:t xml:space="preserve">ального образования </w:t>
      </w:r>
      <w:proofErr w:type="spellStart"/>
      <w:r w:rsidR="00BA2E0D">
        <w:rPr>
          <w:rFonts w:ascii="Times New Roman" w:hAnsi="Times New Roman"/>
          <w:bCs/>
          <w:sz w:val="28"/>
          <w:szCs w:val="28"/>
        </w:rPr>
        <w:t>Клепечихинский</w:t>
      </w:r>
      <w:proofErr w:type="spellEnd"/>
      <w:r w:rsidR="0066758B">
        <w:rPr>
          <w:rFonts w:ascii="Times New Roman" w:hAnsi="Times New Roman"/>
          <w:bCs/>
          <w:sz w:val="28"/>
          <w:szCs w:val="28"/>
        </w:rPr>
        <w:t xml:space="preserve"> сельсовет</w:t>
      </w:r>
      <w:r w:rsidR="00543F3B">
        <w:rPr>
          <w:rFonts w:ascii="Times New Roman" w:hAnsi="Times New Roman"/>
          <w:sz w:val="28"/>
          <w:szCs w:val="28"/>
        </w:rPr>
        <w:t xml:space="preserve"> Поспел</w:t>
      </w:r>
      <w:r w:rsidR="00543F3B">
        <w:rPr>
          <w:rFonts w:ascii="Times New Roman" w:hAnsi="Times New Roman"/>
          <w:sz w:val="28"/>
          <w:szCs w:val="28"/>
        </w:rPr>
        <w:t>и</w:t>
      </w:r>
      <w:r w:rsidR="00543F3B">
        <w:rPr>
          <w:rFonts w:ascii="Times New Roman" w:hAnsi="Times New Roman"/>
          <w:sz w:val="28"/>
          <w:szCs w:val="28"/>
        </w:rPr>
        <w:t>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E43CFC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края, входящих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материалы по обоснованию расчетных показателей, содержащихся в основной части нормативов;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 правила и область применения расчетных показателей, содержащихся в основной части нормативов.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CE73AA">
        <w:rPr>
          <w:rFonts w:ascii="Times New Roman" w:hAnsi="Times New Roman"/>
          <w:iCs/>
          <w:sz w:val="28"/>
          <w:szCs w:val="28"/>
        </w:rPr>
        <w:t>в настоящих нормат</w:t>
      </w:r>
      <w:r w:rsidRPr="00CE73AA">
        <w:rPr>
          <w:rFonts w:ascii="Times New Roman" w:hAnsi="Times New Roman"/>
          <w:iCs/>
          <w:sz w:val="28"/>
          <w:szCs w:val="28"/>
        </w:rPr>
        <w:t>и</w:t>
      </w:r>
      <w:r w:rsidRPr="00CE73AA">
        <w:rPr>
          <w:rFonts w:ascii="Times New Roman" w:hAnsi="Times New Roman"/>
          <w:iCs/>
          <w:sz w:val="28"/>
          <w:szCs w:val="28"/>
        </w:rPr>
        <w:t>вах</w:t>
      </w:r>
      <w:r w:rsidRPr="00CE73AA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F1353C" w:rsidRDefault="0000341A" w:rsidP="00F1353C">
      <w:pPr>
        <w:pStyle w:val="1"/>
        <w:ind w:right="-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</w:rPr>
        <w:lastRenderedPageBreak/>
        <w:t>Основная часть</w:t>
      </w:r>
    </w:p>
    <w:p w:rsidR="0000341A" w:rsidRPr="00F1353C" w:rsidRDefault="0000341A" w:rsidP="00F1353C">
      <w:pPr>
        <w:pStyle w:val="2"/>
        <w:ind w:right="-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</w:rPr>
        <w:t>I. Общая организация и зонирование территорий</w:t>
      </w:r>
      <w:r w:rsidR="00F1353C" w:rsidRPr="00F1353C">
        <w:rPr>
          <w:rFonts w:ascii="Times New Roman" w:hAnsi="Times New Roman"/>
        </w:rPr>
        <w:t xml:space="preserve"> </w:t>
      </w:r>
      <w:r w:rsidRPr="00F1353C">
        <w:rPr>
          <w:rFonts w:ascii="Times New Roman" w:hAnsi="Times New Roman"/>
        </w:rPr>
        <w:t>муницип</w:t>
      </w:r>
      <w:r w:rsidR="000E1F89" w:rsidRPr="00F1353C">
        <w:rPr>
          <w:rFonts w:ascii="Times New Roman" w:hAnsi="Times New Roman"/>
        </w:rPr>
        <w:t>ального образ</w:t>
      </w:r>
      <w:r w:rsidR="000E1F89" w:rsidRPr="00F1353C">
        <w:rPr>
          <w:rFonts w:ascii="Times New Roman" w:hAnsi="Times New Roman"/>
        </w:rPr>
        <w:t>о</w:t>
      </w:r>
      <w:r w:rsidR="000E1F89" w:rsidRPr="00F1353C">
        <w:rPr>
          <w:rFonts w:ascii="Times New Roman" w:hAnsi="Times New Roman"/>
        </w:rPr>
        <w:t xml:space="preserve">вания </w:t>
      </w:r>
      <w:proofErr w:type="spellStart"/>
      <w:r w:rsidR="00BA2E0D" w:rsidRPr="00F1353C">
        <w:rPr>
          <w:rFonts w:ascii="Times New Roman" w:hAnsi="Times New Roman"/>
        </w:rPr>
        <w:t>Клепечихинский</w:t>
      </w:r>
      <w:proofErr w:type="spellEnd"/>
      <w:r w:rsidR="0066758B" w:rsidRPr="00F1353C">
        <w:rPr>
          <w:rFonts w:ascii="Times New Roman" w:hAnsi="Times New Roman"/>
        </w:rPr>
        <w:t xml:space="preserve"> сельсовет </w:t>
      </w:r>
      <w:r w:rsidR="000E1F89" w:rsidRPr="00F1353C">
        <w:rPr>
          <w:rFonts w:ascii="Times New Roman" w:hAnsi="Times New Roman"/>
        </w:rPr>
        <w:t>П</w:t>
      </w:r>
      <w:r w:rsidR="001416F1" w:rsidRPr="00F1353C">
        <w:rPr>
          <w:rFonts w:ascii="Times New Roman" w:hAnsi="Times New Roman"/>
        </w:rPr>
        <w:t>оспелихинского</w:t>
      </w:r>
      <w:r w:rsidRPr="00F1353C">
        <w:rPr>
          <w:rFonts w:ascii="Times New Roman" w:hAnsi="Times New Roman"/>
        </w:rPr>
        <w:t xml:space="preserve"> район</w:t>
      </w:r>
      <w:r w:rsidR="001416F1" w:rsidRPr="00F1353C">
        <w:rPr>
          <w:rFonts w:ascii="Times New Roman" w:hAnsi="Times New Roman"/>
        </w:rPr>
        <w:t>а</w:t>
      </w:r>
      <w:r w:rsidRPr="00F1353C">
        <w:rPr>
          <w:rFonts w:ascii="Times New Roman" w:hAnsi="Times New Roman"/>
        </w:rPr>
        <w:t xml:space="preserve"> Алтайского края</w:t>
      </w:r>
    </w:p>
    <w:p w:rsidR="0000341A" w:rsidRPr="00F1353C" w:rsidRDefault="0000341A" w:rsidP="00F1353C">
      <w:pPr>
        <w:pStyle w:val="3"/>
        <w:ind w:right="-2"/>
        <w:jc w:val="center"/>
        <w:rPr>
          <w:rFonts w:ascii="Times New Roman" w:hAnsi="Times New Roman"/>
          <w:sz w:val="28"/>
        </w:rPr>
      </w:pPr>
      <w:bookmarkStart w:id="1" w:name="Par62"/>
      <w:bookmarkEnd w:id="1"/>
      <w:r w:rsidRPr="00F1353C">
        <w:rPr>
          <w:rFonts w:ascii="Times New Roman" w:hAnsi="Times New Roman"/>
          <w:sz w:val="28"/>
        </w:rPr>
        <w:t>1. Административно-территориальное устройство, планировочная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орг</w:t>
      </w:r>
      <w:r w:rsidRPr="00F1353C">
        <w:rPr>
          <w:rFonts w:ascii="Times New Roman" w:hAnsi="Times New Roman"/>
          <w:sz w:val="28"/>
        </w:rPr>
        <w:t>а</w:t>
      </w:r>
      <w:r w:rsidRPr="00F1353C">
        <w:rPr>
          <w:rFonts w:ascii="Times New Roman" w:hAnsi="Times New Roman"/>
          <w:sz w:val="28"/>
        </w:rPr>
        <w:t>низация территорий муницип</w:t>
      </w:r>
      <w:r w:rsidR="000E1F89" w:rsidRPr="00F1353C">
        <w:rPr>
          <w:rFonts w:ascii="Times New Roman" w:hAnsi="Times New Roman"/>
          <w:sz w:val="28"/>
        </w:rPr>
        <w:t>ального образования</w:t>
      </w:r>
      <w:r w:rsidR="00447B69" w:rsidRPr="00F1353C">
        <w:rPr>
          <w:rFonts w:ascii="Times New Roman" w:hAnsi="Times New Roman"/>
          <w:sz w:val="28"/>
        </w:rPr>
        <w:t xml:space="preserve"> </w:t>
      </w:r>
      <w:proofErr w:type="spellStart"/>
      <w:r w:rsidR="00BA2E0D" w:rsidRPr="00F1353C">
        <w:rPr>
          <w:rFonts w:ascii="Times New Roman" w:hAnsi="Times New Roman"/>
          <w:sz w:val="28"/>
        </w:rPr>
        <w:t>Клепечихинский</w:t>
      </w:r>
      <w:proofErr w:type="spellEnd"/>
      <w:r w:rsidR="0066758B" w:rsidRPr="00F1353C">
        <w:rPr>
          <w:rFonts w:ascii="Times New Roman" w:hAnsi="Times New Roman"/>
          <w:sz w:val="28"/>
        </w:rPr>
        <w:t xml:space="preserve"> сельсовет </w:t>
      </w:r>
      <w:r w:rsidR="000E1F89" w:rsidRPr="00F1353C">
        <w:rPr>
          <w:rFonts w:ascii="Times New Roman" w:hAnsi="Times New Roman"/>
          <w:sz w:val="28"/>
        </w:rPr>
        <w:t>П</w:t>
      </w:r>
      <w:r w:rsidR="001416F1" w:rsidRPr="00F1353C">
        <w:rPr>
          <w:rFonts w:ascii="Times New Roman" w:hAnsi="Times New Roman"/>
          <w:sz w:val="28"/>
        </w:rPr>
        <w:t>оспелихинского</w:t>
      </w:r>
      <w:r w:rsidR="000E1F89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район</w:t>
      </w:r>
      <w:r w:rsidR="001416F1" w:rsidRPr="00F1353C">
        <w:rPr>
          <w:rFonts w:ascii="Times New Roman" w:hAnsi="Times New Roman"/>
          <w:sz w:val="28"/>
        </w:rPr>
        <w:t>а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Алтайского края</w:t>
      </w:r>
    </w:p>
    <w:p w:rsidR="0000341A" w:rsidRPr="00CE73AA" w:rsidRDefault="0000341A" w:rsidP="00F1353C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1.1. Территория муниципального образования </w:t>
      </w:r>
      <w:proofErr w:type="spellStart"/>
      <w:r w:rsidR="00BA2E0D">
        <w:rPr>
          <w:sz w:val="28"/>
          <w:szCs w:val="28"/>
        </w:rPr>
        <w:t>Клепечихинский</w:t>
      </w:r>
      <w:proofErr w:type="spellEnd"/>
      <w:r w:rsidR="0066758B">
        <w:rPr>
          <w:sz w:val="28"/>
          <w:szCs w:val="28"/>
        </w:rPr>
        <w:t xml:space="preserve"> сельс</w:t>
      </w:r>
      <w:r w:rsidR="0066758B">
        <w:rPr>
          <w:sz w:val="28"/>
          <w:szCs w:val="28"/>
        </w:rPr>
        <w:t>о</w:t>
      </w:r>
      <w:r w:rsidR="0066758B">
        <w:rPr>
          <w:sz w:val="28"/>
          <w:szCs w:val="28"/>
        </w:rPr>
        <w:t>вет</w:t>
      </w:r>
      <w:r w:rsidR="001416F1">
        <w:rPr>
          <w:sz w:val="28"/>
          <w:szCs w:val="28"/>
        </w:rPr>
        <w:t xml:space="preserve"> Поспелихинского</w:t>
      </w:r>
      <w:r w:rsidRPr="00CE73AA">
        <w:rPr>
          <w:sz w:val="28"/>
          <w:szCs w:val="28"/>
        </w:rPr>
        <w:t xml:space="preserve"> район</w:t>
      </w:r>
      <w:r w:rsidR="001416F1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общей площадью </w:t>
      </w:r>
      <w:r w:rsidR="00BA2E0D">
        <w:rPr>
          <w:sz w:val="28"/>
          <w:szCs w:val="28"/>
        </w:rPr>
        <w:t>21689</w:t>
      </w:r>
      <w:r w:rsidR="00447B69" w:rsidRPr="00CE73AA">
        <w:rPr>
          <w:sz w:val="28"/>
          <w:szCs w:val="28"/>
        </w:rPr>
        <w:t xml:space="preserve"> га</w:t>
      </w:r>
      <w:r w:rsidR="000E1F89" w:rsidRPr="00CE73AA">
        <w:rPr>
          <w:spacing w:val="-3"/>
          <w:sz w:val="28"/>
          <w:szCs w:val="28"/>
        </w:rPr>
        <w:t xml:space="preserve"> </w:t>
      </w:r>
      <w:r w:rsidR="00BA2E0D">
        <w:rPr>
          <w:sz w:val="28"/>
          <w:szCs w:val="28"/>
        </w:rPr>
        <w:t>и включает в себя 2</w:t>
      </w:r>
      <w:r w:rsidRPr="00CE73AA">
        <w:rPr>
          <w:rFonts w:cs="Arial"/>
          <w:sz w:val="28"/>
          <w:szCs w:val="28"/>
        </w:rPr>
        <w:t xml:space="preserve"> сельских поселени</w:t>
      </w:r>
      <w:r w:rsidR="00BA2E0D">
        <w:rPr>
          <w:rFonts w:cs="Arial"/>
          <w:sz w:val="28"/>
          <w:szCs w:val="28"/>
        </w:rPr>
        <w:t xml:space="preserve">я: с. </w:t>
      </w:r>
      <w:proofErr w:type="spellStart"/>
      <w:r w:rsidR="00BA2E0D">
        <w:rPr>
          <w:rFonts w:cs="Arial"/>
          <w:sz w:val="28"/>
          <w:szCs w:val="28"/>
        </w:rPr>
        <w:t>Клепечиха</w:t>
      </w:r>
      <w:proofErr w:type="spellEnd"/>
      <w:r w:rsidR="00553244">
        <w:rPr>
          <w:rFonts w:cs="Arial"/>
          <w:sz w:val="28"/>
          <w:szCs w:val="28"/>
        </w:rPr>
        <w:t>, п.</w:t>
      </w:r>
      <w:r w:rsidR="00BA2E0D">
        <w:rPr>
          <w:rFonts w:cs="Arial"/>
          <w:sz w:val="28"/>
          <w:szCs w:val="28"/>
        </w:rPr>
        <w:t xml:space="preserve"> Березовка</w:t>
      </w:r>
      <w:r w:rsidR="00553244">
        <w:rPr>
          <w:rFonts w:cs="Arial"/>
          <w:sz w:val="28"/>
          <w:szCs w:val="28"/>
        </w:rPr>
        <w:t>.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1.2. При определении перспектив развития и планировки поселений на территории муниципального образования </w:t>
      </w:r>
      <w:proofErr w:type="spellStart"/>
      <w:r w:rsidR="00BA2E0D">
        <w:rPr>
          <w:bCs/>
          <w:sz w:val="28"/>
          <w:szCs w:val="28"/>
        </w:rPr>
        <w:t>Клепечихинский</w:t>
      </w:r>
      <w:proofErr w:type="spellEnd"/>
      <w:r w:rsidR="0066758B">
        <w:rPr>
          <w:bCs/>
          <w:sz w:val="28"/>
          <w:szCs w:val="28"/>
        </w:rPr>
        <w:t xml:space="preserve"> сельсовет</w:t>
      </w:r>
      <w:r w:rsidR="003B659B" w:rsidRPr="00CE73AA">
        <w:rPr>
          <w:sz w:val="28"/>
          <w:szCs w:val="28"/>
        </w:rPr>
        <w:t xml:space="preserve"> П</w:t>
      </w:r>
      <w:r w:rsidR="00553244">
        <w:rPr>
          <w:sz w:val="28"/>
          <w:szCs w:val="28"/>
        </w:rPr>
        <w:t>осп</w:t>
      </w:r>
      <w:r w:rsidR="00553244">
        <w:rPr>
          <w:sz w:val="28"/>
          <w:szCs w:val="28"/>
        </w:rPr>
        <w:t>е</w:t>
      </w:r>
      <w:r w:rsidR="00553244">
        <w:rPr>
          <w:sz w:val="28"/>
          <w:szCs w:val="28"/>
        </w:rPr>
        <w:t>лихинского</w:t>
      </w:r>
      <w:r w:rsidRPr="00CE73AA">
        <w:rPr>
          <w:sz w:val="28"/>
          <w:szCs w:val="28"/>
        </w:rPr>
        <w:t xml:space="preserve"> район</w:t>
      </w:r>
      <w:r w:rsidR="003B659B"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следует учитывать: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1) местоположение поселений в системе расселения муниципального района;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роль поселений в системе формируемых центров обслуживания нас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 (местного уровня);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 историко-культурное значение и национально-бытовые особенности поселений;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5) численность населения на расчетный срок;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6) санитарно-эпидемиологическую и экологическую обстановку на пл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нируемых к развитию территориях;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7) сведения об объектах культурного наследия.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1.3. Поселения муниципального образования </w:t>
      </w:r>
      <w:proofErr w:type="spellStart"/>
      <w:r w:rsidR="00BA2E0D">
        <w:rPr>
          <w:rFonts w:ascii="Times New Roman" w:hAnsi="Times New Roman"/>
          <w:bCs/>
          <w:sz w:val="28"/>
          <w:szCs w:val="28"/>
        </w:rPr>
        <w:t>Клепечихинский</w:t>
      </w:r>
      <w:proofErr w:type="spellEnd"/>
      <w:r w:rsidR="0066758B">
        <w:rPr>
          <w:rFonts w:ascii="Times New Roman" w:hAnsi="Times New Roman"/>
          <w:bCs/>
          <w:sz w:val="28"/>
          <w:szCs w:val="28"/>
        </w:rPr>
        <w:t xml:space="preserve"> сельсовет</w:t>
      </w:r>
      <w:r w:rsidR="00553244">
        <w:rPr>
          <w:rFonts w:ascii="Times New Roman" w:hAnsi="Times New Roman"/>
          <w:sz w:val="28"/>
          <w:szCs w:val="28"/>
        </w:rPr>
        <w:t xml:space="preserve"> Поспелихинского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3B659B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 в зависимости от численности 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селения на прогнозируемый период подразделяются на группы в соответс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вии с таблицей 1.</w:t>
      </w:r>
    </w:p>
    <w:p w:rsidR="0000341A" w:rsidRPr="00CE73AA" w:rsidRDefault="0000341A" w:rsidP="00F1353C">
      <w:pPr>
        <w:pStyle w:val="ConsPlusNormal"/>
        <w:spacing w:before="120" w:after="120"/>
        <w:ind w:right="-2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CE73AA">
        <w:rPr>
          <w:rFonts w:ascii="Times New Roman" w:hAnsi="Times New Roman"/>
          <w:sz w:val="28"/>
          <w:szCs w:val="28"/>
        </w:rPr>
        <w:t>Таблица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6166"/>
      </w:tblGrid>
      <w:tr w:rsidR="0000341A" w:rsidRPr="00CE73AA" w:rsidTr="0000341A">
        <w:tc>
          <w:tcPr>
            <w:tcW w:w="3190" w:type="dxa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Типы городских округов</w:t>
            </w:r>
          </w:p>
          <w:p w:rsidR="0000341A" w:rsidRPr="00CE73AA" w:rsidRDefault="0000341A" w:rsidP="00F1353C">
            <w:pPr>
              <w:pStyle w:val="ConsPlusNormal"/>
              <w:ind w:right="-2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sz w:val="24"/>
                <w:szCs w:val="24"/>
              </w:rPr>
              <w:t>и поселений</w:t>
            </w:r>
          </w:p>
        </w:tc>
        <w:tc>
          <w:tcPr>
            <w:tcW w:w="6166" w:type="dxa"/>
          </w:tcPr>
          <w:p w:rsidR="0000341A" w:rsidRPr="00CE73AA" w:rsidRDefault="0000341A" w:rsidP="00F1353C">
            <w:pPr>
              <w:pStyle w:val="ConsPlusNormal"/>
              <w:spacing w:before="120" w:after="120"/>
              <w:ind w:right="-2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73AA" w:rsidTr="003B6C43">
        <w:tc>
          <w:tcPr>
            <w:tcW w:w="3190" w:type="dxa"/>
            <w:vMerge/>
          </w:tcPr>
          <w:p w:rsidR="000E1F89" w:rsidRPr="00CE73AA" w:rsidRDefault="000E1F89" w:rsidP="00F1353C">
            <w:pPr>
              <w:pStyle w:val="ConsPlusNormal"/>
              <w:spacing w:before="120" w:after="120"/>
              <w:ind w:right="-2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городские и сельские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поселения, чел.</w:t>
            </w:r>
          </w:p>
        </w:tc>
      </w:tr>
      <w:tr w:rsidR="000E1F89" w:rsidRPr="00CE73AA" w:rsidTr="003B6C43"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Крупные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свыше 5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3 - 5</w:t>
            </w:r>
          </w:p>
        </w:tc>
      </w:tr>
      <w:tr w:rsidR="000E1F89" w:rsidRPr="00CE73AA" w:rsidTr="003B6C43">
        <w:trPr>
          <w:trHeight w:val="379"/>
        </w:trPr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Большие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1 - 3</w:t>
            </w:r>
          </w:p>
        </w:tc>
      </w:tr>
      <w:tr w:rsidR="000E1F89" w:rsidRPr="00CE73AA" w:rsidTr="003B6C43">
        <w:trPr>
          <w:trHeight w:val="365"/>
        </w:trPr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Средние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0,2 - 1</w:t>
            </w:r>
          </w:p>
        </w:tc>
      </w:tr>
      <w:tr w:rsidR="000E1F89" w:rsidRPr="00CE73AA" w:rsidTr="003B6C43"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Малые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0,05 - 0,2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до 0,05</w:t>
            </w:r>
          </w:p>
        </w:tc>
      </w:tr>
    </w:tbl>
    <w:p w:rsidR="0000341A" w:rsidRPr="00CE73AA" w:rsidRDefault="0000341A" w:rsidP="00F1353C">
      <w:pPr>
        <w:pStyle w:val="ConsPlusNormal"/>
        <w:spacing w:before="160"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1.4. Элементами планировочной организации территории муниципал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ного образования</w:t>
      </w:r>
      <w:r w:rsidR="003B659B" w:rsidRPr="00CE73A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A2E0D">
        <w:rPr>
          <w:rFonts w:ascii="Times New Roman" w:hAnsi="Times New Roman"/>
          <w:bCs/>
          <w:sz w:val="28"/>
          <w:szCs w:val="28"/>
        </w:rPr>
        <w:t>Клепечихинский</w:t>
      </w:r>
      <w:proofErr w:type="spellEnd"/>
      <w:r w:rsidR="00BA2E0D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3B659B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553244">
        <w:rPr>
          <w:rFonts w:ascii="Times New Roman" w:hAnsi="Times New Roman"/>
          <w:bCs/>
          <w:sz w:val="28"/>
          <w:szCs w:val="28"/>
        </w:rPr>
        <w:t xml:space="preserve"> </w:t>
      </w:r>
      <w:r w:rsidR="003B659B" w:rsidRPr="00CE73AA">
        <w:rPr>
          <w:rFonts w:ascii="Times New Roman" w:hAnsi="Times New Roman"/>
          <w:sz w:val="28"/>
          <w:szCs w:val="28"/>
        </w:rPr>
        <w:t>П</w:t>
      </w:r>
      <w:r w:rsidR="00553244">
        <w:rPr>
          <w:rFonts w:ascii="Times New Roman" w:hAnsi="Times New Roman"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3B659B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</w:t>
      </w:r>
      <w:r w:rsidRPr="00CE73AA">
        <w:rPr>
          <w:rFonts w:ascii="Times New Roman" w:hAnsi="Times New Roman"/>
          <w:sz w:val="28"/>
          <w:szCs w:val="28"/>
        </w:rPr>
        <w:t>л</w:t>
      </w:r>
      <w:r w:rsidRPr="00CE73AA">
        <w:rPr>
          <w:rFonts w:ascii="Times New Roman" w:hAnsi="Times New Roman"/>
          <w:sz w:val="28"/>
          <w:szCs w:val="28"/>
        </w:rPr>
        <w:t>тайского края являются: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земли населенных пунктов и иных категорий;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lastRenderedPageBreak/>
        <w:t>2) функциональные зоны;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тального строительства, в том числе линейных объектов;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районы, кварталы);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мые в соответствии с законодательством.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1.5. Схема территориального планирования муниципального образов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ния </w:t>
      </w:r>
      <w:r w:rsidR="00553244">
        <w:rPr>
          <w:rFonts w:ascii="Times New Roman" w:hAnsi="Times New Roman"/>
          <w:sz w:val="28"/>
          <w:szCs w:val="28"/>
        </w:rPr>
        <w:t>Поспелихинский</w:t>
      </w:r>
      <w:r w:rsidRPr="00CE73AA">
        <w:rPr>
          <w:rFonts w:ascii="Times New Roman" w:hAnsi="Times New Roman"/>
          <w:sz w:val="28"/>
          <w:szCs w:val="28"/>
        </w:rPr>
        <w:t xml:space="preserve"> район Алтайского края, предусматривающая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ние линейных объектов федерального значения, линейных объектов краевого значения, линейных объектов местного значения, утверждается на срок не менее чем двадцать лет. В иных случаях указанная схема территориального планирования утверждается на срок не менее чем десять лет. Генеральные планы поселений утверждаются на срок не менее чем двадцать лет.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</w:t>
      </w:r>
      <w:r w:rsidRPr="00CE73AA">
        <w:rPr>
          <w:rFonts w:ascii="Times New Roman" w:hAnsi="Times New Roman"/>
          <w:sz w:val="28"/>
          <w:szCs w:val="28"/>
        </w:rPr>
        <w:t>х</w:t>
      </w:r>
      <w:r w:rsidRPr="00CE73AA">
        <w:rPr>
          <w:rFonts w:ascii="Times New Roman" w:hAnsi="Times New Roman"/>
          <w:sz w:val="28"/>
          <w:szCs w:val="28"/>
        </w:rPr>
        <w:t>ногенных факторов, при зонировании территории поселений необходимо учитывать установленные техническими регламентами ограничения на ра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мещение зданий и сооружений.</w:t>
      </w:r>
    </w:p>
    <w:p w:rsidR="0000341A" w:rsidRPr="00CE73AA" w:rsidRDefault="0000341A" w:rsidP="00F1353C">
      <w:pPr>
        <w:widowControl w:val="0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районах затопления и подтопления, сейсмичностью 7 баллов зонир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вание территории поселений следует предусматривать с учетом требований глав 24 и 31 настоящих нормативов соответственно. 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spacing w:val="-2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</w:t>
      </w:r>
      <w:r w:rsidRPr="00CE73AA">
        <w:rPr>
          <w:rFonts w:ascii="Times New Roman" w:hAnsi="Times New Roman"/>
          <w:spacing w:val="-2"/>
          <w:sz w:val="28"/>
          <w:szCs w:val="28"/>
        </w:rPr>
        <w:t>у</w:t>
      </w:r>
      <w:r w:rsidRPr="00CE73AA">
        <w:rPr>
          <w:rFonts w:ascii="Times New Roman" w:hAnsi="Times New Roman"/>
          <w:spacing w:val="-2"/>
          <w:sz w:val="28"/>
          <w:szCs w:val="28"/>
        </w:rPr>
        <w:t>ментации по планировке территорий  поселений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градостроительной деятельности.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1.9. Планировочную структуру поселений следует формировать пред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сматривая: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общественных центров, транспортной и инженерной инфраструктурами;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строительной ценности, допустимой плотности застройки, размеров земел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ных участков;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4) комплекс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lastRenderedPageBreak/>
        <w:t>5) эффективное функционирование и развитие систем жизнеобеспеч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ния, экономию топливно-энергетических  и водных ресурсов;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альной, транспортной и инженерной инфраструктур в соответствии с треб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ваниями нормативных документов.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1.10. </w:t>
      </w:r>
      <w:proofErr w:type="gramStart"/>
      <w:r w:rsidRPr="00CE73AA">
        <w:rPr>
          <w:rFonts w:ascii="Times New Roman" w:hAnsi="Times New Roman"/>
          <w:sz w:val="28"/>
          <w:szCs w:val="28"/>
        </w:rPr>
        <w:t>Перечень видов функциональных зон в документах территориал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использования, зоны специального назначения, в том числе зоны размещения военных и иных режимных объе</w:t>
      </w:r>
      <w:r w:rsidRPr="00CE73AA">
        <w:rPr>
          <w:rFonts w:ascii="Times New Roman" w:hAnsi="Times New Roman"/>
          <w:sz w:val="28"/>
          <w:szCs w:val="28"/>
        </w:rPr>
        <w:t>к</w:t>
      </w:r>
      <w:r w:rsidRPr="00CE73AA">
        <w:rPr>
          <w:rFonts w:ascii="Times New Roman" w:hAnsi="Times New Roman"/>
          <w:sz w:val="28"/>
          <w:szCs w:val="28"/>
        </w:rPr>
        <w:t>тов, зоны кладбищ, прочие зоны специального назначения.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удобной, здоровой и безопасной среды проживания. Не допускается разм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щать в жилых зонах объекты и осуществлять виды деятельности, не соотве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ствующие требованиям настоящих нормативов.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1.12. Планировочную структуру жилых зон следует формировать в увя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ке с зонированием и планировочной структурой поселения, муниципального района в целом с учетом градостроительных и природных особенностей те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ритории. При этом необходимо предусматривать взаимоувязанное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ние жилых домов, общественных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1.13. </w:t>
      </w:r>
      <w:proofErr w:type="gramStart"/>
      <w:r w:rsidRPr="00CE73AA">
        <w:rPr>
          <w:sz w:val="28"/>
          <w:szCs w:val="28"/>
        </w:rPr>
        <w:t>В общественно-деловых зонах могут размещаться объекты здр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зования, административных, научно-исследовательских учреждений, культ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вых зданий, стоянок автомобильного транспорта, объектов делового, фина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сового назначения, иных объектов, связанных с обеспечением жизнедеятел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ности граждан.</w:t>
      </w:r>
      <w:proofErr w:type="gramEnd"/>
      <w:r w:rsidRPr="00CE73AA">
        <w:rPr>
          <w:sz w:val="28"/>
          <w:szCs w:val="28"/>
        </w:rPr>
        <w:t xml:space="preserve"> В перечень объектов недвижимости, разрешен</w:t>
      </w:r>
      <w:r w:rsidR="00643343" w:rsidRPr="00CE73AA">
        <w:rPr>
          <w:sz w:val="28"/>
          <w:szCs w:val="28"/>
        </w:rPr>
        <w:t>ных к разм</w:t>
      </w:r>
      <w:r w:rsidR="00643343" w:rsidRPr="00CE73AA">
        <w:rPr>
          <w:sz w:val="28"/>
          <w:szCs w:val="28"/>
        </w:rPr>
        <w:t>е</w:t>
      </w:r>
      <w:r w:rsidR="00643343" w:rsidRPr="00CE73AA">
        <w:rPr>
          <w:sz w:val="28"/>
          <w:szCs w:val="28"/>
        </w:rPr>
        <w:t>щению в общественно-</w:t>
      </w:r>
      <w:r w:rsidRPr="00CE73AA">
        <w:rPr>
          <w:sz w:val="28"/>
          <w:szCs w:val="28"/>
        </w:rPr>
        <w:t>деловых зонах, могут включаться жилые дома, гост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ницы, подземные или многоэтажные гаражи.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 xml:space="preserve">1.14. </w:t>
      </w:r>
      <w:proofErr w:type="gramStart"/>
      <w:r w:rsidRPr="00CE73AA">
        <w:rPr>
          <w:rFonts w:ascii="Times New Roman" w:hAnsi="Times New Roman"/>
          <w:sz w:val="28"/>
          <w:szCs w:val="28"/>
        </w:rPr>
        <w:t>Производственные зоны, зоны инженерной и транспортной инфр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воздушного и трубопроводного транспорта, связи, а также для уст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новления санитарно-защитных зон таких объектов в соответствии с требов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ниями технических регламентов.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1.15. </w:t>
      </w:r>
      <w:proofErr w:type="gramStart"/>
      <w:r w:rsidRPr="00CE73AA">
        <w:rPr>
          <w:rFonts w:ascii="Times New Roman" w:hAnsi="Times New Roman"/>
          <w:sz w:val="28"/>
          <w:szCs w:val="28"/>
        </w:rPr>
        <w:t>В состав функциональных зон, устанавливаемых в границах нас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ленных пунктов, могут включаться зоны сельскохозяйственного использов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lastRenderedPageBreak/>
        <w:t>ния (в том числе зоны сельскохозяйственных угодий), а также зоны, занятые объектами сельскохозяйственного назначения и предназначенные для вед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 сельского хозяйства, дачного хозяйства, садоводства, развития объектов сельскохозяйственного назначения.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территории. В зоны особо охраняемых территорий могут включаться земел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ные участки,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нятые кладбищами, крематориями, скотомогильниками, объектами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 отходов потребления, зоны размещения военных объектов и иных объе</w:t>
      </w:r>
      <w:r w:rsidRPr="00CE73AA">
        <w:rPr>
          <w:rFonts w:ascii="Times New Roman" w:hAnsi="Times New Roman"/>
          <w:sz w:val="28"/>
          <w:szCs w:val="28"/>
        </w:rPr>
        <w:t>к</w:t>
      </w:r>
      <w:r w:rsidRPr="00CE73AA">
        <w:rPr>
          <w:rFonts w:ascii="Times New Roman" w:hAnsi="Times New Roman"/>
          <w:sz w:val="28"/>
          <w:szCs w:val="28"/>
        </w:rPr>
        <w:t>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выделяться иные функциональные зоны с учетом особенностей использов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 земельных участков и объектов капитального строительства.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</w:t>
      </w:r>
      <w:r w:rsidRPr="00CE73AA">
        <w:rPr>
          <w:rFonts w:ascii="Times New Roman" w:hAnsi="Times New Roman"/>
          <w:sz w:val="28"/>
          <w:szCs w:val="28"/>
        </w:rPr>
        <w:t>п</w:t>
      </w:r>
      <w:r w:rsidRPr="00CE73AA">
        <w:rPr>
          <w:rFonts w:ascii="Times New Roman" w:hAnsi="Times New Roman"/>
          <w:sz w:val="28"/>
          <w:szCs w:val="28"/>
        </w:rPr>
        <w:t>ределенные документами территориального планирования поселения, мун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ципального района, являются основанием для градостроительного зониров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 и определения границ территориальных зон в составе правил землепол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зования и застройки.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2. Жилые зоны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2.1. В жилых зонах размещаются жилые дома разных типов для пост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янного проживания граждан: многоквартирные многоэтажные, средней и м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лой этажности, блокированные с </w:t>
      </w:r>
      <w:proofErr w:type="spellStart"/>
      <w:r w:rsidRPr="00CE73AA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земельными участками, индивидуальные усадебные с приусадебными земельными участками.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ний учебно-воспитательного назначения, здравоохранения, социального, се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 xml:space="preserve">висного обслуживания населения, сооружений, зданий и помещений для </w:t>
      </w:r>
      <w:proofErr w:type="spellStart"/>
      <w:r w:rsidRPr="00CE73AA">
        <w:rPr>
          <w:rFonts w:ascii="Times New Roman" w:hAnsi="Times New Roman"/>
          <w:sz w:val="28"/>
          <w:szCs w:val="28"/>
        </w:rPr>
        <w:t>культурно-досуговой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деятельности населения и религиозных обрядов, зданий для размещения объектов по обслуживанию общества и государства;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проживанием граждан и не оказывающих негативного воздействия на окр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жающую среду;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3) отдельных объектов общественно-делового и коммунального назн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rFonts w:ascii="Times New Roman" w:hAnsi="Times New Roman"/>
            <w:sz w:val="28"/>
            <w:szCs w:val="28"/>
          </w:rPr>
          <w:t>0,5 га</w:t>
        </w:r>
      </w:smartTag>
      <w:r w:rsidRPr="00CE73AA">
        <w:rPr>
          <w:rFonts w:ascii="Times New Roman" w:hAnsi="Times New Roman"/>
          <w:sz w:val="28"/>
          <w:szCs w:val="28"/>
        </w:rPr>
        <w:t>, а также малых предприятий (м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lastRenderedPageBreak/>
        <w:t>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</w:t>
      </w:r>
      <w:r w:rsidRPr="00CE73AA">
        <w:rPr>
          <w:rFonts w:ascii="Times New Roman" w:hAnsi="Times New Roman"/>
          <w:sz w:val="28"/>
          <w:szCs w:val="28"/>
        </w:rPr>
        <w:t>ю</w:t>
      </w:r>
      <w:r w:rsidRPr="00CE73AA">
        <w:rPr>
          <w:rFonts w:ascii="Times New Roman" w:hAnsi="Times New Roman"/>
          <w:sz w:val="28"/>
          <w:szCs w:val="28"/>
        </w:rPr>
        <w:t>щие установления санитарно-защитной зоны;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4) садово-дачной застройки, расположенной в границах населенных пунктов;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печения жизнедеятельности населения.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 xml:space="preserve">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CE73AA">
          <w:rPr>
            <w:rFonts w:ascii="Times New Roman" w:hAnsi="Times New Roman"/>
            <w:sz w:val="28"/>
            <w:szCs w:val="28"/>
          </w:rPr>
          <w:t>40 га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дохода, существующей и перспективной жилищной обеспече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ности исходя из необходимости обеспечения каждой семьи отдельной ква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тирой или домом.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кументации по планировке территорий объем государственного и муниц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пального жилищного фонда определяется в соответствии с государственн</w:t>
      </w:r>
      <w:r w:rsidRPr="00CE73AA">
        <w:rPr>
          <w:rFonts w:ascii="Times New Roman" w:hAnsi="Times New Roman"/>
          <w:sz w:val="28"/>
          <w:szCs w:val="28"/>
        </w:rPr>
        <w:t>ы</w:t>
      </w:r>
      <w:r w:rsidRPr="00CE73AA">
        <w:rPr>
          <w:rFonts w:ascii="Times New Roman" w:hAnsi="Times New Roman"/>
          <w:sz w:val="28"/>
          <w:szCs w:val="28"/>
        </w:rPr>
        <w:t>ми и муниципальными жилищными программами и с учетом социальной нормы площади жилья,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2.6. Для определения планируемых объемов жилищного строительства за счет внебюджетных средств рекомендуется применять для жилья </w:t>
      </w:r>
      <w:proofErr w:type="spellStart"/>
      <w:proofErr w:type="gramStart"/>
      <w:r w:rsidRPr="00CE73AA">
        <w:rPr>
          <w:rFonts w:ascii="Times New Roman" w:hAnsi="Times New Roman"/>
          <w:sz w:val="28"/>
          <w:szCs w:val="28"/>
        </w:rPr>
        <w:t>эконом-класса</w:t>
      </w:r>
      <w:proofErr w:type="spellEnd"/>
      <w:proofErr w:type="gramEnd"/>
      <w:r w:rsidRPr="00CE73AA">
        <w:rPr>
          <w:rFonts w:ascii="Times New Roman" w:hAnsi="Times New Roman"/>
          <w:sz w:val="28"/>
          <w:szCs w:val="28"/>
        </w:rPr>
        <w:t xml:space="preserve"> целевой показатель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определяется заказчиком-застройщиком в зад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нии на проектирование.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планировочной структуры: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>1) микрорайон (квартал) - основной планировочный элемент жилой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CE73AA">
          <w:rPr>
            <w:rFonts w:ascii="Times New Roman" w:hAnsi="Times New Roman"/>
            <w:sz w:val="28"/>
            <w:szCs w:val="28"/>
          </w:rPr>
          <w:t>60 га</w:t>
        </w:r>
      </w:smartTag>
      <w:r w:rsidRPr="00CE73AA">
        <w:rPr>
          <w:rFonts w:ascii="Times New Roman" w:hAnsi="Times New Roman"/>
          <w:sz w:val="28"/>
          <w:szCs w:val="28"/>
        </w:rPr>
        <w:t>, не расчлененный магистрал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ными улицами и дорогами, в пределах которого разм</w:t>
      </w:r>
      <w:r w:rsidR="00C52083">
        <w:rPr>
          <w:rFonts w:ascii="Times New Roman" w:hAnsi="Times New Roman"/>
          <w:sz w:val="28"/>
          <w:szCs w:val="28"/>
        </w:rPr>
        <w:t xml:space="preserve">ещаются </w:t>
      </w:r>
      <w:r w:rsidR="00C52083" w:rsidRPr="00C52083">
        <w:rPr>
          <w:rFonts w:ascii="Times New Roman" w:hAnsi="Times New Roman"/>
          <w:color w:val="FF0000"/>
          <w:sz w:val="28"/>
          <w:szCs w:val="28"/>
        </w:rPr>
        <w:t>организации</w:t>
      </w:r>
      <w:r w:rsidRPr="00CE73AA">
        <w:rPr>
          <w:rFonts w:ascii="Times New Roman" w:hAnsi="Times New Roman"/>
          <w:sz w:val="28"/>
          <w:szCs w:val="28"/>
        </w:rPr>
        <w:t xml:space="preserve"> повседневного пользования с радиусом обслуживания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rFonts w:ascii="Times New Roman" w:hAnsi="Times New Roman"/>
            <w:sz w:val="28"/>
            <w:szCs w:val="28"/>
          </w:rPr>
          <w:t>500 м</w:t>
        </w:r>
      </w:smartTag>
      <w:r w:rsidR="00C52083">
        <w:rPr>
          <w:rFonts w:ascii="Times New Roman" w:hAnsi="Times New Roman"/>
          <w:sz w:val="28"/>
          <w:szCs w:val="28"/>
        </w:rPr>
        <w:t xml:space="preserve"> (кроме</w:t>
      </w:r>
      <w:r w:rsidRPr="00CE73AA">
        <w:rPr>
          <w:rFonts w:ascii="Times New Roman" w:hAnsi="Times New Roman"/>
          <w:sz w:val="28"/>
          <w:szCs w:val="28"/>
        </w:rPr>
        <w:t xml:space="preserve"> </w:t>
      </w:r>
      <w:r w:rsidRPr="00C52083">
        <w:rPr>
          <w:rFonts w:ascii="Times New Roman" w:hAnsi="Times New Roman"/>
          <w:color w:val="FF0000"/>
          <w:sz w:val="28"/>
          <w:szCs w:val="28"/>
        </w:rPr>
        <w:t xml:space="preserve">дошкольных </w:t>
      </w:r>
      <w:r w:rsidR="00C52083" w:rsidRPr="00C52083">
        <w:rPr>
          <w:rFonts w:ascii="Times New Roman" w:hAnsi="Times New Roman"/>
          <w:color w:val="FF0000"/>
          <w:sz w:val="28"/>
          <w:szCs w:val="28"/>
        </w:rPr>
        <w:t>образовательных и общеобразовательных орган</w:t>
      </w:r>
      <w:r w:rsidR="00C52083" w:rsidRPr="00C52083">
        <w:rPr>
          <w:rFonts w:ascii="Times New Roman" w:hAnsi="Times New Roman"/>
          <w:color w:val="FF0000"/>
          <w:sz w:val="28"/>
          <w:szCs w:val="28"/>
        </w:rPr>
        <w:t>и</w:t>
      </w:r>
      <w:r w:rsidR="00C52083" w:rsidRPr="00C52083">
        <w:rPr>
          <w:rFonts w:ascii="Times New Roman" w:hAnsi="Times New Roman"/>
          <w:color w:val="FF0000"/>
          <w:sz w:val="28"/>
          <w:szCs w:val="28"/>
        </w:rPr>
        <w:t>заций</w:t>
      </w:r>
      <w:r w:rsidRPr="00CE73AA">
        <w:rPr>
          <w:rFonts w:ascii="Times New Roman" w:hAnsi="Times New Roman"/>
          <w:sz w:val="28"/>
          <w:szCs w:val="28"/>
        </w:rPr>
        <w:t>, доступность которых определяется в соответствии с таблицей 9);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в микрорайоне могут выделяться земельные участки жилой застройки для о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дельных домов (домовладений) или групп жилых домов в соответствии с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кументацией по планировке территории;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CE73AA">
        <w:rPr>
          <w:rFonts w:ascii="Times New Roman" w:hAnsi="Times New Roman" w:cs="Times New Roman"/>
          <w:bCs/>
          <w:sz w:val="28"/>
          <w:szCs w:val="28"/>
        </w:rPr>
        <w:t>как правило, в пределах территории, ограниченной транспортными магистрал</w:t>
      </w:r>
      <w:r w:rsidRPr="00CE73AA">
        <w:rPr>
          <w:rFonts w:ascii="Times New Roman" w:hAnsi="Times New Roman" w:cs="Times New Roman"/>
          <w:bCs/>
          <w:sz w:val="28"/>
          <w:szCs w:val="28"/>
        </w:rPr>
        <w:t>я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ми, линиями железных дорог, естественными рубежами (река, лес и др.); </w:t>
      </w:r>
      <w:r w:rsidRPr="00CE73A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площадь территории района не должна превышать </w:t>
      </w:r>
      <w:smartTag w:uri="urn:schemas-microsoft-com:office:smarttags" w:element="metricconverter">
        <w:smartTagPr>
          <w:attr w:name="ProductID" w:val="250 га"/>
        </w:smartTagPr>
        <w:r w:rsidRPr="00CE73AA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CE73AA">
        <w:rPr>
          <w:rFonts w:ascii="Times New Roman" w:hAnsi="Times New Roman" w:cs="Times New Roman"/>
          <w:bCs/>
          <w:sz w:val="28"/>
          <w:szCs w:val="28"/>
        </w:rPr>
        <w:t>;</w:t>
      </w:r>
      <w:r w:rsidRPr="00CE73AA">
        <w:rPr>
          <w:rFonts w:ascii="Times New Roman" w:hAnsi="Times New Roman"/>
          <w:sz w:val="28"/>
          <w:szCs w:val="28"/>
        </w:rPr>
        <w:t xml:space="preserve"> в пределах терр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тории жилого района разм</w:t>
      </w:r>
      <w:r w:rsidR="00C52083">
        <w:rPr>
          <w:rFonts w:ascii="Times New Roman" w:hAnsi="Times New Roman"/>
          <w:sz w:val="28"/>
          <w:szCs w:val="28"/>
        </w:rPr>
        <w:t xml:space="preserve">ещаются </w:t>
      </w:r>
      <w:r w:rsidR="00C52083">
        <w:rPr>
          <w:rFonts w:ascii="Times New Roman" w:hAnsi="Times New Roman"/>
          <w:color w:val="FF0000"/>
          <w:sz w:val="28"/>
          <w:szCs w:val="28"/>
        </w:rPr>
        <w:t>организации</w:t>
      </w:r>
      <w:r w:rsidRPr="00CE73AA">
        <w:rPr>
          <w:rFonts w:ascii="Times New Roman" w:hAnsi="Times New Roman"/>
          <w:sz w:val="28"/>
          <w:szCs w:val="28"/>
        </w:rPr>
        <w:t xml:space="preserve"> с радиусом обслуживания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rFonts w:ascii="Times New Roman" w:hAnsi="Times New Roman"/>
            <w:sz w:val="28"/>
            <w:szCs w:val="28"/>
          </w:rPr>
          <w:t>1500 м</w:t>
        </w:r>
      </w:smartTag>
      <w:r w:rsidRPr="00CE73AA">
        <w:rPr>
          <w:rFonts w:ascii="Times New Roman" w:hAnsi="Times New Roman"/>
          <w:sz w:val="28"/>
          <w:szCs w:val="28"/>
        </w:rPr>
        <w:t>, а также часть объектов городского 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2.8. 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блюдении требований их взаимной совместимости с учетом положений СП 30-102</w:t>
      </w:r>
      <w:r w:rsidR="00C52083">
        <w:rPr>
          <w:rFonts w:ascii="Times New Roman" w:hAnsi="Times New Roman"/>
          <w:sz w:val="28"/>
          <w:szCs w:val="28"/>
        </w:rPr>
        <w:t>-</w:t>
      </w:r>
      <w:r w:rsidR="00C52083">
        <w:rPr>
          <w:rFonts w:ascii="Times New Roman" w:hAnsi="Times New Roman"/>
          <w:color w:val="FF0000"/>
          <w:sz w:val="28"/>
          <w:szCs w:val="28"/>
        </w:rPr>
        <w:t>99</w:t>
      </w:r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ции селитебной территории являются кварталы, группы кварталов, ансамбли улиц и площадей.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 xml:space="preserve">2.10. В сельских поселениях следует предусматривать преимущественно жилые дома усадебного типа. Размещение многоквартирных малоэтажных жилых домов, блокированных жилых домов с </w:t>
      </w:r>
      <w:proofErr w:type="spellStart"/>
      <w:r w:rsidRPr="00CE73AA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земельными участками допускается при условии обеспечения застройки централизова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ными теплоснабжением, водоснабжением и канализацией.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2.11. Расчетную плотность населения (чел./</w:t>
      </w:r>
      <w:proofErr w:type="gramStart"/>
      <w:r w:rsidRPr="00CE73AA">
        <w:rPr>
          <w:rFonts w:ascii="Times New Roman" w:hAnsi="Times New Roman"/>
          <w:sz w:val="28"/>
          <w:szCs w:val="28"/>
        </w:rPr>
        <w:t>га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) территории микрорайона рекомендуется принимать не менее приведенной в </w:t>
      </w:r>
      <w:hyperlink w:anchor="Par137" w:tooltip="Ссылка на текущий документ" w:history="1">
        <w:r w:rsidRPr="00CE73AA">
          <w:rPr>
            <w:rFonts w:ascii="Times New Roman" w:hAnsi="Times New Roman"/>
            <w:sz w:val="28"/>
            <w:szCs w:val="28"/>
          </w:rPr>
          <w:t>таблице 2</w:t>
        </w:r>
      </w:hyperlink>
      <w:r w:rsidRPr="00CE73AA">
        <w:rPr>
          <w:rFonts w:ascii="Times New Roman" w:hAnsi="Times New Roman"/>
          <w:sz w:val="28"/>
          <w:szCs w:val="28"/>
        </w:rPr>
        <w:t xml:space="preserve">, а территории жилого района - не менее приведенной в </w:t>
      </w:r>
      <w:hyperlink w:anchor="Par169" w:tooltip="Ссылка на текущий документ" w:history="1">
        <w:r w:rsidRPr="00CE73AA">
          <w:rPr>
            <w:rFonts w:ascii="Times New Roman" w:hAnsi="Times New Roman"/>
            <w:sz w:val="28"/>
            <w:szCs w:val="28"/>
          </w:rPr>
          <w:t>таблице 3</w:t>
        </w:r>
      </w:hyperlink>
      <w:r w:rsidRPr="00CE73AA">
        <w:rPr>
          <w:rFonts w:ascii="Times New Roman" w:hAnsi="Times New Roman"/>
          <w:sz w:val="28"/>
          <w:szCs w:val="28"/>
        </w:rPr>
        <w:t>. При этом расчетная плотность населения микрорайонов не должна превышать 450 чел./га.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  <w:rPr>
          <w:spacing w:val="4"/>
        </w:rPr>
      </w:pPr>
      <w:r w:rsidRPr="00CE73AA">
        <w:rPr>
          <w:rFonts w:ascii="Times New Roman" w:hAnsi="Times New Roman"/>
          <w:spacing w:val="4"/>
          <w:sz w:val="28"/>
          <w:szCs w:val="28"/>
        </w:rPr>
        <w:t>2.12. Согласно документации по планировке территории с учетом оценки стоимости земли, плотности инженерных сетей, транспортной и</w:t>
      </w:r>
      <w:r w:rsidRPr="00CE73AA">
        <w:rPr>
          <w:rFonts w:ascii="Times New Roman" w:hAnsi="Times New Roman"/>
          <w:spacing w:val="4"/>
          <w:sz w:val="28"/>
          <w:szCs w:val="28"/>
        </w:rPr>
        <w:t>н</w:t>
      </w:r>
      <w:r w:rsidRPr="00CE73AA">
        <w:rPr>
          <w:rFonts w:ascii="Times New Roman" w:hAnsi="Times New Roman"/>
          <w:spacing w:val="4"/>
          <w:sz w:val="28"/>
          <w:szCs w:val="28"/>
        </w:rPr>
        <w:t>фраструктуры, насыщенности общественными объектами, капиталовлож</w:t>
      </w:r>
      <w:r w:rsidRPr="00CE73AA">
        <w:rPr>
          <w:rFonts w:ascii="Times New Roman" w:hAnsi="Times New Roman"/>
          <w:spacing w:val="4"/>
          <w:sz w:val="28"/>
          <w:szCs w:val="28"/>
        </w:rPr>
        <w:t>е</w:t>
      </w:r>
      <w:r w:rsidRPr="00CE73AA">
        <w:rPr>
          <w:rFonts w:ascii="Times New Roman" w:hAnsi="Times New Roman"/>
          <w:spacing w:val="4"/>
          <w:sz w:val="28"/>
          <w:szCs w:val="28"/>
        </w:rPr>
        <w:t>ний в инженерную подготовку территории, наличия историко-культурных и архитектурно-ландшафтных ценностей могут выделяться зоны разли</w:t>
      </w:r>
      <w:r w:rsidRPr="00CE73AA">
        <w:rPr>
          <w:rFonts w:ascii="Times New Roman" w:hAnsi="Times New Roman"/>
          <w:spacing w:val="4"/>
          <w:sz w:val="28"/>
          <w:szCs w:val="28"/>
        </w:rPr>
        <w:t>ч</w:t>
      </w:r>
      <w:r w:rsidRPr="00CE73AA">
        <w:rPr>
          <w:rFonts w:ascii="Times New Roman" w:hAnsi="Times New Roman"/>
          <w:spacing w:val="4"/>
          <w:sz w:val="28"/>
          <w:szCs w:val="28"/>
        </w:rPr>
        <w:t>ной степени градостроительной ценности территории и устанавливаться их границы.</w:t>
      </w:r>
    </w:p>
    <w:p w:rsidR="0000341A" w:rsidRPr="00CE73AA" w:rsidRDefault="0000341A" w:rsidP="00F1353C">
      <w:pPr>
        <w:pStyle w:val="ConsPlusNormal"/>
        <w:spacing w:before="120" w:after="120"/>
        <w:ind w:right="-2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CE73AA">
        <w:rPr>
          <w:rFonts w:ascii="Times New Roman" w:hAnsi="Times New Roman"/>
          <w:sz w:val="28"/>
          <w:szCs w:val="28"/>
        </w:rPr>
        <w:t>Таблица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571"/>
      </w:tblGrid>
      <w:tr w:rsidR="0000341A" w:rsidRPr="00CE73AA" w:rsidTr="0000341A">
        <w:trPr>
          <w:trHeight w:val="617"/>
        </w:trPr>
        <w:tc>
          <w:tcPr>
            <w:tcW w:w="4785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Зона различной степени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градостроительной ценности территории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Плотность населения на территорию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микрорайона, чел./</w:t>
            </w:r>
            <w:proofErr w:type="gramStart"/>
            <w:r w:rsidRPr="00CE73AA">
              <w:t>га</w:t>
            </w:r>
            <w:proofErr w:type="gramEnd"/>
          </w:p>
        </w:tc>
      </w:tr>
      <w:tr w:rsidR="0000341A" w:rsidRPr="00CE73AA" w:rsidTr="0000341A">
        <w:trPr>
          <w:trHeight w:val="379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Высокая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420</w:t>
            </w:r>
          </w:p>
        </w:tc>
      </w:tr>
      <w:tr w:rsidR="0000341A" w:rsidRPr="00CE73AA" w:rsidTr="0000341A">
        <w:trPr>
          <w:trHeight w:val="351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Средняя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350</w:t>
            </w:r>
          </w:p>
        </w:tc>
      </w:tr>
      <w:tr w:rsidR="0000341A" w:rsidRPr="00CE73AA" w:rsidTr="0000341A">
        <w:trPr>
          <w:trHeight w:val="366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Низкая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200</w:t>
            </w:r>
          </w:p>
        </w:tc>
      </w:tr>
    </w:tbl>
    <w:p w:rsidR="0000341A" w:rsidRPr="00CE73AA" w:rsidRDefault="0000341A" w:rsidP="00F1353C">
      <w:pPr>
        <w:pStyle w:val="ConsPlusNormal"/>
        <w:spacing w:before="120"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Примечания: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 xml:space="preserve">1. 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rFonts w:ascii="Times New Roman" w:hAnsi="Times New Roman"/>
            <w:sz w:val="24"/>
            <w:szCs w:val="24"/>
          </w:rPr>
          <w:t>3 м</w:t>
        </w:r>
      </w:smartTag>
      <w:r w:rsidRPr="00CE73AA">
        <w:rPr>
          <w:rFonts w:ascii="Times New Roman" w:hAnsi="Times New Roman"/>
          <w:sz w:val="24"/>
          <w:szCs w:val="24"/>
        </w:rPr>
        <w:t xml:space="preserve"> от линии застройки. Из расчетной территории должны быть исключены площади участков объектов районного и общегородского значений, объектов, имеющих историко-культурную и архитектурно-ландшафтную ценность, а также объектов повседневного пользования, рассчитанных на </w:t>
      </w:r>
      <w:r w:rsidRPr="00CE73AA">
        <w:rPr>
          <w:rFonts w:ascii="Times New Roman" w:hAnsi="Times New Roman"/>
          <w:sz w:val="24"/>
          <w:szCs w:val="24"/>
        </w:rPr>
        <w:lastRenderedPageBreak/>
        <w:t xml:space="preserve">обслуживание населения смежных микрорайонов в нормируемых радиусах доступности (пропорционально численности обслуживаемого населения). </w:t>
      </w:r>
      <w:proofErr w:type="gramStart"/>
      <w:r w:rsidRPr="00CE73AA">
        <w:rPr>
          <w:rFonts w:ascii="Times New Roman" w:hAnsi="Times New Roman"/>
          <w:sz w:val="24"/>
          <w:szCs w:val="24"/>
        </w:rPr>
        <w:t>В расчетную территорию следует включать все площади участков объектов повседневного пользования, обслуж</w:t>
      </w:r>
      <w:r w:rsidRPr="00CE73AA">
        <w:rPr>
          <w:rFonts w:ascii="Times New Roman" w:hAnsi="Times New Roman"/>
          <w:sz w:val="24"/>
          <w:szCs w:val="24"/>
        </w:rPr>
        <w:t>и</w:t>
      </w:r>
      <w:r w:rsidRPr="00CE73AA">
        <w:rPr>
          <w:rFonts w:ascii="Times New Roman" w:hAnsi="Times New Roman"/>
          <w:sz w:val="24"/>
          <w:szCs w:val="24"/>
        </w:rPr>
        <w:t>вающих расчетное население, в том числе расположенных на смежных территориях, а также в подземном и надземном пространствах.</w:t>
      </w:r>
      <w:proofErr w:type="gramEnd"/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2. В условиях реконструкции сложившейся застройки в расчетную территорию ми</w:t>
      </w:r>
      <w:r w:rsidRPr="00CE73AA">
        <w:rPr>
          <w:rFonts w:ascii="Times New Roman" w:hAnsi="Times New Roman"/>
          <w:sz w:val="24"/>
          <w:szCs w:val="24"/>
        </w:rPr>
        <w:t>к</w:t>
      </w:r>
      <w:r w:rsidRPr="00CE73AA">
        <w:rPr>
          <w:rFonts w:ascii="Times New Roman" w:hAnsi="Times New Roman"/>
          <w:sz w:val="24"/>
          <w:szCs w:val="24"/>
        </w:rPr>
        <w:t>рорайона следует включать территорию улиц, разделяющих кварталы и сохраняемых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3. При применении высокоплотной 2-, 3-, 4 (5)-этажной жилой застройки расчетную плотность населения следует принимать не менее чем для зоны средней градостроител</w:t>
      </w:r>
      <w:r w:rsidRPr="00CE73AA">
        <w:rPr>
          <w:rFonts w:ascii="Times New Roman" w:hAnsi="Times New Roman"/>
          <w:sz w:val="24"/>
          <w:szCs w:val="24"/>
        </w:rPr>
        <w:t>ь</w:t>
      </w:r>
      <w:r w:rsidRPr="00CE73AA">
        <w:rPr>
          <w:rFonts w:ascii="Times New Roman" w:hAnsi="Times New Roman"/>
          <w:sz w:val="24"/>
          <w:szCs w:val="24"/>
        </w:rPr>
        <w:t>ной ценности: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территории.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 xml:space="preserve">4. В сейсмических районах расчетную плотность населения необходимо принимать с учетом требований </w:t>
      </w:r>
      <w:r w:rsidRPr="00CE73AA">
        <w:rPr>
          <w:rFonts w:ascii="Times New Roman" w:hAnsi="Times New Roman" w:cs="Times New Roman"/>
          <w:sz w:val="24"/>
          <w:szCs w:val="24"/>
        </w:rPr>
        <w:t>СП 14.13330.2014</w:t>
      </w:r>
      <w:r w:rsidRPr="00CE73AA">
        <w:rPr>
          <w:rFonts w:ascii="Times New Roman" w:hAnsi="Times New Roman"/>
          <w:sz w:val="24"/>
          <w:szCs w:val="24"/>
        </w:rPr>
        <w:t>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5. При формировании в микрорайоне единого физкультурно-оздоровительного ко</w:t>
      </w:r>
      <w:r w:rsidRPr="00CE73AA">
        <w:rPr>
          <w:rFonts w:ascii="Times New Roman" w:hAnsi="Times New Roman"/>
          <w:sz w:val="24"/>
          <w:szCs w:val="24"/>
        </w:rPr>
        <w:t>м</w:t>
      </w:r>
      <w:r w:rsidRPr="00CE73AA">
        <w:rPr>
          <w:rFonts w:ascii="Times New Roman" w:hAnsi="Times New Roman"/>
          <w:sz w:val="24"/>
          <w:szCs w:val="24"/>
        </w:rPr>
        <w:t>плекса для школьников и населения и уменьшении удельных размеров площадок для з</w:t>
      </w:r>
      <w:r w:rsidRPr="00CE73AA">
        <w:rPr>
          <w:rFonts w:ascii="Times New Roman" w:hAnsi="Times New Roman"/>
          <w:sz w:val="24"/>
          <w:szCs w:val="24"/>
        </w:rPr>
        <w:t>а</w:t>
      </w:r>
      <w:r w:rsidRPr="00CE73AA">
        <w:rPr>
          <w:rFonts w:ascii="Times New Roman" w:hAnsi="Times New Roman"/>
          <w:sz w:val="24"/>
          <w:szCs w:val="24"/>
        </w:rPr>
        <w:t>нятий физкультурой необходимо соответственно увеличивать плотность населения.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6. При застройке территорий, примыкающих к лесам и лесопаркам или расположе</w:t>
      </w:r>
      <w:r w:rsidRPr="00CE73AA">
        <w:rPr>
          <w:rFonts w:ascii="Times New Roman" w:hAnsi="Times New Roman"/>
          <w:sz w:val="24"/>
          <w:szCs w:val="24"/>
        </w:rPr>
        <w:t>н</w:t>
      </w:r>
      <w:r w:rsidRPr="00CE73AA">
        <w:rPr>
          <w:rFonts w:ascii="Times New Roman" w:hAnsi="Times New Roman"/>
          <w:sz w:val="24"/>
          <w:szCs w:val="24"/>
        </w:rPr>
        <w:t>ных в их окружении, суммарную площадь озелененных территорий допускается умен</w:t>
      </w:r>
      <w:r w:rsidRPr="00CE73AA">
        <w:rPr>
          <w:rFonts w:ascii="Times New Roman" w:hAnsi="Times New Roman"/>
          <w:sz w:val="24"/>
          <w:szCs w:val="24"/>
        </w:rPr>
        <w:t>ь</w:t>
      </w:r>
      <w:r w:rsidRPr="00CE73AA">
        <w:rPr>
          <w:rFonts w:ascii="Times New Roman" w:hAnsi="Times New Roman"/>
          <w:sz w:val="24"/>
          <w:szCs w:val="24"/>
        </w:rPr>
        <w:t>шать, но не более чем на 30%, соответственно увеличивая плотность населения.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7. Показатели плотности населения приведены при средней расчетной жилищной обеспеченности 20 кв. м/чел. При другой жилищной обеспеченности расчетную норм</w:t>
      </w:r>
      <w:r w:rsidRPr="00CE73AA">
        <w:rPr>
          <w:rFonts w:ascii="Times New Roman" w:hAnsi="Times New Roman"/>
          <w:sz w:val="24"/>
          <w:szCs w:val="24"/>
        </w:rPr>
        <w:t>а</w:t>
      </w:r>
      <w:r w:rsidRPr="00CE73AA">
        <w:rPr>
          <w:rFonts w:ascii="Times New Roman" w:hAnsi="Times New Roman"/>
          <w:sz w:val="24"/>
          <w:szCs w:val="24"/>
        </w:rPr>
        <w:t xml:space="preserve">тивную плотность </w:t>
      </w:r>
      <w:proofErr w:type="gramStart"/>
      <w:r w:rsidRPr="00CE73AA">
        <w:rPr>
          <w:rFonts w:ascii="Times New Roman" w:hAnsi="Times New Roman"/>
          <w:sz w:val="24"/>
          <w:szCs w:val="24"/>
        </w:rPr>
        <w:t>Р</w:t>
      </w:r>
      <w:proofErr w:type="gramEnd"/>
      <w:r w:rsidRPr="00CE73AA">
        <w:rPr>
          <w:rFonts w:ascii="Times New Roman" w:hAnsi="Times New Roman"/>
          <w:sz w:val="24"/>
          <w:szCs w:val="24"/>
        </w:rPr>
        <w:t xml:space="preserve"> следует определять по формуле: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6"/>
        <w:gridCol w:w="1547"/>
        <w:gridCol w:w="1106"/>
      </w:tblGrid>
      <w:tr w:rsidR="0000341A" w:rsidRPr="00CE73AA" w:rsidTr="00F1353C">
        <w:trPr>
          <w:trHeight w:val="610"/>
          <w:jc w:val="center"/>
        </w:trPr>
        <w:tc>
          <w:tcPr>
            <w:tcW w:w="11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  <w:proofErr w:type="gramStart"/>
            <w:r w:rsidRPr="00CE73AA">
              <w:rPr>
                <w:sz w:val="28"/>
                <w:szCs w:val="28"/>
              </w:rPr>
              <w:t>Р</w:t>
            </w:r>
            <w:proofErr w:type="gramEnd"/>
            <w:r w:rsidRPr="00CE73AA">
              <w:rPr>
                <w:sz w:val="28"/>
                <w:szCs w:val="28"/>
              </w:rPr>
              <w:t xml:space="preserve"> =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left="-107" w:right="-2"/>
              <w:jc w:val="center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Р</w:t>
            </w:r>
            <w:r w:rsidRPr="00CE73AA">
              <w:rPr>
                <w:sz w:val="28"/>
                <w:szCs w:val="28"/>
                <w:vertAlign w:val="subscript"/>
              </w:rPr>
              <w:t>20</w:t>
            </w:r>
            <w:r w:rsidRPr="00CE73AA">
              <w:rPr>
                <w:sz w:val="28"/>
                <w:szCs w:val="28"/>
              </w:rPr>
              <w:t xml:space="preserve"> </w:t>
            </w:r>
            <w:proofErr w:type="spellStart"/>
            <w:r w:rsidRPr="00CE73AA">
              <w:rPr>
                <w:sz w:val="28"/>
                <w:szCs w:val="28"/>
              </w:rPr>
              <w:t>х</w:t>
            </w:r>
            <w:proofErr w:type="spellEnd"/>
            <w:r w:rsidRPr="00CE73AA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11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CE73AA" w:rsidRDefault="0000341A" w:rsidP="00F1353C">
            <w:pPr>
              <w:widowControl w:val="0"/>
              <w:ind w:left="-108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 , где:</w:t>
            </w:r>
          </w:p>
        </w:tc>
      </w:tr>
      <w:tr w:rsidR="0000341A" w:rsidRPr="00CE73AA" w:rsidTr="00F1353C">
        <w:trPr>
          <w:trHeight w:val="140"/>
          <w:jc w:val="center"/>
        </w:trPr>
        <w:tc>
          <w:tcPr>
            <w:tcW w:w="1106" w:type="dxa"/>
            <w:vMerge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1547" w:type="dxa"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left="-107" w:right="-2"/>
              <w:jc w:val="center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Н</w:t>
            </w:r>
          </w:p>
        </w:tc>
        <w:tc>
          <w:tcPr>
            <w:tcW w:w="1106" w:type="dxa"/>
            <w:vMerge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  <w:vertAlign w:val="subscript"/>
        </w:rPr>
        <w:t>20</w:t>
      </w:r>
      <w:r w:rsidRPr="00CE73AA">
        <w:t>– показатель плотности населения при жилищной обеспеченности 20 кв. м/чел.;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z w:val="28"/>
          <w:szCs w:val="28"/>
        </w:rPr>
        <w:t>Н</w:t>
      </w:r>
      <w:r w:rsidRPr="00CE73AA">
        <w:t xml:space="preserve"> – расчетная жилищная обеспеченность, кв.м.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Примечания: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1. При строительстве на площадках, требующих сложных мероприятий по инжене</w:t>
      </w:r>
      <w:r w:rsidRPr="00CE73AA">
        <w:rPr>
          <w:rFonts w:ascii="Times New Roman" w:hAnsi="Times New Roman" w:cs="Times New Roman"/>
          <w:sz w:val="24"/>
          <w:szCs w:val="24"/>
        </w:rPr>
        <w:t>р</w:t>
      </w:r>
      <w:r w:rsidRPr="00CE73AA">
        <w:rPr>
          <w:rFonts w:ascii="Times New Roman" w:hAnsi="Times New Roman" w:cs="Times New Roman"/>
          <w:sz w:val="24"/>
          <w:szCs w:val="24"/>
        </w:rPr>
        <w:t>ной подготовке территории, плотность населения следует увеличивать, но не более чем на 20%.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2. В условиях реконструкции сложившейся застройки при наличии историко-культурных и архитектурно-ландшафтных ценностей в других частях плотность насел</w:t>
      </w:r>
      <w:r w:rsidRPr="00CE73AA">
        <w:rPr>
          <w:rFonts w:ascii="Times New Roman" w:hAnsi="Times New Roman" w:cs="Times New Roman"/>
          <w:sz w:val="24"/>
          <w:szCs w:val="24"/>
        </w:rPr>
        <w:t>е</w:t>
      </w:r>
      <w:r w:rsidRPr="00CE73AA">
        <w:rPr>
          <w:rFonts w:ascii="Times New Roman" w:hAnsi="Times New Roman" w:cs="Times New Roman"/>
          <w:sz w:val="24"/>
          <w:szCs w:val="24"/>
        </w:rPr>
        <w:t>ния устанавливается заданием на проектирование.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</w:pPr>
      <w:r w:rsidRPr="00CE73AA">
        <w:rPr>
          <w:rFonts w:ascii="Times New Roman" w:hAnsi="Times New Roman" w:cs="Times New Roman"/>
          <w:sz w:val="24"/>
          <w:szCs w:val="24"/>
        </w:rPr>
        <w:t>3. В районах индивидуального усадебного строительства и в поселениях, где не н</w:t>
      </w:r>
      <w:r w:rsidRPr="00CE73AA">
        <w:rPr>
          <w:rFonts w:ascii="Times New Roman" w:hAnsi="Times New Roman" w:cs="Times New Roman"/>
          <w:sz w:val="24"/>
          <w:szCs w:val="24"/>
        </w:rPr>
        <w:t>а</w:t>
      </w:r>
      <w:r w:rsidRPr="00CE73AA">
        <w:rPr>
          <w:rFonts w:ascii="Times New Roman" w:hAnsi="Times New Roman" w:cs="Times New Roman"/>
          <w:sz w:val="24"/>
          <w:szCs w:val="24"/>
        </w:rPr>
        <w:t>мечается строительство централизованных инженерных систем, допускается уменьшать плотность населения, но принимать ее не менее 40 чел./</w:t>
      </w:r>
      <w:proofErr w:type="gramStart"/>
      <w:r w:rsidRPr="00CE73AA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CE73AA">
        <w:rPr>
          <w:rFonts w:ascii="Times New Roman" w:hAnsi="Times New Roman" w:cs="Times New Roman"/>
          <w:sz w:val="24"/>
          <w:szCs w:val="24"/>
        </w:rPr>
        <w:t>.</w:t>
      </w:r>
    </w:p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2.13. </w:t>
      </w:r>
      <w:proofErr w:type="gramStart"/>
      <w:r w:rsidRPr="00CE73AA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CE73AA">
        <w:rPr>
          <w:sz w:val="28"/>
          <w:szCs w:val="28"/>
        </w:rPr>
        <w:t>а вновь осваиваемых территориях  поселений нормативные размеры з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мельных участков под жилыми домами определяются в соответствии с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бованиями градостроительного и жилищного законодательства, технических регламентов, иных нормативных технических документов, определяющих размещение, проектирование, строительство и эксплуатацию зданий, стро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lastRenderedPageBreak/>
        <w:t>ний, сооружений, с учетом правил землепользования и застройки муниц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пального образования.</w:t>
      </w:r>
      <w:proofErr w:type="gramEnd"/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spacing w:val="2"/>
          <w:sz w:val="28"/>
          <w:szCs w:val="28"/>
        </w:rPr>
      </w:pPr>
      <w:r w:rsidRPr="00CE73AA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Допускается для ведения личного подсобного хозяйства выделение части земельного участка, недостающей до устано</w:t>
      </w:r>
      <w:r w:rsidRPr="00CE73AA">
        <w:rPr>
          <w:spacing w:val="2"/>
          <w:sz w:val="28"/>
          <w:szCs w:val="28"/>
        </w:rPr>
        <w:t>в</w:t>
      </w:r>
      <w:r w:rsidRPr="00CE73AA">
        <w:rPr>
          <w:spacing w:val="2"/>
          <w:sz w:val="28"/>
          <w:szCs w:val="28"/>
        </w:rPr>
        <w:t xml:space="preserve">ленной максимальной нормы, за пределами жилой зоны. Рекомендуемые размеры приусадебных и </w:t>
      </w:r>
      <w:proofErr w:type="spellStart"/>
      <w:r w:rsidRPr="00CE73AA">
        <w:rPr>
          <w:spacing w:val="2"/>
          <w:sz w:val="28"/>
          <w:szCs w:val="28"/>
        </w:rPr>
        <w:t>приквартирных</w:t>
      </w:r>
      <w:proofErr w:type="spellEnd"/>
      <w:r w:rsidRPr="00CE73AA">
        <w:rPr>
          <w:spacing w:val="2"/>
          <w:sz w:val="28"/>
          <w:szCs w:val="28"/>
        </w:rPr>
        <w:t xml:space="preserve"> земельных участков приведены в Приложении Б.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5" w:lineRule="auto"/>
        <w:ind w:right="-2" w:firstLine="720"/>
        <w:jc w:val="both"/>
        <w:rPr>
          <w:sz w:val="28"/>
          <w:szCs w:val="28"/>
        </w:rPr>
      </w:pPr>
      <w:bookmarkStart w:id="5" w:name="sub_2220"/>
      <w:r w:rsidRPr="00CE73AA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bookmarkEnd w:id="5"/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5"/>
        <w:gridCol w:w="3552"/>
      </w:tblGrid>
      <w:tr w:rsidR="0000341A" w:rsidRPr="00CE73AA" w:rsidTr="0000341A">
        <w:trPr>
          <w:trHeight w:val="614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Тип дома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Площадь земельного участка на один дом (квартиру),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Cs/>
              </w:rPr>
            </w:pPr>
            <w:r w:rsidRPr="00CE73AA">
              <w:rPr>
                <w:bCs/>
              </w:rPr>
              <w:t xml:space="preserve">Усадебный с </w:t>
            </w:r>
            <w:proofErr w:type="spellStart"/>
            <w:r w:rsidRPr="00CE73AA">
              <w:rPr>
                <w:bCs/>
              </w:rPr>
              <w:t>приквартирными</w:t>
            </w:r>
            <w:proofErr w:type="spellEnd"/>
            <w:r w:rsidRPr="00CE73AA">
              <w:rPr>
                <w:bCs/>
              </w:rPr>
              <w:t xml:space="preserve"> участками,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2000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0,25-0,27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1500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0,21-0,23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1200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0,17-0,20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0,15-0,17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0,13-0,15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</w:rPr>
            </w:pPr>
            <w:r w:rsidRPr="00CE73AA">
              <w:rPr>
                <w:bCs/>
              </w:rPr>
              <w:t>600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0,11-0,13</w:t>
            </w:r>
          </w:p>
        </w:tc>
      </w:tr>
      <w:tr w:rsidR="0000341A" w:rsidRPr="00CE73AA" w:rsidTr="0000341A">
        <w:trPr>
          <w:trHeight w:val="648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before="29"/>
              <w:ind w:left="176" w:right="-2"/>
              <w:jc w:val="both"/>
              <w:rPr>
                <w:bCs/>
              </w:rPr>
            </w:pPr>
            <w:proofErr w:type="gramStart"/>
            <w:r w:rsidRPr="00CE73AA">
              <w:rPr>
                <w:bCs/>
              </w:rPr>
              <w:t>Секционный</w:t>
            </w:r>
            <w:proofErr w:type="gramEnd"/>
            <w:r w:rsidRPr="00CE73AA">
              <w:rPr>
                <w:bCs/>
              </w:rPr>
              <w:t xml:space="preserve">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0,03</w:t>
            </w:r>
          </w:p>
        </w:tc>
      </w:tr>
      <w:tr w:rsidR="0000341A" w:rsidRPr="00CE73AA" w:rsidTr="0000341A">
        <w:trPr>
          <w:trHeight w:val="324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 Нижний предел принимается для крупных и больших поселений, верхний – для средних и малых.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3. При подсчете площади жилой зоны исключаются не пригодные для застройки территории – овраги, крутые склоны, скальные выступы, магистральные оросительные каналы, селесбросы, земельные участки учреждений и предприятий обслуживания райо</w:t>
      </w:r>
      <w:r w:rsidRPr="00CE73AA">
        <w:t>н</w:t>
      </w:r>
      <w:r w:rsidRPr="00CE73AA">
        <w:t>ного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2.16. Минимальную плотность населения территории сельского посел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ния (чел./</w:t>
      </w:r>
      <w:proofErr w:type="gramStart"/>
      <w:r w:rsidRPr="00CE73AA">
        <w:rPr>
          <w:spacing w:val="-2"/>
          <w:sz w:val="28"/>
          <w:szCs w:val="28"/>
        </w:rPr>
        <w:t>га</w:t>
      </w:r>
      <w:proofErr w:type="gramEnd"/>
      <w:r w:rsidRPr="00CE73AA">
        <w:rPr>
          <w:spacing w:val="-2"/>
          <w:sz w:val="28"/>
          <w:szCs w:val="28"/>
        </w:rPr>
        <w:t>) рекомендуется принимать в соответствии с таблицей 4.</w:t>
      </w:r>
    </w:p>
    <w:bookmarkEnd w:id="6"/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4"/>
        <w:gridCol w:w="1315"/>
        <w:gridCol w:w="1321"/>
        <w:gridCol w:w="1315"/>
        <w:gridCol w:w="1384"/>
      </w:tblGrid>
      <w:tr w:rsidR="0000341A" w:rsidRPr="00CE73AA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Плотность населения, чел./</w:t>
            </w:r>
            <w:proofErr w:type="gramStart"/>
            <w:r w:rsidRPr="00CE73AA">
              <w:rPr>
                <w:rFonts w:ascii="Times New Roman" w:hAnsi="Times New Roman" w:cs="Times New Roman"/>
                <w:bCs/>
              </w:rPr>
              <w:t>га</w:t>
            </w:r>
            <w:proofErr w:type="gramEnd"/>
            <w:r w:rsidRPr="00CE73AA">
              <w:rPr>
                <w:rFonts w:ascii="Times New Roman" w:hAnsi="Times New Roman" w:cs="Times New Roman"/>
                <w:bCs/>
              </w:rPr>
              <w:t>,</w:t>
            </w:r>
          </w:p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при среднем размере семьи, чел.</w:t>
            </w:r>
          </w:p>
        </w:tc>
      </w:tr>
      <w:tr w:rsidR="0000341A" w:rsidRPr="00CE73AA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4,0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5"/>
        <w:gridCol w:w="1315"/>
        <w:gridCol w:w="1321"/>
        <w:gridCol w:w="1315"/>
        <w:gridCol w:w="1383"/>
      </w:tblGrid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/>
                <w:bCs/>
              </w:rPr>
            </w:pPr>
            <w:r w:rsidRPr="00CE73AA">
              <w:rPr>
                <w:bCs/>
              </w:rPr>
              <w:t xml:space="preserve">Усадебный с </w:t>
            </w:r>
            <w:proofErr w:type="spellStart"/>
            <w:r w:rsidRPr="00CE73AA">
              <w:rPr>
                <w:bCs/>
              </w:rPr>
              <w:t>приквартирными</w:t>
            </w:r>
            <w:proofErr w:type="spellEnd"/>
            <w:r w:rsidRPr="00CE73AA">
              <w:rPr>
                <w:bCs/>
              </w:rPr>
              <w:t xml:space="preserve"> </w:t>
            </w:r>
            <w:r w:rsidRPr="00CE73AA">
              <w:rPr>
                <w:bCs/>
              </w:rPr>
              <w:lastRenderedPageBreak/>
              <w:t>участками,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  <w:spacing w:val="-2"/>
              </w:rPr>
            </w:pPr>
            <w:r w:rsidRPr="00CE73AA">
              <w:rPr>
                <w:bCs/>
              </w:rPr>
              <w:lastRenderedPageBreak/>
              <w:t>2000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12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14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16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  <w:spacing w:val="-2"/>
              </w:rPr>
            </w:pPr>
            <w:r w:rsidRPr="00CE73AA">
              <w:rPr>
                <w:bCs/>
              </w:rPr>
              <w:t>1500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13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15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17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20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</w:rPr>
            </w:pPr>
            <w:r w:rsidRPr="00CE73AA">
              <w:rPr>
                <w:bCs/>
              </w:rPr>
              <w:t>1200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17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21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23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25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1000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24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28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30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800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25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33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35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600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33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40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41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/>
                <w:bCs/>
              </w:rPr>
            </w:pPr>
            <w:proofErr w:type="gramStart"/>
            <w:r w:rsidRPr="00CE73AA">
              <w:rPr>
                <w:bCs/>
              </w:rPr>
              <w:t>Секционный</w:t>
            </w:r>
            <w:proofErr w:type="gramEnd"/>
            <w:r w:rsidRPr="00CE73AA">
              <w:rPr>
                <w:bCs/>
              </w:rPr>
              <w:t xml:space="preserve"> с числом этажей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130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  <w:tr w:rsidR="0000341A" w:rsidRPr="00CE73AA" w:rsidTr="0000341A">
        <w:trPr>
          <w:trHeight w:val="286"/>
        </w:trPr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170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2.17. Размеры земельных участков в границах застроенных территорий жилых зон устанавливаются с учетом фактического землепользования и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достроительных нормативов и правил, действовавших в период застройки указанных территорий. Отсутствие проектов планировки территорий не я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ляется препятствием для разработки проектов межевания застроенных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торий микрорайонов, кварталов и их частей.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2.18. При разработке документации по планировке территории для ча</w:t>
      </w:r>
      <w:r w:rsidRPr="00CE73AA">
        <w:rPr>
          <w:bCs/>
          <w:iCs/>
          <w:sz w:val="28"/>
          <w:szCs w:val="28"/>
        </w:rPr>
        <w:t>с</w:t>
      </w:r>
      <w:r w:rsidRPr="00CE73AA">
        <w:rPr>
          <w:bCs/>
          <w:iCs/>
          <w:sz w:val="28"/>
          <w:szCs w:val="28"/>
        </w:rPr>
        <w:t>ти территории микрорайона необходимо обеспечить требуемый уровень с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циального и культурно-бытового обслуживания населения с учетом всего микрорайона в целом, а также совместимость размещаемых объектов с окр</w:t>
      </w:r>
      <w:r w:rsidRPr="00CE73AA">
        <w:rPr>
          <w:bCs/>
          <w:iCs/>
          <w:sz w:val="28"/>
          <w:szCs w:val="28"/>
        </w:rPr>
        <w:t>у</w:t>
      </w:r>
      <w:r w:rsidRPr="00CE73AA">
        <w:rPr>
          <w:bCs/>
          <w:iCs/>
          <w:sz w:val="28"/>
          <w:szCs w:val="28"/>
        </w:rPr>
        <w:t>жающей застройкой (при ее наличии).</w:t>
      </w:r>
      <w:r w:rsidRPr="00CE73AA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вень социально-бытового обслуживания, коммунального и транспортного обеспечения населения.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2.19. При планировочной организации жилых зон следует предусма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ются </w:t>
      </w:r>
      <w:r w:rsidRPr="00CE73AA">
        <w:rPr>
          <w:sz w:val="28"/>
          <w:szCs w:val="28"/>
        </w:rPr>
        <w:t>с учетом градостроительных регламентов, технико-экономических ра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четов, </w:t>
      </w:r>
      <w:r w:rsidRPr="00CE73AA">
        <w:rPr>
          <w:bCs/>
          <w:sz w:val="28"/>
          <w:szCs w:val="28"/>
        </w:rPr>
        <w:t>иных требований, предъявляемых к формированию жилой среды, а также возможностей развития социальной, транспортной и инженерной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фраструктур, обеспечения противопожарной безопасности.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2.20. При подготовке проектов планировки на застроенные территории объемы жилищного фонда, подлежащего сносу, следует определять в уст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новленном порядке с учетом его исторической ценности, сложившейся ист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рической среды, требований законодательства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2.21. В зонах чрезвычайной экологической ситуации, определенных в соответствии с критериями оценки экологической обстановки территорий, не допускается увеличение существующей плотности жилой застройки без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ведения необходимых мероприятий по охране окружающей среды.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2.22. При разработке проектов планировки жилых зон следует учит</w:t>
      </w:r>
      <w:r w:rsidRPr="00CE73AA">
        <w:rPr>
          <w:sz w:val="28"/>
          <w:szCs w:val="28"/>
        </w:rPr>
        <w:t>ы</w:t>
      </w:r>
      <w:r w:rsidRPr="00CE73AA">
        <w:rPr>
          <w:sz w:val="28"/>
          <w:szCs w:val="28"/>
        </w:rPr>
        <w:t xml:space="preserve">вать требования по защите населения от чрезвычайных ситуаций природного и техногенного характера и воздействия их последствий в соответствии с </w:t>
      </w:r>
      <w:r w:rsidRPr="00CE73AA">
        <w:rPr>
          <w:sz w:val="28"/>
          <w:szCs w:val="28"/>
        </w:rPr>
        <w:lastRenderedPageBreak/>
        <w:t>главой 21 настоящих нормативов.</w:t>
      </w:r>
      <w:bookmarkStart w:id="7" w:name="_Toc295148865"/>
      <w:bookmarkStart w:id="8" w:name="_Toc295148866"/>
    </w:p>
    <w:p w:rsidR="0000341A" w:rsidRPr="00CE73AA" w:rsidRDefault="0000341A" w:rsidP="00F1353C">
      <w:pPr>
        <w:widowControl w:val="0"/>
        <w:ind w:right="-2"/>
        <w:jc w:val="center"/>
        <w:rPr>
          <w:i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3. Общественно-деловые зоны</w:t>
      </w:r>
      <w:bookmarkEnd w:id="7"/>
      <w:r w:rsidRPr="00F1353C">
        <w:rPr>
          <w:rFonts w:ascii="Times New Roman" w:hAnsi="Times New Roman"/>
          <w:sz w:val="28"/>
        </w:rPr>
        <w:t>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3.1. Общественно-деловые зоны предназначены для размещения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тов, связанных с обеспечением жизнедеятельности</w:t>
      </w:r>
      <w:r w:rsidR="003833C9">
        <w:rPr>
          <w:bCs/>
          <w:sz w:val="28"/>
          <w:szCs w:val="28"/>
        </w:rPr>
        <w:t xml:space="preserve"> граждан, в частности </w:t>
      </w:r>
      <w:r w:rsidR="003833C9">
        <w:rPr>
          <w:bCs/>
          <w:color w:val="FF0000"/>
          <w:sz w:val="28"/>
          <w:szCs w:val="28"/>
        </w:rPr>
        <w:t>о</w:t>
      </w:r>
      <w:r w:rsidR="003833C9">
        <w:rPr>
          <w:bCs/>
          <w:color w:val="FF0000"/>
          <w:sz w:val="28"/>
          <w:szCs w:val="28"/>
        </w:rPr>
        <w:t>р</w:t>
      </w:r>
      <w:r w:rsidR="003833C9">
        <w:rPr>
          <w:bCs/>
          <w:color w:val="FF0000"/>
          <w:sz w:val="28"/>
          <w:szCs w:val="28"/>
        </w:rPr>
        <w:t>ганизаций</w:t>
      </w:r>
      <w:r w:rsidRPr="00CE73AA">
        <w:rPr>
          <w:bCs/>
          <w:sz w:val="28"/>
          <w:szCs w:val="28"/>
        </w:rPr>
        <w:t>:</w:t>
      </w:r>
    </w:p>
    <w:p w:rsidR="0000341A" w:rsidRPr="00CE73AA" w:rsidRDefault="00775C2B" w:rsidP="00F1353C">
      <w:pPr>
        <w:widowControl w:val="0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775C2B">
        <w:rPr>
          <w:color w:val="FF0000"/>
          <w:sz w:val="28"/>
          <w:szCs w:val="28"/>
        </w:rPr>
        <w:t>общего, профессионального и дополнительного образования</w:t>
      </w:r>
      <w:r w:rsidR="0000341A"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</w:t>
      </w:r>
      <w:r w:rsidRPr="00775C2B">
        <w:rPr>
          <w:color w:val="FF0000"/>
          <w:sz w:val="28"/>
          <w:szCs w:val="28"/>
        </w:rPr>
        <w:t>) </w:t>
      </w:r>
      <w:r w:rsidR="00775C2B" w:rsidRPr="00775C2B">
        <w:rPr>
          <w:color w:val="FF0000"/>
          <w:sz w:val="28"/>
          <w:szCs w:val="28"/>
        </w:rPr>
        <w:t>медицинских, аптечных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</w:t>
      </w:r>
      <w:r w:rsidRPr="00CE73AA">
        <w:rPr>
          <w:b/>
          <w:sz w:val="28"/>
          <w:szCs w:val="28"/>
        </w:rPr>
        <w:t> </w:t>
      </w:r>
      <w:r w:rsidRPr="00CE73AA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 сервисного обслуживания населения, в том числе розничной и ме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>кооптовой торговли, торгово-развлекательных комплексов, питания, непр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изводственных объектов бытового и коммунального обслуживания, гражда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ских обрядов, связи, обслуживания пассажиров, включая транспортные и т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ристические агентства, предназначенные для непосредственного обслужив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населения;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sz w:val="28"/>
          <w:szCs w:val="28"/>
        </w:rPr>
        <w:t>5)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культурно-просветительских и физкультурного, спортивного, зр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лищного и </w:t>
      </w:r>
      <w:proofErr w:type="spellStart"/>
      <w:r w:rsidRPr="00CE73AA">
        <w:rPr>
          <w:sz w:val="28"/>
          <w:szCs w:val="28"/>
        </w:rPr>
        <w:t>досугово-развлекательного</w:t>
      </w:r>
      <w:proofErr w:type="spellEnd"/>
      <w:r w:rsidRPr="00CE73AA">
        <w:rPr>
          <w:sz w:val="28"/>
          <w:szCs w:val="28"/>
        </w:rPr>
        <w:t xml:space="preserve"> назначения, библиотек, читальных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лов, выставочных и музейных комплексов, культовых и религиозных орган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заций;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CE73AA">
        <w:rPr>
          <w:sz w:val="28"/>
          <w:szCs w:val="28"/>
        </w:rPr>
        <w:t>остиниц, мотелей, общежитий учебных заведений, спальных корпусов интернатов;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>7) по обслуживанию общества и государства, в том числе государс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венных и муниципальных органов управления, правоохранительных органов, судов, прокуратуры, </w:t>
      </w:r>
      <w:proofErr w:type="spellStart"/>
      <w:r w:rsidRPr="00CE73AA">
        <w:rPr>
          <w:sz w:val="28"/>
          <w:szCs w:val="28"/>
        </w:rPr>
        <w:t>нотариально-юридических</w:t>
      </w:r>
      <w:proofErr w:type="spellEnd"/>
      <w:r w:rsidRPr="00CE73AA">
        <w:rPr>
          <w:sz w:val="28"/>
          <w:szCs w:val="28"/>
        </w:rPr>
        <w:t>, некоммерческих учрежд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коммерческих, кредитно-финансовых и страховых организаций, банков, проектно-конструкторских, научно-исследовательских, издательских и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формационных организаций, социальной защиты населения (собесы, биржи труда и др.).</w:t>
      </w:r>
      <w:proofErr w:type="gramEnd"/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0"/>
        <w:ind w:right="-2"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культурного наследия при соблюдении требований к их охране и рационал</w:t>
      </w: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ь</w:t>
      </w: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ному использованию, приведенных в настоящих нормативах.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3.4. Общественно-деловые зоны следует формировать как центры 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ловой, финансовой и общественной активности в центральных частях района и поселений, на территориях, прилегающих к магистральным улицам,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ственно-транспортным узлам, промышленным предприятиям и другим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ектам массового посещения.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3.5. По типу застройки и составу размещаемых объектов общественно-деловые зоны района и поселений могут подразделяться на многофункци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нальные (районные), специализированные и смешанные зоны.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3.6. </w:t>
      </w:r>
      <w:proofErr w:type="gramStart"/>
      <w:r w:rsidRPr="00CE73AA">
        <w:rPr>
          <w:bCs/>
          <w:sz w:val="28"/>
          <w:szCs w:val="28"/>
        </w:rPr>
        <w:t>В многофункциональных зонах, предназначенных для формиров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lastRenderedPageBreak/>
        <w:t>ния системы общественных центров с наиболее широким составом функций, высокой плотностью застройки при минимальных размерах земельных уч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стков, преимущественно размещаются предприятия торговли и общественн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питания, учреждения управления, бизнеса, науки, культуры и другие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екты районного значения, жилые здания с необходимыми учреждениями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служивания, а также места приложения труда и другие объекты, не требу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щие больших земельных участков (как правило</w:t>
      </w:r>
      <w:proofErr w:type="gramEnd"/>
      <w:r w:rsidRPr="00CE73AA">
        <w:rPr>
          <w:bCs/>
          <w:sz w:val="28"/>
          <w:szCs w:val="28"/>
        </w:rPr>
        <w:t xml:space="preserve">, не более </w:t>
      </w:r>
      <w:smartTag w:uri="urn:schemas-microsoft-com:office:smarttags" w:element="metricconverter">
        <w:smartTagPr>
          <w:attr w:name="ProductID" w:val="1,0 га"/>
        </w:smartTagPr>
        <w:r w:rsidRPr="00CE73AA">
          <w:rPr>
            <w:bCs/>
            <w:sz w:val="28"/>
            <w:szCs w:val="28"/>
          </w:rPr>
          <w:t>1,0 га</w:t>
        </w:r>
      </w:smartTag>
      <w:r w:rsidRPr="00CE73AA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3.7. Общественно-деловые зоны специализированного типа формир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ются как специализированные центры районного значения – администрати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ные, медицинские, научные, учебные, торговые (в том числе ярмарки, ры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ки), выставочные, спортивные и другие, которые размещаются как в гран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цах населенного пункта, так и за их пределами. Размещение и границы 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циализированных общественно-деловых зон определяются документами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риториального планирования.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3.8. При размещении зон, указанных в пунктах 3.6 и 3.7 настоящих но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мативов,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пень воздействия на окружающую среду и прилегающую застройку.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3.9. Общественно-деловые зоны смешанного типа формируются в сл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жившихся частях района, как правило, из кварталов с преобладанием жилой и производственной застройки. </w:t>
      </w:r>
      <w:proofErr w:type="gramStart"/>
      <w:r w:rsidRPr="00CE73AA">
        <w:rPr>
          <w:bCs/>
          <w:sz w:val="28"/>
          <w:szCs w:val="28"/>
        </w:rPr>
        <w:t xml:space="preserve">В составе таких зон допускается размещать жилые и общественные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CE73AA">
          <w:rPr>
            <w:bCs/>
            <w:sz w:val="28"/>
            <w:szCs w:val="28"/>
          </w:rPr>
          <w:t>5 га</w:t>
        </w:r>
      </w:smartTag>
      <w:r w:rsidRPr="00CE73AA">
        <w:rPr>
          <w:bCs/>
          <w:sz w:val="28"/>
          <w:szCs w:val="28"/>
        </w:rPr>
        <w:t>) за исключением пожароопасных и взрывоопасных, не создающие шума, вибр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электромагнитных и ионизирующих излучений, загрязнений атмосфе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ного воздуха, поверхностных и подземных вод, превышающих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для жилой и общественной застройки</w:t>
      </w:r>
      <w:proofErr w:type="gramEnd"/>
      <w:r w:rsidRPr="00CE73AA">
        <w:rPr>
          <w:bCs/>
          <w:sz w:val="28"/>
          <w:szCs w:val="28"/>
        </w:rPr>
        <w:t xml:space="preserve"> нормы, не требующие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подъездных железнодорожных путей, а также не требующие большого потока грузовых автомобилей (не более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50 автомобилей в сутки в одном направлении).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3.10. Тип и этажность застройки общественно-деловых зон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ются с учетом градостроительных регламентов, технико-экономических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четов, а также возможностей развития социальной, транспортной и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ной инфраструктур, обеспечения противопожарной безопасности.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3.11. При подготовке документов территориального планирования и документации по планировке территорий необходимо предусматривать 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роприятия по реконструкции и упорядочению чересполосного размещения сложившейся жилой и производственной застройки в смешанных зонах. В случае невозможности устранения вредного влияния предприятия на окр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жающую среду следует предусматривать уменьшение мощности, перепроф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лирование предприятия или отдельного производства или его перебазиров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ние за пределы смешанной зоны в производственную зону.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3.12. Площадь территории, для которой может быть установлен режим смешанной производственно-жилой зоны, должна быть в сельских поселен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ях не менее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3.13. В сельских поселениях в районах существующей </w:t>
      </w:r>
      <w:r w:rsidRPr="00CE73AA">
        <w:rPr>
          <w:sz w:val="28"/>
          <w:szCs w:val="28"/>
        </w:rPr>
        <w:t>индивидуальной усадебной жилой застройки</w:t>
      </w:r>
      <w:r w:rsidRPr="00CE73AA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4. Нормативные показатели плотности застройки жилых и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общественно-деловых зон</w:t>
      </w:r>
      <w:bookmarkEnd w:id="8"/>
    </w:p>
    <w:p w:rsidR="0000341A" w:rsidRPr="00CE73AA" w:rsidRDefault="0000341A" w:rsidP="00F1353C">
      <w:pPr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коэффициент застройки – отношение площади, занятой под зданиями и сооружениями, к площади участка (квартала);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CE73AA">
        <w:rPr>
          <w:sz w:val="28"/>
          <w:szCs w:val="28"/>
        </w:rPr>
        <w:t>и правилах землепользования и застройки муниципальных образований</w:t>
      </w:r>
      <w:r w:rsidRPr="00CE73AA">
        <w:rPr>
          <w:bCs/>
          <w:sz w:val="28"/>
          <w:szCs w:val="28"/>
        </w:rPr>
        <w:t xml:space="preserve"> при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вующих обоснованиях допускается уточнение (увеличение или уменьшение) предельно допустимых значений плотности застройки различных зон, а та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же установление более дифференцированных показателей плотности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том величины города и типа застройки. </w:t>
      </w:r>
      <w:r w:rsidRPr="00CE73AA">
        <w:rPr>
          <w:sz w:val="28"/>
          <w:szCs w:val="28"/>
        </w:rPr>
        <w:t>При этом могут быть установлены дополнительные показатели, характеризующие предельно допустимый строительный объем зданий и сооружений по отношению к площади участка; число полных этажей и допустимую высоту зданий и сооружений в конкре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ных зонах, а также другие ограничения, учитывающие местные градостро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тельные особенности (облик поселения, историческая среда, ландшафт).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</w:t>
      </w:r>
      <w:r w:rsidRPr="00CE73AA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CE73AA">
        <w:rPr>
          <w:sz w:val="28"/>
          <w:szCs w:val="28"/>
        </w:rPr>
        <w:t>помещений и территории</w:t>
      </w:r>
      <w:r w:rsidRPr="00CE73AA">
        <w:rPr>
          <w:bCs/>
          <w:sz w:val="28"/>
          <w:szCs w:val="28"/>
        </w:rPr>
        <w:t>, а также в соответствии с противопожарными требованиями.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4.3. Расстояние от границ участков производственных объектов,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мещаемых в смешанных зонах, до жилых и общественных зданий, а также до границ участков дошкольных </w:t>
      </w:r>
      <w:r w:rsidR="003833C9">
        <w:rPr>
          <w:bCs/>
          <w:sz w:val="28"/>
          <w:szCs w:val="28"/>
        </w:rPr>
        <w:t>и общеобразовательных организаций, орган</w:t>
      </w:r>
      <w:r w:rsidR="003833C9">
        <w:rPr>
          <w:bCs/>
          <w:sz w:val="28"/>
          <w:szCs w:val="28"/>
        </w:rPr>
        <w:t>и</w:t>
      </w:r>
      <w:r w:rsidR="003833C9">
        <w:rPr>
          <w:bCs/>
          <w:sz w:val="28"/>
          <w:szCs w:val="28"/>
        </w:rPr>
        <w:t>заций</w:t>
      </w:r>
      <w:r w:rsidRPr="00CE73AA">
        <w:rPr>
          <w:bCs/>
          <w:sz w:val="28"/>
          <w:szCs w:val="28"/>
        </w:rPr>
        <w:t xml:space="preserve"> здравоохранения и отдыха следует принимать в соответствии с треб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ваниями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2.2.1/2.1.1.1200</w:t>
      </w:r>
      <w:r w:rsidR="00775C2B">
        <w:rPr>
          <w:color w:val="FF0000"/>
          <w:sz w:val="28"/>
          <w:szCs w:val="28"/>
        </w:rPr>
        <w:t>-03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4.4. </w:t>
      </w:r>
      <w:proofErr w:type="gramStart"/>
      <w:r w:rsidRPr="00CE73AA">
        <w:rPr>
          <w:sz w:val="28"/>
          <w:szCs w:val="28"/>
        </w:rPr>
        <w:t xml:space="preserve">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sz w:val="28"/>
            <w:szCs w:val="28"/>
          </w:rPr>
          <w:t>15 м</w:t>
        </w:r>
      </w:smartTag>
      <w:r w:rsidRPr="00CE73AA">
        <w:rPr>
          <w:sz w:val="28"/>
          <w:szCs w:val="28"/>
        </w:rPr>
        <w:t>, а высотой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sz w:val="28"/>
            <w:szCs w:val="28"/>
          </w:rPr>
          <w:t>10 м</w:t>
        </w:r>
      </w:smartTag>
      <w:r w:rsidRPr="00CE73AA">
        <w:rPr>
          <w:sz w:val="28"/>
          <w:szCs w:val="28"/>
        </w:rPr>
        <w:t>. Указанные расстояния могут быть сокращены при соблюдении норм инсоляции и освещенности, е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ли обеспечивается </w:t>
      </w:r>
      <w:proofErr w:type="spellStart"/>
      <w:r w:rsidRPr="00CE73AA">
        <w:rPr>
          <w:sz w:val="28"/>
          <w:szCs w:val="28"/>
        </w:rPr>
        <w:t>непросматриваемость</w:t>
      </w:r>
      <w:proofErr w:type="spellEnd"/>
      <w:r w:rsidRPr="00CE73AA">
        <w:rPr>
          <w:sz w:val="28"/>
          <w:szCs w:val="28"/>
        </w:rPr>
        <w:t xml:space="preserve"> жилых помещений</w:t>
      </w:r>
      <w:proofErr w:type="gramEnd"/>
      <w:r w:rsidRPr="00CE73AA">
        <w:rPr>
          <w:sz w:val="28"/>
          <w:szCs w:val="28"/>
        </w:rPr>
        <w:t xml:space="preserve"> (комнат и к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 xml:space="preserve">хонь) из окна в окно. </w:t>
      </w:r>
      <w:r w:rsidRPr="00CE73AA">
        <w:rPr>
          <w:bCs/>
          <w:sz w:val="28"/>
          <w:szCs w:val="28"/>
        </w:rPr>
        <w:t>На площадках сейсмичностью 8 баллов и выше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стояния между длинными сторонами секционных жилых зданий должны быть не менее двух высот наиболее высокого здания.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4.5.</w:t>
      </w:r>
      <w:r w:rsidRPr="00CE73AA">
        <w:t> </w:t>
      </w:r>
      <w:r w:rsidRPr="00CE73AA">
        <w:rPr>
          <w:sz w:val="28"/>
          <w:szCs w:val="28"/>
        </w:rPr>
        <w:t>При разработке проектов планировки и межевания территорий ж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>лой застройки до</w:t>
      </w:r>
      <w:r w:rsidRPr="00CE73AA">
        <w:rPr>
          <w:spacing w:val="-2"/>
          <w:sz w:val="28"/>
          <w:szCs w:val="28"/>
        </w:rPr>
        <w:t>лжно быть обеспечено благоустройство территорий жилых домов (озеленения и размещение площадок различного функционального н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значения)</w:t>
      </w:r>
      <w:r w:rsidRPr="00CE73AA">
        <w:rPr>
          <w:sz w:val="28"/>
          <w:szCs w:val="28"/>
        </w:rPr>
        <w:t>. Перечень площадок и расстояния от них до жилых и обществе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ных зданий следует принимать не менее приведенных в таблице 5.</w:t>
      </w:r>
    </w:p>
    <w:p w:rsidR="0000341A" w:rsidRPr="00CE73AA" w:rsidRDefault="0000341A" w:rsidP="00F1353C">
      <w:pPr>
        <w:widowControl w:val="0"/>
        <w:spacing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589"/>
        <w:gridCol w:w="1503"/>
        <w:gridCol w:w="3254"/>
      </w:tblGrid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Площадки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Удельные размеры площадок, кв</w:t>
            </w:r>
            <w:proofErr w:type="gramStart"/>
            <w:r w:rsidRPr="00CE73AA">
              <w:t>.м</w:t>
            </w:r>
            <w:proofErr w:type="gramEnd"/>
            <w:r w:rsidRPr="00CE73AA">
              <w:t>/чел.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 xml:space="preserve">Расстояния от площадок до окон жилых и общественных зданий,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0,7</w:t>
            </w:r>
          </w:p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12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0,1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10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2,0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10-40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хозяйственных целей и выгула собак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0,3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20 (для хозяйственных целей)</w:t>
            </w:r>
          </w:p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40 (для выгула собак)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0,8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по таблице10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 Расстояния от площадок для занятий физкультурой  устанавливаются в завис</w:t>
      </w:r>
      <w:r w:rsidRPr="00CE73AA">
        <w:t>и</w:t>
      </w:r>
      <w:r w:rsidRPr="00CE73AA">
        <w:t xml:space="preserve">мости от их шумовых характеристик </w:t>
      </w:r>
      <w:r w:rsidRPr="00CE73AA">
        <w:rPr>
          <w:spacing w:val="-2"/>
        </w:rPr>
        <w:t>(наибольшие значения принимаются для хоккейных и футбольных площадок, наименьшие – для площадок для настольного тенниса)</w:t>
      </w:r>
      <w:r w:rsidRPr="00CE73AA">
        <w:t xml:space="preserve">; расстояния от площадок для сушки белья не нормируются; </w:t>
      </w:r>
      <w:proofErr w:type="gramStart"/>
      <w:r w:rsidRPr="00CE73AA">
        <w:t>расстояния от площадок для мусоросбо</w:t>
      </w:r>
      <w:r w:rsidRPr="00CE73AA">
        <w:t>р</w:t>
      </w:r>
      <w:r w:rsidRPr="00CE73AA">
        <w:t xml:space="preserve">ников до физкультурных площадок, площадок для игр детей и отдыха взрослых, </w:t>
      </w:r>
      <w:r w:rsidRPr="00CE73AA">
        <w:rPr>
          <w:bCs/>
        </w:rPr>
        <w:t xml:space="preserve">а также до границ </w:t>
      </w:r>
      <w:r w:rsidR="00775C2B" w:rsidRPr="00775C2B">
        <w:rPr>
          <w:bCs/>
          <w:color w:val="FF0000"/>
        </w:rPr>
        <w:t>дошкольных образовательных организаций, медицинских организаций и орг</w:t>
      </w:r>
      <w:r w:rsidR="00775C2B" w:rsidRPr="00775C2B">
        <w:rPr>
          <w:bCs/>
          <w:color w:val="FF0000"/>
        </w:rPr>
        <w:t>а</w:t>
      </w:r>
      <w:r w:rsidR="00775C2B" w:rsidRPr="00775C2B">
        <w:rPr>
          <w:bCs/>
          <w:color w:val="FF0000"/>
        </w:rPr>
        <w:t>низаций общественного</w:t>
      </w:r>
      <w:r w:rsidRPr="00CE73AA">
        <w:rPr>
          <w:bCs/>
        </w:rPr>
        <w:t xml:space="preserve"> питания</w:t>
      </w:r>
      <w:r w:rsidRPr="00CE73AA"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t>20 м</w:t>
        </w:r>
      </w:smartTag>
      <w:r w:rsidRPr="00CE73AA">
        <w:t>, а от площадок для х</w:t>
      </w:r>
      <w:r w:rsidRPr="00CE73AA">
        <w:t>о</w:t>
      </w:r>
      <w:r w:rsidRPr="00CE73AA">
        <w:t xml:space="preserve">зяйственных целей до наиболее удаленного входа в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2. Допускается уменьшать, но не более чем на 50% удельные размеры  площадок: для  хозяйственных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CE73AA" w:rsidRDefault="0000341A" w:rsidP="00F1353C">
      <w:pPr>
        <w:widowControl w:val="0"/>
        <w:ind w:right="-2" w:firstLine="720"/>
        <w:jc w:val="both"/>
      </w:pP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4.6. Въезды на территорию микрорайонов и кварталов, а также скво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ные проезды в зданиях следует предусматривать на расстоянии не более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300 м один от другого, а в реконструируемых районах при </w:t>
      </w:r>
      <w:proofErr w:type="spellStart"/>
      <w:r w:rsidRPr="00CE73AA">
        <w:rPr>
          <w:sz w:val="28"/>
          <w:szCs w:val="28"/>
        </w:rPr>
        <w:t>периметральной</w:t>
      </w:r>
      <w:proofErr w:type="spellEnd"/>
      <w:r w:rsidRPr="00CE73AA">
        <w:rPr>
          <w:sz w:val="28"/>
          <w:szCs w:val="28"/>
        </w:rPr>
        <w:t xml:space="preserve">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стройке – не более </w:t>
      </w:r>
      <w:smartTag w:uri="urn:schemas-microsoft-com:office:smarttags" w:element="metricconverter">
        <w:smartTagPr>
          <w:attr w:name="ProductID" w:val="180 м"/>
        </w:smartTagPr>
        <w:r w:rsidRPr="00CE73AA">
          <w:rPr>
            <w:sz w:val="28"/>
            <w:szCs w:val="28"/>
          </w:rPr>
          <w:t>180 м</w:t>
        </w:r>
      </w:smartTag>
      <w:r w:rsidRPr="00CE73AA">
        <w:rPr>
          <w:sz w:val="28"/>
          <w:szCs w:val="28"/>
        </w:rPr>
        <w:t xml:space="preserve">. Примыкания </w:t>
      </w:r>
      <w:proofErr w:type="gramStart"/>
      <w:r w:rsidRPr="00CE73AA">
        <w:rPr>
          <w:sz w:val="28"/>
          <w:szCs w:val="28"/>
        </w:rPr>
        <w:t>проездов</w:t>
      </w:r>
      <w:proofErr w:type="gramEnd"/>
      <w:r w:rsidRPr="00CE73AA">
        <w:rPr>
          <w:sz w:val="28"/>
          <w:szCs w:val="28"/>
        </w:rPr>
        <w:t xml:space="preserve"> к проезжим частям магис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ральных улиц регулируемого движения допускаются на расстояниях не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от </w:t>
      </w:r>
      <w:proofErr w:type="spellStart"/>
      <w:r w:rsidRPr="00CE73AA">
        <w:rPr>
          <w:sz w:val="28"/>
          <w:szCs w:val="28"/>
        </w:rPr>
        <w:t>стоп-линии</w:t>
      </w:r>
      <w:proofErr w:type="spellEnd"/>
      <w:r w:rsidRPr="00CE73AA">
        <w:rPr>
          <w:sz w:val="28"/>
          <w:szCs w:val="28"/>
        </w:rPr>
        <w:t xml:space="preserve">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4.7. При разработке документации по планировке территорий жилых и общественно-деловых зон необходимо обеспечивать беспрепятственный проход и проезд, прохождение инженерных коммуникаций (линейных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тов) к смежным земельным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размеры которых следует принимать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вии с таблицей 15 нормативов. К отдельно стоящим жилым зданиям высотой не более 9 этажей, а также к объектам, посещаемым инвалидами, допускается устройство проездов, совмещенных с тротуарами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sz w:val="28"/>
            <w:szCs w:val="28"/>
          </w:rPr>
          <w:t>150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4.8. Ширину проездов к жилым зданиям следует устанавливать с уч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том обеспечения проезда пожарной техники в соответствии с техническим регламентом о требованиях пожарной безопасности. На однополосных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ездах следует предусматривать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sz w:val="28"/>
            <w:szCs w:val="28"/>
          </w:rPr>
          <w:t>6 м</w:t>
        </w:r>
      </w:smartTag>
      <w:r w:rsidRPr="00CE73AA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sz w:val="28"/>
            <w:szCs w:val="28"/>
          </w:rPr>
          <w:t>15 м</w:t>
        </w:r>
      </w:smartTag>
      <w:r w:rsidRPr="00CE73AA">
        <w:rPr>
          <w:sz w:val="28"/>
          <w:szCs w:val="28"/>
        </w:rPr>
        <w:t xml:space="preserve"> на расстоянии не более </w:t>
      </w:r>
      <w:smartTag w:uri="urn:schemas-microsoft-com:office:smarttags" w:element="metricconverter">
        <w:smartTagPr>
          <w:attr w:name="ProductID" w:val="75 м"/>
        </w:smartTagPr>
        <w:r w:rsidRPr="00CE73AA">
          <w:rPr>
            <w:sz w:val="28"/>
            <w:szCs w:val="28"/>
          </w:rPr>
          <w:t>75 м</w:t>
        </w:r>
      </w:smartTag>
      <w:r w:rsidRPr="00CE73AA">
        <w:rPr>
          <w:sz w:val="28"/>
          <w:szCs w:val="28"/>
        </w:rPr>
        <w:t xml:space="preserve"> одна от другой. В пределах фасадов зданий, имеющих входы, проезды устраиваются шириной </w:t>
      </w:r>
      <w:smartTag w:uri="urn:schemas-microsoft-com:office:smarttags" w:element="metricconverter">
        <w:smartTagPr>
          <w:attr w:name="ProductID" w:val="5,5 м"/>
        </w:smartTagPr>
        <w:r w:rsidRPr="00CE73AA">
          <w:rPr>
            <w:sz w:val="28"/>
            <w:szCs w:val="28"/>
          </w:rPr>
          <w:t>5,5 м</w:t>
        </w:r>
      </w:smartTag>
      <w:r w:rsidRPr="00CE73AA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sz w:val="28"/>
            <w:szCs w:val="28"/>
          </w:rPr>
          <w:t>150 м</w:t>
        </w:r>
      </w:smartTag>
      <w:r w:rsidRPr="00CE73AA">
        <w:rPr>
          <w:sz w:val="28"/>
          <w:szCs w:val="28"/>
        </w:rPr>
        <w:t xml:space="preserve"> и заканчиваться поворотными площадками, обеспечивающими возможность разворота мусоровозов, уб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рочных и пожарных машин.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4.9. Тротуары и велосипедные дорожки следует устраивать приподн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 xml:space="preserve">тыми на </w:t>
      </w:r>
      <w:smartTag w:uri="urn:schemas-microsoft-com:office:smarttags" w:element="metricconverter">
        <w:smartTagPr>
          <w:attr w:name="ProductID" w:val="15 см"/>
        </w:smartTagPr>
        <w:r w:rsidRPr="00CE73AA">
          <w:rPr>
            <w:sz w:val="28"/>
            <w:szCs w:val="28"/>
          </w:rPr>
          <w:t>15 см</w:t>
        </w:r>
      </w:smartTag>
      <w:r w:rsidRPr="00CE73AA">
        <w:rPr>
          <w:sz w:val="28"/>
          <w:szCs w:val="28"/>
        </w:rPr>
        <w:t xml:space="preserve"> над уровнем проездов. Пересечения тротуаров и велосипедных дорожек с проездами следует предусматривать в одном уровне с устройством рамп</w:t>
      </w:r>
      <w:r w:rsidR="002372E0">
        <w:rPr>
          <w:sz w:val="28"/>
          <w:szCs w:val="28"/>
        </w:rPr>
        <w:t>ы длиной соответственно 1,5 и 3</w:t>
      </w:r>
      <w:r w:rsidRPr="00CE73AA">
        <w:rPr>
          <w:sz w:val="28"/>
          <w:szCs w:val="28"/>
        </w:rPr>
        <w:t>м.</w:t>
      </w:r>
      <w:r w:rsidR="002372E0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Сеть транспортных проездов и пеш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ходных тротуаров на территории микрорайона, участки и входные узлы зд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ний и сооружений, их информационное и инженерное обустройство должны соответствовать требованиям </w:t>
      </w:r>
      <w:r w:rsidRPr="00CE73AA">
        <w:rPr>
          <w:bCs/>
          <w:iCs/>
          <w:sz w:val="28"/>
          <w:szCs w:val="28"/>
        </w:rPr>
        <w:t>СП 59.13330</w:t>
      </w:r>
      <w:r w:rsidR="00775C2B">
        <w:rPr>
          <w:bCs/>
          <w:iCs/>
          <w:color w:val="FF0000"/>
          <w:sz w:val="28"/>
          <w:szCs w:val="28"/>
        </w:rPr>
        <w:t>.2012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iCs/>
          <w:spacing w:val="-2"/>
          <w:sz w:val="28"/>
          <w:szCs w:val="28"/>
        </w:rPr>
      </w:pPr>
      <w:r w:rsidRPr="00CE73AA">
        <w:rPr>
          <w:bCs/>
          <w:iCs/>
          <w:spacing w:val="-2"/>
          <w:sz w:val="28"/>
          <w:szCs w:val="28"/>
        </w:rPr>
        <w:t>4.10. </w:t>
      </w:r>
      <w:proofErr w:type="gramStart"/>
      <w:r w:rsidRPr="00CE73AA">
        <w:rPr>
          <w:bCs/>
          <w:iCs/>
          <w:spacing w:val="-2"/>
          <w:sz w:val="28"/>
          <w:szCs w:val="28"/>
        </w:rPr>
        <w:t>Размещение жилых зданий, планировка и благоустройство терр</w:t>
      </w:r>
      <w:r w:rsidRPr="00CE73AA">
        <w:rPr>
          <w:bCs/>
          <w:iCs/>
          <w:spacing w:val="-2"/>
          <w:sz w:val="28"/>
          <w:szCs w:val="28"/>
        </w:rPr>
        <w:t>и</w:t>
      </w:r>
      <w:r w:rsidRPr="00CE73AA">
        <w:rPr>
          <w:bCs/>
          <w:iCs/>
          <w:spacing w:val="-2"/>
          <w:sz w:val="28"/>
          <w:szCs w:val="28"/>
        </w:rPr>
        <w:t>тории, прилегающей к жилым зданиям (придомовая территория), осуществл</w:t>
      </w:r>
      <w:r w:rsidRPr="00CE73AA">
        <w:rPr>
          <w:bCs/>
          <w:iCs/>
          <w:spacing w:val="-2"/>
          <w:sz w:val="28"/>
          <w:szCs w:val="28"/>
        </w:rPr>
        <w:t>я</w:t>
      </w:r>
      <w:r w:rsidRPr="00CE73AA">
        <w:rPr>
          <w:bCs/>
          <w:iCs/>
          <w:spacing w:val="-2"/>
          <w:sz w:val="28"/>
          <w:szCs w:val="28"/>
        </w:rPr>
        <w:t xml:space="preserve">ется с учетом требований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2.1.2.2645</w:t>
      </w:r>
      <w:r w:rsidR="00775C2B">
        <w:rPr>
          <w:color w:val="FF0000"/>
          <w:sz w:val="28"/>
          <w:szCs w:val="28"/>
        </w:rPr>
        <w:t>-10</w:t>
      </w:r>
      <w:r w:rsidRPr="00CE73AA">
        <w:rPr>
          <w:sz w:val="28"/>
          <w:szCs w:val="28"/>
        </w:rPr>
        <w:t xml:space="preserve">.На придомовой территории многоквартирных жилых зданий </w:t>
      </w:r>
      <w:r w:rsidRPr="00CE73AA">
        <w:rPr>
          <w:bCs/>
          <w:iCs/>
          <w:spacing w:val="-2"/>
          <w:sz w:val="28"/>
          <w:szCs w:val="28"/>
        </w:rPr>
        <w:t>не допускается устройство транзитных пр</w:t>
      </w:r>
      <w:r w:rsidRPr="00CE73AA">
        <w:rPr>
          <w:bCs/>
          <w:iCs/>
          <w:spacing w:val="-2"/>
          <w:sz w:val="28"/>
          <w:szCs w:val="28"/>
        </w:rPr>
        <w:t>о</w:t>
      </w:r>
      <w:r w:rsidRPr="00CE73AA">
        <w:rPr>
          <w:bCs/>
          <w:iCs/>
          <w:spacing w:val="-2"/>
          <w:sz w:val="28"/>
          <w:szCs w:val="28"/>
        </w:rPr>
        <w:t>ездов,</w:t>
      </w:r>
      <w:r w:rsidRPr="00CE73AA">
        <w:rPr>
          <w:sz w:val="28"/>
          <w:szCs w:val="28"/>
        </w:rPr>
        <w:t xml:space="preserve"> запрещается размещать любые предприятия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билей, бытовой техники, обуви, а также автостоянок</w:t>
      </w:r>
      <w:proofErr w:type="gramEnd"/>
      <w:r w:rsidRPr="00CE73AA">
        <w:rPr>
          <w:sz w:val="28"/>
          <w:szCs w:val="28"/>
        </w:rPr>
        <w:t xml:space="preserve"> общественных орган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заций</w:t>
      </w:r>
      <w:r w:rsidRPr="00CE73AA">
        <w:rPr>
          <w:bCs/>
          <w:i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pacing w:val="-2"/>
          <w:sz w:val="28"/>
          <w:szCs w:val="28"/>
        </w:rPr>
        <w:t>4.11. А</w:t>
      </w:r>
      <w:r w:rsidRPr="00CE73AA">
        <w:rPr>
          <w:iCs/>
          <w:spacing w:val="-2"/>
          <w:sz w:val="28"/>
          <w:szCs w:val="28"/>
        </w:rPr>
        <w:t>втостоянки</w:t>
      </w:r>
      <w:r w:rsidRPr="00CE73AA">
        <w:rPr>
          <w:spacing w:val="-2"/>
          <w:sz w:val="28"/>
          <w:szCs w:val="28"/>
        </w:rPr>
        <w:t>, размещаемые на территории жилой застройки, пре</w:t>
      </w:r>
      <w:r w:rsidRPr="00CE73AA">
        <w:rPr>
          <w:spacing w:val="-2"/>
          <w:sz w:val="28"/>
          <w:szCs w:val="28"/>
        </w:rPr>
        <w:t>д</w:t>
      </w:r>
      <w:r w:rsidRPr="00CE73AA">
        <w:rPr>
          <w:spacing w:val="-2"/>
          <w:sz w:val="28"/>
          <w:szCs w:val="28"/>
        </w:rPr>
        <w:t>назначаются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спортивных площадок. Размещение отдельно стоящих закрытых а</w:t>
      </w:r>
      <w:r w:rsidRPr="00CE73AA">
        <w:rPr>
          <w:spacing w:val="-2"/>
          <w:sz w:val="28"/>
          <w:szCs w:val="28"/>
        </w:rPr>
        <w:t>в</w:t>
      </w:r>
      <w:r w:rsidRPr="00CE73AA">
        <w:rPr>
          <w:spacing w:val="-2"/>
          <w:sz w:val="28"/>
          <w:szCs w:val="28"/>
        </w:rPr>
        <w:t>тостоянок и подъездов к ним на придомовой территории многоквартирных домов не допускается, за исключением автостоянок боксового типа для пост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янного хранения автомобилей и других транспортных средств, принадлеж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щих инвалидам. Размещение автостоянок на территории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</w:t>
      </w:r>
      <w:proofErr w:type="spellStart"/>
      <w:r w:rsidRPr="00CE73AA">
        <w:rPr>
          <w:spacing w:val="-2"/>
          <w:sz w:val="28"/>
          <w:szCs w:val="28"/>
        </w:rPr>
        <w:t>СанПиН</w:t>
      </w:r>
      <w:proofErr w:type="spellEnd"/>
      <w:r w:rsidRPr="00CE73AA">
        <w:rPr>
          <w:spacing w:val="-2"/>
          <w:sz w:val="28"/>
          <w:szCs w:val="28"/>
        </w:rPr>
        <w:t xml:space="preserve"> 2.2.1/2.1.1.1200.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4.12. Площадь озелененной территории микрорайона (квартала) след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ет принимать не менее 6 кв</w:t>
      </w:r>
      <w:proofErr w:type="gramStart"/>
      <w:r w:rsidRPr="00CE73AA">
        <w:rPr>
          <w:sz w:val="28"/>
          <w:szCs w:val="28"/>
        </w:rPr>
        <w:t>.м</w:t>
      </w:r>
      <w:proofErr w:type="gramEnd"/>
      <w:r w:rsidRPr="00CE73AA">
        <w:rPr>
          <w:sz w:val="28"/>
          <w:szCs w:val="28"/>
        </w:rPr>
        <w:t xml:space="preserve">/чел. (без участков </w:t>
      </w:r>
      <w:r w:rsidR="00775C2B" w:rsidRPr="00775C2B">
        <w:rPr>
          <w:color w:val="FF0000"/>
          <w:sz w:val="28"/>
          <w:szCs w:val="28"/>
        </w:rPr>
        <w:t>дошкольных образовател</w:t>
      </w:r>
      <w:r w:rsidR="00775C2B" w:rsidRPr="00775C2B">
        <w:rPr>
          <w:color w:val="FF0000"/>
          <w:sz w:val="28"/>
          <w:szCs w:val="28"/>
        </w:rPr>
        <w:t>ь</w:t>
      </w:r>
      <w:r w:rsidR="00775C2B" w:rsidRPr="00775C2B">
        <w:rPr>
          <w:color w:val="FF0000"/>
          <w:sz w:val="28"/>
          <w:szCs w:val="28"/>
        </w:rPr>
        <w:t>ных и общеобразовательных организаций</w:t>
      </w:r>
      <w:r w:rsidRPr="00CE73AA">
        <w:rPr>
          <w:sz w:val="28"/>
          <w:szCs w:val="28"/>
        </w:rPr>
        <w:t>). В площадь отдельных участков озелененной территории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4.13. Многоквартирные ж</w:t>
      </w:r>
      <w:r w:rsidRPr="00CE73AA">
        <w:rPr>
          <w:spacing w:val="-2"/>
          <w:sz w:val="28"/>
          <w:szCs w:val="28"/>
        </w:rPr>
        <w:t xml:space="preserve">илые здания с квартирами на первых этажах следует располагать, как правило, с отступом от красных линий или границ земельного участка. </w:t>
      </w:r>
      <w:proofErr w:type="gramStart"/>
      <w:r w:rsidRPr="00CE73AA">
        <w:rPr>
          <w:spacing w:val="-2"/>
          <w:sz w:val="28"/>
          <w:szCs w:val="28"/>
        </w:rPr>
        <w:t xml:space="preserve">По красной линии допускается размещать жилые здания </w:t>
      </w:r>
      <w:r w:rsidRPr="00CE73AA">
        <w:rPr>
          <w:spacing w:val="-2"/>
          <w:sz w:val="28"/>
          <w:szCs w:val="28"/>
        </w:rPr>
        <w:lastRenderedPageBreak/>
        <w:t>со встроенными в первые этажи или пристроенными помещениями общес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 xml:space="preserve">венного назначения (кроме </w:t>
      </w:r>
      <w:r w:rsidR="00775C2B" w:rsidRPr="00775C2B">
        <w:rPr>
          <w:color w:val="FF0000"/>
          <w:spacing w:val="-2"/>
          <w:sz w:val="28"/>
          <w:szCs w:val="28"/>
        </w:rPr>
        <w:t>организаций общего, профессионального и допо</w:t>
      </w:r>
      <w:r w:rsidR="00775C2B" w:rsidRPr="00775C2B">
        <w:rPr>
          <w:color w:val="FF0000"/>
          <w:spacing w:val="-2"/>
          <w:sz w:val="28"/>
          <w:szCs w:val="28"/>
        </w:rPr>
        <w:t>л</w:t>
      </w:r>
      <w:r w:rsidR="00775C2B" w:rsidRPr="00775C2B">
        <w:rPr>
          <w:color w:val="FF0000"/>
          <w:spacing w:val="-2"/>
          <w:sz w:val="28"/>
          <w:szCs w:val="28"/>
        </w:rPr>
        <w:t>нительного образования</w:t>
      </w:r>
      <w:r w:rsidRPr="00CE73AA">
        <w:rPr>
          <w:spacing w:val="-2"/>
          <w:sz w:val="28"/>
          <w:szCs w:val="28"/>
        </w:rPr>
        <w:t>), а на жилых улицах в условиях реконструкции сл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жившейся застройки – жилые здания с квартирами на первых этажах.</w:t>
      </w:r>
      <w:proofErr w:type="gramEnd"/>
      <w:r w:rsidRPr="00CE73AA">
        <w:rPr>
          <w:spacing w:val="-2"/>
          <w:sz w:val="28"/>
          <w:szCs w:val="28"/>
        </w:rPr>
        <w:t xml:space="preserve"> При размещении зданий по красной линии </w:t>
      </w:r>
      <w:r w:rsidRPr="00CE73AA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сооружения</w:t>
      </w:r>
      <w:r w:rsidRPr="00CE73AA">
        <w:rPr>
          <w:spacing w:val="-2"/>
          <w:sz w:val="28"/>
          <w:szCs w:val="28"/>
        </w:rPr>
        <w:t xml:space="preserve"> дол</w:t>
      </w:r>
      <w:r w:rsidRPr="00CE73AA">
        <w:rPr>
          <w:spacing w:val="-2"/>
          <w:sz w:val="28"/>
          <w:szCs w:val="28"/>
        </w:rPr>
        <w:t>ж</w:t>
      </w:r>
      <w:r w:rsidRPr="00CE73AA">
        <w:rPr>
          <w:spacing w:val="-2"/>
          <w:sz w:val="28"/>
          <w:szCs w:val="28"/>
        </w:rPr>
        <w:t>но приниматься с учетом устройства входных узлов, пандусов, стилобатов, крылец в границах земельного участка объекта, а также обеспечения норм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тивных противопожарных разрывов от автостоянок. </w:t>
      </w:r>
      <w:r w:rsidRPr="00CE73AA">
        <w:rPr>
          <w:sz w:val="28"/>
          <w:szCs w:val="28"/>
        </w:rPr>
        <w:t>Расстояние от стены зд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4.14. </w:t>
      </w:r>
      <w:proofErr w:type="gramStart"/>
      <w:r w:rsidRPr="00CE73AA">
        <w:rPr>
          <w:bCs/>
          <w:sz w:val="28"/>
          <w:szCs w:val="28"/>
        </w:rPr>
        <w:t>Усадебный, одно-, двухквартирный дом должен отстоять</w:t>
      </w:r>
      <w:r w:rsidRPr="00CE73AA">
        <w:rPr>
          <w:sz w:val="28"/>
          <w:szCs w:val="28"/>
        </w:rPr>
        <w:t>, как правило,</w:t>
      </w:r>
      <w:r w:rsidRPr="00CE73AA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, от красной линии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bCs/>
            <w:sz w:val="28"/>
            <w:szCs w:val="28"/>
          </w:rPr>
          <w:t>3 м</w:t>
        </w:r>
      </w:smartTag>
      <w:r w:rsidRPr="00CE73AA">
        <w:rPr>
          <w:bCs/>
          <w:sz w:val="28"/>
          <w:szCs w:val="28"/>
        </w:rPr>
        <w:t xml:space="preserve">. </w:t>
      </w:r>
      <w:r w:rsidRPr="00CE73AA">
        <w:rPr>
          <w:sz w:val="28"/>
          <w:szCs w:val="28"/>
        </w:rPr>
        <w:t>В районах усадебной или индивидуальной ж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лой застройки дома могут размещаться по красной линии улиц и дорог мес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ного значения в соответствии со сложившимися традициями.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4.15. </w:t>
      </w:r>
      <w:proofErr w:type="gramStart"/>
      <w:r w:rsidRPr="00CE73AA">
        <w:rPr>
          <w:sz w:val="28"/>
          <w:szCs w:val="28"/>
        </w:rPr>
        <w:t xml:space="preserve">В районах индивидуальной усадебной жилой застройки, а также </w:t>
      </w:r>
      <w:r w:rsidRPr="00CE73AA">
        <w:rPr>
          <w:bCs/>
          <w:sz w:val="28"/>
          <w:szCs w:val="28"/>
        </w:rPr>
        <w:t>садово-дачной застройки</w:t>
      </w:r>
      <w:r w:rsidRPr="00CE73AA">
        <w:rPr>
          <w:sz w:val="28"/>
          <w:szCs w:val="28"/>
        </w:rPr>
        <w:t xml:space="preserve"> расстояние до границы соседнего приусадебного участка по санитарно-бытовым условиям должны быть не менее: от усаде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ного, одно-, двухквартирного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sz w:val="28"/>
            <w:szCs w:val="28"/>
          </w:rPr>
          <w:t>3 м</w:t>
        </w:r>
      </w:smartTag>
      <w:r w:rsidRPr="00CE73AA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CE73AA">
          <w:rPr>
            <w:sz w:val="28"/>
            <w:szCs w:val="28"/>
          </w:rPr>
          <w:t>4 м</w:t>
        </w:r>
      </w:smartTag>
      <w:r w:rsidRPr="00CE73AA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;</w:t>
      </w:r>
      <w:proofErr w:type="gramEnd"/>
      <w:r w:rsidRPr="00CE73AA">
        <w:rPr>
          <w:sz w:val="28"/>
          <w:szCs w:val="28"/>
        </w:rPr>
        <w:t xml:space="preserve"> от стволов высокорослых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CE73AA">
          <w:rPr>
            <w:sz w:val="28"/>
            <w:szCs w:val="28"/>
          </w:rPr>
          <w:t>4 м</w:t>
        </w:r>
      </w:smartTag>
      <w:r w:rsidRPr="00CE73AA">
        <w:rPr>
          <w:sz w:val="28"/>
          <w:szCs w:val="28"/>
        </w:rPr>
        <w:t xml:space="preserve">; </w:t>
      </w:r>
      <w:proofErr w:type="spellStart"/>
      <w:r w:rsidRPr="00CE73AA">
        <w:rPr>
          <w:sz w:val="28"/>
          <w:szCs w:val="28"/>
        </w:rPr>
        <w:t>среднерослых</w:t>
      </w:r>
      <w:proofErr w:type="spellEnd"/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sz w:val="28"/>
            <w:szCs w:val="28"/>
          </w:rPr>
          <w:t>2 м</w:t>
        </w:r>
      </w:smartTag>
      <w:r w:rsidRPr="00CE73AA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</w:rPr>
      </w:pPr>
      <w:r w:rsidRPr="00CE73AA">
        <w:rPr>
          <w:sz w:val="28"/>
          <w:szCs w:val="28"/>
        </w:rPr>
        <w:t>4.16. </w:t>
      </w:r>
      <w:r w:rsidRPr="00CE73AA">
        <w:rPr>
          <w:sz w:val="28"/>
        </w:rPr>
        <w:t xml:space="preserve">Объекты вспомогательного назначения должны размещаться на земельном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z w:val="28"/>
          </w:rPr>
          <w:t>5 м</w:t>
        </w:r>
      </w:smartTag>
      <w:r w:rsidRPr="00CE73AA">
        <w:rPr>
          <w:sz w:val="28"/>
        </w:rPr>
        <w:t xml:space="preserve"> от существующей или планируемой красной линии улиц или от передней границы приусадебного участка, если красные линии не установлены, и не ближе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</w:rPr>
          <w:t>1 м</w:t>
        </w:r>
      </w:smartTag>
      <w:r w:rsidRPr="00CE73AA">
        <w:rPr>
          <w:sz w:val="28"/>
        </w:rPr>
        <w:t xml:space="preserve"> до границы соседнего земельного уч</w:t>
      </w:r>
      <w:r w:rsidRPr="00CE73AA">
        <w:rPr>
          <w:sz w:val="28"/>
        </w:rPr>
        <w:t>а</w:t>
      </w:r>
      <w:r w:rsidRPr="00CE73AA">
        <w:rPr>
          <w:sz w:val="28"/>
        </w:rPr>
        <w:t xml:space="preserve">стка.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</w:rPr>
        <w:t>4.17. </w:t>
      </w:r>
      <w:proofErr w:type="gramStart"/>
      <w:r w:rsidRPr="00CE73AA">
        <w:rPr>
          <w:sz w:val="28"/>
          <w:szCs w:val="28"/>
        </w:rPr>
        <w:t>Постройки для содержания скота и птицы допускается пристра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вать только к усадебным </w:t>
      </w:r>
      <w:proofErr w:type="spellStart"/>
      <w:r w:rsidRPr="00CE73AA">
        <w:rPr>
          <w:sz w:val="28"/>
          <w:szCs w:val="28"/>
        </w:rPr>
        <w:t>одно-двухквартирным</w:t>
      </w:r>
      <w:proofErr w:type="spellEnd"/>
      <w:r w:rsidRPr="00CE73AA">
        <w:rPr>
          <w:sz w:val="28"/>
          <w:szCs w:val="28"/>
        </w:rPr>
        <w:t xml:space="preserve"> домам при изоляции их от жилых комнат не менее чем тремя подсобными помещениями; при этом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CE73AA">
          <w:rPr>
            <w:sz w:val="28"/>
            <w:szCs w:val="28"/>
          </w:rPr>
          <w:t>7 м</w:t>
        </w:r>
      </w:smartTag>
      <w:r w:rsidRPr="00CE73AA">
        <w:rPr>
          <w:sz w:val="28"/>
          <w:szCs w:val="28"/>
        </w:rPr>
        <w:t xml:space="preserve"> от входа в дом в соответствии с СП 30-102-99.</w:t>
      </w:r>
      <w:proofErr w:type="gramEnd"/>
      <w:r w:rsidRPr="00CE73AA">
        <w:rPr>
          <w:sz w:val="28"/>
          <w:szCs w:val="28"/>
        </w:rPr>
        <w:t xml:space="preserve"> Допускается блокировка жилых домов, а также хозяйственных построек на смежных приусадебных земельных участках по взаимному согласию дом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владельцев </w:t>
      </w:r>
      <w:r w:rsidRPr="00CE73AA">
        <w:rPr>
          <w:bCs/>
          <w:iCs/>
          <w:sz w:val="28"/>
          <w:szCs w:val="28"/>
        </w:rPr>
        <w:t>с учетом противопожарных требований.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</w:rPr>
      </w:pPr>
      <w:r w:rsidRPr="00CE73AA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дельно стоящих коллективных подземных хранилищ сельскохозяйственных продуктов определяются правилами землепользования и застройки муниц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пального образования.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4.19. В сельских поселениях в районах </w:t>
      </w:r>
      <w:r w:rsidRPr="00CE73AA">
        <w:rPr>
          <w:sz w:val="28"/>
          <w:szCs w:val="28"/>
        </w:rPr>
        <w:t xml:space="preserve">усадебной или индивидуальной жилой </w:t>
      </w:r>
      <w:proofErr w:type="gramStart"/>
      <w:r w:rsidRPr="00CE73AA">
        <w:rPr>
          <w:sz w:val="28"/>
          <w:szCs w:val="28"/>
        </w:rPr>
        <w:t>застройки</w:t>
      </w:r>
      <w:proofErr w:type="gramEnd"/>
      <w:r w:rsidRPr="00CE73AA">
        <w:rPr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размещаемые в пределах жилой зоны группы сараев дол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 xml:space="preserve">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 xml:space="preserve">, до 8 блоков –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, свыше 8 до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lastRenderedPageBreak/>
          <w:t>50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4.20. Площадь застройки сблокированных сараев не должна превышать 800 кв.м. Расстояния между группами сараев следует принимать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противопожарными требованиями.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4.21. На приусадебных участках гаражи следует размещать отдельно стоящими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дящей на красную линию.</w:t>
      </w:r>
      <w:r w:rsidRPr="00CE73AA">
        <w:rPr>
          <w:sz w:val="28"/>
        </w:rPr>
        <w:t xml:space="preserve"> На приусадебном участке допускается размещение гаража для хранения одного грузового автомобиля грузоподъемностью не более 3,5 тонн.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4.22. </w:t>
      </w:r>
      <w:proofErr w:type="gramStart"/>
      <w:r w:rsidRPr="00CE73AA">
        <w:rPr>
          <w:bCs/>
          <w:sz w:val="28"/>
          <w:szCs w:val="28"/>
        </w:rPr>
        <w:t xml:space="preserve">При отсутствии централизованной канализации дворовые </w:t>
      </w:r>
      <w:r w:rsidRPr="00CE73AA">
        <w:rPr>
          <w:sz w:val="28"/>
          <w:szCs w:val="28"/>
        </w:rPr>
        <w:t>убо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ные, расположенные на придомовых территориях, должны быть удалены от жилых зданий, </w:t>
      </w:r>
      <w:r w:rsidR="00775C2B" w:rsidRPr="00775C2B">
        <w:rPr>
          <w:color w:val="FF0000"/>
          <w:sz w:val="28"/>
          <w:szCs w:val="28"/>
        </w:rPr>
        <w:t>дошкольных образовательных и общеобразовательных орг</w:t>
      </w:r>
      <w:r w:rsidR="00775C2B" w:rsidRPr="00775C2B">
        <w:rPr>
          <w:color w:val="FF0000"/>
          <w:sz w:val="28"/>
          <w:szCs w:val="28"/>
        </w:rPr>
        <w:t>а</w:t>
      </w:r>
      <w:r w:rsidR="00775C2B" w:rsidRPr="00775C2B">
        <w:rPr>
          <w:color w:val="FF0000"/>
          <w:sz w:val="28"/>
          <w:szCs w:val="28"/>
        </w:rPr>
        <w:t>низаций</w:t>
      </w:r>
      <w:r w:rsidRPr="00CE73AA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sz w:val="28"/>
            <w:szCs w:val="28"/>
          </w:rPr>
          <w:t>100 м</w:t>
        </w:r>
      </w:smartTag>
      <w:r w:rsidRPr="00CE73AA">
        <w:rPr>
          <w:sz w:val="28"/>
          <w:szCs w:val="28"/>
        </w:rPr>
        <w:t>. На территории индивидуальной усадебной жилой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 расстояние от дворовых уборных до домовладений определяется 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мими домовладельцами и может быть сокращено до 8 - 10</w:t>
      </w:r>
      <w:proofErr w:type="gramEnd"/>
      <w:r w:rsidRPr="00CE73AA">
        <w:rPr>
          <w:sz w:val="28"/>
          <w:szCs w:val="28"/>
        </w:rPr>
        <w:t xml:space="preserve"> м.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4.23. В условиях децентрализованного водоснабжения дворовые убо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</w:t>
      </w:r>
      <w:r w:rsidRPr="00CE73AA">
        <w:rPr>
          <w:bCs/>
          <w:spacing w:val="-4"/>
          <w:sz w:val="28"/>
          <w:szCs w:val="28"/>
        </w:rPr>
        <w:t>и</w:t>
      </w:r>
      <w:r w:rsidRPr="00CE73AA">
        <w:rPr>
          <w:bCs/>
          <w:spacing w:val="-4"/>
          <w:sz w:val="28"/>
          <w:szCs w:val="28"/>
        </w:rPr>
        <w:t xml:space="preserve">цах отведенного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bCs/>
            <w:spacing w:val="-4"/>
            <w:sz w:val="28"/>
            <w:szCs w:val="28"/>
          </w:rPr>
          <w:t>12 м</w:t>
        </w:r>
      </w:smartTag>
      <w:r w:rsidRPr="00CE73AA">
        <w:rPr>
          <w:bCs/>
          <w:spacing w:val="-4"/>
          <w:sz w:val="28"/>
          <w:szCs w:val="28"/>
        </w:rPr>
        <w:t>. Санитарные надворные постройки (туалеты, мусоросборники) размещаются в глубине участка с соблюдением санитарных и противопожарных разрывов до границ участка и соседних строений.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4.25. Площадки для установки контейнеров для сбора твердых бытовых отходов должны быть удалены от жилых домов, территорий </w:t>
      </w:r>
      <w:r w:rsidR="00775C2B" w:rsidRPr="00775C2B">
        <w:rPr>
          <w:bCs/>
          <w:color w:val="FF0000"/>
          <w:sz w:val="28"/>
          <w:szCs w:val="28"/>
        </w:rPr>
        <w:t>дошкольных о</w:t>
      </w:r>
      <w:r w:rsidR="00775C2B" w:rsidRPr="00775C2B">
        <w:rPr>
          <w:bCs/>
          <w:color w:val="FF0000"/>
          <w:sz w:val="28"/>
          <w:szCs w:val="28"/>
        </w:rPr>
        <w:t>б</w:t>
      </w:r>
      <w:r w:rsidR="00775C2B" w:rsidRPr="00775C2B">
        <w:rPr>
          <w:bCs/>
          <w:color w:val="FF0000"/>
          <w:sz w:val="28"/>
          <w:szCs w:val="28"/>
        </w:rPr>
        <w:t>разовательных организаций</w:t>
      </w:r>
      <w:r w:rsidRPr="00CE73AA">
        <w:rPr>
          <w:bCs/>
          <w:sz w:val="28"/>
          <w:szCs w:val="28"/>
        </w:rPr>
        <w:t xml:space="preserve">, спортивных площадок и мест отдыха населения на расстояние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 xml:space="preserve">, но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 Размер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маневрирования вывозящих мусор машин.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4.26. </w:t>
      </w:r>
      <w:r w:rsidRPr="00CE73AA">
        <w:rPr>
          <w:bCs/>
          <w:sz w:val="28"/>
          <w:szCs w:val="28"/>
        </w:rPr>
        <w:t>Размещение жилых и хозяйственных строений определяется сх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мой планировочной организации земельного участка.</w:t>
      </w:r>
      <w:r w:rsidRPr="00CE73AA">
        <w:rPr>
          <w:sz w:val="28"/>
          <w:szCs w:val="28"/>
        </w:rPr>
        <w:t xml:space="preserve"> Противопожарные ра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стояния </w:t>
      </w:r>
      <w:proofErr w:type="gramStart"/>
      <w:r w:rsidRPr="00CE73AA">
        <w:rPr>
          <w:sz w:val="28"/>
          <w:szCs w:val="28"/>
        </w:rPr>
        <w:t>от</w:t>
      </w:r>
      <w:proofErr w:type="gramEnd"/>
      <w:r w:rsidRPr="00CE73AA">
        <w:rPr>
          <w:sz w:val="28"/>
          <w:szCs w:val="28"/>
        </w:rPr>
        <w:t xml:space="preserve"> </w:t>
      </w:r>
      <w:proofErr w:type="gramStart"/>
      <w:r w:rsidRPr="00CE73AA">
        <w:rPr>
          <w:sz w:val="28"/>
          <w:szCs w:val="28"/>
        </w:rPr>
        <w:t>одно</w:t>
      </w:r>
      <w:proofErr w:type="gramEnd"/>
      <w:r w:rsidRPr="00CE73AA">
        <w:rPr>
          <w:sz w:val="28"/>
          <w:szCs w:val="28"/>
        </w:rPr>
        <w:t>-, двухквартирных жилых домов и хозяйственных построек (сараев, гаражей, бань)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4.13130.2013.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4.27. Размещение нестационарных торговых объектов на территориях жилых и общественно деловых зон осуществляется с учетом требований 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тьи 10 Федерального закона Российской Федерации от 28.12.2009 № 381-ФЗ «Об основах государственного регулирования торговой деятельности в Ро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lastRenderedPageBreak/>
        <w:t xml:space="preserve">сийской Федерации». </w:t>
      </w:r>
    </w:p>
    <w:p w:rsidR="0000341A" w:rsidRPr="00775C2B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color w:val="FF0000"/>
          <w:spacing w:val="6"/>
          <w:sz w:val="28"/>
          <w:szCs w:val="28"/>
        </w:rPr>
      </w:pPr>
      <w:r w:rsidRPr="00CE73AA">
        <w:rPr>
          <w:spacing w:val="6"/>
          <w:sz w:val="28"/>
          <w:szCs w:val="28"/>
        </w:rPr>
        <w:t>4.28. Размещение нестационарных объектов на земельном участке должно осуществляться с учетом организации входных узлов, парково</w:t>
      </w:r>
      <w:r w:rsidRPr="00CE73AA">
        <w:rPr>
          <w:spacing w:val="6"/>
          <w:sz w:val="28"/>
          <w:szCs w:val="28"/>
        </w:rPr>
        <w:t>ч</w:t>
      </w:r>
      <w:r w:rsidRPr="00CE73AA">
        <w:rPr>
          <w:spacing w:val="6"/>
          <w:sz w:val="28"/>
          <w:szCs w:val="28"/>
        </w:rPr>
        <w:t>ных мест и загрузки товаров. Количество парковочных мест определяется в соответствии с Приложением</w:t>
      </w:r>
      <w:proofErr w:type="gramStart"/>
      <w:r w:rsidRPr="00CE73AA">
        <w:rPr>
          <w:spacing w:val="6"/>
          <w:sz w:val="28"/>
          <w:szCs w:val="28"/>
        </w:rPr>
        <w:t xml:space="preserve"> И</w:t>
      </w:r>
      <w:proofErr w:type="gramEnd"/>
      <w:r w:rsidRPr="00CE73AA">
        <w:rPr>
          <w:spacing w:val="6"/>
          <w:sz w:val="28"/>
          <w:szCs w:val="28"/>
        </w:rPr>
        <w:t xml:space="preserve"> к настоящим нормативам. Загрузка т</w:t>
      </w:r>
      <w:r w:rsidRPr="00CE73AA">
        <w:rPr>
          <w:spacing w:val="6"/>
          <w:sz w:val="28"/>
          <w:szCs w:val="28"/>
        </w:rPr>
        <w:t>о</w:t>
      </w:r>
      <w:r w:rsidRPr="00CE73AA">
        <w:rPr>
          <w:spacing w:val="6"/>
          <w:sz w:val="28"/>
          <w:szCs w:val="28"/>
        </w:rPr>
        <w:t>варов должна осуществляться с учетом требований пункта 4.12</w:t>
      </w:r>
      <w:r w:rsidR="00F1353C">
        <w:rPr>
          <w:spacing w:val="6"/>
          <w:sz w:val="28"/>
          <w:szCs w:val="28"/>
        </w:rPr>
        <w:t xml:space="preserve"> </w:t>
      </w:r>
      <w:r w:rsidRPr="00CE73AA">
        <w:rPr>
          <w:spacing w:val="6"/>
          <w:sz w:val="28"/>
          <w:szCs w:val="28"/>
        </w:rPr>
        <w:t>СП 54.13330.</w:t>
      </w:r>
      <w:r w:rsidR="00775C2B" w:rsidRPr="00775C2B">
        <w:rPr>
          <w:color w:val="FF0000"/>
          <w:spacing w:val="6"/>
          <w:sz w:val="28"/>
          <w:szCs w:val="28"/>
        </w:rPr>
        <w:t>2011.</w:t>
      </w:r>
    </w:p>
    <w:p w:rsidR="0000341A" w:rsidRPr="00CE73AA" w:rsidRDefault="0000341A" w:rsidP="00F1353C">
      <w:pPr>
        <w:widowControl w:val="0"/>
        <w:ind w:right="-2"/>
        <w:jc w:val="center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5. Производственные зоны, зоны транспортной и инженерной инфр</w:t>
      </w:r>
      <w:r w:rsidRPr="00F1353C">
        <w:rPr>
          <w:rFonts w:ascii="Times New Roman" w:hAnsi="Times New Roman"/>
          <w:sz w:val="28"/>
        </w:rPr>
        <w:t>а</w:t>
      </w:r>
      <w:r w:rsidRPr="00F1353C">
        <w:rPr>
          <w:rFonts w:ascii="Times New Roman" w:hAnsi="Times New Roman"/>
          <w:sz w:val="28"/>
        </w:rPr>
        <w:t>структур.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9" w:name="sub_3507"/>
      <w:r w:rsidRPr="00CE73AA">
        <w:rPr>
          <w:sz w:val="28"/>
          <w:szCs w:val="28"/>
        </w:rPr>
        <w:t>5.1. В состав производственных зон, зон инженерной и транспортной инфраструктур могут включаться: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10" w:name="sub_35071"/>
      <w:bookmarkEnd w:id="9"/>
      <w:r w:rsidRPr="00CE73AA">
        <w:rPr>
          <w:sz w:val="28"/>
          <w:szCs w:val="28"/>
        </w:rPr>
        <w:t>1) производственные зоны – зоны размещения производственных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с различными нормативами воздействия на окружающую среду,</w:t>
      </w:r>
      <w:r w:rsidRPr="00CE73AA">
        <w:rPr>
          <w:bCs/>
          <w:sz w:val="28"/>
          <w:szCs w:val="28"/>
        </w:rPr>
        <w:t xml:space="preserve">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бующие устройства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а также железнодорожных подъездных путей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коммунальные зоны – зоны размещения коммунальных и складских объектов, объектов жилищно-коммунального хозяйства, объектов транспо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та, объектов оптовой торговли;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11" w:name="sub_35073"/>
      <w:bookmarkEnd w:id="10"/>
      <w:r w:rsidRPr="00CE73AA">
        <w:rPr>
          <w:sz w:val="28"/>
          <w:szCs w:val="28"/>
        </w:rPr>
        <w:t xml:space="preserve">3) иные виды производственной </w:t>
      </w:r>
      <w:r w:rsidRPr="00CE73AA">
        <w:rPr>
          <w:bCs/>
          <w:sz w:val="28"/>
          <w:szCs w:val="28"/>
        </w:rPr>
        <w:t>(научно-производственной)</w:t>
      </w:r>
      <w:r w:rsidRPr="00CE73AA">
        <w:rPr>
          <w:sz w:val="28"/>
          <w:szCs w:val="28"/>
        </w:rPr>
        <w:t>, инжене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ной и транспортной инфраструктур.</w:t>
      </w:r>
    </w:p>
    <w:bookmarkEnd w:id="11"/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5.2. В составе производственных зон могут формироваться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ленные зоны (кластеры), предназначенные для размещения преимущественно промышленных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5.3. Функционально-планировочную организацию промышленных зон (кластеров) необходимо предусматривать в виде кварталов (в границах кра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ных линий). Размещение основных и вспомогательных производственных предприятий на территории промышленных зон осуществляется с учетом с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нитарно-гигиенических и противопожарных требований, грузооборота и 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дов транспорта, а также очередности строительства.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5.4. Территория, занимаемая площадками промышленных предприятий и других производственных объектов, учреждениями и предприятиями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служивания, должна составлять, как правило, не менее 60 % всей территории промышленной зоны. Плотность застройки кварталов, занимаемых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ленными, сельскохозяйственными и другими производственными объектами, как правило, не должна превышать показателей, приведенных в СП 18.13330</w:t>
      </w:r>
      <w:r w:rsidR="001F2782">
        <w:rPr>
          <w:bCs/>
          <w:color w:val="FF0000"/>
          <w:sz w:val="28"/>
          <w:szCs w:val="28"/>
        </w:rPr>
        <w:t>.2011</w:t>
      </w:r>
      <w:r w:rsidRPr="00CE73AA">
        <w:rPr>
          <w:bCs/>
          <w:sz w:val="28"/>
          <w:szCs w:val="28"/>
        </w:rPr>
        <w:t xml:space="preserve"> и Приложении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5.5. При подготовке документов территориального планирования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кументации по планировке территорий следует предусматривать меропри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тия по защите населения от опасных воздействий в случаях возникновения чрезвычайных ситуаций на производственных и иных объектах. Степень опасности производственных и других объектов определяется в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ном законодательством порядке в соответствии с Федеральным законом от </w:t>
      </w:r>
      <w:r w:rsidRPr="00CE73AA">
        <w:rPr>
          <w:bCs/>
          <w:sz w:val="28"/>
          <w:szCs w:val="28"/>
        </w:rPr>
        <w:lastRenderedPageBreak/>
        <w:t>21.07.1997 № 116-ФЗ «О промышленной безопасности опасных производс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объектов» и техническими регламентами.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5.6. Нормативные размеры санитарно-защитных зон от производстве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ных объектов следует устанавливать с учетом требований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на основании классификации, расчетов рассеивания загря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нения атмосферного воздуха и физических воздействий на атмосферный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дух (шум, вибрация, электромагнитные поля (ЭМП) и др.) по разработанным в установленном порядке методикам.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5.7. 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отдыха, спортивные сооружения, другие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щественные здания, не связанные с обслуживанием производства.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рия санитарно-защитных зон не должна использоваться для рекреационных целей и производства сельскохозяйственной продукции. Режим использов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 территорий санитарно-защитных зон предприятий и объектов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ется положениями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5.8. Минимальную площадь озеленения санитарно-защитных зон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в зависимости от ширины зоны: до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 xml:space="preserve"> – 60%; от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z w:val="28"/>
            <w:szCs w:val="28"/>
          </w:rPr>
          <w:t>1000 м</w:t>
        </w:r>
      </w:smartTag>
      <w:r w:rsidRPr="00CE73AA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CE73AA">
          <w:rPr>
            <w:bCs/>
            <w:sz w:val="28"/>
            <w:szCs w:val="28"/>
          </w:rPr>
          <w:t>3000 м</w:t>
        </w:r>
      </w:smartTag>
      <w:r w:rsidRPr="00CE73AA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CE73AA">
          <w:rPr>
            <w:bCs/>
            <w:sz w:val="28"/>
            <w:szCs w:val="28"/>
          </w:rPr>
          <w:t>3000 м</w:t>
        </w:r>
      </w:smartTag>
      <w:r w:rsidRPr="00CE73AA">
        <w:rPr>
          <w:bCs/>
          <w:sz w:val="28"/>
          <w:szCs w:val="28"/>
        </w:rPr>
        <w:t xml:space="preserve"> – 20%. 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5.9. В составе научно-производственных зон следует размещать учре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дения науки и научного обслуживания, опытные производства и связанные с ними высшие и средние учебные заведения, гостиницы, учреждения и пре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приятия обслуживания, а также инженерные и транспортные коммуникации и сооружения.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в научно-производственных зонах допу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кается размещать жилую застройку, формируя их по типу зон смешанной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стройки.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5.11. На территориях коммунально-складских зон следует размещать предприятия пищевой (пищевкусовой, мясной и молочной) промышленн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сти, </w:t>
      </w:r>
      <w:proofErr w:type="spellStart"/>
      <w:r w:rsidRPr="00CE73AA">
        <w:rPr>
          <w:bCs/>
          <w:sz w:val="28"/>
          <w:szCs w:val="28"/>
        </w:rPr>
        <w:t>общетоварные</w:t>
      </w:r>
      <w:proofErr w:type="spellEnd"/>
      <w:r w:rsidRPr="00CE73AA">
        <w:rPr>
          <w:bCs/>
          <w:sz w:val="28"/>
          <w:szCs w:val="28"/>
        </w:rPr>
        <w:t xml:space="preserve"> (продовольственные и непродовольственные), специал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зированные склады (холодильники, картофеле-, овощ</w:t>
      </w:r>
      <w:proofErr w:type="gramStart"/>
      <w:r w:rsidRPr="00CE73AA">
        <w:rPr>
          <w:bCs/>
          <w:sz w:val="28"/>
          <w:szCs w:val="28"/>
        </w:rPr>
        <w:t>е-</w:t>
      </w:r>
      <w:proofErr w:type="gramEnd"/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фруктохранилища</w:t>
      </w:r>
      <w:proofErr w:type="spellEnd"/>
      <w:r w:rsidRPr="00CE73AA">
        <w:rPr>
          <w:bCs/>
          <w:sz w:val="28"/>
          <w:szCs w:val="28"/>
        </w:rPr>
        <w:t>), предприятия коммунального, транспортного и бытового обслуживания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ления города.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5.12. Коммунально-складские зоны для размещений терминальных комплексов, </w:t>
      </w:r>
      <w:proofErr w:type="spellStart"/>
      <w:r w:rsidRPr="00CE73AA">
        <w:rPr>
          <w:bCs/>
          <w:sz w:val="28"/>
          <w:szCs w:val="28"/>
        </w:rPr>
        <w:t>транспортно-логистических</w:t>
      </w:r>
      <w:proofErr w:type="spellEnd"/>
      <w:r w:rsidRPr="00CE73AA">
        <w:rPr>
          <w:bCs/>
          <w:sz w:val="28"/>
          <w:szCs w:val="28"/>
        </w:rPr>
        <w:t xml:space="preserve">, транспортно-распределительных, </w:t>
      </w:r>
      <w:proofErr w:type="spellStart"/>
      <w:r w:rsidRPr="00CE73AA">
        <w:rPr>
          <w:bCs/>
          <w:sz w:val="28"/>
          <w:szCs w:val="28"/>
        </w:rPr>
        <w:t>информационно-логистических</w:t>
      </w:r>
      <w:proofErr w:type="spellEnd"/>
      <w:r w:rsidRPr="00CE73AA">
        <w:rPr>
          <w:bCs/>
          <w:sz w:val="28"/>
          <w:szCs w:val="28"/>
        </w:rPr>
        <w:t xml:space="preserve"> центров, не связанных с непосредственным повседневным обслуживанием населения, следует формировать вблизи внешнего, преимущественно железнодорожного,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5.13. Для размещения складов государственных резервов, складов не</w:t>
      </w:r>
      <w:r w:rsidRPr="00CE73AA">
        <w:rPr>
          <w:bCs/>
          <w:sz w:val="28"/>
          <w:szCs w:val="28"/>
        </w:rPr>
        <w:t>ф</w:t>
      </w:r>
      <w:r w:rsidRPr="00CE73AA">
        <w:rPr>
          <w:bCs/>
          <w:sz w:val="28"/>
          <w:szCs w:val="28"/>
        </w:rPr>
        <w:t>ти и нефтепродуктов первой группы, перевалочных баз нефти и нефтепр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>дуктов, складов сжиженных газов, взрывчатых материалов и базисных скл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дов сильнодействующих ядовитых веществ, продовольствия, фуража,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мышленного сырья, лесных и строительных материалов необходимо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территории за границами населенных пунктов. Границы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рий и категория земель и земельных участков для размещения таких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 определяются документами территориального планирования.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5.14. Размеры земельных участков, площадь зданий и вместимость складов, предназначенных для обслуживания поселений, определяются на основе расчета. Рекомендуемые нормативы приведены в Приложении</w:t>
      </w:r>
      <w:proofErr w:type="gramStart"/>
      <w:r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Д</w:t>
      </w:r>
      <w:proofErr w:type="gramEnd"/>
      <w:r w:rsidRPr="00CE73AA">
        <w:rPr>
          <w:bCs/>
          <w:sz w:val="28"/>
          <w:szCs w:val="28"/>
        </w:rPr>
        <w:t xml:space="preserve">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стоящих нормативов.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5.15. Для объектов по изготовлению и хранению взрывчатых матери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лов и изделий на их основе (организаций, арсеналов, баз, складов)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ливаются запретные (опасные) зоны и районы. Размеры этих зон и районов, а также режимы использования устанавливаются в соответствии с требовани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ми Положения об установлении запретных зон и запретных районов при 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сеналах, базах и складах Вооруженных Сил Российской Федерации, других войск, воинских формирований и органов, утвержденного постановлением Правительства Российской Федерации от 05.05.2014 № 405.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5.16. Производственные зоны сельских поселений, как правило, не должны быть разделены на обособленные участки железными и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ными дорогами общей сети. Расстояния между сельскохозяйственными предприятиями, зданиями и сооружениями следует предусматривать мин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мально допустимые, исходя из санитарных, ветеринарных, противопожарных требований и норм технологического проектирования.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5.17. На территории животноводческих комплексов и ферм и в сан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тарно-защитных зонах таких объектов не допускается размещать предпр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ятия по переработке сельскохозяйственной продукции, объекты питания и объекты, к ним приравненные.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5.18. В сельских поселениях производственные объекты с нормати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ным размером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промышленности.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5.19. В зоны транспортной инфраструктуры включаются территории и земельные участки в границах населенного пункта: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1) занятые улицами, дорогами, автовокзалами, автостанциями, пут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проводами, мостами, транспортными развязками, площадками отстоя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ственного транспорта, трамвайными путями, иными объектами авто-, эле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тротранспорта и улично-дорожной сети, а также предназначенные для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мещения таких объектов;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занятые железнодорожными путями, железнодорожными станциями, водоотводными и укрепительными устройствами, линиями связи, электр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снабжения, производственными и иными зданиями, строениями,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ниями, устройствами и другими объектами железнодорожного транспорта, защитными полосами лесов вдоль железнодорожных путей, а также предн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значенные для размещения таких объектов;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lastRenderedPageBreak/>
        <w:t>3) занятые объектами воздушного транспорта, водного транспорта, иными объектами транспортной инфраструктуры и предназначенные для размещения таких объектов.</w:t>
      </w:r>
      <w:proofErr w:type="gramEnd"/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5.20. Для автодорог, линий железнодорожного транспорта, автосто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нок, а также вдоль стандартных маршрутов полета в зоне взлета и посадки воздушных судов устанавливается расстояние от источника химического, биологического и (или) физического воздействия, уменьшающее эти возде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ствия до </w:t>
      </w:r>
      <w:r w:rsidRPr="00CE73AA">
        <w:rPr>
          <w:bCs/>
          <w:spacing w:val="-2"/>
          <w:sz w:val="28"/>
          <w:szCs w:val="28"/>
        </w:rPr>
        <w:t>значений гигиенических нормативов (далее – «санитарный разрыв»). Величина санитарного разрыва</w:t>
      </w:r>
      <w:r w:rsidRPr="00CE73AA">
        <w:rPr>
          <w:bCs/>
          <w:sz w:val="28"/>
          <w:szCs w:val="28"/>
        </w:rPr>
        <w:t xml:space="preserve"> устанавливается в каждом конкретном случае на основании расчетов рассеивания загрязнения атмосферного воздуха и ф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зических факторов (шума, вибрации, ЭМП и др.) с последующим проведен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ем натурных исследований и измерений.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5.21.</w:t>
      </w:r>
      <w:r w:rsidRPr="00CE73AA">
        <w:rPr>
          <w:sz w:val="28"/>
          <w:szCs w:val="28"/>
        </w:rPr>
        <w:t xml:space="preserve"> 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</w:t>
      </w:r>
      <w:proofErr w:type="gramStart"/>
      <w:r w:rsidRPr="00CE73AA">
        <w:rPr>
          <w:sz w:val="28"/>
          <w:szCs w:val="28"/>
        </w:rPr>
        <w:t>о-</w:t>
      </w:r>
      <w:proofErr w:type="gramEnd"/>
      <w:r w:rsidRPr="00CE73AA">
        <w:rPr>
          <w:sz w:val="28"/>
          <w:szCs w:val="28"/>
        </w:rPr>
        <w:t xml:space="preserve">, </w:t>
      </w:r>
      <w:proofErr w:type="spellStart"/>
      <w:r w:rsidRPr="00CE73AA">
        <w:rPr>
          <w:sz w:val="28"/>
          <w:szCs w:val="28"/>
        </w:rPr>
        <w:t>газо</w:t>
      </w:r>
      <w:proofErr w:type="spellEnd"/>
      <w:r w:rsidRPr="00CE73AA">
        <w:rPr>
          <w:sz w:val="28"/>
          <w:szCs w:val="28"/>
        </w:rPr>
        <w:t>- и электроснабжения, связи, радиовещания и телевидения, пожарной и охра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5.22. Объекты, сооружения и коммуникации инженерной инфрастру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туры, указанные в пункте 5.21, могут размещаться в производственных 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нах, а также зонах транспортной инфраструктуры.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5.23. Санитарно-защитные зоны и зоны санитарной охраны устанавлив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ются при размещении объектов, сооружений и коммуникаций инженерной и</w:t>
      </w:r>
      <w:r w:rsidRPr="00CE73AA">
        <w:rPr>
          <w:spacing w:val="-4"/>
          <w:sz w:val="28"/>
          <w:szCs w:val="28"/>
        </w:rPr>
        <w:t>н</w:t>
      </w:r>
      <w:r w:rsidRPr="00CE73AA">
        <w:rPr>
          <w:spacing w:val="-4"/>
          <w:sz w:val="28"/>
          <w:szCs w:val="28"/>
        </w:rPr>
        <w:t>фраструктуры в целях предотвращения вредного воздействия перечисленных объектов на жилую, общественную застройку и зоны рекреационного назнач</w:t>
      </w:r>
      <w:r w:rsidRPr="00CE73AA">
        <w:rPr>
          <w:spacing w:val="-4"/>
          <w:sz w:val="28"/>
          <w:szCs w:val="28"/>
        </w:rPr>
        <w:t>е</w:t>
      </w:r>
      <w:r w:rsidRPr="00CE73AA">
        <w:rPr>
          <w:spacing w:val="-4"/>
          <w:sz w:val="28"/>
          <w:szCs w:val="28"/>
        </w:rPr>
        <w:t>ния в соответствии с требованиями действующего законодательства и насто</w:t>
      </w:r>
      <w:r w:rsidRPr="00CE73AA">
        <w:rPr>
          <w:spacing w:val="-4"/>
          <w:sz w:val="28"/>
          <w:szCs w:val="28"/>
        </w:rPr>
        <w:t>я</w:t>
      </w:r>
      <w:r w:rsidRPr="00CE73AA">
        <w:rPr>
          <w:spacing w:val="-4"/>
          <w:sz w:val="28"/>
          <w:szCs w:val="28"/>
        </w:rPr>
        <w:t>щих нормативов.</w:t>
      </w:r>
    </w:p>
    <w:p w:rsidR="0000341A" w:rsidRPr="00CE73AA" w:rsidRDefault="0000341A" w:rsidP="00F1353C">
      <w:pPr>
        <w:pStyle w:val="25"/>
        <w:widowControl w:val="0"/>
        <w:spacing w:line="239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5.24. 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ния, теплоснабжения,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CE73AA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CE73AA">
        <w:rPr>
          <w:rFonts w:ascii="Times New Roman" w:hAnsi="Times New Roman" w:cs="Times New Roman"/>
          <w:sz w:val="28"/>
          <w:szCs w:val="28"/>
        </w:rPr>
        <w:t>газоснабжения</w:t>
      </w:r>
      <w:r w:rsidRPr="00CE73AA">
        <w:rPr>
          <w:rFonts w:ascii="Times New Roman" w:hAnsi="Times New Roman" w:cs="Times New Roman"/>
          <w:spacing w:val="-3"/>
          <w:sz w:val="28"/>
          <w:szCs w:val="28"/>
        </w:rPr>
        <w:t xml:space="preserve"> и энергоснабжения, разработанных и утвержденных</w:t>
      </w:r>
      <w:r w:rsidRPr="00CE73AA">
        <w:rPr>
          <w:rFonts w:ascii="Times New Roman" w:hAnsi="Times New Roman" w:cs="Times New Roman"/>
          <w:sz w:val="28"/>
          <w:szCs w:val="28"/>
        </w:rPr>
        <w:t xml:space="preserve"> в устано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ленном порядке.</w:t>
      </w:r>
    </w:p>
    <w:p w:rsidR="0000341A" w:rsidRPr="00CE73AA" w:rsidRDefault="0000341A" w:rsidP="00F1353C">
      <w:pPr>
        <w:pStyle w:val="25"/>
        <w:widowControl w:val="0"/>
        <w:spacing w:line="239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планируемого развития территории, соответствующих нормативов плотности населения, принятой на расчетный срок, удельного среднесуточного норм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тива потребления ресурсов.</w:t>
      </w:r>
    </w:p>
    <w:p w:rsidR="002372E0" w:rsidRPr="00CE73AA" w:rsidRDefault="002372E0" w:rsidP="00F1353C">
      <w:pPr>
        <w:widowControl w:val="0"/>
        <w:ind w:right="-2"/>
        <w:jc w:val="center"/>
        <w:rPr>
          <w:sz w:val="28"/>
          <w:szCs w:val="28"/>
        </w:rPr>
      </w:pPr>
      <w:bookmarkStart w:id="12" w:name="_Toc295148868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6. Зоны рекреационного назначения. Зоны особо охраняемых террит</w:t>
      </w:r>
      <w:r w:rsidRPr="00F1353C">
        <w:rPr>
          <w:rFonts w:ascii="Times New Roman" w:hAnsi="Times New Roman"/>
          <w:sz w:val="28"/>
        </w:rPr>
        <w:t>о</w:t>
      </w:r>
      <w:r w:rsidRPr="00F1353C">
        <w:rPr>
          <w:rFonts w:ascii="Times New Roman" w:hAnsi="Times New Roman"/>
          <w:sz w:val="28"/>
        </w:rPr>
        <w:t>рий. Зоны отдыха.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bookmarkEnd w:id="12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6.1. В состав</w:t>
      </w:r>
      <w:r w:rsidRPr="00CE73AA">
        <w:rPr>
          <w:sz w:val="28"/>
          <w:szCs w:val="28"/>
        </w:rPr>
        <w:t xml:space="preserve"> функциональных зон рекреационного назначения вкл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>чаются т</w:t>
      </w:r>
      <w:r w:rsidRPr="00CE73AA">
        <w:rPr>
          <w:bCs/>
          <w:sz w:val="28"/>
          <w:szCs w:val="28"/>
        </w:rPr>
        <w:t xml:space="preserve">ерритории и земельные участки, </w:t>
      </w:r>
      <w:r w:rsidRPr="00CE73AA">
        <w:rPr>
          <w:sz w:val="28"/>
          <w:szCs w:val="28"/>
        </w:rPr>
        <w:t xml:space="preserve">занятые лесами, скверами, парками, </w:t>
      </w:r>
      <w:bookmarkStart w:id="13" w:name="_GoBack"/>
      <w:bookmarkEnd w:id="13"/>
      <w:r w:rsidRPr="00CE73AA">
        <w:rPr>
          <w:sz w:val="28"/>
          <w:szCs w:val="28"/>
        </w:rPr>
        <w:t>садами, прудами, озерами, водохранилищами, пляжами, береговыми полос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 водных объектов общего пользования, используемые или предназначе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 xml:space="preserve">ные для отдыха, туризма, занятий физической культурой и спортом.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6.2. В соответствии с лесным законодательством Российской Федерации городские леса относятся к защитным лесам. В защитных лесах и на особо з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щитных участках лесов запрещается осуществление деятельности, несовме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 xml:space="preserve">тимой с их целевым назначением и полезными функциями.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6.3. Строительство, реконструкция и эксплуатация объектов, не св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занных с созданием лесной инфраструктуры, на землях населенных пунктов, на которых расположены леса, допускаются в случаях, определенных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ральными законами, в соответствии с целевым назначением этих земель.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работка и утверждение лесохозяйственных регламентов лесничеств, лесопа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ков, размещенных на землях населенных пунктов, на которых расположены городские леса, осуществляется органами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6.4. Виды разрешенного использования земельных участков и объектов капитального строительства, предельные (минимальные и (или) максимал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ные) размеры земельных участков и предельные параметры разрешенного строительства, реконструкции объектов капитального строительства в сост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ве зон рекреационного назначения определяются градостроительными ре</w:t>
      </w:r>
      <w:r w:rsidRPr="00CE73AA">
        <w:rPr>
          <w:bCs/>
          <w:sz w:val="28"/>
          <w:szCs w:val="28"/>
        </w:rPr>
        <w:t>г</w:t>
      </w:r>
      <w:r w:rsidRPr="00CE73AA">
        <w:rPr>
          <w:bCs/>
          <w:sz w:val="28"/>
          <w:szCs w:val="28"/>
        </w:rPr>
        <w:t xml:space="preserve">ламентами и требованиями лесного законодательства.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6.5. В пределах границ населенных пунктов могут выделяться фун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циональные зоны особо охраняемых территорий, в которые включаются з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6.6. В составе зон особо охраняемых территорий могут выделяться уч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стки лечебно-оздоровительных местностей (курортов) на землях, облада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щих природными лечебными факторами, наиболее благоприятными микр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климатическими, ландшафтными и санитарно-гигиеническими условиями. На территории курортов следует размещать санаторно-курортные и оздор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вительные учреждения, учреждения отдыха и туризма, учреждения и пре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приятия </w:t>
      </w:r>
      <w:proofErr w:type="gramStart"/>
      <w:r w:rsidRPr="00CE73AA">
        <w:rPr>
          <w:bCs/>
          <w:sz w:val="28"/>
          <w:szCs w:val="28"/>
        </w:rPr>
        <w:t>обслуживания</w:t>
      </w:r>
      <w:proofErr w:type="gramEnd"/>
      <w:r w:rsidRPr="00CE73AA">
        <w:rPr>
          <w:bCs/>
          <w:sz w:val="28"/>
          <w:szCs w:val="28"/>
        </w:rPr>
        <w:t xml:space="preserve"> лечащихся и отдыхающих, формирующие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6.7. Природные лечебные ресурсы, лечебно-оздоровительные местн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а также курорты и их земли являются соответственно особо охраняем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природными объектами и территориями. Их охрана осуществляется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средством установления округов санитарной охраны.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6.8. </w:t>
      </w:r>
      <w:proofErr w:type="gramStart"/>
      <w:r w:rsidRPr="00CE73AA">
        <w:rPr>
          <w:bCs/>
          <w:sz w:val="28"/>
          <w:szCs w:val="28"/>
        </w:rPr>
        <w:t>Границы и режим округов санитарной охраны, установленные для лечебно-оздоровительных местностей и курортов федерального значения, у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верждаются Правительством Российской Федерации, а для лечебно-оздоровительных местностей и курортов краевого и местного значения – </w:t>
      </w:r>
      <w:r w:rsidR="001F2782">
        <w:rPr>
          <w:bCs/>
          <w:color w:val="FF0000"/>
          <w:sz w:val="28"/>
          <w:szCs w:val="28"/>
        </w:rPr>
        <w:t>Правительством Алтайского края</w:t>
      </w:r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территории первой зоны запрещаются проживание и все виды хозяйственной деятельности, за исключением работ, связанных с исследованиями и испол</w:t>
      </w:r>
      <w:r w:rsidRPr="00CE73AA">
        <w:rPr>
          <w:bCs/>
          <w:spacing w:val="-2"/>
          <w:sz w:val="28"/>
          <w:szCs w:val="28"/>
        </w:rPr>
        <w:t>ь</w:t>
      </w:r>
      <w:r w:rsidRPr="00CE73AA">
        <w:rPr>
          <w:bCs/>
          <w:spacing w:val="-2"/>
          <w:sz w:val="28"/>
          <w:szCs w:val="28"/>
        </w:rPr>
        <w:t xml:space="preserve">зованием природных лечебных ресурсов в лечебных и оздоровительных целях </w:t>
      </w:r>
      <w:r w:rsidRPr="00CE73AA">
        <w:rPr>
          <w:bCs/>
          <w:spacing w:val="-2"/>
          <w:sz w:val="28"/>
          <w:szCs w:val="28"/>
        </w:rPr>
        <w:lastRenderedPageBreak/>
        <w:t>при условии применения экологически чистых и рациональных технологий. На территории второй зоны запрещается размещение объектов и сооружений, не связанных непосредственно с созданием и развитием сферы курортного 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промышленных и сельск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хозяйственных организаций и сооружений, а также на осуществление хозяйс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венной деятельности, сопровождающейся загрязнением окружающей среды, природных лечебных ресурсов и их истощением.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6.10. Обеспечение установленного режима санитарной охраны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ствляется: в первой зоне – пользователями, во второй и третьей зонах – 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зователями, землепользователями и проживающими в этих зонах граждан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6.11. Размеры территорий общего пользования курортных зон следует устанавливать из расчета в санаторно-курортных и оздоровительных </w:t>
      </w:r>
      <w:r w:rsidRPr="00CE73AA">
        <w:rPr>
          <w:bCs/>
          <w:spacing w:val="-2"/>
          <w:sz w:val="28"/>
          <w:szCs w:val="28"/>
        </w:rPr>
        <w:t>учре</w:t>
      </w:r>
      <w:r w:rsidRPr="00CE73AA">
        <w:rPr>
          <w:bCs/>
          <w:spacing w:val="-2"/>
          <w:sz w:val="28"/>
          <w:szCs w:val="28"/>
        </w:rPr>
        <w:t>ж</w:t>
      </w:r>
      <w:r w:rsidRPr="00CE73AA">
        <w:rPr>
          <w:bCs/>
          <w:spacing w:val="-2"/>
          <w:sz w:val="28"/>
          <w:szCs w:val="28"/>
        </w:rPr>
        <w:t>дениях (кв</w:t>
      </w:r>
      <w:proofErr w:type="gramStart"/>
      <w:r w:rsidRPr="00CE73AA">
        <w:rPr>
          <w:bCs/>
          <w:spacing w:val="-2"/>
          <w:sz w:val="28"/>
          <w:szCs w:val="28"/>
        </w:rPr>
        <w:t>.м</w:t>
      </w:r>
      <w:proofErr w:type="gramEnd"/>
      <w:r w:rsidRPr="00CE73AA">
        <w:rPr>
          <w:bCs/>
          <w:spacing w:val="-2"/>
          <w:sz w:val="28"/>
          <w:szCs w:val="28"/>
        </w:rPr>
        <w:t xml:space="preserve"> на одно место): общекурортных центров – 10, озелененных – 100.</w:t>
      </w:r>
      <w:r w:rsidRPr="00CE73AA">
        <w:rPr>
          <w:bCs/>
          <w:sz w:val="28"/>
          <w:szCs w:val="28"/>
        </w:rPr>
        <w:t xml:space="preserve"> В курортных зонах степных и районов размеры озелененных территорий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щего пользования допускается  уменьшать, но не более чем на 50 %.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6.12. Размещение жилой застройки для расселения обслуживающего персонала санаторно-курортных и оздоровительных учреждений следует предусматривать </w:t>
      </w:r>
      <w:proofErr w:type="gramStart"/>
      <w:r w:rsidRPr="00CE73AA">
        <w:rPr>
          <w:bCs/>
          <w:sz w:val="28"/>
          <w:szCs w:val="28"/>
        </w:rPr>
        <w:t>вне курортной зоны при условии обеспечения затрат вр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мени на передвижение до мест работы в пределах</w:t>
      </w:r>
      <w:proofErr w:type="gramEnd"/>
      <w:r w:rsidRPr="00CE73AA">
        <w:rPr>
          <w:bCs/>
          <w:sz w:val="28"/>
          <w:szCs w:val="28"/>
        </w:rPr>
        <w:t xml:space="preserve"> 30 минут.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 xml:space="preserve">6.13. Расстояние от границ земельных </w:t>
      </w:r>
      <w:proofErr w:type="gramStart"/>
      <w:r w:rsidRPr="00CE73AA">
        <w:rPr>
          <w:bCs/>
          <w:spacing w:val="-6"/>
          <w:sz w:val="28"/>
          <w:szCs w:val="28"/>
        </w:rPr>
        <w:t>участков</w:t>
      </w:r>
      <w:proofErr w:type="gramEnd"/>
      <w:r w:rsidRPr="00CE73AA">
        <w:rPr>
          <w:bCs/>
          <w:spacing w:val="-6"/>
          <w:sz w:val="28"/>
          <w:szCs w:val="28"/>
        </w:rPr>
        <w:t xml:space="preserve"> вновь проектируемых с</w:t>
      </w:r>
      <w:r w:rsidRPr="00CE73AA">
        <w:rPr>
          <w:bCs/>
          <w:spacing w:val="-6"/>
          <w:sz w:val="28"/>
          <w:szCs w:val="28"/>
        </w:rPr>
        <w:t>а</w:t>
      </w:r>
      <w:r w:rsidRPr="00CE73AA">
        <w:rPr>
          <w:bCs/>
          <w:spacing w:val="-6"/>
          <w:sz w:val="28"/>
          <w:szCs w:val="28"/>
        </w:rPr>
        <w:t>наторно-курортных и оздоровительных учреждений следует принимать не менее: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автомобильных дорог категорий I, II, III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автомобильных дорог категории IV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садоводческих товариществ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6.14. При размещении санаторно-курортных, оздоровительных, 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тивных  учреждений и баз отдыха в прибрежных зонах водных объектов гр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, за исключением береговой полосы каналов, а также рек и ручьев,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bCs/>
            <w:sz w:val="28"/>
            <w:szCs w:val="28"/>
          </w:rPr>
          <w:t>10 км</w:t>
        </w:r>
      </w:smartTag>
      <w:r w:rsidRPr="00CE73AA">
        <w:rPr>
          <w:bCs/>
          <w:sz w:val="28"/>
          <w:szCs w:val="28"/>
        </w:rPr>
        <w:t>. Ширина берег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bCs/>
            <w:sz w:val="28"/>
            <w:szCs w:val="28"/>
          </w:rPr>
          <w:t>10 км</w:t>
        </w:r>
      </w:smartTag>
      <w:r w:rsidRPr="00CE73AA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зон, на землях, пригодных для сельскохозяйственного использования, следует 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8 - 12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на одного посетителя.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6.16.Минимальную протяженность береговой полосы речных и озе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ных пляжей на </w:t>
      </w:r>
      <w:proofErr w:type="gramStart"/>
      <w:r w:rsidRPr="00CE73AA">
        <w:rPr>
          <w:bCs/>
          <w:sz w:val="28"/>
          <w:szCs w:val="28"/>
        </w:rPr>
        <w:t>одного посетителя следует</w:t>
      </w:r>
      <w:proofErr w:type="gramEnd"/>
      <w:r w:rsidRPr="00CE73AA">
        <w:rPr>
          <w:bCs/>
          <w:sz w:val="28"/>
          <w:szCs w:val="28"/>
        </w:rPr>
        <w:t xml:space="preserve">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CE73AA">
          <w:rPr>
            <w:bCs/>
            <w:sz w:val="28"/>
            <w:szCs w:val="28"/>
          </w:rPr>
          <w:t>0,25 м</w:t>
        </w:r>
      </w:smartTag>
      <w:r w:rsidRPr="00CE73AA">
        <w:rPr>
          <w:bCs/>
          <w:sz w:val="28"/>
          <w:szCs w:val="28"/>
        </w:rPr>
        <w:t>.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считывать численность единовременных посетителей на пляжах следует с учетом коэффициентов одновременной загрузки пляжей: санаториев </w:t>
      </w:r>
      <w:r w:rsidRPr="00CE73AA">
        <w:rPr>
          <w:sz w:val="28"/>
          <w:szCs w:val="28"/>
        </w:rPr>
        <w:t>–</w:t>
      </w:r>
      <w:r w:rsidR="00F1353C">
        <w:rPr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0,6-0,8; учреждений отдыха и туризма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0,7-0,9; пионерских лагерей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0,5-1,0; общего пользования для местного населения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0,2; санаториев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0,6-0,8;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дыхающих без путевок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0,5.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6.17. Режим использования особо охраняемых территорий устанавл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вается с учетом требований земельного, лесного законодательства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Федерации, а также Федерального закона от 14.03.1995 № 33-ФЗ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«Об особо охраняемых природных территориях».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6.18. </w:t>
      </w:r>
      <w:proofErr w:type="gramStart"/>
      <w:r w:rsidRPr="00CE73AA">
        <w:rPr>
          <w:bCs/>
          <w:sz w:val="28"/>
          <w:szCs w:val="28"/>
        </w:rPr>
        <w:t>Расчетную численность единовременных посетителей территории парков, лесопарков, лесов, зеленых зон следует принимать не более: для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родских парков – 100 чел./га, парков зон отдыха – 70 чел./га, парков курортов – 50 чел./га, лесопарков (</w:t>
      </w:r>
      <w:proofErr w:type="spellStart"/>
      <w:r w:rsidRPr="00CE73AA">
        <w:rPr>
          <w:bCs/>
          <w:sz w:val="28"/>
          <w:szCs w:val="28"/>
        </w:rPr>
        <w:t>лугопарков</w:t>
      </w:r>
      <w:proofErr w:type="spellEnd"/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гидропарков</w:t>
      </w:r>
      <w:proofErr w:type="spellEnd"/>
      <w:r w:rsidRPr="00CE73AA">
        <w:rPr>
          <w:bCs/>
          <w:sz w:val="28"/>
          <w:szCs w:val="28"/>
        </w:rPr>
        <w:t>) – 10 чел./га, лесов –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1-3 чел./га.</w:t>
      </w:r>
      <w:proofErr w:type="gramEnd"/>
      <w:r w:rsidRPr="00CE73AA">
        <w:rPr>
          <w:bCs/>
          <w:sz w:val="28"/>
          <w:szCs w:val="28"/>
        </w:rPr>
        <w:t xml:space="preserve"> При численности единовременных посетителей 10-15 чел./га необх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димо предусматривать </w:t>
      </w:r>
      <w:proofErr w:type="spellStart"/>
      <w:r w:rsidRPr="00CE73AA">
        <w:rPr>
          <w:bCs/>
          <w:sz w:val="28"/>
          <w:szCs w:val="28"/>
        </w:rPr>
        <w:t>дорожно-тропиночную</w:t>
      </w:r>
      <w:proofErr w:type="spellEnd"/>
      <w:r w:rsidRPr="00CE73AA">
        <w:rPr>
          <w:bCs/>
          <w:sz w:val="28"/>
          <w:szCs w:val="28"/>
        </w:rPr>
        <w:t xml:space="preserve"> сеть для организации их дв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жения, а на опушках полян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почвозащитные посадки, при численности ед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новременных посетителей 50 чел./га и более – мероприятия по преобразов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нию лесного ландшафта </w:t>
      </w:r>
      <w:proofErr w:type="gramStart"/>
      <w:r w:rsidRPr="00CE73AA">
        <w:rPr>
          <w:bCs/>
          <w:sz w:val="28"/>
          <w:szCs w:val="28"/>
        </w:rPr>
        <w:t>в</w:t>
      </w:r>
      <w:proofErr w:type="gramEnd"/>
      <w:r w:rsidRPr="00CE73AA">
        <w:rPr>
          <w:bCs/>
          <w:sz w:val="28"/>
          <w:szCs w:val="28"/>
        </w:rPr>
        <w:t xml:space="preserve"> парковый.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6.19. Размещение зон массового кратковременного отдыха следует предусматривать с учетом доступности этих зон на общественном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те, как правило, не более 1,5 ч.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6.20. Размеры территорий зон отдыха следует принимать из расчета 500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зоны массового кратковременного отдыха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CE73AA">
          <w:rPr>
            <w:bCs/>
            <w:sz w:val="28"/>
            <w:szCs w:val="28"/>
          </w:rPr>
          <w:t>50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6.21. Зоны отдыха следует размещать на расстоянии от санаториев, пионерских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отдыха и курортных зон, следует определять по заданию на проектиров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ние, а при отсутствии данных – по Приложению</w:t>
      </w:r>
      <w:proofErr w:type="gramStart"/>
      <w:r w:rsidR="002372E0">
        <w:rPr>
          <w:bCs/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И</w:t>
      </w:r>
      <w:proofErr w:type="gramEnd"/>
      <w:r w:rsidRPr="00CE73AA">
        <w:rPr>
          <w:bCs/>
          <w:spacing w:val="-2"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6.23. В </w:t>
      </w:r>
      <w:r w:rsidRPr="00CE73AA">
        <w:rPr>
          <w:iCs/>
          <w:sz w:val="28"/>
          <w:szCs w:val="28"/>
        </w:rPr>
        <w:t xml:space="preserve">сельских поселениях </w:t>
      </w:r>
      <w:r w:rsidRPr="00CE73AA">
        <w:rPr>
          <w:bCs/>
          <w:sz w:val="28"/>
          <w:szCs w:val="28"/>
        </w:rPr>
        <w:t>необходимо предусматривать, как прав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ло, непрерывную систему озелененных территорий общего пользования и других открытых пространств в увязке с природным каркасом. Площадь оз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лененных территорий общего пользования – парков, садов, скверов, бульв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ров, размещаемых на территории городских и сельских поселений, следует принимать по таблице 6.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2527"/>
        <w:gridCol w:w="1706"/>
        <w:gridCol w:w="1708"/>
        <w:gridCol w:w="1706"/>
        <w:gridCol w:w="1708"/>
      </w:tblGrid>
      <w:tr w:rsidR="0000341A" w:rsidRPr="00CE73AA" w:rsidTr="0000341A">
        <w:trPr>
          <w:trHeight w:val="402"/>
        </w:trPr>
        <w:tc>
          <w:tcPr>
            <w:tcW w:w="1350" w:type="pct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Озелененные террит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рии общего пользов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lastRenderedPageBreak/>
              <w:t>ния</w:t>
            </w:r>
          </w:p>
        </w:tc>
        <w:tc>
          <w:tcPr>
            <w:tcW w:w="3650" w:type="pct"/>
            <w:gridSpan w:val="4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Площадь озелененных территорий,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>/чел.</w:t>
            </w:r>
          </w:p>
        </w:tc>
      </w:tr>
      <w:tr w:rsidR="0000341A" w:rsidRPr="00CE73AA" w:rsidTr="0000341A">
        <w:tc>
          <w:tcPr>
            <w:tcW w:w="1350" w:type="pct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крупных и </w:t>
            </w:r>
            <w:r w:rsidRPr="00CE73AA">
              <w:rPr>
                <w:bCs/>
              </w:rPr>
              <w:lastRenderedPageBreak/>
              <w:t>больших гор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дов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средних гор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lastRenderedPageBreak/>
              <w:t>дов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малых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городов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сельских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поселений</w:t>
            </w:r>
          </w:p>
        </w:tc>
      </w:tr>
      <w:tr w:rsidR="0000341A" w:rsidRPr="00CE73AA" w:rsidTr="0000341A">
        <w:trPr>
          <w:trHeight w:val="213"/>
        </w:trPr>
        <w:tc>
          <w:tcPr>
            <w:tcW w:w="135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lastRenderedPageBreak/>
              <w:t>Общегородские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 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12</w:t>
            </w:r>
          </w:p>
        </w:tc>
      </w:tr>
      <w:tr w:rsidR="0000341A" w:rsidRPr="00CE73AA" w:rsidTr="0000341A">
        <w:trPr>
          <w:trHeight w:val="368"/>
        </w:trPr>
        <w:tc>
          <w:tcPr>
            <w:tcW w:w="135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Жилых районов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1. Площадь озелененных территорий общего пользования в поселениях, распол</w:t>
      </w:r>
      <w:r w:rsidRPr="00CE73AA">
        <w:rPr>
          <w:bCs/>
        </w:rPr>
        <w:t>о</w:t>
      </w:r>
      <w:r w:rsidRPr="00CE73AA">
        <w:rPr>
          <w:bCs/>
        </w:rPr>
        <w:t>женных в степи и лесостепи, допускается увеличивать на 10-20%.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2. В  сельских поселениях, расположенных в окружении лесов, в прибрежных з</w:t>
      </w:r>
      <w:r w:rsidRPr="00CE73AA">
        <w:rPr>
          <w:bCs/>
        </w:rPr>
        <w:t>о</w:t>
      </w:r>
      <w:r w:rsidRPr="00CE73AA">
        <w:rPr>
          <w:bCs/>
        </w:rPr>
        <w:t>нах крупных рек и водоемов, площадь озелененных территорий общего пользования д</w:t>
      </w:r>
      <w:r w:rsidRPr="00CE73AA">
        <w:rPr>
          <w:bCs/>
        </w:rPr>
        <w:t>о</w:t>
      </w:r>
      <w:r w:rsidRPr="00CE73AA">
        <w:rPr>
          <w:bCs/>
        </w:rPr>
        <w:t>пускается уменьшать, но не более чем на 20%.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6.25. Время доступности городских парков на общественном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те (без учета времени ожидания транспорта) должно быть не более 20 мин., а парков жилых районов – не более 15 мин.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6.26. В крупных и больших городах наряду с парками городского и ра</w:t>
      </w:r>
      <w:r w:rsidRPr="00CE73AA">
        <w:rPr>
          <w:bCs/>
          <w:spacing w:val="-2"/>
          <w:sz w:val="28"/>
          <w:szCs w:val="28"/>
        </w:rPr>
        <w:t>й</w:t>
      </w:r>
      <w:r w:rsidRPr="00CE73AA">
        <w:rPr>
          <w:bCs/>
          <w:spacing w:val="-2"/>
          <w:sz w:val="28"/>
          <w:szCs w:val="28"/>
        </w:rPr>
        <w:t>онного значения необходимо предусматривать специализированные – детские, спортивные, выставочные, зоологические и другие парки, ботанические сады, размеры которых следует принимать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6.27. Размещение зоопарков следует предусматривать в составе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реационных зон. Расстояние от границ зоопарка до жилой и общественной застройки устанавливается по согласованию с местными органами здрав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охранения,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6.28. Ориентировочные размеры детских парков допускается прин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мать из расчета 0,5 кв.м/чел., включая площадки и спортивные сооружения, нормы расчета которых приведены в рекомендуемом Приложении</w:t>
      </w:r>
      <w:proofErr w:type="gramStart"/>
      <w:r w:rsidR="002372E0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Ж</w:t>
      </w:r>
      <w:proofErr w:type="gramEnd"/>
      <w:r w:rsidRPr="00CE73AA">
        <w:rPr>
          <w:bCs/>
          <w:sz w:val="28"/>
          <w:szCs w:val="28"/>
        </w:rPr>
        <w:t xml:space="preserve"> к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стоящим нормативам.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6.29. 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не менее 70 %. Площадь территории парков, садов и скверов следует принимать не менее: городских парков – </w:t>
      </w:r>
      <w:smartTag w:uri="urn:schemas-microsoft-com:office:smarttags" w:element="metricconverter">
        <w:smartTagPr>
          <w:attr w:name="ProductID" w:val="15 га"/>
        </w:smartTagPr>
        <w:r w:rsidRPr="00CE73AA">
          <w:rPr>
            <w:bCs/>
            <w:sz w:val="28"/>
            <w:szCs w:val="28"/>
          </w:rPr>
          <w:t>15 га</w:t>
        </w:r>
      </w:smartTag>
      <w:r w:rsidRPr="00CE73AA">
        <w:rPr>
          <w:bCs/>
          <w:sz w:val="28"/>
          <w:szCs w:val="28"/>
        </w:rPr>
        <w:t xml:space="preserve">; парков жилых районов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 xml:space="preserve">; скверов –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bCs/>
            <w:sz w:val="28"/>
            <w:szCs w:val="28"/>
          </w:rPr>
          <w:t>0,5 га</w:t>
        </w:r>
      </w:smartTag>
      <w:r w:rsidRPr="00CE73AA">
        <w:rPr>
          <w:bCs/>
          <w:sz w:val="28"/>
          <w:szCs w:val="28"/>
        </w:rPr>
        <w:t>. Для условий реконструкции площадь указанных элементов допускается уменьшать. При строительстве парков на пойменных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ях необходимо соблюдать требования настоящей главы и СП 116.13330.2012.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6.30. Бульвары и пешеходные аллеи следует предусматривать в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правлении массовых потоков пешеходного движения. Размещение бульвара, его протяженность и ширину, а также место в поперечном профиле улицы следует определять с учетом архитектурно-</w:t>
      </w:r>
      <w:proofErr w:type="gramStart"/>
      <w:r w:rsidRPr="00CE73AA">
        <w:rPr>
          <w:bCs/>
          <w:sz w:val="28"/>
          <w:szCs w:val="28"/>
        </w:rPr>
        <w:t>планировочного решения</w:t>
      </w:r>
      <w:proofErr w:type="gramEnd"/>
      <w:r w:rsidRPr="00CE73AA">
        <w:rPr>
          <w:bCs/>
          <w:sz w:val="28"/>
          <w:szCs w:val="28"/>
        </w:rPr>
        <w:t xml:space="preserve"> улицы и ее застройки. На бульварах и пешеходных аллеях следует предусматривать площадки для кратковременного отдыха.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6.31. Ширину бульваров с одной продольной пешеходной аллеей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не менее размещаемых: по оси улиц – </w:t>
      </w:r>
      <w:smartTag w:uri="urn:schemas-microsoft-com:office:smarttags" w:element="metricconverter">
        <w:smartTagPr>
          <w:attr w:name="ProductID" w:val="18 м"/>
        </w:smartTagPr>
        <w:r w:rsidRPr="00CE73AA">
          <w:rPr>
            <w:bCs/>
            <w:sz w:val="28"/>
            <w:szCs w:val="28"/>
          </w:rPr>
          <w:t>18 м</w:t>
        </w:r>
      </w:smartTag>
      <w:r w:rsidRPr="00CE73AA">
        <w:rPr>
          <w:bCs/>
          <w:sz w:val="28"/>
          <w:szCs w:val="28"/>
        </w:rPr>
        <w:t xml:space="preserve">, с одной стороны улицы между проезжей частью и застройкой –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6.32. Озелененные территории общего пользования должны быть 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вещены, благоустроены и оборудованы малыми архитектурными формами.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6.33. Расстояние от зданий и сооружений, а также объектов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lastRenderedPageBreak/>
        <w:t>ного благоустройства до деревьев и кустарников следует принимать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таблицей 7.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  <w:gridCol w:w="1841"/>
        <w:gridCol w:w="1764"/>
      </w:tblGrid>
      <w:tr w:rsidR="0000341A" w:rsidRPr="00CE73AA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Здание, сооружение, объект </w:t>
            </w:r>
            <w:proofErr w:type="gramStart"/>
            <w:r w:rsidRPr="00CE73AA">
              <w:rPr>
                <w:bCs/>
              </w:rPr>
              <w:t>инженерного</w:t>
            </w:r>
            <w:proofErr w:type="gramEnd"/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Расстояния от здания, сооруж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ния, объекта до оси,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  <w:tr w:rsidR="0000341A" w:rsidRPr="00CE73AA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кустарника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  <w:gridCol w:w="1841"/>
        <w:gridCol w:w="1764"/>
      </w:tblGrid>
      <w:tr w:rsidR="0000341A" w:rsidRPr="00CE73AA" w:rsidTr="0000341A">
        <w:trPr>
          <w:tblHeader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98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942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трамвайного полотна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3,0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проезжей части улиц, кромка укрепленной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Мачта и опора осветительной сети, трамвая, мост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Подошва или внутренняя грань подпорной стенки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</w:tr>
      <w:tr w:rsidR="0000341A" w:rsidRPr="00CE73AA" w:rsidTr="0000341A">
        <w:trPr>
          <w:trHeight w:val="340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53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502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Тепловая сеть (стенка канала, тоннеля или оболочка при </w:t>
            </w:r>
            <w:proofErr w:type="spellStart"/>
            <w:r w:rsidRPr="00CE73AA">
              <w:rPr>
                <w:bCs/>
              </w:rPr>
              <w:t>бесканальной</w:t>
            </w:r>
            <w:proofErr w:type="spellEnd"/>
            <w:r w:rsidRPr="00CE73AA">
              <w:rPr>
                <w:bCs/>
              </w:rPr>
              <w:t xml:space="preserve"> прокладке)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  <w:tr w:rsidR="0000341A" w:rsidRPr="00CE73AA" w:rsidTr="0000341A">
        <w:trPr>
          <w:trHeight w:val="312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258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rPr>
                <w:bCs/>
              </w:rPr>
              <w:t>0,7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</w:rPr>
          <w:t>5 м</w:t>
        </w:r>
      </w:smartTag>
      <w:r w:rsidRPr="00CE73AA">
        <w:rPr>
          <w:bCs/>
        </w:rPr>
        <w:t xml:space="preserve"> и должны быть увеличены для деревьев с кроной большего диаметра.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2. Расстояния от воздушных линий электропередачи до деревьев следует прин</w:t>
      </w:r>
      <w:r w:rsidRPr="00CE73AA">
        <w:rPr>
          <w:bCs/>
        </w:rPr>
        <w:t>и</w:t>
      </w:r>
      <w:r w:rsidRPr="00CE73AA">
        <w:rPr>
          <w:bCs/>
        </w:rPr>
        <w:t>мать по Правилам устройства электроустановок (ПУЭ).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3. Деревья, высаживаемые у зданий, не должны препятствовать инсоляции и осв</w:t>
      </w:r>
      <w:r w:rsidRPr="00CE73AA">
        <w:rPr>
          <w:bCs/>
        </w:rPr>
        <w:t>е</w:t>
      </w:r>
      <w:r w:rsidRPr="00CE73AA">
        <w:rPr>
          <w:bCs/>
        </w:rPr>
        <w:t>щенности жилых и общественных помещений, а также пожаротушению и эвакуации л</w:t>
      </w:r>
      <w:r w:rsidRPr="00CE73AA">
        <w:rPr>
          <w:bCs/>
        </w:rPr>
        <w:t>ю</w:t>
      </w:r>
      <w:r w:rsidRPr="00CE73AA">
        <w:rPr>
          <w:bCs/>
        </w:rPr>
        <w:t>дей.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6.34. Дорожную сеть рекреационных территорий (дороги, аллеи, 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пы) следует трассировать по возможности с минимальными уклонами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ветствии с направлениями основных путей движения пешеходов и с учетом определения кратчайших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Pr="00CE73AA">
          <w:rPr>
            <w:bCs/>
            <w:sz w:val="28"/>
            <w:szCs w:val="28"/>
          </w:rPr>
          <w:t>0,75 м</w:t>
        </w:r>
      </w:smartTag>
      <w:r w:rsidRPr="00CE73AA">
        <w:rPr>
          <w:bCs/>
          <w:sz w:val="28"/>
          <w:szCs w:val="28"/>
        </w:rPr>
        <w:t xml:space="preserve"> (ш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Pr="00CE73AA">
          <w:rPr>
            <w:bCs/>
            <w:sz w:val="28"/>
            <w:szCs w:val="28"/>
          </w:rPr>
          <w:t>1,0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6.35. Размещение объектов</w:t>
      </w:r>
      <w:r w:rsidRPr="00CE73AA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риях  осуществляется в соответствии </w:t>
      </w:r>
      <w:r w:rsidRPr="00CE73AA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Pr="00CE73AA">
        <w:rPr>
          <w:sz w:val="28"/>
          <w:szCs w:val="28"/>
        </w:rPr>
        <w:t>Положением об определении функциональных зон в лесопарковых зонах, площади и границ лесопарковых зон, зеленых зон, утвержденным</w:t>
      </w:r>
      <w:r w:rsidR="002048BA" w:rsidRPr="00CE73AA">
        <w:rPr>
          <w:sz w:val="28"/>
          <w:szCs w:val="28"/>
        </w:rPr>
        <w:t xml:space="preserve"> </w:t>
      </w:r>
      <w:hyperlink w:anchor="sub_0" w:history="1">
        <w:r w:rsidRPr="00CE73AA">
          <w:rPr>
            <w:sz w:val="28"/>
            <w:szCs w:val="28"/>
          </w:rPr>
          <w:t>постановлением</w:t>
        </w:r>
      </w:hyperlink>
      <w:r w:rsidRPr="00CE73AA">
        <w:rPr>
          <w:sz w:val="28"/>
          <w:szCs w:val="28"/>
        </w:rPr>
        <w:t xml:space="preserve"> Правител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ства Российской Федерации от 14.12.2009 № 1007.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lastRenderedPageBreak/>
        <w:t>7. Зоны сельскохозяйственного использования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7.1. </w:t>
      </w:r>
      <w:proofErr w:type="gramStart"/>
      <w:r w:rsidRPr="00CE73AA">
        <w:rPr>
          <w:bCs/>
          <w:sz w:val="28"/>
          <w:szCs w:val="28"/>
        </w:rPr>
        <w:t>Земельные участки в составе зон сельскохозяйственного использ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вания в населенных пунктах – земельные участки, занятые пашнями, мног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летними насаждениями, а также зданиями, строениями, сооружениями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скохозяйственного назначения, используются в целях ведения сельскохозя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ственного производства до момента изменения вида их использования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ответствии с генеральными планами населенных пунктов и правилами зе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лепользования и застройки.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7.2. </w:t>
      </w:r>
      <w:proofErr w:type="gramStart"/>
      <w:r w:rsidRPr="00CE73AA">
        <w:rPr>
          <w:bCs/>
          <w:sz w:val="28"/>
          <w:szCs w:val="28"/>
        </w:rPr>
        <w:t>В состав зон сельскохозяйственного использования могут вкл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чаться сельскохозяйственные угодья (сенокосы, пастбища, залежи), земли, предназначенные для ведения крестьянского (фермерского) хозяйства дачн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хозяйства, садоводства, огородничества, личного подсобного хозяйства, развития объектов сельскохозяйственного назначения.</w:t>
      </w:r>
      <w:proofErr w:type="gramEnd"/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7.3.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хозяйства, сад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водства, огородничества, животноводства, дачного строительства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ются в соответствии с градостроительным, земельным законодательством и требованиями Федерального закона от 15.04.1998 № 66-ФЗ «О садоводч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ских, огороднических и дачных некоммерческих объединениях граждан».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CE73AA" w:rsidRDefault="0000341A" w:rsidP="00F1353C">
      <w:pPr>
        <w:widowControl w:val="0"/>
        <w:adjustRightInd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8. Зоны специального назначения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8.1. В состав зон специального назначения могут включаться зоны,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нятые кладбищами, крематориями, скотомогильниками, объектами размещ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отходов потребления, зоны размещения военных объектов и иных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тов, размещение которых может быть обеспечено только путем выделения указанных зон и недопустимо в других функциональных зонах.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8.2.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Для предприятий, производств и объектов, расположенных в зоне специального назначения, в зависимости от мощности, характера и </w:t>
      </w:r>
      <w:proofErr w:type="gramStart"/>
      <w:r w:rsidRPr="00CE73AA">
        <w:rPr>
          <w:bCs/>
          <w:sz w:val="28"/>
          <w:szCs w:val="28"/>
        </w:rPr>
        <w:t>количес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ва</w:t>
      </w:r>
      <w:proofErr w:type="gramEnd"/>
      <w:r w:rsidRPr="00CE73AA">
        <w:rPr>
          <w:bCs/>
          <w:sz w:val="28"/>
          <w:szCs w:val="28"/>
        </w:rPr>
        <w:t xml:space="preserve"> выделяемых в окружающую среду загрязняющих веществ и других вре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ных физических факторов на основании санитарной классификации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ливаются санитарно-защитные зоны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2.2.1/2.1.1.1200. 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8.3. Размещение, расширение и реконструкция кладбищ, зданий и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похоронного назначения осуществляется в соответствии с треб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ваниями Федерального закона от 12.01.1996 № 8-ФЗ «О погребении и пох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ронном деле»,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2.1.2882</w:t>
      </w:r>
      <w:r w:rsidR="001F2782">
        <w:rPr>
          <w:bCs/>
          <w:color w:val="FF0000"/>
          <w:sz w:val="28"/>
          <w:szCs w:val="28"/>
        </w:rPr>
        <w:t>-11</w:t>
      </w:r>
      <w:r w:rsidRPr="00CE73AA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lastRenderedPageBreak/>
        <w:t>от жилых, общественных зданий, спортивно-оздоровительных и санато</w:t>
      </w:r>
      <w:r w:rsidRPr="00CE73AA">
        <w:rPr>
          <w:bCs/>
          <w:spacing w:val="-4"/>
          <w:sz w:val="28"/>
          <w:szCs w:val="28"/>
        </w:rPr>
        <w:t>р</w:t>
      </w:r>
      <w:r w:rsidRPr="00CE73AA">
        <w:rPr>
          <w:bCs/>
          <w:spacing w:val="-4"/>
          <w:sz w:val="28"/>
          <w:szCs w:val="28"/>
        </w:rPr>
        <w:t xml:space="preserve">но-курортных зон – в соответствии с требованиями </w:t>
      </w:r>
      <w:proofErr w:type="spellStart"/>
      <w:r w:rsidRPr="00CE73AA">
        <w:rPr>
          <w:bCs/>
          <w:spacing w:val="-4"/>
          <w:sz w:val="28"/>
          <w:szCs w:val="28"/>
        </w:rPr>
        <w:t>СанПиН</w:t>
      </w:r>
      <w:proofErr w:type="spellEnd"/>
      <w:r w:rsidRPr="00CE73AA">
        <w:rPr>
          <w:bCs/>
          <w:spacing w:val="-4"/>
          <w:sz w:val="28"/>
          <w:szCs w:val="28"/>
        </w:rPr>
        <w:t xml:space="preserve"> 2.2.1/2.1.1.1200;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водозаборных сооружений централизованного источника водосна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жения населения – в соответствии с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2.1.4.1110</w:t>
      </w:r>
      <w:r w:rsidR="001F2782">
        <w:rPr>
          <w:bCs/>
          <w:color w:val="FF0000"/>
          <w:sz w:val="28"/>
          <w:szCs w:val="28"/>
        </w:rPr>
        <w:t>-02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первого и второго поясов зоны санитарной охраны источника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снабжения, минерального источника, первой зоны санитарной (горно-санитарной) охраны курорта;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 с выходом на поверхность </w:t>
      </w:r>
      <w:proofErr w:type="spellStart"/>
      <w:r w:rsidRPr="00CE73AA">
        <w:rPr>
          <w:bCs/>
          <w:sz w:val="28"/>
          <w:szCs w:val="28"/>
        </w:rPr>
        <w:t>закарстованных</w:t>
      </w:r>
      <w:proofErr w:type="spellEnd"/>
      <w:r w:rsidRPr="00CE73AA">
        <w:rPr>
          <w:bCs/>
          <w:sz w:val="28"/>
          <w:szCs w:val="28"/>
        </w:rPr>
        <w:t>, сильнотрещиноватых пород и в местах выклинивания водоносных горизонтов;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rFonts w:ascii="Arial" w:hAnsi="Arial"/>
        </w:rPr>
      </w:pPr>
      <w:r w:rsidRPr="00CE73AA">
        <w:rPr>
          <w:bCs/>
          <w:sz w:val="28"/>
          <w:szCs w:val="28"/>
        </w:rPr>
        <w:t>3) берегов озер, рек и других открытых водоемов, используемых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лением для хозяйственно-бытовых нужд, купания и культурно-оздоровительных целей;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rFonts w:ascii="Arial" w:hAnsi="Arial"/>
        </w:rPr>
      </w:pPr>
      <w:r w:rsidRPr="00CE73AA">
        <w:rPr>
          <w:bCs/>
          <w:sz w:val="28"/>
          <w:szCs w:val="28"/>
        </w:rPr>
        <w:t>4)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со стоянием грунтовых вод менее двух метров от поверхности земли при наиболее высоком их стоянии, а также </w:t>
      </w:r>
      <w:proofErr w:type="gramStart"/>
      <w:r w:rsidRPr="00CE73AA">
        <w:rPr>
          <w:bCs/>
          <w:sz w:val="28"/>
          <w:szCs w:val="28"/>
        </w:rPr>
        <w:t>на</w:t>
      </w:r>
      <w:proofErr w:type="gramEnd"/>
      <w:r w:rsidRPr="00CE73AA">
        <w:rPr>
          <w:bCs/>
          <w:sz w:val="28"/>
          <w:szCs w:val="28"/>
        </w:rPr>
        <w:t xml:space="preserve"> затапливаемых, подверженных оползням и обвалам, заболоченных.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8.5. Размер земельного участка для кладбища определяется с учетом количества жителей конкретного населенного пункта, но не может прев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40 га"/>
        </w:smartTagPr>
        <w:r w:rsidRPr="00CE73AA">
          <w:rPr>
            <w:bCs/>
            <w:sz w:val="28"/>
            <w:szCs w:val="28"/>
          </w:rPr>
          <w:t>40 га</w:t>
        </w:r>
      </w:smartTag>
      <w:r w:rsidRPr="00CE73AA">
        <w:rPr>
          <w:bCs/>
          <w:sz w:val="28"/>
          <w:szCs w:val="28"/>
        </w:rPr>
        <w:t>. При этом также учитываются перспективный рост численности населения, коэффициент смертности, наличие действующих объектов пох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ронного обслуживания, принятая схема и способы захоронения, вероиспов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дание, нормы земельного участка на одно захоронение.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8.6. На территориях санитарно-защитных зон кладбищ, крематориев, зданий и сооружений похоронного назначения не разрешается строительство зданий и сооружений,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8.7. Скотомогильники (биотермические ямы) предназначены </w:t>
      </w:r>
      <w:proofErr w:type="gramStart"/>
      <w:r w:rsidRPr="00CE73AA">
        <w:rPr>
          <w:bCs/>
          <w:sz w:val="28"/>
          <w:szCs w:val="28"/>
        </w:rPr>
        <w:t>для</w:t>
      </w:r>
      <w:proofErr w:type="gramEnd"/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обеззараживания, уничтожения сжиганием или захоронения биол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гических отходов (трупов животных и птиц; ветеринарных </w:t>
      </w:r>
      <w:proofErr w:type="spellStart"/>
      <w:r w:rsidRPr="00CE73AA">
        <w:rPr>
          <w:bCs/>
          <w:sz w:val="28"/>
          <w:szCs w:val="28"/>
        </w:rPr>
        <w:t>конфискатов</w:t>
      </w:r>
      <w:proofErr w:type="spellEnd"/>
      <w:r w:rsidRPr="00CE73AA">
        <w:rPr>
          <w:bCs/>
          <w:sz w:val="28"/>
          <w:szCs w:val="28"/>
        </w:rPr>
        <w:t>, 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явленных на убойных пунктах, хладобойнях, в мясоперерабатывающих орг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низациях, рынках, организациях торговли и других организациях);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других отходов, получаемых при переработке пищевого и непищев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сырья животного происхождения.</w:t>
      </w:r>
    </w:p>
    <w:p w:rsidR="0000341A" w:rsidRPr="00CE73AA" w:rsidRDefault="0000341A" w:rsidP="00F1353C">
      <w:pPr>
        <w:widowControl w:val="0"/>
        <w:shd w:val="clear" w:color="auto" w:fill="FFFFFF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8.8. Размер санитарно-защитной зоны скотомогильников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2.2.1/2.1.1.1200, при этом ориентировочный размер санитарно-защитной зоны составляет: для</w:t>
      </w:r>
      <w:r w:rsidRPr="00CE73AA">
        <w:rPr>
          <w:bCs/>
          <w:spacing w:val="-4"/>
          <w:sz w:val="28"/>
          <w:szCs w:val="28"/>
        </w:rPr>
        <w:t xml:space="preserve"> скотом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 xml:space="preserve">гильников с захоронением в ямах –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4"/>
            <w:sz w:val="28"/>
            <w:szCs w:val="28"/>
          </w:rPr>
          <w:t>1000 м</w:t>
        </w:r>
      </w:smartTag>
      <w:r w:rsidRPr="00CE73AA">
        <w:rPr>
          <w:bCs/>
          <w:spacing w:val="-4"/>
          <w:sz w:val="28"/>
          <w:szCs w:val="28"/>
        </w:rPr>
        <w:t xml:space="preserve">, для </w:t>
      </w:r>
      <w:r w:rsidRPr="00CE73AA">
        <w:rPr>
          <w:bCs/>
          <w:sz w:val="28"/>
          <w:szCs w:val="28"/>
        </w:rPr>
        <w:t>скотомогильников с биолог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8.9. Скотомогильники (биотермические ямы) проектируются в соотве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ствии с требованиями Ветеринарно-санитарных правил сбора, утилизации и уничтожения биологических отходов, утвержденных Главным государстве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ным ветеринарным инспектором </w:t>
      </w:r>
      <w:r w:rsidR="009C3A31">
        <w:rPr>
          <w:bCs/>
          <w:sz w:val="28"/>
          <w:szCs w:val="28"/>
        </w:rPr>
        <w:t xml:space="preserve">Российской Федерации 04.12.1995 </w:t>
      </w:r>
      <w:r w:rsidRPr="00CE73AA">
        <w:rPr>
          <w:bCs/>
          <w:sz w:val="28"/>
          <w:szCs w:val="28"/>
        </w:rPr>
        <w:t>№ 13-7-2/469.</w:t>
      </w:r>
    </w:p>
    <w:p w:rsidR="0000341A" w:rsidRPr="00CE73AA" w:rsidRDefault="0000341A" w:rsidP="00F1353C">
      <w:pPr>
        <w:widowControl w:val="0"/>
        <w:shd w:val="clear" w:color="auto" w:fill="FFFFFF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8.10. Биотермические ямы, расположенные на территории государс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ветеринарных организаций, входят в состав вспомогательных соор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жений. Расстояние между ямой и производственными зданиями ветерина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ных организаций, находящимися на этой территории, не регламентируется.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8.11. Полигоны твердых бытовых отходов (ТБО) являются специаль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сооружениями,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проектирование централизованных полигонов для групп населенных пунктов.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8.12. Полигоны ТБО проектируются в соответствии с требованиями Ф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дерального закона от 24.06.1998 № 89-ФЗ «Об отходах производства и потре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ления», </w:t>
      </w:r>
      <w:proofErr w:type="spellStart"/>
      <w:r w:rsidRPr="00CE73AA">
        <w:rPr>
          <w:bCs/>
          <w:spacing w:val="-2"/>
          <w:sz w:val="28"/>
          <w:szCs w:val="28"/>
        </w:rPr>
        <w:t>СанПиН</w:t>
      </w:r>
      <w:proofErr w:type="spellEnd"/>
      <w:r w:rsidRPr="00CE73AA">
        <w:rPr>
          <w:bCs/>
          <w:spacing w:val="-2"/>
          <w:sz w:val="28"/>
          <w:szCs w:val="28"/>
        </w:rPr>
        <w:t xml:space="preserve"> 2.1.7.1322</w:t>
      </w:r>
      <w:r w:rsidR="001F2782">
        <w:rPr>
          <w:bCs/>
          <w:color w:val="FF0000"/>
          <w:spacing w:val="-2"/>
          <w:sz w:val="28"/>
          <w:szCs w:val="28"/>
        </w:rPr>
        <w:t>-03</w:t>
      </w:r>
      <w:r w:rsidRPr="00CE73AA">
        <w:rPr>
          <w:bCs/>
          <w:spacing w:val="-2"/>
          <w:sz w:val="28"/>
          <w:szCs w:val="28"/>
        </w:rPr>
        <w:t>, СП 2.1.7.1038</w:t>
      </w:r>
      <w:r w:rsidR="001F2782">
        <w:rPr>
          <w:bCs/>
          <w:color w:val="FF0000"/>
          <w:spacing w:val="-2"/>
          <w:sz w:val="28"/>
          <w:szCs w:val="28"/>
        </w:rPr>
        <w:t>-01</w:t>
      </w:r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8.13. Полигоны ТБО размещаются за пределами жилой зоны, на обосо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>ленных территориях с обеспечением нормативных санитарно-защитных зон. Размер санитарно-защитной зоны следует принимать в</w:t>
      </w:r>
      <w:r w:rsidRPr="00CE73AA">
        <w:rPr>
          <w:bCs/>
          <w:sz w:val="28"/>
          <w:szCs w:val="28"/>
        </w:rPr>
        <w:t xml:space="preserve"> соответствии с треб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и </w:t>
      </w:r>
      <w:r w:rsidRPr="00CE73AA">
        <w:rPr>
          <w:bCs/>
          <w:spacing w:val="-2"/>
          <w:sz w:val="28"/>
          <w:szCs w:val="28"/>
        </w:rPr>
        <w:t>СП 2.1.7.1038</w:t>
      </w:r>
      <w:r w:rsidR="001F2782">
        <w:rPr>
          <w:bCs/>
          <w:color w:val="FF0000"/>
          <w:spacing w:val="-2"/>
          <w:sz w:val="28"/>
          <w:szCs w:val="28"/>
        </w:rPr>
        <w:t>-01</w:t>
      </w:r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8.14. Не допускается размещение полигонов: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на территории I, II и III поясов зон санитарной охраны </w:t>
      </w:r>
      <w:proofErr w:type="spellStart"/>
      <w:r w:rsidRPr="00CE73AA">
        <w:rPr>
          <w:sz w:val="28"/>
          <w:szCs w:val="28"/>
        </w:rPr>
        <w:t>водоисточников</w:t>
      </w:r>
      <w:proofErr w:type="spellEnd"/>
      <w:r w:rsidRPr="00CE73AA">
        <w:rPr>
          <w:sz w:val="28"/>
          <w:szCs w:val="28"/>
        </w:rPr>
        <w:t xml:space="preserve"> и минеральных источников;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 всех поясах зоны санитарной охраны курортов;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зонах массового загородного отдыха населения и на территории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чебно-оздоровительных учреждений;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рекреационных зонах;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местах выклинивания водоносных горизонтов;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в границах установленных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открытых водоемов.</w:t>
      </w:r>
    </w:p>
    <w:p w:rsidR="0000341A" w:rsidRPr="00CE73AA" w:rsidRDefault="0000341A" w:rsidP="00F1353C">
      <w:pPr>
        <w:spacing w:line="242" w:lineRule="auto"/>
        <w:ind w:right="-2" w:firstLine="709"/>
        <w:jc w:val="both"/>
        <w:rPr>
          <w:rFonts w:ascii="Arial" w:hAnsi="Arial"/>
          <w:spacing w:val="-2"/>
        </w:rPr>
      </w:pPr>
      <w:r w:rsidRPr="00CE73AA">
        <w:rPr>
          <w:bCs/>
          <w:spacing w:val="-2"/>
          <w:sz w:val="28"/>
          <w:szCs w:val="28"/>
        </w:rPr>
        <w:t>8.15. При выборе участка для устройства полигона ТБО следует учит</w:t>
      </w:r>
      <w:r w:rsidRPr="00CE73AA">
        <w:rPr>
          <w:bCs/>
          <w:spacing w:val="-2"/>
          <w:sz w:val="28"/>
          <w:szCs w:val="28"/>
        </w:rPr>
        <w:t>ы</w:t>
      </w:r>
      <w:r w:rsidRPr="00CE73AA">
        <w:rPr>
          <w:bCs/>
          <w:spacing w:val="-2"/>
          <w:sz w:val="28"/>
          <w:szCs w:val="28"/>
        </w:rPr>
        <w:t>вать климатогеографические и почвенные особенности, геологические и ги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 xml:space="preserve">рологические условия местности. </w:t>
      </w:r>
      <w:proofErr w:type="gramStart"/>
      <w:r w:rsidRPr="00CE73AA">
        <w:rPr>
          <w:spacing w:val="-2"/>
          <w:sz w:val="28"/>
          <w:szCs w:val="28"/>
        </w:rPr>
        <w:t>Участок для размещения полигона токси</w:t>
      </w:r>
      <w:r w:rsidRPr="00CE73AA">
        <w:rPr>
          <w:spacing w:val="-2"/>
          <w:sz w:val="28"/>
          <w:szCs w:val="28"/>
        </w:rPr>
        <w:t>ч</w:t>
      </w:r>
      <w:r w:rsidRPr="00CE73AA">
        <w:rPr>
          <w:spacing w:val="-2"/>
          <w:sz w:val="28"/>
          <w:szCs w:val="28"/>
        </w:rPr>
        <w:t>ных отходов должен располагаться на территориях с уровнем залегания по</w:t>
      </w:r>
      <w:r w:rsidRPr="00CE73AA">
        <w:rPr>
          <w:spacing w:val="-2"/>
          <w:sz w:val="28"/>
          <w:szCs w:val="28"/>
        </w:rPr>
        <w:t>д</w:t>
      </w:r>
      <w:r w:rsidRPr="00CE73AA">
        <w:rPr>
          <w:spacing w:val="-2"/>
          <w:sz w:val="28"/>
          <w:szCs w:val="28"/>
        </w:rPr>
        <w:t xml:space="preserve">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CE73AA">
          <w:rPr>
            <w:spacing w:val="-2"/>
            <w:sz w:val="28"/>
            <w:szCs w:val="28"/>
          </w:rPr>
          <w:t>20 м</w:t>
        </w:r>
      </w:smartTag>
      <w:r w:rsidRPr="00CE73AA">
        <w:rPr>
          <w:spacing w:val="-2"/>
          <w:sz w:val="28"/>
          <w:szCs w:val="28"/>
        </w:rPr>
        <w:t xml:space="preserve"> с коэффициентом фильтрации подстила</w:t>
      </w:r>
      <w:r w:rsidRPr="00CE73AA">
        <w:rPr>
          <w:spacing w:val="-2"/>
          <w:sz w:val="28"/>
          <w:szCs w:val="28"/>
        </w:rPr>
        <w:t>ю</w:t>
      </w:r>
      <w:r w:rsidRPr="00CE73AA">
        <w:rPr>
          <w:spacing w:val="-2"/>
          <w:sz w:val="28"/>
          <w:szCs w:val="28"/>
        </w:rPr>
        <w:t xml:space="preserve">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spacing w:val="-2"/>
            <w:sz w:val="28"/>
            <w:szCs w:val="28"/>
          </w:rPr>
          <w:t>2 м</w:t>
        </w:r>
      </w:smartTag>
      <w:r w:rsidRPr="00CE73AA">
        <w:rPr>
          <w:spacing w:val="-2"/>
          <w:sz w:val="28"/>
          <w:szCs w:val="28"/>
        </w:rPr>
        <w:t xml:space="preserve"> от земель сельск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хозяйственного назначения, используемых для выращивания технических культур, не используемых для производства продуктов питания.</w:t>
      </w:r>
      <w:proofErr w:type="gramEnd"/>
    </w:p>
    <w:p w:rsidR="0000341A" w:rsidRPr="00CE73AA" w:rsidRDefault="0000341A" w:rsidP="00F1353C">
      <w:pPr>
        <w:pStyle w:val="FR2"/>
        <w:spacing w:line="239" w:lineRule="auto"/>
        <w:ind w:right="-2" w:firstLine="709"/>
        <w:rPr>
          <w:szCs w:val="28"/>
        </w:rPr>
      </w:pPr>
      <w:r w:rsidRPr="00CE73AA">
        <w:rPr>
          <w:szCs w:val="28"/>
        </w:rPr>
        <w:t xml:space="preserve">8.16. Полигон ТБО размещается на ровной территории, исключающей возможность смыва атмосферными осадками части </w:t>
      </w:r>
      <w:r w:rsidRPr="00CE73AA">
        <w:rPr>
          <w:spacing w:val="-2"/>
          <w:szCs w:val="28"/>
        </w:rPr>
        <w:t>отходов и загрязнения ими прилегающих земельных площадей и открытых водоемов,</w:t>
      </w:r>
      <w:r w:rsidRPr="00CE73AA">
        <w:rPr>
          <w:szCs w:val="28"/>
        </w:rPr>
        <w:t xml:space="preserve"> вблизи расп</w:t>
      </w:r>
      <w:r w:rsidRPr="00CE73AA">
        <w:rPr>
          <w:szCs w:val="28"/>
        </w:rPr>
        <w:t>о</w:t>
      </w:r>
      <w:r w:rsidRPr="00CE73AA">
        <w:rPr>
          <w:szCs w:val="28"/>
        </w:rPr>
        <w:t>ложенных населенных пунктов. Допускается отвод земельного участка под полигоны ТБО на территории оврагов, начиная с его верховьев, что позвол</w:t>
      </w:r>
      <w:r w:rsidRPr="00CE73AA">
        <w:rPr>
          <w:szCs w:val="28"/>
        </w:rPr>
        <w:t>я</w:t>
      </w:r>
      <w:r w:rsidRPr="00CE73AA">
        <w:rPr>
          <w:szCs w:val="28"/>
        </w:rPr>
        <w:t>ет обеспечить сбор и удаление поверхностных вод путем устройства пер</w:t>
      </w:r>
      <w:r w:rsidRPr="00CE73AA">
        <w:rPr>
          <w:szCs w:val="28"/>
        </w:rPr>
        <w:t>е</w:t>
      </w:r>
      <w:r w:rsidRPr="00CE73AA">
        <w:rPr>
          <w:szCs w:val="28"/>
        </w:rPr>
        <w:t>хватывающих нагорных каналов для отвода этих вод в открытые водоемы.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8.17. </w:t>
      </w:r>
      <w:proofErr w:type="gramStart"/>
      <w:r w:rsidRPr="00CE73AA">
        <w:rPr>
          <w:bCs/>
          <w:sz w:val="28"/>
          <w:szCs w:val="28"/>
        </w:rPr>
        <w:t xml:space="preserve">Скотомогильники (биотермические ямы), объекты размещения отходов (далее - «объекты»), предназначенные для длительного их хранения и захоронения, не допускается размещать в границах населенных пунктов, лесопарковых, курортных, лечебно-оздоровительных, рекреационных зон, а </w:t>
      </w:r>
      <w:r w:rsidRPr="00CE73AA">
        <w:rPr>
          <w:bCs/>
          <w:sz w:val="28"/>
          <w:szCs w:val="28"/>
        </w:rPr>
        <w:lastRenderedPageBreak/>
        <w:t xml:space="preserve">также </w:t>
      </w:r>
      <w:proofErr w:type="spellStart"/>
      <w:r w:rsidRPr="00CE73AA">
        <w:rPr>
          <w:bCs/>
          <w:sz w:val="28"/>
          <w:szCs w:val="28"/>
        </w:rPr>
        <w:t>водоохранных</w:t>
      </w:r>
      <w:proofErr w:type="spellEnd"/>
      <w:r w:rsidRPr="00CE73AA">
        <w:rPr>
          <w:bCs/>
          <w:sz w:val="28"/>
          <w:szCs w:val="28"/>
        </w:rPr>
        <w:t xml:space="preserve"> зон, на водосборных площадях подземных водных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ектов, которые используются в целях питьевого и хозяйственно-бытового 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доснабжения, а также в местах залегания полезных ископаемых и ведения горных работ в случаях, если возникает</w:t>
      </w:r>
      <w:proofErr w:type="gramEnd"/>
      <w:r w:rsidRPr="00CE73AA">
        <w:rPr>
          <w:bCs/>
          <w:sz w:val="28"/>
          <w:szCs w:val="28"/>
        </w:rPr>
        <w:t xml:space="preserve"> угроза загрязнения мест залегания полезных ископаемых и безопасности ведения горных работ.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8.18. </w:t>
      </w:r>
      <w:proofErr w:type="gramStart"/>
      <w:r w:rsidRPr="00CE73AA">
        <w:rPr>
          <w:bCs/>
          <w:sz w:val="28"/>
          <w:szCs w:val="28"/>
        </w:rPr>
        <w:t xml:space="preserve">Полигоны </w:t>
      </w:r>
      <w:r w:rsidRPr="00CE73AA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CE73AA">
        <w:rPr>
          <w:bCs/>
          <w:sz w:val="28"/>
          <w:szCs w:val="28"/>
        </w:rPr>
        <w:t>токсичных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мышленных отходов также не допускается размещать </w:t>
      </w:r>
      <w:r w:rsidRPr="00CE73AA">
        <w:rPr>
          <w:bCs/>
          <w:spacing w:val="-2"/>
          <w:sz w:val="28"/>
          <w:szCs w:val="28"/>
        </w:rPr>
        <w:t>на площадях залегания полезных ископаемых без разрешения федерального органа управления гос</w:t>
      </w:r>
      <w:r w:rsidRPr="00CE73AA">
        <w:rPr>
          <w:bCs/>
          <w:spacing w:val="-2"/>
          <w:sz w:val="28"/>
          <w:szCs w:val="28"/>
        </w:rPr>
        <w:t>у</w:t>
      </w:r>
      <w:r w:rsidRPr="00CE73AA">
        <w:rPr>
          <w:bCs/>
          <w:spacing w:val="-2"/>
          <w:sz w:val="28"/>
          <w:szCs w:val="28"/>
        </w:rPr>
        <w:t xml:space="preserve">дарственным фондом недр или его территориальных органов, </w:t>
      </w:r>
      <w:r w:rsidRPr="00CE73AA">
        <w:rPr>
          <w:bCs/>
          <w:sz w:val="28"/>
          <w:szCs w:val="28"/>
        </w:rPr>
        <w:t>в зонах акти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ного карста, в зонах оползней, в зоне питания подземных источников пить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вой воды, территориях пригородных и рекреационных зон, на землях, зан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тых или предназначенных под занятие лесами, лесопарками и другими зел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ными</w:t>
      </w:r>
      <w:proofErr w:type="gramEnd"/>
      <w:r w:rsidRPr="00CE73AA">
        <w:rPr>
          <w:bCs/>
          <w:sz w:val="28"/>
          <w:szCs w:val="28"/>
        </w:rPr>
        <w:t xml:space="preserve"> насаждениями, выполняющими защитные и санитарно-гигиенические функции и являющимися местом отдыха населения, на участках, загрязне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ных органическими и радиоактивными отходами, до </w:t>
      </w:r>
      <w:r w:rsidRPr="00CE73AA">
        <w:rPr>
          <w:bCs/>
          <w:spacing w:val="-3"/>
          <w:sz w:val="28"/>
          <w:szCs w:val="28"/>
        </w:rPr>
        <w:t>истечения сроков, уст</w:t>
      </w:r>
      <w:r w:rsidRPr="00CE73AA">
        <w:rPr>
          <w:bCs/>
          <w:spacing w:val="-3"/>
          <w:sz w:val="28"/>
          <w:szCs w:val="28"/>
        </w:rPr>
        <w:t>а</w:t>
      </w:r>
      <w:r w:rsidRPr="00CE73AA">
        <w:rPr>
          <w:bCs/>
          <w:spacing w:val="-3"/>
          <w:sz w:val="28"/>
          <w:szCs w:val="28"/>
        </w:rPr>
        <w:t xml:space="preserve">новленных органами </w:t>
      </w:r>
      <w:proofErr w:type="spellStart"/>
      <w:r w:rsidRPr="00CE73AA">
        <w:rPr>
          <w:bCs/>
          <w:sz w:val="28"/>
          <w:szCs w:val="28"/>
        </w:rPr>
        <w:t>Роспотребнадзора</w:t>
      </w:r>
      <w:proofErr w:type="spellEnd"/>
      <w:r w:rsidRPr="00CE73AA">
        <w:rPr>
          <w:bCs/>
          <w:spacing w:val="-3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8.19. </w:t>
      </w:r>
      <w:proofErr w:type="gramStart"/>
      <w:r w:rsidRPr="00CE73AA">
        <w:rPr>
          <w:bCs/>
          <w:spacing w:val="-2"/>
          <w:sz w:val="28"/>
          <w:szCs w:val="28"/>
        </w:rPr>
        <w:t>Земельный участок для размещения полигона по обезвреживанию и захоронению токсичных промышленных</w:t>
      </w:r>
      <w:r w:rsidRPr="00CE73AA">
        <w:rPr>
          <w:bCs/>
          <w:sz w:val="28"/>
          <w:szCs w:val="28"/>
        </w:rPr>
        <w:t xml:space="preserve"> отходов</w:t>
      </w:r>
      <w:r w:rsidRPr="00CE73AA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CE73AA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 xml:space="preserve"> с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эффициентом фильтрации подстилающих пород не более 10(-6) см/с; на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 xml:space="preserve"> от земель сельскохозяйственного назначения, испол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зуемых для выращивания технических культур, не используемых для прои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водства продуктов питания.</w:t>
      </w:r>
      <w:proofErr w:type="gramEnd"/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8.20. Размер земельного участка объекта определяется производител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ностью, видом и классом опасности отходов, технологией переработки,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четным сроком эксплуатации на 20 - 25 лет и последующей возможностью использования отходов.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8.21. Размещение отходов на территории объекта осуществляется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2.1.7.1322</w:t>
      </w:r>
      <w:r w:rsidR="001F2782">
        <w:rPr>
          <w:bCs/>
          <w:color w:val="FF0000"/>
          <w:sz w:val="28"/>
          <w:szCs w:val="28"/>
        </w:rPr>
        <w:t>-03</w:t>
      </w:r>
      <w:r w:rsidRPr="00CE73AA">
        <w:rPr>
          <w:bCs/>
          <w:sz w:val="28"/>
          <w:szCs w:val="28"/>
        </w:rPr>
        <w:t xml:space="preserve">, </w:t>
      </w:r>
      <w:r w:rsidRPr="00CE73AA">
        <w:rPr>
          <w:sz w:val="28"/>
          <w:szCs w:val="28"/>
        </w:rPr>
        <w:t>СП 2.1.7.1038</w:t>
      </w:r>
      <w:r w:rsidR="001F2782">
        <w:rPr>
          <w:color w:val="FF0000"/>
          <w:sz w:val="28"/>
          <w:szCs w:val="28"/>
        </w:rPr>
        <w:t>-01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8.22. </w:t>
      </w:r>
      <w:proofErr w:type="gramStart"/>
      <w:r w:rsidRPr="00CE73AA">
        <w:rPr>
          <w:bCs/>
          <w:spacing w:val="-2"/>
          <w:sz w:val="28"/>
          <w:szCs w:val="28"/>
        </w:rPr>
        <w:t>Размеры санитарно-защитной зоны завода по обезвреживанию то</w:t>
      </w:r>
      <w:r w:rsidRPr="00CE73AA">
        <w:rPr>
          <w:bCs/>
          <w:spacing w:val="-2"/>
          <w:sz w:val="28"/>
          <w:szCs w:val="28"/>
        </w:rPr>
        <w:t>к</w:t>
      </w:r>
      <w:r w:rsidRPr="00CE73AA">
        <w:rPr>
          <w:bCs/>
          <w:spacing w:val="-2"/>
          <w:sz w:val="28"/>
          <w:szCs w:val="28"/>
        </w:rPr>
        <w:t xml:space="preserve">сичных промышленных отходов мощностью 100 тыс. тонн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2"/>
            <w:sz w:val="28"/>
            <w:szCs w:val="28"/>
          </w:rPr>
          <w:t>1000 м</w:t>
        </w:r>
      </w:smartTag>
      <w:r w:rsidRPr="00CE73AA">
        <w:rPr>
          <w:bCs/>
          <w:spacing w:val="-2"/>
          <w:sz w:val="28"/>
          <w:szCs w:val="28"/>
        </w:rPr>
        <w:t xml:space="preserve">, завода мощностью менее 100 тыс. тонн 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pacing w:val="-2"/>
            <w:sz w:val="28"/>
            <w:szCs w:val="28"/>
          </w:rPr>
          <w:t>500 м</w:t>
        </w:r>
      </w:smartTag>
      <w:r w:rsidRPr="00CE73AA">
        <w:rPr>
          <w:bCs/>
          <w:spacing w:val="-2"/>
          <w:sz w:val="28"/>
          <w:szCs w:val="28"/>
        </w:rPr>
        <w:t>. Размеры санитарно-защитной зоны завода в конкретных условиях строител</w:t>
      </w:r>
      <w:r w:rsidRPr="00CE73AA">
        <w:rPr>
          <w:bCs/>
          <w:spacing w:val="-2"/>
          <w:sz w:val="28"/>
          <w:szCs w:val="28"/>
        </w:rPr>
        <w:t>ь</w:t>
      </w:r>
      <w:r w:rsidRPr="00CE73AA">
        <w:rPr>
          <w:bCs/>
          <w:spacing w:val="-2"/>
          <w:sz w:val="28"/>
          <w:szCs w:val="28"/>
        </w:rPr>
        <w:t>ства должны быть уточнены расчетом рассеивания в атмосфере вредных в</w:t>
      </w:r>
      <w:r w:rsidRPr="00CE73AA">
        <w:rPr>
          <w:bCs/>
          <w:spacing w:val="-2"/>
          <w:sz w:val="28"/>
          <w:szCs w:val="28"/>
        </w:rPr>
        <w:t>ы</w:t>
      </w:r>
      <w:r w:rsidRPr="00CE73AA">
        <w:rPr>
          <w:bCs/>
          <w:spacing w:val="-2"/>
          <w:sz w:val="28"/>
          <w:szCs w:val="28"/>
        </w:rPr>
        <w:t>бросов в соответствии с ОНД-86 «Методика расчета концентраций в атм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сферном воздухе вредных примесей, содержащихся</w:t>
      </w:r>
      <w:proofErr w:type="gramEnd"/>
      <w:r w:rsidRPr="00CE73AA">
        <w:rPr>
          <w:bCs/>
          <w:spacing w:val="-2"/>
          <w:sz w:val="28"/>
          <w:szCs w:val="28"/>
        </w:rPr>
        <w:t xml:space="preserve"> в выбросах предприятий».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8.26. Размещение гаража специализированного парка автомашин ос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ществляется в соответствии с СП 2.2.1.1312</w:t>
      </w:r>
      <w:r w:rsidR="001F2782">
        <w:rPr>
          <w:bCs/>
          <w:color w:val="FF0000"/>
          <w:sz w:val="28"/>
          <w:szCs w:val="28"/>
        </w:rPr>
        <w:t>-03</w:t>
      </w:r>
      <w:r w:rsidRPr="00CE73AA">
        <w:rPr>
          <w:bCs/>
          <w:sz w:val="28"/>
          <w:szCs w:val="28"/>
        </w:rPr>
        <w:t xml:space="preserve">, </w:t>
      </w:r>
      <w:r w:rsidRPr="00CE73AA">
        <w:rPr>
          <w:sz w:val="28"/>
          <w:szCs w:val="28"/>
        </w:rPr>
        <w:t>СП 2.1.7.1038-</w:t>
      </w:r>
      <w:r w:rsidRPr="001F2782">
        <w:rPr>
          <w:color w:val="FF0000"/>
          <w:sz w:val="28"/>
          <w:szCs w:val="28"/>
        </w:rPr>
        <w:t>01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8.23. Размеры санитарно-защитной зоны от участка захоронения до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селенных пунктов и открытых водоемов, а также до объектов, используемых в культурно-оздоровительных целях, устанавливаются с учетом местных у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ловий, но не менее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z w:val="28"/>
            <w:szCs w:val="28"/>
          </w:rPr>
          <w:t>1000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8.24.</w:t>
      </w:r>
      <w:r w:rsidRPr="00CE73AA">
        <w:rPr>
          <w:sz w:val="28"/>
          <w:szCs w:val="28"/>
        </w:rPr>
        <w:t xml:space="preserve"> Участки захоронения токсичных промышленных отходов следует размещать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 xml:space="preserve"> – от сельскохозяйственных угодий </w:t>
      </w:r>
      <w:r w:rsidRPr="00CE73AA">
        <w:rPr>
          <w:sz w:val="28"/>
          <w:szCs w:val="28"/>
        </w:rPr>
        <w:lastRenderedPageBreak/>
        <w:t xml:space="preserve">и автомобильных и железных дорог общей сети,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– от границ леса и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сопосадок, не предназначенных для использования в рекреационных целях.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8.25. Объекты размещения отходов производства должны быть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8.26. 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«Внешний транспорт».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8.27. В городских и сельских поселениях полигоны ТБО, скотомогил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ники, полигоны по обезвреживанию и захоронению токсичных промышле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ных отходов следует размещать за границами населенных пунктов на землях промышленности и иного специального назначения.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8.28. Для сбора, хранения и утилизации снежно-ледяных отложений с территории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специализированные сооружения – </w:t>
      </w:r>
      <w:proofErr w:type="spellStart"/>
      <w:r w:rsidRPr="00CE73AA">
        <w:rPr>
          <w:bCs/>
          <w:sz w:val="28"/>
          <w:szCs w:val="28"/>
        </w:rPr>
        <w:t>снегоприемные</w:t>
      </w:r>
      <w:proofErr w:type="spellEnd"/>
      <w:r w:rsidRPr="00CE73AA">
        <w:rPr>
          <w:bCs/>
          <w:sz w:val="28"/>
          <w:szCs w:val="28"/>
        </w:rPr>
        <w:t xml:space="preserve"> пункты. </w:t>
      </w:r>
      <w:proofErr w:type="spellStart"/>
      <w:r w:rsidRPr="00CE73AA">
        <w:rPr>
          <w:bCs/>
          <w:sz w:val="28"/>
          <w:szCs w:val="28"/>
        </w:rPr>
        <w:t>Снегоприемные</w:t>
      </w:r>
      <w:proofErr w:type="spellEnd"/>
      <w:r w:rsidRPr="00CE73AA">
        <w:rPr>
          <w:bCs/>
          <w:sz w:val="28"/>
          <w:szCs w:val="28"/>
        </w:rPr>
        <w:t xml:space="preserve"> пункты могут быть в виде «сухих» снежных свалок и </w:t>
      </w:r>
      <w:proofErr w:type="spellStart"/>
      <w:r w:rsidRPr="00CE73AA">
        <w:rPr>
          <w:bCs/>
          <w:sz w:val="28"/>
          <w:szCs w:val="28"/>
        </w:rPr>
        <w:t>снег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плавильных</w:t>
      </w:r>
      <w:proofErr w:type="spellEnd"/>
      <w:r w:rsidRPr="00CE73AA">
        <w:rPr>
          <w:bCs/>
          <w:sz w:val="28"/>
          <w:szCs w:val="28"/>
        </w:rPr>
        <w:t xml:space="preserve"> шахт, подключенных к системе канализации.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8.29. Проектирование </w:t>
      </w:r>
      <w:proofErr w:type="spellStart"/>
      <w:r w:rsidRPr="00CE73AA">
        <w:rPr>
          <w:bCs/>
          <w:sz w:val="28"/>
          <w:szCs w:val="28"/>
        </w:rPr>
        <w:t>снегоприемных</w:t>
      </w:r>
      <w:proofErr w:type="spellEnd"/>
      <w:r w:rsidRPr="00CE73AA">
        <w:rPr>
          <w:bCs/>
          <w:sz w:val="28"/>
          <w:szCs w:val="28"/>
        </w:rPr>
        <w:t xml:space="preserve"> пунктов следует осуществлять в соответствии с требованиями ОДМ 218.5.001-2008, Рекомендациями по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ФГУП «НИИ ВОДГЕО», иными нормативными документ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 в области охраны окружающей среды.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8.30. Не допускается размещение «сухих» </w:t>
      </w:r>
      <w:proofErr w:type="spellStart"/>
      <w:r w:rsidRPr="00CE73AA">
        <w:rPr>
          <w:bCs/>
          <w:sz w:val="28"/>
          <w:szCs w:val="28"/>
        </w:rPr>
        <w:t>снегосвалок</w:t>
      </w:r>
      <w:proofErr w:type="spellEnd"/>
      <w:r w:rsidRPr="00CE73AA">
        <w:rPr>
          <w:bCs/>
          <w:sz w:val="28"/>
          <w:szCs w:val="28"/>
        </w:rPr>
        <w:t xml:space="preserve"> в </w:t>
      </w:r>
      <w:proofErr w:type="spellStart"/>
      <w:r w:rsidRPr="00CE73AA">
        <w:rPr>
          <w:bCs/>
          <w:sz w:val="28"/>
          <w:szCs w:val="28"/>
        </w:rPr>
        <w:t>водоохранных</w:t>
      </w:r>
      <w:proofErr w:type="spellEnd"/>
      <w:r w:rsidRPr="00CE73AA">
        <w:rPr>
          <w:bCs/>
          <w:sz w:val="28"/>
          <w:szCs w:val="28"/>
        </w:rPr>
        <w:t xml:space="preserve"> зонах водных объектов, а также над подземными инженерными сетями.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8.31. Размер санитарно-защитной зоны от </w:t>
      </w:r>
      <w:proofErr w:type="spellStart"/>
      <w:r w:rsidRPr="00CE73AA">
        <w:rPr>
          <w:bCs/>
          <w:sz w:val="28"/>
          <w:szCs w:val="28"/>
        </w:rPr>
        <w:t>снегоприемных</w:t>
      </w:r>
      <w:proofErr w:type="spellEnd"/>
      <w:r w:rsidRPr="00CE73AA">
        <w:rPr>
          <w:bCs/>
          <w:sz w:val="28"/>
          <w:szCs w:val="28"/>
        </w:rPr>
        <w:t xml:space="preserve">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8.32. Сброс талых вод в канализацию должен осуществляться после предварительной очистки на локальных очистных сооружениях до норм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тивных показателей.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8.33. В конструкции </w:t>
      </w:r>
      <w:proofErr w:type="spellStart"/>
      <w:r w:rsidRPr="00CE73AA">
        <w:rPr>
          <w:bCs/>
          <w:sz w:val="28"/>
          <w:szCs w:val="28"/>
        </w:rPr>
        <w:t>снегоплавильных</w:t>
      </w:r>
      <w:proofErr w:type="spellEnd"/>
      <w:r w:rsidRPr="00CE73AA">
        <w:rPr>
          <w:bCs/>
          <w:sz w:val="28"/>
          <w:szCs w:val="28"/>
        </w:rPr>
        <w:t xml:space="preserve"> шахт (камер) должно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 xml:space="preserve">8.34. Допускается использование территории </w:t>
      </w:r>
      <w:proofErr w:type="spellStart"/>
      <w:r w:rsidRPr="00CE73AA">
        <w:rPr>
          <w:bCs/>
          <w:spacing w:val="-4"/>
          <w:sz w:val="28"/>
          <w:szCs w:val="28"/>
        </w:rPr>
        <w:t>снегосвалки</w:t>
      </w:r>
      <w:proofErr w:type="spellEnd"/>
      <w:r w:rsidRPr="00CE73AA">
        <w:rPr>
          <w:bCs/>
          <w:spacing w:val="-4"/>
          <w:sz w:val="28"/>
          <w:szCs w:val="28"/>
        </w:rPr>
        <w:t xml:space="preserve"> в летнее время для организации стоянки (парковки) автотранспорта или для иных целей.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8.35. Зоны размещения военных объектов предназначены для размещения объектов, в отношении территорий которых устанавливается особый режим.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8.36. Порядок использования территорий указанных зон устанавлив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ется федеральными органами исполнительной власти и органами исполн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тельной власти Алтайского края по согласованию с органами местного сам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управления муниципальных образований в соответствии с требованиями специальных нормативов и правил землепользования и застройки.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lastRenderedPageBreak/>
        <w:t>II</w:t>
      </w:r>
      <w:r w:rsidRPr="00F1353C">
        <w:rPr>
          <w:rFonts w:ascii="Times New Roman" w:hAnsi="Times New Roman"/>
        </w:rPr>
        <w:t>. Расчетные показатели объектов социальной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9. Учреждения и предприятия обслуживания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9.1 Учреждения и предприятия обслуживания следует размещать на территории городских и сельских поселений, приближая их к местам жител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ства и работы, предусматривая, как правило, формирование общественных центров в увязке с сетью общественного пассажирского транспорта.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9.2. При расчете учреждений и предприятий обслуживания следует принимать социальные нормативы обеспеченности, разрабатываемые в уст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новленном порядке. Для ориентировочных расчетов нормативы обеспече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ности, число учреждений и предприятий обслуживания и размеры их земел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участков допускается принимать в соответствии с рекомендуемым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ложением</w:t>
      </w:r>
      <w:proofErr w:type="gramStart"/>
      <w:r w:rsidR="002048BA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Е</w:t>
      </w:r>
      <w:proofErr w:type="gramEnd"/>
      <w:r w:rsidRPr="00CE73AA">
        <w:rPr>
          <w:bCs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9.3. Размещение, вместимость и размеры земельных участков учрежд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ний и предприятий обслуживания, не указанных в настоящем разделе и в Приложении</w:t>
      </w:r>
      <w:proofErr w:type="gramStart"/>
      <w:r w:rsidR="002048BA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Е</w:t>
      </w:r>
      <w:proofErr w:type="gramEnd"/>
      <w:r w:rsidRPr="00CE73AA">
        <w:rPr>
          <w:bCs/>
          <w:sz w:val="28"/>
          <w:szCs w:val="28"/>
        </w:rPr>
        <w:t>, следует принимать по заданию на проектирование.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9.4. </w:t>
      </w:r>
      <w:proofErr w:type="gramStart"/>
      <w:r w:rsidRPr="00CE73AA">
        <w:rPr>
          <w:bCs/>
          <w:spacing w:val="-4"/>
          <w:sz w:val="28"/>
          <w:szCs w:val="28"/>
        </w:rPr>
        <w:t>При определении числа, состава и вместимости учреждений и пре</w:t>
      </w:r>
      <w:r w:rsidRPr="00CE73AA">
        <w:rPr>
          <w:bCs/>
          <w:spacing w:val="-4"/>
          <w:sz w:val="28"/>
          <w:szCs w:val="28"/>
        </w:rPr>
        <w:t>д</w:t>
      </w:r>
      <w:r w:rsidRPr="00CE73AA">
        <w:rPr>
          <w:bCs/>
          <w:spacing w:val="-4"/>
          <w:sz w:val="28"/>
          <w:szCs w:val="28"/>
        </w:rPr>
        <w:t>приятий обслуживания в крупных городах следует дополнительно учитывать приезжающее население из поселений, расположенных в зоне, ограниченной затратами времени на передвижение в большой и крупный город не более 2 ч., в малые и средние города – не более 1 ч.; в исторических городах необходимо учитывать также туристов.</w:t>
      </w:r>
      <w:proofErr w:type="gramEnd"/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pacing w:val="-8"/>
          <w:sz w:val="28"/>
          <w:szCs w:val="28"/>
        </w:rPr>
      </w:pPr>
      <w:r w:rsidRPr="00CE73AA">
        <w:rPr>
          <w:bCs/>
          <w:spacing w:val="-8"/>
          <w:sz w:val="28"/>
          <w:szCs w:val="28"/>
        </w:rPr>
        <w:t>9.5. Учреждения и предприятия обслуживания в сельских поселениях сл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дует размещать из расчета обеспечения жителей каждого поселения услугами пе</w:t>
      </w:r>
      <w:r w:rsidRPr="00CE73AA">
        <w:rPr>
          <w:bCs/>
          <w:spacing w:val="-8"/>
          <w:sz w:val="28"/>
          <w:szCs w:val="28"/>
        </w:rPr>
        <w:t>р</w:t>
      </w:r>
      <w:r w:rsidRPr="00CE73AA">
        <w:rPr>
          <w:bCs/>
          <w:spacing w:val="-8"/>
          <w:sz w:val="28"/>
          <w:szCs w:val="28"/>
        </w:rPr>
        <w:t>вой необходимости в пределах пешеходной доступности не более 30 мин. Обесп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чение объектами более высокого уровня обслуживания следует предусматривать на группу сельских поселений. Для организации обслуживания необходимо пр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дусматривать помимо стационарных зданий передвижные средства и сооружения сезонного использования, выделяя для них соответствующие площадки.</w:t>
      </w:r>
    </w:p>
    <w:p w:rsidR="0000341A" w:rsidRPr="00CE73AA" w:rsidRDefault="0000341A" w:rsidP="00F1353C">
      <w:pPr>
        <w:widowControl w:val="0"/>
        <w:spacing w:line="233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9.6. </w:t>
      </w:r>
      <w:proofErr w:type="gramStart"/>
      <w:r w:rsidRPr="00CE73AA">
        <w:rPr>
          <w:bCs/>
          <w:sz w:val="28"/>
          <w:szCs w:val="28"/>
        </w:rPr>
        <w:t>Планировка, перепланировка и застройка рынка, реконструкция и модернизация зданий, строений, сооружений и находящихся в них помещ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ний осуществляются в соответствии с требованиями Федерального закона от 30.12.2006 № 271-ФЗ «О розничных рынках и о внесении изменений в Тр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довой кодекс Российской Федерации» и </w:t>
      </w:r>
      <w:r w:rsidRPr="00CE73AA">
        <w:rPr>
          <w:sz w:val="28"/>
          <w:szCs w:val="28"/>
        </w:rPr>
        <w:t>постановления Администрации края от 08.05.2007 № 195 «Об основных требованиях к торговым местам и разм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рах площади рынков на территории Алтайского края».</w:t>
      </w:r>
      <w:proofErr w:type="gramEnd"/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9.7. </w:t>
      </w:r>
      <w:r w:rsidRPr="00CE73AA">
        <w:rPr>
          <w:sz w:val="28"/>
          <w:szCs w:val="28"/>
        </w:rPr>
        <w:t xml:space="preserve">Радиус обслуживания </w:t>
      </w:r>
      <w:r w:rsidRPr="00CE73AA">
        <w:rPr>
          <w:bCs/>
          <w:sz w:val="28"/>
          <w:szCs w:val="28"/>
        </w:rPr>
        <w:t xml:space="preserve">населения учреждениями и предприятиями, размещенными в жилой застройке, как правило, следует принимать не </w:t>
      </w:r>
      <w:proofErr w:type="gramStart"/>
      <w:r w:rsidRPr="00CE73AA">
        <w:rPr>
          <w:bCs/>
          <w:sz w:val="28"/>
          <w:szCs w:val="28"/>
        </w:rPr>
        <w:t>более указанного</w:t>
      </w:r>
      <w:proofErr w:type="gramEnd"/>
      <w:r w:rsidRPr="00CE73AA">
        <w:rPr>
          <w:bCs/>
          <w:sz w:val="28"/>
          <w:szCs w:val="28"/>
        </w:rPr>
        <w:t xml:space="preserve"> в таблице 8.</w:t>
      </w:r>
    </w:p>
    <w:p w:rsidR="0000341A" w:rsidRPr="00CE73AA" w:rsidRDefault="0000341A" w:rsidP="00F1353C">
      <w:pPr>
        <w:widowControl w:val="0"/>
        <w:spacing w:before="120"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233"/>
        <w:gridCol w:w="2126"/>
      </w:tblGrid>
      <w:tr w:rsidR="0000341A" w:rsidRPr="00CE73AA" w:rsidTr="0000341A">
        <w:trPr>
          <w:trHeight w:val="629"/>
        </w:trPr>
        <w:tc>
          <w:tcPr>
            <w:tcW w:w="3864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Радиус обслуж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вания,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widowControl w:val="0"/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233"/>
        <w:gridCol w:w="2126"/>
      </w:tblGrid>
      <w:tr w:rsidR="0000341A" w:rsidRPr="00CE73AA" w:rsidTr="0000341A">
        <w:trPr>
          <w:tblHeader/>
        </w:trPr>
        <w:tc>
          <w:tcPr>
            <w:tcW w:w="3864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700AF6" w:rsidP="00F1353C">
            <w:pPr>
              <w:widowControl w:val="0"/>
              <w:ind w:right="-2"/>
              <w:rPr>
                <w:bCs/>
              </w:rPr>
            </w:pPr>
            <w:r>
              <w:rPr>
                <w:bCs/>
                <w:color w:val="FF0000"/>
              </w:rPr>
              <w:t xml:space="preserve">Дошкольные образовательные организации </w:t>
            </w:r>
            <w:r w:rsidR="0000341A" w:rsidRPr="00CE73AA">
              <w:rPr>
                <w:bCs/>
              </w:rPr>
              <w:t xml:space="preserve"> (</w:t>
            </w:r>
            <w:proofErr w:type="spellStart"/>
            <w:r w:rsidR="0000341A" w:rsidRPr="00CE73AA">
              <w:t>СанПиН</w:t>
            </w:r>
            <w:proofErr w:type="spellEnd"/>
            <w:r w:rsidR="0000341A" w:rsidRPr="00CE73AA">
              <w:t xml:space="preserve"> 2.4.1.3049</w:t>
            </w:r>
            <w:r>
              <w:t>-13</w:t>
            </w:r>
            <w:r w:rsidR="0000341A" w:rsidRPr="00CE73AA">
              <w:t>)</w:t>
            </w:r>
            <w:r w:rsidR="0000341A" w:rsidRPr="00CE73AA">
              <w:rPr>
                <w:bCs/>
              </w:rPr>
              <w:t>*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 городах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в сельских поселениях и в малых городах,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застройке**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1500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Поликлиники и их филиалы в городах***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Аптеки в городах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rPr>
          <w:trHeight w:val="570"/>
        </w:trPr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Предприятия торговли, общественного питания и бытового обсл</w:t>
            </w:r>
            <w:r w:rsidRPr="00CE73AA">
              <w:rPr>
                <w:bCs/>
              </w:rPr>
              <w:t>у</w:t>
            </w:r>
            <w:r w:rsidRPr="00CE73AA">
              <w:rPr>
                <w:bCs/>
              </w:rPr>
              <w:t>живания местного значения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в городах при застройке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многоэтажной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одно-, </w:t>
            </w:r>
            <w:proofErr w:type="gramStart"/>
            <w:r w:rsidRPr="00CE73AA">
              <w:rPr>
                <w:bCs/>
              </w:rPr>
              <w:t>двухэтажной</w:t>
            </w:r>
            <w:proofErr w:type="gramEnd"/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 сельских поселениях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2000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* Указанный уровень доступности не распространяется на специализированные и оздоровительн</w:t>
      </w:r>
      <w:r w:rsidR="00700AF6">
        <w:rPr>
          <w:bCs/>
        </w:rPr>
        <w:t xml:space="preserve">ые детские дошкольные </w:t>
      </w:r>
      <w:r w:rsidR="00700AF6">
        <w:rPr>
          <w:bCs/>
          <w:color w:val="FF0000"/>
        </w:rPr>
        <w:t>организации и общеобразовательные</w:t>
      </w:r>
      <w:r w:rsidRPr="00CE73AA">
        <w:rPr>
          <w:bCs/>
        </w:rPr>
        <w:t xml:space="preserve"> школы (яз</w:t>
      </w:r>
      <w:r w:rsidRPr="00CE73AA">
        <w:rPr>
          <w:bCs/>
        </w:rPr>
        <w:t>ы</w:t>
      </w:r>
      <w:r w:rsidRPr="00CE73AA">
        <w:rPr>
          <w:bCs/>
        </w:rPr>
        <w:t>ковые, математические, спортивные и т.п.). Уровень доступности общеобразовательных школ в сельской местности допускается принимать по муниципальным градостроител</w:t>
      </w:r>
      <w:r w:rsidRPr="00CE73AA">
        <w:rPr>
          <w:bCs/>
        </w:rPr>
        <w:t>ь</w:t>
      </w:r>
      <w:r w:rsidRPr="00CE73AA">
        <w:rPr>
          <w:bCs/>
        </w:rPr>
        <w:t>ным нормативам, а при их отсутствии –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CE73AA">
          <w:rPr>
            <w:bCs/>
          </w:rPr>
          <w:t>1 км</w:t>
        </w:r>
      </w:smartTag>
      <w:r w:rsidRPr="00CE73AA">
        <w:rPr>
          <w:b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*** Доступность поликлиник, амбулаторий, фельдшерско-акушерских пунктов и а</w:t>
      </w:r>
      <w:r w:rsidRPr="00CE73AA">
        <w:rPr>
          <w:bCs/>
          <w:spacing w:val="-2"/>
        </w:rPr>
        <w:t>п</w:t>
      </w:r>
      <w:r w:rsidRPr="00CE73AA">
        <w:rPr>
          <w:bCs/>
          <w:spacing w:val="-2"/>
        </w:rPr>
        <w:t>тек в сельской местности принимается в пределах 30 мин. (с использованием транспорта).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2"/>
        </w:rPr>
      </w:pPr>
      <w:r w:rsidRPr="00CE73AA">
        <w:rPr>
          <w:bCs/>
          <w:iCs/>
          <w:spacing w:val="-2"/>
        </w:rPr>
        <w:t>Примечание: Пути подходов учащихся к общеобразовательным школам с начальн</w:t>
      </w:r>
      <w:r w:rsidRPr="00CE73AA">
        <w:rPr>
          <w:bCs/>
          <w:iCs/>
          <w:spacing w:val="-2"/>
        </w:rPr>
        <w:t>ы</w:t>
      </w:r>
      <w:r w:rsidRPr="00CE73AA">
        <w:rPr>
          <w:bCs/>
          <w:iCs/>
          <w:spacing w:val="-2"/>
        </w:rPr>
        <w:t>ми классами не должны пересекать проезжую часть магистральных улиц в одном уровне.</w:t>
      </w:r>
    </w:p>
    <w:p w:rsidR="0000341A" w:rsidRPr="00CE73AA" w:rsidRDefault="0000341A" w:rsidP="00F1353C">
      <w:pPr>
        <w:widowControl w:val="0"/>
        <w:spacing w:before="120" w:line="247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9.8. Уровень доступности общеобразовательных </w:t>
      </w:r>
      <w:r w:rsidR="00700AF6">
        <w:rPr>
          <w:bCs/>
          <w:color w:val="FF0000"/>
          <w:sz w:val="28"/>
          <w:szCs w:val="28"/>
        </w:rPr>
        <w:t>организаций</w:t>
      </w:r>
      <w:r w:rsidRPr="00CE73AA">
        <w:rPr>
          <w:bCs/>
          <w:sz w:val="28"/>
          <w:szCs w:val="28"/>
        </w:rPr>
        <w:t xml:space="preserve"> в горо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ских поселениях следует принимать по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2.4.2.2821</w:t>
      </w:r>
      <w:r w:rsidR="00700AF6">
        <w:rPr>
          <w:bCs/>
          <w:color w:val="FF0000"/>
          <w:sz w:val="28"/>
          <w:szCs w:val="28"/>
        </w:rPr>
        <w:t>-10</w:t>
      </w:r>
      <w:r w:rsidRPr="00CE73AA">
        <w:rPr>
          <w:bCs/>
          <w:sz w:val="28"/>
          <w:szCs w:val="28"/>
        </w:rPr>
        <w:t xml:space="preserve"> не более: для </w:t>
      </w:r>
      <w:r w:rsidR="00700AF6">
        <w:rPr>
          <w:bCs/>
          <w:color w:val="FF0000"/>
          <w:sz w:val="28"/>
          <w:szCs w:val="28"/>
        </w:rPr>
        <w:t>обучающихся начального общего и основного общего образования</w:t>
      </w:r>
      <w:r w:rsidRPr="00CE73AA">
        <w:rPr>
          <w:bCs/>
          <w:sz w:val="28"/>
          <w:szCs w:val="28"/>
        </w:rPr>
        <w:t xml:space="preserve"> – </w:t>
      </w:r>
      <w:r w:rsidR="00700AF6">
        <w:rPr>
          <w:bCs/>
          <w:color w:val="FF0000"/>
          <w:sz w:val="28"/>
          <w:szCs w:val="28"/>
        </w:rPr>
        <w:t xml:space="preserve">не более </w:t>
      </w:r>
      <w:smartTag w:uri="urn:schemas-microsoft-com:office:smarttags" w:element="metricconverter">
        <w:smartTagPr>
          <w:attr w:name="ProductID" w:val="400 м"/>
        </w:smartTagPr>
        <w:r w:rsidRPr="00CE73AA">
          <w:rPr>
            <w:bCs/>
            <w:sz w:val="28"/>
            <w:szCs w:val="28"/>
          </w:rPr>
          <w:t>400 м</w:t>
        </w:r>
      </w:smartTag>
      <w:r w:rsidRPr="00CE73AA">
        <w:rPr>
          <w:bCs/>
          <w:sz w:val="28"/>
          <w:szCs w:val="28"/>
        </w:rPr>
        <w:t xml:space="preserve">, </w:t>
      </w:r>
      <w:r w:rsidR="00700AF6">
        <w:rPr>
          <w:bCs/>
          <w:color w:val="FF0000"/>
          <w:sz w:val="28"/>
          <w:szCs w:val="28"/>
        </w:rPr>
        <w:t>для обучающихся среднего общего образования</w:t>
      </w:r>
      <w:r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–</w:t>
      </w:r>
      <w:r w:rsidR="00700AF6" w:rsidRPr="00700AF6">
        <w:rPr>
          <w:bCs/>
          <w:color w:val="FF0000"/>
          <w:sz w:val="28"/>
          <w:szCs w:val="28"/>
        </w:rPr>
        <w:t>н</w:t>
      </w:r>
      <w:proofErr w:type="gramEnd"/>
      <w:r w:rsidR="00700AF6" w:rsidRPr="00700AF6">
        <w:rPr>
          <w:bCs/>
          <w:color w:val="FF0000"/>
          <w:sz w:val="28"/>
          <w:szCs w:val="28"/>
        </w:rPr>
        <w:t>е более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7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9.9. Размещени</w:t>
      </w:r>
      <w:r w:rsidR="00700AF6">
        <w:rPr>
          <w:bCs/>
          <w:sz w:val="28"/>
          <w:szCs w:val="28"/>
        </w:rPr>
        <w:t xml:space="preserve">е общеобразовательных </w:t>
      </w:r>
      <w:r w:rsidR="00700AF6">
        <w:rPr>
          <w:bCs/>
          <w:color w:val="FF0000"/>
          <w:sz w:val="28"/>
          <w:szCs w:val="28"/>
        </w:rPr>
        <w:t>организаций</w:t>
      </w:r>
      <w:r w:rsidRPr="00CE73AA">
        <w:rPr>
          <w:bCs/>
          <w:sz w:val="28"/>
          <w:szCs w:val="28"/>
        </w:rPr>
        <w:t xml:space="preserve"> допускается на расстоянии транспортной доступности: </w:t>
      </w:r>
      <w:r w:rsidR="00700AF6">
        <w:rPr>
          <w:bCs/>
          <w:color w:val="FF0000"/>
          <w:sz w:val="28"/>
          <w:szCs w:val="28"/>
        </w:rPr>
        <w:t>для обучающихся начального общего образования</w:t>
      </w:r>
      <w:r w:rsidRPr="00CE73AA">
        <w:rPr>
          <w:bCs/>
          <w:sz w:val="28"/>
          <w:szCs w:val="28"/>
        </w:rPr>
        <w:t xml:space="preserve"> – </w:t>
      </w:r>
      <w:r w:rsidR="00700AF6" w:rsidRPr="00700AF6">
        <w:rPr>
          <w:bCs/>
          <w:color w:val="FF0000"/>
          <w:sz w:val="28"/>
          <w:szCs w:val="28"/>
        </w:rPr>
        <w:t>не более</w:t>
      </w:r>
      <w:r w:rsidR="00700AF6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15 мин. (в одну сторону), для </w:t>
      </w:r>
      <w:proofErr w:type="spellStart"/>
      <w:proofErr w:type="gramStart"/>
      <w:r w:rsidR="00700AF6">
        <w:rPr>
          <w:bCs/>
          <w:color w:val="FF0000"/>
          <w:sz w:val="28"/>
          <w:szCs w:val="28"/>
        </w:rPr>
        <w:t>для</w:t>
      </w:r>
      <w:proofErr w:type="spellEnd"/>
      <w:proofErr w:type="gramEnd"/>
      <w:r w:rsidR="00700AF6">
        <w:rPr>
          <w:bCs/>
          <w:color w:val="FF0000"/>
          <w:sz w:val="28"/>
          <w:szCs w:val="28"/>
        </w:rPr>
        <w:t xml:space="preserve"> обучающихся о</w:t>
      </w:r>
      <w:r w:rsidR="00700AF6">
        <w:rPr>
          <w:bCs/>
          <w:color w:val="FF0000"/>
          <w:sz w:val="28"/>
          <w:szCs w:val="28"/>
        </w:rPr>
        <w:t>с</w:t>
      </w:r>
      <w:r w:rsidR="00700AF6">
        <w:rPr>
          <w:bCs/>
          <w:color w:val="FF0000"/>
          <w:sz w:val="28"/>
          <w:szCs w:val="28"/>
        </w:rPr>
        <w:t>новного общего образования</w:t>
      </w:r>
      <w:r w:rsidRPr="00CE73AA">
        <w:rPr>
          <w:bCs/>
          <w:sz w:val="28"/>
          <w:szCs w:val="28"/>
        </w:rPr>
        <w:t xml:space="preserve"> – не более 50 мин.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(в одну сторону).</w:t>
      </w:r>
    </w:p>
    <w:p w:rsidR="0000341A" w:rsidRPr="00CE73AA" w:rsidRDefault="0000341A" w:rsidP="00F1353C">
      <w:pPr>
        <w:widowControl w:val="0"/>
        <w:spacing w:line="247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9.10. В сельской местности размещение общеобразовательных </w:t>
      </w:r>
      <w:r w:rsidR="00700AF6">
        <w:rPr>
          <w:bCs/>
          <w:color w:val="FF0000"/>
          <w:sz w:val="28"/>
          <w:szCs w:val="28"/>
        </w:rPr>
        <w:t>орган</w:t>
      </w:r>
      <w:r w:rsidR="00700AF6">
        <w:rPr>
          <w:bCs/>
          <w:color w:val="FF0000"/>
          <w:sz w:val="28"/>
          <w:szCs w:val="28"/>
        </w:rPr>
        <w:t>и</w:t>
      </w:r>
      <w:r w:rsidR="00700AF6">
        <w:rPr>
          <w:bCs/>
          <w:color w:val="FF0000"/>
          <w:sz w:val="28"/>
          <w:szCs w:val="28"/>
        </w:rPr>
        <w:t>заций</w:t>
      </w:r>
      <w:r w:rsidRPr="00CE73AA">
        <w:rPr>
          <w:bCs/>
          <w:sz w:val="28"/>
          <w:szCs w:val="28"/>
        </w:rPr>
        <w:t xml:space="preserve"> должно предусматривать для обучающихся </w:t>
      </w:r>
      <w:r w:rsidR="00700AF6">
        <w:rPr>
          <w:bCs/>
          <w:sz w:val="28"/>
          <w:szCs w:val="28"/>
        </w:rPr>
        <w:t>начального общего образ</w:t>
      </w:r>
      <w:r w:rsidR="00700AF6">
        <w:rPr>
          <w:bCs/>
          <w:sz w:val="28"/>
          <w:szCs w:val="28"/>
        </w:rPr>
        <w:t>о</w:t>
      </w:r>
      <w:r w:rsidR="00700AF6">
        <w:rPr>
          <w:bCs/>
          <w:sz w:val="28"/>
          <w:szCs w:val="28"/>
        </w:rPr>
        <w:t>вани</w:t>
      </w:r>
      <w:proofErr w:type="gramStart"/>
      <w:r w:rsidR="00700AF6">
        <w:rPr>
          <w:bCs/>
          <w:sz w:val="28"/>
          <w:szCs w:val="28"/>
        </w:rPr>
        <w:t>я-</w:t>
      </w:r>
      <w:proofErr w:type="gramEnd"/>
      <w:r w:rsidRPr="00CE73AA">
        <w:rPr>
          <w:bCs/>
          <w:sz w:val="28"/>
          <w:szCs w:val="28"/>
        </w:rPr>
        <w:t xml:space="preserve"> не более </w:t>
      </w:r>
      <w:smartTag w:uri="urn:schemas-microsoft-com:office:smarttags" w:element="metricconverter">
        <w:smartTagPr>
          <w:attr w:name="ProductID" w:val="2 км"/>
        </w:smartTagPr>
        <w:r w:rsidRPr="00CE73AA">
          <w:rPr>
            <w:bCs/>
            <w:sz w:val="28"/>
            <w:szCs w:val="28"/>
          </w:rPr>
          <w:t>2 км</w:t>
        </w:r>
      </w:smartTag>
      <w:r w:rsidRPr="00CE73AA">
        <w:rPr>
          <w:bCs/>
          <w:sz w:val="28"/>
          <w:szCs w:val="28"/>
        </w:rPr>
        <w:t xml:space="preserve"> пешком и не более 15 мин. (в одну сторону) при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портном обслуживании. Для обучающихся </w:t>
      </w:r>
      <w:r w:rsidR="0009681E">
        <w:rPr>
          <w:bCs/>
          <w:color w:val="FF0000"/>
          <w:sz w:val="28"/>
          <w:szCs w:val="28"/>
        </w:rPr>
        <w:t>основного общего и среднего о</w:t>
      </w:r>
      <w:r w:rsidR="0009681E">
        <w:rPr>
          <w:bCs/>
          <w:color w:val="FF0000"/>
          <w:sz w:val="28"/>
          <w:szCs w:val="28"/>
        </w:rPr>
        <w:t>б</w:t>
      </w:r>
      <w:r w:rsidR="0009681E">
        <w:rPr>
          <w:bCs/>
          <w:color w:val="FF0000"/>
          <w:sz w:val="28"/>
          <w:szCs w:val="28"/>
        </w:rPr>
        <w:t>щего образовани</w:t>
      </w:r>
      <w:proofErr w:type="gramStart"/>
      <w:r w:rsidR="0009681E">
        <w:rPr>
          <w:bCs/>
          <w:color w:val="FF0000"/>
          <w:sz w:val="28"/>
          <w:szCs w:val="28"/>
        </w:rPr>
        <w:t>я-</w:t>
      </w:r>
      <w:proofErr w:type="gramEnd"/>
      <w:r w:rsidR="0009681E">
        <w:rPr>
          <w:bCs/>
          <w:color w:val="FF0000"/>
          <w:sz w:val="28"/>
          <w:szCs w:val="28"/>
        </w:rPr>
        <w:t xml:space="preserve"> не более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Pr="00CE73AA">
          <w:rPr>
            <w:bCs/>
            <w:sz w:val="28"/>
            <w:szCs w:val="28"/>
          </w:rPr>
          <w:t>4 км</w:t>
        </w:r>
      </w:smartTag>
      <w:r w:rsidRPr="00CE73AA">
        <w:rPr>
          <w:bCs/>
          <w:sz w:val="28"/>
          <w:szCs w:val="28"/>
        </w:rPr>
        <w:t>, а при транспортном обслуживании – не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лее 30 минут в одну сторону.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z w:val="28"/>
          <w:szCs w:val="28"/>
        </w:rPr>
        <w:t>9.11. При расстояниях свыше указанных для обучающихс</w:t>
      </w:r>
      <w:r w:rsidR="003833C9">
        <w:rPr>
          <w:bCs/>
          <w:sz w:val="28"/>
          <w:szCs w:val="28"/>
        </w:rPr>
        <w:t>я общеобр</w:t>
      </w:r>
      <w:r w:rsidR="003833C9">
        <w:rPr>
          <w:bCs/>
          <w:sz w:val="28"/>
          <w:szCs w:val="28"/>
        </w:rPr>
        <w:t>а</w:t>
      </w:r>
      <w:r w:rsidR="003833C9">
        <w:rPr>
          <w:bCs/>
          <w:sz w:val="28"/>
          <w:szCs w:val="28"/>
        </w:rPr>
        <w:t xml:space="preserve">зовательных </w:t>
      </w:r>
      <w:r w:rsidR="003833C9" w:rsidRPr="003833C9">
        <w:rPr>
          <w:bCs/>
          <w:color w:val="FF0000"/>
          <w:sz w:val="28"/>
          <w:szCs w:val="28"/>
        </w:rPr>
        <w:t>организаций</w:t>
      </w:r>
      <w:r w:rsidRPr="00CE73AA">
        <w:rPr>
          <w:bCs/>
          <w:sz w:val="28"/>
          <w:szCs w:val="28"/>
        </w:rPr>
        <w:t>, расположенных в сельской местности, необходимо организовывать транспортное обслуживание до общеобразовательной орг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низации и обратно. Время в пути не должно превышать 30 мин. в одну 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рону. Подвоз учащихся осуществляется на транспорте, предназначенном для перевозки детей. Оптимальный пешеходный подход обучающихся к месту </w:t>
      </w:r>
      <w:r w:rsidRPr="00CE73AA">
        <w:rPr>
          <w:bCs/>
          <w:sz w:val="28"/>
          <w:szCs w:val="28"/>
        </w:rPr>
        <w:lastRenderedPageBreak/>
        <w:t xml:space="preserve">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. Для сельских районов 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 xml:space="preserve">пускается увеличение радиуса пешеходной доступности до остановки до </w:t>
      </w:r>
      <w:smartTag w:uri="urn:schemas-microsoft-com:office:smarttags" w:element="metricconverter">
        <w:smartTagPr>
          <w:attr w:name="ProductID" w:val="1 км"/>
        </w:smartTagPr>
        <w:r w:rsidRPr="00CE73AA">
          <w:rPr>
            <w:bCs/>
            <w:spacing w:val="-2"/>
            <w:sz w:val="28"/>
            <w:szCs w:val="28"/>
          </w:rPr>
          <w:t>1 км</w:t>
        </w:r>
      </w:smartTag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9.12. Остановка транспорта оборудуется навесом, огражденным с трех сторон, защищена барьером от проезжей части дороги, имеет твердое покр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тие и обзорность не менее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 xml:space="preserve"> со стороны дороги.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9.13. Для учащихся, проживающих на расстоянии свыше предельно д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пустимого транспортного обслуживания, а также при транспортной недосту</w:t>
      </w:r>
      <w:r w:rsidRPr="00CE73AA">
        <w:rPr>
          <w:bCs/>
          <w:spacing w:val="-2"/>
          <w:sz w:val="28"/>
          <w:szCs w:val="28"/>
        </w:rPr>
        <w:t>п</w:t>
      </w:r>
      <w:r w:rsidRPr="00CE73AA">
        <w:rPr>
          <w:bCs/>
          <w:spacing w:val="-2"/>
          <w:sz w:val="28"/>
          <w:szCs w:val="28"/>
        </w:rPr>
        <w:t>ности в период неблагоприятных погодных условий предусматривается пр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школьный интернат из расчета 10% м</w:t>
      </w:r>
      <w:r w:rsidR="003833C9">
        <w:rPr>
          <w:bCs/>
          <w:spacing w:val="-2"/>
          <w:sz w:val="28"/>
          <w:szCs w:val="28"/>
        </w:rPr>
        <w:t xml:space="preserve">ест общей вместимости </w:t>
      </w:r>
      <w:r w:rsidR="003833C9" w:rsidRPr="003833C9">
        <w:rPr>
          <w:bCs/>
          <w:color w:val="FF0000"/>
          <w:spacing w:val="-2"/>
          <w:sz w:val="28"/>
          <w:szCs w:val="28"/>
        </w:rPr>
        <w:t>организации</w:t>
      </w:r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4"/>
          <w:sz w:val="28"/>
          <w:szCs w:val="28"/>
        </w:rPr>
      </w:pPr>
      <w:r w:rsidRPr="00CE73AA">
        <w:rPr>
          <w:bCs/>
          <w:spacing w:val="4"/>
          <w:sz w:val="28"/>
          <w:szCs w:val="28"/>
        </w:rPr>
        <w:t>9.14. Расстояния от зданий и границ земельных участков учреждений и предприятий обслуживания следует принимать не менее приведенных в таблице 9.</w:t>
      </w:r>
    </w:p>
    <w:p w:rsidR="0000341A" w:rsidRPr="00CE73AA" w:rsidRDefault="0000341A" w:rsidP="00F1353C">
      <w:pPr>
        <w:widowControl w:val="0"/>
        <w:spacing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9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516"/>
        <w:gridCol w:w="1235"/>
        <w:gridCol w:w="39"/>
        <w:gridCol w:w="1197"/>
        <w:gridCol w:w="1037"/>
        <w:gridCol w:w="2331"/>
      </w:tblGrid>
      <w:tr w:rsidR="0000341A" w:rsidRPr="00CE73AA" w:rsidTr="0000341A">
        <w:tc>
          <w:tcPr>
            <w:tcW w:w="1879" w:type="pct"/>
            <w:vMerge w:val="restar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Здания (земельные участки) </w:t>
            </w:r>
            <w:r w:rsidR="0009681E">
              <w:rPr>
                <w:bCs/>
                <w:color w:val="FF0000"/>
              </w:rPr>
              <w:t>о</w:t>
            </w:r>
            <w:r w:rsidR="0009681E">
              <w:rPr>
                <w:bCs/>
                <w:color w:val="FF0000"/>
              </w:rPr>
              <w:t>р</w:t>
            </w:r>
            <w:r w:rsidR="0009681E">
              <w:rPr>
                <w:bCs/>
                <w:color w:val="FF0000"/>
              </w:rPr>
              <w:t>ганизаций</w:t>
            </w:r>
            <w:r w:rsidRPr="00CE73AA">
              <w:rPr>
                <w:bCs/>
              </w:rPr>
              <w:t xml:space="preserve"> обслуживания</w:t>
            </w:r>
          </w:p>
        </w:tc>
        <w:tc>
          <w:tcPr>
            <w:tcW w:w="3121" w:type="pct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Расстояния от зданий (границ участков) </w:t>
            </w:r>
            <w:r w:rsidR="0009681E">
              <w:rPr>
                <w:bCs/>
                <w:color w:val="FF0000"/>
              </w:rPr>
              <w:t>организаций</w:t>
            </w:r>
            <w:r w:rsidRPr="00CE73AA">
              <w:rPr>
                <w:bCs/>
              </w:rPr>
              <w:t xml:space="preserve"> обслуживания,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197"/>
        </w:trPr>
        <w:tc>
          <w:tcPr>
            <w:tcW w:w="1879" w:type="pct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1321" w:type="pct"/>
            <w:gridSpan w:val="3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до красной линии</w:t>
            </w:r>
          </w:p>
        </w:tc>
        <w:tc>
          <w:tcPr>
            <w:tcW w:w="554" w:type="pct"/>
            <w:vMerge w:val="restar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до стен жилых домов</w:t>
            </w:r>
          </w:p>
        </w:tc>
        <w:tc>
          <w:tcPr>
            <w:tcW w:w="1246" w:type="pct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до зданий </w:t>
            </w:r>
            <w:r w:rsidR="0009681E">
              <w:rPr>
                <w:bCs/>
                <w:color w:val="FF0000"/>
              </w:rPr>
              <w:t>детских дошкольных образ</w:t>
            </w:r>
            <w:r w:rsidR="0009681E">
              <w:rPr>
                <w:bCs/>
                <w:color w:val="FF0000"/>
              </w:rPr>
              <w:t>о</w:t>
            </w:r>
            <w:r w:rsidR="0009681E">
              <w:rPr>
                <w:bCs/>
                <w:color w:val="FF0000"/>
              </w:rPr>
              <w:t>вательных организ</w:t>
            </w:r>
            <w:r w:rsidR="0009681E">
              <w:rPr>
                <w:bCs/>
                <w:color w:val="FF0000"/>
              </w:rPr>
              <w:t>а</w:t>
            </w:r>
            <w:r w:rsidR="0009681E">
              <w:rPr>
                <w:bCs/>
                <w:color w:val="FF0000"/>
              </w:rPr>
              <w:t>ций, медицинских организаций</w:t>
            </w:r>
          </w:p>
        </w:tc>
      </w:tr>
      <w:tr w:rsidR="0000341A" w:rsidRPr="00CE73AA" w:rsidTr="0000341A">
        <w:trPr>
          <w:trHeight w:val="108"/>
        </w:trPr>
        <w:tc>
          <w:tcPr>
            <w:tcW w:w="1879" w:type="pct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660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в городах</w:t>
            </w:r>
          </w:p>
        </w:tc>
        <w:tc>
          <w:tcPr>
            <w:tcW w:w="661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в сельских поселен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ях</w:t>
            </w:r>
          </w:p>
        </w:tc>
        <w:tc>
          <w:tcPr>
            <w:tcW w:w="554" w:type="pct"/>
            <w:vMerge/>
          </w:tcPr>
          <w:p w:rsidR="0000341A" w:rsidRPr="00CE73AA" w:rsidRDefault="0000341A" w:rsidP="00F1353C">
            <w:pPr>
              <w:widowControl w:val="0"/>
              <w:ind w:right="-2" w:firstLine="567"/>
              <w:jc w:val="center"/>
              <w:rPr>
                <w:bCs/>
                <w:lang w:val="en-US"/>
              </w:rPr>
            </w:pPr>
          </w:p>
        </w:tc>
        <w:tc>
          <w:tcPr>
            <w:tcW w:w="1246" w:type="pct"/>
            <w:vMerge/>
          </w:tcPr>
          <w:p w:rsidR="0000341A" w:rsidRPr="00CE73AA" w:rsidRDefault="0000341A" w:rsidP="00F1353C">
            <w:pPr>
              <w:widowControl w:val="0"/>
              <w:ind w:right="-2" w:firstLine="567"/>
              <w:jc w:val="center"/>
              <w:rPr>
                <w:bCs/>
                <w:lang w:val="en-US"/>
              </w:rPr>
            </w:pPr>
          </w:p>
        </w:tc>
      </w:tr>
      <w:tr w:rsidR="0000341A" w:rsidRPr="00CE73AA" w:rsidTr="0000341A">
        <w:trPr>
          <w:trHeight w:val="896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Детские дошкольные </w:t>
            </w:r>
            <w:r w:rsidR="0009681E">
              <w:rPr>
                <w:bCs/>
                <w:color w:val="FF0000"/>
              </w:rPr>
              <w:t>образов</w:t>
            </w:r>
            <w:r w:rsidR="0009681E">
              <w:rPr>
                <w:bCs/>
                <w:color w:val="FF0000"/>
              </w:rPr>
              <w:t>а</w:t>
            </w:r>
            <w:r w:rsidR="0009681E">
              <w:rPr>
                <w:bCs/>
                <w:color w:val="FF0000"/>
              </w:rPr>
              <w:t xml:space="preserve">тельные и </w:t>
            </w:r>
            <w:proofErr w:type="spellStart"/>
            <w:r w:rsidR="0009681E">
              <w:rPr>
                <w:bCs/>
                <w:color w:val="FF0000"/>
              </w:rPr>
              <w:t>и</w:t>
            </w:r>
            <w:r w:rsidRPr="00CE73AA">
              <w:rPr>
                <w:bCs/>
              </w:rPr>
              <w:t>и</w:t>
            </w:r>
            <w:proofErr w:type="spellEnd"/>
            <w:r w:rsidRPr="00CE73AA">
              <w:rPr>
                <w:bCs/>
              </w:rPr>
              <w:t xml:space="preserve"> общеобразовател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 xml:space="preserve">ные </w:t>
            </w:r>
            <w:r w:rsidR="0009681E">
              <w:rPr>
                <w:bCs/>
                <w:color w:val="FF0000"/>
              </w:rPr>
              <w:t>организации</w:t>
            </w:r>
            <w:r w:rsidRPr="00CE73AA">
              <w:rPr>
                <w:bCs/>
              </w:rPr>
              <w:t xml:space="preserve"> (земельный участок)</w:t>
            </w:r>
          </w:p>
        </w:tc>
        <w:tc>
          <w:tcPr>
            <w:tcW w:w="6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25 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66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18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по нормам инсоляции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 освещенности</w:t>
            </w:r>
          </w:p>
        </w:tc>
      </w:tr>
      <w:tr w:rsidR="0000341A" w:rsidRPr="00CE73AA" w:rsidTr="0000341A">
        <w:trPr>
          <w:trHeight w:val="897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</w:pPr>
            <w:r w:rsidRPr="00CE73AA">
              <w:rPr>
                <w:bCs/>
              </w:rPr>
              <w:t>Больницы, родильные дома и другие лечебные стационары (здания)</w:t>
            </w:r>
          </w:p>
        </w:tc>
        <w:tc>
          <w:tcPr>
            <w:tcW w:w="1321" w:type="pct"/>
            <w:gridSpan w:val="3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8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30-50 (в зависимости от эта</w:t>
            </w:r>
            <w:r w:rsidRPr="00CE73AA">
              <w:rPr>
                <w:bCs/>
              </w:rPr>
              <w:t>ж</w:t>
            </w:r>
            <w:r w:rsidRPr="00CE73AA">
              <w:rPr>
                <w:bCs/>
              </w:rPr>
              <w:t>ности)</w:t>
            </w:r>
          </w:p>
        </w:tc>
      </w:tr>
      <w:tr w:rsidR="0000341A" w:rsidRPr="00CE73AA" w:rsidTr="0000341A">
        <w:trPr>
          <w:trHeight w:val="658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Приемные пункты вторичного сырья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20*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  <w:tr w:rsidR="0000341A" w:rsidRPr="00CE73AA" w:rsidTr="0000341A">
        <w:trPr>
          <w:trHeight w:val="42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Пожарные депо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 w:firstLine="249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 w:firstLine="308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 w:firstLine="261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 w:firstLine="560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95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CE73AA">
                <w:rPr>
                  <w:bCs/>
                  <w:iCs/>
                </w:rPr>
                <w:t>40 га</w:t>
              </w:r>
            </w:smartTag>
            <w:r w:rsidRPr="00CE73AA">
              <w:rPr>
                <w:bCs/>
                <w:iCs/>
              </w:rPr>
              <w:t xml:space="preserve">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938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CE73AA">
                <w:rPr>
                  <w:bCs/>
                  <w:iCs/>
                </w:rPr>
                <w:t>20 га</w:t>
              </w:r>
            </w:smartTag>
            <w:r w:rsidRPr="00CE73AA">
              <w:rPr>
                <w:bCs/>
                <w:iCs/>
              </w:rPr>
              <w:t xml:space="preserve">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925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CE73AA">
                <w:rPr>
                  <w:bCs/>
                  <w:iCs/>
                </w:rPr>
                <w:t>10 га</w:t>
              </w:r>
            </w:smartTag>
            <w:r w:rsidRPr="00CE73AA">
              <w:rPr>
                <w:bCs/>
                <w:iCs/>
              </w:rPr>
              <w:t xml:space="preserve"> и менее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rPr>
          <w:trHeight w:val="67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Кладбища для погребения после кремации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Закрытые кладбища и мемор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 xml:space="preserve">альные комплексы, кладбища с погребением после кремации, колумбарии, сельские кладбища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iCs/>
              </w:rPr>
              <w:t xml:space="preserve">50 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bookmarkStart w:id="14" w:name="_Toc295148870"/>
      <w:r w:rsidRPr="00CE73AA">
        <w:rPr>
          <w:bCs/>
        </w:rPr>
        <w:t>* С входами и окнами.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lastRenderedPageBreak/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 xml:space="preserve">1. Вновь строящиеся здания дошкольных </w:t>
      </w:r>
      <w:r w:rsidR="0009681E">
        <w:rPr>
          <w:bCs/>
          <w:iCs/>
          <w:color w:val="FF0000"/>
        </w:rPr>
        <w:t>образовательных и общеобразовательных организаций</w:t>
      </w:r>
      <w:r w:rsidRPr="00CE73AA">
        <w:rPr>
          <w:bCs/>
          <w:iCs/>
        </w:rPr>
        <w:t xml:space="preserve"> размещают на внутриквартальных территориях жилых микрорайонов, уд</w:t>
      </w:r>
      <w:r w:rsidRPr="00CE73AA">
        <w:rPr>
          <w:bCs/>
          <w:iCs/>
        </w:rPr>
        <w:t>а</w:t>
      </w:r>
      <w:r w:rsidRPr="00CE73AA">
        <w:rPr>
          <w:bCs/>
          <w:iCs/>
        </w:rPr>
        <w:t>ленных от городских улиц, межквартальных проездов на расстояние, обеспечивающее уровни шума и загрязнения атмосферного воздуха,</w:t>
      </w:r>
      <w:r w:rsidR="0009681E">
        <w:rPr>
          <w:bCs/>
          <w:iCs/>
        </w:rPr>
        <w:t xml:space="preserve"> </w:t>
      </w:r>
      <w:r w:rsidRPr="00CE73AA">
        <w:rPr>
          <w:bCs/>
          <w:iCs/>
        </w:rPr>
        <w:t xml:space="preserve">соответствующие требованиям </w:t>
      </w:r>
      <w:hyperlink r:id="rId9" w:history="1">
        <w:r w:rsidRPr="00CE73AA">
          <w:rPr>
            <w:bCs/>
            <w:iCs/>
          </w:rPr>
          <w:t>сан</w:t>
        </w:r>
        <w:r w:rsidRPr="00CE73AA">
          <w:rPr>
            <w:bCs/>
            <w:iCs/>
          </w:rPr>
          <w:t>и</w:t>
        </w:r>
        <w:r w:rsidRPr="00CE73AA">
          <w:rPr>
            <w:bCs/>
            <w:iCs/>
          </w:rPr>
          <w:t>тарных правил и нормативов</w:t>
        </w:r>
      </w:hyperlink>
      <w:r w:rsidRPr="00CE73AA">
        <w:rPr>
          <w:bCs/>
          <w:iCs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 xml:space="preserve">2. Здания дошкольных </w:t>
      </w:r>
      <w:r w:rsidR="0009681E">
        <w:rPr>
          <w:bCs/>
          <w:iCs/>
          <w:color w:val="FF0000"/>
        </w:rPr>
        <w:t>образовательных и общеобразовательных организаций</w:t>
      </w:r>
      <w:r w:rsidR="0009681E" w:rsidRPr="00CE73AA">
        <w:rPr>
          <w:bCs/>
          <w:iCs/>
        </w:rPr>
        <w:t xml:space="preserve"> </w:t>
      </w:r>
      <w:r w:rsidRPr="00CE73AA">
        <w:rPr>
          <w:bCs/>
          <w:iCs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автостоянок, автомагистралей, объектов железнодорожного транспорта, метрополитена, маршрутов взлета и посадки воздушного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 xml:space="preserve">3. Для обеспечения нормативных уровней инсоляции и естественного освещения помещений и игровых площадок при размещении зданий дошкольных </w:t>
      </w:r>
      <w:r w:rsidR="0009681E">
        <w:rPr>
          <w:bCs/>
          <w:iCs/>
          <w:color w:val="FF0000"/>
        </w:rPr>
        <w:t>образовательных и общеобразовательных организаций</w:t>
      </w:r>
      <w:r w:rsidRPr="00CE73AA">
        <w:rPr>
          <w:bCs/>
          <w:iCs/>
        </w:rPr>
        <w:t xml:space="preserve"> должны соблюдаться санитарные разрывы от жилых и общественных зданий.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 xml:space="preserve">4. Через территории дошкольных </w:t>
      </w:r>
      <w:r w:rsidR="0009681E">
        <w:rPr>
          <w:bCs/>
          <w:iCs/>
          <w:color w:val="FF0000"/>
        </w:rPr>
        <w:t>образовательных и общеобразовательных орган</w:t>
      </w:r>
      <w:r w:rsidR="0009681E">
        <w:rPr>
          <w:bCs/>
          <w:iCs/>
          <w:color w:val="FF0000"/>
        </w:rPr>
        <w:t>и</w:t>
      </w:r>
      <w:r w:rsidR="0009681E">
        <w:rPr>
          <w:bCs/>
          <w:iCs/>
          <w:color w:val="FF0000"/>
        </w:rPr>
        <w:t>заций</w:t>
      </w:r>
      <w:r w:rsidR="0009681E" w:rsidRPr="00CE73AA">
        <w:rPr>
          <w:bCs/>
          <w:iCs/>
        </w:rPr>
        <w:t xml:space="preserve"> </w:t>
      </w:r>
      <w:r w:rsidRPr="00CE73AA">
        <w:rPr>
          <w:bCs/>
          <w:iCs/>
        </w:rPr>
        <w:t>не должны проходить магистральные инженерные коммуникации городского (сел</w:t>
      </w:r>
      <w:r w:rsidRPr="00CE73AA">
        <w:rPr>
          <w:bCs/>
          <w:iCs/>
        </w:rPr>
        <w:t>ь</w:t>
      </w:r>
      <w:r w:rsidRPr="00CE73AA">
        <w:rPr>
          <w:bCs/>
          <w:iCs/>
        </w:rPr>
        <w:t>ского) назначения – водоснабжения, канализации, теплоснабжения, энергоснабжения.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5.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</w:t>
      </w:r>
      <w:r w:rsidRPr="00CE73AA">
        <w:rPr>
          <w:bCs/>
          <w:iCs/>
        </w:rPr>
        <w:t>о</w:t>
      </w:r>
      <w:r w:rsidRPr="00CE73AA">
        <w:rPr>
          <w:bCs/>
          <w:iCs/>
        </w:rPr>
        <w:t xml:space="preserve">кращены до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iCs/>
          </w:rPr>
          <w:t>100 м</w:t>
        </w:r>
      </w:smartTag>
      <w:r w:rsidRPr="00CE73AA">
        <w:rPr>
          <w:bCs/>
          <w:i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6. В сельских поселениях и сложившихся районах городов, подлежащих реконс</w:t>
      </w:r>
      <w:r w:rsidRPr="00CE73AA">
        <w:rPr>
          <w:bCs/>
          <w:iCs/>
        </w:rPr>
        <w:t>т</w:t>
      </w:r>
      <w:r w:rsidRPr="00CE73AA">
        <w:rPr>
          <w:bCs/>
          <w:iCs/>
        </w:rPr>
        <w:t xml:space="preserve">рукции, расстояние от кладбищ до стен жилых домов, зданий </w:t>
      </w:r>
      <w:r w:rsidR="0009681E">
        <w:rPr>
          <w:bCs/>
          <w:iCs/>
          <w:color w:val="FF0000"/>
        </w:rPr>
        <w:t>дошкольных образовател</w:t>
      </w:r>
      <w:r w:rsidR="0009681E">
        <w:rPr>
          <w:bCs/>
          <w:iCs/>
          <w:color w:val="FF0000"/>
        </w:rPr>
        <w:t>ь</w:t>
      </w:r>
      <w:r w:rsidR="0009681E">
        <w:rPr>
          <w:bCs/>
          <w:iCs/>
          <w:color w:val="FF0000"/>
        </w:rPr>
        <w:t xml:space="preserve">ных и медицинских организаций </w:t>
      </w:r>
      <w:r w:rsidRPr="00CE73AA">
        <w:rPr>
          <w:bCs/>
          <w:iCs/>
        </w:rPr>
        <w:t>допускается уменьшать по согласованию с местными о</w:t>
      </w:r>
      <w:r w:rsidRPr="00CE73AA">
        <w:rPr>
          <w:bCs/>
          <w:iCs/>
        </w:rPr>
        <w:t>р</w:t>
      </w:r>
      <w:r w:rsidRPr="00CE73AA">
        <w:rPr>
          <w:bCs/>
          <w:iCs/>
        </w:rPr>
        <w:t xml:space="preserve">ганами санитарного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iCs/>
          </w:rPr>
          <w:t>100 м</w:t>
        </w:r>
      </w:smartTag>
      <w:r w:rsidRPr="00CE73AA">
        <w:rPr>
          <w:bCs/>
          <w:i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7. Приемные пункты вторичного сырья следует изолировать полосой зеленых н</w:t>
      </w:r>
      <w:r w:rsidRPr="00CE73AA">
        <w:rPr>
          <w:bCs/>
          <w:iCs/>
        </w:rPr>
        <w:t>а</w:t>
      </w:r>
      <w:r w:rsidRPr="00CE73AA">
        <w:rPr>
          <w:bCs/>
          <w:iCs/>
        </w:rPr>
        <w:t>саждений и предусматривать к ним подъездные пути для автомобильного транспорта.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rPr>
          <w:bCs/>
          <w:iCs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</w:t>
      </w:r>
      <w:r w:rsidRPr="00CE73AA">
        <w:rPr>
          <w:bCs/>
          <w:iCs/>
        </w:rPr>
        <w:t>ь</w:t>
      </w:r>
      <w:r w:rsidRPr="00CE73AA">
        <w:rPr>
          <w:bCs/>
          <w:iCs/>
        </w:rPr>
        <w:t xml:space="preserve">но), а также </w:t>
      </w:r>
      <w:proofErr w:type="spellStart"/>
      <w:proofErr w:type="gramStart"/>
      <w:r w:rsidRPr="00CE73AA">
        <w:rPr>
          <w:bCs/>
          <w:iCs/>
        </w:rPr>
        <w:t>патолого-анатомическому</w:t>
      </w:r>
      <w:proofErr w:type="spellEnd"/>
      <w:proofErr w:type="gramEnd"/>
      <w:r w:rsidRPr="00CE73AA">
        <w:rPr>
          <w:bCs/>
          <w:iCs/>
        </w:rPr>
        <w:t xml:space="preserve"> корпусу.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iCs/>
          <w:spacing w:val="-2"/>
        </w:rPr>
      </w:pPr>
      <w:r w:rsidRPr="00CE73AA">
        <w:rPr>
          <w:bCs/>
          <w:iCs/>
          <w:spacing w:val="-2"/>
        </w:rPr>
        <w:t>9. Колумбарии и стены скорби для захоронения урн с прахом умерших следует ра</w:t>
      </w:r>
      <w:r w:rsidRPr="00CE73AA">
        <w:rPr>
          <w:bCs/>
          <w:iCs/>
          <w:spacing w:val="-2"/>
        </w:rPr>
        <w:t>з</w:t>
      </w:r>
      <w:r w:rsidRPr="00CE73AA">
        <w:rPr>
          <w:bCs/>
          <w:iCs/>
          <w:spacing w:val="-2"/>
        </w:rPr>
        <w:t>мещать на специально выделенных участках земли. Допускается размещение колумбариев и стен скорби за пределами территорий кладбищ на обособленных участках земли на ра</w:t>
      </w:r>
      <w:r w:rsidRPr="00CE73AA">
        <w:rPr>
          <w:bCs/>
          <w:iCs/>
          <w:spacing w:val="-2"/>
        </w:rPr>
        <w:t>с</w:t>
      </w:r>
      <w:r w:rsidRPr="00CE73AA">
        <w:rPr>
          <w:bCs/>
          <w:iCs/>
          <w:spacing w:val="-2"/>
        </w:rPr>
        <w:t xml:space="preserve">стоянии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iCs/>
            <w:spacing w:val="-2"/>
          </w:rPr>
          <w:t>50 м</w:t>
        </w:r>
      </w:smartTag>
      <w:r w:rsidRPr="00CE73AA">
        <w:rPr>
          <w:bCs/>
          <w:iCs/>
          <w:spacing w:val="-2"/>
        </w:rPr>
        <w:t xml:space="preserve"> от жилых зданий, территорий </w:t>
      </w:r>
      <w:r w:rsidR="0009681E">
        <w:rPr>
          <w:bCs/>
          <w:iCs/>
          <w:color w:val="FF0000"/>
          <w:spacing w:val="-2"/>
        </w:rPr>
        <w:t>медицинских дошкольных образов</w:t>
      </w:r>
      <w:r w:rsidR="0009681E">
        <w:rPr>
          <w:bCs/>
          <w:iCs/>
          <w:color w:val="FF0000"/>
          <w:spacing w:val="-2"/>
        </w:rPr>
        <w:t>а</w:t>
      </w:r>
      <w:r w:rsidR="0009681E">
        <w:rPr>
          <w:bCs/>
          <w:iCs/>
          <w:color w:val="FF0000"/>
          <w:spacing w:val="-2"/>
        </w:rPr>
        <w:t>тельных, общеобразовательных, спортивно-оздоровительных, культурно-прос</w:t>
      </w:r>
      <w:r w:rsidR="00955E6E">
        <w:rPr>
          <w:bCs/>
          <w:iCs/>
          <w:color w:val="FF0000"/>
          <w:spacing w:val="-2"/>
        </w:rPr>
        <w:t xml:space="preserve">ветительных организаций, садоводческих товариществ, </w:t>
      </w:r>
      <w:proofErr w:type="spellStart"/>
      <w:r w:rsidR="00955E6E">
        <w:rPr>
          <w:bCs/>
          <w:iCs/>
          <w:color w:val="FF0000"/>
          <w:spacing w:val="-2"/>
        </w:rPr>
        <w:t>коттеджной</w:t>
      </w:r>
      <w:proofErr w:type="spellEnd"/>
      <w:r w:rsidR="00955E6E">
        <w:rPr>
          <w:bCs/>
          <w:iCs/>
          <w:color w:val="FF0000"/>
          <w:spacing w:val="-2"/>
        </w:rPr>
        <w:t xml:space="preserve"> застройки, организаций социального </w:t>
      </w:r>
      <w:proofErr w:type="spellStart"/>
      <w:r w:rsidR="00955E6E">
        <w:rPr>
          <w:bCs/>
          <w:iCs/>
          <w:color w:val="FF0000"/>
          <w:spacing w:val="-2"/>
        </w:rPr>
        <w:t>обеспечениянаселения</w:t>
      </w:r>
      <w:proofErr w:type="spellEnd"/>
      <w:r w:rsidRPr="00CE73AA">
        <w:rPr>
          <w:bCs/>
          <w:iCs/>
          <w:spacing w:val="-2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 xml:space="preserve">10. 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</w:t>
      </w:r>
      <w:r w:rsidR="00955E6E">
        <w:rPr>
          <w:bCs/>
          <w:iCs/>
          <w:color w:val="FF0000"/>
        </w:rPr>
        <w:t xml:space="preserve">дошкольных образовательных и общеобразовательных, спортивно-оздоровительных, </w:t>
      </w:r>
      <w:proofErr w:type="spellStart"/>
      <w:r w:rsidR="00955E6E">
        <w:rPr>
          <w:bCs/>
          <w:iCs/>
          <w:color w:val="FF0000"/>
        </w:rPr>
        <w:t>культурно-просвитительных</w:t>
      </w:r>
      <w:proofErr w:type="spellEnd"/>
      <w:r w:rsidR="00955E6E">
        <w:rPr>
          <w:bCs/>
          <w:iCs/>
          <w:color w:val="FF0000"/>
        </w:rPr>
        <w:t xml:space="preserve"> организаций и организаций</w:t>
      </w:r>
      <w:r w:rsidRPr="00CE73AA">
        <w:rPr>
          <w:bCs/>
          <w:iCs/>
        </w:rPr>
        <w:t xml:space="preserve"> 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iCs/>
          </w:rPr>
          <w:t>50 м</w:t>
        </w:r>
      </w:smartTag>
      <w:r w:rsidRPr="00CE73AA">
        <w:rPr>
          <w:bCs/>
          <w:i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11. Использование территории места погребения разрешается по истечении дв</w:t>
      </w:r>
      <w:r w:rsidRPr="00CE73AA">
        <w:rPr>
          <w:bCs/>
          <w:iCs/>
        </w:rPr>
        <w:t>а</w:t>
      </w:r>
      <w:r w:rsidRPr="00CE73AA">
        <w:rPr>
          <w:bCs/>
          <w:iCs/>
        </w:rPr>
        <w:t>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III</w:t>
      </w:r>
      <w:r w:rsidRPr="00F1353C">
        <w:rPr>
          <w:rFonts w:ascii="Times New Roman" w:hAnsi="Times New Roman"/>
        </w:rPr>
        <w:t>. Расчетные показатели объектов транспортной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10.Внешний транспорт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10.1. Внешний транспорт (железнодорожный, автомобильный, водный и воздушный) следует проектировать как комплексную систему во взаим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>связи с улично-дорожной сетью и городскими видами транспорта, обеспеч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10.2. Для улучшения обслуживания пассажиров и обеспечения взаим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действия различных видов транспорта целесообразно проектировать объед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ненные транспортные узлы (пассажирские вокзалы и автостанции).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10.3. Железные дороги в зависимости от их назначения в общей сети, характера и размера перевозок подразделяются на скоростные, особо нагр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жаемые, I, II, III и IV категории. 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10.4. В соответствии с категорией дорог и рельефом местности опред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ляется полоса отвода железных дорог. </w:t>
      </w:r>
      <w:proofErr w:type="gramStart"/>
      <w:r w:rsidRPr="00CE73AA">
        <w:rPr>
          <w:bCs/>
          <w:sz w:val="28"/>
          <w:szCs w:val="28"/>
        </w:rPr>
        <w:t>В полосу отвода железных дорог (д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лее – «полоса отвода») входят земельные участки, прилегающие к железн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дорожным путям, земельные участки, занятые железнодорожными путями или предназначенные для размещения таких путей, а также земельные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ки, занятые или предназначенные для размещения железнодорожных ста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ций, водоотводных и укрепительных устройств, защитных полос лесов вдоль железнодорожных путей, линий связи, устройств электроснабжения, прои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водственных и иных зданий, строений, сооружений, устройств и других</w:t>
      </w:r>
      <w:proofErr w:type="gramEnd"/>
      <w:r w:rsidRPr="00CE73AA">
        <w:rPr>
          <w:bCs/>
          <w:sz w:val="28"/>
          <w:szCs w:val="28"/>
        </w:rPr>
        <w:t xml:space="preserve">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 железнодорожного транспорта.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10.5. Размеры земельных участков, в том числе полосы отвода для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мещения железнодорожных путей, определяются в соответствии с постано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лением Правительства Российской Федерации от 12.10.2006 № 611 «О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рядке установления и использования полос отвода и охранных </w:t>
      </w:r>
      <w:proofErr w:type="gramStart"/>
      <w:r w:rsidRPr="00CE73AA">
        <w:rPr>
          <w:bCs/>
          <w:sz w:val="28"/>
          <w:szCs w:val="28"/>
        </w:rPr>
        <w:t>зон</w:t>
      </w:r>
      <w:proofErr w:type="gramEnd"/>
      <w:r w:rsidRPr="00CE73AA">
        <w:rPr>
          <w:bCs/>
          <w:sz w:val="28"/>
          <w:szCs w:val="28"/>
        </w:rPr>
        <w:t xml:space="preserve"> железных дорог».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10.6. Проектирование железнодорожных путей общего пользования осуществляются в порядке, определенном федеральным органом исполн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тельной власти в области железнодорожного транспорта, в соответствии с требованиями Градостроительного кодекса Российской Федерации,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рального закона от 10.01.2003 № 17-ФЗ «О железнодорожном транспорте в Российской Федерации», </w:t>
      </w:r>
      <w:r w:rsidRPr="00CE73AA">
        <w:rPr>
          <w:sz w:val="28"/>
          <w:szCs w:val="28"/>
        </w:rPr>
        <w:t>СП 119.13330.2012</w:t>
      </w:r>
      <w:r w:rsidRPr="00CE73AA">
        <w:rPr>
          <w:bCs/>
          <w:sz w:val="28"/>
          <w:szCs w:val="28"/>
        </w:rPr>
        <w:t xml:space="preserve">, </w:t>
      </w:r>
      <w:r w:rsidRPr="00CE73AA">
        <w:rPr>
          <w:sz w:val="28"/>
          <w:szCs w:val="28"/>
        </w:rPr>
        <w:t>СП 122.13330.2012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10.7. Размещение объектов инфраструктуры железнодорожного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порта на территориях поселений </w:t>
      </w:r>
      <w:r w:rsidR="002048BA" w:rsidRPr="00CE73AA">
        <w:rPr>
          <w:bCs/>
          <w:sz w:val="28"/>
          <w:szCs w:val="28"/>
        </w:rPr>
        <w:t>муниципального</w:t>
      </w:r>
      <w:r w:rsidRPr="00CE73AA">
        <w:rPr>
          <w:bCs/>
          <w:sz w:val="28"/>
          <w:szCs w:val="28"/>
        </w:rPr>
        <w:t xml:space="preserve"> образования </w:t>
      </w:r>
      <w:r w:rsidR="002048BA" w:rsidRPr="00CE73AA">
        <w:rPr>
          <w:sz w:val="28"/>
          <w:szCs w:val="28"/>
        </w:rPr>
        <w:t>Павловский</w:t>
      </w:r>
      <w:r w:rsidRPr="00CE73AA">
        <w:rPr>
          <w:bCs/>
          <w:sz w:val="28"/>
          <w:szCs w:val="28"/>
        </w:rPr>
        <w:t xml:space="preserve"> район Алтайского края должно осуществляться в соответствии с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ниями настоящих нормативов.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10.8. При проектировании железных дорог вдоль берегов рек и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емов, где возможны размывы берегов, в полосе отвода необходимо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сматривать </w:t>
      </w:r>
      <w:proofErr w:type="spellStart"/>
      <w:r w:rsidRPr="00CE73AA">
        <w:rPr>
          <w:bCs/>
          <w:sz w:val="28"/>
          <w:szCs w:val="28"/>
        </w:rPr>
        <w:t>противоабразионные</w:t>
      </w:r>
      <w:proofErr w:type="spellEnd"/>
      <w:r w:rsidRPr="00CE73AA">
        <w:rPr>
          <w:bCs/>
          <w:sz w:val="28"/>
          <w:szCs w:val="28"/>
        </w:rPr>
        <w:t xml:space="preserve"> лесные насаждения в комплексе с укреп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тельными и регуляционными сооружениями и устройствами.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10.9. В целях обеспечения безопасной эксплуатации железнодорожных путей и других объектов железнодорожного транспорта, а также безопасн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 населения, работников железнодорожного транспорта и пассажиров в местах, подверженных оползням, обвалам, размывам, селям и другим нег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lastRenderedPageBreak/>
        <w:t>тивным воздействиям, и в местах движения скоростных поездов устанавл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ваются охранные зоны. При прохождении трассы проектируемой железной дороги по местности с опасными природными факторами ширина полосы 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вода должна проектироваться с учетом возможного проявления деформаций основания земляного полотна.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10.10. В </w:t>
      </w:r>
      <w:proofErr w:type="gramStart"/>
      <w:r w:rsidRPr="00CE73AA">
        <w:rPr>
          <w:bCs/>
          <w:sz w:val="28"/>
          <w:szCs w:val="28"/>
        </w:rPr>
        <w:t>случае</w:t>
      </w:r>
      <w:proofErr w:type="gramEnd"/>
      <w:r w:rsidRPr="00CE73AA">
        <w:rPr>
          <w:bCs/>
          <w:sz w:val="28"/>
          <w:szCs w:val="28"/>
        </w:rPr>
        <w:t xml:space="preserve"> когда ширина полосы отвода по условиям проявления опасных природных факторов превышает ширину полосы отвода, получе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ную по конструкции поперечных профилей земляного полотна, дополн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тельная полоса выделяется в зону специального охранного назначения.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рядок установления и использования охранных зон определяется в соотве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ствии с постановлением Правительства Российской Федерации от 12.10.2006 № 611 «О порядке установления и использования полос отвода и охранных </w:t>
      </w:r>
      <w:proofErr w:type="gramStart"/>
      <w:r w:rsidRPr="00CE73AA">
        <w:rPr>
          <w:bCs/>
          <w:sz w:val="28"/>
          <w:szCs w:val="28"/>
        </w:rPr>
        <w:t>зон</w:t>
      </w:r>
      <w:proofErr w:type="gramEnd"/>
      <w:r w:rsidRPr="00CE73AA">
        <w:rPr>
          <w:bCs/>
          <w:sz w:val="28"/>
          <w:szCs w:val="28"/>
        </w:rPr>
        <w:t xml:space="preserve"> железных дорог».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10.11. Зоны транспортной инфраструктуры и земли для размещения объектов железнодорожного транспорта должны использоваться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земельным, градостроительным, экологическим, санитарным, против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пожарным и иным законодательством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10.12. Границы полосы отвода железной дороги и земельных участков для объектов транспортной инфраструктуры определяются проектом план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ровки с учетом норм, определенных ОСН 3.02.01-97 «Нормы и правила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ектирования отвода земель для железных дорог».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10.13. В целях обеспечения нормальной эксплуатации сооружений и объектов внешнего транспорта устанавливаются охранные зоны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действующим законодательством.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10.14. Величина санитарного разрыва для железнодорожных путей о</w:t>
      </w:r>
      <w:r w:rsidRPr="00CE73AA">
        <w:rPr>
          <w:bCs/>
          <w:spacing w:val="-2"/>
          <w:sz w:val="28"/>
          <w:szCs w:val="28"/>
        </w:rPr>
        <w:t>п</w:t>
      </w:r>
      <w:r w:rsidRPr="00CE73AA">
        <w:rPr>
          <w:bCs/>
          <w:spacing w:val="-2"/>
          <w:sz w:val="28"/>
          <w:szCs w:val="28"/>
        </w:rPr>
        <w:t xml:space="preserve">ределяется в соответствии с требованиями настоящих нормативов, но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pacing w:val="-2"/>
            <w:sz w:val="28"/>
            <w:szCs w:val="28"/>
          </w:rPr>
          <w:t>100 м</w:t>
        </w:r>
      </w:smartTag>
      <w:r w:rsidRPr="00CE73AA">
        <w:rPr>
          <w:bCs/>
          <w:spacing w:val="-2"/>
          <w:sz w:val="28"/>
          <w:szCs w:val="28"/>
        </w:rPr>
        <w:t>. На территории санитарного разрыва, вне полосы отвода железной дор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ги допускается размещение автомобильных дорог, транспортных устройств и сооружений, автостоянок, линий электропередачи и связи. При этом озелен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ние должно составлять не менее 50 % от площади санитарного разрыва.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10.15. В границах населенных пунктов пересечения железных дорог в одном уровне с улицами и автомобильными дорогами следует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в соответствии с требованиями СП 34 13330-2012. Пересечения желе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нодорожных линий между собой в разных уровнях следует предусматривать для линий категорий: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I, II – за пределами территории населенных пунктов;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III, IV – за пределами жилых зон.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10.16. В соответствии с Федеральным законом от 08.11.2007 № 257-ФЗ «Об автомобильных дорогах и о дорожной деятельности в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рации и о внесении изменений в отдельные законодательные акты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Федерации» автомобильные дороги в зависимости от их значения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разделяются </w:t>
      </w:r>
      <w:proofErr w:type="gramStart"/>
      <w:r w:rsidRPr="00CE73AA">
        <w:rPr>
          <w:bCs/>
          <w:sz w:val="28"/>
          <w:szCs w:val="28"/>
        </w:rPr>
        <w:t>на</w:t>
      </w:r>
      <w:proofErr w:type="gramEnd"/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автомобильные дороги федерального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автомобильные дороги регионального или межмуниципального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автомобильные дороги местного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частные автомобильные дороги.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10.17. В соответствии с требованиями СП 34 13330-2012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ные дороги в зависимости от их назначения, расчетной интенсивности дв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жения и их хозяйственного и административного значения подразделяются на I-а, I-б, II, III, IV и V категории.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10.18. Границы полосы отвода автомобильной дороги определяются на основании документации по планировке территории. Подготовка документ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 по планировке территории, предназначенной для размещения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 дорог и (или) объектов дорожного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10.19. Порядок установления и использования полос </w:t>
      </w:r>
      <w:proofErr w:type="gramStart"/>
      <w:r w:rsidRPr="00CE73AA">
        <w:rPr>
          <w:bCs/>
          <w:sz w:val="28"/>
          <w:szCs w:val="28"/>
        </w:rPr>
        <w:t>отвода</w:t>
      </w:r>
      <w:proofErr w:type="gramEnd"/>
      <w:r w:rsidRPr="00CE73AA">
        <w:rPr>
          <w:bCs/>
          <w:sz w:val="28"/>
          <w:szCs w:val="28"/>
        </w:rPr>
        <w:t xml:space="preserve">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 дорог федерального, регионального или межмуниципального, мес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ного значения может устанавливаться соответственно Правительством Ро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сийской Федерации, высшим исполнительным органом государственной вл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сти Алтайского края, органами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10.20. Для автомобильных дорог, за исключением автомобильных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рог, расположенных в границах населенных пунктов, устанавливаются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дорожные полосы. В зависимости от класса и (или) категории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дорог с учетом перспектив их развития ширина каждой придорожной полосы устанавливается в размере: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CE73AA">
          <w:rPr>
            <w:bCs/>
            <w:sz w:val="28"/>
            <w:szCs w:val="28"/>
          </w:rPr>
          <w:t>75 м</w:t>
        </w:r>
      </w:smartTag>
      <w:r w:rsidRPr="00CE73AA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10.21. Решение об установлении границ придорожных полос автом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бильных дорог федерального, регионального или муниципального, местного значения или об изменении границ таких придорожных полос принимается соответственно федеральным органом исполнительной власти, осуществля</w:t>
      </w:r>
      <w:r w:rsidRPr="00CE73AA">
        <w:rPr>
          <w:bCs/>
          <w:spacing w:val="-2"/>
          <w:sz w:val="28"/>
          <w:szCs w:val="28"/>
        </w:rPr>
        <w:t>ю</w:t>
      </w:r>
      <w:r w:rsidRPr="00CE73AA">
        <w:rPr>
          <w:bCs/>
          <w:spacing w:val="-2"/>
          <w:sz w:val="28"/>
          <w:szCs w:val="28"/>
        </w:rPr>
        <w:t>щим функции по оказанию государственных услуг и управлению государс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венным имуществом в сфере дорожного хозяйства, уполномоченным органом исполнительной власти Алтайского края, органом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10.22. Порядок установления и использования придорожных </w:t>
      </w:r>
      <w:proofErr w:type="gramStart"/>
      <w:r w:rsidRPr="00CE73AA">
        <w:rPr>
          <w:bCs/>
          <w:sz w:val="28"/>
          <w:szCs w:val="28"/>
        </w:rPr>
        <w:t>полос</w:t>
      </w:r>
      <w:proofErr w:type="gramEnd"/>
      <w:r w:rsidRPr="00CE73AA">
        <w:rPr>
          <w:bCs/>
          <w:sz w:val="28"/>
          <w:szCs w:val="28"/>
        </w:rPr>
        <w:t xml:space="preserve"> 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томобильных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10.23. Проектирование автомобильных дорог осуществляются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требованиями Градостроительного кодекса Российской Федер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Федерального закона от 08.11.2007 № 257-ФЗ «Об автомобильных дор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гах и о дорожной деятельности в Российской Федерации и о внесении изм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нений в отдельные законодательные акты Российской Федерации»,</w:t>
      </w:r>
      <w:r w:rsidRPr="00CE73AA">
        <w:rPr>
          <w:spacing w:val="-2"/>
          <w:sz w:val="28"/>
          <w:szCs w:val="28"/>
        </w:rPr>
        <w:t xml:space="preserve"> Фед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рального закона от 10.12.1995№ 196-ФЗ «О безопасности дорожного движ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ния»,</w:t>
      </w:r>
      <w:r w:rsidR="002372E0">
        <w:rPr>
          <w:spacing w:val="-2"/>
          <w:sz w:val="28"/>
          <w:szCs w:val="28"/>
        </w:rPr>
        <w:t xml:space="preserve"> </w:t>
      </w:r>
      <w:r w:rsidRPr="00CE73AA">
        <w:rPr>
          <w:sz w:val="28"/>
          <w:szCs w:val="28"/>
        </w:rPr>
        <w:t>СП 34.13330.2012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10.24. </w:t>
      </w:r>
      <w:proofErr w:type="gramStart"/>
      <w:r w:rsidRPr="00CE73AA">
        <w:rPr>
          <w:bCs/>
          <w:sz w:val="28"/>
          <w:szCs w:val="28"/>
        </w:rPr>
        <w:t>Ширина полос и размеры участков земель, отводимых для авт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мобильных дорог и транспортных развязок движения, определяются в зав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симости от категории дорог, количества полос движения, высоты насыпей </w:t>
      </w:r>
      <w:r w:rsidRPr="00CE73AA">
        <w:rPr>
          <w:bCs/>
          <w:sz w:val="28"/>
          <w:szCs w:val="28"/>
        </w:rPr>
        <w:lastRenderedPageBreak/>
        <w:t>или глубины выемок, наличия или отсутствия боковых резервов, принятых в проекте заложений откосов насыпей и выемок и других условий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требованиями постановления Правительства Российской Федерации</w:t>
      </w:r>
      <w:r w:rsidRPr="00CE73AA">
        <w:rPr>
          <w:bCs/>
          <w:sz w:val="28"/>
          <w:szCs w:val="28"/>
        </w:rPr>
        <w:br/>
        <w:t>от 02.09.2009 № 717 «О нормах отвода земель для</w:t>
      </w:r>
      <w:proofErr w:type="gramEnd"/>
      <w:r w:rsidRPr="00CE73AA">
        <w:rPr>
          <w:bCs/>
          <w:sz w:val="28"/>
          <w:szCs w:val="28"/>
        </w:rPr>
        <w:t xml:space="preserve"> размещения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дорог и (или) объектов дорожного сервиса».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10.25. При проектировании автомобильных дорог через болота с поп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речным (по отношению к трассе дороги) движением воды в </w:t>
      </w:r>
      <w:proofErr w:type="spellStart"/>
      <w:r w:rsidRPr="00CE73AA">
        <w:rPr>
          <w:bCs/>
          <w:sz w:val="28"/>
          <w:szCs w:val="28"/>
        </w:rPr>
        <w:t>водонасыщенном</w:t>
      </w:r>
      <w:proofErr w:type="spellEnd"/>
      <w:r w:rsidRPr="00CE73AA">
        <w:rPr>
          <w:bCs/>
          <w:sz w:val="28"/>
          <w:szCs w:val="28"/>
        </w:rPr>
        <w:t xml:space="preserve"> горизонте необходимо предусматривать мероприятия в соответствии с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бованиями СП 34 13330-2012.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10.26. Автомобильные дороги общей сети I, II, III категорий следует проектировать, как правило, в обход населенных пунктов. При обходе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ленных пунктов дороги, по возможности, следует прокладывать с подветре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ной стороны. Величина санитарного разрыва для автомобильных дорог опр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деляется в соответствии с требованиями настоящих нормативов.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10.27. Расстояния от бровки земляного полотна автомобильных дорог до застройки необходимо принимать не менее приведенных в таблице 10.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1"/>
        <w:gridCol w:w="2942"/>
        <w:gridCol w:w="3812"/>
      </w:tblGrid>
      <w:tr w:rsidR="0000341A" w:rsidRPr="00CE73AA" w:rsidTr="0000341A">
        <w:trPr>
          <w:jc w:val="center"/>
        </w:trPr>
        <w:tc>
          <w:tcPr>
            <w:tcW w:w="1382" w:type="pct"/>
            <w:vMerge w:val="restar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  <w:r w:rsidRPr="00CE73AA">
              <w:t>Категория</w:t>
            </w:r>
          </w:p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spacing w:val="-2"/>
              </w:rPr>
            </w:pPr>
            <w:r w:rsidRPr="00CE73AA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  <w:r w:rsidRPr="00CE73AA">
              <w:t xml:space="preserve">Расстояние от бровки земляного полотна,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1382" w:type="pct"/>
            <w:vMerge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CE73AA" w:rsidTr="0000341A">
        <w:trPr>
          <w:jc w:val="center"/>
        </w:trPr>
        <w:tc>
          <w:tcPr>
            <w:tcW w:w="1382" w:type="pct"/>
          </w:tcPr>
          <w:p w:rsidR="0000341A" w:rsidRPr="00CE73AA" w:rsidRDefault="0000341A" w:rsidP="00F1353C">
            <w:pPr>
              <w:widowControl w:val="0"/>
              <w:ind w:left="25"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I, </w:t>
            </w:r>
            <w:r w:rsidRPr="00CE73AA">
              <w:rPr>
                <w:bCs/>
                <w:lang w:val="en-US"/>
              </w:rPr>
              <w:t>II</w:t>
            </w:r>
            <w:r w:rsidRPr="00CE73AA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50</w:t>
            </w:r>
          </w:p>
        </w:tc>
      </w:tr>
      <w:tr w:rsidR="0000341A" w:rsidRPr="00CE73AA" w:rsidTr="0000341A">
        <w:trPr>
          <w:jc w:val="center"/>
        </w:trPr>
        <w:tc>
          <w:tcPr>
            <w:tcW w:w="1382" w:type="pct"/>
          </w:tcPr>
          <w:p w:rsidR="0000341A" w:rsidRPr="00CE73AA" w:rsidRDefault="0000341A" w:rsidP="00F1353C">
            <w:pPr>
              <w:widowControl w:val="0"/>
              <w:ind w:left="25" w:right="-2"/>
              <w:jc w:val="both"/>
              <w:rPr>
                <w:bCs/>
                <w:lang w:val="en-US"/>
              </w:rPr>
            </w:pPr>
            <w:r w:rsidRPr="00CE73AA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25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pacing w:val="4"/>
          <w:sz w:val="28"/>
          <w:szCs w:val="28"/>
        </w:rPr>
      </w:pPr>
      <w:r w:rsidRPr="00CE73AA">
        <w:rPr>
          <w:bCs/>
          <w:sz w:val="28"/>
          <w:szCs w:val="28"/>
        </w:rPr>
        <w:t>10.28. Для защиты застройки от шума следует предусматривать мер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приятия </w:t>
      </w:r>
      <w:r w:rsidRPr="00CE73AA">
        <w:rPr>
          <w:bCs/>
          <w:spacing w:val="-2"/>
          <w:sz w:val="28"/>
          <w:szCs w:val="28"/>
        </w:rPr>
        <w:t>по шумовой защите, в том числе</w:t>
      </w:r>
      <w:r w:rsidRPr="00CE73AA">
        <w:rPr>
          <w:bCs/>
          <w:spacing w:val="4"/>
          <w:sz w:val="28"/>
          <w:szCs w:val="28"/>
        </w:rPr>
        <w:t xml:space="preserve"> </w:t>
      </w:r>
      <w:proofErr w:type="spellStart"/>
      <w:r w:rsidRPr="00CE73AA">
        <w:rPr>
          <w:bCs/>
          <w:spacing w:val="4"/>
          <w:sz w:val="28"/>
          <w:szCs w:val="28"/>
        </w:rPr>
        <w:t>шумозащитные</w:t>
      </w:r>
      <w:proofErr w:type="spellEnd"/>
      <w:r w:rsidRPr="00CE73AA">
        <w:rPr>
          <w:bCs/>
          <w:spacing w:val="4"/>
          <w:sz w:val="28"/>
          <w:szCs w:val="28"/>
        </w:rPr>
        <w:t xml:space="preserve"> устройства и пол</w:t>
      </w:r>
      <w:r w:rsidRPr="00CE73AA">
        <w:rPr>
          <w:bCs/>
          <w:spacing w:val="4"/>
          <w:sz w:val="28"/>
          <w:szCs w:val="28"/>
        </w:rPr>
        <w:t>о</w:t>
      </w:r>
      <w:r w:rsidRPr="00CE73AA">
        <w:rPr>
          <w:bCs/>
          <w:spacing w:val="4"/>
          <w:sz w:val="28"/>
          <w:szCs w:val="28"/>
        </w:rPr>
        <w:t xml:space="preserve">су зеленых насаждений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pacing w:val="4"/>
            <w:sz w:val="28"/>
            <w:szCs w:val="28"/>
          </w:rPr>
          <w:t>10 м</w:t>
        </w:r>
      </w:smartTag>
      <w:r w:rsidRPr="00CE73AA">
        <w:rPr>
          <w:bCs/>
          <w:spacing w:val="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overflowPunct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10.29. Вдоль автомобильных дорог на участках, где интенсивность дв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жения достигает не менее 4000 автомобилей в сутки, а интенсивность велос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педного движения или мопедов достигает в одном направлении 200 велосип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дов (мопедов) и более за 30 минут при самом интенсивном движении или 1000 единиц в сутки, следует предусматривать велосипедные дорожки. Основные расчетные параметры велосипедных дорожек приведены в таблице 11.</w:t>
      </w:r>
    </w:p>
    <w:p w:rsidR="0000341A" w:rsidRPr="00CE73AA" w:rsidRDefault="0000341A" w:rsidP="00F1353C">
      <w:pPr>
        <w:widowControl w:val="0"/>
        <w:tabs>
          <w:tab w:val="left" w:pos="1701"/>
          <w:tab w:val="right" w:pos="6237"/>
        </w:tabs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401"/>
        <w:gridCol w:w="1944"/>
        <w:gridCol w:w="2021"/>
      </w:tblGrid>
      <w:tr w:rsidR="0000341A" w:rsidRPr="00CE73AA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</w:pPr>
            <w:r w:rsidRPr="00CE73AA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</w:pPr>
            <w:r w:rsidRPr="00CE73AA">
              <w:t>Рекомендуемое значение показателя</w:t>
            </w:r>
          </w:p>
        </w:tc>
      </w:tr>
      <w:tr w:rsidR="0000341A" w:rsidRPr="00CE73AA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при новом</w:t>
            </w:r>
          </w:p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proofErr w:type="gramStart"/>
            <w:r w:rsidRPr="00CE73AA">
              <w:rPr>
                <w:bCs/>
              </w:rPr>
              <w:t>строительстве</w:t>
            </w:r>
            <w:proofErr w:type="gramEnd"/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при благоустро</w:t>
            </w:r>
            <w:r w:rsidRPr="00CE73AA">
              <w:rPr>
                <w:bCs/>
              </w:rPr>
              <w:t>й</w:t>
            </w:r>
            <w:r w:rsidRPr="00CE73AA">
              <w:rPr>
                <w:bCs/>
              </w:rPr>
              <w:t>стве и в стесне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>ных условиях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401"/>
        <w:gridCol w:w="1944"/>
        <w:gridCol w:w="2021"/>
      </w:tblGrid>
      <w:tr w:rsidR="0000341A" w:rsidRPr="00CE73AA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Расчетная скорость движения, </w:t>
            </w:r>
            <w:proofErr w:type="gramStart"/>
            <w:r w:rsidRPr="00CE73AA">
              <w:rPr>
                <w:bCs/>
              </w:rPr>
              <w:t>км</w:t>
            </w:r>
            <w:proofErr w:type="gramEnd"/>
            <w:r w:rsidRPr="00CE73AA">
              <w:rPr>
                <w:bCs/>
              </w:rPr>
              <w:t>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Ширина проезжей части,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Ширина обочин,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Наименьший радиус кривых в плане,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Наименьший радиус кривых в продольном пр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филе,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400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lastRenderedPageBreak/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Продольный уклон, </w:t>
            </w:r>
            <w:r w:rsidRPr="00CE73AA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Уклон виража</w:t>
            </w:r>
            <w:proofErr w:type="gramStart"/>
            <w:r w:rsidRPr="00CE73AA">
              <w:rPr>
                <w:bCs/>
              </w:rPr>
              <w:t xml:space="preserve"> (</w:t>
            </w:r>
            <w:r w:rsidRPr="00CE73AA">
              <w:rPr>
                <w:bCs/>
              </w:rPr>
              <w:sym w:font="Times New Roman" w:char="2030"/>
            </w:r>
            <w:r w:rsidRPr="00CE73AA">
              <w:rPr>
                <w:bCs/>
              </w:rPr>
              <w:t xml:space="preserve">) </w:t>
            </w:r>
            <w:proofErr w:type="gramEnd"/>
            <w:r w:rsidRPr="00CE73AA">
              <w:rPr>
                <w:bCs/>
              </w:rPr>
              <w:t>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CE73AA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t>10 - 50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Габарит по высоте,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Минимальное расстояние до препятствия,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0,4</w:t>
            </w:r>
          </w:p>
        </w:tc>
      </w:tr>
    </w:tbl>
    <w:p w:rsidR="0000341A" w:rsidRPr="00CE73AA" w:rsidRDefault="0000341A" w:rsidP="00F1353C">
      <w:pPr>
        <w:pStyle w:val="S0"/>
        <w:widowControl w:val="0"/>
        <w:spacing w:before="120" w:line="240" w:lineRule="auto"/>
        <w:ind w:right="-2"/>
        <w:rPr>
          <w:rFonts w:ascii="Times New Roman" w:hAnsi="Times New Roman"/>
          <w:spacing w:val="-2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 xml:space="preserve">10.30. </w:t>
      </w:r>
      <w:proofErr w:type="gramStart"/>
      <w:r w:rsidRPr="00CE73AA">
        <w:rPr>
          <w:rFonts w:ascii="Times New Roman" w:hAnsi="Times New Roman"/>
          <w:spacing w:val="-2"/>
          <w:sz w:val="28"/>
          <w:szCs w:val="28"/>
        </w:rPr>
        <w:t>Размещение объектов дорожного сервиса в границах полосы о</w:t>
      </w:r>
      <w:r w:rsidRPr="00CE73AA">
        <w:rPr>
          <w:rFonts w:ascii="Times New Roman" w:hAnsi="Times New Roman"/>
          <w:spacing w:val="-2"/>
          <w:sz w:val="28"/>
          <w:szCs w:val="28"/>
        </w:rPr>
        <w:t>т</w:t>
      </w:r>
      <w:r w:rsidRPr="00CE73AA">
        <w:rPr>
          <w:rFonts w:ascii="Times New Roman" w:hAnsi="Times New Roman"/>
          <w:spacing w:val="-2"/>
          <w:sz w:val="28"/>
          <w:szCs w:val="28"/>
        </w:rPr>
        <w:t>вода автомобильной дороги необходимо осуществлять в соответствии с док</w:t>
      </w:r>
      <w:r w:rsidRPr="00CE73AA">
        <w:rPr>
          <w:rFonts w:ascii="Times New Roman" w:hAnsi="Times New Roman"/>
          <w:spacing w:val="-2"/>
          <w:sz w:val="28"/>
          <w:szCs w:val="28"/>
        </w:rPr>
        <w:t>у</w:t>
      </w:r>
      <w:r w:rsidRPr="00CE73AA">
        <w:rPr>
          <w:rFonts w:ascii="Times New Roman" w:hAnsi="Times New Roman"/>
          <w:spacing w:val="-2"/>
          <w:sz w:val="28"/>
          <w:szCs w:val="28"/>
        </w:rPr>
        <w:t>ментацией по планировке территории и с учетом требований постановления Правительства Российской Федерации от 29.10.2009 № 860 «О требованиях к обеспеченности автомобильных дорог общего пользования объектами доро</w:t>
      </w:r>
      <w:r w:rsidRPr="00CE73AA">
        <w:rPr>
          <w:rFonts w:ascii="Times New Roman" w:hAnsi="Times New Roman"/>
          <w:spacing w:val="-2"/>
          <w:sz w:val="28"/>
          <w:szCs w:val="28"/>
        </w:rPr>
        <w:t>ж</w:t>
      </w:r>
      <w:r w:rsidRPr="00CE73AA">
        <w:rPr>
          <w:rFonts w:ascii="Times New Roman" w:hAnsi="Times New Roman"/>
          <w:spacing w:val="-2"/>
          <w:sz w:val="28"/>
          <w:szCs w:val="28"/>
        </w:rPr>
        <w:t>ного сервиса, размещаемыми в границах полос отвода»,  постановления А</w:t>
      </w:r>
      <w:r w:rsidRPr="00CE73AA">
        <w:rPr>
          <w:rFonts w:ascii="Times New Roman" w:hAnsi="Times New Roman"/>
          <w:spacing w:val="-2"/>
          <w:sz w:val="28"/>
          <w:szCs w:val="28"/>
        </w:rPr>
        <w:t>д</w:t>
      </w:r>
      <w:r w:rsidRPr="00CE73AA">
        <w:rPr>
          <w:rFonts w:ascii="Times New Roman" w:hAnsi="Times New Roman"/>
          <w:spacing w:val="-2"/>
          <w:sz w:val="28"/>
          <w:szCs w:val="28"/>
        </w:rPr>
        <w:t>министрации края от 06.04.2009 № 144 «Об утверждении Положения о поря</w:t>
      </w:r>
      <w:r w:rsidRPr="00CE73AA">
        <w:rPr>
          <w:rFonts w:ascii="Times New Roman" w:hAnsi="Times New Roman"/>
          <w:spacing w:val="-2"/>
          <w:sz w:val="28"/>
          <w:szCs w:val="28"/>
        </w:rPr>
        <w:t>д</w:t>
      </w:r>
      <w:r w:rsidRPr="00CE73AA">
        <w:rPr>
          <w:rFonts w:ascii="Times New Roman" w:hAnsi="Times New Roman"/>
          <w:spacing w:val="-2"/>
          <w:sz w:val="28"/>
          <w:szCs w:val="28"/>
        </w:rPr>
        <w:t>ке размещения, архитектурном оформлении</w:t>
      </w:r>
      <w:proofErr w:type="gramEnd"/>
      <w:r w:rsidRPr="00CE73AA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gramStart"/>
      <w:r w:rsidRPr="00CE73AA">
        <w:rPr>
          <w:rFonts w:ascii="Times New Roman" w:hAnsi="Times New Roman"/>
          <w:spacing w:val="-2"/>
          <w:sz w:val="28"/>
          <w:szCs w:val="28"/>
        </w:rPr>
        <w:t>оборудовании</w:t>
      </w:r>
      <w:proofErr w:type="gramEnd"/>
      <w:r w:rsidRPr="00CE73AA">
        <w:rPr>
          <w:rFonts w:ascii="Times New Roman" w:hAnsi="Times New Roman"/>
          <w:spacing w:val="-2"/>
          <w:sz w:val="28"/>
          <w:szCs w:val="28"/>
        </w:rPr>
        <w:t xml:space="preserve"> и эксплуатации объектов дорожного сервиса на автомобильных дорогах общего пользования Алтайского края».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bCs/>
          <w:spacing w:val="-4"/>
          <w:sz w:val="28"/>
          <w:szCs w:val="28"/>
        </w:rPr>
      </w:pPr>
      <w:r w:rsidRPr="00CE73AA">
        <w:rPr>
          <w:rFonts w:ascii="Times New Roman" w:hAnsi="Times New Roman"/>
          <w:spacing w:val="-4"/>
          <w:sz w:val="28"/>
          <w:szCs w:val="28"/>
        </w:rPr>
        <w:t xml:space="preserve">10.31. Размещение объектов дорожного сервиса в границах 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е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ния</w:t>
      </w:r>
      <w:r w:rsidRPr="00CE73AA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соответственно с фед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е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ральным органом исполнительной власти, осуществляющим функции по оказ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а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нию государственных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органом местного самоуправления.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pacing w:val="-2"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>10.32. </w:t>
      </w:r>
      <w:r w:rsidRPr="00CE73AA">
        <w:rPr>
          <w:rFonts w:ascii="Times New Roman" w:hAnsi="Times New Roman"/>
          <w:spacing w:val="-2"/>
          <w:sz w:val="28"/>
          <w:szCs w:val="28"/>
        </w:rPr>
        <w:t>Обеспечение автомобильной дороги объектами дорожного серв</w:t>
      </w:r>
      <w:r w:rsidRPr="00CE73AA">
        <w:rPr>
          <w:rFonts w:ascii="Times New Roman" w:hAnsi="Times New Roman"/>
          <w:spacing w:val="-2"/>
          <w:sz w:val="28"/>
          <w:szCs w:val="28"/>
        </w:rPr>
        <w:t>и</w:t>
      </w:r>
      <w:r w:rsidRPr="00CE73AA">
        <w:rPr>
          <w:rFonts w:ascii="Times New Roman" w:hAnsi="Times New Roman"/>
          <w:spacing w:val="-2"/>
          <w:sz w:val="28"/>
          <w:szCs w:val="28"/>
        </w:rPr>
        <w:t>са не должно ухудшать видимость на дороге, другие условия безопасности д</w:t>
      </w:r>
      <w:r w:rsidRPr="00CE73AA">
        <w:rPr>
          <w:rFonts w:ascii="Times New Roman" w:hAnsi="Times New Roman"/>
          <w:spacing w:val="-2"/>
          <w:sz w:val="28"/>
          <w:szCs w:val="28"/>
        </w:rPr>
        <w:t>о</w:t>
      </w:r>
      <w:r w:rsidRPr="00CE73AA">
        <w:rPr>
          <w:rFonts w:ascii="Times New Roman" w:hAnsi="Times New Roman"/>
          <w:spacing w:val="-2"/>
          <w:sz w:val="28"/>
          <w:szCs w:val="28"/>
        </w:rPr>
        <w:t>рожного движения, а также условия использования и содержания автомобил</w:t>
      </w:r>
      <w:r w:rsidRPr="00CE73AA">
        <w:rPr>
          <w:rFonts w:ascii="Times New Roman" w:hAnsi="Times New Roman"/>
          <w:spacing w:val="-2"/>
          <w:sz w:val="28"/>
          <w:szCs w:val="28"/>
        </w:rPr>
        <w:t>ь</w:t>
      </w:r>
      <w:r w:rsidRPr="00CE73AA">
        <w:rPr>
          <w:rFonts w:ascii="Times New Roman" w:hAnsi="Times New Roman"/>
          <w:spacing w:val="-2"/>
          <w:sz w:val="28"/>
          <w:szCs w:val="28"/>
        </w:rPr>
        <w:t xml:space="preserve">ной дороги и расположенных на ней сооружений и иных объектов. 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10.33. Объекты дорожного сервиса должны быть оборудованы стоя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ками и местами остановки транспортных средств, а также подъездами, съе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дами и примыканиями в целях обеспечения доступа к ним с автомобильной дороги. При примыкании автомобильной дороги к другой автомобильной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роге подъезды и съезды должны быть оборудованы переходно-скоростными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бованиями СП 34.13330.2012.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10.34. Предприятия и объекты автосервиса по функциональному знач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 xml:space="preserve">нию могут быть разделены на три группы обслуживания: 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10.35. </w:t>
      </w:r>
      <w:proofErr w:type="gramStart"/>
      <w:r w:rsidRPr="00CE73AA">
        <w:rPr>
          <w:rFonts w:ascii="Times New Roman" w:hAnsi="Times New Roman"/>
          <w:sz w:val="28"/>
          <w:szCs w:val="28"/>
        </w:rPr>
        <w:t xml:space="preserve">К предприятиям и объектам автосервиса, предназначенным для обслуживания пассажирских перевозок, относятся: автобусные остановки (павильоны), пассажирские автостанции, автовокзалы, </w:t>
      </w:r>
      <w:proofErr w:type="spellStart"/>
      <w:r w:rsidRPr="00CE73AA">
        <w:rPr>
          <w:rFonts w:ascii="Times New Roman" w:hAnsi="Times New Roman"/>
          <w:sz w:val="28"/>
          <w:szCs w:val="28"/>
        </w:rPr>
        <w:t>автогостиницы</w:t>
      </w:r>
      <w:proofErr w:type="spellEnd"/>
      <w:r w:rsidRPr="00CE73AA">
        <w:rPr>
          <w:rFonts w:ascii="Times New Roman" w:hAnsi="Times New Roman"/>
          <w:sz w:val="28"/>
          <w:szCs w:val="28"/>
        </w:rPr>
        <w:t>, мот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lastRenderedPageBreak/>
        <w:t>ли, кемпинги, предприятия общественного питания и торговли, площадки отдыха, площадки-стоянки.</w:t>
      </w:r>
      <w:proofErr w:type="gramEnd"/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10.36. К предприятиям и объектам автосервиса, предназначенным для обслуживания транспортных средств, относятся: пункты технического 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мотра, станция технического обслуживания (СТО), автозаправочные станции (АЗС), моечные пункты, осмотровые эстакады, площадки-стоянки. К пре</w:t>
      </w:r>
      <w:r w:rsidRPr="00CE73AA">
        <w:rPr>
          <w:rFonts w:ascii="Times New Roman" w:hAnsi="Times New Roman"/>
          <w:sz w:val="28"/>
          <w:szCs w:val="28"/>
        </w:rPr>
        <w:t>д</w:t>
      </w:r>
      <w:r w:rsidRPr="00CE73AA">
        <w:rPr>
          <w:rFonts w:ascii="Times New Roman" w:hAnsi="Times New Roman"/>
          <w:sz w:val="28"/>
          <w:szCs w:val="28"/>
        </w:rPr>
        <w:t>приятиям и объектам автосервиса, предназначенным для обслуживания гр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зовых перевозок, относятся: транспортно-экспедиционные предприятия, гр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зовые автостанции, контрольно-диспетчерские пункты, площадки отдыха, площадки-стоянки.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10.37. Остановочные и посадочные площадки и павильоны для пасс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жиров следует предусматривать в местах автобусных остановок. Ширину 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тановочных площадок следует принимать равной ширине основных полос проезжей части, а длину – в зависимости от числа одновременно останавл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 xml:space="preserve">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rFonts w:ascii="Times New Roman" w:hAnsi="Times New Roman"/>
            <w:sz w:val="28"/>
            <w:szCs w:val="28"/>
          </w:rPr>
          <w:t>10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10.38. Автобусные остановки на дорогах I-а категории следует расп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лагать вне пределов земляного полотна, и в целях безопасности их следует отделять от проезжей части.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10.39. Автобусные остановки на дорогах I категории следует распол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rFonts w:ascii="Times New Roman" w:hAnsi="Times New Roman"/>
            <w:sz w:val="28"/>
            <w:szCs w:val="28"/>
          </w:rPr>
          <w:t>30 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10.40. На дорогах I-III категорий автобусные остановки следует назн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Pr="00CE73AA">
          <w:rPr>
            <w:rFonts w:ascii="Times New Roman" w:hAnsi="Times New Roman"/>
            <w:sz w:val="28"/>
            <w:szCs w:val="28"/>
          </w:rPr>
          <w:t>3 км</w:t>
        </w:r>
      </w:smartTag>
      <w:r w:rsidRPr="00CE73AA">
        <w:rPr>
          <w:rFonts w:ascii="Times New Roman" w:hAnsi="Times New Roman"/>
          <w:sz w:val="28"/>
          <w:szCs w:val="28"/>
        </w:rPr>
        <w:t>, а в районах, с развитой инфраструктурой тури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 xml:space="preserve">ма и отдыха – </w:t>
      </w:r>
      <w:smartTag w:uri="urn:schemas-microsoft-com:office:smarttags" w:element="metricconverter">
        <w:smartTagPr>
          <w:attr w:name="ProductID" w:val="1,5 км"/>
        </w:smartTagPr>
        <w:r w:rsidRPr="00CE73AA">
          <w:rPr>
            <w:rFonts w:ascii="Times New Roman" w:hAnsi="Times New Roman"/>
            <w:sz w:val="28"/>
            <w:szCs w:val="28"/>
          </w:rPr>
          <w:t>1,5 км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10.41. Площадки отдыха, остановки туристского транспорта следует предусматривать через 15-</w:t>
      </w:r>
      <w:smartTag w:uri="urn:schemas-microsoft-com:office:smarttags" w:element="metricconverter">
        <w:smartTagPr>
          <w:attr w:name="ProductID" w:val="20 км"/>
        </w:smartTagPr>
        <w:r w:rsidRPr="00CE73AA">
          <w:rPr>
            <w:rFonts w:ascii="Times New Roman" w:hAnsi="Times New Roman"/>
            <w:sz w:val="28"/>
            <w:szCs w:val="28"/>
          </w:rPr>
          <w:t>20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Pr="00CE73AA">
          <w:rPr>
            <w:rFonts w:ascii="Times New Roman" w:hAnsi="Times New Roman"/>
            <w:sz w:val="28"/>
            <w:szCs w:val="28"/>
          </w:rPr>
          <w:t>35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рогах III категории и 45-</w:t>
      </w:r>
      <w:smartTag w:uri="urn:schemas-microsoft-com:office:smarttags" w:element="metricconverter">
        <w:smartTagPr>
          <w:attr w:name="ProductID" w:val="55 км"/>
        </w:smartTagPr>
        <w:r w:rsidRPr="00CE73AA">
          <w:rPr>
            <w:rFonts w:ascii="Times New Roman" w:hAnsi="Times New Roman"/>
            <w:sz w:val="28"/>
            <w:szCs w:val="28"/>
          </w:rPr>
          <w:t>55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 w:firstLine="720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>10.42. Вместимость площадок отдыха следует рассчитывать на одновр</w:t>
      </w:r>
      <w:r w:rsidRPr="00CE73AA">
        <w:rPr>
          <w:rFonts w:ascii="Times New Roman" w:hAnsi="Times New Roman"/>
          <w:spacing w:val="-2"/>
          <w:sz w:val="28"/>
          <w:szCs w:val="28"/>
        </w:rPr>
        <w:t>е</w:t>
      </w:r>
      <w:r w:rsidRPr="00CE73AA">
        <w:rPr>
          <w:rFonts w:ascii="Times New Roman" w:hAnsi="Times New Roman"/>
          <w:spacing w:val="-2"/>
          <w:sz w:val="28"/>
          <w:szCs w:val="28"/>
        </w:rPr>
        <w:t>менную остановку не менее 20 - 50 автомобилей на дорогах I категории при интенсивности движения до 30000 транспортных единиц в сутки, 10 - 15 – на</w:t>
      </w:r>
      <w:r w:rsidRPr="00CE73AA">
        <w:rPr>
          <w:rFonts w:ascii="Times New Roman" w:hAnsi="Times New Roman"/>
          <w:sz w:val="28"/>
          <w:szCs w:val="28"/>
        </w:rPr>
        <w:t xml:space="preserve"> дорогах II и III категорий, 10 – на дорогах IV категории. При двустороннем размещении площадок отдыха на дорогах I категории их вместимость уменьшается вдвое по сравнению </w:t>
      </w:r>
      <w:proofErr w:type="gramStart"/>
      <w:r w:rsidRPr="00CE73AA">
        <w:rPr>
          <w:rFonts w:ascii="Times New Roman" w:hAnsi="Times New Roman"/>
          <w:sz w:val="28"/>
          <w:szCs w:val="28"/>
        </w:rPr>
        <w:t>с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указанной выше.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10.43. Площадки отдыха, остановки туристского транспорта должны быть благоустроены. На территории площадок отдыха могут быть пред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смотрены туалеты, источники питьевой воды, места для сбора мусора, места для приема пищи, сооружения для технического осмотра автомобилей и пункты торговли.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10.44. Станции технического обслуживания автомобилей следует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ектировать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sz w:val="28"/>
            <w:szCs w:val="28"/>
          </w:rPr>
          <w:t>0,5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CE73AA">
          <w:rPr>
            <w:sz w:val="28"/>
            <w:szCs w:val="28"/>
          </w:rPr>
          <w:t>1,0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CE73AA">
          <w:rPr>
            <w:sz w:val="28"/>
            <w:szCs w:val="28"/>
          </w:rPr>
          <w:t>1,5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CE73AA">
          <w:rPr>
            <w:sz w:val="28"/>
            <w:szCs w:val="28"/>
          </w:rPr>
          <w:t>2,0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CE73AA">
          <w:rPr>
            <w:sz w:val="28"/>
            <w:szCs w:val="28"/>
          </w:rPr>
          <w:t>3,5 га</w:t>
        </w:r>
      </w:smartTag>
      <w:r w:rsidRPr="00CE73AA">
        <w:rPr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10.45. Автозаправочные станции следует проектировать из расчета 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 топливораздаточная колонка на 1200 легковых автомобилей, принимая размеры их земельных участков для станций: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CE73AA">
          <w:rPr>
            <w:sz w:val="28"/>
            <w:szCs w:val="28"/>
          </w:rPr>
          <w:t>0,1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CE73AA">
          <w:rPr>
            <w:sz w:val="28"/>
            <w:szCs w:val="28"/>
          </w:rPr>
          <w:t>0,2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CE73AA">
          <w:rPr>
            <w:sz w:val="28"/>
            <w:szCs w:val="28"/>
          </w:rPr>
          <w:t>0,3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CE73AA">
          <w:rPr>
            <w:sz w:val="28"/>
            <w:szCs w:val="28"/>
          </w:rPr>
          <w:t>0,35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CE73AA">
          <w:rPr>
            <w:sz w:val="28"/>
            <w:szCs w:val="28"/>
          </w:rPr>
          <w:t>0,4 га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10.46. Расстояния от АЗС, станций технического обслуживания и моек автомобилей до границ земельных участков </w:t>
      </w:r>
      <w:r w:rsidR="00480982">
        <w:rPr>
          <w:color w:val="FF0000"/>
          <w:spacing w:val="-2"/>
          <w:sz w:val="28"/>
          <w:szCs w:val="28"/>
        </w:rPr>
        <w:t>дошкольных образовательных и общеобразовательных организаций, лечебно-профилактических медицинских организаций</w:t>
      </w:r>
      <w:r w:rsidRPr="00CE73AA">
        <w:rPr>
          <w:bCs/>
          <w:spacing w:val="-2"/>
          <w:sz w:val="28"/>
          <w:szCs w:val="28"/>
        </w:rPr>
        <w:t xml:space="preserve"> со стационаром или до стен жилых и других общественных зд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ний и сооружений следует принимать в соответствии с требованиями </w:t>
      </w:r>
      <w:proofErr w:type="spellStart"/>
      <w:r w:rsidRPr="00CE73AA">
        <w:rPr>
          <w:spacing w:val="-2"/>
          <w:sz w:val="28"/>
          <w:szCs w:val="28"/>
        </w:rPr>
        <w:t>СанПиН</w:t>
      </w:r>
      <w:proofErr w:type="spellEnd"/>
      <w:r w:rsidRPr="00CE73AA">
        <w:rPr>
          <w:spacing w:val="-2"/>
          <w:sz w:val="28"/>
          <w:szCs w:val="28"/>
        </w:rPr>
        <w:t xml:space="preserve"> 2.2.1/2.1.1.1200</w:t>
      </w:r>
      <w:r w:rsidR="00480982">
        <w:rPr>
          <w:color w:val="FF0000"/>
          <w:spacing w:val="-2"/>
          <w:sz w:val="28"/>
          <w:szCs w:val="28"/>
        </w:rPr>
        <w:t>-03</w:t>
      </w:r>
      <w:r w:rsidRPr="00CE73AA">
        <w:rPr>
          <w:bCs/>
          <w:spacing w:val="-2"/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10.47. Расстояния от АЗС следует определять от топливораздаточных колонок и подземных резервуаров для хранения жидкого топлива. </w:t>
      </w:r>
      <w:proofErr w:type="gramStart"/>
      <w:r w:rsidRPr="00CE73AA">
        <w:rPr>
          <w:bCs/>
          <w:sz w:val="28"/>
          <w:szCs w:val="28"/>
        </w:rPr>
        <w:t>Рассто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ния от АЗС, предназначенных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 Расстояние от АЗС до объектов, к ней не относящихся, следует определять в соответствии со статьей 71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рального закона от 22.07.2008 № 123-ФЗ «Технический регламент о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ниях пожарной безопасности».</w:t>
      </w:r>
      <w:proofErr w:type="gramEnd"/>
    </w:p>
    <w:p w:rsidR="0000341A" w:rsidRPr="00CE73AA" w:rsidRDefault="0000341A" w:rsidP="00F1353C">
      <w:pPr>
        <w:pStyle w:val="S0"/>
        <w:widowControl w:val="0"/>
        <w:spacing w:line="240" w:lineRule="auto"/>
        <w:ind w:right="-2" w:firstLine="720"/>
        <w:rPr>
          <w:rFonts w:ascii="Times New Roman" w:hAnsi="Times New Roman"/>
          <w:spacing w:val="-4"/>
          <w:sz w:val="28"/>
          <w:szCs w:val="28"/>
        </w:rPr>
      </w:pPr>
      <w:r w:rsidRPr="00CE73AA">
        <w:rPr>
          <w:rFonts w:ascii="Times New Roman" w:hAnsi="Times New Roman"/>
          <w:spacing w:val="-4"/>
          <w:sz w:val="28"/>
          <w:szCs w:val="28"/>
        </w:rPr>
        <w:t>10.48. Вместимость (число спальных мест) транзитных мотелей и ке</w:t>
      </w:r>
      <w:r w:rsidRPr="00CE73AA">
        <w:rPr>
          <w:rFonts w:ascii="Times New Roman" w:hAnsi="Times New Roman"/>
          <w:spacing w:val="-4"/>
          <w:sz w:val="28"/>
          <w:szCs w:val="28"/>
        </w:rPr>
        <w:t>м</w:t>
      </w:r>
      <w:r w:rsidRPr="00CE73AA">
        <w:rPr>
          <w:rFonts w:ascii="Times New Roman" w:hAnsi="Times New Roman"/>
          <w:spacing w:val="-4"/>
          <w:sz w:val="28"/>
          <w:szCs w:val="28"/>
        </w:rPr>
        <w:t>пингов следует принимать по заданию на проектирование с учетом численн</w:t>
      </w:r>
      <w:r w:rsidRPr="00CE73AA">
        <w:rPr>
          <w:rFonts w:ascii="Times New Roman" w:hAnsi="Times New Roman"/>
          <w:spacing w:val="-4"/>
          <w:sz w:val="28"/>
          <w:szCs w:val="28"/>
        </w:rPr>
        <w:t>о</w:t>
      </w:r>
      <w:r w:rsidRPr="00CE73AA">
        <w:rPr>
          <w:rFonts w:ascii="Times New Roman" w:hAnsi="Times New Roman"/>
          <w:spacing w:val="-4"/>
          <w:sz w:val="28"/>
          <w:szCs w:val="28"/>
        </w:rPr>
        <w:t>сти проезжающих автотуристов и интенсивности движения автомобилей ме</w:t>
      </w:r>
      <w:r w:rsidRPr="00CE73AA">
        <w:rPr>
          <w:rFonts w:ascii="Times New Roman" w:hAnsi="Times New Roman"/>
          <w:spacing w:val="-4"/>
          <w:sz w:val="28"/>
          <w:szCs w:val="28"/>
        </w:rPr>
        <w:t>ж</w:t>
      </w:r>
      <w:r w:rsidRPr="00CE73AA">
        <w:rPr>
          <w:rFonts w:ascii="Times New Roman" w:hAnsi="Times New Roman"/>
          <w:spacing w:val="-4"/>
          <w:sz w:val="28"/>
          <w:szCs w:val="28"/>
        </w:rPr>
        <w:t>дугородних и международных перевозок. При расчете вместимости гостини</w:t>
      </w:r>
      <w:r w:rsidRPr="00CE73AA">
        <w:rPr>
          <w:rFonts w:ascii="Times New Roman" w:hAnsi="Times New Roman"/>
          <w:spacing w:val="-4"/>
          <w:sz w:val="28"/>
          <w:szCs w:val="28"/>
        </w:rPr>
        <w:t>ч</w:t>
      </w:r>
      <w:r w:rsidRPr="00CE73AA">
        <w:rPr>
          <w:rFonts w:ascii="Times New Roman" w:hAnsi="Times New Roman"/>
          <w:spacing w:val="-4"/>
          <w:sz w:val="28"/>
          <w:szCs w:val="28"/>
        </w:rPr>
        <w:t>ных учреждений в районе населенного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рассматриваемый населенный пункт.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10.49. Ориентировочная площадь отвода участков под строительство предприятий и объектов автосервиса представлена в таблице 12.</w:t>
      </w:r>
    </w:p>
    <w:p w:rsidR="00F1353C" w:rsidRDefault="00F1353C" w:rsidP="00F1353C">
      <w:pPr>
        <w:widowControl w:val="0"/>
        <w:spacing w:before="120" w:after="120"/>
        <w:ind w:right="-2" w:firstLine="221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spacing w:before="120" w:after="120"/>
        <w:ind w:right="-2" w:firstLine="221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565"/>
        <w:gridCol w:w="6887"/>
        <w:gridCol w:w="1908"/>
      </w:tblGrid>
      <w:tr w:rsidR="0000341A" w:rsidRPr="00CE73AA" w:rsidTr="0000341A">
        <w:tc>
          <w:tcPr>
            <w:tcW w:w="302" w:type="pct"/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 xml:space="preserve">№ </w:t>
            </w:r>
            <w:proofErr w:type="spellStart"/>
            <w:proofErr w:type="gramStart"/>
            <w:r w:rsidRPr="00CE73AA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  <w:bCs/>
                <w:szCs w:val="24"/>
              </w:rPr>
              <w:t>/</w:t>
            </w:r>
            <w:proofErr w:type="spellStart"/>
            <w:r w:rsidRPr="00CE73AA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</w:p>
        </w:tc>
        <w:tc>
          <w:tcPr>
            <w:tcW w:w="3679" w:type="pct"/>
            <w:vAlign w:val="center"/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CE73AA" w:rsidRDefault="0000341A" w:rsidP="00F1353C">
            <w:pPr>
              <w:pStyle w:val="S4"/>
              <w:widowControl w:val="0"/>
              <w:spacing w:line="240" w:lineRule="exact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Ориентировочная площадь земел</w:t>
            </w:r>
            <w:r w:rsidRPr="00CE73AA">
              <w:rPr>
                <w:rFonts w:ascii="Times New Roman" w:hAnsi="Times New Roman"/>
                <w:bCs/>
                <w:szCs w:val="24"/>
              </w:rPr>
              <w:t>ь</w:t>
            </w:r>
            <w:r w:rsidRPr="00CE73AA">
              <w:rPr>
                <w:rFonts w:ascii="Times New Roman" w:hAnsi="Times New Roman"/>
                <w:bCs/>
                <w:szCs w:val="24"/>
              </w:rPr>
              <w:t xml:space="preserve">ного участка, </w:t>
            </w:r>
            <w:proofErr w:type="gramStart"/>
            <w:r w:rsidRPr="00CE73AA">
              <w:rPr>
                <w:rFonts w:ascii="Times New Roman" w:hAnsi="Times New Roman"/>
                <w:bCs/>
                <w:szCs w:val="24"/>
              </w:rPr>
              <w:t>га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565"/>
        <w:gridCol w:w="6887"/>
        <w:gridCol w:w="1908"/>
      </w:tblGrid>
      <w:tr w:rsidR="0000341A" w:rsidRPr="00CE73AA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lastRenderedPageBreak/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CE73AA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CE73AA">
              <w:rPr>
                <w:rFonts w:ascii="Times New Roman" w:hAnsi="Times New Roman"/>
                <w:szCs w:val="24"/>
              </w:rPr>
              <w:t xml:space="preserve">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CE73AA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CE73AA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CE73AA">
              <w:rPr>
                <w:rFonts w:ascii="Times New Roman" w:hAnsi="Times New Roman"/>
                <w:szCs w:val="24"/>
              </w:rPr>
              <w:t xml:space="preserve"> площадка отдыха, предприятия торговли и общ</w:t>
            </w:r>
            <w:r w:rsidRPr="00CE73AA">
              <w:rPr>
                <w:rFonts w:ascii="Times New Roman" w:hAnsi="Times New Roman"/>
                <w:szCs w:val="24"/>
              </w:rPr>
              <w:t>е</w:t>
            </w:r>
            <w:r w:rsidRPr="00CE73AA">
              <w:rPr>
                <w:rFonts w:ascii="Times New Roman" w:hAnsi="Times New Roman"/>
                <w:szCs w:val="24"/>
              </w:rPr>
              <w:t xml:space="preserve">ственного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АЗС, СТО, предприятия торговли и общественного питания, м</w:t>
            </w:r>
            <w:r w:rsidRPr="00CE73AA">
              <w:rPr>
                <w:rFonts w:ascii="Times New Roman" w:hAnsi="Times New Roman"/>
                <w:szCs w:val="24"/>
              </w:rPr>
              <w:t>о</w:t>
            </w:r>
            <w:r w:rsidRPr="00CE73AA">
              <w:rPr>
                <w:rFonts w:ascii="Times New Roman" w:hAnsi="Times New Roman"/>
                <w:szCs w:val="24"/>
              </w:rPr>
              <w:t xml:space="preserve">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</w:t>
            </w:r>
            <w:r w:rsidRPr="00CE73AA">
              <w:rPr>
                <w:rFonts w:ascii="Times New Roman" w:hAnsi="Times New Roman"/>
                <w:szCs w:val="24"/>
              </w:rPr>
              <w:t>о</w:t>
            </w:r>
            <w:r w:rsidRPr="00CE73AA">
              <w:rPr>
                <w:rFonts w:ascii="Times New Roman" w:hAnsi="Times New Roman"/>
                <w:szCs w:val="24"/>
              </w:rPr>
              <w:t xml:space="preserve">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pacing w:val="-2"/>
                <w:szCs w:val="24"/>
              </w:rPr>
            </w:pPr>
            <w:proofErr w:type="gramStart"/>
            <w:r w:rsidRPr="00CE73AA">
              <w:rPr>
                <w:rFonts w:ascii="Times New Roman" w:hAnsi="Times New Roman"/>
                <w:spacing w:val="-2"/>
                <w:szCs w:val="24"/>
              </w:rPr>
              <w:t>Мотель, кемпинг, площадка-стоянка, туалет, предприятия торго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в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ли и общественного питания, АЗС, СТО, моечный пункт, мед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и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 xml:space="preserve">цинский пункт </w:t>
            </w:r>
            <w:proofErr w:type="gram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Пассажирская автостанция, площадка-стоянка, предприятия то</w:t>
            </w:r>
            <w:r w:rsidRPr="00CE73AA">
              <w:rPr>
                <w:rFonts w:ascii="Times New Roman" w:hAnsi="Times New Roman"/>
                <w:szCs w:val="24"/>
              </w:rPr>
              <w:t>р</w:t>
            </w:r>
            <w:r w:rsidRPr="00CE73AA">
              <w:rPr>
                <w:rFonts w:ascii="Times New Roman" w:hAnsi="Times New Roman"/>
                <w:szCs w:val="24"/>
              </w:rPr>
              <w:t xml:space="preserve">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</w:t>
            </w:r>
            <w:r w:rsidRPr="00CE73AA">
              <w:rPr>
                <w:rFonts w:ascii="Times New Roman" w:hAnsi="Times New Roman"/>
                <w:szCs w:val="24"/>
              </w:rPr>
              <w:t>т</w:t>
            </w:r>
            <w:r w:rsidRPr="00CE73AA">
              <w:rPr>
                <w:rFonts w:ascii="Times New Roman" w:hAnsi="Times New Roman"/>
                <w:szCs w:val="24"/>
              </w:rPr>
              <w:t xml:space="preserve">венного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</w:t>
            </w:r>
            <w:r w:rsidRPr="00CE73AA">
              <w:rPr>
                <w:rFonts w:ascii="Times New Roman" w:hAnsi="Times New Roman"/>
                <w:szCs w:val="24"/>
              </w:rPr>
              <w:t>м</w:t>
            </w:r>
            <w:r w:rsidRPr="00CE73AA">
              <w:rPr>
                <w:rFonts w:ascii="Times New Roman" w:hAnsi="Times New Roman"/>
                <w:szCs w:val="24"/>
              </w:rPr>
              <w:t xml:space="preserve">ната отдыха,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CE73AA" w:rsidRDefault="0000341A" w:rsidP="00F1353C">
      <w:pPr>
        <w:pStyle w:val="S4"/>
        <w:widowControl w:val="0"/>
        <w:spacing w:before="120"/>
        <w:ind w:right="-2" w:firstLine="720"/>
        <w:jc w:val="both"/>
      </w:pPr>
      <w:r w:rsidRPr="00CE73AA">
        <w:rPr>
          <w:iCs/>
        </w:rPr>
        <w:t>Примечания</w:t>
      </w:r>
      <w:r w:rsidRPr="00CE73AA">
        <w:t>:</w:t>
      </w:r>
    </w:p>
    <w:p w:rsidR="0000341A" w:rsidRPr="00CE73AA" w:rsidRDefault="0000341A" w:rsidP="00F1353C">
      <w:pPr>
        <w:pStyle w:val="S4"/>
        <w:widowControl w:val="0"/>
        <w:ind w:right="-2" w:firstLine="720"/>
        <w:jc w:val="both"/>
      </w:pPr>
      <w:r w:rsidRPr="00CE73AA">
        <w:t>1. При водоснабжении комплекса от проектируемой артезианской скважины д</w:t>
      </w:r>
      <w:r w:rsidRPr="00CE73AA">
        <w:t>о</w:t>
      </w:r>
      <w:r w:rsidRPr="00CE73AA">
        <w:t xml:space="preserve">бавлять </w:t>
      </w:r>
      <w:smartTag w:uri="urn:schemas-microsoft-com:office:smarttags" w:element="metricconverter">
        <w:smartTagPr>
          <w:attr w:name="ProductID" w:val="1 га"/>
        </w:smartTagPr>
        <w:r w:rsidRPr="00CE73AA">
          <w:t>1 га</w:t>
        </w:r>
      </w:smartTag>
      <w:r w:rsidRPr="00CE73AA">
        <w:t xml:space="preserve"> к указанной площади.</w:t>
      </w:r>
    </w:p>
    <w:p w:rsidR="0000341A" w:rsidRPr="00CE73AA" w:rsidRDefault="0000341A" w:rsidP="00F1353C">
      <w:pPr>
        <w:pStyle w:val="S4"/>
        <w:widowControl w:val="0"/>
        <w:ind w:right="-2" w:firstLine="720"/>
        <w:jc w:val="both"/>
      </w:pPr>
      <w:r w:rsidRPr="00CE73AA">
        <w:t>2. При сбросе канализационных стоков на проектируемые очистные сооружения к указанной площади добавлять 0,4 - 1,0 га в зависимости от типа очистных сооружений.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2" w:firstLine="720"/>
        <w:jc w:val="both"/>
      </w:pPr>
      <w:r w:rsidRPr="00CE73AA"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CE73AA">
          <w:t>0,7 га</w:t>
        </w:r>
      </w:smartTag>
      <w:r w:rsidRPr="00CE73AA">
        <w:t>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before="120" w:after="0" w:line="240" w:lineRule="auto"/>
        <w:ind w:left="0"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10.50. Нормативы минимальной обеспеченности населения пунктами технического осмотра на территории Алтайского края и муниципальных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разований Алтайского края приведены в Приложении И.</w:t>
      </w:r>
    </w:p>
    <w:p w:rsidR="00F1353C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10.51. Аэродромы и вертодромы следует размещать в соответствии с тр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 xml:space="preserve">бованиями </w:t>
      </w:r>
      <w:r w:rsidRPr="00CE73AA">
        <w:rPr>
          <w:spacing w:val="-4"/>
          <w:sz w:val="28"/>
          <w:szCs w:val="28"/>
        </w:rPr>
        <w:t>Федеральных правил использования воздушного пространства Ро</w:t>
      </w:r>
      <w:r w:rsidRPr="00CE73AA">
        <w:rPr>
          <w:spacing w:val="-4"/>
          <w:sz w:val="28"/>
          <w:szCs w:val="28"/>
        </w:rPr>
        <w:t>с</w:t>
      </w:r>
      <w:r w:rsidRPr="00CE73AA">
        <w:rPr>
          <w:spacing w:val="-4"/>
          <w:sz w:val="28"/>
          <w:szCs w:val="28"/>
        </w:rPr>
        <w:t>сийской Федерации, утвержденных постановлением Правительства Российской Федерации от 11.03.2010 № 138, СП 121.13330.2012</w:t>
      </w:r>
      <w:r w:rsidRPr="00CE73AA">
        <w:rPr>
          <w:bCs/>
          <w:spacing w:val="-4"/>
          <w:sz w:val="28"/>
          <w:szCs w:val="28"/>
        </w:rPr>
        <w:t xml:space="preserve">, </w:t>
      </w:r>
      <w:proofErr w:type="spellStart"/>
      <w:r w:rsidRPr="00CE73AA">
        <w:rPr>
          <w:bCs/>
          <w:spacing w:val="-4"/>
          <w:sz w:val="28"/>
          <w:szCs w:val="28"/>
        </w:rPr>
        <w:t>СанПиН</w:t>
      </w:r>
      <w:proofErr w:type="spellEnd"/>
      <w:r w:rsidRPr="00CE73AA">
        <w:rPr>
          <w:bCs/>
          <w:spacing w:val="-4"/>
          <w:sz w:val="28"/>
          <w:szCs w:val="28"/>
        </w:rPr>
        <w:t xml:space="preserve"> 2.2.1/2.1.1.1200.</w:t>
      </w:r>
      <w:r w:rsidR="00F1353C">
        <w:rPr>
          <w:bCs/>
          <w:spacing w:val="-4"/>
          <w:sz w:val="28"/>
          <w:szCs w:val="28"/>
        </w:rPr>
        <w:t xml:space="preserve">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Указанные требования должны соблюдаться также при реконструкции существующих и формировании новых жилых, общественно-деловых и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реационных зон поселений в районах действующих аэродромов.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10.52. Для каждого аэродрома устанавливается </w:t>
      </w:r>
      <w:proofErr w:type="spellStart"/>
      <w:r w:rsidRPr="00CE73AA">
        <w:rPr>
          <w:sz w:val="28"/>
          <w:szCs w:val="28"/>
        </w:rPr>
        <w:t>приаэродромная</w:t>
      </w:r>
      <w:proofErr w:type="spellEnd"/>
      <w:r w:rsidRPr="00CE73AA">
        <w:rPr>
          <w:sz w:val="28"/>
          <w:szCs w:val="28"/>
        </w:rPr>
        <w:t xml:space="preserve">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тория. Границы </w:t>
      </w:r>
      <w:proofErr w:type="spellStart"/>
      <w:r w:rsidRPr="00CE73AA">
        <w:rPr>
          <w:sz w:val="28"/>
          <w:szCs w:val="28"/>
        </w:rPr>
        <w:t>приаэродромной</w:t>
      </w:r>
      <w:proofErr w:type="spellEnd"/>
      <w:r w:rsidRPr="00CE73AA">
        <w:rPr>
          <w:sz w:val="28"/>
          <w:szCs w:val="28"/>
        </w:rPr>
        <w:t xml:space="preserve"> территории определяются по внешней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нице проекции полос воздушных подходов на земную или водную повер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 xml:space="preserve">ность, а вне полос воздушных подходов – окружностью радиусом </w:t>
      </w:r>
      <w:smartTag w:uri="urn:schemas-microsoft-com:office:smarttags" w:element="metricconverter">
        <w:smartTagPr>
          <w:attr w:name="ProductID" w:val="30 км"/>
        </w:smartTagPr>
        <w:r w:rsidRPr="00CE73AA">
          <w:rPr>
            <w:sz w:val="28"/>
            <w:szCs w:val="28"/>
          </w:rPr>
          <w:t>30 км</w:t>
        </w:r>
      </w:smartTag>
      <w:r w:rsidRPr="00CE73AA">
        <w:rPr>
          <w:sz w:val="28"/>
          <w:szCs w:val="28"/>
        </w:rPr>
        <w:t xml:space="preserve"> от контрольной точки аэродрома. </w:t>
      </w:r>
      <w:proofErr w:type="spellStart"/>
      <w:r w:rsidRPr="00CE73AA">
        <w:rPr>
          <w:sz w:val="28"/>
          <w:szCs w:val="28"/>
        </w:rPr>
        <w:t>Приаэродромная</w:t>
      </w:r>
      <w:proofErr w:type="spellEnd"/>
      <w:r w:rsidRPr="00CE73AA">
        <w:rPr>
          <w:sz w:val="28"/>
          <w:szCs w:val="28"/>
        </w:rPr>
        <w:t xml:space="preserve">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ных образований.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10.53. В пределах </w:t>
      </w:r>
      <w:proofErr w:type="spellStart"/>
      <w:r w:rsidRPr="00CE73AA">
        <w:rPr>
          <w:sz w:val="28"/>
          <w:szCs w:val="28"/>
        </w:rPr>
        <w:t>приаэродромной</w:t>
      </w:r>
      <w:proofErr w:type="spellEnd"/>
      <w:r w:rsidRPr="00CE73AA">
        <w:rPr>
          <w:sz w:val="28"/>
          <w:szCs w:val="28"/>
        </w:rPr>
        <w:t xml:space="preserve"> территории запрещается проект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>рование, строительство и развитие городских и сельских поселений, а также строительство и реконструкция промышленных, сельскохозяйственных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ектов, объектов капитального и индивидуального жилищного строительства и иных объектов без согласования со старшим авиационным начальником аэродрома.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10.54.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Запрещается размещать в полосах воздушных подходов на уд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лении не менее </w:t>
      </w:r>
      <w:smartTag w:uri="urn:schemas-microsoft-com:office:smarttags" w:element="metricconverter">
        <w:smartTagPr>
          <w:attr w:name="ProductID" w:val="30 км"/>
        </w:smartTagPr>
        <w:r w:rsidRPr="00CE73AA">
          <w:rPr>
            <w:sz w:val="28"/>
            <w:szCs w:val="28"/>
          </w:rPr>
          <w:t>30 км</w:t>
        </w:r>
      </w:smartTag>
      <w:r w:rsidRPr="00CE73AA">
        <w:rPr>
          <w:sz w:val="28"/>
          <w:szCs w:val="28"/>
        </w:rPr>
        <w:t xml:space="preserve">, а вне полос воздушных подходов – не менее </w:t>
      </w:r>
      <w:smartTag w:uri="urn:schemas-microsoft-com:office:smarttags" w:element="metricconverter">
        <w:smartTagPr>
          <w:attr w:name="ProductID" w:val="15 км"/>
        </w:smartTagPr>
        <w:r w:rsidRPr="00CE73AA">
          <w:rPr>
            <w:sz w:val="28"/>
            <w:szCs w:val="28"/>
          </w:rPr>
          <w:t>15 км</w:t>
        </w:r>
      </w:smartTag>
      <w:r w:rsidRPr="00CE73AA">
        <w:rPr>
          <w:sz w:val="28"/>
          <w:szCs w:val="28"/>
        </w:rPr>
        <w:t xml:space="preserve"> от контрольной точки аэродрома объекты выбросов отходов, животноводческие фермы, скотобойни и другие объекты, способствующие привлечению и ма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совому скоплению птиц.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10.55. В пределах границ района аэродрома (вертодрома, посадочной площадки) запрещается строительство без согласования старшего авиацио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ного начальника аэродрома (вертодрома, посадочной площадки):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1) объектов высотой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и более относительно уровня аэродрома (ве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тодрома);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линий связи и электропередачи, а также других источников радио- и электромагнитных излучений, которые могут создавать помехи для работы радиотехнических средств;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 взрывоопасных объектов;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 факельных устрой</w:t>
      </w:r>
      <w:proofErr w:type="gramStart"/>
      <w:r w:rsidRPr="00CE73AA">
        <w:rPr>
          <w:sz w:val="28"/>
          <w:szCs w:val="28"/>
        </w:rPr>
        <w:t>ств дл</w:t>
      </w:r>
      <w:proofErr w:type="gramEnd"/>
      <w:r w:rsidRPr="00CE73AA">
        <w:rPr>
          <w:sz w:val="28"/>
          <w:szCs w:val="28"/>
        </w:rPr>
        <w:t xml:space="preserve">я аварийного сжигания сбрасываемых газов высотой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и более (с учетом возможной высоты выброса пламени);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5) промышленных и иных предприятий и сооружений, деятельность которых может привести к ухудшению видимости в районе аэродрома (ве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тодрома).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10.56. Строительство и размещение объектов вне района аэродрома (вертодрома), если их истинная высота превышает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, согласовываются с территориальным органом Федерального агентства воздушного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10.57. Контрольная точка аэродромов располагается вблизи геометр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ческого центра аэродрома: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одной взлетно-посадочной полосе (ВПП) – в ее центре;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двух параллельных ВПП – в середине прямой, соединяющей их центры;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двух непараллельных ВПП – в точке пересечения перпендикул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ров, восстановленных из центров ВПП.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10.58. Размер санитарно-защитной зоны для аэропортов, аэродромов устанавливается в каждом конкретном случае на основании расчетов рассе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вания загрязнения атмосферного воздуха и физического воздействия на 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мосферный воздух (шум, вибрация, ЭМП и др.), а также на основании 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зультатов натурных исследований и измерений и оценки риска для здоровья населения.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10.59. Размещение объектов водного транспорта осуществляется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том требований Кодекса внутреннего водного транспорта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рации от 07.03.2001 № 24-ФЗ.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10.60.  Береговые базы и места стоянки маломерных судов, принадл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 xml:space="preserve">жащих спортивным клубам и отдельным гражданам, следует размещать за </w:t>
      </w:r>
      <w:r w:rsidRPr="00CE73AA">
        <w:rPr>
          <w:bCs/>
          <w:spacing w:val="-2"/>
          <w:sz w:val="28"/>
          <w:szCs w:val="28"/>
        </w:rPr>
        <w:lastRenderedPageBreak/>
        <w:t>пределами городов, а в пределах городов – вне жилых, общественно-деловых и рекреационных зон. Размер участка при одноярусном стеллажном хранении судов следует принимать (на одно место): для прогулочного флота – 27 кв</w:t>
      </w:r>
      <w:proofErr w:type="gramStart"/>
      <w:r w:rsidRPr="00CE73AA">
        <w:rPr>
          <w:bCs/>
          <w:spacing w:val="-2"/>
          <w:sz w:val="28"/>
          <w:szCs w:val="28"/>
        </w:rPr>
        <w:t>.м</w:t>
      </w:r>
      <w:proofErr w:type="gramEnd"/>
      <w:r w:rsidRPr="00CE73AA">
        <w:rPr>
          <w:bCs/>
          <w:spacing w:val="-2"/>
          <w:sz w:val="28"/>
          <w:szCs w:val="28"/>
        </w:rPr>
        <w:t>, спортивного – 75 кв.м.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ind w:right="-2"/>
        <w:jc w:val="center"/>
        <w:rPr>
          <w:bCs/>
          <w:sz w:val="28"/>
          <w:szCs w:val="28"/>
        </w:rPr>
      </w:pPr>
      <w:r w:rsidRPr="00CE73AA">
        <w:rPr>
          <w:sz w:val="28"/>
          <w:szCs w:val="28"/>
        </w:rPr>
        <w:t>11.</w:t>
      </w:r>
      <w:r w:rsidRPr="00CE73AA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11.1. При проектировании следует предусматривать единую систему транспорта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нами, с другими поселениями системы расселения, объектами, расположе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ными в пригородной зоне, объектами внешнего транспорта и автомобильн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дорогами общей сети.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11.2. Для жителей сельских поселений затраты времени на трудовые передвижения (пешеходные или с использованием транспорта) в пределах сельскохозяйственного предприятия, как правило, не должны превышать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30 минут. Для промежуточных значений расчетной численности населения 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родов указанные нормы затрат времени следует интерполировать.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11.3. Пропускную способность сети улиц, дорог и транспортных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сечений, число мест хранения автомобилей сельских поселениях следует 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ределять исходя из сложившегося и прогнозируемого уровня автомобилиз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а также плотности застройки территории. Для предварительных расч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тов допускается принимать укрупненные показатели автомобилизации на расчетный срок, автомобилей на 1000 человек: 350 легковых автомобилей, 35 - 45 грузовых автомобилей и автобусов в зависимости от состава парка. Число мотоциклов и мопедов на 1000 человек следует принимать 50-100 единиц для городов с населением свыше 100 тыс. человек и</w:t>
      </w:r>
      <w:r w:rsidR="009F5577" w:rsidRPr="00CE73AA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100-150 единиц для остальных поселений.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11.4. Число автомобилей, прибывающих в город из других поселений системы расселения, и транзитных определяется специальным расчетом.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11.5. Улично-дорожную сеть населенных пунктов следует проектир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вать в виде непрерывной системы с учетом функционального назначения улиц и дорог, интенсивности транспортного, велосипедного и пешеходного движения, архитектурно-планировочной организации территории и характ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 застройки. В составе улично-дорожной сети следует выделять улицы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роги магистрального и местного значения, а также главные улицы. Категории улиц и дорог городов следует назначать в соответствии с классификацией, приведенной в таблице 13.</w:t>
      </w:r>
    </w:p>
    <w:p w:rsidR="0000341A" w:rsidRPr="00CE73AA" w:rsidRDefault="0000341A" w:rsidP="00F1353C">
      <w:pPr>
        <w:widowControl w:val="0"/>
        <w:spacing w:before="120"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6747"/>
      </w:tblGrid>
      <w:tr w:rsidR="0000341A" w:rsidRPr="00CE73AA" w:rsidTr="00F1353C">
        <w:trPr>
          <w:trHeight w:val="560"/>
        </w:trPr>
        <w:tc>
          <w:tcPr>
            <w:tcW w:w="1475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Категория дорог и улиц</w:t>
            </w:r>
          </w:p>
        </w:tc>
        <w:tc>
          <w:tcPr>
            <w:tcW w:w="3525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Основное назначение дорог и улиц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6747"/>
      </w:tblGrid>
      <w:tr w:rsidR="0000341A" w:rsidRPr="00CE73AA" w:rsidTr="009F5577">
        <w:trPr>
          <w:trHeight w:val="282"/>
          <w:tblHeader/>
        </w:trPr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2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Магистральные дороги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Магистральные улицы районного значения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lastRenderedPageBreak/>
              <w:t>Транспортно-пешеходные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  <w:spacing w:val="-2"/>
              </w:rPr>
            </w:pPr>
            <w:r w:rsidRPr="00CE73AA">
              <w:rPr>
                <w:bCs/>
                <w:spacing w:val="-2"/>
                <w:sz w:val="22"/>
                <w:szCs w:val="22"/>
              </w:rPr>
              <w:t>транспортная и пешеходная связи между жилыми районами, а также между жилыми и промышленными районами, общественными це</w:t>
            </w:r>
            <w:r w:rsidRPr="00CE73AA">
              <w:rPr>
                <w:bCs/>
                <w:spacing w:val="-2"/>
                <w:sz w:val="22"/>
                <w:szCs w:val="22"/>
              </w:rPr>
              <w:t>н</w:t>
            </w:r>
            <w:r w:rsidRPr="00CE73AA">
              <w:rPr>
                <w:bCs/>
                <w:spacing w:val="-2"/>
                <w:sz w:val="22"/>
                <w:szCs w:val="22"/>
              </w:rPr>
              <w:t>трами, выходы на другие магистральные улицы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proofErr w:type="spellStart"/>
            <w:r w:rsidRPr="00CE73AA">
              <w:rPr>
                <w:bCs/>
                <w:sz w:val="22"/>
                <w:szCs w:val="22"/>
              </w:rPr>
              <w:t>Пешеходно-транспортные</w:t>
            </w:r>
            <w:proofErr w:type="spellEnd"/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пешеходная и транспортная связи (преимущественно общественный пассажирский транспорт) в пределах планировочного района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и дороги местного значения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в жилой застройке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 xml:space="preserve">транспортная (без пропуска грузового и общественного транспорта) и пешеходная связи на территории жилых районов (микрорайонов), выходы на магистральные улицы и дороги регулируемого движения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и дороги в научно-производственных, пр</w:t>
            </w:r>
            <w:r w:rsidRPr="00CE73AA">
              <w:rPr>
                <w:bCs/>
                <w:sz w:val="22"/>
                <w:szCs w:val="22"/>
              </w:rPr>
              <w:t>о</w:t>
            </w:r>
            <w:r w:rsidRPr="00CE73AA">
              <w:rPr>
                <w:bCs/>
                <w:sz w:val="22"/>
                <w:szCs w:val="22"/>
              </w:rPr>
              <w:t>мышленных и коммунал</w:t>
            </w:r>
            <w:r w:rsidRPr="00CE73AA">
              <w:rPr>
                <w:bCs/>
                <w:sz w:val="22"/>
                <w:szCs w:val="22"/>
              </w:rPr>
              <w:t>ь</w:t>
            </w:r>
            <w:r w:rsidRPr="00CE73AA">
              <w:rPr>
                <w:bCs/>
                <w:sz w:val="22"/>
                <w:szCs w:val="22"/>
              </w:rPr>
              <w:t>но-складских зонах (ра</w:t>
            </w:r>
            <w:r w:rsidRPr="00CE73AA">
              <w:rPr>
                <w:bCs/>
                <w:sz w:val="22"/>
                <w:szCs w:val="22"/>
              </w:rPr>
              <w:t>й</w:t>
            </w:r>
            <w:r w:rsidRPr="00CE73AA">
              <w:rPr>
                <w:bCs/>
                <w:sz w:val="22"/>
                <w:szCs w:val="22"/>
              </w:rPr>
              <w:t>онах)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транспортная связь преимущественно легкового и грузового тран</w:t>
            </w:r>
            <w:r w:rsidRPr="00CE73AA">
              <w:rPr>
                <w:bCs/>
                <w:sz w:val="22"/>
                <w:szCs w:val="22"/>
              </w:rPr>
              <w:t>с</w:t>
            </w:r>
            <w:r w:rsidRPr="00CE73AA">
              <w:rPr>
                <w:bCs/>
                <w:sz w:val="22"/>
                <w:szCs w:val="22"/>
              </w:rPr>
              <w:t xml:space="preserve">порта в пределах зон (районов), выходы на магистральные городские дороги. Пересечения с улицами и дорогами устраиваются в одном уровне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Пешеходные улицы и д</w:t>
            </w:r>
            <w:r w:rsidRPr="00CE73AA">
              <w:rPr>
                <w:bCs/>
                <w:sz w:val="22"/>
                <w:szCs w:val="22"/>
              </w:rPr>
              <w:t>о</w:t>
            </w:r>
            <w:r w:rsidRPr="00CE73AA">
              <w:rPr>
                <w:bCs/>
                <w:sz w:val="22"/>
                <w:szCs w:val="22"/>
              </w:rPr>
              <w:t>роги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пешеходная связь с местами приложения труда, учреждениями и предприятиями обслуживания, в том числе в пределах обществе</w:t>
            </w:r>
            <w:r w:rsidRPr="00CE73AA">
              <w:rPr>
                <w:bCs/>
                <w:sz w:val="22"/>
                <w:szCs w:val="22"/>
              </w:rPr>
              <w:t>н</w:t>
            </w:r>
            <w:r w:rsidRPr="00CE73AA">
              <w:rPr>
                <w:bCs/>
                <w:sz w:val="22"/>
                <w:szCs w:val="22"/>
              </w:rPr>
              <w:t>ных центров, местами отдыха и остановочными пунктами общес</w:t>
            </w:r>
            <w:r w:rsidRPr="00CE73AA">
              <w:rPr>
                <w:bCs/>
                <w:sz w:val="22"/>
                <w:szCs w:val="22"/>
              </w:rPr>
              <w:t>т</w:t>
            </w:r>
            <w:r w:rsidRPr="00CE73AA">
              <w:rPr>
                <w:bCs/>
                <w:sz w:val="22"/>
                <w:szCs w:val="22"/>
              </w:rPr>
              <w:t>венного транспорта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Парковые дороги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транспортная связь в пределах территории парков и лесопарков пр</w:t>
            </w:r>
            <w:r w:rsidRPr="00CE73AA">
              <w:rPr>
                <w:bCs/>
                <w:sz w:val="22"/>
                <w:szCs w:val="22"/>
              </w:rPr>
              <w:t>е</w:t>
            </w:r>
            <w:r w:rsidRPr="00CE73AA">
              <w:rPr>
                <w:bCs/>
                <w:sz w:val="22"/>
                <w:szCs w:val="22"/>
              </w:rPr>
              <w:t>имущественно для движения легковых автомобилей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Проезды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подъезд транспортных сре</w:t>
            </w:r>
            <w:proofErr w:type="gramStart"/>
            <w:r w:rsidRPr="00CE73AA">
              <w:rPr>
                <w:bCs/>
                <w:sz w:val="22"/>
                <w:szCs w:val="22"/>
              </w:rPr>
              <w:t>дств к ж</w:t>
            </w:r>
            <w:proofErr w:type="gramEnd"/>
            <w:r w:rsidRPr="00CE73AA">
              <w:rPr>
                <w:bCs/>
                <w:sz w:val="22"/>
                <w:szCs w:val="22"/>
              </w:rPr>
              <w:t>илым и общественным зданиям, учреждениям, предприятиям и другим объектам городской застро</w:t>
            </w:r>
            <w:r w:rsidRPr="00CE73AA">
              <w:rPr>
                <w:bCs/>
                <w:sz w:val="22"/>
                <w:szCs w:val="22"/>
              </w:rPr>
              <w:t>й</w:t>
            </w:r>
            <w:r w:rsidRPr="00CE73AA">
              <w:rPr>
                <w:bCs/>
                <w:sz w:val="22"/>
                <w:szCs w:val="22"/>
              </w:rPr>
              <w:t xml:space="preserve">ки внутри районов, микрорайонов, кварталов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Велосипедные дорожки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проезд на велосипедах по свободным от других видов транспортного движения трассам к местам отдыха, общественным центрам, а в крупнейших и крупных городах – связь в пределах планировочных районов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1. </w:t>
      </w:r>
      <w:proofErr w:type="gramStart"/>
      <w:r w:rsidRPr="00CE73AA">
        <w:rPr>
          <w:bCs/>
          <w:iCs/>
        </w:rPr>
        <w:t xml:space="preserve">Главные улицы, как правило, выделяются из состава транспортно-пешеходных, </w:t>
      </w:r>
      <w:proofErr w:type="spellStart"/>
      <w:r w:rsidRPr="00CE73AA">
        <w:rPr>
          <w:bCs/>
          <w:iCs/>
        </w:rPr>
        <w:t>пешеходно-транспортных</w:t>
      </w:r>
      <w:proofErr w:type="spellEnd"/>
      <w:r w:rsidRPr="00CE73AA">
        <w:rPr>
          <w:bCs/>
          <w:iCs/>
        </w:rPr>
        <w:t xml:space="preserve"> и пешеходных улиц и являются основой архитектурно-планировочного построения общегородского центра.</w:t>
      </w:r>
      <w:proofErr w:type="gramEnd"/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2. В условиях реконструкции, а также для улиц районного значения допускается устройство магистралей или их участков, предназначенных только для пропуска средств общественного транспорта, с организацией автобусно-пешеходного движений.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11.6. Расчетные параметры улиц и дорог сельских поселений – по та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лице 14.</w:t>
      </w:r>
    </w:p>
    <w:p w:rsidR="0000341A" w:rsidRPr="00CE73AA" w:rsidRDefault="0000341A" w:rsidP="00F1353C">
      <w:pPr>
        <w:widowControl w:val="0"/>
        <w:spacing w:before="120" w:after="120" w:line="240" w:lineRule="exact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14</w:t>
      </w:r>
    </w:p>
    <w:tbl>
      <w:tblPr>
        <w:tblW w:w="499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810"/>
        <w:gridCol w:w="2383"/>
        <w:gridCol w:w="1228"/>
        <w:gridCol w:w="1328"/>
        <w:gridCol w:w="1328"/>
        <w:gridCol w:w="1356"/>
      </w:tblGrid>
      <w:tr w:rsidR="0000341A" w:rsidRPr="00CE73AA" w:rsidTr="0000341A">
        <w:trPr>
          <w:trHeight w:val="1064"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Категория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сельских улиц и дорог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Основное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назначение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Расчетная скорость движения, </w:t>
            </w:r>
            <w:proofErr w:type="gramStart"/>
            <w:r w:rsidRPr="00CE73AA">
              <w:rPr>
                <w:bCs/>
              </w:rPr>
              <w:t>км</w:t>
            </w:r>
            <w:proofErr w:type="gramEnd"/>
            <w:r w:rsidRPr="00CE73AA">
              <w:rPr>
                <w:bCs/>
              </w:rPr>
              <w:t>/ч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Ширина полосы движения,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Число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лос движ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ния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Ширина пешеходной части тр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туара,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9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810"/>
        <w:gridCol w:w="2383"/>
        <w:gridCol w:w="1228"/>
        <w:gridCol w:w="1328"/>
        <w:gridCol w:w="1328"/>
        <w:gridCol w:w="1356"/>
      </w:tblGrid>
      <w:tr w:rsidR="0000341A" w:rsidRPr="00CE73AA" w:rsidTr="0000341A">
        <w:trPr>
          <w:trHeight w:val="179"/>
          <w:tblHeader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</w:tr>
      <w:tr w:rsidR="0000341A" w:rsidRPr="00CE73AA" w:rsidTr="0000341A">
        <w:trPr>
          <w:trHeight w:val="746"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both"/>
              <w:rPr>
                <w:bCs/>
                <w:lang w:val="en-US"/>
              </w:rPr>
            </w:pPr>
            <w:r w:rsidRPr="00CE73AA">
              <w:rPr>
                <w:bCs/>
              </w:rPr>
              <w:t>Поселковая до-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  <w:lang w:val="en-US"/>
              </w:rPr>
            </w:pPr>
            <w:r w:rsidRPr="00CE73AA">
              <w:rPr>
                <w:bCs/>
              </w:rPr>
              <w:t xml:space="preserve">рога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связь </w:t>
            </w:r>
            <w:proofErr w:type="gramStart"/>
            <w:r w:rsidRPr="00CE73AA">
              <w:rPr>
                <w:bCs/>
              </w:rPr>
              <w:t>сельского</w:t>
            </w:r>
            <w:proofErr w:type="gramEnd"/>
            <w:r w:rsidRPr="00CE73AA">
              <w:rPr>
                <w:bCs/>
              </w:rPr>
              <w:t xml:space="preserve"> по-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60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3,5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  <w:lang w:val="en-US"/>
              </w:rPr>
            </w:pPr>
            <w:r w:rsidRPr="00CE73AA">
              <w:rPr>
                <w:bCs/>
                <w:iCs/>
              </w:rPr>
              <w:t>-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Главная улица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жилых террит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3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2,25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lang w:val="en-US"/>
              </w:rPr>
            </w:pPr>
            <w:r w:rsidRPr="00CE73AA">
              <w:rPr>
                <w:bCs/>
              </w:rPr>
              <w:t>Улица в жилой застройке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rPr>
                <w:bCs/>
              </w:rPr>
            </w:pP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основная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связь внутри жилых территорий с главной </w:t>
            </w:r>
            <w:r w:rsidRPr="00CE73AA">
              <w:rPr>
                <w:bCs/>
              </w:rPr>
              <w:lastRenderedPageBreak/>
              <w:t>улицей по направл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ниям с интенсивным движением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40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1,5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proofErr w:type="gramStart"/>
            <w:r w:rsidRPr="00CE73AA">
              <w:rPr>
                <w:bCs/>
              </w:rPr>
              <w:lastRenderedPageBreak/>
              <w:t>второстепенная</w:t>
            </w:r>
            <w:proofErr w:type="gramEnd"/>
            <w:r w:rsidRPr="00CE73AA">
              <w:rPr>
                <w:bCs/>
              </w:rPr>
              <w:t xml:space="preserve"> (переулок)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между осно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ными жилыми ул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цами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2,75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1,0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проезд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связь жилых домов, расположенных в глубине квартала, с улицей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2,75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3,0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0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1,0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Хозяйственный проезд, скот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прогон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прогон личного скота и проезд грузового транспорта к приус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дебным участкам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  <w:iCs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</w:rPr>
      </w:pPr>
      <w:r w:rsidRPr="00CE73AA">
        <w:t>1. В сложившейся малоэтажной жилой застройке сельских населенных пунктов п</w:t>
      </w:r>
      <w:r w:rsidRPr="00CE73AA">
        <w:t>а</w:t>
      </w:r>
      <w:r w:rsidRPr="00CE73AA">
        <w:t xml:space="preserve">раметры жилых улиц допускается принимать с учетом </w:t>
      </w:r>
      <w:r w:rsidRPr="00CE73AA">
        <w:rPr>
          <w:spacing w:val="-2"/>
        </w:rPr>
        <w:t>существующих, при условии обе</w:t>
      </w:r>
      <w:r w:rsidRPr="00CE73AA">
        <w:rPr>
          <w:spacing w:val="-2"/>
        </w:rPr>
        <w:t>с</w:t>
      </w:r>
      <w:r w:rsidRPr="00CE73AA">
        <w:rPr>
          <w:spacing w:val="-2"/>
        </w:rPr>
        <w:t>печения требований пожарной безопасности.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11.7. Расстояние от края основной проезжей части магистральных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 до линии регулирования жилой застройки следует принимать не менее</w:t>
      </w:r>
      <w:r w:rsidRPr="00CE73AA">
        <w:rPr>
          <w:bCs/>
          <w:sz w:val="28"/>
          <w:szCs w:val="28"/>
        </w:rPr>
        <w:br/>
        <w:t xml:space="preserve">50 м, а при условии применения </w:t>
      </w:r>
      <w:proofErr w:type="spellStart"/>
      <w:r w:rsidRPr="00CE73AA">
        <w:rPr>
          <w:bCs/>
          <w:sz w:val="28"/>
          <w:szCs w:val="28"/>
        </w:rPr>
        <w:t>шумозащитных</w:t>
      </w:r>
      <w:proofErr w:type="spellEnd"/>
      <w:r w:rsidRPr="00CE73AA">
        <w:rPr>
          <w:bCs/>
          <w:sz w:val="28"/>
          <w:szCs w:val="28"/>
        </w:rPr>
        <w:t xml:space="preserve"> устройств, обеспечивающих требования СП 51.13330</w:t>
      </w:r>
      <w:r w:rsidR="00762A34">
        <w:rPr>
          <w:bCs/>
          <w:color w:val="FF0000"/>
          <w:sz w:val="28"/>
          <w:szCs w:val="28"/>
        </w:rPr>
        <w:t>-2011</w:t>
      </w:r>
      <w:r w:rsidRPr="00CE73AA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11.8.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 В случаях превышения указанного расстояния следует предусматривать на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стоянии не ближе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bCs/>
            <w:sz w:val="28"/>
            <w:szCs w:val="28"/>
          </w:rPr>
          <w:t>6 м</w:t>
        </w:r>
      </w:smartTag>
      <w:r w:rsidRPr="00CE73AA">
        <w:rPr>
          <w:bCs/>
          <w:sz w:val="28"/>
          <w:szCs w:val="28"/>
        </w:rPr>
        <w:t>, пригодную для проезда пожарных машин.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11.9. В конце проезжих частей тупиковых улиц и дорог следует устра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CE73AA">
          <w:rPr>
            <w:bCs/>
            <w:sz w:val="28"/>
            <w:szCs w:val="28"/>
          </w:rPr>
          <w:t>16 м</w:t>
        </w:r>
      </w:smartTag>
      <w:r w:rsidRPr="00CE73AA">
        <w:rPr>
          <w:bCs/>
          <w:sz w:val="28"/>
          <w:szCs w:val="28"/>
        </w:rPr>
        <w:t xml:space="preserve"> для разворота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билей и не менее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ных площадок для стоянки автомобилей не допускается.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11.10. На магистральных улицах регулируемого движения допускается предусматривать велосипедные дорожки, выделенные разделительными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лосами. В зонах массового отдыха населения и на других озелененных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риториях следует предусматривать велосипедные дорожки, изолированные от улиц, дорог и пешеходного движения. Велосипедные дорожки одност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роннего и двустороннего движения могут устраиваться при наименьшем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стоянии безопасности от края велодорожки: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тротуаров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проезжей части, опор, деревьев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CE73AA">
          <w:rPr>
            <w:bCs/>
            <w:sz w:val="28"/>
            <w:szCs w:val="28"/>
          </w:rPr>
          <w:t>0,75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CE73AA">
        <w:rPr>
          <w:bCs/>
          <w:iCs/>
          <w:spacing w:val="-2"/>
          <w:sz w:val="28"/>
          <w:szCs w:val="28"/>
        </w:rPr>
        <w:t>–</w:t>
      </w:r>
      <w:r w:rsidRPr="00CE73AA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bCs/>
            <w:spacing w:val="-2"/>
            <w:sz w:val="28"/>
            <w:szCs w:val="28"/>
          </w:rPr>
          <w:t>1,5 м</w:t>
        </w:r>
      </w:smartTag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pacing w:val="-4"/>
          <w:sz w:val="28"/>
          <w:szCs w:val="28"/>
        </w:rPr>
      </w:pPr>
      <w:r w:rsidRPr="00CE73AA">
        <w:rPr>
          <w:bCs/>
          <w:iCs/>
          <w:spacing w:val="-4"/>
          <w:sz w:val="28"/>
          <w:szCs w:val="28"/>
        </w:rPr>
        <w:t>11.11. Допускается устраивать велосипедные полосы по краю проезжей части улиц и дорог с выделением их маркировкой двойной линией. Ширина п</w:t>
      </w:r>
      <w:r w:rsidRPr="00CE73AA">
        <w:rPr>
          <w:bCs/>
          <w:iCs/>
          <w:spacing w:val="-4"/>
          <w:sz w:val="28"/>
          <w:szCs w:val="28"/>
        </w:rPr>
        <w:t>о</w:t>
      </w:r>
      <w:r w:rsidRPr="00CE73AA">
        <w:rPr>
          <w:bCs/>
          <w:iCs/>
          <w:spacing w:val="-4"/>
          <w:sz w:val="28"/>
          <w:szCs w:val="28"/>
        </w:rPr>
        <w:t xml:space="preserve">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Pr="00CE73AA">
          <w:rPr>
            <w:bCs/>
            <w:iCs/>
            <w:spacing w:val="-4"/>
            <w:sz w:val="28"/>
            <w:szCs w:val="28"/>
          </w:rPr>
          <w:t>1,2 м</w:t>
        </w:r>
      </w:smartTag>
      <w:r w:rsidRPr="00CE73AA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bCs/>
            <w:iCs/>
            <w:spacing w:val="-4"/>
            <w:sz w:val="28"/>
            <w:szCs w:val="28"/>
          </w:rPr>
          <w:t>1,5 м</w:t>
        </w:r>
      </w:smartTag>
      <w:r w:rsidRPr="00CE73AA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</w:t>
      </w:r>
      <w:r w:rsidRPr="00CE73AA">
        <w:rPr>
          <w:bCs/>
          <w:iCs/>
          <w:spacing w:val="-4"/>
          <w:sz w:val="28"/>
          <w:szCs w:val="28"/>
        </w:rPr>
        <w:t>о</w:t>
      </w:r>
      <w:r w:rsidRPr="00CE73AA">
        <w:rPr>
          <w:bCs/>
          <w:iCs/>
          <w:spacing w:val="-4"/>
          <w:sz w:val="28"/>
          <w:szCs w:val="28"/>
        </w:rPr>
        <w:t xml:space="preserve">сы, устраиваемой вдоль тротуара,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iCs/>
            <w:spacing w:val="-4"/>
            <w:sz w:val="28"/>
            <w:szCs w:val="28"/>
          </w:rPr>
          <w:t>1 м</w:t>
        </w:r>
      </w:smartTag>
      <w:r w:rsidRPr="00CE73AA">
        <w:rPr>
          <w:bCs/>
          <w:iCs/>
          <w:spacing w:val="-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11.12.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CE73AA">
          <w:rPr>
            <w:bCs/>
            <w:sz w:val="28"/>
            <w:szCs w:val="28"/>
          </w:rPr>
          <w:t>8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bCs/>
            <w:sz w:val="28"/>
            <w:szCs w:val="28"/>
          </w:rPr>
          <w:t>12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11.13. В стесненных условиях и при реконструкции радиусы закругл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ния магистральных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bCs/>
            <w:sz w:val="28"/>
            <w:szCs w:val="28"/>
          </w:rPr>
          <w:t>6 м</w:t>
        </w:r>
      </w:smartTag>
      <w:r w:rsidRPr="00CE73AA">
        <w:rPr>
          <w:bCs/>
          <w:sz w:val="28"/>
          <w:szCs w:val="28"/>
        </w:rPr>
        <w:t xml:space="preserve">, на транспортных площадях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CE73AA">
          <w:rPr>
            <w:bCs/>
            <w:sz w:val="28"/>
            <w:szCs w:val="28"/>
          </w:rPr>
          <w:t>8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11.14. При отсутствии бордюрного ограждения, а также в случае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 xml:space="preserve"> на каждую полосу движения за счет бок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вых разделительных полос или уширения с внешней стороны. Для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транспорта (автобус) радиусы закругления устанавливаются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техническими требованиями эксплуатации этих видов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11.15. На нерегулируемых перекрестках и примыканиях улиц и дорог, а также пешеходных переходах необходимо предусматривать треугольники видимости. </w:t>
      </w:r>
      <w:proofErr w:type="gramStart"/>
      <w:r w:rsidRPr="00CE73AA">
        <w:rPr>
          <w:bCs/>
          <w:sz w:val="28"/>
          <w:szCs w:val="28"/>
        </w:rPr>
        <w:t xml:space="preserve">Размеры сторон равнобедренного треугольника для условий «транспорт - 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CE73AA">
          <w:rPr>
            <w:bCs/>
            <w:sz w:val="28"/>
            <w:szCs w:val="28"/>
          </w:rPr>
          <w:t>60 км/ч</w:t>
        </w:r>
      </w:smartTag>
      <w:r w:rsidRPr="00CE73AA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>. Для условий «пешеход - транспорт» размеры прямоугольного треугольника видимости должны быть при скор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CE73AA">
          <w:rPr>
            <w:bCs/>
            <w:sz w:val="28"/>
            <w:szCs w:val="28"/>
          </w:rPr>
          <w:t>40 км/ч</w:t>
        </w:r>
      </w:smartTag>
      <w:r w:rsidRPr="00CE73AA">
        <w:rPr>
          <w:bCs/>
          <w:sz w:val="28"/>
          <w:szCs w:val="28"/>
        </w:rPr>
        <w:t xml:space="preserve"> соответственно 8×40 м и 10×50 м.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11.16. В пределах треугольников видимости не допускается размещ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 зданий, сооружений, передвижных предметов (киосков, фургонов,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лам, малых архитектурных форм и др.), деревьев и кустарников высотой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11.17. В условиях сложившейся застройки, не позволяющей организ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вать необходимые треугольники видимости, безопасное движение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та и пешеходов следует обеспечивать средствами регулирования и специал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ного технического оборудования.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11.18. В местах размещения домов для престарелых и инвалидов, </w:t>
      </w:r>
      <w:r w:rsidR="00762A34">
        <w:rPr>
          <w:bCs/>
          <w:color w:val="FF0000"/>
          <w:sz w:val="28"/>
          <w:szCs w:val="28"/>
        </w:rPr>
        <w:t>м</w:t>
      </w:r>
      <w:r w:rsidR="00762A34">
        <w:rPr>
          <w:bCs/>
          <w:color w:val="FF0000"/>
          <w:sz w:val="28"/>
          <w:szCs w:val="28"/>
        </w:rPr>
        <w:t>е</w:t>
      </w:r>
      <w:r w:rsidR="00762A34">
        <w:rPr>
          <w:bCs/>
          <w:color w:val="FF0000"/>
          <w:sz w:val="28"/>
          <w:szCs w:val="28"/>
        </w:rPr>
        <w:t>дицинских организаций и других организаций</w:t>
      </w:r>
      <w:r w:rsidRPr="00CE73AA">
        <w:rPr>
          <w:bCs/>
          <w:sz w:val="28"/>
          <w:szCs w:val="28"/>
        </w:rPr>
        <w:t xml:space="preserve"> массового посещения насел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нием следует предусматривать пешеходные пути с возможностью проезда механических инвалидных колясок. </w:t>
      </w:r>
      <w:proofErr w:type="gramStart"/>
      <w:r w:rsidRPr="00CE73AA">
        <w:rPr>
          <w:bCs/>
          <w:sz w:val="28"/>
          <w:szCs w:val="28"/>
        </w:rPr>
        <w:t>При этом высота вертикальных препя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ствий (бортовые камни, </w:t>
      </w:r>
      <w:proofErr w:type="spellStart"/>
      <w:r w:rsidRPr="00CE73AA">
        <w:rPr>
          <w:bCs/>
          <w:sz w:val="28"/>
          <w:szCs w:val="28"/>
        </w:rPr>
        <w:t>поребрики</w:t>
      </w:r>
      <w:proofErr w:type="spellEnd"/>
      <w:r w:rsidRPr="00CE73AA">
        <w:rPr>
          <w:bCs/>
          <w:sz w:val="28"/>
          <w:szCs w:val="28"/>
        </w:rPr>
        <w:t>) на пути следования не должна прев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5 см"/>
        </w:smartTagPr>
        <w:r w:rsidRPr="00CE73AA">
          <w:rPr>
            <w:bCs/>
            <w:sz w:val="28"/>
            <w:szCs w:val="28"/>
          </w:rPr>
          <w:t>5 см</w:t>
        </w:r>
      </w:smartTag>
      <w:r w:rsidRPr="00CE73AA">
        <w:rPr>
          <w:bCs/>
          <w:sz w:val="28"/>
          <w:szCs w:val="28"/>
        </w:rPr>
        <w:t xml:space="preserve">; не допускаются крутые (более 100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) короткие рампы, а также продольные уклоны тротуаров  и  пешеходных  дорог  более 50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. На путях с уклонами 30 – 60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 необходимо не реже чем через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 устраивать гор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11.19. На магистральных улицах и дорогах регулируемого движения в пределах застроенной территории следует предусматривать пешеходные 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реходы в одном уровне с интервалом 200 - 300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pacing w:val="-2"/>
          <w:sz w:val="28"/>
          <w:szCs w:val="28"/>
        </w:rPr>
      </w:pPr>
      <w:r w:rsidRPr="00CE73AA">
        <w:rPr>
          <w:bCs/>
          <w:iCs/>
          <w:spacing w:val="-2"/>
          <w:sz w:val="28"/>
          <w:szCs w:val="28"/>
        </w:rPr>
        <w:t>11.20.  Пешеходные пути (тротуары, площадки, лестницы) у админис</w:t>
      </w:r>
      <w:r w:rsidRPr="00CE73AA">
        <w:rPr>
          <w:bCs/>
          <w:iCs/>
          <w:spacing w:val="-2"/>
          <w:sz w:val="28"/>
          <w:szCs w:val="28"/>
        </w:rPr>
        <w:t>т</w:t>
      </w:r>
      <w:r w:rsidRPr="00CE73AA">
        <w:rPr>
          <w:bCs/>
          <w:iCs/>
          <w:spacing w:val="-2"/>
          <w:sz w:val="28"/>
          <w:szCs w:val="28"/>
        </w:rPr>
        <w:t>ративных  и торговых центров, рынков следует проектировать из условий  обеспечения плотности пешеходных потоков в час «пик» не более 0,3 чел./кв</w:t>
      </w:r>
      <w:proofErr w:type="gramStart"/>
      <w:r w:rsidRPr="00CE73AA">
        <w:rPr>
          <w:bCs/>
          <w:iCs/>
          <w:spacing w:val="-2"/>
          <w:sz w:val="28"/>
          <w:szCs w:val="28"/>
        </w:rPr>
        <w:t>.м</w:t>
      </w:r>
      <w:proofErr w:type="gramEnd"/>
      <w:r w:rsidRPr="00CE73AA">
        <w:rPr>
          <w:bCs/>
          <w:iCs/>
          <w:spacing w:val="-2"/>
          <w:sz w:val="28"/>
          <w:szCs w:val="28"/>
        </w:rPr>
        <w:t xml:space="preserve">; на </w:t>
      </w:r>
      <w:proofErr w:type="spellStart"/>
      <w:r w:rsidRPr="00CE73AA">
        <w:rPr>
          <w:bCs/>
          <w:iCs/>
          <w:spacing w:val="-2"/>
          <w:sz w:val="28"/>
          <w:szCs w:val="28"/>
        </w:rPr>
        <w:t>предзаводских</w:t>
      </w:r>
      <w:proofErr w:type="spellEnd"/>
      <w:r w:rsidRPr="00CE73AA">
        <w:rPr>
          <w:bCs/>
          <w:iCs/>
          <w:spacing w:val="-2"/>
          <w:sz w:val="28"/>
          <w:szCs w:val="28"/>
        </w:rPr>
        <w:t xml:space="preserve"> площадях, у спортивно-зрелищных учреждений, </w:t>
      </w:r>
      <w:r w:rsidRPr="00CE73AA">
        <w:rPr>
          <w:bCs/>
          <w:iCs/>
          <w:spacing w:val="-2"/>
          <w:sz w:val="28"/>
          <w:szCs w:val="28"/>
        </w:rPr>
        <w:lastRenderedPageBreak/>
        <w:t>кинотеатров, вокзалов – 0,8 чел./кв.м.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11.21. Через </w:t>
      </w:r>
      <w:proofErr w:type="spellStart"/>
      <w:r w:rsidRPr="00CE73AA">
        <w:rPr>
          <w:bCs/>
          <w:iCs/>
          <w:sz w:val="28"/>
          <w:szCs w:val="28"/>
        </w:rPr>
        <w:t>межмагистральные</w:t>
      </w:r>
      <w:proofErr w:type="spellEnd"/>
      <w:r w:rsidRPr="00CE73AA">
        <w:rPr>
          <w:bCs/>
          <w:iCs/>
          <w:sz w:val="28"/>
          <w:szCs w:val="28"/>
        </w:rPr>
        <w:t xml:space="preserve">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Pr="00CE73AA">
          <w:rPr>
            <w:bCs/>
            <w:iCs/>
            <w:sz w:val="28"/>
            <w:szCs w:val="28"/>
          </w:rPr>
          <w:t>100 га</w:t>
        </w:r>
      </w:smartTag>
      <w:r w:rsidRPr="00CE73AA">
        <w:rPr>
          <w:bCs/>
          <w:iCs/>
          <w:sz w:val="28"/>
          <w:szCs w:val="28"/>
        </w:rPr>
        <w:t xml:space="preserve">, в условиях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Pr="00CE73AA">
          <w:rPr>
            <w:bCs/>
            <w:iCs/>
            <w:sz w:val="28"/>
            <w:szCs w:val="28"/>
          </w:rPr>
          <w:t>50 га</w:t>
        </w:r>
      </w:smartTag>
      <w:r w:rsidRPr="00CE73AA">
        <w:rPr>
          <w:bCs/>
          <w:iCs/>
          <w:sz w:val="28"/>
          <w:szCs w:val="28"/>
        </w:rPr>
        <w:t xml:space="preserve"> допускается прокладывать линии о</w:t>
      </w:r>
      <w:r w:rsidRPr="00CE73AA">
        <w:rPr>
          <w:bCs/>
          <w:iCs/>
          <w:sz w:val="28"/>
          <w:szCs w:val="28"/>
        </w:rPr>
        <w:t>б</w:t>
      </w:r>
      <w:r w:rsidRPr="00CE73AA">
        <w:rPr>
          <w:bCs/>
          <w:iCs/>
          <w:sz w:val="28"/>
          <w:szCs w:val="28"/>
        </w:rPr>
        <w:t xml:space="preserve">щественного пассажирского транспорта по </w:t>
      </w:r>
      <w:proofErr w:type="spellStart"/>
      <w:r w:rsidRPr="00CE73AA">
        <w:rPr>
          <w:bCs/>
          <w:iCs/>
          <w:sz w:val="28"/>
          <w:szCs w:val="28"/>
        </w:rPr>
        <w:t>пешеходно-транспортным</w:t>
      </w:r>
      <w:proofErr w:type="spellEnd"/>
      <w:r w:rsidRPr="00CE73AA">
        <w:rPr>
          <w:bCs/>
          <w:iCs/>
          <w:sz w:val="28"/>
          <w:szCs w:val="28"/>
        </w:rPr>
        <w:t xml:space="preserve"> улицам или обособленному полотну. Интенсивность движения средств общественн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го транспорта не должна превышать 30 ед./час в двух направлениях, а ра</w:t>
      </w:r>
      <w:r w:rsidRPr="00CE73AA">
        <w:rPr>
          <w:bCs/>
          <w:iCs/>
          <w:sz w:val="28"/>
          <w:szCs w:val="28"/>
        </w:rPr>
        <w:t>с</w:t>
      </w:r>
      <w:r w:rsidRPr="00CE73AA">
        <w:rPr>
          <w:bCs/>
          <w:iCs/>
          <w:sz w:val="28"/>
          <w:szCs w:val="28"/>
        </w:rPr>
        <w:t xml:space="preserve">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Pr="00CE73AA">
          <w:rPr>
            <w:bCs/>
            <w:iCs/>
            <w:sz w:val="28"/>
            <w:szCs w:val="28"/>
          </w:rPr>
          <w:t>40 км/ч</w:t>
        </w:r>
      </w:smartTag>
      <w:r w:rsidRPr="00CE73AA">
        <w:rPr>
          <w:bCs/>
          <w:i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11.22. Дальность пешеходных подходов до ближайшей остановки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щественного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11.23. Расстояния между остановочными пунктами на линиях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пассажирского транспорта в пределах территории поселений следует принимать: для автобусов– 400 - 600 м.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11.24. В пересадочных узлах независимо от величины расчетных па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сажиропотоков время передвижения на пересадку пассажиров не должно превышать 3 минут без учета времени ожидания транспорта. Коммуникац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онные элементы пересадочных узлов, разгрузочные площадки перед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тами массового посещения следует проектировать из условий обеспечения расчетной плотности движения потоков не более: 1,0 чел./кв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– при одност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роннем движении, 0,8 чел./кв.м – при встречном движении, 0,5 чел./кв.м – при устройстве распределительных площадок в местах пересечения.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11.25. На селитебных территориях и на прилегающих к ним произво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ственных территориях следует предусматривать гаражи и открытые стоянки для постоянного хранения не менее 90% расчетного числа индивидуальных легковых автомобилей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CE73AA">
          <w:rPr>
            <w:bCs/>
            <w:sz w:val="28"/>
            <w:szCs w:val="28"/>
          </w:rPr>
          <w:t>800 м</w:t>
        </w:r>
      </w:smartTag>
      <w:r w:rsidRPr="00CE73AA">
        <w:rPr>
          <w:bCs/>
          <w:sz w:val="28"/>
          <w:szCs w:val="28"/>
        </w:rPr>
        <w:t>, а в ра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онах реконструкции или с неблагоприят</w:t>
      </w:r>
      <w:r w:rsidR="009F5577" w:rsidRPr="00CE73AA">
        <w:rPr>
          <w:bCs/>
          <w:sz w:val="28"/>
          <w:szCs w:val="28"/>
        </w:rPr>
        <w:t>ной гидрогеологической обстанов</w:t>
      </w:r>
      <w:r w:rsidRPr="00CE73AA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bCs/>
            <w:sz w:val="28"/>
            <w:szCs w:val="28"/>
          </w:rPr>
          <w:t>1500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11.26. </w:t>
      </w:r>
      <w:r w:rsidRPr="00CE73AA">
        <w:rPr>
          <w:sz w:val="28"/>
          <w:szCs w:val="28"/>
        </w:rPr>
        <w:t>Стоянки (в том числе открытые) для временного хранения легк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вых автомобилей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жилых районов – 25%;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общегородских и специализированных центров – 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зон массового кратковременного отдыха – 15%.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 xml:space="preserve">11.27. Расчетное число </w:t>
      </w:r>
      <w:proofErr w:type="spellStart"/>
      <w:r w:rsidRPr="00CE73AA">
        <w:rPr>
          <w:spacing w:val="-4"/>
          <w:sz w:val="28"/>
          <w:szCs w:val="28"/>
        </w:rPr>
        <w:t>машино-мест</w:t>
      </w:r>
      <w:proofErr w:type="spellEnd"/>
      <w:r w:rsidRPr="00CE73AA">
        <w:rPr>
          <w:spacing w:val="-4"/>
          <w:sz w:val="28"/>
          <w:szCs w:val="28"/>
        </w:rPr>
        <w:t xml:space="preserve"> в зависимости от типов жилых д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 xml:space="preserve">мов по уровню комфорта при застройке многоквартирными жилыми домами следует принимать не менее значений, приведенных в Приложении </w:t>
      </w:r>
      <w:r w:rsidRPr="00CE73AA">
        <w:rPr>
          <w:sz w:val="28"/>
          <w:szCs w:val="28"/>
        </w:rPr>
        <w:t>И</w:t>
      </w:r>
      <w:r w:rsidRPr="00CE73AA">
        <w:rPr>
          <w:spacing w:val="-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11.28. Допускается предусматривать сезонное хранение 10 - 15% парка легковых автомобилей в гаражах и на открытых стоянках, расположенных за пределами селитебных территорий поселения.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1129. При определении общей потребности в местах для хранения сл</w:t>
      </w:r>
      <w:r w:rsidRPr="00CE73AA">
        <w:rPr>
          <w:bCs/>
          <w:iCs/>
          <w:sz w:val="28"/>
          <w:szCs w:val="28"/>
        </w:rPr>
        <w:t>е</w:t>
      </w:r>
      <w:r w:rsidRPr="00CE73AA">
        <w:rPr>
          <w:bCs/>
          <w:iCs/>
          <w:sz w:val="28"/>
          <w:szCs w:val="28"/>
        </w:rPr>
        <w:t>дует также учитывать другие индивидуальные  транспортные средства (м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тоциклы, мотороллеры, мотоколяски, мопеды) с приведением их к одному расчетному виду (легковому автомобилю) с применением следующих коэ</w:t>
      </w:r>
      <w:r w:rsidRPr="00CE73AA">
        <w:rPr>
          <w:bCs/>
          <w:iCs/>
          <w:sz w:val="28"/>
          <w:szCs w:val="28"/>
        </w:rPr>
        <w:t>ф</w:t>
      </w:r>
      <w:r w:rsidRPr="00CE73AA">
        <w:rPr>
          <w:bCs/>
          <w:iCs/>
          <w:sz w:val="28"/>
          <w:szCs w:val="28"/>
        </w:rPr>
        <w:lastRenderedPageBreak/>
        <w:t xml:space="preserve">фициентов: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0,5;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мотоциклы и мотороллеры без колясок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0,25;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мопеды и велосипеды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0,1.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11.30. Допускается предусматривать открытые стоянки для временного и постоянного хранения автомобилей в пределах улиц и дорог, граничащих с жилыми районами и микрорайонами. </w:t>
      </w:r>
      <w:r w:rsidRPr="00CE73AA">
        <w:rPr>
          <w:sz w:val="28"/>
          <w:szCs w:val="28"/>
        </w:rPr>
        <w:t>Подземные автостоянки допускается размещать также на незастроенной территории (под проездами, улицами, площадями, скверами, газонами и др.).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11.31. Гаражи для легковых автомобилей, встроенные или встроенно-пристроенные к жилым и общественным зданиям (за исключением </w:t>
      </w:r>
      <w:r w:rsidR="00C1009E">
        <w:rPr>
          <w:bCs/>
          <w:color w:val="FF0000"/>
          <w:sz w:val="28"/>
          <w:szCs w:val="28"/>
        </w:rPr>
        <w:t>дошкол</w:t>
      </w:r>
      <w:r w:rsidR="00C1009E">
        <w:rPr>
          <w:bCs/>
          <w:color w:val="FF0000"/>
          <w:sz w:val="28"/>
          <w:szCs w:val="28"/>
        </w:rPr>
        <w:t>ь</w:t>
      </w:r>
      <w:r w:rsidR="00C1009E">
        <w:rPr>
          <w:bCs/>
          <w:color w:val="FF0000"/>
          <w:sz w:val="28"/>
          <w:szCs w:val="28"/>
        </w:rPr>
        <w:t>ных образовательных и общеобразовательных  организаций и лечебно-профилактических организаций</w:t>
      </w:r>
      <w:r w:rsidRPr="00CE73AA">
        <w:rPr>
          <w:bCs/>
          <w:sz w:val="28"/>
          <w:szCs w:val="28"/>
        </w:rPr>
        <w:t xml:space="preserve"> со стационаром), необходимо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в соответствии с требованиями СП 54.13330 и СП 118.13330.2012.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11.32. Гаражи боксового типа для постоянного хранения автомобилей и других </w:t>
      </w:r>
      <w:proofErr w:type="spellStart"/>
      <w:r w:rsidRPr="00CE73AA">
        <w:rPr>
          <w:bCs/>
          <w:sz w:val="28"/>
          <w:szCs w:val="28"/>
        </w:rPr>
        <w:t>мототранспортных</w:t>
      </w:r>
      <w:proofErr w:type="spellEnd"/>
      <w:r w:rsidRPr="00CE73AA">
        <w:rPr>
          <w:bCs/>
          <w:sz w:val="28"/>
          <w:szCs w:val="28"/>
        </w:rPr>
        <w:t xml:space="preserve"> средств, принадлежащих инвалидам, следует 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дусматривать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11.33.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 пассажирских помещений вокзалов, входов в места крупных учре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 xml:space="preserve">дений 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bCs/>
            <w:sz w:val="28"/>
            <w:szCs w:val="28"/>
          </w:rPr>
          <w:t>150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 прочих учреждений и предприятий обслуживания населения и а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министративных зданий –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CE73AA">
          <w:rPr>
            <w:bCs/>
            <w:sz w:val="28"/>
            <w:szCs w:val="28"/>
          </w:rPr>
          <w:t>400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11.34. Нормы расчета стоянок легковых автомобилей допускается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нимать в соответствии с Приложением</w:t>
      </w:r>
      <w:proofErr w:type="gramStart"/>
      <w:r w:rsidR="009F5577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И</w:t>
      </w:r>
      <w:proofErr w:type="gramEnd"/>
      <w:r w:rsidRPr="00CE73AA">
        <w:rPr>
          <w:bCs/>
          <w:sz w:val="28"/>
          <w:szCs w:val="28"/>
        </w:rPr>
        <w:t xml:space="preserve"> (таблица </w:t>
      </w:r>
      <w:r w:rsidRPr="00CE73AA">
        <w:rPr>
          <w:sz w:val="28"/>
          <w:szCs w:val="28"/>
        </w:rPr>
        <w:t>И</w:t>
      </w:r>
      <w:r w:rsidRPr="00CE73AA">
        <w:rPr>
          <w:bCs/>
          <w:sz w:val="28"/>
          <w:szCs w:val="28"/>
        </w:rPr>
        <w:t>-1).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 xml:space="preserve">11.35. </w:t>
      </w:r>
      <w:r w:rsidRPr="00CE73AA">
        <w:rPr>
          <w:spacing w:val="-6"/>
          <w:sz w:val="28"/>
          <w:szCs w:val="28"/>
        </w:rPr>
        <w:t xml:space="preserve">Расчетные показатели </w:t>
      </w:r>
      <w:proofErr w:type="spellStart"/>
      <w:r w:rsidRPr="00CE73AA">
        <w:rPr>
          <w:spacing w:val="-6"/>
          <w:sz w:val="28"/>
          <w:szCs w:val="28"/>
        </w:rPr>
        <w:t>машино-мест</w:t>
      </w:r>
      <w:proofErr w:type="spellEnd"/>
      <w:r w:rsidRPr="00CE73AA">
        <w:rPr>
          <w:spacing w:val="-6"/>
          <w:sz w:val="28"/>
          <w:szCs w:val="28"/>
        </w:rPr>
        <w:t xml:space="preserve"> для постоянного и временного хранения автомобилей, а также </w:t>
      </w:r>
      <w:r w:rsidRPr="00CE73AA">
        <w:rPr>
          <w:bCs/>
          <w:spacing w:val="-6"/>
          <w:sz w:val="28"/>
          <w:szCs w:val="28"/>
        </w:rPr>
        <w:t>п</w:t>
      </w:r>
      <w:r w:rsidRPr="00CE73AA">
        <w:rPr>
          <w:iCs/>
          <w:spacing w:val="-6"/>
          <w:sz w:val="28"/>
          <w:szCs w:val="28"/>
        </w:rPr>
        <w:t>оказатели обеспечения местами хранения авт</w:t>
      </w:r>
      <w:r w:rsidRPr="00CE73AA">
        <w:rPr>
          <w:iCs/>
          <w:spacing w:val="-6"/>
          <w:sz w:val="28"/>
          <w:szCs w:val="28"/>
        </w:rPr>
        <w:t>о</w:t>
      </w:r>
      <w:r w:rsidRPr="00CE73AA">
        <w:rPr>
          <w:iCs/>
          <w:spacing w:val="-6"/>
          <w:sz w:val="28"/>
          <w:szCs w:val="28"/>
        </w:rPr>
        <w:t>мобилей в зависимости от типов жилых домов</w:t>
      </w:r>
      <w:r w:rsidRPr="00CE73AA">
        <w:rPr>
          <w:bCs/>
          <w:spacing w:val="-6"/>
          <w:sz w:val="28"/>
          <w:szCs w:val="28"/>
        </w:rPr>
        <w:t xml:space="preserve"> следует определять в соответс</w:t>
      </w:r>
      <w:r w:rsidRPr="00CE73AA">
        <w:rPr>
          <w:bCs/>
          <w:spacing w:val="-6"/>
          <w:sz w:val="28"/>
          <w:szCs w:val="28"/>
        </w:rPr>
        <w:t>т</w:t>
      </w:r>
      <w:r w:rsidRPr="00CE73AA">
        <w:rPr>
          <w:bCs/>
          <w:spacing w:val="-6"/>
          <w:sz w:val="28"/>
          <w:szCs w:val="28"/>
        </w:rPr>
        <w:t>вии с Приложением</w:t>
      </w:r>
      <w:proofErr w:type="gramStart"/>
      <w:r w:rsidR="009F5577" w:rsidRPr="00CE73AA">
        <w:rPr>
          <w:bCs/>
          <w:spacing w:val="-6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И</w:t>
      </w:r>
      <w:proofErr w:type="gramEnd"/>
      <w:r w:rsidRPr="00CE73AA">
        <w:rPr>
          <w:bCs/>
          <w:spacing w:val="-6"/>
          <w:sz w:val="28"/>
          <w:szCs w:val="28"/>
        </w:rPr>
        <w:t xml:space="preserve"> (таблицы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 xml:space="preserve">-2 и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-4). Размер земельных участков гаражей и стоянок легковых автомобилей в зависимости от их этажности следует прин</w:t>
      </w:r>
      <w:r w:rsidRPr="00CE73AA">
        <w:rPr>
          <w:bCs/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 xml:space="preserve">мать на одно </w:t>
      </w:r>
      <w:proofErr w:type="spellStart"/>
      <w:r w:rsidRPr="00CE73AA">
        <w:rPr>
          <w:bCs/>
          <w:spacing w:val="-6"/>
          <w:sz w:val="28"/>
          <w:szCs w:val="28"/>
        </w:rPr>
        <w:t>машино-место</w:t>
      </w:r>
      <w:proofErr w:type="spellEnd"/>
      <w:r w:rsidRPr="00CE73AA">
        <w:rPr>
          <w:bCs/>
          <w:spacing w:val="-6"/>
          <w:sz w:val="28"/>
          <w:szCs w:val="28"/>
        </w:rPr>
        <w:t xml:space="preserve"> в соответствии с Приложением</w:t>
      </w:r>
      <w:proofErr w:type="gramStart"/>
      <w:r w:rsidR="009F5577" w:rsidRPr="00CE73AA">
        <w:rPr>
          <w:bCs/>
          <w:spacing w:val="-6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И</w:t>
      </w:r>
      <w:proofErr w:type="gramEnd"/>
      <w:r w:rsidRPr="00CE73AA">
        <w:rPr>
          <w:bCs/>
          <w:spacing w:val="-6"/>
          <w:sz w:val="28"/>
          <w:szCs w:val="28"/>
        </w:rPr>
        <w:t xml:space="preserve"> (таблица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-3).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11.36. Размеры территории наземного гаража-стоянки должны соотве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ствовать габаритам застройки для исключения использования прилегающей территории под автостоянку.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11.37.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улиц мес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ного значения –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, от остановочных пунктов общественного пассажирск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го транспорта –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11.38. Противопожарные расстояния от открытых площадок (в том числе с навесом) для хранения автомобилей до зданий и сооружений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приятий (по обслуживанию автомобилей, промышленных, сельскохозяйс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венных и др.) должны приниматься в соответствии с </w:t>
      </w:r>
      <w:r w:rsidRPr="00CE73AA">
        <w:rPr>
          <w:caps/>
          <w:sz w:val="28"/>
          <w:szCs w:val="28"/>
        </w:rPr>
        <w:t>сп</w:t>
      </w:r>
      <w:r w:rsidRPr="00CE73AA">
        <w:rPr>
          <w:sz w:val="28"/>
          <w:szCs w:val="28"/>
        </w:rPr>
        <w:t xml:space="preserve"> 113.13330.2012.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11.39. Санитарные разрывы от мест хранения и обслуживания легков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го автотранспорта до объектов застройки следует принимать </w:t>
      </w:r>
      <w:r w:rsidRPr="00CE73AA">
        <w:rPr>
          <w:rStyle w:val="ep"/>
          <w:bCs/>
          <w:sz w:val="28"/>
          <w:szCs w:val="28"/>
        </w:rPr>
        <w:t>с учетом треб</w:t>
      </w:r>
      <w:r w:rsidRPr="00CE73AA">
        <w:rPr>
          <w:rStyle w:val="ep"/>
          <w:bCs/>
          <w:sz w:val="28"/>
          <w:szCs w:val="28"/>
        </w:rPr>
        <w:t>о</w:t>
      </w:r>
      <w:r w:rsidRPr="00CE73AA">
        <w:rPr>
          <w:rStyle w:val="ep"/>
          <w:bCs/>
          <w:sz w:val="28"/>
          <w:szCs w:val="28"/>
        </w:rPr>
        <w:t xml:space="preserve">ваний </w:t>
      </w:r>
      <w:proofErr w:type="spellStart"/>
      <w:r w:rsidRPr="00CE73AA">
        <w:rPr>
          <w:rStyle w:val="ep"/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в соответствии с таблицей 15.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15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2"/>
        <w:gridCol w:w="1327"/>
        <w:gridCol w:w="1327"/>
        <w:gridCol w:w="1327"/>
        <w:gridCol w:w="1327"/>
        <w:gridCol w:w="1346"/>
      </w:tblGrid>
      <w:tr w:rsidR="0000341A" w:rsidRPr="00CE73AA" w:rsidTr="0000341A">
        <w:trPr>
          <w:trHeight w:val="351"/>
        </w:trPr>
        <w:tc>
          <w:tcPr>
            <w:tcW w:w="2702" w:type="dxa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Объекты, до которых исчисляется санита</w:t>
            </w:r>
            <w:r w:rsidRPr="00CE73AA">
              <w:t>р</w:t>
            </w:r>
            <w:r w:rsidRPr="00CE73AA">
              <w:t>ный разрыв</w:t>
            </w:r>
          </w:p>
        </w:tc>
        <w:tc>
          <w:tcPr>
            <w:tcW w:w="6654" w:type="dxa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 xml:space="preserve">Расстояние,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c>
          <w:tcPr>
            <w:tcW w:w="2702" w:type="dxa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654" w:type="dxa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 xml:space="preserve">открытые автостоянки и паркинги вместимостью, </w:t>
            </w:r>
            <w:proofErr w:type="spellStart"/>
            <w:r w:rsidRPr="00CE73AA">
              <w:t>машино-мест</w:t>
            </w:r>
            <w:proofErr w:type="spellEnd"/>
          </w:p>
        </w:tc>
      </w:tr>
      <w:tr w:rsidR="0000341A" w:rsidRPr="00CE73AA" w:rsidTr="0000341A">
        <w:tc>
          <w:tcPr>
            <w:tcW w:w="2702" w:type="dxa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10 и менее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11-50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51-100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101-300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свыше 300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Фасады жилых домов и торцы с окнами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35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Торцы жилых домов без окон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 xml:space="preserve">Территории </w:t>
            </w:r>
            <w:r w:rsidR="00C1009E">
              <w:rPr>
                <w:color w:val="FF0000"/>
              </w:rPr>
              <w:t>дошкол</w:t>
            </w:r>
            <w:r w:rsidR="00C1009E">
              <w:rPr>
                <w:color w:val="FF0000"/>
              </w:rPr>
              <w:t>ь</w:t>
            </w:r>
            <w:r w:rsidR="00C1009E">
              <w:rPr>
                <w:color w:val="FF0000"/>
              </w:rPr>
              <w:t>ных образовательных и общеобразовательных организаций, ПТУ, те</w:t>
            </w:r>
            <w:r w:rsidR="00C1009E">
              <w:rPr>
                <w:color w:val="FF0000"/>
              </w:rPr>
              <w:t>х</w:t>
            </w:r>
            <w:r w:rsidR="00C1009E">
              <w:rPr>
                <w:color w:val="FF0000"/>
              </w:rPr>
              <w:t>никумов, площадок для отдыха, игр и спорта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 xml:space="preserve">Территории </w:t>
            </w:r>
            <w:r w:rsidR="00C1009E">
              <w:rPr>
                <w:color w:val="FF0000"/>
              </w:rPr>
              <w:t>лечебно-профилактических м</w:t>
            </w:r>
            <w:r w:rsidR="00C1009E">
              <w:rPr>
                <w:color w:val="FF0000"/>
              </w:rPr>
              <w:t>е</w:t>
            </w:r>
            <w:r w:rsidR="00C1009E">
              <w:rPr>
                <w:color w:val="FF0000"/>
              </w:rPr>
              <w:t>дицинских организ</w:t>
            </w:r>
            <w:r w:rsidR="00C1009E">
              <w:rPr>
                <w:color w:val="FF0000"/>
              </w:rPr>
              <w:t>а</w:t>
            </w:r>
            <w:r w:rsidR="00C1009E">
              <w:rPr>
                <w:color w:val="FF0000"/>
              </w:rPr>
              <w:t>ций</w:t>
            </w:r>
            <w:r w:rsidRPr="00CE73AA">
              <w:rPr>
                <w:spacing w:val="-10"/>
              </w:rPr>
              <w:t>, открытые спор</w:t>
            </w:r>
            <w:r w:rsidRPr="00CE73AA">
              <w:t>ти</w:t>
            </w:r>
            <w:r w:rsidRPr="00CE73AA">
              <w:t>в</w:t>
            </w:r>
            <w:r w:rsidRPr="00CE73AA">
              <w:t>ные сооружения общ</w:t>
            </w:r>
            <w:r w:rsidRPr="00CE73AA">
              <w:t>е</w:t>
            </w:r>
            <w:r w:rsidRPr="00CE73AA">
              <w:t xml:space="preserve">го пользования, </w:t>
            </w:r>
            <w:r w:rsidRPr="00CE73AA">
              <w:rPr>
                <w:spacing w:val="-6"/>
              </w:rPr>
              <w:t>места отдыха населения (са</w:t>
            </w:r>
            <w:r w:rsidRPr="00CE73AA">
              <w:t>ды, скверы, парки)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по расч</w:t>
            </w:r>
            <w:r w:rsidRPr="00CE73AA">
              <w:t>е</w:t>
            </w:r>
            <w:r w:rsidRPr="00CE73AA">
              <w:t>там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по расч</w:t>
            </w:r>
            <w:r w:rsidRPr="00CE73AA">
              <w:t>е</w:t>
            </w:r>
            <w:r w:rsidRPr="00CE73AA">
              <w:t>там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по расч</w:t>
            </w:r>
            <w:r w:rsidRPr="00CE73AA">
              <w:t>е</w:t>
            </w:r>
            <w:r w:rsidRPr="00CE73AA">
              <w:t>там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1. Разрыв от наземных гаражей-стоянок, паркингов закрытого типа принимается на основании результатов расчетов рассеивания загрязнений в атмосферном воздухе и уро</w:t>
      </w:r>
      <w:r w:rsidRPr="00CE73AA">
        <w:t>в</w:t>
      </w:r>
      <w:r w:rsidRPr="00CE73AA">
        <w:t>ней физического воздействия.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2. При размещении наземных гаражей-стоянок, паркингов, автостоянок должны быть соблюдены нормативные требования обеспеченности придомовой территории с н</w:t>
      </w:r>
      <w:r w:rsidRPr="00CE73AA">
        <w:t>е</w:t>
      </w:r>
      <w:r w:rsidRPr="00CE73AA">
        <w:t>обходимыми элементами благоустройства по площади и наименованиям.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4"/>
        </w:rPr>
      </w:pPr>
      <w:r w:rsidRPr="00CE73AA">
        <w:rPr>
          <w:spacing w:val="-4"/>
        </w:rPr>
        <w:t xml:space="preserve">3. Наземные гаражи-стоянки, паркинги, автостоянки вместимостью свыше 500 </w:t>
      </w:r>
      <w:proofErr w:type="spellStart"/>
      <w:r w:rsidRPr="00CE73AA">
        <w:rPr>
          <w:spacing w:val="-4"/>
        </w:rPr>
        <w:t>маш</w:t>
      </w:r>
      <w:r w:rsidRPr="00CE73AA">
        <w:rPr>
          <w:spacing w:val="-4"/>
        </w:rPr>
        <w:t>и</w:t>
      </w:r>
      <w:r w:rsidRPr="00CE73AA">
        <w:rPr>
          <w:spacing w:val="-4"/>
        </w:rPr>
        <w:t>но-мест</w:t>
      </w:r>
      <w:proofErr w:type="spellEnd"/>
      <w:r w:rsidRPr="00CE73AA">
        <w:rPr>
          <w:spacing w:val="-4"/>
        </w:rPr>
        <w:t xml:space="preserve"> следует размещать на территории промышленных и коммунально-складских зон.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регламентируется. Дост</w:t>
      </w:r>
      <w:r w:rsidRPr="00CE73AA">
        <w:t>а</w:t>
      </w:r>
      <w:r w:rsidRPr="00CE73AA">
        <w:t>точность разрыва обосновывается расчетами загрязнения атмосферного воздуха и акуст</w:t>
      </w:r>
      <w:r w:rsidRPr="00CE73AA">
        <w:t>и</w:t>
      </w:r>
      <w:r w:rsidRPr="00CE73AA">
        <w:t>ческими расчетами.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 xml:space="preserve">4. Разрыв от проездов автотранспорта из гаражей-стоянок, паркингов, автостоянок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CE73AA">
          <w:t>7 м</w:t>
        </w:r>
      </w:smartTag>
      <w:r w:rsidRPr="00CE73AA"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>5. Для гостевых автостоянок жилых домов разрывы не устанавливаются.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  <w:rPr>
          <w:spacing w:val="-2"/>
        </w:rPr>
      </w:pPr>
      <w:r w:rsidRPr="00CE73AA">
        <w:rPr>
          <w:spacing w:val="-2"/>
        </w:rPr>
        <w:t xml:space="preserve">6. Разрывы, приведенные в </w:t>
      </w:r>
      <w:hyperlink w:anchor="sub_711" w:history="1">
        <w:r w:rsidRPr="00CE73AA">
          <w:rPr>
            <w:spacing w:val="-2"/>
          </w:rPr>
          <w:t>таблице 17</w:t>
        </w:r>
      </w:hyperlink>
      <w:r w:rsidRPr="00CE73AA">
        <w:rPr>
          <w:spacing w:val="-2"/>
        </w:rPr>
        <w:t>, могут приниматься с учетом интерполяции.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</w:rPr>
      </w:pPr>
      <w:r w:rsidRPr="00CE73AA">
        <w:rPr>
          <w:spacing w:val="-2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pacing w:val="-2"/>
          </w:rPr>
          <w:t>50 м</w:t>
        </w:r>
      </w:smartTag>
      <w:r w:rsidRPr="00CE73AA">
        <w:rPr>
          <w:spacing w:val="-2"/>
        </w:rPr>
        <w:t>, от 5 до 10 –</w:t>
      </w:r>
      <w:r w:rsidRPr="00CE73AA"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 xml:space="preserve">. Санитарный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CE73AA">
          <w:t>50 м</w:t>
        </w:r>
      </w:smartTag>
      <w:r w:rsidRPr="00CE73AA"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 w:line="235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 xml:space="preserve">11.40. Противопожарные расстояния от мест хранения и обслуживания легкового автотранспорта до объектов застройки следует принимать </w:t>
      </w:r>
      <w:r w:rsidRPr="00CE73AA">
        <w:rPr>
          <w:rStyle w:val="ep"/>
          <w:bCs/>
          <w:spacing w:val="-4"/>
          <w:sz w:val="28"/>
          <w:szCs w:val="28"/>
        </w:rPr>
        <w:t>с учетом требований Федерального закона</w:t>
      </w:r>
      <w:r w:rsidRPr="00CE73AA">
        <w:rPr>
          <w:spacing w:val="-4"/>
          <w:sz w:val="28"/>
          <w:szCs w:val="28"/>
        </w:rPr>
        <w:t xml:space="preserve"> от 22.07.2008 № 123-ФЗ «Технический регл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lastRenderedPageBreak/>
        <w:t>мент о требованиях пожарной безопасности</w:t>
      </w:r>
      <w:proofErr w:type="gramStart"/>
      <w:r w:rsidRPr="00CE73AA">
        <w:rPr>
          <w:spacing w:val="-4"/>
          <w:sz w:val="28"/>
          <w:szCs w:val="28"/>
        </w:rPr>
        <w:t>»</w:t>
      </w:r>
      <w:r w:rsidRPr="00CE73AA">
        <w:rPr>
          <w:bCs/>
          <w:spacing w:val="-4"/>
          <w:sz w:val="28"/>
          <w:szCs w:val="28"/>
        </w:rPr>
        <w:t>и</w:t>
      </w:r>
      <w:proofErr w:type="gramEnd"/>
      <w:r w:rsidRPr="00CE73AA">
        <w:rPr>
          <w:bCs/>
          <w:spacing w:val="-4"/>
          <w:sz w:val="28"/>
          <w:szCs w:val="28"/>
        </w:rPr>
        <w:t xml:space="preserve"> в соответствии с таблицей 16.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16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41"/>
        <w:gridCol w:w="918"/>
        <w:gridCol w:w="919"/>
        <w:gridCol w:w="919"/>
        <w:gridCol w:w="773"/>
        <w:gridCol w:w="921"/>
        <w:gridCol w:w="1065"/>
      </w:tblGrid>
      <w:tr w:rsidR="0000341A" w:rsidRPr="00CE73AA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 xml:space="preserve">Противопожарные расстояния </w:t>
            </w:r>
            <w:proofErr w:type="gramStart"/>
            <w:r w:rsidRPr="00CE73AA">
              <w:t>до</w:t>
            </w:r>
            <w:proofErr w:type="gramEnd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 xml:space="preserve">соседних зданий,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от коллективных гаражей и о</w:t>
            </w:r>
            <w:r w:rsidRPr="00CE73AA">
              <w:t>р</w:t>
            </w:r>
            <w:r w:rsidRPr="00CE73AA">
              <w:t>ганизованных открытых авт</w:t>
            </w:r>
            <w:r w:rsidRPr="00CE73AA">
              <w:t>о</w:t>
            </w:r>
            <w:r w:rsidRPr="00CE73AA">
              <w:t>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от станций те</w:t>
            </w:r>
            <w:r w:rsidRPr="00CE73AA">
              <w:t>х</w:t>
            </w:r>
            <w:r w:rsidRPr="00CE73AA">
              <w:t>нического о</w:t>
            </w:r>
            <w:r w:rsidRPr="00CE73AA">
              <w:t>б</w:t>
            </w:r>
            <w:r w:rsidRPr="00CE73AA">
              <w:t>служивания а</w:t>
            </w:r>
            <w:r w:rsidRPr="00CE73AA">
              <w:t>в</w:t>
            </w:r>
            <w:r w:rsidRPr="00CE73AA">
              <w:t>томобилей при числе постов</w:t>
            </w:r>
          </w:p>
        </w:tc>
      </w:tr>
      <w:tr w:rsidR="0000341A" w:rsidRPr="00CE73AA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11-30</w:t>
            </w:r>
          </w:p>
        </w:tc>
      </w:tr>
      <w:tr w:rsidR="0000341A" w:rsidRPr="00CE73AA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20</w:t>
            </w:r>
          </w:p>
        </w:tc>
      </w:tr>
      <w:tr w:rsidR="0000341A" w:rsidRPr="00CE73AA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 xml:space="preserve">Границы земельных участков </w:t>
            </w:r>
            <w:r w:rsidR="00E12E4A">
              <w:rPr>
                <w:color w:val="FF0000"/>
              </w:rPr>
              <w:t>д</w:t>
            </w:r>
            <w:r w:rsidR="00E12E4A">
              <w:rPr>
                <w:color w:val="FF0000"/>
              </w:rPr>
              <w:t>о</w:t>
            </w:r>
            <w:r w:rsidR="00E12E4A">
              <w:rPr>
                <w:color w:val="FF0000"/>
              </w:rPr>
              <w:t>школьных образовательных и о</w:t>
            </w:r>
            <w:r w:rsidR="00E12E4A">
              <w:rPr>
                <w:color w:val="FF0000"/>
              </w:rPr>
              <w:t>б</w:t>
            </w:r>
            <w:r w:rsidR="00E12E4A">
              <w:rPr>
                <w:color w:val="FF0000"/>
              </w:rPr>
              <w:t>щеобразовательных 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Гра</w:t>
            </w:r>
            <w:r w:rsidR="00E12E4A">
              <w:t xml:space="preserve">ницы земельных участков </w:t>
            </w:r>
            <w:r w:rsidR="00E12E4A" w:rsidRPr="00E12E4A">
              <w:rPr>
                <w:color w:val="FF0000"/>
              </w:rPr>
              <w:t>л</w:t>
            </w:r>
            <w:r w:rsidR="00E12E4A" w:rsidRPr="00E12E4A">
              <w:rPr>
                <w:color w:val="FF0000"/>
              </w:rPr>
              <w:t>е</w:t>
            </w:r>
            <w:r w:rsidR="00E12E4A" w:rsidRPr="00E12E4A">
              <w:rPr>
                <w:color w:val="FF0000"/>
              </w:rPr>
              <w:t>чебно-профилактических мед</w:t>
            </w:r>
            <w:r w:rsidR="00E12E4A" w:rsidRPr="00E12E4A">
              <w:rPr>
                <w:color w:val="FF0000"/>
              </w:rPr>
              <w:t>и</w:t>
            </w:r>
            <w:r w:rsidR="00E12E4A" w:rsidRPr="00E12E4A">
              <w:rPr>
                <w:color w:val="FF0000"/>
              </w:rPr>
              <w:t>цинских 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1. При количестве мест хранения автомобилей более 300 противопожарные ра</w:t>
      </w:r>
      <w:r w:rsidRPr="00CE73AA">
        <w:t>с</w:t>
      </w:r>
      <w:r w:rsidRPr="00CE73AA">
        <w:t>стояния принимаются с учетом обеспечения пожарной безопасности и  санитарных ра</w:t>
      </w:r>
      <w:r w:rsidRPr="00CE73AA">
        <w:t>з</w:t>
      </w:r>
      <w:r w:rsidRPr="00CE73AA">
        <w:t xml:space="preserve">рывов,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t>50 м</w:t>
        </w:r>
      </w:smartTag>
      <w:r w:rsidRPr="00CE73AA">
        <w:t xml:space="preserve">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2. В скобках указаны значения для гаражей III и IV степеней огнестойкости.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IV</w:t>
      </w:r>
      <w:r w:rsidRPr="00F1353C">
        <w:rPr>
          <w:rFonts w:ascii="Times New Roman" w:hAnsi="Times New Roman"/>
        </w:rPr>
        <w:t xml:space="preserve">. Расчетные показатели объектов </w:t>
      </w:r>
      <w:bookmarkStart w:id="15" w:name="_Toc295148874"/>
      <w:r w:rsidRPr="00F1353C">
        <w:rPr>
          <w:rFonts w:ascii="Times New Roman" w:hAnsi="Times New Roman"/>
        </w:rPr>
        <w:t>инженерной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12. Водоснабжение и водоотведение</w:t>
      </w:r>
    </w:p>
    <w:bookmarkEnd w:id="15"/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12.1. Проектирование новых, реконструкцию и расширение сущес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вующих инженерных сетей следует осуществлять на основе программ ко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плексного развития коммунальной инфраструктуры территорий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вии с Федеральным законом от 30.12.2004 № 210-Ф3 «Об основах регулир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 тарифов организаций коммунального комплекса».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12.2 Проектирование систем хозяйственно-питьевого водоснабжения и канализации городов и других населенных пунктов следует производить в соответствии с требованиями СП 31.13330</w:t>
      </w:r>
      <w:r w:rsidR="00E12E4A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>, СП 32.13330</w:t>
      </w:r>
      <w:r w:rsidR="00E12E4A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 xml:space="preserve"> с учетом санитарно-гигиенической надежности получения питьевой воды, экологич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ских и ресурсосберегающих требований.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12.3. Жилая и общественная застройка населенных пунктов, включая индивидуальную усадебную и блокированную жилую застройку с участками, а также производственные объекты должны </w:t>
      </w:r>
      <w:proofErr w:type="gramStart"/>
      <w:r w:rsidRPr="00CE73AA">
        <w:rPr>
          <w:bCs/>
          <w:sz w:val="28"/>
          <w:szCs w:val="28"/>
        </w:rPr>
        <w:t>быть</w:t>
      </w:r>
      <w:proofErr w:type="gramEnd"/>
      <w:r w:rsidRPr="00CE73AA">
        <w:rPr>
          <w:bCs/>
          <w:sz w:val="28"/>
          <w:szCs w:val="28"/>
        </w:rPr>
        <w:t xml:space="preserve"> обеспечены централиз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ванными или локальными системами водоснабжения и канализации. В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лых зонах, не обеспеченных централизованным водоснабжением и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цией, размещение многоэтажных  жилых домов не допускается.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12.4. Выбор источников хозяйственно-питьевого водоснабжения нео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ходимо осуществлять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2.1.4.1110</w:t>
      </w:r>
      <w:r w:rsidR="00E12E4A">
        <w:rPr>
          <w:bCs/>
          <w:color w:val="FF0000"/>
          <w:sz w:val="28"/>
          <w:szCs w:val="28"/>
        </w:rPr>
        <w:t>-02</w:t>
      </w:r>
      <w:r w:rsidRPr="00CE73AA">
        <w:rPr>
          <w:bCs/>
          <w:sz w:val="28"/>
          <w:szCs w:val="28"/>
        </w:rPr>
        <w:t>, ГОСТ 2761</w:t>
      </w:r>
      <w:r w:rsidR="00E12E4A">
        <w:rPr>
          <w:bCs/>
          <w:color w:val="FF0000"/>
          <w:sz w:val="28"/>
          <w:szCs w:val="28"/>
        </w:rPr>
        <w:t>-84</w:t>
      </w:r>
      <w:r w:rsidRPr="00CE73AA">
        <w:rPr>
          <w:bCs/>
          <w:sz w:val="28"/>
          <w:szCs w:val="28"/>
        </w:rPr>
        <w:t>, а также с учетом норм радиационной безопасности при 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жительном заключении органов государс</w:t>
      </w:r>
      <w:r w:rsidR="009F5577" w:rsidRPr="00CE73AA">
        <w:rPr>
          <w:bCs/>
          <w:sz w:val="28"/>
          <w:szCs w:val="28"/>
        </w:rPr>
        <w:t>твенного санитарно-</w:t>
      </w:r>
      <w:r w:rsidR="009F5577" w:rsidRPr="00CE73AA">
        <w:rPr>
          <w:bCs/>
          <w:sz w:val="28"/>
          <w:szCs w:val="28"/>
        </w:rPr>
        <w:lastRenderedPageBreak/>
        <w:t>эпидемиологи</w:t>
      </w:r>
      <w:r w:rsidRPr="00CE73AA">
        <w:rPr>
          <w:bCs/>
          <w:sz w:val="28"/>
          <w:szCs w:val="28"/>
        </w:rPr>
        <w:t>ческого надзора по выбору площадки.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12.5. Размеры земельных участков для станций очистки воды в завис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мости от их производительности (тыс. куб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CE73AA">
          <w:rPr>
            <w:bCs/>
            <w:sz w:val="28"/>
            <w:szCs w:val="28"/>
          </w:rPr>
          <w:t>1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CE73AA">
          <w:rPr>
            <w:bCs/>
            <w:sz w:val="28"/>
            <w:szCs w:val="28"/>
          </w:rPr>
          <w:t>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CE73AA">
          <w:rPr>
            <w:bCs/>
            <w:sz w:val="28"/>
            <w:szCs w:val="28"/>
          </w:rPr>
          <w:t>4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CE73AA">
          <w:rPr>
            <w:bCs/>
            <w:sz w:val="28"/>
            <w:szCs w:val="28"/>
          </w:rPr>
          <w:t>12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CE73AA">
          <w:rPr>
            <w:bCs/>
            <w:sz w:val="28"/>
            <w:szCs w:val="28"/>
          </w:rPr>
          <w:t>18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CE73AA">
          <w:rPr>
            <w:bCs/>
            <w:sz w:val="28"/>
            <w:szCs w:val="28"/>
          </w:rPr>
          <w:t>24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12.6 Размеры земельных участков для очистных сооружений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ции следует принимать не </w:t>
      </w:r>
      <w:proofErr w:type="gramStart"/>
      <w:r w:rsidRPr="00CE73AA">
        <w:rPr>
          <w:bCs/>
          <w:sz w:val="28"/>
          <w:szCs w:val="28"/>
        </w:rPr>
        <w:t>более указанных</w:t>
      </w:r>
      <w:proofErr w:type="gramEnd"/>
      <w:r w:rsidRPr="00CE73AA">
        <w:rPr>
          <w:bCs/>
          <w:sz w:val="28"/>
          <w:szCs w:val="28"/>
        </w:rPr>
        <w:t xml:space="preserve"> в таблице 17.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17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2"/>
        <w:gridCol w:w="1336"/>
        <w:gridCol w:w="1328"/>
        <w:gridCol w:w="3349"/>
      </w:tblGrid>
      <w:tr w:rsidR="0000341A" w:rsidRPr="00CE73AA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тыс. куб.</w:t>
            </w:r>
            <w:r w:rsidRPr="00CE73AA">
              <w:rPr>
                <w:bCs/>
                <w:vertAlign w:val="superscript"/>
              </w:rPr>
              <w:t> </w:t>
            </w:r>
            <w:r w:rsidRPr="00CE73AA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Размеры земельных участков,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биологических прудов глуб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кой очистки сточных вод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2"/>
        <w:gridCol w:w="1336"/>
        <w:gridCol w:w="1328"/>
        <w:gridCol w:w="3349"/>
      </w:tblGrid>
      <w:tr w:rsidR="0000341A" w:rsidRPr="00CE73AA" w:rsidTr="0000341A">
        <w:trPr>
          <w:tblHeader/>
        </w:trPr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1786" w:type="pct"/>
            <w:vAlign w:val="center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Примечание: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  <w:iCs/>
        </w:rPr>
        <w:t xml:space="preserve">Размеры земельных участков очистных сооружений  производительностью свыше 280 тыс. </w:t>
      </w:r>
      <w:r w:rsidRPr="00CE73AA">
        <w:rPr>
          <w:bCs/>
        </w:rPr>
        <w:t>куб</w:t>
      </w:r>
      <w:proofErr w:type="gramStart"/>
      <w:r w:rsidRPr="00CE73AA">
        <w:rPr>
          <w:bCs/>
        </w:rPr>
        <w:t>.м</w:t>
      </w:r>
      <w:proofErr w:type="gramEnd"/>
      <w:r w:rsidRPr="00CE73AA">
        <w:rPr>
          <w:bCs/>
        </w:rPr>
        <w:t>/сутки</w:t>
      </w:r>
      <w:r w:rsidRPr="00CE73AA">
        <w:rPr>
          <w:bCs/>
          <w:iCs/>
        </w:rPr>
        <w:t xml:space="preserve"> следует принимать по проектам, разработанным в установленном порядке, проектам аналогичных сооружений или по данным специализированных орган</w:t>
      </w:r>
      <w:r w:rsidRPr="00CE73AA">
        <w:rPr>
          <w:bCs/>
          <w:iCs/>
        </w:rPr>
        <w:t>и</w:t>
      </w:r>
      <w:r w:rsidRPr="00CE73AA">
        <w:rPr>
          <w:bCs/>
          <w:iCs/>
        </w:rPr>
        <w:t xml:space="preserve">заций при согласовании с органами </w:t>
      </w:r>
      <w:proofErr w:type="spellStart"/>
      <w:r w:rsidRPr="00CE73AA">
        <w:rPr>
          <w:bCs/>
          <w:iCs/>
        </w:rPr>
        <w:t>санэпиднадзора</w:t>
      </w:r>
      <w:proofErr w:type="spellEnd"/>
      <w:r w:rsidRPr="00CE73AA">
        <w:rPr>
          <w:bCs/>
          <w:iCs/>
        </w:rPr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12.7. Размеры земельных участков очистных сооружений локальных систем канализации и их санитарно-защитных зон следует принимать в зав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CE73AA">
          <w:rPr>
            <w:bCs/>
            <w:sz w:val="28"/>
            <w:szCs w:val="28"/>
          </w:rPr>
          <w:t>0,25 га</w:t>
        </w:r>
      </w:smartTag>
      <w:r w:rsidRPr="00CE73AA">
        <w:rPr>
          <w:bCs/>
          <w:sz w:val="28"/>
          <w:szCs w:val="28"/>
        </w:rPr>
        <w:t>, в соответствии с требованиями СП 32.13330</w:t>
      </w:r>
      <w:r w:rsidR="00E12E4A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>. Размеры земельных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ков для станций очистки воды в зависимости от их производительности</w:t>
      </w:r>
      <w:r w:rsidRPr="00CE73AA">
        <w:rPr>
          <w:bCs/>
          <w:sz w:val="28"/>
          <w:szCs w:val="28"/>
        </w:rPr>
        <w:br/>
        <w:t>(тыс. куб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CE73AA">
          <w:rPr>
            <w:bCs/>
            <w:sz w:val="28"/>
            <w:szCs w:val="28"/>
          </w:rPr>
          <w:t>1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CE73AA">
          <w:rPr>
            <w:bCs/>
            <w:sz w:val="28"/>
            <w:szCs w:val="28"/>
          </w:rPr>
          <w:t>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CE73AA">
          <w:rPr>
            <w:bCs/>
            <w:sz w:val="28"/>
            <w:szCs w:val="28"/>
          </w:rPr>
          <w:t>4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CE73AA">
          <w:rPr>
            <w:bCs/>
            <w:sz w:val="28"/>
            <w:szCs w:val="28"/>
          </w:rPr>
          <w:t>12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CE73AA">
          <w:rPr>
            <w:bCs/>
            <w:sz w:val="28"/>
            <w:szCs w:val="28"/>
          </w:rPr>
          <w:t>18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CE73AA">
          <w:rPr>
            <w:bCs/>
            <w:sz w:val="28"/>
            <w:szCs w:val="28"/>
          </w:rPr>
          <w:t>24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12.8</w:t>
      </w:r>
      <w:proofErr w:type="gramStart"/>
      <w:r w:rsidRPr="00CE73AA">
        <w:rPr>
          <w:bCs/>
          <w:sz w:val="28"/>
          <w:szCs w:val="28"/>
        </w:rPr>
        <w:t> П</w:t>
      </w:r>
      <w:proofErr w:type="gramEnd"/>
      <w:r w:rsidRPr="00CE73AA">
        <w:rPr>
          <w:bCs/>
          <w:sz w:val="28"/>
          <w:szCs w:val="28"/>
        </w:rPr>
        <w:t xml:space="preserve">ри отсутствии централизованной системы канализации следует </w:t>
      </w:r>
      <w:r w:rsidRPr="00CE73AA">
        <w:rPr>
          <w:bCs/>
          <w:sz w:val="28"/>
          <w:szCs w:val="28"/>
        </w:rPr>
        <w:lastRenderedPageBreak/>
        <w:t>предусматривать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кальные очистные сооружения и их санитарно-защитные зоны,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нимать в соответствии с СП 32.13330</w:t>
      </w:r>
      <w:r w:rsidR="00E12E4A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</w:t>
      </w:r>
      <w:r w:rsidR="00E12E4A">
        <w:rPr>
          <w:bCs/>
          <w:color w:val="FF0000"/>
          <w:sz w:val="28"/>
          <w:szCs w:val="28"/>
        </w:rPr>
        <w:t>-03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13. Дождевая канализация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на основании действующих нормативных документов: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2.1.5.980</w:t>
      </w:r>
      <w:r w:rsidR="00E12E4A">
        <w:rPr>
          <w:bCs/>
          <w:color w:val="FF0000"/>
          <w:sz w:val="28"/>
          <w:szCs w:val="28"/>
        </w:rPr>
        <w:t>-00</w:t>
      </w:r>
      <w:r w:rsidRPr="00CE73AA">
        <w:rPr>
          <w:bCs/>
          <w:sz w:val="28"/>
          <w:szCs w:val="28"/>
        </w:rPr>
        <w:t>,</w:t>
      </w:r>
      <w:r w:rsidR="00F1353C">
        <w:rPr>
          <w:bCs/>
          <w:sz w:val="28"/>
          <w:szCs w:val="28"/>
        </w:rPr>
        <w:t xml:space="preserve">  </w:t>
      </w:r>
      <w:r w:rsidRPr="00CE73AA">
        <w:rPr>
          <w:bCs/>
          <w:sz w:val="28"/>
          <w:szCs w:val="28"/>
        </w:rPr>
        <w:t>СП 32.13330</w:t>
      </w:r>
      <w:r w:rsidR="00E12E4A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13.2. Возможно применение общесплавной (совместно с </w:t>
      </w:r>
      <w:proofErr w:type="spellStart"/>
      <w:r w:rsidRPr="00CE73AA">
        <w:rPr>
          <w:bCs/>
          <w:sz w:val="28"/>
          <w:szCs w:val="28"/>
        </w:rPr>
        <w:t>хозбытовой</w:t>
      </w:r>
      <w:proofErr w:type="spellEnd"/>
      <w:r w:rsidRPr="00CE73AA">
        <w:rPr>
          <w:bCs/>
          <w:sz w:val="28"/>
          <w:szCs w:val="28"/>
        </w:rPr>
        <w:t>) и раздельной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зацию снежных и ледовых масс, собираемых и вывозимых с территорий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селений, рекомендуется осуществлять с применением </w:t>
      </w:r>
      <w:proofErr w:type="spellStart"/>
      <w:r w:rsidRPr="00CE73AA">
        <w:rPr>
          <w:bCs/>
          <w:sz w:val="28"/>
          <w:szCs w:val="28"/>
        </w:rPr>
        <w:t>снегоплавильных</w:t>
      </w:r>
      <w:proofErr w:type="spellEnd"/>
      <w:r w:rsidRPr="00CE73AA">
        <w:rPr>
          <w:bCs/>
          <w:sz w:val="28"/>
          <w:szCs w:val="28"/>
        </w:rPr>
        <w:t xml:space="preserve"> к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мер, расположенных на канализационных коллекторах с использованием 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плоты канализационных стоков. Не допускается выпуск поверхностного 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ка в непроточные водоемы, в размываемые овраги, в замкнутые ложбины,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болоченные территории, в черте населенных пунктов, I пояса зоны санита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ной охраны (ЗСО) и в соответствии с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2.1.5.980.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13.3. В водоемы, предназначенные для купания, возможен сброс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верхностных сточных вод при условии их глубокой очистки.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13.4. Для определения размеров отводящих труб и водосточных кан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лов необходимо учитывать расчетный максимальный расход дождевой воды, поступающей в сеть с учетом расчетной интенсивности дождя, его продо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жительности, коэффициента стока и площади водосбора.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13.5.  Применение открытых водоотводящих устройств допускается в сельских населенных пунктах, на парковых территориях с устройством мо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CE73AA">
          <w:rPr>
            <w:bCs/>
            <w:sz w:val="28"/>
            <w:szCs w:val="28"/>
          </w:rPr>
          <w:t>400 мм</w:t>
        </w:r>
      </w:smartTag>
      <w:r w:rsidRPr="00CE73AA">
        <w:rPr>
          <w:bCs/>
          <w:sz w:val="28"/>
          <w:szCs w:val="28"/>
        </w:rPr>
        <w:t>. Рекомендуется применение открытых водоо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водящих устройств в виде кюветных лотков, сопутствующих автомагистр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лям, и в районах малоэтажного строительства. Открытая дождевая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ция состоит из лотков и канав разного размера с искусственной или естес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венной одеждой и выпусков упрощенных конструкций. Дождеприемники при этом не устраивают.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13.6. Система водоотвода поверхностных вод должна учитывать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можность приема дренажных вод из сопутствующих дренажей, теплосетей и общих коллекторов подземных коммуникаций. Поступление в </w:t>
      </w:r>
      <w:proofErr w:type="spellStart"/>
      <w:r w:rsidRPr="00CE73AA">
        <w:rPr>
          <w:bCs/>
          <w:sz w:val="28"/>
          <w:szCs w:val="28"/>
        </w:rPr>
        <w:t>дождеприе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ные</w:t>
      </w:r>
      <w:proofErr w:type="spellEnd"/>
      <w:r w:rsidRPr="00CE73AA">
        <w:rPr>
          <w:bCs/>
          <w:sz w:val="28"/>
          <w:szCs w:val="28"/>
        </w:rPr>
        <w:t xml:space="preserve"> колодцы незначительных по объему вод от полива замощенных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рий и зелёных насаждений в расчет не принимаются. При технической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можности и согласовании с уполномоченными органами охраны окружа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 xml:space="preserve">щей </w:t>
      </w:r>
      <w:proofErr w:type="gramStart"/>
      <w:r w:rsidRPr="00CE73AA">
        <w:rPr>
          <w:bCs/>
          <w:sz w:val="28"/>
          <w:szCs w:val="28"/>
        </w:rPr>
        <w:t>среды</w:t>
      </w:r>
      <w:proofErr w:type="gramEnd"/>
      <w:r w:rsidRPr="00CE73AA">
        <w:rPr>
          <w:bCs/>
          <w:sz w:val="28"/>
          <w:szCs w:val="28"/>
        </w:rPr>
        <w:t xml:space="preserve"> возможно использовать эти воды для подпитки декоративных 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доемов с подачей по отдельно прокладываемому трубопроводу.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13.7. Расчет водосточной сети следует производить на дождевой сток </w:t>
      </w:r>
      <w:r w:rsidRPr="00CE73AA">
        <w:rPr>
          <w:bCs/>
          <w:sz w:val="28"/>
          <w:szCs w:val="28"/>
        </w:rPr>
        <w:lastRenderedPageBreak/>
        <w:t>по СП 32.13330</w:t>
      </w:r>
      <w:r w:rsidR="00E12E4A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>. При однократном превышении расчетной интенсивн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при которой коллектор дождевой канализации должен пропускать лишь часть расхода дождевого стока, остальная его часть временно затопляет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езжую часть улиц и при наличии уклона стекает по ее лоткам. Высота зато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ления улиц при этом должна быть меньше высоты затопления подвальных и полуподвальных помещений. Период однократного переполнения сети до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девой канализации  принимается в зависимости от характера территории, площади территории и величины интенсивности дождя по СП 32.13330</w:t>
      </w:r>
      <w:r w:rsidR="00E12E4A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13.8. Поверхностный сток с территории промышленных предприятий, складских хозяйств, автохозяйств, иных загрязненных участков, распол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женных на территориях жилых и общественно-деловых зон (загрязненных токсичными веществами органического и неорганического происхождения), должен подвергаться очистке на локальных (самостоятельных) очистных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оружениях с преимущественным повторным использованием очищенных вод на производственные нужды по замкнутым циклам.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13.9. К отведению поверхностного стока с промышленных и жилых территорий в водные объекты предъявляются такие же требования, как и к сточным водам (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2.1.5.980</w:t>
      </w:r>
      <w:r w:rsidR="00E12E4A">
        <w:rPr>
          <w:bCs/>
          <w:color w:val="FF0000"/>
          <w:sz w:val="28"/>
          <w:szCs w:val="28"/>
        </w:rPr>
        <w:t>-00</w:t>
      </w:r>
      <w:r w:rsidRPr="00CE73AA">
        <w:rPr>
          <w:bCs/>
          <w:sz w:val="28"/>
          <w:szCs w:val="28"/>
        </w:rPr>
        <w:t>). Целесообразность очистки непосре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ственно расчетного расхода дождевого стока либо его регулирования (акк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мулирования) надлежит определять технико-экономическими расчетами.</w:t>
      </w:r>
    </w:p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13.10. Качество очистки поверхностных сточных вод, сбрасываемых в водные объекты, должно отвечать требованиям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2.1.5.980</w:t>
      </w:r>
      <w:r w:rsidR="00E12E4A">
        <w:rPr>
          <w:bCs/>
          <w:color w:val="FF0000"/>
          <w:sz w:val="28"/>
          <w:szCs w:val="28"/>
        </w:rPr>
        <w:t>-00</w:t>
      </w:r>
      <w:r w:rsidRPr="00CE73AA">
        <w:rPr>
          <w:bCs/>
          <w:sz w:val="28"/>
          <w:szCs w:val="28"/>
        </w:rPr>
        <w:t>, Водн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кодекса Российской Федерации и категории водопользования водоема.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13.11. Санитарно-защитную зону (СЗЗ) от очистных сооружений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верхностного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/>
        <w:jc w:val="center"/>
        <w:rPr>
          <w:sz w:val="26"/>
          <w:szCs w:val="26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14. Санитарная очистка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14.1. Санитарная очистка территорий городских и сельских поселений должна осуществляться с учетом требований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42-128-4690</w:t>
      </w:r>
      <w:r w:rsidR="00E12E4A">
        <w:rPr>
          <w:bCs/>
          <w:color w:val="FF0000"/>
          <w:sz w:val="28"/>
          <w:szCs w:val="28"/>
        </w:rPr>
        <w:t>-88</w:t>
      </w:r>
      <w:r w:rsidRPr="00CE73AA">
        <w:rPr>
          <w:bCs/>
          <w:sz w:val="28"/>
          <w:szCs w:val="28"/>
        </w:rPr>
        <w:t xml:space="preserve"> и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печивать во взаимосвязи с системой канализации сбор и утилизацию (удал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ние, обезвреживание) бытовых и производственных отходов с учетом экол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гических и ресурсосберегающих требований.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14.2. Количество бытовых отходов определяется по расчету с учетом Приложения </w:t>
      </w:r>
      <w:r w:rsidRPr="00CE73AA">
        <w:rPr>
          <w:sz w:val="28"/>
          <w:szCs w:val="28"/>
        </w:rPr>
        <w:t>Л</w:t>
      </w:r>
      <w:r w:rsidRPr="00CE73AA">
        <w:rPr>
          <w:bCs/>
          <w:sz w:val="28"/>
          <w:szCs w:val="28"/>
        </w:rPr>
        <w:t xml:space="preserve"> к настоящим нормативам.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14.3. Размеры земельных участков и санитарно-защитных зон предпр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ятий и сооружений по обезвреживанию, транспортировке и переработке б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товых отходов следует принимать по таблице 18.</w:t>
      </w:r>
    </w:p>
    <w:p w:rsidR="0000341A" w:rsidRPr="00CE73AA" w:rsidRDefault="0000341A" w:rsidP="00F1353C">
      <w:pPr>
        <w:pStyle w:val="81"/>
        <w:keepNext w:val="0"/>
        <w:widowControl w:val="0"/>
        <w:spacing w:before="120" w:after="120" w:line="228" w:lineRule="auto"/>
        <w:ind w:right="-2"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Pr="00CE73AA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18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3"/>
        <w:gridCol w:w="2218"/>
        <w:gridCol w:w="2218"/>
      </w:tblGrid>
      <w:tr w:rsidR="0000341A" w:rsidRPr="00CE73AA" w:rsidTr="0000341A"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Предприятия и</w:t>
            </w:r>
            <w:r w:rsidR="009F5577" w:rsidRPr="00CE73AA">
              <w:rPr>
                <w:bCs/>
              </w:rPr>
              <w:t xml:space="preserve"> </w:t>
            </w:r>
            <w:r w:rsidRPr="00CE73AA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Площади земел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 xml:space="preserve">ных участков </w:t>
            </w:r>
            <w:proofErr w:type="gramStart"/>
            <w:r w:rsidRPr="00CE73AA">
              <w:rPr>
                <w:bCs/>
              </w:rPr>
              <w:t>на</w:t>
            </w:r>
            <w:proofErr w:type="gramEnd"/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1000 т бытовых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отходов,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санита</w:t>
            </w:r>
            <w:r w:rsidRPr="00CE73AA">
              <w:rPr>
                <w:bCs/>
              </w:rPr>
              <w:t>р</w:t>
            </w:r>
            <w:r w:rsidRPr="00CE73AA">
              <w:rPr>
                <w:bCs/>
              </w:rPr>
              <w:t xml:space="preserve">но-защитных зон,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widowControl w:val="0"/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3"/>
        <w:gridCol w:w="2218"/>
        <w:gridCol w:w="2218"/>
      </w:tblGrid>
      <w:tr w:rsidR="0000341A" w:rsidRPr="00CE73AA" w:rsidTr="0000341A">
        <w:trPr>
          <w:tblHeader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305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 xml:space="preserve">Мусороперерабатывающие и </w:t>
            </w:r>
            <w:proofErr w:type="spellStart"/>
            <w:r w:rsidRPr="00CE73AA">
              <w:rPr>
                <w:bCs/>
                <w:spacing w:val="-2"/>
              </w:rPr>
              <w:t>мусоросжига</w:t>
            </w:r>
            <w:proofErr w:type="spellEnd"/>
            <w:r w:rsidRPr="00CE73AA">
              <w:rPr>
                <w:bCs/>
                <w:spacing w:val="-2"/>
              </w:rPr>
              <w:t>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</w:tr>
      <w:tr w:rsidR="0000341A" w:rsidRPr="00CE73AA" w:rsidTr="0000341A">
        <w:trPr>
          <w:trHeight w:val="283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 w:firstLine="252"/>
              <w:rPr>
                <w:bCs/>
              </w:rPr>
            </w:pPr>
            <w:r w:rsidRPr="00CE73AA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41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 w:firstLine="252"/>
              <w:rPr>
                <w:bCs/>
              </w:rPr>
            </w:pPr>
            <w:r w:rsidRPr="00CE73AA">
              <w:rPr>
                <w:bCs/>
              </w:rPr>
              <w:lastRenderedPageBreak/>
              <w:t>свыше 100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284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t>Склады компоста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54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309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267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rPr>
          <w:trHeight w:val="268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68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Поля складирования и захоронения обезвр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женных осадков (по сухому веществу)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</w:tr>
    </w:tbl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120" w:line="254" w:lineRule="auto"/>
        <w:ind w:right="-2" w:firstLine="720"/>
        <w:outlineLvl w:val="7"/>
        <w:rPr>
          <w:rFonts w:ascii="Times New Roman" w:hAnsi="Times New Roman" w:cs="Times New Roman"/>
          <w:i w:val="0"/>
          <w:iCs w:val="0"/>
        </w:rPr>
      </w:pPr>
      <w:r w:rsidRPr="00CE73AA">
        <w:rPr>
          <w:rFonts w:ascii="Times New Roman" w:hAnsi="Times New Roman" w:cs="Times New Roman"/>
          <w:i w:val="0"/>
          <w:iCs w:val="0"/>
        </w:rPr>
        <w:t>Примечания:</w:t>
      </w:r>
    </w:p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0" w:line="254" w:lineRule="auto"/>
        <w:ind w:right="-2" w:firstLine="720"/>
        <w:outlineLvl w:val="7"/>
        <w:rPr>
          <w:rFonts w:ascii="Times New Roman" w:hAnsi="Times New Roman" w:cs="Times New Roman"/>
          <w:i w:val="0"/>
          <w:iCs w:val="0"/>
        </w:rPr>
      </w:pPr>
      <w:r w:rsidRPr="00CE73AA">
        <w:rPr>
          <w:rFonts w:ascii="Times New Roman" w:hAnsi="Times New Roman" w:cs="Times New Roman"/>
          <w:i w:val="0"/>
          <w:iCs w:val="0"/>
        </w:rPr>
        <w:t>1. Наименьшие размеры площадей полигонов относятся к сооружениям, размеща</w:t>
      </w:r>
      <w:r w:rsidRPr="00CE73AA">
        <w:rPr>
          <w:rFonts w:ascii="Times New Roman" w:hAnsi="Times New Roman" w:cs="Times New Roman"/>
          <w:i w:val="0"/>
          <w:iCs w:val="0"/>
        </w:rPr>
        <w:t>е</w:t>
      </w:r>
      <w:r w:rsidRPr="00CE73AA">
        <w:rPr>
          <w:rFonts w:ascii="Times New Roman" w:hAnsi="Times New Roman" w:cs="Times New Roman"/>
          <w:i w:val="0"/>
          <w:iCs w:val="0"/>
        </w:rPr>
        <w:t>мым на песчаных грунтах.</w:t>
      </w:r>
    </w:p>
    <w:p w:rsidR="0000341A" w:rsidRPr="00CE73AA" w:rsidRDefault="0000341A" w:rsidP="00F1353C">
      <w:pPr>
        <w:widowControl w:val="0"/>
        <w:spacing w:line="254" w:lineRule="auto"/>
        <w:ind w:right="-2" w:firstLine="720"/>
        <w:jc w:val="both"/>
        <w:rPr>
          <w:sz w:val="28"/>
          <w:szCs w:val="28"/>
        </w:rPr>
      </w:pPr>
      <w:r w:rsidRPr="00CE73AA">
        <w:t>2. Для мусороперерабатывающих и мусоросжигательных предприятий в случае выбросов в атмосферный воздух вредных веществ размер санитарно-защитной зоны до</w:t>
      </w:r>
      <w:r w:rsidRPr="00CE73AA">
        <w:t>л</w:t>
      </w:r>
      <w:r w:rsidRPr="00CE73AA">
        <w:t>жен быть уточнен расчетами рассеивания загрязнений.</w:t>
      </w:r>
    </w:p>
    <w:p w:rsidR="00B90805" w:rsidRPr="00CE73AA" w:rsidRDefault="00B90805" w:rsidP="00F1353C">
      <w:pPr>
        <w:widowControl w:val="0"/>
        <w:spacing w:line="254" w:lineRule="auto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15. </w:t>
      </w:r>
      <w:proofErr w:type="spellStart"/>
      <w:r w:rsidRPr="00F1353C">
        <w:rPr>
          <w:rFonts w:ascii="Times New Roman" w:hAnsi="Times New Roman"/>
          <w:sz w:val="28"/>
        </w:rPr>
        <w:t>Энерго</w:t>
      </w:r>
      <w:proofErr w:type="spellEnd"/>
      <w:r w:rsidRPr="00F1353C">
        <w:rPr>
          <w:rFonts w:ascii="Times New Roman" w:hAnsi="Times New Roman"/>
          <w:sz w:val="28"/>
        </w:rPr>
        <w:t>-, тепло-, газоснабжение и средства связи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для промышленных и сельскохозяйственных предприятий по заявкам действующих предприятий, проектам новых, реконструируемых или анал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гичных предприятий, а также по укрупненным отраслевым показателям с учетом местных особенностей;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для хозяйственно-бытовых и коммунальных нужд в соответствии с действующими отраслевыми нормами по </w:t>
      </w:r>
      <w:proofErr w:type="spellStart"/>
      <w:r w:rsidRPr="00CE73AA">
        <w:rPr>
          <w:bCs/>
          <w:sz w:val="28"/>
          <w:szCs w:val="28"/>
        </w:rPr>
        <w:t>электро</w:t>
      </w:r>
      <w:proofErr w:type="spellEnd"/>
      <w:r w:rsidRPr="00CE73AA">
        <w:rPr>
          <w:bCs/>
          <w:sz w:val="28"/>
          <w:szCs w:val="28"/>
        </w:rPr>
        <w:t>-, тепло- и газоснабжению.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15.2. Укрупненные показатели электропотребления допускается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в соответствии с Приложением </w:t>
      </w:r>
      <w:r w:rsidRPr="00CE73AA">
        <w:rPr>
          <w:sz w:val="28"/>
          <w:szCs w:val="28"/>
        </w:rPr>
        <w:t>М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15.3. Определение расчетных показателей при определении потребля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мой присоединенной мощности и расходов электроэнергии присоединенн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потребителями осуществляется в соответствии с РД 34.20.185</w:t>
      </w:r>
      <w:r w:rsidR="00E12E4A">
        <w:rPr>
          <w:bCs/>
          <w:color w:val="FF0000"/>
          <w:sz w:val="28"/>
          <w:szCs w:val="28"/>
        </w:rPr>
        <w:t>-94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15.4. Электроснабжение сельских населенных пунктов следует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от районной энергетической системы. В случае невозможности или нецелесообразности присоединения к районной энергосистеме электр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снабжение предусматривается от отдельных электростанций.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15.5. Воздушные линии электропередачи (далее – </w:t>
      </w:r>
      <w:proofErr w:type="gramStart"/>
      <w:r w:rsidRPr="00CE73AA">
        <w:rPr>
          <w:bCs/>
          <w:spacing w:val="-2"/>
          <w:sz w:val="28"/>
          <w:szCs w:val="28"/>
        </w:rPr>
        <w:t>ВЛ</w:t>
      </w:r>
      <w:proofErr w:type="gramEnd"/>
      <w:r w:rsidRPr="00CE73AA">
        <w:rPr>
          <w:bCs/>
          <w:spacing w:val="-2"/>
          <w:sz w:val="28"/>
          <w:szCs w:val="28"/>
        </w:rPr>
        <w:t>) напряжением</w:t>
      </w:r>
      <w:r w:rsidRPr="00CE73AA">
        <w:rPr>
          <w:bCs/>
          <w:spacing w:val="-2"/>
          <w:sz w:val="28"/>
          <w:szCs w:val="28"/>
        </w:rPr>
        <w:br/>
        <w:t>110 кВ и выше допускается размещать только за пределами жилых и общес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венно-деловых  зон. Транзитные линии электропередачи напряжением до</w:t>
      </w:r>
      <w:r w:rsidRPr="00CE73AA">
        <w:rPr>
          <w:bCs/>
          <w:spacing w:val="-2"/>
          <w:sz w:val="28"/>
          <w:szCs w:val="28"/>
        </w:rPr>
        <w:br/>
        <w:t xml:space="preserve">220 кВ и выше не допускается размещать в пределах границ поселений, за </w:t>
      </w:r>
      <w:proofErr w:type="spellStart"/>
      <w:proofErr w:type="gramStart"/>
      <w:r w:rsidRPr="00CE73AA">
        <w:rPr>
          <w:bCs/>
          <w:spacing w:val="-2"/>
          <w:sz w:val="28"/>
          <w:szCs w:val="28"/>
        </w:rPr>
        <w:t>иск-лючением</w:t>
      </w:r>
      <w:proofErr w:type="spellEnd"/>
      <w:proofErr w:type="gramEnd"/>
      <w:r w:rsidRPr="00CE73AA">
        <w:rPr>
          <w:bCs/>
          <w:spacing w:val="-2"/>
          <w:sz w:val="28"/>
          <w:szCs w:val="28"/>
        </w:rPr>
        <w:t xml:space="preserve"> резервных территорий. Ширина коридора высоковольтных линий и допускаемый режим его использования, в том числе для получения сельскох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зяйственной продукции, определяются санитарными правилами и нормами.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5"/>
          <w:sz w:val="28"/>
          <w:szCs w:val="28"/>
        </w:rPr>
      </w:pPr>
      <w:r w:rsidRPr="00CE73AA">
        <w:rPr>
          <w:bCs/>
          <w:spacing w:val="-5"/>
          <w:sz w:val="28"/>
          <w:szCs w:val="28"/>
        </w:rPr>
        <w:t>15.6. Прокладку электрических сетей напряжением 110 кВ и выше к пон</w:t>
      </w:r>
      <w:r w:rsidRPr="00CE73AA">
        <w:rPr>
          <w:bCs/>
          <w:spacing w:val="-5"/>
          <w:sz w:val="28"/>
          <w:szCs w:val="28"/>
        </w:rPr>
        <w:t>и</w:t>
      </w:r>
      <w:r w:rsidRPr="00CE73AA">
        <w:rPr>
          <w:bCs/>
          <w:spacing w:val="-5"/>
          <w:sz w:val="28"/>
          <w:szCs w:val="28"/>
        </w:rPr>
        <w:t>зительным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15.7. Во всех территориальных зонах городов и других поселений при застройке зданиями в 4 этажа и выше электрические сети напряжением до</w:t>
      </w:r>
      <w:r w:rsidRPr="00CE73AA">
        <w:rPr>
          <w:bCs/>
          <w:sz w:val="28"/>
          <w:szCs w:val="28"/>
        </w:rPr>
        <w:br/>
        <w:t xml:space="preserve">20 кВ включительно (на территории курортных зон сети всех напряжений) </w:t>
      </w:r>
      <w:r w:rsidRPr="00CE73AA">
        <w:rPr>
          <w:bCs/>
          <w:sz w:val="28"/>
          <w:szCs w:val="28"/>
        </w:rPr>
        <w:lastRenderedPageBreak/>
        <w:t>следует предусматривать кабельными линиями.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15.8. </w:t>
      </w:r>
      <w:proofErr w:type="gramStart"/>
      <w:r w:rsidRPr="00CE73AA">
        <w:rPr>
          <w:bCs/>
          <w:sz w:val="28"/>
          <w:szCs w:val="28"/>
        </w:rPr>
        <w:t>При размещении отдельно стоящих распределительных пунктов и трансформаторных подстанций напряжением 10 (6)-20 кВ при числе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форматоров не более двух мощностью каждого до 1000 </w:t>
      </w:r>
      <w:proofErr w:type="spellStart"/>
      <w:r w:rsidRPr="00CE73AA">
        <w:rPr>
          <w:bCs/>
          <w:sz w:val="28"/>
          <w:szCs w:val="28"/>
        </w:rPr>
        <w:t>кВА</w:t>
      </w:r>
      <w:proofErr w:type="spellEnd"/>
      <w:r w:rsidRPr="00CE73AA">
        <w:rPr>
          <w:bCs/>
          <w:sz w:val="28"/>
          <w:szCs w:val="28"/>
        </w:rPr>
        <w:t xml:space="preserve"> расстояние от них до окон жилых домов и общественных зданий следует принимать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>, а до зданий 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чебно-профилактических </w:t>
      </w:r>
      <w:r w:rsidR="00495F04">
        <w:rPr>
          <w:bCs/>
          <w:color w:val="FF0000"/>
          <w:sz w:val="28"/>
          <w:szCs w:val="28"/>
        </w:rPr>
        <w:t>медицинских организаций</w:t>
      </w:r>
      <w:r w:rsidRPr="00CE73AA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bCs/>
            <w:sz w:val="28"/>
            <w:szCs w:val="28"/>
          </w:rPr>
          <w:t>15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15.9. Теплоснабжение поселений следует предусматривать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утвержденной в установленном порядке схемой теплоснабжения.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15.10. </w:t>
      </w:r>
      <w:proofErr w:type="spellStart"/>
      <w:r w:rsidRPr="00CE73AA">
        <w:rPr>
          <w:bCs/>
          <w:sz w:val="28"/>
          <w:szCs w:val="28"/>
        </w:rPr>
        <w:t>Энергогенерирующие</w:t>
      </w:r>
      <w:proofErr w:type="spellEnd"/>
      <w:r w:rsidRPr="00CE73AA">
        <w:rPr>
          <w:bCs/>
          <w:sz w:val="28"/>
          <w:szCs w:val="28"/>
        </w:rPr>
        <w:t xml:space="preserve"> сооружения и устройства, предназначе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для теплоснабжения промышленных предприятий, а также жилой 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щественной застройки, следует, как правило, размещать на территории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изводственных или коммунальных зон.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15.11. Котельные, предназначенные для теплоснабжения промышле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ных предприятий, а также жилой и общественной застройки, следует разм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щать на территории производственных зон.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15.12. В районах многоквартирной жилой застройки малой этажности, а также одно-, двухквартирной жилой застройки с приусадебными (</w:t>
      </w:r>
      <w:proofErr w:type="spellStart"/>
      <w:r w:rsidRPr="00CE73AA">
        <w:rPr>
          <w:bCs/>
          <w:sz w:val="28"/>
          <w:szCs w:val="28"/>
        </w:rPr>
        <w:t>приква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тирными</w:t>
      </w:r>
      <w:proofErr w:type="spellEnd"/>
      <w:r w:rsidRPr="00CE73AA">
        <w:rPr>
          <w:bCs/>
          <w:sz w:val="28"/>
          <w:szCs w:val="28"/>
        </w:rPr>
        <w:t>) земельными участками теплоснабжение допускается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от котельных на группу жилых и общественных зданий или от индив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дуальных источников тепла при соблюдении технических регламентов, эк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логических, санитарно-гигиенических, а также противопожарных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ний. Размеры земельных участков для отдельно стоящих отопительных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тельных, располагаемых в жилых зонах, следует принимать по таблице 19.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 xml:space="preserve">Таблица </w:t>
      </w:r>
      <w:r w:rsidRPr="00CE73AA">
        <w:rPr>
          <w:bCs/>
          <w:sz w:val="28"/>
          <w:szCs w:val="28"/>
        </w:rPr>
        <w:t>19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963"/>
        <w:gridCol w:w="2739"/>
        <w:gridCol w:w="2651"/>
      </w:tblGrid>
      <w:tr w:rsidR="0000341A" w:rsidRPr="00CE73AA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proofErr w:type="spellStart"/>
            <w:r w:rsidRPr="00CE73AA">
              <w:t>Теплопроизводительность</w:t>
            </w:r>
            <w:proofErr w:type="spellEnd"/>
            <w:r w:rsidRPr="00CE73AA">
              <w:t xml:space="preserve"> котел</w:t>
            </w:r>
            <w:r w:rsidRPr="00CE73AA">
              <w:t>ь</w:t>
            </w:r>
            <w:r w:rsidRPr="00CE73AA">
              <w:t>ных, Гкал/</w:t>
            </w:r>
            <w:proofErr w:type="gramStart"/>
            <w:r w:rsidRPr="00CE73AA">
              <w:t>ч</w:t>
            </w:r>
            <w:proofErr w:type="gramEnd"/>
            <w:r w:rsidRPr="00CE73AA">
              <w:t xml:space="preserve"> (МВт)</w:t>
            </w:r>
          </w:p>
        </w:tc>
        <w:tc>
          <w:tcPr>
            <w:tcW w:w="2881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Размеры земельных участков котельных, </w:t>
            </w:r>
            <w:proofErr w:type="gramStart"/>
            <w:r w:rsidRPr="00CE73AA">
              <w:t>га</w:t>
            </w:r>
            <w:proofErr w:type="gramEnd"/>
            <w:r w:rsidRPr="00CE73AA">
              <w:t>, раб</w:t>
            </w:r>
            <w:r w:rsidRPr="00CE73AA">
              <w:t>о</w:t>
            </w:r>
            <w:r w:rsidRPr="00CE73AA">
              <w:t>тающих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proofErr w:type="gramStart"/>
            <w:r w:rsidRPr="00CE73AA">
              <w:t>топливе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963"/>
        <w:gridCol w:w="2739"/>
        <w:gridCol w:w="2651"/>
      </w:tblGrid>
      <w:tr w:rsidR="0000341A" w:rsidRPr="00CE73AA" w:rsidTr="0000341A">
        <w:trPr>
          <w:tblHeader/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right="-2" w:firstLine="360"/>
              <w:jc w:val="center"/>
            </w:pPr>
            <w:r w:rsidRPr="00CE73AA">
              <w:t>1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до 5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0,7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0,7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5 до 10 (от 6 до 12)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1,0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10 до 50 (от 12 до 58)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50 до 100 (от 58 до 116)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2,5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100 до 200 (от 116 до 233)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3,7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3,0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200 до 400 (от 233 до 466)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4,3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3,5</w:t>
            </w:r>
          </w:p>
        </w:tc>
      </w:tr>
    </w:tbl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</w:pPr>
      <w:r w:rsidRPr="00CE73AA">
        <w:t>1. Размеры земельных участков отопительных котельных, обеспечивающих потр</w:t>
      </w:r>
      <w:r w:rsidRPr="00CE73AA">
        <w:t>е</w:t>
      </w:r>
      <w:r w:rsidRPr="00CE73AA">
        <w:t xml:space="preserve">бителей горячей водой с непосредственным </w:t>
      </w:r>
      <w:proofErr w:type="spellStart"/>
      <w:r w:rsidRPr="00CE73AA">
        <w:t>водоразбором</w:t>
      </w:r>
      <w:proofErr w:type="spellEnd"/>
      <w:r w:rsidRPr="00CE73AA">
        <w:t>, а также котельных, доставка топлива которым предусматривается по железной дороге, следует увеличивать на 20 %.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</w:pPr>
      <w:r w:rsidRPr="00CE73AA">
        <w:t xml:space="preserve">2. Размещение </w:t>
      </w:r>
      <w:proofErr w:type="spellStart"/>
      <w:r w:rsidRPr="00CE73AA">
        <w:t>золошлакоотвалов</w:t>
      </w:r>
      <w:proofErr w:type="spellEnd"/>
      <w:r w:rsidRPr="00CE73AA">
        <w:t xml:space="preserve"> следует предусматривать вне территорий жилых, общественно-деловых и рекреационных зон. Условия размещения </w:t>
      </w:r>
      <w:proofErr w:type="spellStart"/>
      <w:r w:rsidRPr="00CE73AA">
        <w:t>золошлакоотвалов</w:t>
      </w:r>
      <w:proofErr w:type="spellEnd"/>
      <w:r w:rsidRPr="00CE73AA">
        <w:t xml:space="preserve"> и определение размеров площадок для них необходимо предусматривать по</w:t>
      </w:r>
      <w:r w:rsidRPr="00CE73AA">
        <w:br/>
        <w:t>СП 124.13330.2012.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t>3. Размеры санитарно-защитных зон от котельных определяются в соответствии с действующими санитарными нормами.</w:t>
      </w:r>
    </w:p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15.14. Газораспределительные станции магистральных газопроводов </w:t>
      </w:r>
      <w:r w:rsidRPr="00CE73AA">
        <w:rPr>
          <w:bCs/>
          <w:sz w:val="28"/>
          <w:szCs w:val="28"/>
        </w:rPr>
        <w:lastRenderedPageBreak/>
        <w:t>следует размещать за пределами поселений в соответствии с требованиями СП 36.13330</w:t>
      </w:r>
      <w:r w:rsidR="00495F04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15.15. Размеры земельных участков газонаполнительных станций (ГНС) в зависимости от их производительности следует принимать по прое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ту, производительностью (для станций), но не более: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 тыс. т/год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CE73AA">
          <w:rPr>
            <w:bCs/>
            <w:sz w:val="28"/>
            <w:szCs w:val="28"/>
          </w:rPr>
          <w:t>7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40 тыс. т/год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CE73AA">
          <w:rPr>
            <w:bCs/>
            <w:sz w:val="28"/>
            <w:szCs w:val="28"/>
          </w:rPr>
          <w:t>8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15.16. Размеры земельных участков газонаполнительных пунктов (ГНП) и промежуточных складов баллонов (ПСБ) следует принимать не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0,6 га"/>
        </w:smartTagPr>
        <w:r w:rsidRPr="00CE73AA">
          <w:rPr>
            <w:bCs/>
            <w:sz w:val="28"/>
            <w:szCs w:val="28"/>
          </w:rPr>
          <w:t>0,6 га</w:t>
        </w:r>
      </w:smartTag>
      <w:r w:rsidRPr="00CE73AA">
        <w:rPr>
          <w:bCs/>
          <w:sz w:val="28"/>
          <w:szCs w:val="28"/>
        </w:rPr>
        <w:t>. Расстояния от них до зданий и сооружений различного назначения следует принимать согласно СП 62.13330</w:t>
      </w:r>
      <w:r w:rsidR="00495F04">
        <w:rPr>
          <w:bCs/>
          <w:color w:val="FF0000"/>
          <w:sz w:val="28"/>
          <w:szCs w:val="28"/>
        </w:rPr>
        <w:t>.2011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15.17. Размещение предприятий, зданий и сооружений связи, радиовещ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ния и телевидения, пожарной и охранной сигнализации, диспетчеризации си</w:t>
      </w:r>
      <w:r w:rsidRPr="00CE73AA">
        <w:rPr>
          <w:bCs/>
          <w:spacing w:val="-4"/>
          <w:sz w:val="28"/>
          <w:szCs w:val="28"/>
        </w:rPr>
        <w:t>с</w:t>
      </w:r>
      <w:r w:rsidRPr="00CE73AA">
        <w:rPr>
          <w:bCs/>
          <w:spacing w:val="-4"/>
          <w:sz w:val="28"/>
          <w:szCs w:val="28"/>
        </w:rPr>
        <w:t>тем инженерного оборудования следует осуществлять в соответствии с треб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>ваниями нормативных документов, утвержденных в установленном порядке.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15.18. Расстояние от газонаполнительных станций, газонаполнител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пунктов и промежуточных складов баллонов до зданий и сооружений различного назначения следует принимать согласно требованиям технич</w:t>
      </w:r>
      <w:r w:rsidRPr="00CE73AA">
        <w:rPr>
          <w:bCs/>
          <w:sz w:val="28"/>
          <w:szCs w:val="28"/>
        </w:rPr>
        <w:t>е</w:t>
      </w:r>
      <w:bookmarkStart w:id="16" w:name="_Toc295148879"/>
      <w:r w:rsidRPr="00CE73AA">
        <w:rPr>
          <w:bCs/>
          <w:sz w:val="28"/>
          <w:szCs w:val="28"/>
        </w:rPr>
        <w:t>ских регламентов.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16. Размещение инженерных сетей</w:t>
      </w:r>
      <w:bookmarkEnd w:id="16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16.1. Подземные инженерные сети следует размещать преимущественно в пределах поперечных профилей улиц и дорог под тротуарами или раздел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тельными полосами в траншеях или тоннелях (проходных коллекторах). В п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лосе между красной линией и линией застройки следует размещать газовые сети низкого и среднего давления и кабельные сети (силовые, связи, сигнал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 xml:space="preserve">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CE73AA">
          <w:rPr>
            <w:bCs/>
            <w:spacing w:val="-2"/>
            <w:sz w:val="28"/>
            <w:szCs w:val="28"/>
          </w:rPr>
          <w:t>22 м</w:t>
        </w:r>
      </w:smartTag>
      <w:r w:rsidRPr="00CE73AA">
        <w:rPr>
          <w:bCs/>
          <w:spacing w:val="-2"/>
          <w:sz w:val="28"/>
          <w:szCs w:val="28"/>
        </w:rPr>
        <w:t xml:space="preserve"> следует предусматривать размещение сетей водопровода по обеим сторонам улиц.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16.2. В условиях реконструкции проезжих частей улиц и дорог, под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прокладка новых сетей под проезжей частью при устройс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 тоннелей.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2"/>
          <w:sz w:val="28"/>
          <w:szCs w:val="28"/>
        </w:rPr>
      </w:pPr>
      <w:r w:rsidRPr="00CE73AA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коллекторах) следует предусматривать, как правило, при необходимости одновременного размещения тепловых сетей диаметром 500 - 1000 мм, в</w:t>
      </w:r>
      <w:r w:rsidRPr="00CE73AA">
        <w:rPr>
          <w:bCs/>
          <w:spacing w:val="2"/>
          <w:sz w:val="28"/>
          <w:szCs w:val="28"/>
        </w:rPr>
        <w:t>о</w:t>
      </w:r>
      <w:r w:rsidRPr="00CE73AA">
        <w:rPr>
          <w:bCs/>
          <w:spacing w:val="2"/>
          <w:sz w:val="28"/>
          <w:szCs w:val="28"/>
        </w:rPr>
        <w:t xml:space="preserve">допровода до </w:t>
      </w:r>
      <w:smartTag w:uri="urn:schemas-microsoft-com:office:smarttags" w:element="metricconverter">
        <w:smartTagPr>
          <w:attr w:name="ProductID" w:val="500 мм"/>
        </w:smartTagPr>
        <w:r w:rsidRPr="00CE73AA">
          <w:rPr>
            <w:bCs/>
            <w:spacing w:val="2"/>
            <w:sz w:val="28"/>
            <w:szCs w:val="28"/>
          </w:rPr>
          <w:t>500 мм</w:t>
        </w:r>
      </w:smartTag>
      <w:r w:rsidRPr="00CE73AA">
        <w:rPr>
          <w:bCs/>
          <w:spacing w:val="2"/>
          <w:sz w:val="28"/>
          <w:szCs w:val="28"/>
        </w:rPr>
        <w:t>, кабелей (связи и силовых напряжением до 10 кВ) – свыше10 мм, а также на пересечениях с магистральными улицами и желе</w:t>
      </w:r>
      <w:r w:rsidRPr="00CE73AA">
        <w:rPr>
          <w:bCs/>
          <w:spacing w:val="2"/>
          <w:sz w:val="28"/>
          <w:szCs w:val="28"/>
        </w:rPr>
        <w:t>з</w:t>
      </w:r>
      <w:r w:rsidRPr="00CE73AA">
        <w:rPr>
          <w:bCs/>
          <w:spacing w:val="2"/>
          <w:sz w:val="28"/>
          <w:szCs w:val="28"/>
        </w:rPr>
        <w:t xml:space="preserve">нодорожными путями. Совместная  прокладка </w:t>
      </w:r>
      <w:proofErr w:type="spellStart"/>
      <w:r w:rsidRPr="00CE73AA">
        <w:rPr>
          <w:bCs/>
          <w:spacing w:val="2"/>
          <w:sz w:val="28"/>
          <w:szCs w:val="28"/>
        </w:rPr>
        <w:t>газо</w:t>
      </w:r>
      <w:proofErr w:type="spellEnd"/>
      <w:r w:rsidRPr="00CE73AA">
        <w:rPr>
          <w:bCs/>
          <w:spacing w:val="2"/>
          <w:sz w:val="28"/>
          <w:szCs w:val="28"/>
        </w:rPr>
        <w:t>- и трубопроводов, транспортирующих легковоспламеняющиеся и горючие вещества, с кабел</w:t>
      </w:r>
      <w:r w:rsidRPr="00CE73AA">
        <w:rPr>
          <w:bCs/>
          <w:spacing w:val="2"/>
          <w:sz w:val="28"/>
          <w:szCs w:val="28"/>
        </w:rPr>
        <w:t>ь</w:t>
      </w:r>
      <w:r w:rsidRPr="00CE73AA">
        <w:rPr>
          <w:bCs/>
          <w:spacing w:val="2"/>
          <w:sz w:val="28"/>
          <w:szCs w:val="28"/>
        </w:rPr>
        <w:t>ными линиями не допускается.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16.4. В зонах реконструкции, в охранных зонах исторической застро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bCs/>
            <w:sz w:val="28"/>
            <w:szCs w:val="28"/>
          </w:rPr>
          <w:t>200 мм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 xml:space="preserve">16.5. На участках застройки в сложных грунтовых условиях (лессовые, </w:t>
      </w:r>
      <w:proofErr w:type="spellStart"/>
      <w:r w:rsidRPr="00CE73AA">
        <w:rPr>
          <w:bCs/>
          <w:sz w:val="28"/>
          <w:szCs w:val="28"/>
        </w:rPr>
        <w:t>просадочные</w:t>
      </w:r>
      <w:proofErr w:type="spellEnd"/>
      <w:r w:rsidRPr="00CE73AA">
        <w:rPr>
          <w:bCs/>
          <w:sz w:val="28"/>
          <w:szCs w:val="28"/>
        </w:rPr>
        <w:t>) необходимо предусматривать прокладку инженерных сетей, как правило, в тоннелях в соответствии с СП 131.13330.2012,</w:t>
      </w:r>
      <w:r w:rsidR="00F1353C">
        <w:rPr>
          <w:bCs/>
          <w:sz w:val="28"/>
          <w:szCs w:val="28"/>
        </w:rPr>
        <w:t xml:space="preserve">                                  </w:t>
      </w:r>
      <w:r w:rsidRPr="00CE73AA">
        <w:rPr>
          <w:bCs/>
          <w:sz w:val="28"/>
          <w:szCs w:val="28"/>
        </w:rPr>
        <w:t>СП 31.13330.2010, СП 32.13330.2011 и СП 124.13330.2012. Прокладка назе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ных тепловых сетей допускается в виде исключения при невозможности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земного их размещения или как временное решение в зонах особого регул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рования градостроительной деятельности.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16.6. Расстояния по горизонтали (в свету) от ближайших подземных и</w:t>
      </w:r>
      <w:r w:rsidRPr="00CE73AA">
        <w:rPr>
          <w:bCs/>
          <w:spacing w:val="-4"/>
          <w:sz w:val="28"/>
          <w:szCs w:val="28"/>
        </w:rPr>
        <w:t>н</w:t>
      </w:r>
      <w:r w:rsidRPr="00CE73AA">
        <w:rPr>
          <w:bCs/>
          <w:spacing w:val="-4"/>
          <w:sz w:val="28"/>
          <w:szCs w:val="28"/>
        </w:rPr>
        <w:t>женерных сетей до зданий и сооружений следует принимать по таблице 20. Минимальные расстояния от подземных (наземных с обвалованием) газопров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>дов до зданий и сооружений следует принимать в соответствии с СП 62.13330.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20</w:t>
      </w:r>
    </w:p>
    <w:tbl>
      <w:tblPr>
        <w:tblW w:w="4951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364"/>
        <w:gridCol w:w="907"/>
        <w:gridCol w:w="1246"/>
        <w:gridCol w:w="1008"/>
        <w:gridCol w:w="802"/>
        <w:gridCol w:w="1017"/>
        <w:gridCol w:w="905"/>
        <w:gridCol w:w="866"/>
        <w:gridCol w:w="589"/>
        <w:gridCol w:w="647"/>
      </w:tblGrid>
      <w:tr w:rsidR="0000341A" w:rsidRPr="00CE73AA" w:rsidTr="0000341A">
        <w:tc>
          <w:tcPr>
            <w:tcW w:w="72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Инженерные сети</w:t>
            </w:r>
          </w:p>
        </w:tc>
        <w:tc>
          <w:tcPr>
            <w:tcW w:w="4271" w:type="pct"/>
            <w:gridSpan w:val="9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Расстояние, </w:t>
            </w:r>
            <w:proofErr w:type="gramStart"/>
            <w:r w:rsidRPr="00CE73AA">
              <w:rPr>
                <w:spacing w:val="-6"/>
              </w:rPr>
              <w:t>м</w:t>
            </w:r>
            <w:proofErr w:type="gramEnd"/>
            <w:r w:rsidRPr="00CE73AA">
              <w:rPr>
                <w:spacing w:val="-6"/>
              </w:rPr>
              <w:t>, по горизонтали (в свету) от подземных сетей до</w:t>
            </w:r>
          </w:p>
        </w:tc>
      </w:tr>
      <w:tr w:rsidR="0000341A" w:rsidRPr="00CE73AA" w:rsidTr="0000341A"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ментов зданий и с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оруж</w:t>
            </w:r>
            <w:r w:rsidRPr="00CE73AA">
              <w:rPr>
                <w:spacing w:val="-6"/>
              </w:rPr>
              <w:t>е</w:t>
            </w:r>
            <w:r w:rsidRPr="00CE73AA">
              <w:rPr>
                <w:spacing w:val="-6"/>
              </w:rPr>
              <w:t>ний</w:t>
            </w:r>
          </w:p>
        </w:tc>
        <w:tc>
          <w:tcPr>
            <w:tcW w:w="66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фундаме</w:t>
            </w:r>
            <w:r w:rsidRPr="00CE73AA">
              <w:rPr>
                <w:spacing w:val="-6"/>
              </w:rPr>
              <w:t>н</w:t>
            </w:r>
            <w:r w:rsidRPr="00CE73AA">
              <w:rPr>
                <w:spacing w:val="-6"/>
              </w:rPr>
              <w:t>тов огра</w:t>
            </w:r>
            <w:r w:rsidRPr="00CE73AA">
              <w:rPr>
                <w:spacing w:val="-6"/>
              </w:rPr>
              <w:t>ж</w:t>
            </w:r>
            <w:r w:rsidRPr="00CE73AA">
              <w:rPr>
                <w:spacing w:val="-6"/>
              </w:rPr>
              <w:t>дений предпр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ятий, эст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кад, опор контактной сети и св</w:t>
            </w:r>
            <w:r w:rsidRPr="00CE73AA">
              <w:rPr>
                <w:spacing w:val="-6"/>
              </w:rPr>
              <w:t>я</w:t>
            </w:r>
            <w:r w:rsidRPr="00CE73AA">
              <w:rPr>
                <w:spacing w:val="-6"/>
              </w:rPr>
              <w:t>зи, 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>ных дорог</w:t>
            </w:r>
          </w:p>
        </w:tc>
        <w:tc>
          <w:tcPr>
            <w:tcW w:w="968" w:type="pct"/>
            <w:gridSpan w:val="2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оси крайнего п</w:t>
            </w:r>
            <w:r w:rsidRPr="00CE73AA">
              <w:rPr>
                <w:spacing w:val="-6"/>
              </w:rPr>
              <w:t>у</w:t>
            </w:r>
            <w:r w:rsidRPr="00CE73AA">
              <w:rPr>
                <w:spacing w:val="-6"/>
              </w:rPr>
              <w:t>ти</w:t>
            </w:r>
          </w:p>
        </w:tc>
        <w:tc>
          <w:tcPr>
            <w:tcW w:w="544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бортов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го камня улицы, дороги  (кромки проезжей части, укре</w:t>
            </w:r>
            <w:proofErr w:type="gramStart"/>
            <w:r w:rsidRPr="00CE73AA">
              <w:rPr>
                <w:spacing w:val="-6"/>
              </w:rPr>
              <w:t>п-</w:t>
            </w:r>
            <w:proofErr w:type="gramEnd"/>
            <w:r w:rsidRPr="00CE73AA">
              <w:rPr>
                <w:spacing w:val="-6"/>
              </w:rPr>
              <w:t xml:space="preserve"> ленной полосы обоч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нару</w:t>
            </w:r>
            <w:r w:rsidRPr="00CE73AA">
              <w:rPr>
                <w:spacing w:val="-6"/>
              </w:rPr>
              <w:t>ж</w:t>
            </w:r>
            <w:r w:rsidRPr="00CE73AA">
              <w:rPr>
                <w:spacing w:val="-6"/>
              </w:rPr>
              <w:t>ной бровки кювета или п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дошвы насыпи дороги</w:t>
            </w:r>
          </w:p>
        </w:tc>
        <w:tc>
          <w:tcPr>
            <w:tcW w:w="1124" w:type="pct"/>
            <w:gridSpan w:val="3"/>
            <w:vMerge w:val="restar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00341A" w:rsidRPr="00CE73AA" w:rsidTr="0000341A">
        <w:trPr>
          <w:trHeight w:val="276"/>
        </w:trPr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4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>ных д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рог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38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CE73AA">
                <w:rPr>
                  <w:spacing w:val="-6"/>
                </w:rPr>
                <w:t>1520 мм</w:t>
              </w:r>
            </w:smartTag>
            <w:r w:rsidRPr="00CE73AA">
              <w:rPr>
                <w:spacing w:val="-6"/>
              </w:rPr>
              <w:t>, но не менее глубины траншеи до п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дошвы насыпи и бровки выемки</w:t>
            </w:r>
          </w:p>
        </w:tc>
        <w:tc>
          <w:tcPr>
            <w:tcW w:w="42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 xml:space="preserve">ных дорог колеи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CE73AA">
                <w:rPr>
                  <w:spacing w:val="-6"/>
                </w:rPr>
                <w:t>750 мм</w:t>
              </w:r>
            </w:smartTag>
            <w:r w:rsidRPr="00CE73AA">
              <w:rPr>
                <w:spacing w:val="-6"/>
              </w:rPr>
              <w:t xml:space="preserve"> и тра</w:t>
            </w:r>
            <w:r w:rsidRPr="00CE73AA">
              <w:rPr>
                <w:spacing w:val="-6"/>
              </w:rPr>
              <w:t>м</w:t>
            </w:r>
            <w:r w:rsidRPr="00CE73AA">
              <w:rPr>
                <w:spacing w:val="-6"/>
              </w:rPr>
              <w:t>вая</w:t>
            </w:r>
          </w:p>
        </w:tc>
        <w:tc>
          <w:tcPr>
            <w:tcW w:w="54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1124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</w:tr>
      <w:tr w:rsidR="0000341A" w:rsidRPr="00CE73AA" w:rsidTr="0000341A"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4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6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8" w:right="-2"/>
              <w:jc w:val="center"/>
              <w:rPr>
                <w:spacing w:val="-6"/>
                <w:sz w:val="23"/>
                <w:szCs w:val="23"/>
              </w:rPr>
            </w:pPr>
            <w:r w:rsidRPr="00CE73AA">
              <w:rPr>
                <w:spacing w:val="-6"/>
                <w:sz w:val="23"/>
                <w:szCs w:val="23"/>
              </w:rPr>
              <w:t>до 1 кВ нару</w:t>
            </w:r>
            <w:r w:rsidRPr="00CE73AA">
              <w:rPr>
                <w:spacing w:val="-6"/>
                <w:sz w:val="23"/>
                <w:szCs w:val="23"/>
              </w:rPr>
              <w:t>ж</w:t>
            </w:r>
            <w:r w:rsidRPr="00CE73AA">
              <w:rPr>
                <w:spacing w:val="-6"/>
                <w:sz w:val="23"/>
                <w:szCs w:val="23"/>
              </w:rPr>
              <w:t>ного освещ</w:t>
            </w:r>
            <w:r w:rsidRPr="00CE73AA">
              <w:rPr>
                <w:spacing w:val="-6"/>
                <w:sz w:val="23"/>
                <w:szCs w:val="23"/>
              </w:rPr>
              <w:t>е</w:t>
            </w:r>
            <w:r w:rsidRPr="00CE73AA">
              <w:rPr>
                <w:spacing w:val="-6"/>
                <w:sz w:val="23"/>
                <w:szCs w:val="23"/>
              </w:rPr>
              <w:t>ния, контак</w:t>
            </w:r>
            <w:proofErr w:type="gramStart"/>
            <w:r w:rsidRPr="00CE73AA">
              <w:rPr>
                <w:spacing w:val="-6"/>
                <w:sz w:val="23"/>
                <w:szCs w:val="23"/>
              </w:rPr>
              <w:t>т-</w:t>
            </w:r>
            <w:proofErr w:type="gramEnd"/>
            <w:r w:rsidRPr="00CE73AA">
              <w:rPr>
                <w:spacing w:val="-6"/>
                <w:sz w:val="23"/>
                <w:szCs w:val="23"/>
              </w:rPr>
              <w:t xml:space="preserve"> ной сети трамв</w:t>
            </w:r>
            <w:r w:rsidRPr="00CE73AA">
              <w:rPr>
                <w:spacing w:val="-6"/>
                <w:sz w:val="23"/>
                <w:szCs w:val="23"/>
              </w:rPr>
              <w:t>а</w:t>
            </w:r>
            <w:r w:rsidRPr="00CE73AA">
              <w:rPr>
                <w:spacing w:val="-6"/>
                <w:sz w:val="23"/>
                <w:szCs w:val="23"/>
              </w:rPr>
              <w:t>ев и тро</w:t>
            </w:r>
            <w:r w:rsidRPr="00CE73AA">
              <w:rPr>
                <w:spacing w:val="-6"/>
                <w:sz w:val="23"/>
                <w:szCs w:val="23"/>
              </w:rPr>
              <w:t>л</w:t>
            </w:r>
            <w:r w:rsidRPr="00CE73AA">
              <w:rPr>
                <w:spacing w:val="-6"/>
                <w:sz w:val="23"/>
                <w:szCs w:val="23"/>
              </w:rPr>
              <w:t>лейб</w:t>
            </w:r>
            <w:r w:rsidRPr="00CE73AA">
              <w:rPr>
                <w:spacing w:val="-6"/>
                <w:sz w:val="23"/>
                <w:szCs w:val="23"/>
              </w:rPr>
              <w:t>у</w:t>
            </w:r>
            <w:r w:rsidRPr="00CE73AA">
              <w:rPr>
                <w:spacing w:val="-6"/>
                <w:sz w:val="23"/>
                <w:szCs w:val="23"/>
              </w:rPr>
              <w:t>сов</w:t>
            </w:r>
          </w:p>
        </w:tc>
        <w:tc>
          <w:tcPr>
            <w:tcW w:w="31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свыше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 до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41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35 кВ</w:t>
            </w:r>
          </w:p>
        </w:tc>
        <w:tc>
          <w:tcPr>
            <w:tcW w:w="346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св</w:t>
            </w:r>
            <w:r w:rsidRPr="00CE73AA">
              <w:rPr>
                <w:spacing w:val="-6"/>
              </w:rPr>
              <w:t>ы</w:t>
            </w:r>
            <w:r w:rsidRPr="00CE73AA">
              <w:rPr>
                <w:spacing w:val="-6"/>
              </w:rPr>
              <w:t>ше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35 до </w:t>
            </w:r>
            <w:r w:rsidRPr="00CE73AA">
              <w:rPr>
                <w:spacing w:val="-16"/>
              </w:rPr>
              <w:t>110 кВ</w:t>
            </w:r>
            <w:r w:rsidRPr="00CE73AA">
              <w:rPr>
                <w:spacing w:val="-6"/>
              </w:rPr>
              <w:t xml:space="preserve"> и выше</w:t>
            </w:r>
          </w:p>
        </w:tc>
      </w:tr>
    </w:tbl>
    <w:p w:rsidR="0000341A" w:rsidRPr="00CE73AA" w:rsidRDefault="0000341A" w:rsidP="00F1353C">
      <w:pPr>
        <w:spacing w:line="228" w:lineRule="auto"/>
        <w:ind w:right="-2"/>
        <w:rPr>
          <w:sz w:val="2"/>
          <w:szCs w:val="2"/>
        </w:rPr>
      </w:pPr>
    </w:p>
    <w:tbl>
      <w:tblPr>
        <w:tblW w:w="4951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364"/>
        <w:gridCol w:w="907"/>
        <w:gridCol w:w="1246"/>
        <w:gridCol w:w="1008"/>
        <w:gridCol w:w="802"/>
        <w:gridCol w:w="1017"/>
        <w:gridCol w:w="905"/>
        <w:gridCol w:w="866"/>
        <w:gridCol w:w="589"/>
        <w:gridCol w:w="647"/>
      </w:tblGrid>
      <w:tr w:rsidR="0000341A" w:rsidRPr="00CE73AA" w:rsidTr="0000341A">
        <w:trPr>
          <w:tblHeader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6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7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left="-28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8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9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10</w:t>
            </w:r>
          </w:p>
        </w:tc>
      </w:tr>
      <w:tr w:rsidR="0000341A" w:rsidRPr="00CE73AA" w:rsidTr="0000341A"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Водопровод и напорная канализация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spacing w:val="-6"/>
                <w:sz w:val="12"/>
                <w:szCs w:val="12"/>
              </w:rPr>
            </w:pP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219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421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Дренаж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939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Сопутс</w:t>
            </w:r>
            <w:r w:rsidRPr="00CE73AA">
              <w:rPr>
                <w:spacing w:val="-6"/>
              </w:rPr>
              <w:t>т</w:t>
            </w:r>
            <w:r w:rsidRPr="00CE73AA">
              <w:rPr>
                <w:spacing w:val="-6"/>
              </w:rPr>
              <w:t>вующий дренаж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</w:tr>
      <w:tr w:rsidR="0000341A" w:rsidRPr="00CE73AA" w:rsidTr="0000341A">
        <w:trPr>
          <w:trHeight w:val="631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Тепловые сети 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</w:tr>
      <w:tr w:rsidR="0000341A" w:rsidRPr="00CE73AA" w:rsidTr="0000341A">
        <w:trPr>
          <w:trHeight w:val="966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от наружной стенки кан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ла, тоннеля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 (см. прим. 3)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218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lastRenderedPageBreak/>
              <w:t xml:space="preserve">от оболочки </w:t>
            </w:r>
            <w:proofErr w:type="spellStart"/>
            <w:r w:rsidRPr="00CE73AA">
              <w:rPr>
                <w:spacing w:val="-6"/>
              </w:rPr>
              <w:t>бесканал</w:t>
            </w:r>
            <w:r w:rsidRPr="00CE73AA">
              <w:rPr>
                <w:spacing w:val="-6"/>
              </w:rPr>
              <w:t>ь</w:t>
            </w:r>
            <w:r w:rsidRPr="00CE73AA">
              <w:rPr>
                <w:spacing w:val="-6"/>
              </w:rPr>
              <w:t>ной</w:t>
            </w:r>
            <w:proofErr w:type="spellEnd"/>
            <w:r w:rsidRPr="00CE73AA">
              <w:rPr>
                <w:spacing w:val="-6"/>
              </w:rPr>
              <w:t xml:space="preserve"> пр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кладки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497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Кабели с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ловые всех напряжений и кабели связи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0,6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3,2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0,5*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5*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10*</w:t>
            </w:r>
          </w:p>
        </w:tc>
      </w:tr>
      <w:tr w:rsidR="0000341A" w:rsidRPr="00CE73AA" w:rsidTr="0000341A">
        <w:trPr>
          <w:trHeight w:val="1204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Каналы, коммуник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ционные тоннели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3*</w:t>
            </w:r>
          </w:p>
        </w:tc>
      </w:tr>
      <w:tr w:rsidR="0000341A" w:rsidRPr="00CE73AA" w:rsidTr="0000341A">
        <w:trPr>
          <w:trHeight w:val="1054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Наружные </w:t>
            </w:r>
            <w:proofErr w:type="spellStart"/>
            <w:r w:rsidRPr="00CE73AA">
              <w:rPr>
                <w:spacing w:val="-6"/>
              </w:rPr>
              <w:t>пневмом</w:t>
            </w:r>
            <w:r w:rsidRPr="00CE73AA">
              <w:rPr>
                <w:spacing w:val="-6"/>
              </w:rPr>
              <w:t>у</w:t>
            </w:r>
            <w:r w:rsidRPr="00CE73AA">
              <w:rPr>
                <w:spacing w:val="-6"/>
              </w:rPr>
              <w:t>соропров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ды</w:t>
            </w:r>
            <w:proofErr w:type="spellEnd"/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3,8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spacing w:val="-6"/>
        </w:rPr>
      </w:pPr>
      <w:r w:rsidRPr="00CE73AA">
        <w:rPr>
          <w:spacing w:val="-6"/>
        </w:rPr>
        <w:t>* Относится только к расстояниям от силовых кабелей.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6"/>
        </w:rPr>
      </w:pPr>
      <w:r w:rsidRPr="00CE73AA">
        <w:rPr>
          <w:spacing w:val="-6"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8"/>
        </w:rPr>
      </w:pPr>
      <w:r w:rsidRPr="00CE73AA">
        <w:rPr>
          <w:spacing w:val="-8"/>
        </w:rPr>
        <w:t>1. 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 w:rsidRPr="00CE73AA">
        <w:rPr>
          <w:spacing w:val="-8"/>
        </w:rPr>
        <w:t>с</w:t>
      </w:r>
      <w:r w:rsidRPr="00CE73AA">
        <w:rPr>
          <w:spacing w:val="-8"/>
        </w:rPr>
        <w:t>ключающих возможность повреждения сетей в случае осадки фундаментов, а также поврежд</w:t>
      </w:r>
      <w:r w:rsidRPr="00CE73AA">
        <w:rPr>
          <w:spacing w:val="-8"/>
        </w:rPr>
        <w:t>е</w:t>
      </w:r>
      <w:r w:rsidRPr="00CE73AA">
        <w:rPr>
          <w:spacing w:val="-8"/>
        </w:rPr>
        <w:t xml:space="preserve">ния фундаментов при аварии на этих сетях. При размещении инженерных сетей, подлежащих прокладке с применением строительного водопонижения, их расстояние до зданий и сооружений следует устанавливать с учетом </w:t>
      </w:r>
      <w:proofErr w:type="gramStart"/>
      <w:r w:rsidRPr="00CE73AA">
        <w:rPr>
          <w:spacing w:val="-8"/>
        </w:rPr>
        <w:t>зоны возможного нарушения  прочности грунтов оснований</w:t>
      </w:r>
      <w:proofErr w:type="gramEnd"/>
      <w:r w:rsidRPr="00CE73AA">
        <w:rPr>
          <w:spacing w:val="-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6"/>
        </w:rPr>
      </w:pPr>
      <w:r w:rsidRPr="00CE73AA">
        <w:rPr>
          <w:spacing w:val="-6"/>
        </w:rPr>
        <w:t xml:space="preserve">2. Расстояния от тепловых сетей при </w:t>
      </w:r>
      <w:proofErr w:type="spellStart"/>
      <w:r w:rsidRPr="00CE73AA">
        <w:rPr>
          <w:spacing w:val="-6"/>
        </w:rPr>
        <w:t>бесканальной</w:t>
      </w:r>
      <w:proofErr w:type="spellEnd"/>
      <w:r w:rsidRPr="00CE73AA">
        <w:rPr>
          <w:spacing w:val="-6"/>
        </w:rPr>
        <w:t xml:space="preserve"> прокладке до зданий и сооружений следует принимать как для водопровода.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3. Расстояния от силовых кабелей напряжением 110-220 кВ до фундаментов огра</w:t>
      </w:r>
      <w:r w:rsidRPr="00CE73AA">
        <w:t>ж</w:t>
      </w:r>
      <w:r w:rsidRPr="00CE73AA">
        <w:t>дений предприятий, эстакад, опор контактной сети и линий связи следует принимать</w:t>
      </w:r>
      <w:proofErr w:type="gramStart"/>
      <w:r w:rsidRPr="00CE73AA">
        <w:t>1</w:t>
      </w:r>
      <w:proofErr w:type="gramEnd"/>
      <w:r w:rsidRPr="00CE73AA">
        <w:t>,5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t xml:space="preserve">4. </w:t>
      </w:r>
      <w:proofErr w:type="gramStart"/>
      <w:r w:rsidRPr="00CE73AA">
        <w:t xml:space="preserve">В орошаемых районах при </w:t>
      </w:r>
      <w:proofErr w:type="spellStart"/>
      <w:r w:rsidRPr="00CE73AA">
        <w:t>непросадочных</w:t>
      </w:r>
      <w:proofErr w:type="spellEnd"/>
      <w:r w:rsidRPr="00CE73AA">
        <w:t xml:space="preserve"> грунтах расстояние от подземных инженерных сетей до оросительных каналов следует принимать (до бровки каналов): </w:t>
      </w:r>
      <w:smartTag w:uri="urn:schemas-microsoft-com:office:smarttags" w:element="metricconverter">
        <w:smartTagPr>
          <w:attr w:name="ProductID" w:val="1 м"/>
        </w:smartTagPr>
        <w:r w:rsidRPr="00CE73AA">
          <w:t>1 м</w:t>
        </w:r>
      </w:smartTag>
      <w:r w:rsidRPr="00CE73AA">
        <w:t xml:space="preserve"> – от газопровода низкого и среднего давления, а также от водопроводов, канализации, вод</w:t>
      </w:r>
      <w:r w:rsidRPr="00CE73AA">
        <w:t>о</w:t>
      </w:r>
      <w:r w:rsidRPr="00CE73AA">
        <w:t xml:space="preserve">стоков и трубопроводов горючих жидкостей; </w:t>
      </w:r>
      <w:smartTag w:uri="urn:schemas-microsoft-com:office:smarttags" w:element="metricconverter">
        <w:smartTagPr>
          <w:attr w:name="ProductID" w:val="2 м"/>
        </w:smartTagPr>
        <w:r w:rsidRPr="00CE73AA">
          <w:t>2 м</w:t>
        </w:r>
      </w:smartTag>
      <w:r w:rsidRPr="00CE73AA">
        <w:t xml:space="preserve"> – от газопроводов высокого давления до 0,6 МПа, теплопроводов, хозяйственно-бытовой и дождевой канализации;</w:t>
      </w:r>
      <w:proofErr w:type="gramEnd"/>
      <w:r w:rsidRPr="00CE73AA"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 xml:space="preserve"> – от сил</w:t>
      </w:r>
      <w:r w:rsidRPr="00CE73AA">
        <w:t>о</w:t>
      </w:r>
      <w:r w:rsidRPr="00CE73AA">
        <w:t>вых кабелей и кабелей связи; расстояние от оросительных каналов уличной сети до фу</w:t>
      </w:r>
      <w:r w:rsidRPr="00CE73AA">
        <w:t>н</w:t>
      </w:r>
      <w:r w:rsidRPr="00CE73AA">
        <w:t xml:space="preserve">даментов зданий и сооружений – </w:t>
      </w:r>
      <w:smartTag w:uri="urn:schemas-microsoft-com:office:smarttags" w:element="metricconverter">
        <w:smartTagPr>
          <w:attr w:name="ProductID" w:val="5 м"/>
        </w:smartTagPr>
        <w:r w:rsidRPr="00CE73AA">
          <w:t>5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16.7. </w:t>
      </w:r>
      <w:proofErr w:type="gramStart"/>
      <w:r w:rsidRPr="00CE73AA">
        <w:rPr>
          <w:bCs/>
          <w:sz w:val="28"/>
          <w:szCs w:val="28"/>
        </w:rPr>
        <w:t>Расстояния по горизонтали (в свету) между соседними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ными подземными сетями при их параллельном размещении следует прин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мать по таблице 23, а на вводах инженерных сетей в зданиях сельских пос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лений – не менее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. При разнице в глубине заложения смежных труб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проводов свыше </w:t>
      </w:r>
      <w:smartTag w:uri="urn:schemas-microsoft-com:office:smarttags" w:element="metricconverter">
        <w:smartTagPr>
          <w:attr w:name="ProductID" w:val="0,4 м"/>
        </w:smartTagPr>
        <w:r w:rsidRPr="00CE73AA">
          <w:rPr>
            <w:bCs/>
            <w:sz w:val="28"/>
            <w:szCs w:val="28"/>
          </w:rPr>
          <w:t>0,4 м</w:t>
        </w:r>
      </w:smartTag>
      <w:r w:rsidRPr="00CE73AA">
        <w:rPr>
          <w:bCs/>
          <w:sz w:val="28"/>
          <w:szCs w:val="28"/>
        </w:rPr>
        <w:t xml:space="preserve"> расстояния, указанные в таблице 21, следует увелич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с учетом крутизны откосов траншей, но не менее глубины траншеи до</w:t>
      </w:r>
      <w:proofErr w:type="gramEnd"/>
      <w:r w:rsidRPr="00CE73AA">
        <w:rPr>
          <w:bCs/>
          <w:sz w:val="28"/>
          <w:szCs w:val="28"/>
        </w:rPr>
        <w:t xml:space="preserve">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</w:t>
      </w:r>
      <w:r w:rsidR="00495F04">
        <w:rPr>
          <w:bCs/>
          <w:color w:val="FF0000"/>
          <w:sz w:val="28"/>
          <w:szCs w:val="28"/>
        </w:rPr>
        <w:t>.2011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Таблица21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00"/>
        <w:gridCol w:w="859"/>
        <w:gridCol w:w="930"/>
        <w:gridCol w:w="1033"/>
        <w:gridCol w:w="1011"/>
        <w:gridCol w:w="674"/>
        <w:gridCol w:w="850"/>
        <w:gridCol w:w="947"/>
        <w:gridCol w:w="674"/>
        <w:gridCol w:w="983"/>
      </w:tblGrid>
      <w:tr w:rsidR="0000341A" w:rsidRPr="00CE73AA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lastRenderedPageBreak/>
              <w:t>Инжене</w:t>
            </w:r>
            <w:r w:rsidRPr="00CE73AA">
              <w:t>р</w:t>
            </w:r>
            <w:r w:rsidRPr="00CE73AA">
              <w:t>ные сети</w:t>
            </w:r>
          </w:p>
        </w:tc>
        <w:tc>
          <w:tcPr>
            <w:tcW w:w="4253" w:type="pct"/>
            <w:gridSpan w:val="9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 xml:space="preserve">Расстояние, м, по горизонтали (в свету) </w:t>
            </w:r>
            <w:proofErr w:type="gramStart"/>
            <w:r w:rsidRPr="00CE73AA">
              <w:t>до</w:t>
            </w:r>
            <w:proofErr w:type="gramEnd"/>
          </w:p>
        </w:tc>
      </w:tr>
      <w:tr w:rsidR="0000341A" w:rsidRPr="00CE73AA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вод</w:t>
            </w:r>
            <w:r w:rsidRPr="00CE73AA">
              <w:t>о</w:t>
            </w:r>
            <w:r w:rsidRPr="00CE73AA">
              <w:t>пров</w:t>
            </w:r>
            <w:r w:rsidRPr="00CE73AA">
              <w:t>о</w:t>
            </w:r>
            <w:r w:rsidRPr="00CE73AA">
              <w:t>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канал</w:t>
            </w:r>
            <w:r w:rsidRPr="00CE73AA">
              <w:t>и</w:t>
            </w:r>
            <w:r w:rsidRPr="00CE73AA">
              <w:t>зации быт</w:t>
            </w:r>
            <w:r w:rsidRPr="00CE73AA">
              <w:t>о</w:t>
            </w:r>
            <w:r w:rsidRPr="00CE73AA">
              <w:t>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дренажа и дожд</w:t>
            </w:r>
            <w:r w:rsidRPr="00CE73AA">
              <w:t>е</w:t>
            </w:r>
            <w:r w:rsidRPr="00CE73AA">
              <w:t>вой к</w:t>
            </w:r>
            <w:r w:rsidRPr="00CE73AA">
              <w:t>а</w:t>
            </w:r>
            <w:r w:rsidRPr="00CE73AA">
              <w:t>нализ</w:t>
            </w:r>
            <w:r w:rsidRPr="00CE73AA">
              <w:t>а</w:t>
            </w:r>
            <w:r w:rsidRPr="00CE73AA">
              <w:t>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кабелей силовых всех н</w:t>
            </w:r>
            <w:r w:rsidRPr="00CE73AA">
              <w:t>а</w:t>
            </w:r>
            <w:r w:rsidRPr="00CE73AA">
              <w:t>пряж</w:t>
            </w:r>
            <w:r w:rsidRPr="00CE73AA">
              <w:t>е</w:t>
            </w:r>
            <w:r w:rsidRPr="00CE73AA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left="-175" w:right="-2" w:firstLine="142"/>
              <w:jc w:val="center"/>
            </w:pPr>
            <w:r w:rsidRPr="00CE73AA">
              <w:t>каб</w:t>
            </w:r>
            <w:r w:rsidRPr="00CE73AA">
              <w:t>е</w:t>
            </w:r>
            <w:r w:rsidRPr="00CE73AA">
              <w:t>лей связи</w:t>
            </w:r>
          </w:p>
        </w:tc>
        <w:tc>
          <w:tcPr>
            <w:tcW w:w="96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кан</w:t>
            </w:r>
            <w:r w:rsidRPr="00CE73AA">
              <w:t>а</w:t>
            </w:r>
            <w:r w:rsidRPr="00CE73AA">
              <w:t>лов, то</w:t>
            </w:r>
            <w:r w:rsidRPr="00CE73AA">
              <w:t>н</w:t>
            </w:r>
            <w:r w:rsidRPr="00CE73AA">
              <w:t>не-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нару</w:t>
            </w:r>
            <w:r w:rsidRPr="00CE73AA">
              <w:t>ж</w:t>
            </w:r>
            <w:r w:rsidRPr="00CE73AA">
              <w:t xml:space="preserve">ных </w:t>
            </w:r>
            <w:proofErr w:type="spellStart"/>
            <w:r w:rsidRPr="00CE73AA">
              <w:t>пневм</w:t>
            </w:r>
            <w:proofErr w:type="gramStart"/>
            <w:r w:rsidRPr="00CE73AA">
              <w:t>о</w:t>
            </w:r>
            <w:proofErr w:type="spellEnd"/>
            <w:r w:rsidRPr="00CE73AA">
              <w:t>-</w:t>
            </w:r>
            <w:proofErr w:type="gramEnd"/>
            <w:r w:rsidRPr="00CE73AA">
              <w:t xml:space="preserve"> мусор</w:t>
            </w:r>
            <w:r w:rsidRPr="00CE73AA">
              <w:t>о</w:t>
            </w:r>
            <w:r w:rsidRPr="00CE73AA">
              <w:t>пров</w:t>
            </w:r>
            <w:r w:rsidRPr="00CE73AA">
              <w:t>о</w:t>
            </w:r>
            <w:r w:rsidRPr="00CE73AA">
              <w:t>дов</w:t>
            </w:r>
          </w:p>
        </w:tc>
      </w:tr>
      <w:tr w:rsidR="0000341A" w:rsidRPr="00CE73AA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н</w:t>
            </w:r>
            <w:r w:rsidRPr="00CE73AA">
              <w:t>а</w:t>
            </w:r>
            <w:r w:rsidRPr="00CE73AA">
              <w:t>ружная стенка канала, тонн</w:t>
            </w:r>
            <w:r w:rsidRPr="00CE73AA">
              <w:t>е</w:t>
            </w:r>
            <w:r w:rsidRPr="00CE73AA">
              <w:t>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оболо</w:t>
            </w:r>
            <w:r w:rsidRPr="00CE73AA">
              <w:t>ч</w:t>
            </w:r>
            <w:r w:rsidRPr="00CE73AA">
              <w:t xml:space="preserve">ка </w:t>
            </w:r>
            <w:proofErr w:type="spellStart"/>
            <w:r w:rsidRPr="00CE73AA">
              <w:t>бе</w:t>
            </w:r>
            <w:r w:rsidRPr="00CE73AA">
              <w:t>с</w:t>
            </w:r>
            <w:r w:rsidRPr="00CE73AA">
              <w:t>канал</w:t>
            </w:r>
            <w:r w:rsidRPr="00CE73AA">
              <w:t>ь</w:t>
            </w:r>
            <w:r w:rsidRPr="00CE73AA">
              <w:t>ной</w:t>
            </w:r>
            <w:proofErr w:type="spellEnd"/>
            <w:r w:rsidRPr="00CE73AA">
              <w:t xml:space="preserve"> пр</w:t>
            </w:r>
            <w:r w:rsidRPr="00CE73AA">
              <w:t>о</w:t>
            </w:r>
            <w:r w:rsidRPr="00CE73AA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01"/>
        <w:gridCol w:w="860"/>
        <w:gridCol w:w="930"/>
        <w:gridCol w:w="1033"/>
        <w:gridCol w:w="1011"/>
        <w:gridCol w:w="674"/>
        <w:gridCol w:w="850"/>
        <w:gridCol w:w="947"/>
        <w:gridCol w:w="674"/>
        <w:gridCol w:w="981"/>
      </w:tblGrid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Водопровод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1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2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Канализ</w:t>
            </w:r>
            <w:r w:rsidRPr="00CE73AA">
              <w:t>а</w:t>
            </w:r>
            <w:r w:rsidRPr="00CE73AA">
              <w:t xml:space="preserve">ция бытовая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2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65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4"/>
              </w:rPr>
            </w:pPr>
            <w:r w:rsidRPr="00CE73AA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823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Кабели с</w:t>
            </w:r>
            <w:r w:rsidRPr="00CE73AA">
              <w:t>и</w:t>
            </w:r>
            <w:r w:rsidRPr="00CE73AA">
              <w:t xml:space="preserve">ловые всех напряжений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0,1- 0,5*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</w:tr>
      <w:tr w:rsidR="0000341A" w:rsidRPr="00CE73AA" w:rsidTr="0000341A">
        <w:trPr>
          <w:trHeight w:val="28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4"/>
              </w:rPr>
            </w:pPr>
            <w:r w:rsidRPr="00CE73AA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Тепловые сети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от наружной стенки </w:t>
            </w:r>
            <w:proofErr w:type="spellStart"/>
            <w:proofErr w:type="gramStart"/>
            <w:r w:rsidRPr="00CE73AA">
              <w:t>кана-ла</w:t>
            </w:r>
            <w:proofErr w:type="spellEnd"/>
            <w:proofErr w:type="gramEnd"/>
            <w:r w:rsidRPr="00CE73AA">
              <w:t xml:space="preserve">, тоннеля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от оболочки </w:t>
            </w:r>
            <w:proofErr w:type="spellStart"/>
            <w:r w:rsidRPr="00CE73AA">
              <w:t>бесканал</w:t>
            </w:r>
            <w:r w:rsidRPr="00CE73AA">
              <w:t>ь</w:t>
            </w:r>
            <w:r w:rsidRPr="00CE73AA">
              <w:t>ной</w:t>
            </w:r>
            <w:proofErr w:type="spellEnd"/>
            <w:r w:rsidRPr="00CE73AA">
              <w:t xml:space="preserve"> пр</w:t>
            </w:r>
            <w:r w:rsidRPr="00CE73AA">
              <w:t>о</w:t>
            </w:r>
            <w:r w:rsidRPr="00CE73AA">
              <w:t xml:space="preserve">кладки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Каналы, тоннели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2"/>
              </w:rPr>
            </w:pPr>
            <w:r w:rsidRPr="00CE73AA">
              <w:rPr>
                <w:spacing w:val="-2"/>
              </w:rPr>
              <w:t xml:space="preserve">Наружные </w:t>
            </w:r>
            <w:proofErr w:type="spellStart"/>
            <w:r w:rsidRPr="00CE73AA">
              <w:rPr>
                <w:spacing w:val="-2"/>
              </w:rPr>
              <w:t>пневмомусо-ропроводы</w:t>
            </w:r>
            <w:proofErr w:type="spellEnd"/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t>*В соответствии с требованиями Правил устройства электроустановок (ПУЭ).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</w:rPr>
      </w:pPr>
      <w:r w:rsidRPr="00CE73AA">
        <w:rPr>
          <w:spacing w:val="-2"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4"/>
        </w:rPr>
      </w:pPr>
      <w:r w:rsidRPr="00CE73AA">
        <w:rPr>
          <w:spacing w:val="-2"/>
        </w:rPr>
        <w:t xml:space="preserve">1. При параллельной прокладке нескольких линий водопровода расстояние между ними следует принимать в зависимости от </w:t>
      </w:r>
      <w:r w:rsidRPr="00CE73AA">
        <w:rPr>
          <w:spacing w:val="-4"/>
        </w:rPr>
        <w:t>технических и инженерно-геологических условий в соответствии с СП 31.13330.2010.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pacing w:val="-2"/>
        </w:rPr>
        <w:t>2. Расстояния от бытовой канализации до хозяйственно-питьевого водопровода сл</w:t>
      </w:r>
      <w:r w:rsidRPr="00CE73AA">
        <w:rPr>
          <w:spacing w:val="-2"/>
        </w:rPr>
        <w:t>е</w:t>
      </w:r>
      <w:r w:rsidRPr="00CE73AA">
        <w:rPr>
          <w:spacing w:val="-2"/>
        </w:rPr>
        <w:t xml:space="preserve">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pacing w:val="-2"/>
          </w:rPr>
          <w:t>5 м</w:t>
        </w:r>
      </w:smartTag>
      <w:r w:rsidRPr="00CE73AA">
        <w:rPr>
          <w:spacing w:val="-2"/>
        </w:rPr>
        <w:t>; до в</w:t>
      </w:r>
      <w:r w:rsidRPr="00CE73AA">
        <w:rPr>
          <w:spacing w:val="-2"/>
        </w:rPr>
        <w:t>о</w:t>
      </w:r>
      <w:r w:rsidRPr="00CE73AA">
        <w:rPr>
          <w:spacing w:val="-2"/>
        </w:rPr>
        <w:t xml:space="preserve">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spacing w:val="-2"/>
          </w:rPr>
          <w:t>200 мм</w:t>
        </w:r>
      </w:smartTag>
      <w:r w:rsidRPr="00CE73AA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spacing w:val="-2"/>
          </w:rPr>
          <w:t>1,5 м</w:t>
        </w:r>
      </w:smartTag>
      <w:r w:rsidRPr="00CE73AA">
        <w:rPr>
          <w:spacing w:val="-2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spacing w:val="-2"/>
          </w:rPr>
          <w:t>200 мм</w:t>
        </w:r>
      </w:smartTag>
      <w:r w:rsidRPr="00CE73AA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spacing w:val="-2"/>
          </w:rPr>
          <w:t>3 м</w:t>
        </w:r>
      </w:smartTag>
      <w:r w:rsidRPr="00CE73AA">
        <w:rPr>
          <w:spacing w:val="-2"/>
        </w:rPr>
        <w:t xml:space="preserve">; </w:t>
      </w:r>
      <w:r w:rsidRPr="00CE73AA"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 xml:space="preserve">. 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</w:t>
      </w:r>
      <w:r w:rsidRPr="00CE73AA">
        <w:rPr>
          <w:bCs/>
          <w:spacing w:val="-6"/>
          <w:sz w:val="28"/>
          <w:szCs w:val="28"/>
        </w:rPr>
        <w:t>р</w:t>
      </w:r>
      <w:r w:rsidRPr="00CE73AA">
        <w:rPr>
          <w:bCs/>
          <w:spacing w:val="-6"/>
          <w:sz w:val="28"/>
          <w:szCs w:val="28"/>
        </w:rPr>
        <w:t>тикали (в свету) следует принимать в соответствии с требованиями СП 18.13330.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16.9. Указанные в таблицах 23 и 24 расстояния допускается уменьшать при выполнении соответствующих технических мероприятий, обеспечива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щих требования безопасности и надежности.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16.10. При пересечении подземных инженерных сетей с пешеходными переходами следует предусматривать прокладку трубопроводов под тонн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лями, а кабелей силовых и связи – над тоннелями.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16.11. Прокладка трубопроводов с легковоспламеняющимися и гор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чими жидкостями, а также со сжиженными газами для снабжения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ленных предприятий и складов по селитебной территории не допускается.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16.12. Магистральные трубопроводы следует прокладывать за предел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ми территории поселений в соответствии с СП 36.13330</w:t>
      </w:r>
      <w:r w:rsidR="00495F04">
        <w:rPr>
          <w:bCs/>
          <w:color w:val="FF0000"/>
          <w:spacing w:val="-2"/>
          <w:sz w:val="28"/>
          <w:szCs w:val="28"/>
        </w:rPr>
        <w:t>.2012</w:t>
      </w:r>
      <w:r w:rsidRPr="00CE73AA">
        <w:rPr>
          <w:bCs/>
          <w:spacing w:val="-2"/>
          <w:sz w:val="28"/>
          <w:szCs w:val="28"/>
        </w:rPr>
        <w:t>. Для нефтепр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дуктопроводов, прокладываемых на территории поселения, следует руков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дствоваться</w:t>
      </w:r>
      <w:r w:rsidR="006544CA" w:rsidRPr="00CE73AA">
        <w:rPr>
          <w:bCs/>
          <w:spacing w:val="-2"/>
          <w:sz w:val="28"/>
          <w:szCs w:val="28"/>
        </w:rPr>
        <w:t xml:space="preserve"> </w:t>
      </w:r>
      <w:r w:rsidRPr="00CE73AA">
        <w:rPr>
          <w:sz w:val="28"/>
          <w:szCs w:val="28"/>
        </w:rPr>
        <w:t>СП 125.13330.2012.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</w:t>
      </w:r>
      <w:r w:rsidRPr="00F1353C">
        <w:rPr>
          <w:rFonts w:ascii="Times New Roman" w:hAnsi="Times New Roman"/>
        </w:rPr>
        <w:t>. Расчетные показатели в сфере охраны окружающей среды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17. Рациональное использование и охрана природных ресурсов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17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.1. При планировке и застройке поселений следует выполнять треб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вания по обеспечению экологической безопасности и охраны здоровья нас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ления, предусматривать мероприятия по охране природы, рациональному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пользованию и воспроизводству природных ресурсов, оздоровлению окр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жающей среды. На территории поселений необходимо обеспечивать дост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жение нормативных требований и стандартов, определяющих качество атм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сферного воздуха, воды, почв, а также допустимых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</w:t>
      </w:r>
      <w:r w:rsidRPr="00CE73AA">
        <w:rPr>
          <w:iCs/>
          <w:sz w:val="28"/>
          <w:szCs w:val="28"/>
        </w:rPr>
        <w:t>.2. Выбор территории для строительства новых и развития сущес</w:t>
      </w:r>
      <w:r w:rsidRPr="00CE73AA">
        <w:rPr>
          <w:iCs/>
          <w:sz w:val="28"/>
          <w:szCs w:val="28"/>
        </w:rPr>
        <w:t>т</w:t>
      </w:r>
      <w:r w:rsidRPr="00CE73AA">
        <w:rPr>
          <w:iCs/>
          <w:sz w:val="28"/>
          <w:szCs w:val="28"/>
        </w:rPr>
        <w:t xml:space="preserve">вующих населенных пунктов следует предусматривать на </w:t>
      </w:r>
      <w:proofErr w:type="gramStart"/>
      <w:r w:rsidRPr="00CE73AA">
        <w:rPr>
          <w:iCs/>
          <w:sz w:val="28"/>
          <w:szCs w:val="28"/>
        </w:rPr>
        <w:t>основе</w:t>
      </w:r>
      <w:proofErr w:type="gramEnd"/>
      <w:r w:rsidRPr="00CE73AA">
        <w:rPr>
          <w:iCs/>
          <w:sz w:val="28"/>
          <w:szCs w:val="28"/>
        </w:rPr>
        <w:t xml:space="preserve"> утвержде</w:t>
      </w:r>
      <w:r w:rsidRPr="00CE73AA">
        <w:rPr>
          <w:iCs/>
          <w:sz w:val="28"/>
          <w:szCs w:val="28"/>
        </w:rPr>
        <w:t>н</w:t>
      </w:r>
      <w:r w:rsidRPr="00CE73AA">
        <w:rPr>
          <w:iCs/>
          <w:sz w:val="28"/>
          <w:szCs w:val="28"/>
        </w:rPr>
        <w:t xml:space="preserve">ной в </w:t>
      </w:r>
      <w:r w:rsidRPr="00CE73AA">
        <w:rPr>
          <w:sz w:val="28"/>
          <w:szCs w:val="28"/>
        </w:rPr>
        <w:t>установленном порядке документации о территориальном планиров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нии. При разработке документации о территориальном планировании 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ских и сельских поселений следует учитывать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территорий.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17.3. Проектирование и строительство населенных пунктов, промы</w:t>
      </w:r>
      <w:r w:rsidRPr="00CE73AA">
        <w:rPr>
          <w:sz w:val="28"/>
          <w:szCs w:val="28"/>
        </w:rPr>
        <w:t>ш</w:t>
      </w:r>
      <w:r w:rsidRPr="00CE73AA">
        <w:rPr>
          <w:sz w:val="28"/>
          <w:szCs w:val="28"/>
        </w:rPr>
        <w:t>ленных комплексов и других хозяйственных объектов осуществляются с уч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том требований Закона Российской Федерации от 21.02.1992 № 2395-1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17.4. 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17.5. 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При необходимости извлечения полезных ископаемых из недр под ранее застроенными площадями (подработка объектов) меры по обесп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чению наиболее полного извлечения запасов полезных ископаемых и без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пасности подрабатываемых объектов должны устанавливаться в соответс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вии с требованиями СП 21.13330</w:t>
      </w:r>
      <w:r w:rsidR="00495F04">
        <w:rPr>
          <w:rFonts w:ascii="Times New Roman" w:hAnsi="Times New Roman" w:cs="Times New Roman"/>
          <w:b w:val="0"/>
          <w:iCs/>
          <w:color w:val="FF0000"/>
          <w:sz w:val="28"/>
          <w:szCs w:val="28"/>
        </w:rPr>
        <w:t>.2012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ь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ной службы по экологическому, технологическому и атомному надзору, ре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г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ламентирующих порядок застройки площадей залегания полезных ископа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мых.</w:t>
      </w:r>
      <w:proofErr w:type="gramEnd"/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17.6. Пригодность нарушенных земель для различных видов использ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вания после рекультивации следует оценивать согласно ГОСТ </w:t>
      </w:r>
      <w:r w:rsidRPr="00CE73AA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95F04">
        <w:rPr>
          <w:rFonts w:ascii="Times New Roman" w:hAnsi="Times New Roman" w:cs="Times New Roman"/>
          <w:b w:val="0"/>
          <w:iCs/>
          <w:color w:val="FF0000"/>
          <w:w w:val="112"/>
          <w:sz w:val="28"/>
          <w:szCs w:val="28"/>
        </w:rPr>
        <w:t>-83</w:t>
      </w:r>
      <w:r w:rsidRPr="00CE73AA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95F04">
        <w:rPr>
          <w:rFonts w:ascii="Times New Roman" w:hAnsi="Times New Roman" w:cs="Times New Roman"/>
          <w:b w:val="0"/>
          <w:iCs/>
          <w:color w:val="FF0000"/>
          <w:w w:val="112"/>
          <w:sz w:val="28"/>
          <w:szCs w:val="28"/>
        </w:rPr>
        <w:t>-85</w:t>
      </w:r>
      <w:r w:rsidRPr="00CE73AA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</w:t>
      </w: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ных, особо охраняемых зонах, зонах отдыха осуществляется в соответствии с требованиями главы 6 настоящих нормативов.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населенных пунктов в охранных зонах особо охраняемых территорий допу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кается в соответствии с разрешенными видами использования земель, на кот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рых размещаются такие объекты, если строительство указанных объектов или их эксплуатация не будут угрожать сохранности особо охраняемых террит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рий. Условия размещения таких объектов устанавливаются при назначении границ охранных зон (округов) и режима их хозяйственного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17.9. Размещение объектов в границах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зон регламент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руется Водным кодексом Российской Федерации.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17.10. Размещение объектов в пределах второго и третьего поясов зон санитарной охраны источников питьевого водоснабжения следует осущест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лять в соответствии с требованиями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2.1.4.1110</w:t>
      </w:r>
      <w:r w:rsidR="00495F04">
        <w:rPr>
          <w:rFonts w:ascii="Times New Roman" w:hAnsi="Times New Roman" w:cs="Times New Roman"/>
          <w:b w:val="0"/>
          <w:iCs/>
          <w:color w:val="FF0000"/>
          <w:sz w:val="28"/>
          <w:szCs w:val="28"/>
        </w:rPr>
        <w:t>-02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поселений, расположенных в безлесных и малолесных ра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й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онах, следует предусматривать создание ветрозащитных и берегоукрепительных лесных полос, озеленение склонов холмов, оврагов и балок. Ширину защитных лесных полос следует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17.12. Леса зеленых зон городов, округов санитарной и горно-санитарной охраны, леса курортов, должны быть использованы в рекреац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онных, санитарно-гигиенических и оздоровительных целях.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7.13. Перечни существующих, планируемых к организации и расшир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нию особо охраняемых природных территорий краевого значения приведены в Приложениях Н, </w:t>
      </w:r>
      <w:proofErr w:type="gramStart"/>
      <w:r w:rsidRPr="00CE73AA">
        <w:rPr>
          <w:sz w:val="28"/>
          <w:szCs w:val="28"/>
        </w:rPr>
        <w:t>О</w:t>
      </w:r>
      <w:proofErr w:type="gramEnd"/>
      <w:r w:rsidRPr="00CE73AA">
        <w:rPr>
          <w:sz w:val="28"/>
          <w:szCs w:val="28"/>
        </w:rPr>
        <w:t xml:space="preserve"> настоящих нормативов.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17.14. Параметры и режимы регулирования градостроительной и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зяйственной деятельности следует устанавливать с учетом Земельного, Ле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ного и Водного кодексов Рос</w:t>
      </w:r>
      <w:bookmarkStart w:id="18" w:name="_Toc295148883"/>
      <w:r w:rsidRPr="00CE73AA">
        <w:rPr>
          <w:sz w:val="28"/>
          <w:szCs w:val="28"/>
        </w:rPr>
        <w:t>сийской Федерации.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17.15. При осуществлении градостроительной и хозяйственной де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гибели объектов животного мира при ос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ществлении производственных процессов, а также при эксплуатации тран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портных магистралей, трубопроводов, линий связи и электропередачи».</w:t>
      </w:r>
    </w:p>
    <w:p w:rsidR="0000341A" w:rsidRPr="00CE73AA" w:rsidRDefault="0000341A" w:rsidP="00F1353C">
      <w:pPr>
        <w:widowControl w:val="0"/>
        <w:spacing w:line="235" w:lineRule="auto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18. Защита атмосферного воздуха, поверхностных и подземных вод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и почв от загрязнения</w:t>
      </w:r>
      <w:bookmarkEnd w:id="18"/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 планировке и застройке сельских поселений необходимо обе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печивать требования к качеству атмосферного воздуха в соответствии с дейс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lastRenderedPageBreak/>
        <w:t>вующими санитарными нормами. При этом в жилых, общественно-деловых и смешанных зонах поселений не допускается превышение установленных 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нитарными нормами предельно допустимых концентраций (ПДК) загрязн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ний, а в зонах с особыми требованиями к качеству атмосферного воздуха (те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р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ритории объектов здравоохранения, </w:t>
      </w:r>
      <w:r w:rsidR="00495F04">
        <w:rPr>
          <w:rFonts w:ascii="Times New Roman" w:hAnsi="Times New Roman" w:cs="Times New Roman"/>
          <w:b w:val="0"/>
          <w:iCs/>
          <w:color w:val="FF0000"/>
          <w:spacing w:val="-2"/>
          <w:sz w:val="28"/>
          <w:szCs w:val="28"/>
        </w:rPr>
        <w:t>дошкольных образовательных и общео</w:t>
      </w:r>
      <w:r w:rsidR="00495F04">
        <w:rPr>
          <w:rFonts w:ascii="Times New Roman" w:hAnsi="Times New Roman" w:cs="Times New Roman"/>
          <w:b w:val="0"/>
          <w:iCs/>
          <w:color w:val="FF0000"/>
          <w:spacing w:val="-2"/>
          <w:sz w:val="28"/>
          <w:szCs w:val="28"/>
        </w:rPr>
        <w:t>б</w:t>
      </w:r>
      <w:r w:rsidR="00495F04">
        <w:rPr>
          <w:rFonts w:ascii="Times New Roman" w:hAnsi="Times New Roman" w:cs="Times New Roman"/>
          <w:b w:val="0"/>
          <w:iCs/>
          <w:color w:val="FF0000"/>
          <w:spacing w:val="-2"/>
          <w:sz w:val="28"/>
          <w:szCs w:val="28"/>
        </w:rPr>
        <w:t>разовательных организаций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рекреации) –0,8 ПДК.</w:t>
      </w:r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ного характера, необходимые для снижения уровня загрязнения, включая ус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ройство санитарно-защитных зон с учетом </w:t>
      </w:r>
      <w:proofErr w:type="spellStart"/>
      <w:r w:rsidRPr="00CE73AA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 xml:space="preserve"> 2.2.1/2.1.1.1200</w:t>
      </w:r>
      <w:r w:rsidR="00495F04">
        <w:rPr>
          <w:rFonts w:ascii="Times New Roman" w:hAnsi="Times New Roman" w:cs="Times New Roman"/>
          <w:b w:val="0"/>
          <w:bCs w:val="0"/>
          <w:color w:val="FF0000"/>
          <w:spacing w:val="-2"/>
          <w:sz w:val="28"/>
          <w:szCs w:val="28"/>
        </w:rPr>
        <w:t>-03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</w:t>
      </w: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ния)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отношению к производственным предприятиям, являющимся исто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никами загрязнения атмосферного воздуха, а также представляющим пов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шенную пожарную опасность. Предприятия, требующие особой чистоты 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не следует размещать с подветренной стороны ветров преобладающего направления по отношению к соседним предприятиям с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точниками загрязнения атмосферного воздуха.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18.4. 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Животноводческие, птицеводческие и звероводческие предпр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ятия, склады по хранению ядохимикатов, биопрепара</w:t>
      </w:r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 xml:space="preserve">тов, удобрений, а также </w:t>
      </w:r>
      <w:proofErr w:type="spellStart"/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>пожаро</w:t>
      </w:r>
      <w:proofErr w:type="spellEnd"/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 xml:space="preserve"> 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взрывоопасные склады и производства, ветеринарные учреждения, объекты и предприятия по утилизации отходов, котельные, очистные соор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жения, навозохранилища открытого типа следует располагать с подветре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стороны (для ветров преобладающего направления) по отношению к ж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лым, общественно-деловым и рекреационным зонам и другим предприятиям и объектам производственной зоны в соответствии с действующими</w:t>
      </w:r>
      <w:proofErr w:type="gram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норм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тивными документами.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18.5. 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Производственные предприятия с источниками загрязнения атм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сферного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длительными или часто повторяющимися штилями,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версиями, туманами (за год более 30 -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60% дней).</w:t>
      </w:r>
      <w:proofErr w:type="gramEnd"/>
    </w:p>
    <w:p w:rsidR="0000341A" w:rsidRPr="00CE73AA" w:rsidRDefault="0000341A" w:rsidP="00F1353C">
      <w:pPr>
        <w:pStyle w:val="33"/>
        <w:widowControl w:val="0"/>
        <w:spacing w:after="0"/>
        <w:ind w:right="-2" w:firstLine="720"/>
        <w:jc w:val="both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18.6. Расчет загрязненности атмосферного воздуха следует проводить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</w:t>
      </w:r>
      <w:r w:rsidR="00495F04">
        <w:rPr>
          <w:bCs/>
          <w:color w:val="FF0000"/>
          <w:sz w:val="28"/>
          <w:szCs w:val="28"/>
        </w:rPr>
        <w:t>-03</w:t>
      </w:r>
      <w:r w:rsidRPr="00CE73AA">
        <w:rPr>
          <w:iCs/>
          <w:sz w:val="28"/>
          <w:szCs w:val="28"/>
        </w:rPr>
        <w:t xml:space="preserve"> с учетом выделения вредных веществ автомобильным транспортом.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>.7. </w:t>
      </w:r>
      <w:proofErr w:type="gramStart"/>
      <w:r w:rsidRPr="00CE73AA">
        <w:rPr>
          <w:bCs/>
          <w:sz w:val="28"/>
          <w:szCs w:val="28"/>
        </w:rPr>
        <w:t>Мероприятия по защите водоемов и водотоков необходимо 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дусматривать в соответствии с требованиями Водного кодекса Российской Федерации, санитарных и экологических норм, утвержденных в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ном порядке, обеспечивая предупреждение загрязнения поверхностных вод с соблюдением предельно допустимых концентраций (ПДК) загрязняющих веществ в водных объектах, используемых для хозяйственно-питьевого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снабжения, отдыха населения, в </w:t>
      </w:r>
      <w:proofErr w:type="spellStart"/>
      <w:r w:rsidRPr="00CE73AA">
        <w:rPr>
          <w:bCs/>
          <w:sz w:val="28"/>
          <w:szCs w:val="28"/>
        </w:rPr>
        <w:t>рыбохозяйственных</w:t>
      </w:r>
      <w:proofErr w:type="spellEnd"/>
      <w:r w:rsidRPr="00CE73AA">
        <w:rPr>
          <w:bCs/>
          <w:sz w:val="28"/>
          <w:szCs w:val="28"/>
        </w:rPr>
        <w:t xml:space="preserve"> целях, а также распол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женных в границах населенных пунктов.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lastRenderedPageBreak/>
        <w:t>18</w:t>
      </w:r>
      <w:r w:rsidRPr="00CE73AA">
        <w:rPr>
          <w:bCs/>
          <w:sz w:val="28"/>
          <w:szCs w:val="28"/>
        </w:rPr>
        <w:t>.8. Жилые, общественно-деловые, смешанные зоны и зоны рекреац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онного назначения городских округов, городских и сельских поселений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дует размещать выше по течению водотоков и водоемов относительно 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пусков всех категорий сточных вод, включая поверхностный сток с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рии поселений. Размещение их </w:t>
      </w:r>
      <w:proofErr w:type="gramStart"/>
      <w:r w:rsidRPr="00CE73AA">
        <w:rPr>
          <w:bCs/>
          <w:sz w:val="28"/>
          <w:szCs w:val="28"/>
        </w:rPr>
        <w:t>ниже указанных</w:t>
      </w:r>
      <w:proofErr w:type="gramEnd"/>
      <w:r w:rsidRPr="00CE73AA">
        <w:rPr>
          <w:bCs/>
          <w:sz w:val="28"/>
          <w:szCs w:val="28"/>
        </w:rPr>
        <w:t xml:space="preserve"> выпусков допускается при соблюдении</w:t>
      </w:r>
      <w:r w:rsidR="006544CA" w:rsidRPr="00CE73AA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32.13330</w:t>
      </w:r>
      <w:r w:rsidR="00495F04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2.1.5.980</w:t>
      </w:r>
      <w:r w:rsidR="00495F04">
        <w:rPr>
          <w:bCs/>
          <w:color w:val="FF0000"/>
          <w:sz w:val="28"/>
          <w:szCs w:val="28"/>
        </w:rPr>
        <w:t>-00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 xml:space="preserve">.9. 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сельских поселений</w:t>
      </w:r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предусматривать организацию </w:t>
      </w:r>
      <w:proofErr w:type="spellStart"/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зон – </w:t>
      </w:r>
      <w:r w:rsidRPr="00CE73AA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iCs/>
          <w:sz w:val="28"/>
          <w:szCs w:val="28"/>
        </w:rPr>
      </w:pPr>
      <w:bookmarkStart w:id="19" w:name="p909"/>
      <w:bookmarkEnd w:id="1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.11.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водных объектов устанавливается в соответствии с</w:t>
      </w:r>
      <w:r w:rsidR="006544CA" w:rsidRPr="00CE73AA">
        <w:rPr>
          <w:sz w:val="28"/>
          <w:szCs w:val="28"/>
        </w:rPr>
        <w:t xml:space="preserve"> </w:t>
      </w:r>
      <w:r w:rsidRPr="00CE73AA">
        <w:rPr>
          <w:iCs/>
          <w:sz w:val="28"/>
          <w:szCs w:val="28"/>
        </w:rPr>
        <w:t>Водным кодексом Российской Федерации.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r w:rsidRPr="00CE73AA">
        <w:rPr>
          <w:iCs/>
          <w:sz w:val="28"/>
          <w:szCs w:val="28"/>
        </w:rPr>
        <w:t>18.12.</w:t>
      </w:r>
      <w:r w:rsidRPr="00CE73AA">
        <w:rPr>
          <w:sz w:val="28"/>
          <w:szCs w:val="28"/>
        </w:rPr>
        <w:t xml:space="preserve">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рек или ручьев устанавливается от их истока для рек или ручьев протяженностью: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0" w:name="p914"/>
      <w:bookmarkEnd w:id="20"/>
      <w:r w:rsidRPr="00CE73AA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1" w:name="p915"/>
      <w:bookmarkEnd w:id="21"/>
      <w:r w:rsidRPr="00CE73AA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sz w:val="28"/>
            <w:szCs w:val="28"/>
          </w:rPr>
          <w:t>100 м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2" w:name="p916"/>
      <w:bookmarkEnd w:id="22"/>
      <w:r w:rsidRPr="00CE73AA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3" w:name="p917"/>
      <w:bookmarkEnd w:id="23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от истока до устья </w:t>
      </w:r>
      <w:proofErr w:type="spellStart"/>
      <w:r w:rsidRPr="00CE73AA">
        <w:rPr>
          <w:sz w:val="28"/>
          <w:szCs w:val="28"/>
        </w:rPr>
        <w:t>водоохранная</w:t>
      </w:r>
      <w:proofErr w:type="spellEnd"/>
      <w:r w:rsidRPr="00CE73AA">
        <w:rPr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CE73AA">
        <w:rPr>
          <w:sz w:val="28"/>
          <w:szCs w:val="28"/>
        </w:rPr>
        <w:t>вод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охранной</w:t>
      </w:r>
      <w:proofErr w:type="spellEnd"/>
      <w:r w:rsidRPr="00CE73AA">
        <w:rPr>
          <w:sz w:val="28"/>
          <w:szCs w:val="28"/>
        </w:rPr>
        <w:t xml:space="preserve"> зоны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4" w:name="p918"/>
      <w:bookmarkEnd w:id="24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.14.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озера, водохранилища с акваторией менее 0,5 кв</w:t>
      </w:r>
      <w:proofErr w:type="gramStart"/>
      <w:r w:rsidRPr="00CE73AA">
        <w:rPr>
          <w:sz w:val="28"/>
          <w:szCs w:val="28"/>
        </w:rPr>
        <w:t>.к</w:t>
      </w:r>
      <w:proofErr w:type="gramEnd"/>
      <w:r w:rsidRPr="00CE73AA">
        <w:rPr>
          <w:sz w:val="28"/>
          <w:szCs w:val="28"/>
        </w:rPr>
        <w:t xml:space="preserve">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водохранилища, расположенного на водотоке, устанавливается равной ш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рине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этого водотока.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.15.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 магистральных или межхозяйственных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налов совпадают по ширине с полосами отводов таких каналов.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8" w:name="p924"/>
      <w:bookmarkEnd w:id="28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.16.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 рек, их частей, помещенных в закрытые коллекторы, не устанавливаются.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9" w:name="p925"/>
      <w:bookmarkEnd w:id="2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.17. Ширина прибрежной защитной полосы устанавливается в зав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sz w:val="28"/>
            <w:szCs w:val="28"/>
          </w:rPr>
          <w:t>30 м</w:t>
        </w:r>
      </w:smartTag>
      <w:r w:rsidRPr="00CE73AA">
        <w:rPr>
          <w:sz w:val="28"/>
          <w:szCs w:val="28"/>
        </w:rPr>
        <w:t xml:space="preserve"> для обратного или нулевого уклона,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sz w:val="28"/>
            <w:szCs w:val="28"/>
          </w:rPr>
          <w:t>40 м</w:t>
        </w:r>
      </w:smartTag>
      <w:r w:rsidRPr="00CE73AA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для уклона 3 и б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лее градуса.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.18. Ширина прибрежной защитной полосы озера, водохранилища, имеющих особо ценное </w:t>
      </w:r>
      <w:proofErr w:type="spellStart"/>
      <w:r w:rsidRPr="00CE73AA">
        <w:rPr>
          <w:sz w:val="28"/>
          <w:szCs w:val="28"/>
        </w:rPr>
        <w:t>рыбохозяйственное</w:t>
      </w:r>
      <w:proofErr w:type="spellEnd"/>
      <w:r w:rsidRPr="00CE73AA">
        <w:rPr>
          <w:sz w:val="28"/>
          <w:szCs w:val="28"/>
        </w:rPr>
        <w:t xml:space="preserve">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 xml:space="preserve"> независимо от уклона прилегающих земель.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2" w:name="p928"/>
      <w:bookmarkEnd w:id="32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.19. На территориях населенных пунктов при наличии ливневой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нализации и набережных границы прибрежных защитных полос совпадают с парапетами набережных.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на таких территориях устанавливается от парапета набережной. При отсутствии набережной шир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 xml:space="preserve">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зоны, прибрежной защитной полосы измеряется от берег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вой линии.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.20. В границах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запрещается: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bookmarkStart w:id="35" w:name="p932"/>
      <w:bookmarkEnd w:id="35"/>
      <w:r w:rsidRPr="00CE73AA">
        <w:rPr>
          <w:spacing w:val="-2"/>
          <w:sz w:val="28"/>
          <w:szCs w:val="28"/>
        </w:rPr>
        <w:t>1)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6" w:name="p933"/>
      <w:bookmarkEnd w:id="36"/>
      <w:r w:rsidRPr="00CE73AA">
        <w:rPr>
          <w:spacing w:val="-2"/>
          <w:sz w:val="28"/>
          <w:szCs w:val="28"/>
        </w:rPr>
        <w:t>2)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размещение кладбищ, скотомогильников, объектов размещения отх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дов производства и потребления, химических, взрывчатых, токсичных, отра</w:t>
      </w:r>
      <w:r w:rsidRPr="00CE73AA">
        <w:rPr>
          <w:spacing w:val="-2"/>
          <w:sz w:val="28"/>
          <w:szCs w:val="28"/>
        </w:rPr>
        <w:t>в</w:t>
      </w:r>
      <w:r w:rsidRPr="00CE73AA">
        <w:rPr>
          <w:spacing w:val="-2"/>
          <w:sz w:val="28"/>
          <w:szCs w:val="28"/>
        </w:rPr>
        <w:t>ляющих и ядовитых веществ, пунктов захоронения радиоактивных отходов;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 w:rsidRPr="00CE73AA">
        <w:rPr>
          <w:spacing w:val="-2"/>
          <w:sz w:val="28"/>
          <w:szCs w:val="28"/>
        </w:rPr>
        <w:t>3)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4)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5)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Российской Федерации), станций технического обслужив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ния, используемых для технического осмотра и ремонта транспортных средств, осуществление мойки транспортных средств;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6)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 xml:space="preserve">размещение специализированных хранилищ пестицидов и </w:t>
      </w:r>
      <w:proofErr w:type="spellStart"/>
      <w:r w:rsidRPr="00CE73AA">
        <w:rPr>
          <w:spacing w:val="-2"/>
          <w:sz w:val="28"/>
          <w:szCs w:val="28"/>
        </w:rPr>
        <w:t>агрохим</w:t>
      </w:r>
      <w:r w:rsidRPr="00CE73AA">
        <w:rPr>
          <w:spacing w:val="-2"/>
          <w:sz w:val="28"/>
          <w:szCs w:val="28"/>
        </w:rPr>
        <w:t>и</w:t>
      </w:r>
      <w:r w:rsidRPr="00CE73AA">
        <w:rPr>
          <w:spacing w:val="-2"/>
          <w:sz w:val="28"/>
          <w:szCs w:val="28"/>
        </w:rPr>
        <w:t>катов</w:t>
      </w:r>
      <w:proofErr w:type="spellEnd"/>
      <w:r w:rsidRPr="00CE73AA">
        <w:rPr>
          <w:spacing w:val="-2"/>
          <w:sz w:val="28"/>
          <w:szCs w:val="28"/>
        </w:rPr>
        <w:t xml:space="preserve">, применение пестицидов и </w:t>
      </w:r>
      <w:proofErr w:type="spellStart"/>
      <w:r w:rsidRPr="00CE73AA">
        <w:rPr>
          <w:spacing w:val="-2"/>
          <w:sz w:val="28"/>
          <w:szCs w:val="28"/>
        </w:rPr>
        <w:t>агрохимикатов</w:t>
      </w:r>
      <w:proofErr w:type="spellEnd"/>
      <w:r w:rsidRPr="00CE73AA">
        <w:rPr>
          <w:spacing w:val="-2"/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7)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8)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="00F1353C">
        <w:rPr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(за исключением случаев, предусмотренных частью 15 статьи 65 Водного</w:t>
      </w:r>
      <w:r w:rsidR="00F1353C">
        <w:rPr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кодекса Российской Федерации).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0" w:name="p938"/>
      <w:bookmarkEnd w:id="40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.21. В границах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венных и иных объектов при условии оборудования таких объектов соор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жениями, обеспечивающими охрану водных объектов от загрязнения, зас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рения и истощения вод в соответствии с водным законодательством и зак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нодательством в области охраны окружающей среды.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.22. За пределами территорий городов и других населенных пунктов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рек, ручьев, каналов, озер, водохранилищ и ш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.23. В границах прибрежных защитных полос наряду с установле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ными пунктом 18.20 настоящей главы ограничениями запрещается: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6" w:name="p942"/>
      <w:bookmarkEnd w:id="46"/>
      <w:r w:rsidRPr="00CE73AA">
        <w:rPr>
          <w:sz w:val="28"/>
          <w:szCs w:val="28"/>
        </w:rPr>
        <w:t>1) распашка земель;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7" w:name="p943"/>
      <w:bookmarkEnd w:id="47"/>
      <w:r w:rsidRPr="00CE73AA">
        <w:rPr>
          <w:sz w:val="28"/>
          <w:szCs w:val="28"/>
        </w:rPr>
        <w:t>2) размещение отвалов размываемых грунтов;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8" w:name="p944"/>
      <w:bookmarkEnd w:id="48"/>
      <w:r w:rsidRPr="00CE73AA">
        <w:rPr>
          <w:sz w:val="28"/>
          <w:szCs w:val="28"/>
        </w:rPr>
        <w:t>3) выпас сельскохозяйственных животных и организация для них ле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них лагерей, ванн.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9" w:name="sub_606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.24. 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>, за исключением береговой полосы каналов, а также рек и ручьев,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>. Ширина берег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z w:val="28"/>
            <w:szCs w:val="28"/>
          </w:rPr>
          <w:t>5 м</w:t>
        </w:r>
      </w:smartTag>
      <w:r w:rsidRPr="00CE73AA">
        <w:rPr>
          <w:sz w:val="28"/>
          <w:szCs w:val="28"/>
        </w:rPr>
        <w:t xml:space="preserve">. 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50" w:name="sub_607"/>
      <w:bookmarkEnd w:id="49"/>
      <w:r w:rsidRPr="00CE73AA">
        <w:rPr>
          <w:iCs/>
          <w:sz w:val="28"/>
          <w:szCs w:val="28"/>
        </w:rPr>
        <w:lastRenderedPageBreak/>
        <w:t>18</w:t>
      </w:r>
      <w:r w:rsidRPr="00CE73AA">
        <w:rPr>
          <w:sz w:val="28"/>
          <w:szCs w:val="28"/>
        </w:rPr>
        <w:t>.25. В границах береговых полос запрещается возведение огражд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 и иных объектов, затрудняющих или закрывающих доступ в полосу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щего пользования.</w:t>
      </w:r>
    </w:p>
    <w:bookmarkEnd w:id="50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.26. В декоративных водоемах и водоемах, используемых для куп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ния, расположенных на территории поселений, следует предусматривать п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риодический обмен воды за осенне-летний период в зависимости от площади их зеркала: в декоративных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sz w:val="28"/>
            <w:szCs w:val="28"/>
          </w:rPr>
          <w:t>3 га</w:t>
        </w:r>
      </w:smartTag>
      <w:r w:rsidRPr="00CE73AA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sz w:val="28"/>
            <w:szCs w:val="28"/>
          </w:rPr>
          <w:t>3 га</w:t>
        </w:r>
      </w:smartTag>
      <w:r w:rsidRPr="00CE73AA">
        <w:rPr>
          <w:sz w:val="28"/>
          <w:szCs w:val="28"/>
        </w:rPr>
        <w:t xml:space="preserve"> – один раз; в водоемах для купания – соответственно четыре и три раза, а при площади более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sz w:val="28"/>
            <w:szCs w:val="28"/>
          </w:rPr>
          <w:t>6 га</w:t>
        </w:r>
      </w:smartTag>
      <w:r w:rsidRPr="00CE73AA">
        <w:rPr>
          <w:sz w:val="28"/>
          <w:szCs w:val="28"/>
        </w:rPr>
        <w:t xml:space="preserve"> – два раза.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.27. Глубина воды в водоемах, расположенных в пределах селите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ных территорий,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sz w:val="28"/>
            <w:szCs w:val="28"/>
          </w:rPr>
          <w:t>1,5 м</w:t>
        </w:r>
      </w:smartTag>
      <w:r w:rsidRPr="00CE73AA">
        <w:rPr>
          <w:sz w:val="28"/>
          <w:szCs w:val="28"/>
        </w:rPr>
        <w:t>, а в прибрежной зоне при условии периодического удаления водной растител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ности –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.28. Для источников хозяйственно-питьевого водоснабжения уст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навливаются округа (</w:t>
      </w:r>
      <w:r w:rsidRPr="00CE73AA">
        <w:rPr>
          <w:sz w:val="28"/>
          <w:szCs w:val="28"/>
          <w:lang w:val="en-US"/>
        </w:rPr>
        <w:t>II</w:t>
      </w:r>
      <w:r w:rsidRPr="00CE73AA">
        <w:rPr>
          <w:sz w:val="28"/>
          <w:szCs w:val="28"/>
        </w:rPr>
        <w:t xml:space="preserve"> и </w:t>
      </w:r>
      <w:r w:rsidRPr="00CE73AA">
        <w:rPr>
          <w:sz w:val="28"/>
          <w:szCs w:val="28"/>
          <w:lang w:val="en-US"/>
        </w:rPr>
        <w:t>III</w:t>
      </w:r>
      <w:r w:rsidRPr="00CE73AA">
        <w:rPr>
          <w:sz w:val="28"/>
          <w:szCs w:val="28"/>
        </w:rPr>
        <w:t xml:space="preserve">) санитарной охраны согласно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2.1.4.1110</w:t>
      </w:r>
      <w:r w:rsidR="00495F04">
        <w:rPr>
          <w:color w:val="FF0000"/>
          <w:sz w:val="28"/>
          <w:szCs w:val="28"/>
        </w:rPr>
        <w:t>-02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ind w:right="-2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зяйственно-бытового водоснабжения осуществляется в соответствии с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становлением Администрации края от 31.05.2010 № 233.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18.29. Мероприятия по защите почв от загрязнения и их санирование следует предусматривать в соответствии с требованиями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2.1.7.1287</w:t>
      </w:r>
      <w:r w:rsidR="00495F04">
        <w:rPr>
          <w:rFonts w:ascii="Times New Roman" w:hAnsi="Times New Roman" w:cs="Times New Roman"/>
          <w:b w:val="0"/>
          <w:iCs/>
          <w:color w:val="FF0000"/>
          <w:sz w:val="28"/>
          <w:szCs w:val="28"/>
        </w:rPr>
        <w:t>-03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18.30. Гигиенические требования к качеству почв территорий населе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ных мест устанавливаются в первую очередь для наиболее значимых терр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торий (зон повышенного риска): </w:t>
      </w:r>
      <w:r w:rsidR="00495F04">
        <w:rPr>
          <w:rFonts w:ascii="Times New Roman" w:hAnsi="Times New Roman" w:cs="Times New Roman"/>
          <w:b w:val="0"/>
          <w:iCs/>
          <w:color w:val="FF0000"/>
          <w:sz w:val="28"/>
          <w:szCs w:val="28"/>
        </w:rPr>
        <w:t>дошкольных образовательных и общеобр</w:t>
      </w:r>
      <w:r w:rsidR="00495F04">
        <w:rPr>
          <w:rFonts w:ascii="Times New Roman" w:hAnsi="Times New Roman" w:cs="Times New Roman"/>
          <w:b w:val="0"/>
          <w:iCs/>
          <w:color w:val="FF0000"/>
          <w:sz w:val="28"/>
          <w:szCs w:val="28"/>
        </w:rPr>
        <w:t>а</w:t>
      </w:r>
      <w:r w:rsidR="00495F04">
        <w:rPr>
          <w:rFonts w:ascii="Times New Roman" w:hAnsi="Times New Roman" w:cs="Times New Roman"/>
          <w:b w:val="0"/>
          <w:iCs/>
          <w:color w:val="FF0000"/>
          <w:sz w:val="28"/>
          <w:szCs w:val="28"/>
        </w:rPr>
        <w:t>зовательных организаций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, спортивных, игровых, детских площадок жилой застройки, площадок отдыха, зон рекреации, зон санитарной охраны вод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циализированных полигонах.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.31. 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42-128-4433.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.32. Требования к качеству почвы должны быть дифференцированы в зависимости от функционального назначения территории (жилые, общес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венные, производственные территории) и характера использования (горо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ские почвы, почвы сельскохозяйственного назначения, прочие).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вать в соответствии с санитарными и экологическими требованиями по охр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не подземных вод.</w:t>
      </w:r>
    </w:p>
    <w:p w:rsidR="0000341A" w:rsidRPr="00CE73AA" w:rsidRDefault="0000341A" w:rsidP="00F1353C">
      <w:pPr>
        <w:pStyle w:val="Context"/>
        <w:spacing w:before="0"/>
        <w:ind w:right="-2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19. Защита от шума, вибрации, электромагнитных полей, радиации.</w:t>
      </w:r>
      <w:bookmarkStart w:id="51" w:name="_Toc295148885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Улучшение микроклимата</w:t>
      </w:r>
      <w:bookmarkEnd w:id="51"/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19.1. Допустимые условия шума для жилых и общественных зданий и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прилегающих к ним территорий, шумовые характеристики основных исто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ников внешнего шума, порядок определения ожидаемых уровней шума и требуемого их снижения в расчетных точках следует принимать в соответс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вии с СП 51.13330</w:t>
      </w:r>
      <w:r w:rsidR="00026FF6">
        <w:rPr>
          <w:rFonts w:ascii="Times New Roman" w:hAnsi="Times New Roman" w:cs="Times New Roman"/>
          <w:b w:val="0"/>
          <w:iCs/>
          <w:color w:val="FF0000"/>
          <w:sz w:val="28"/>
          <w:szCs w:val="28"/>
        </w:rPr>
        <w:t>.2011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19.2. Допустимые уровни вибрации в помещениях жилых и обществе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ных зданий должны соответствовать санитарным нормам допустимых вибр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ций. Для выполнения этих требований следует предусматривать необход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мые расстояния между жилыми, общественными зданиями и источниками вибрации, применение на этих источниках эффективных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виброгасящих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мат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риалов и конструкций.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радиолокаторов, телецентров и ретрансляторов, радиостанций, башен или мачт с установленными на них антеннами, ЛЭП, промышленных генераторов и других объектов, излучающих электромагнитную энергию) следует рук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водствоваться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2963,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2971 и ПУЭ.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работке, переработке, применении, хранении, транспортировании, обезвр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живании и захоронении радиоактивных веществ и других источников ион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зирующих излучений осуществляется в соответствии с нормами радиацио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безопасности</w:t>
      </w:r>
      <w:r w:rsidRPr="00CE73AA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19.5. При планировке и застройке городских и сельских поселений</w:t>
      </w:r>
      <w:r w:rsidR="00F1353C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сл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дует учитывать климатические параметры в соответствии с</w:t>
      </w:r>
      <w:r w:rsidR="00F1353C">
        <w:rPr>
          <w:rFonts w:ascii="Times New Roman" w:hAnsi="Times New Roman" w:cs="Times New Roman"/>
          <w:b w:val="0"/>
          <w:iCs/>
          <w:sz w:val="28"/>
          <w:szCs w:val="28"/>
        </w:rPr>
        <w:t xml:space="preserve">                              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микроклиматических условий поселений (защита от ветра, обеспечение пр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условий, расчетных климатических параметров и определения опасных природных воздействий устанавливаются в соответствии с требов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обеспечивать продолжительность инсоляции помещений и территорий в 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19</w:t>
      </w:r>
      <w:r w:rsidRPr="00CE73AA">
        <w:rPr>
          <w:sz w:val="28"/>
          <w:szCs w:val="28"/>
        </w:rPr>
        <w:t>.7. Нормируемая продолжительность непрерывной инсоляции для помещений жилых и общественных зданий устанавливается дифференцир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ванно в зависимости от типа квартир, функционального назначения помещ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планировочных зон города, географической широты согласно</w:t>
      </w:r>
      <w:r w:rsidR="00F1353C">
        <w:rPr>
          <w:sz w:val="28"/>
          <w:szCs w:val="28"/>
        </w:rPr>
        <w:t xml:space="preserve">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2.2.1/2.1.1.1076 </w:t>
      </w:r>
      <w:r w:rsidR="00026FF6">
        <w:rPr>
          <w:color w:val="FF0000"/>
          <w:sz w:val="28"/>
          <w:szCs w:val="28"/>
        </w:rPr>
        <w:t>-01</w:t>
      </w:r>
      <w:r w:rsidRPr="00CE73AA">
        <w:rPr>
          <w:sz w:val="28"/>
          <w:szCs w:val="28"/>
        </w:rPr>
        <w:t>– не менее 2 ч в день с 22 марта по 22 сентября.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iCs/>
          <w:sz w:val="28"/>
          <w:szCs w:val="28"/>
        </w:rPr>
        <w:t>19</w:t>
      </w:r>
      <w:r w:rsidRPr="00CE73AA">
        <w:rPr>
          <w:bCs/>
          <w:iCs/>
          <w:sz w:val="28"/>
          <w:szCs w:val="28"/>
        </w:rPr>
        <w:t xml:space="preserve">.9. В жилых домах </w:t>
      </w:r>
      <w:r w:rsidRPr="00CE73AA">
        <w:rPr>
          <w:sz w:val="28"/>
          <w:szCs w:val="28"/>
        </w:rPr>
        <w:t>индивидуальной усадебной жилой застройки</w:t>
      </w:r>
      <w:r w:rsidRPr="00CE73AA">
        <w:rPr>
          <w:bCs/>
          <w:iCs/>
          <w:sz w:val="28"/>
          <w:szCs w:val="28"/>
        </w:rPr>
        <w:t xml:space="preserve">, в многоквартирных жилых домах </w:t>
      </w:r>
      <w:proofErr w:type="spellStart"/>
      <w:r w:rsidRPr="00CE73AA">
        <w:rPr>
          <w:bCs/>
          <w:iCs/>
          <w:sz w:val="28"/>
          <w:szCs w:val="28"/>
        </w:rPr>
        <w:t>меридиального</w:t>
      </w:r>
      <w:proofErr w:type="spellEnd"/>
      <w:r w:rsidRPr="00CE73AA">
        <w:rPr>
          <w:bCs/>
          <w:iCs/>
          <w:sz w:val="28"/>
          <w:szCs w:val="28"/>
        </w:rPr>
        <w:t xml:space="preserve"> типа, где </w:t>
      </w:r>
      <w:proofErr w:type="spellStart"/>
      <w:r w:rsidRPr="00CE73AA">
        <w:rPr>
          <w:bCs/>
          <w:iCs/>
          <w:sz w:val="28"/>
          <w:szCs w:val="28"/>
        </w:rPr>
        <w:t>инсолируются</w:t>
      </w:r>
      <w:proofErr w:type="spellEnd"/>
      <w:r w:rsidRPr="00CE73AA">
        <w:rPr>
          <w:bCs/>
          <w:iCs/>
          <w:sz w:val="28"/>
          <w:szCs w:val="28"/>
        </w:rPr>
        <w:t xml:space="preserve"> все комнаты квартиры, а также при реконструкции или размещении застройки в </w:t>
      </w:r>
      <w:r w:rsidRPr="00CE73AA">
        <w:rPr>
          <w:bCs/>
          <w:iCs/>
          <w:sz w:val="28"/>
          <w:szCs w:val="28"/>
        </w:rPr>
        <w:lastRenderedPageBreak/>
        <w:t>особо сложных градостроительных условиях (исторически ценная городская среда, 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VI</w:t>
      </w:r>
      <w:r w:rsidRPr="00F1353C">
        <w:rPr>
          <w:rFonts w:ascii="Times New Roman" w:hAnsi="Times New Roman"/>
        </w:rPr>
        <w:t>. Расчетные показатели в сфере сохранения культурного наследия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20. Охрана объектов культурного наследия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20.1. При подготовке документов территориального планирования,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кументации по планировке территорий, проектной документации для стро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тельства, реконструкции, капитального ремонта объектов капитального строительства, линейных сооружений следует соблюдать требования закон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дательства Российской Федерации и Алтайского края в сфере охраны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 культурного наследия. Виды объектов культурного наследия определены в соответствии со статьей 3 Федерального закона от 25.06.2002 № 73-ФЗ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20.2. </w:t>
      </w:r>
      <w:proofErr w:type="gramStart"/>
      <w:r w:rsidRPr="00CE73AA">
        <w:rPr>
          <w:sz w:val="28"/>
          <w:szCs w:val="28"/>
        </w:rPr>
        <w:t>Земельные участки в границах территорий объектов культурного наследия, включенных в единый государственный реестр объектов культу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ного наследия народов Российской Федерации, а также в границах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рий выявленных объектов культурного наследия относятся к землям истор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ко-культурного назначения, правовой режим которых регулируется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ным законодательством Российской Федерации и Федеральным законом от 25.06.2002 № 73-ФЗ «Об объектах культурного наследия (памятниках ист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рии и культуры) народов Российской Федерации».</w:t>
      </w:r>
      <w:proofErr w:type="gramEnd"/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bookmarkStart w:id="52" w:name="sub_3401"/>
      <w:r w:rsidRPr="00CE73AA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зона, зона регулиров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застройки и хозяйственной деятельности, зона охраняемого природного ландшафта. </w:t>
      </w:r>
      <w:bookmarkEnd w:id="52"/>
      <w:r w:rsidRPr="00CE73AA">
        <w:rPr>
          <w:sz w:val="28"/>
          <w:szCs w:val="28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bookmarkStart w:id="53" w:name="sub_3404"/>
      <w:r w:rsidRPr="00CE73AA">
        <w:rPr>
          <w:sz w:val="28"/>
          <w:szCs w:val="28"/>
        </w:rPr>
        <w:t>20.4. </w:t>
      </w:r>
      <w:hyperlink r:id="rId10" w:history="1">
        <w:r w:rsidRPr="00CE73AA">
          <w:rPr>
            <w:sz w:val="28"/>
            <w:szCs w:val="28"/>
          </w:rPr>
          <w:t>Порядок</w:t>
        </w:r>
      </w:hyperlink>
      <w:r w:rsidR="006544CA" w:rsidRPr="00CE73AA">
        <w:t xml:space="preserve"> </w:t>
      </w:r>
      <w:proofErr w:type="gramStart"/>
      <w:r w:rsidRPr="00CE73AA">
        <w:rPr>
          <w:sz w:val="28"/>
          <w:szCs w:val="28"/>
        </w:rPr>
        <w:t>разработки проектов зон охраны объекта культурного</w:t>
      </w:r>
      <w:proofErr w:type="gramEnd"/>
      <w:r w:rsidRPr="00CE73AA">
        <w:rPr>
          <w:sz w:val="28"/>
          <w:szCs w:val="28"/>
        </w:rPr>
        <w:t xml:space="preserve"> наследия, требования к режиму использования земель и градостроительным регламентам в границах данных зон определяются в соответствии с Полож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нием о зонах охраны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 от </w:t>
      </w:r>
      <w:r w:rsidR="00026FF6" w:rsidRPr="00026FF6">
        <w:rPr>
          <w:color w:val="FF0000"/>
          <w:sz w:val="28"/>
          <w:szCs w:val="28"/>
        </w:rPr>
        <w:t>12.09.2015 № 972</w:t>
      </w:r>
      <w:r w:rsidRPr="00CE73AA">
        <w:rPr>
          <w:sz w:val="28"/>
          <w:szCs w:val="28"/>
        </w:rPr>
        <w:t>.</w:t>
      </w:r>
    </w:p>
    <w:bookmarkEnd w:id="53"/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20.5. Утвержденные границы, режимы использования земель и град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строительные регламенты в границах зон охраны объектов культурного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следия должны обязательно учитываться и отображаться в документах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риториального планирования, правилах землепользования и застройки,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кументации по планировке территории.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20.6. В документации по планировке территорий и проектной докуме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тации, разрабатываемой в целях реконструкции застроенных территорий,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обходимо предусматривать мероприятия по сохранению ценной историч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ской и природной среды, не допуская изменения или искажения условий восприятия ландшафта поселений, ценных панорам, а также отдельных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lastRenderedPageBreak/>
        <w:t>ектов культурного наследия и природных ландшафтов.</w:t>
      </w:r>
    </w:p>
    <w:p w:rsidR="0000341A" w:rsidRPr="00CE73AA" w:rsidRDefault="0000341A" w:rsidP="00F1353C">
      <w:pPr>
        <w:widowControl w:val="0"/>
        <w:spacing w:line="235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20.7. Граница историко-культурного заповедника определяется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ном охраны объектов культурного наследия в порядке, установленном зак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нодательством Российской Федерации и Алтайского края, на основании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совпадать с границей достопримечател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тельством Российской Федерации и Алтайского края.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20.8. При комплексной реконструкции сложившейся застройки и в др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гих сложных градостроительных условиях допускается при соответству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>щем обосновании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20.9. В исторических зонах надстройка мансардных этажей допускае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ся при соблюдении общего стилевого единства исторической среды, сохр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нении исторически сложившегося визуально-ландшафтного восприятия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культурного наследия. При реконструкции жилой и общественной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 размеры и конфигурацию надстраиваемых этажей, включая ма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сардные, необходимо определять с учетом нормативной продолжительности инсоляции и освещенности в соответствии с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2.2.1/2.1.1.1076</w:t>
      </w:r>
      <w:r w:rsidR="00026FF6">
        <w:rPr>
          <w:color w:val="FF0000"/>
          <w:sz w:val="28"/>
          <w:szCs w:val="28"/>
        </w:rPr>
        <w:t>-01</w:t>
      </w:r>
      <w:r w:rsidRPr="00CE73AA">
        <w:rPr>
          <w:sz w:val="28"/>
          <w:szCs w:val="28"/>
        </w:rPr>
        <w:t xml:space="preserve"> и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СП 52.13330</w:t>
      </w:r>
      <w:r w:rsidR="00026FF6">
        <w:rPr>
          <w:color w:val="FF0000"/>
          <w:sz w:val="28"/>
          <w:szCs w:val="28"/>
        </w:rPr>
        <w:t>.2011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20.10. Расстояния от </w:t>
      </w:r>
      <w:r w:rsidRPr="00CE73AA">
        <w:rPr>
          <w:iCs/>
          <w:sz w:val="28"/>
          <w:szCs w:val="28"/>
        </w:rPr>
        <w:t>объектов культурного наследия</w:t>
      </w:r>
      <w:r w:rsidRPr="00CE73AA">
        <w:rPr>
          <w:bCs/>
          <w:sz w:val="28"/>
          <w:szCs w:val="28"/>
        </w:rPr>
        <w:t xml:space="preserve"> до транспортных и инженерных коммуникаций следует принимать не менее: до проезжих ча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тей магистралей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до сетей водопровода,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bCs/>
            <w:sz w:val="28"/>
            <w:szCs w:val="28"/>
          </w:rPr>
          <w:t>15 м</w:t>
        </w:r>
      </w:smartTag>
      <w:r w:rsidRPr="00CE73AA">
        <w:rPr>
          <w:bCs/>
          <w:sz w:val="28"/>
          <w:szCs w:val="28"/>
        </w:rPr>
        <w:t>, других подземных инж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нерных сетей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CE73AA">
          <w:rPr>
            <w:bCs/>
            <w:sz w:val="28"/>
            <w:szCs w:val="28"/>
          </w:rPr>
          <w:t>5</w:t>
        </w:r>
        <w:r w:rsidRPr="00CE73AA">
          <w:rPr>
            <w:bCs/>
            <w:sz w:val="28"/>
            <w:szCs w:val="28"/>
            <w:lang w:val="en-US"/>
          </w:rPr>
          <w:t> </w:t>
        </w:r>
        <w:r w:rsidRPr="00CE73AA">
          <w:rPr>
            <w:bCs/>
            <w:sz w:val="28"/>
            <w:szCs w:val="28"/>
          </w:rPr>
          <w:t>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20.11. В условиях реконструкции указанные расстояния до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ных сетей допускается сокращать при проведении специальных технических мероприятий при производстве строительных работ, но принимать не менее: до </w:t>
      </w:r>
      <w:proofErr w:type="spellStart"/>
      <w:r w:rsidRPr="00CE73AA">
        <w:rPr>
          <w:bCs/>
          <w:sz w:val="28"/>
          <w:szCs w:val="28"/>
        </w:rPr>
        <w:t>водонесущих</w:t>
      </w:r>
      <w:proofErr w:type="spellEnd"/>
      <w:r w:rsidRPr="00CE73AA">
        <w:rPr>
          <w:bCs/>
          <w:sz w:val="28"/>
          <w:szCs w:val="28"/>
        </w:rPr>
        <w:t xml:space="preserve"> сетей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 xml:space="preserve">; </w:t>
      </w:r>
      <w:proofErr w:type="spellStart"/>
      <w:r w:rsidRPr="00CE73AA">
        <w:rPr>
          <w:bCs/>
          <w:sz w:val="28"/>
          <w:szCs w:val="28"/>
        </w:rPr>
        <w:t>неводонесущих</w:t>
      </w:r>
      <w:proofErr w:type="spellEnd"/>
      <w:r w:rsidRPr="00CE73AA">
        <w:rPr>
          <w:bCs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20.12. При разработке</w:t>
      </w:r>
      <w:r w:rsidRPr="00CE73AA">
        <w:rPr>
          <w:sz w:val="28"/>
          <w:szCs w:val="28"/>
        </w:rPr>
        <w:t xml:space="preserve"> документации по планировке территорий 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ектной документации</w:t>
      </w:r>
      <w:r w:rsidRPr="00CE73AA">
        <w:rPr>
          <w:bCs/>
          <w:sz w:val="28"/>
          <w:szCs w:val="28"/>
        </w:rPr>
        <w:t xml:space="preserve"> в целях обеспечения сохранности объектов археолог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ческого наследия следует учитывать планируемые границы их территорий (охранных зон). Минимальная территория (охранная зона) для обеспечения сохранности объектов археологического наследия устанавливается: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1) для курганов высотой от основания кургана с учетом возможных </w:t>
      </w:r>
      <w:proofErr w:type="spellStart"/>
      <w:r w:rsidRPr="00CE73AA">
        <w:rPr>
          <w:bCs/>
          <w:sz w:val="28"/>
          <w:szCs w:val="28"/>
        </w:rPr>
        <w:t>прикурганных</w:t>
      </w:r>
      <w:proofErr w:type="spellEnd"/>
      <w:r w:rsidRPr="00CE73AA">
        <w:rPr>
          <w:bCs/>
          <w:sz w:val="28"/>
          <w:szCs w:val="28"/>
        </w:rPr>
        <w:t xml:space="preserve"> сооружений, отсыпки грунта при снятии курганной насыпи с помощью землеройной техники: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CE73AA">
          <w:rPr>
            <w:bCs/>
            <w:sz w:val="28"/>
            <w:szCs w:val="28"/>
          </w:rPr>
          <w:t>60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bCs/>
            <w:sz w:val="28"/>
            <w:szCs w:val="28"/>
          </w:rPr>
          <w:t>3 м</w:t>
        </w:r>
      </w:smartTag>
      <w:r w:rsidRPr="00CE73AA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</w:t>
      </w:r>
      <w:proofErr w:type="spellStart"/>
      <w:r w:rsidRPr="00CE73AA">
        <w:rPr>
          <w:bCs/>
          <w:sz w:val="28"/>
          <w:szCs w:val="28"/>
        </w:rPr>
        <w:t>межкурганное</w:t>
      </w:r>
      <w:proofErr w:type="spellEnd"/>
      <w:r w:rsidRPr="00CE73AA">
        <w:rPr>
          <w:bCs/>
          <w:sz w:val="28"/>
          <w:szCs w:val="28"/>
        </w:rPr>
        <w:t xml:space="preserve">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3) для городищ,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от границ памятников.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20.13. Минимальное расстояние от границ территории (охранной зоны) памятника при производстве хозяйственных работ вблизи него (с учетом специфики этих работ) устанавливается: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оси магистральных газопроводов – 75 - 250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оси нефтепроводов и нефтепродуктопроводов – 50 - 100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земляного полотна автодороги – 50 - 90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сплошной городской застройке до границы застройки –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VII</w:t>
      </w:r>
      <w:r w:rsidRPr="00F1353C">
        <w:rPr>
          <w:rFonts w:ascii="Times New Roman" w:hAnsi="Times New Roman"/>
        </w:rPr>
        <w:t>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21. Защита населения и территорий от воздействия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поражающих факт</w:t>
      </w:r>
      <w:r w:rsidRPr="00F1353C">
        <w:rPr>
          <w:rFonts w:ascii="Times New Roman" w:hAnsi="Times New Roman"/>
          <w:sz w:val="28"/>
        </w:rPr>
        <w:t>о</w:t>
      </w:r>
      <w:r w:rsidRPr="00F1353C">
        <w:rPr>
          <w:rFonts w:ascii="Times New Roman" w:hAnsi="Times New Roman"/>
          <w:sz w:val="28"/>
        </w:rPr>
        <w:t>ров чрезвычайных ситуаций</w:t>
      </w:r>
      <w:bookmarkStart w:id="54" w:name="p906"/>
      <w:bookmarkStart w:id="55" w:name="p945"/>
      <w:bookmarkEnd w:id="54"/>
      <w:bookmarkEnd w:id="55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28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21.1. Защита населения и территорий от воздействия чрезвычайных с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туаций природного и техногенного характера представляет собой совоку</w:t>
      </w:r>
      <w:r w:rsidRPr="00CE73AA">
        <w:rPr>
          <w:sz w:val="28"/>
          <w:szCs w:val="28"/>
        </w:rPr>
        <w:t>п</w:t>
      </w:r>
      <w:r w:rsidRPr="00CE73AA">
        <w:rPr>
          <w:sz w:val="28"/>
          <w:szCs w:val="28"/>
        </w:rPr>
        <w:t>ность мероприятий, направленных на обеспечение защиты территории и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селения Алтайского края от опасностей при возникновении чрезвычайных ситуаций природного и техногенного характера, а также при ведении вое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ных действий или вследствие этих действий.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21.2. </w:t>
      </w:r>
      <w:proofErr w:type="gramStart"/>
      <w:r w:rsidRPr="00CE73AA">
        <w:rPr>
          <w:sz w:val="28"/>
          <w:szCs w:val="28"/>
        </w:rPr>
        <w:t>Мероприятия по защите населения и территорий от воздействия поражающих факторов чрезвычайных ситуаций природного и техногенного характера разрабаты</w:t>
      </w:r>
      <w:r w:rsidRPr="00CE73AA">
        <w:rPr>
          <w:spacing w:val="-2"/>
          <w:sz w:val="28"/>
          <w:szCs w:val="28"/>
        </w:rPr>
        <w:t xml:space="preserve">ваются органом местного самоуправления </w:t>
      </w:r>
      <w:r w:rsidRPr="00CE73AA">
        <w:rPr>
          <w:sz w:val="28"/>
          <w:szCs w:val="28"/>
        </w:rPr>
        <w:t>муниципал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ного образования </w:t>
      </w:r>
      <w:proofErr w:type="spellStart"/>
      <w:r w:rsidR="003B79B9">
        <w:rPr>
          <w:bCs/>
          <w:sz w:val="28"/>
          <w:szCs w:val="28"/>
        </w:rPr>
        <w:t>Клепечихинский</w:t>
      </w:r>
      <w:proofErr w:type="spellEnd"/>
      <w:r w:rsidR="00E80188" w:rsidRPr="00CE73AA">
        <w:rPr>
          <w:bCs/>
          <w:sz w:val="28"/>
          <w:szCs w:val="28"/>
        </w:rPr>
        <w:t xml:space="preserve"> сельсовет</w:t>
      </w:r>
      <w:r w:rsidR="00937B2D">
        <w:rPr>
          <w:sz w:val="28"/>
          <w:szCs w:val="28"/>
        </w:rPr>
        <w:t xml:space="preserve"> Поспелихинского</w:t>
      </w:r>
      <w:r w:rsidRPr="00CE73AA">
        <w:rPr>
          <w:sz w:val="28"/>
          <w:szCs w:val="28"/>
        </w:rPr>
        <w:t xml:space="preserve"> район</w:t>
      </w:r>
      <w:r w:rsidR="00E80188"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>тайского края в пределах его компетенции и полномочий, определенных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конодательством Российской Федерации и Алтайского края</w:t>
      </w:r>
      <w:r w:rsidRPr="00CE73AA">
        <w:rPr>
          <w:spacing w:val="-2"/>
          <w:sz w:val="28"/>
          <w:szCs w:val="28"/>
        </w:rPr>
        <w:t xml:space="preserve"> в соответ</w:t>
      </w:r>
      <w:r w:rsidRPr="00CE73AA">
        <w:rPr>
          <w:sz w:val="28"/>
          <w:szCs w:val="28"/>
        </w:rPr>
        <w:t>ствии с требованиями Федерального закона от 21.12.1994 № 68-ФЗ «О защите нас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 и территорий от чрезвычайных ситуаций природного и</w:t>
      </w:r>
      <w:proofErr w:type="gramEnd"/>
      <w:r w:rsidRPr="00CE73AA">
        <w:rPr>
          <w:sz w:val="28"/>
          <w:szCs w:val="28"/>
        </w:rPr>
        <w:t xml:space="preserve"> техногенного характера», Федерального закона от 09.01.1996 № 3-ФЗ «О радиационной безопасности населения», </w:t>
      </w:r>
      <w:r w:rsidRPr="00CE73AA">
        <w:rPr>
          <w:spacing w:val="-2"/>
          <w:sz w:val="28"/>
          <w:szCs w:val="28"/>
        </w:rPr>
        <w:t>Федерального закона от 12.02.1998 № 28-ФЗ «О гражданской обороне»</w:t>
      </w:r>
      <w:r w:rsidRPr="00CE73AA">
        <w:rPr>
          <w:sz w:val="28"/>
          <w:szCs w:val="28"/>
        </w:rPr>
        <w:t xml:space="preserve">, закона Алтайского края от 17.03.1998 № 15-ЗС «О защите населения и территории Алтайского края от чрезвычайных ситуаций природного и техногенного характера», с учетом требований 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22.0.06-95, ГОСТ Р 22.0.07-95, ГОСТ Р 22.1.12</w:t>
      </w:r>
      <w:r w:rsidR="00026FF6">
        <w:rPr>
          <w:color w:val="FF0000"/>
          <w:sz w:val="28"/>
          <w:szCs w:val="28"/>
        </w:rPr>
        <w:t>-2005</w:t>
      </w:r>
      <w:r w:rsidRPr="00CE73AA">
        <w:rPr>
          <w:sz w:val="28"/>
          <w:szCs w:val="28"/>
        </w:rPr>
        <w:t>, ГОСТ Р 55201-2012.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21.3. </w:t>
      </w:r>
      <w:r w:rsidRPr="00CE73AA">
        <w:rPr>
          <w:bCs/>
          <w:spacing w:val="-4"/>
          <w:sz w:val="28"/>
          <w:szCs w:val="28"/>
        </w:rPr>
        <w:t xml:space="preserve">Подготовку генеральных планов </w:t>
      </w:r>
      <w:r w:rsidRPr="00CE73AA">
        <w:rPr>
          <w:bCs/>
          <w:sz w:val="28"/>
          <w:szCs w:val="28"/>
        </w:rPr>
        <w:t>городских округов</w:t>
      </w:r>
      <w:r w:rsidRPr="00CE73AA">
        <w:rPr>
          <w:bCs/>
          <w:spacing w:val="-4"/>
          <w:sz w:val="28"/>
          <w:szCs w:val="28"/>
        </w:rPr>
        <w:t xml:space="preserve"> и поселений,</w:t>
      </w:r>
      <w:r w:rsidRPr="00CE73AA">
        <w:rPr>
          <w:bCs/>
          <w:sz w:val="28"/>
          <w:szCs w:val="28"/>
        </w:rPr>
        <w:t xml:space="preserve"> в том числе имеющих группу по гражданской обороне, а также развитие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строенных территорий с учетом реконструкции объектов инженерной, соц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альной и коммунально-бытовой инфраструктур, предназначенных для </w:t>
      </w:r>
      <w:r w:rsidRPr="00CE73AA">
        <w:rPr>
          <w:bCs/>
          <w:spacing w:val="-2"/>
          <w:sz w:val="28"/>
          <w:szCs w:val="28"/>
        </w:rPr>
        <w:t>обе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печения застроенной территории, следует осуществлять в соответствии</w:t>
      </w:r>
      <w:r w:rsidRPr="00CE73AA">
        <w:rPr>
          <w:bCs/>
          <w:sz w:val="28"/>
          <w:szCs w:val="28"/>
        </w:rPr>
        <w:t xml:space="preserve"> с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 xml:space="preserve">бованиями </w:t>
      </w: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55201-2012</w:t>
      </w:r>
      <w:r w:rsidRPr="00CE73AA">
        <w:rPr>
          <w:bCs/>
          <w:sz w:val="28"/>
          <w:szCs w:val="28"/>
        </w:rPr>
        <w:t>, СП 11-112</w:t>
      </w:r>
      <w:r w:rsidR="00026FF6">
        <w:rPr>
          <w:bCs/>
          <w:color w:val="FF0000"/>
          <w:sz w:val="28"/>
          <w:szCs w:val="28"/>
        </w:rPr>
        <w:t>-2001</w:t>
      </w:r>
      <w:r w:rsidRPr="00CE73AA">
        <w:rPr>
          <w:bCs/>
          <w:sz w:val="28"/>
          <w:szCs w:val="28"/>
        </w:rPr>
        <w:t>, Положения о системах оп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туациям и ликвидации последствий стихийных бедствий, Министерства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формационных технологий и связи Российской Федерации и Министерства культуры и массовых коммуникаций Российской Федерации от 25.06.2006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№ 422/90/376, а также глав 23 - 32 настоящих нормативов.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21.4. Классификация чрезвычайных ситуаций (ЧС) осуществляется в соответствии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22. Инженерная подготовка и защита территории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22.1. При планировке и застройке населенных пунктов при необход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мости следует предусматривать инженерную защиту от действующих факт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ров природного риска в соответствии с действующими нормативными док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ментами (СП 115.13330.2012, СП 47.13330.2012, СП 58.13330.2012,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 и другими) и Общей схемой инженерной защиты территории России от опасных процессов.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22.2. Инженерная подготовка и защита проводятся с целью создания благоприятных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массивов.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22.3. Необходимость инженерной защиты определяется в соответствии с положениями Градостроительного кодекса Российской Федерации и </w:t>
      </w:r>
      <w:hyperlink r:id="rId11" w:history="1">
        <w:r w:rsidRPr="00CE73AA">
          <w:rPr>
            <w:rStyle w:val="af5"/>
            <w:color w:val="auto"/>
            <w:sz w:val="28"/>
            <w:szCs w:val="28"/>
          </w:rPr>
          <w:t>закона</w:t>
        </w:r>
      </w:hyperlink>
      <w:r w:rsidRPr="00CE73AA">
        <w:rPr>
          <w:sz w:val="28"/>
          <w:szCs w:val="28"/>
        </w:rPr>
        <w:t xml:space="preserve"> Алтайского края от 29.12.2009 № 120-ЗС «О градостроительной деятельности на территории Алтайского края»</w:t>
      </w:r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для вновь застраиваемых и реконструируемых территорий – в прое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тах документов территориального планирования, документации по план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ровке территории с учетом вариантности планировочных и технических 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для застроенных территорий – в проектной документации на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ствление строительства, реконструкции и капитального ремонта объекта с учетом существующих планировочных решений и снижения возможных 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благоприятных последствий чрезвычайных ситуаций природного и техн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генного характера.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предотвращение, устранение или снижение до допустимого уровня отрицательного воздействия на защищаемые территории, здания и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действующих и связанных с ними возможных опасных процессов;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сохранение заповедных зон, ландшафтов, исторических и иных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ектов, территорий и зон;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4) надлежащее архитектурное оформление сооружений инженерной защиты;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 в необходимых случаях – систематические наблюдения за состоян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ем защищаемых территорий и объектов и за работой сооружений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ной защиты в период строительства и эксплуатации (мониторинг).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22</w:t>
      </w:r>
      <w:r w:rsidRPr="00CE73AA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ления, подтопления, селевых потоков, снежных лавин и </w:t>
      </w:r>
      <w:r w:rsidRPr="00CE73AA">
        <w:rPr>
          <w:bCs/>
          <w:spacing w:val="-2"/>
          <w:sz w:val="28"/>
          <w:szCs w:val="28"/>
        </w:rPr>
        <w:t>других факторов природного риска</w:t>
      </w:r>
      <w:r w:rsidRPr="00CE73AA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22.6. 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саждений, отвода поверхностных вод со скоростями, исключающими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можность эрозии почвы, минимального объема земляных работ с учетом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пользования вытесняемых грунтов на площадке строительства.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22.7. Отвод поверхностных вод следует осуществлять со всего бассе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на (стоки в водоемы, водостоки, овраги и т.п.) в соответствии с СП 32.13330</w:t>
      </w:r>
      <w:r w:rsidR="00026FF6">
        <w:rPr>
          <w:bCs/>
          <w:color w:val="FF0000"/>
          <w:sz w:val="28"/>
          <w:szCs w:val="28"/>
        </w:rPr>
        <w:t>.2012</w:t>
      </w:r>
      <w:r w:rsidRPr="00CE73AA">
        <w:rPr>
          <w:bCs/>
          <w:sz w:val="28"/>
          <w:szCs w:val="28"/>
        </w:rPr>
        <w:t>, предусматривая в городах, как правило, дождевую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цию закрытого типа с предварительной очисткой стока.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22.8. Применение открытых водоотводящих устройств – канав, кюв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тов, лотков допускается в районах одно-, двухэтажной застройки и в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ских поселениях, а также на территории парков с устройством мостиков или труб на пересечении с улицами, дорогами, проездами и тротуарами.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22.9. На территории поселений с высоким стоянием грунтовых вод, на заболоченных участках следует предусматривать понижение уровня грунт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вых вод в зоне капитальной застройки путем устройства закрытых дренажей. На территории </w:t>
      </w:r>
      <w:r w:rsidRPr="00CE73AA">
        <w:rPr>
          <w:sz w:val="28"/>
          <w:szCs w:val="28"/>
        </w:rPr>
        <w:t xml:space="preserve">индивидуальной усадебной жилой застройки </w:t>
      </w:r>
      <w:r w:rsidRPr="00CE73AA">
        <w:rPr>
          <w:bCs/>
          <w:sz w:val="28"/>
          <w:szCs w:val="28"/>
        </w:rPr>
        <w:t>городов, в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ских поселениях и на территориях стадионов, парков и других озелененных территорий общего пользования допускается открытая осушительная сеть.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22.10. На территории микрорайонов минимальную толщину слоя м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неральных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z w:val="28"/>
          <w:szCs w:val="28"/>
        </w:rPr>
        <w:t>22.11.</w:t>
      </w:r>
      <w:r w:rsidRPr="00CE73AA">
        <w:rPr>
          <w:bCs/>
          <w:spacing w:val="-2"/>
          <w:sz w:val="28"/>
          <w:szCs w:val="28"/>
        </w:rPr>
        <w:t> Для защиты существующей застройки в селеопасной зоне нео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ходимо предусматривать максимальное сохранение леса, посадку древесно-кустарниковой растительности, террасирование склонов, укрепление берегов </w:t>
      </w:r>
      <w:proofErr w:type="spellStart"/>
      <w:r w:rsidRPr="00CE73AA">
        <w:rPr>
          <w:bCs/>
          <w:spacing w:val="-2"/>
          <w:sz w:val="28"/>
          <w:szCs w:val="28"/>
        </w:rPr>
        <w:t>селеносных</w:t>
      </w:r>
      <w:proofErr w:type="spellEnd"/>
      <w:r w:rsidRPr="00CE73AA">
        <w:rPr>
          <w:bCs/>
          <w:spacing w:val="-2"/>
          <w:sz w:val="28"/>
          <w:szCs w:val="28"/>
        </w:rPr>
        <w:t xml:space="preserve"> рек, озер, сооружение плотин и запруд в зоне формирования селя, </w:t>
      </w:r>
      <w:r w:rsidRPr="00CE73AA">
        <w:rPr>
          <w:bCs/>
          <w:spacing w:val="-4"/>
          <w:sz w:val="28"/>
          <w:szCs w:val="28"/>
        </w:rPr>
        <w:t xml:space="preserve">строительство </w:t>
      </w:r>
      <w:proofErr w:type="spellStart"/>
      <w:r w:rsidRPr="00CE73AA">
        <w:rPr>
          <w:bCs/>
          <w:spacing w:val="-4"/>
          <w:sz w:val="28"/>
          <w:szCs w:val="28"/>
        </w:rPr>
        <w:t>селенаправляющих</w:t>
      </w:r>
      <w:proofErr w:type="spellEnd"/>
      <w:r w:rsidRPr="00CE73AA">
        <w:rPr>
          <w:bCs/>
          <w:spacing w:val="-4"/>
          <w:sz w:val="28"/>
          <w:szCs w:val="28"/>
        </w:rPr>
        <w:t xml:space="preserve"> дамб и отводящих каналов на конусе выноса.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22.12. На участках действия эрозионных процессов с </w:t>
      </w:r>
      <w:proofErr w:type="spellStart"/>
      <w:r w:rsidRPr="00CE73AA">
        <w:rPr>
          <w:bCs/>
          <w:sz w:val="28"/>
          <w:szCs w:val="28"/>
        </w:rPr>
        <w:t>оврагообразов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нием</w:t>
      </w:r>
      <w:proofErr w:type="spellEnd"/>
      <w:r w:rsidRPr="00CE73AA">
        <w:rPr>
          <w:bCs/>
          <w:sz w:val="28"/>
          <w:szCs w:val="28"/>
        </w:rPr>
        <w:t xml:space="preserve"> следует предусматривать упорядочение поверхностного стока, укре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ление ложа оврагов, террасирование и облесение склонов. В отдельных сл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lastRenderedPageBreak/>
        <w:t>чаях допускается полная или частичная ликвидация оврагов путем их засы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ки с прокладкой по ним водосточных и дренажных коллекторов. Территории оврагов могут быть использованы для размещения транспортных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ний, гаражей, складов и коммунальных объектов, а также устройства парков. При градостроительном освоении территорий, подверженных </w:t>
      </w:r>
      <w:proofErr w:type="spellStart"/>
      <w:r w:rsidRPr="00CE73AA">
        <w:rPr>
          <w:bCs/>
          <w:sz w:val="28"/>
          <w:szCs w:val="28"/>
        </w:rPr>
        <w:t>оврагообраз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ванию</w:t>
      </w:r>
      <w:proofErr w:type="spellEnd"/>
      <w:r w:rsidRPr="00CE73AA">
        <w:rPr>
          <w:bCs/>
          <w:sz w:val="28"/>
          <w:szCs w:val="28"/>
        </w:rPr>
        <w:t>, следует избегать участков, вплотную примыкающих к уже сущес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вующим, хотя и задернованным оврагам, особенно к их верховьям.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22.13. В сельских поселениях, расположенных на территориях,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верженных оползневым процессам, необходимо предусматривать упорядоч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гических и гидрогеологических условий районов.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22.14. Сооружения и мероприятия по защите от опасных геологических процессов должны выполняться в соответствии с требованиями</w:t>
      </w:r>
      <w:r w:rsidRPr="00CE73AA">
        <w:rPr>
          <w:bCs/>
          <w:sz w:val="28"/>
          <w:szCs w:val="28"/>
        </w:rPr>
        <w:br/>
        <w:t>СП 116.13330.2012.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23. Противооползневые и противообвальные сооружения и мероприятия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23.1.</w:t>
      </w:r>
      <w:r w:rsidRPr="00CE73AA">
        <w:t> </w:t>
      </w:r>
      <w:r w:rsidRPr="00CE73AA">
        <w:rPr>
          <w:bCs/>
          <w:sz w:val="28"/>
          <w:szCs w:val="28"/>
        </w:rPr>
        <w:t>При проектировании инженерной защиты от оползневых 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вальных процессов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</w:t>
      </w:r>
      <w:r w:rsidRPr="00CE73AA">
        <w:t> </w:t>
      </w:r>
      <w:r w:rsidRPr="00CE73AA">
        <w:rPr>
          <w:bCs/>
          <w:sz w:val="28"/>
          <w:szCs w:val="28"/>
        </w:rPr>
        <w:t>изменение рельефа склона в целях повышения его устойчивости (предупреждения и стабилизации процессов сдвига, скольжения, выдавлив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ния, обвалов, осыпей и течения грунтов) – придание соответствующей кр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тизны и террасирование склона (откоса), удаление или замена неустойчивых грунтов, отсыпка в нижней части склона упорной призмы (контрбанкета);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регулирование стока поверхностных вод с помощью вертикальной планировки территории и устройства системы поверхностного водоотвода – обеспечение беспрепятственного стока поверхностных вод, исключение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стаивания вод на бессточных участках и попадание на склон вод с </w:t>
      </w:r>
      <w:proofErr w:type="spellStart"/>
      <w:r w:rsidRPr="00CE73AA">
        <w:rPr>
          <w:bCs/>
          <w:sz w:val="28"/>
          <w:szCs w:val="28"/>
        </w:rPr>
        <w:t>прискл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новой</w:t>
      </w:r>
      <w:proofErr w:type="spellEnd"/>
      <w:r w:rsidRPr="00CE73AA">
        <w:rPr>
          <w:bCs/>
          <w:sz w:val="28"/>
          <w:szCs w:val="28"/>
        </w:rPr>
        <w:t xml:space="preserve"> территории;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предотвращение инфильтрации воды в грунт и эрозионных проце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сов – на крутых склонах допускается пропитка грунта вяжущими материал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ми, на горизонтальных и пологих поверхностях склонов – покрытия из 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фальтобетона и битумоминеральных смесей;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 </w:t>
      </w:r>
      <w:proofErr w:type="spellStart"/>
      <w:r w:rsidRPr="00CE73AA">
        <w:rPr>
          <w:bCs/>
          <w:sz w:val="28"/>
          <w:szCs w:val="28"/>
        </w:rPr>
        <w:t>агролесомелиорация</w:t>
      </w:r>
      <w:proofErr w:type="spellEnd"/>
      <w:r w:rsidRPr="00CE73AA">
        <w:rPr>
          <w:bCs/>
          <w:sz w:val="28"/>
          <w:szCs w:val="28"/>
        </w:rPr>
        <w:t xml:space="preserve"> (восстановление растительного покрова) –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сев многолетних трав, посадка деревьев и кустарников в сочетании с посевом многолетних трав или </w:t>
      </w:r>
      <w:proofErr w:type="spellStart"/>
      <w:r w:rsidRPr="00CE73AA">
        <w:rPr>
          <w:bCs/>
          <w:sz w:val="28"/>
          <w:szCs w:val="28"/>
        </w:rPr>
        <w:t>одерновкой</w:t>
      </w:r>
      <w:proofErr w:type="spellEnd"/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 закрепление грунтов: армирование – для защиты обнаженных скл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нов (</w:t>
      </w:r>
      <w:r w:rsidRPr="00CE73AA">
        <w:rPr>
          <w:bCs/>
          <w:spacing w:val="-2"/>
          <w:sz w:val="28"/>
          <w:szCs w:val="28"/>
        </w:rPr>
        <w:t xml:space="preserve">откосов) от выветривания, образования вывалов и осыпей; цементация, </w:t>
      </w:r>
      <w:proofErr w:type="spellStart"/>
      <w:r w:rsidRPr="00CE73AA">
        <w:rPr>
          <w:bCs/>
          <w:spacing w:val="-2"/>
          <w:sz w:val="28"/>
          <w:szCs w:val="28"/>
        </w:rPr>
        <w:lastRenderedPageBreak/>
        <w:t>смолизация</w:t>
      </w:r>
      <w:proofErr w:type="spellEnd"/>
      <w:r w:rsidRPr="00CE73AA">
        <w:rPr>
          <w:bCs/>
          <w:sz w:val="28"/>
          <w:szCs w:val="28"/>
        </w:rPr>
        <w:t>, силикатизация, электрохимическое и термическое закрепление грунтов – в слабых и трещиноватых грунтах;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устройство удерживающих сооружений для предотвращения опол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облицовочные стены, пломбы (заделка пустот, образова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шихся в результате вывалов на склонах), покровные сетки в сочетании с а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керными креплениями;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8) прочие мероприятия (регулирование тепловых процессов с помощью </w:t>
      </w:r>
      <w:proofErr w:type="spellStart"/>
      <w:proofErr w:type="gramStart"/>
      <w:r w:rsidRPr="00CE73AA">
        <w:rPr>
          <w:bCs/>
          <w:sz w:val="28"/>
          <w:szCs w:val="28"/>
        </w:rPr>
        <w:t>тепло-защитных</w:t>
      </w:r>
      <w:proofErr w:type="spellEnd"/>
      <w:proofErr w:type="gramEnd"/>
      <w:r w:rsidRPr="00CE73AA">
        <w:rPr>
          <w:bCs/>
          <w:sz w:val="28"/>
          <w:szCs w:val="28"/>
        </w:rPr>
        <w:t xml:space="preserve"> устройств и покрытий, защита от вредного влияния проце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сов промерзания и оттаивания, установление охранных зон и т.д.).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23.2. Если применение мероприятий и сооружений активной защиты, указанных в пункте 24.1, полностью не исключает возможность образования оползней и обвалов, а также в случае технической невозможности или нец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лесообразности активной защиты, следует предусматривать мероприятия пассивной защиты: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улавливающие сооружения и устройства для защиты объектов от воздействия обвалов, осыпей, вывалов, падения отдельных скальных обло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ков – стены, сетки, валы, траншеи, полки с бордюрными стенами, надолбы;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прочие мероприятия.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23.3. Сброс талых и дождевых вод с застроенных территорий, проездов и площадей (за пределами защищаемой зоны) в водостоки, уложенные в </w:t>
      </w:r>
      <w:proofErr w:type="spellStart"/>
      <w:r w:rsidRPr="00CE73AA">
        <w:rPr>
          <w:bCs/>
          <w:sz w:val="28"/>
          <w:szCs w:val="28"/>
        </w:rPr>
        <w:t>оползнеопасной</w:t>
      </w:r>
      <w:proofErr w:type="spellEnd"/>
      <w:r w:rsidRPr="00CE73AA">
        <w:rPr>
          <w:bCs/>
          <w:sz w:val="28"/>
          <w:szCs w:val="28"/>
        </w:rPr>
        <w:t xml:space="preserve"> зоне, допускается только при специальном обосновании. Устройство очистных сооружений в </w:t>
      </w:r>
      <w:proofErr w:type="spellStart"/>
      <w:r w:rsidRPr="00CE73AA">
        <w:rPr>
          <w:bCs/>
          <w:sz w:val="28"/>
          <w:szCs w:val="28"/>
        </w:rPr>
        <w:t>оползнеопасной</w:t>
      </w:r>
      <w:proofErr w:type="spellEnd"/>
      <w:r w:rsidRPr="00CE73AA">
        <w:rPr>
          <w:bCs/>
          <w:sz w:val="28"/>
          <w:szCs w:val="28"/>
        </w:rPr>
        <w:t xml:space="preserve"> зоне не допускается.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23.4. Выпуск воды из водостоков следует предусматривать в открытые водоемы и реки, а также в тальвеги оврагов с соблюдением требований оч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стки сточных вод и при обязательном осуществлении противоэрозионных устройств и мероприятий против заболачивания и других видов ущерба о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ружающей среде.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23.5.</w:t>
      </w:r>
      <w:r w:rsidRPr="00CE73AA">
        <w:t> </w:t>
      </w:r>
      <w:r w:rsidRPr="00CE73AA">
        <w:rPr>
          <w:bCs/>
          <w:sz w:val="28"/>
          <w:szCs w:val="28"/>
        </w:rPr>
        <w:t>При проектировании противооползневых и противообвальных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мероприятий на берегах водоемов и водотоков необходимо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полнительно соблюдать требования к берегозащитным сооружениям.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23.6. При выборе защитных мероприятий и сооружений и их компле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сов </w:t>
      </w:r>
      <w:r w:rsidRPr="00CE73AA">
        <w:rPr>
          <w:bCs/>
          <w:spacing w:val="-3"/>
          <w:sz w:val="28"/>
          <w:szCs w:val="28"/>
        </w:rPr>
        <w:t>следует учитывать виды возможных деформаций склона (откоса), уровень ответствен</w:t>
      </w:r>
      <w:r w:rsidRPr="00CE73AA">
        <w:rPr>
          <w:bCs/>
          <w:sz w:val="28"/>
          <w:szCs w:val="28"/>
        </w:rPr>
        <w:t>ности защищаемых объектов, их конструктивные и эксплуатац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онные особенности.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23.7. Противооползневые и противообвальные сооружения проектир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ются в соответствии с требованиями СП 116.13330.2012.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/>
        <w:jc w:val="center"/>
        <w:rPr>
          <w:bCs/>
          <w:sz w:val="28"/>
          <w:szCs w:val="28"/>
        </w:rPr>
      </w:pPr>
      <w:r w:rsidRPr="00CE73AA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24.1. </w:t>
      </w:r>
      <w:bookmarkStart w:id="56" w:name="sub_10001"/>
      <w:r w:rsidRPr="00CE73AA">
        <w:rPr>
          <w:bCs/>
          <w:sz w:val="28"/>
          <w:szCs w:val="28"/>
        </w:rPr>
        <w:t>Зоны затопления определяются в отношении: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CE73AA">
        <w:rPr>
          <w:bCs/>
          <w:sz w:val="28"/>
          <w:szCs w:val="28"/>
        </w:rPr>
        <w:lastRenderedPageBreak/>
        <w:t xml:space="preserve">1) территорий, которые прилегают к </w:t>
      </w:r>
      <w:proofErr w:type="spellStart"/>
      <w:r w:rsidRPr="00CE73AA">
        <w:rPr>
          <w:bCs/>
          <w:sz w:val="28"/>
          <w:szCs w:val="28"/>
        </w:rPr>
        <w:t>незарегулированным</w:t>
      </w:r>
      <w:proofErr w:type="spellEnd"/>
      <w:r w:rsidRPr="00CE73AA">
        <w:rPr>
          <w:bCs/>
          <w:sz w:val="28"/>
          <w:szCs w:val="28"/>
        </w:rPr>
        <w:t xml:space="preserve"> водотокам, затапливаемых при половодьях и паводках однопроцентной обеспеченности (повторяемость один раз в 100 лет) либо в результате ледовых заторов и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жоров. В границах зон затопления устанавливаются территории, затаплива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мые при максимальных уровнях воды 3, 5, 10, 25 и 50-процентной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(повторяемость 1, 3, 5, 10, 25 и 50 раз в 100 лет);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CE73AA">
        <w:rPr>
          <w:bCs/>
          <w:sz w:val="28"/>
          <w:szCs w:val="28"/>
        </w:rPr>
        <w:t>2) территорий, прилегающих к устьевым участкам водотоков, затапл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ваемых в результате нагонных явлений расчетной обеспеченности;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CE73AA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CE73AA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CE73AA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четной обеспеченности.</w:t>
      </w:r>
      <w:bookmarkEnd w:id="61"/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24.2. </w:t>
      </w:r>
      <w:r w:rsidRPr="00CE73AA">
        <w:rPr>
          <w:sz w:val="28"/>
          <w:szCs w:val="28"/>
        </w:rPr>
        <w:t>Границы зон затопления, подтопления определяются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вии с требованиями </w:t>
      </w:r>
      <w:r w:rsidRPr="00CE73AA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№360 «Об определении границ зон затопления, подтопления»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24.3. </w:t>
      </w:r>
      <w:bookmarkStart w:id="62" w:name="sub_1003"/>
      <w:r w:rsidRPr="00CE73AA">
        <w:rPr>
          <w:bCs/>
          <w:sz w:val="28"/>
          <w:szCs w:val="28"/>
        </w:rPr>
        <w:t>Границы зон затопления, подтопления определяются Федерал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ным агентством водных ресурсов на основании предложений </w:t>
      </w:r>
      <w:r w:rsidR="001F2782">
        <w:rPr>
          <w:bCs/>
          <w:color w:val="FF0000"/>
          <w:sz w:val="28"/>
          <w:szCs w:val="28"/>
        </w:rPr>
        <w:t>Правительс</w:t>
      </w:r>
      <w:r w:rsidR="001F2782">
        <w:rPr>
          <w:bCs/>
          <w:color w:val="FF0000"/>
          <w:sz w:val="28"/>
          <w:szCs w:val="28"/>
        </w:rPr>
        <w:t>т</w:t>
      </w:r>
      <w:r w:rsidR="001F2782">
        <w:rPr>
          <w:bCs/>
          <w:color w:val="FF0000"/>
          <w:sz w:val="28"/>
          <w:szCs w:val="28"/>
        </w:rPr>
        <w:t>вом Алтайского края</w:t>
      </w:r>
      <w:r w:rsidRPr="00CE73AA">
        <w:rPr>
          <w:bCs/>
          <w:sz w:val="28"/>
          <w:szCs w:val="28"/>
        </w:rPr>
        <w:t>, подготовленных совместно с органами местного сам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управления, об определении границ зон затопления, подтопления. 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24.4. </w:t>
      </w:r>
      <w:bookmarkStart w:id="63" w:name="sub_1018"/>
      <w:r w:rsidRPr="00CE73AA">
        <w:rPr>
          <w:bCs/>
          <w:sz w:val="28"/>
          <w:szCs w:val="28"/>
        </w:rPr>
        <w:t>Границы зон затопления, подтопления отображаются в докуме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тах территориального планирования, градостроительного зонирования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24.5. Территории населенных пунктов, расположенных на участках, перечисленных в пункте 24.1 настоящих нормативов, должны быть защищ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ны от затопления паводковыми водами, ветровым нагоном воды и от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 xml:space="preserve"> выше расчетного горизонта высоких вод с учетом высоты волны при ветр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вом нагоне. Превышение гребня дамбы обвалования над расчетным уровнем следует устанавливать в зависимости от класса сооружений согласно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</w:t>
      </w:r>
      <w:r w:rsidRPr="00CE73AA">
        <w:rPr>
          <w:bCs/>
          <w:spacing w:val="-2"/>
          <w:sz w:val="28"/>
          <w:szCs w:val="28"/>
        </w:rPr>
        <w:t>,</w:t>
      </w:r>
      <w:r w:rsidRPr="00CE73AA">
        <w:rPr>
          <w:bCs/>
          <w:sz w:val="28"/>
          <w:szCs w:val="28"/>
        </w:rPr>
        <w:t xml:space="preserve"> СП 58.13330.2012.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4" w:name="sub_1041"/>
      <w:r w:rsidRPr="00CE73AA">
        <w:rPr>
          <w:bCs/>
          <w:sz w:val="28"/>
          <w:szCs w:val="28"/>
        </w:rPr>
        <w:t>1) геодезических и картографических материалов, выполненных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ответствии с Федеральным законом </w:t>
      </w:r>
      <w:r w:rsidR="0063419F">
        <w:rPr>
          <w:bCs/>
          <w:sz w:val="28"/>
          <w:szCs w:val="28"/>
        </w:rPr>
        <w:t xml:space="preserve"> </w:t>
      </w:r>
      <w:r w:rsidR="0063419F">
        <w:rPr>
          <w:bCs/>
          <w:color w:val="FF0000"/>
          <w:sz w:val="28"/>
          <w:szCs w:val="28"/>
        </w:rPr>
        <w:t>от 30.12.2015 № 431-ФЗ</w:t>
      </w:r>
      <w:proofErr w:type="gramStart"/>
      <w:r w:rsidRPr="00CE73AA">
        <w:rPr>
          <w:bCs/>
          <w:sz w:val="28"/>
          <w:szCs w:val="28"/>
        </w:rPr>
        <w:t>«О</w:t>
      </w:r>
      <w:proofErr w:type="gramEnd"/>
      <w:r w:rsidRPr="00CE73AA">
        <w:rPr>
          <w:bCs/>
          <w:sz w:val="28"/>
          <w:szCs w:val="28"/>
        </w:rPr>
        <w:t xml:space="preserve"> геодезии и картографии</w:t>
      </w:r>
      <w:r w:rsidR="0063419F">
        <w:rPr>
          <w:bCs/>
          <w:sz w:val="28"/>
          <w:szCs w:val="28"/>
        </w:rPr>
        <w:t xml:space="preserve"> </w:t>
      </w:r>
      <w:r w:rsidR="0063419F">
        <w:rPr>
          <w:bCs/>
          <w:color w:val="FF0000"/>
          <w:sz w:val="28"/>
          <w:szCs w:val="28"/>
        </w:rPr>
        <w:t>и пространственных данных и о внесении изменений в отдел</w:t>
      </w:r>
      <w:r w:rsidR="0063419F">
        <w:rPr>
          <w:bCs/>
          <w:color w:val="FF0000"/>
          <w:sz w:val="28"/>
          <w:szCs w:val="28"/>
        </w:rPr>
        <w:t>ь</w:t>
      </w:r>
      <w:r w:rsidR="0063419F">
        <w:rPr>
          <w:bCs/>
          <w:color w:val="FF0000"/>
          <w:sz w:val="28"/>
          <w:szCs w:val="28"/>
        </w:rPr>
        <w:t>ные законодательные акты Российской Федерации</w:t>
      </w:r>
      <w:r w:rsidR="0063419F">
        <w:rPr>
          <w:bCs/>
          <w:sz w:val="28"/>
          <w:szCs w:val="28"/>
        </w:rPr>
        <w:t>»</w:t>
      </w:r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CE73AA">
        <w:rPr>
          <w:bCs/>
          <w:sz w:val="28"/>
          <w:szCs w:val="28"/>
        </w:rPr>
        <w:t>2) данных об отметках характерных уровней воды расчетной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на пунктах государственной наблюдательной сети;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CE73AA">
        <w:rPr>
          <w:bCs/>
          <w:sz w:val="28"/>
          <w:szCs w:val="28"/>
        </w:rPr>
        <w:lastRenderedPageBreak/>
        <w:t>3) данных об отметках характерных уровней воды расчетной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из фондовых материалов гидрологических и гидрогеологических изысканий под размещение населенных пунктов, мелиоративных систем, 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нейных объектов инфраструктуры, переходов трубопроводов, мостов;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CE73AA">
        <w:rPr>
          <w:bCs/>
          <w:sz w:val="28"/>
          <w:szCs w:val="28"/>
        </w:rPr>
        <w:t>4) данных проектных материалов, подготовленные в целях создания водохранилищ;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68" w:name="sub_1045"/>
      <w:bookmarkEnd w:id="67"/>
      <w:r w:rsidRPr="00CE73AA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69" w:name="sub_1046"/>
      <w:bookmarkEnd w:id="68"/>
      <w:r w:rsidRPr="00CE73AA">
        <w:rPr>
          <w:bCs/>
          <w:sz w:val="28"/>
          <w:szCs w:val="28"/>
        </w:rPr>
        <w:t>6) расчетных параметров границ затоплений пойм рек, определенных на основе инженерно-гидрологических расчетов</w:t>
      </w:r>
      <w:bookmarkEnd w:id="69"/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24.7.За расчетный горизонт высоких вод следует принимать отметку наивысшего уровня воды повторяемостью: один раз в сто лет – для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рий, застроенных </w:t>
      </w:r>
      <w:r w:rsidRPr="00CE73AA">
        <w:rPr>
          <w:bCs/>
          <w:spacing w:val="-2"/>
          <w:sz w:val="28"/>
          <w:szCs w:val="28"/>
        </w:rPr>
        <w:t>или подлежащих застройке жилыми и общественными зд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ниями; один раз в десять лет –</w:t>
      </w:r>
      <w:r w:rsidRPr="00CE73AA">
        <w:rPr>
          <w:bCs/>
          <w:sz w:val="28"/>
          <w:szCs w:val="28"/>
        </w:rPr>
        <w:t xml:space="preserve"> для территорий парков и плоскостных 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тивных сооружений.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планировочных отметок;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аккумуляцию, регулирование, отвод поверхностных сбросных и др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нажных вод с затопленных, временно затопляемых территорий и низинных нарушенных земель;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сооружения инженерной защиты, в том числе: дамбы обвалования, дренажи, дренажные и водосбросные сети и другие.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24.9.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В качестве вспомогательных средств инженерной защиты следует использовать естественные свойства природных систем и их компонентов, усиливающие эффективность основных средств инженерной защиты.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24.10. В состав проекта инженерной защиты территории следует вкл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чать организационно-технические мероприятия, предусматривающие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пуск весенних половодий и дождевых паводков.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24.11. Инженерная защита осваиваемых территорий должна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образование единой системы территориальных и локальных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мероприятий.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24.12. При устройстве инженерной защиты от затопления следует 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ределять целесообразность и возможность одновременного использования сооружений и систем инженерной защиты в целях улучшения </w:t>
      </w:r>
      <w:proofErr w:type="spellStart"/>
      <w:r w:rsidRPr="00CE73AA">
        <w:rPr>
          <w:bCs/>
          <w:sz w:val="28"/>
          <w:szCs w:val="28"/>
        </w:rPr>
        <w:t>водообеспеч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</w:t>
      </w:r>
      <w:proofErr w:type="spellEnd"/>
      <w:r w:rsidRPr="00CE73AA">
        <w:rPr>
          <w:bCs/>
          <w:sz w:val="28"/>
          <w:szCs w:val="28"/>
        </w:rPr>
        <w:t xml:space="preserve"> и водоснабжения, эксплуатации промышленных и коммунальных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тов, а также в интересах энергетики, транспорта, рекреации и охраны прир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24.13. </w:t>
      </w:r>
      <w:proofErr w:type="gramStart"/>
      <w:r w:rsidRPr="00CE73AA">
        <w:rPr>
          <w:sz w:val="28"/>
          <w:szCs w:val="28"/>
        </w:rPr>
        <w:t>Зоны подтопления определяются в отношении территорий,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легающих к зонам затопления, указанным в пункте 24.1 настоящих нормат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вов, повышение уровня грунтовых вод которых обусловливается подпором грунтовых вод уровнями высоких вод водных объектов.</w:t>
      </w:r>
      <w:proofErr w:type="gramEnd"/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границах зон подтопления определяются: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0" w:name="sub_10021"/>
      <w:r w:rsidRPr="00CE73AA">
        <w:rPr>
          <w:sz w:val="28"/>
          <w:szCs w:val="28"/>
        </w:rPr>
        <w:lastRenderedPageBreak/>
        <w:t>1) территории сильного подтопления - при глубине залегания грунт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вых вод менее </w:t>
      </w:r>
      <w:smartTag w:uri="urn:schemas-microsoft-com:office:smarttags" w:element="metricconverter">
        <w:smartTagPr>
          <w:attr w:name="ProductID" w:val="0,3 метра"/>
        </w:smartTagPr>
        <w:r w:rsidRPr="00CE73AA">
          <w:rPr>
            <w:sz w:val="28"/>
            <w:szCs w:val="28"/>
          </w:rPr>
          <w:t>0,3 метра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1" w:name="sub_10022"/>
      <w:bookmarkEnd w:id="70"/>
      <w:r w:rsidRPr="00CE73AA">
        <w:rPr>
          <w:sz w:val="28"/>
          <w:szCs w:val="28"/>
        </w:rPr>
        <w:t>2) территории умеренного подтопления - при глубине залегания гру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CE73AA">
          <w:rPr>
            <w:sz w:val="28"/>
            <w:szCs w:val="28"/>
          </w:rPr>
          <w:t>2 метров</w:t>
        </w:r>
      </w:smartTag>
      <w:r w:rsidRPr="00CE73AA">
        <w:rPr>
          <w:sz w:val="28"/>
          <w:szCs w:val="28"/>
        </w:rPr>
        <w:t xml:space="preserve"> от поверхности;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2" w:name="sub_10023"/>
      <w:bookmarkEnd w:id="71"/>
      <w:r w:rsidRPr="00CE73AA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CE73AA">
          <w:rPr>
            <w:sz w:val="28"/>
            <w:szCs w:val="28"/>
          </w:rPr>
          <w:t>3 метров</w:t>
        </w:r>
      </w:smartTag>
      <w:r w:rsidRPr="00CE73AA">
        <w:rPr>
          <w:sz w:val="28"/>
          <w:szCs w:val="28"/>
        </w:rPr>
        <w:t>.</w:t>
      </w:r>
    </w:p>
    <w:bookmarkEnd w:id="72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24.14. </w:t>
      </w:r>
      <w:r w:rsidRPr="00CE73AA">
        <w:rPr>
          <w:sz w:val="28"/>
          <w:szCs w:val="28"/>
        </w:rPr>
        <w:t>Параметры границ подтоплений определяются на основе инж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нерно-геологических и гидрогеологических изысканий.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24.15. При необходимости инженерной защиты от подтопления следует предусматривать комплекс мероприятий, обеспечивающих предотвращение подтопления территорий и отдельных объектов в зависимости от требований строительства, функционального использования и особенностей эксплуат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охраны окружающей среды и/или устранения отрицательных воздейс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вий подтопления.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24.16. Защита от подтопления должна включать: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защиту населения от опасных явлений, связанных с пропуском п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водковых вод в весенне-осенний период, при половодье;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локальную защиту зданий, сооружений, грунтов оснований и защиту застроенной территории в целом;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защиту сельскохозяйственных земель и природных ландшафтов,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хранение природных систем, имеющих особую научную или культурную ценность;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водоотведение;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6) систему мониторинга за режимом подземных и поверхностных вод, за расходами (утечками) и напорами в </w:t>
      </w:r>
      <w:proofErr w:type="spellStart"/>
      <w:r w:rsidRPr="00CE73AA">
        <w:rPr>
          <w:bCs/>
          <w:spacing w:val="-2"/>
          <w:sz w:val="28"/>
          <w:szCs w:val="28"/>
        </w:rPr>
        <w:t>водонесущих</w:t>
      </w:r>
      <w:proofErr w:type="spellEnd"/>
      <w:r w:rsidRPr="00CE73AA">
        <w:rPr>
          <w:bCs/>
          <w:spacing w:val="-2"/>
          <w:sz w:val="28"/>
          <w:szCs w:val="28"/>
        </w:rPr>
        <w:t xml:space="preserve"> коммуникациях, за дефо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мациями осно</w:t>
      </w:r>
      <w:r w:rsidRPr="00CE73AA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</w:t>
      </w:r>
      <w:r w:rsidRPr="00CE73AA">
        <w:rPr>
          <w:bCs/>
          <w:spacing w:val="-2"/>
          <w:sz w:val="28"/>
          <w:szCs w:val="28"/>
        </w:rPr>
        <w:t>н</w:t>
      </w:r>
      <w:r w:rsidRPr="00CE73AA">
        <w:rPr>
          <w:bCs/>
          <w:spacing w:val="-2"/>
          <w:sz w:val="28"/>
          <w:szCs w:val="28"/>
        </w:rPr>
        <w:t>ных территорий, производственно-технических, коммуникационных, тран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портных объектов и их отдельных сооружений;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населения;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нормативные санитарно-гигиенические, социальные и рекреацио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условия защищаемых территорий.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24.18. </w:t>
      </w:r>
      <w:r w:rsidRPr="00CE73AA">
        <w:rPr>
          <w:bCs/>
          <w:spacing w:val="-2"/>
          <w:sz w:val="28"/>
          <w:szCs w:val="28"/>
        </w:rPr>
        <w:t xml:space="preserve">В зависимости от </w:t>
      </w:r>
      <w:r w:rsidRPr="00CE73AA">
        <w:rPr>
          <w:bCs/>
          <w:sz w:val="28"/>
          <w:szCs w:val="28"/>
        </w:rPr>
        <w:t>характера подтопления (</w:t>
      </w:r>
      <w:proofErr w:type="gramStart"/>
      <w:r w:rsidRPr="00CE73AA">
        <w:rPr>
          <w:bCs/>
          <w:sz w:val="28"/>
          <w:szCs w:val="28"/>
        </w:rPr>
        <w:t>локальный</w:t>
      </w:r>
      <w:proofErr w:type="gramEnd"/>
      <w:r w:rsidRPr="00CE73AA">
        <w:rPr>
          <w:bCs/>
          <w:sz w:val="28"/>
          <w:szCs w:val="28"/>
        </w:rPr>
        <w:t xml:space="preserve"> – отдел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ные здания, сооружения и участки; площадной) </w:t>
      </w:r>
      <w:r w:rsidRPr="00CE73AA">
        <w:rPr>
          <w:bCs/>
          <w:spacing w:val="-2"/>
          <w:sz w:val="28"/>
          <w:szCs w:val="28"/>
        </w:rPr>
        <w:t xml:space="preserve">проектируются локальные и (или) территориальные системы инженерной защиты. </w:t>
      </w:r>
      <w:r w:rsidRPr="00CE73AA">
        <w:rPr>
          <w:bCs/>
          <w:sz w:val="28"/>
          <w:szCs w:val="28"/>
        </w:rPr>
        <w:t>Локальная система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женерной защиты должна быть направлена на защиту отдельных зданий и сооружений, включает дренажи,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перехватывающие дренажи, противофиль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рационные</w:t>
      </w:r>
      <w:r w:rsidRPr="00CE73AA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верхностного</w:t>
      </w:r>
      <w:r w:rsidRPr="00CE73AA">
        <w:rPr>
          <w:bCs/>
          <w:sz w:val="28"/>
          <w:szCs w:val="28"/>
        </w:rPr>
        <w:t xml:space="preserve"> стока, прочистку открытых водотоков и других элементов ест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 xml:space="preserve">ственного дренирования, дождевую канализацию, регулирование режима водных объектов, улучшение микроклиматических, </w:t>
      </w:r>
      <w:proofErr w:type="spellStart"/>
      <w:r w:rsidRPr="00CE73AA">
        <w:rPr>
          <w:bCs/>
          <w:sz w:val="28"/>
          <w:szCs w:val="28"/>
        </w:rPr>
        <w:t>агролесомелиоративных</w:t>
      </w:r>
      <w:proofErr w:type="spellEnd"/>
      <w:r w:rsidRPr="00CE73AA">
        <w:rPr>
          <w:bCs/>
          <w:sz w:val="28"/>
          <w:szCs w:val="28"/>
        </w:rPr>
        <w:t xml:space="preserve"> и других условий.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24.19. Дождевая канализация должна являться элементом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альной системы и проектироваться в составе общей системы инженерной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щиты или отдельно.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24.20.</w:t>
      </w:r>
      <w:r w:rsidRPr="00CE73AA">
        <w:rPr>
          <w:bCs/>
          <w:spacing w:val="-2"/>
          <w:sz w:val="28"/>
          <w:szCs w:val="28"/>
        </w:rPr>
        <w:t> Система инженерной защиты от подтопления является территор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ально</w:t>
      </w:r>
      <w:r w:rsidRPr="00CE73AA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муниципальных районов, генеральными планами поселений, а также с документацией по планировке территории.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24.21. На территориях с высоким стоянием грунтовых вод, на забол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ченных участках следует предусматривать понижение уровня грунтовых вод в зоне капитальной застройки путем устройства закрытых дренажей. На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малоэтажной застройки, а также на озелененных территориях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го пользования, территориях спортивных плоскостных сооружений допуск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ется проектировать открытую осушительную сеть. </w:t>
      </w:r>
      <w:proofErr w:type="gramStart"/>
      <w:r w:rsidRPr="00CE73AA">
        <w:rPr>
          <w:bCs/>
          <w:sz w:val="28"/>
          <w:szCs w:val="28"/>
        </w:rPr>
        <w:t xml:space="preserve">Указанные мероприятия должны обеспечивать в соответствии с СП 116.13330.2012 понижение уровня грунтовых вод на территории (считая от проектной отметки поверхности): </w:t>
      </w:r>
      <w:r w:rsidRPr="00CE73AA">
        <w:rPr>
          <w:sz w:val="28"/>
          <w:szCs w:val="28"/>
        </w:rPr>
        <w:t>селитебных территорий сельских населенных пунктов</w:t>
      </w:r>
      <w:r w:rsidRPr="00CE73AA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 xml:space="preserve">; </w:t>
      </w:r>
      <w:r w:rsidRPr="00CE73AA">
        <w:rPr>
          <w:sz w:val="28"/>
          <w:szCs w:val="28"/>
        </w:rPr>
        <w:t>спо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тивно-оздоровительных объектов и учреждений обслуживания зон отдыха, зон рекреационного и защитного назначения (зеленые насаждения общего пользования, парки, санитарно-защитные зоны)</w:t>
      </w:r>
      <w:r w:rsidRPr="00CE73AA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24.22. При осуществлении инженерной защиты территории от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ления не допускается снижать рекреационный потенциал защищаемой терр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тории и прилегающей акватории. Использование защищаемых подтопленных прибрежных территорий рек и водоемов для рекреации следует рассматр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наравне с другими видами природопользования и создания водохозяйс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комплексов.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24.23. </w:t>
      </w:r>
      <w:r w:rsidRPr="00CE73AA">
        <w:rPr>
          <w:bCs/>
          <w:spacing w:val="-2"/>
          <w:sz w:val="28"/>
          <w:szCs w:val="28"/>
        </w:rPr>
        <w:t>Сооружения и мероприятия для защиты от затопления, подтопл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ния проектируются</w:t>
      </w:r>
      <w:r w:rsidRPr="00CE73AA">
        <w:rPr>
          <w:bCs/>
          <w:sz w:val="28"/>
          <w:szCs w:val="28"/>
        </w:rPr>
        <w:t xml:space="preserve"> в соответствии с требованиями СП 116.13330.2012,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24.24. Размещение новых населенных пунктов, строительство объектов жилого, социального и производственного назначения, транспортной и эне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гетической инфраструктуры, садовых и дачных строений без проведения специальных защитных мероприятий по предотвращению негативного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действия вод в границах зон затопления, подтопления запрещается.</w:t>
      </w:r>
    </w:p>
    <w:p w:rsidR="0000341A" w:rsidRPr="00CE73AA" w:rsidRDefault="0000341A" w:rsidP="00F1353C">
      <w:pPr>
        <w:spacing w:line="250" w:lineRule="auto"/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24.25. Перечень городов и районов Алтайского края с рисками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 при возникновении паводка (наводнения) приведен в Приложении </w:t>
      </w:r>
      <w:proofErr w:type="gramStart"/>
      <w:r w:rsidRPr="00CE73AA">
        <w:rPr>
          <w:bCs/>
          <w:sz w:val="28"/>
          <w:szCs w:val="28"/>
        </w:rPr>
        <w:t>П</w:t>
      </w:r>
      <w:proofErr w:type="gramEnd"/>
      <w:r w:rsidRPr="00CE73AA">
        <w:rPr>
          <w:bCs/>
          <w:sz w:val="28"/>
          <w:szCs w:val="28"/>
        </w:rPr>
        <w:t xml:space="preserve"> настоящих нормативов.</w:t>
      </w:r>
    </w:p>
    <w:p w:rsidR="00B90805" w:rsidRPr="00CE73AA" w:rsidRDefault="00B90805" w:rsidP="00F1353C">
      <w:pPr>
        <w:widowControl w:val="0"/>
        <w:spacing w:line="250" w:lineRule="auto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25. Берегозащитные сооружения и мероприятия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25.1. Для инженерной защиты берегов рек, озер, водохранилищ испол</w:t>
      </w:r>
      <w:r w:rsidRPr="00CE73AA">
        <w:rPr>
          <w:bCs/>
          <w:spacing w:val="-4"/>
          <w:sz w:val="28"/>
          <w:szCs w:val="28"/>
        </w:rPr>
        <w:t>ь</w:t>
      </w:r>
      <w:r w:rsidRPr="00CE73AA">
        <w:rPr>
          <w:bCs/>
          <w:spacing w:val="-4"/>
          <w:sz w:val="28"/>
          <w:szCs w:val="28"/>
        </w:rPr>
        <w:t>зуются сооружения и осуществляются мероприятия, приведенные в таблице 22.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/>
        <w:ind w:right="-2" w:firstLine="709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Таблица 22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680"/>
      </w:tblGrid>
      <w:tr w:rsidR="0000341A" w:rsidRPr="00CE73AA" w:rsidTr="0000341A">
        <w:trPr>
          <w:trHeight w:val="659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Назначение сооружения и мероприятия и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условия их применения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680"/>
      </w:tblGrid>
      <w:tr w:rsidR="0000341A" w:rsidRPr="00CE73AA" w:rsidTr="0000341A">
        <w:trPr>
          <w:trHeight w:val="294"/>
          <w:tblHeader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t>Волнозащитные</w:t>
            </w:r>
          </w:p>
        </w:tc>
      </w:tr>
      <w:tr w:rsidR="0000341A" w:rsidRPr="00CE73AA" w:rsidTr="0000341A">
        <w:trPr>
          <w:trHeight w:val="267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pacing w:val="-2"/>
              </w:rPr>
            </w:pPr>
            <w:r w:rsidRPr="00CE73AA">
              <w:t>Вдольбереговые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</w:p>
        </w:tc>
      </w:tr>
      <w:tr w:rsidR="0000341A" w:rsidRPr="00CE73AA" w:rsidTr="0000341A">
        <w:trPr>
          <w:trHeight w:val="103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  <w:spacing w:val="-2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pacing w:val="-2"/>
              </w:rPr>
              <w:t>на водохранилищах, озерах и реках для з</w:t>
            </w:r>
            <w:r w:rsidRPr="00CE73AA">
              <w:rPr>
                <w:bCs/>
                <w:spacing w:val="-2"/>
              </w:rPr>
              <w:t>а</w:t>
            </w:r>
            <w:r w:rsidRPr="00CE73AA">
              <w:rPr>
                <w:bCs/>
                <w:spacing w:val="-2"/>
              </w:rPr>
              <w:t xml:space="preserve">щиты зданий и сооружений </w:t>
            </w:r>
            <w:r w:rsidRPr="00CE73AA">
              <w:rPr>
                <w:bCs/>
                <w:spacing w:val="-2"/>
                <w:lang w:val="en-US"/>
              </w:rPr>
              <w:t>I</w:t>
            </w:r>
            <w:r w:rsidRPr="00CE73AA">
              <w:rPr>
                <w:bCs/>
                <w:spacing w:val="-2"/>
              </w:rPr>
              <w:t xml:space="preserve"> и </w:t>
            </w:r>
            <w:r w:rsidRPr="00CE73AA">
              <w:rPr>
                <w:bCs/>
                <w:spacing w:val="-2"/>
                <w:lang w:val="en-US"/>
              </w:rPr>
              <w:t>II</w:t>
            </w:r>
            <w:r w:rsidRPr="00CE73AA">
              <w:rPr>
                <w:bCs/>
                <w:spacing w:val="-2"/>
              </w:rPr>
              <w:t xml:space="preserve"> классов, автомобильных и железных дорог, ценных земельных угодий</w:t>
            </w:r>
          </w:p>
        </w:tc>
      </w:tr>
      <w:tr w:rsidR="0000341A" w:rsidRPr="00CE73AA" w:rsidTr="0000341A">
        <w:trPr>
          <w:trHeight w:val="491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шпунтовые стенки железобетонные и м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таллические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в основном на реках и водохранилищах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ступенчатые крепления с укреплением о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нования террас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крутизне откосов более 15°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массивные волноломы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стабильном уро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не воды</w:t>
            </w:r>
          </w:p>
        </w:tc>
      </w:tr>
      <w:tr w:rsidR="0000341A" w:rsidRPr="00CE73AA" w:rsidTr="0000341A">
        <w:trPr>
          <w:trHeight w:val="24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Откосные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</w:p>
        </w:tc>
      </w:tr>
      <w:tr w:rsidR="0000341A" w:rsidRPr="00CE73AA" w:rsidTr="0000341A">
        <w:trPr>
          <w:trHeight w:val="31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монолитные покрытия из бетона, асфал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>тобетона, асфальта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pacing w:val="-2"/>
              </w:rPr>
              <w:t>на водохранилищах, реках, откосах по</w:t>
            </w:r>
            <w:r w:rsidRPr="00CE73AA">
              <w:rPr>
                <w:bCs/>
                <w:spacing w:val="-2"/>
              </w:rPr>
              <w:t>д</w:t>
            </w:r>
            <w:r w:rsidRPr="00CE73AA">
              <w:rPr>
                <w:bCs/>
                <w:spacing w:val="-2"/>
              </w:rPr>
              <w:t>порных земляных сооружений при дост</w:t>
            </w:r>
            <w:r w:rsidRPr="00CE73AA">
              <w:rPr>
                <w:bCs/>
                <w:spacing w:val="-2"/>
              </w:rPr>
              <w:t>а</w:t>
            </w:r>
            <w:r w:rsidRPr="00CE73AA">
              <w:rPr>
                <w:bCs/>
                <w:spacing w:val="-2"/>
              </w:rPr>
              <w:t>точной их статической устойчивости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E73AA">
                <w:rPr>
                  <w:bCs/>
                </w:rPr>
                <w:t>2,5 м</w:t>
              </w:r>
            </w:smartTag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водохранилищах, реках, откосах земл</w:t>
            </w:r>
            <w:r w:rsidRPr="00CE73AA">
              <w:rPr>
                <w:bCs/>
              </w:rPr>
              <w:t>я</w:t>
            </w:r>
            <w:r w:rsidRPr="00CE73AA">
              <w:rPr>
                <w:bCs/>
              </w:rPr>
              <w:t>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CE73AA">
                <w:rPr>
                  <w:bCs/>
                </w:rPr>
                <w:t>0,6 м</w:t>
              </w:r>
            </w:smartTag>
            <w:r w:rsidRPr="00CE73AA">
              <w:rPr>
                <w:bCs/>
              </w:rPr>
              <w:t>)</w:t>
            </w:r>
          </w:p>
        </w:tc>
      </w:tr>
      <w:tr w:rsidR="0000341A" w:rsidRPr="00CE73AA" w:rsidTr="0000341A">
        <w:trPr>
          <w:trHeight w:val="519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синтетических материалов и вторичного сырья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proofErr w:type="spellStart"/>
            <w:r w:rsidRPr="00CE73AA">
              <w:t>Волногасящие</w:t>
            </w:r>
            <w:proofErr w:type="spellEnd"/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t xml:space="preserve">Вдольбереговые </w:t>
            </w:r>
            <w:r w:rsidRPr="00CE73AA">
              <w:rPr>
                <w:bCs/>
              </w:rPr>
              <w:t>(проницаемые сооруж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 с пористой напорной гранью и </w:t>
            </w:r>
            <w:proofErr w:type="spellStart"/>
            <w:r w:rsidRPr="00CE73AA">
              <w:rPr>
                <w:bCs/>
              </w:rPr>
              <w:t>волн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гасящими</w:t>
            </w:r>
            <w:proofErr w:type="spellEnd"/>
            <w:r w:rsidRPr="00CE73AA">
              <w:rPr>
                <w:bCs/>
              </w:rPr>
              <w:t xml:space="preserve"> камерами)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Откосные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trHeight w:val="80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на водохранилищах, реках, откосах земл</w:t>
            </w:r>
            <w:r w:rsidRPr="00CE73AA">
              <w:rPr>
                <w:bCs/>
                <w:spacing w:val="-2"/>
              </w:rPr>
              <w:t>я</w:t>
            </w:r>
            <w:r w:rsidRPr="00CE73AA">
              <w:rPr>
                <w:bCs/>
                <w:spacing w:val="-2"/>
              </w:rPr>
              <w:t>ных сооружений при отсутствии рекреац</w:t>
            </w:r>
            <w:r w:rsidRPr="00CE73AA">
              <w:rPr>
                <w:bCs/>
                <w:spacing w:val="-2"/>
              </w:rPr>
              <w:t>и</w:t>
            </w:r>
            <w:r w:rsidRPr="00CE73AA">
              <w:rPr>
                <w:bCs/>
                <w:spacing w:val="-2"/>
              </w:rPr>
              <w:t>онного использования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отсутствии ре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>реационного использования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proofErr w:type="spellStart"/>
            <w:r w:rsidRPr="00CE73AA">
              <w:t>Пляжеудерживающие</w:t>
            </w:r>
            <w:proofErr w:type="spellEnd"/>
          </w:p>
        </w:tc>
      </w:tr>
      <w:tr w:rsidR="0000341A" w:rsidRPr="00CE73AA" w:rsidTr="0000341A">
        <w:trPr>
          <w:trHeight w:val="258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Вдольбереговые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 </w:t>
            </w:r>
          </w:p>
        </w:tc>
      </w:tr>
      <w:tr w:rsidR="0000341A" w:rsidRPr="00CE73AA" w:rsidTr="0000341A">
        <w:trPr>
          <w:trHeight w:val="51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подводные банкеты из бетона, бетонных блоков, камня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небольшом во</w:t>
            </w:r>
            <w:r w:rsidRPr="00CE73AA">
              <w:rPr>
                <w:bCs/>
              </w:rPr>
              <w:t>л</w:t>
            </w:r>
            <w:r w:rsidRPr="00CE73AA">
              <w:rPr>
                <w:bCs/>
              </w:rPr>
              <w:t>нении для закрепления пляжа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4"/>
              </w:rPr>
            </w:pPr>
            <w:r w:rsidRPr="00CE73AA">
              <w:rPr>
                <w:bCs/>
              </w:rPr>
              <w:t xml:space="preserve">загрузка </w:t>
            </w:r>
            <w:proofErr w:type="gramStart"/>
            <w:r w:rsidRPr="00CE73AA">
              <w:rPr>
                <w:bCs/>
              </w:rPr>
              <w:t>инертными</w:t>
            </w:r>
            <w:proofErr w:type="gramEnd"/>
            <w:r w:rsidRPr="00CE73AA">
              <w:rPr>
                <w:bCs/>
              </w:rPr>
              <w:t xml:space="preserve"> на локальных учас</w:t>
            </w:r>
            <w:r w:rsidRPr="00CE73AA">
              <w:rPr>
                <w:bCs/>
              </w:rPr>
              <w:t>т</w:t>
            </w:r>
            <w:r w:rsidRPr="00CE73AA">
              <w:rPr>
                <w:bCs/>
              </w:rPr>
              <w:t xml:space="preserve">ках (каменные банкеты, песчаные </w:t>
            </w:r>
            <w:proofErr w:type="spellStart"/>
            <w:r w:rsidRPr="00CE73AA">
              <w:rPr>
                <w:bCs/>
              </w:rPr>
              <w:t>прим</w:t>
            </w:r>
            <w:r w:rsidRPr="00CE73AA">
              <w:rPr>
                <w:bCs/>
              </w:rPr>
              <w:t>ы</w:t>
            </w:r>
            <w:r w:rsidRPr="00CE73AA">
              <w:rPr>
                <w:bCs/>
              </w:rPr>
              <w:t>вы</w:t>
            </w:r>
            <w:proofErr w:type="spellEnd"/>
            <w:r w:rsidRPr="00CE73AA">
              <w:rPr>
                <w:bCs/>
              </w:rPr>
              <w:t xml:space="preserve"> и другие</w:t>
            </w:r>
            <w:r w:rsidRPr="00CE73AA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относительно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логих откосах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proofErr w:type="gramStart"/>
            <w:r w:rsidRPr="00CE73AA">
              <w:t>поперечные</w:t>
            </w:r>
            <w:r w:rsidRPr="00CE73AA">
              <w:rPr>
                <w:bCs/>
              </w:rPr>
              <w:t xml:space="preserve"> (молы, шпоры (гравитацио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>ные, свайные и др.)</w:t>
            </w:r>
            <w:proofErr w:type="gramEnd"/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на водохранилищах, реках при создании и </w:t>
            </w:r>
            <w:r w:rsidRPr="00CE73AA">
              <w:rPr>
                <w:bCs/>
                <w:spacing w:val="-3"/>
              </w:rPr>
              <w:t>закреплении естественных и искусственных пляжей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lastRenderedPageBreak/>
              <w:t>Специальные</w:t>
            </w:r>
          </w:p>
        </w:tc>
      </w:tr>
      <w:tr w:rsidR="0000341A" w:rsidRPr="00CE73AA" w:rsidTr="0000341A">
        <w:trPr>
          <w:cantSplit/>
          <w:trHeight w:val="34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t>Регулирующие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cantSplit/>
          <w:trHeight w:val="48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для регулирования б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реговых процессов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перебазирование запаса наносов (перебр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ска вдоль </w:t>
            </w:r>
            <w:r w:rsidRPr="00CE73AA">
              <w:rPr>
                <w:bCs/>
                <w:spacing w:val="-4"/>
              </w:rPr>
              <w:t>побережья, использование по</w:t>
            </w:r>
            <w:r w:rsidRPr="00CE73AA">
              <w:rPr>
                <w:bCs/>
                <w:spacing w:val="-4"/>
              </w:rPr>
              <w:t>д</w:t>
            </w:r>
            <w:r w:rsidRPr="00CE73AA">
              <w:rPr>
                <w:bCs/>
                <w:spacing w:val="-4"/>
              </w:rPr>
              <w:t>водных карьеров и т. д.)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для регулирования б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ланса наносов</w:t>
            </w:r>
          </w:p>
        </w:tc>
      </w:tr>
      <w:tr w:rsidR="0000341A" w:rsidRPr="00CE73AA" w:rsidTr="0000341A">
        <w:trPr>
          <w:trHeight w:val="21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Струенаправляющие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 </w:t>
            </w:r>
          </w:p>
        </w:tc>
      </w:tr>
      <w:tr w:rsidR="0000341A" w:rsidRPr="00CE73AA" w:rsidTr="0000341A">
        <w:trPr>
          <w:trHeight w:val="61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 xml:space="preserve">струенаправляющие дамбы </w:t>
            </w:r>
            <w:proofErr w:type="gramStart"/>
            <w:r w:rsidRPr="00CE73AA">
              <w:rPr>
                <w:bCs/>
              </w:rPr>
              <w:t>из</w:t>
            </w:r>
            <w:proofErr w:type="gramEnd"/>
            <w:r w:rsidRPr="00CE73AA">
              <w:rPr>
                <w:bCs/>
              </w:rPr>
              <w:t xml:space="preserve"> каменной наброски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реках для защиты берегов рек и откл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нения оси потока от размывания берега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струенаправляющие массивные шпоры или полузапруды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</w:tr>
      <w:tr w:rsidR="0000341A" w:rsidRPr="00CE73AA" w:rsidTr="0000341A">
        <w:trPr>
          <w:trHeight w:val="226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proofErr w:type="spellStart"/>
            <w:r w:rsidRPr="00CE73AA">
              <w:t>Склоноукрепляющие</w:t>
            </w:r>
            <w:proofErr w:type="spellEnd"/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trHeight w:val="49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водохранилищах, реках, откосах земл</w:t>
            </w:r>
            <w:r w:rsidRPr="00CE73AA">
              <w:rPr>
                <w:bCs/>
              </w:rPr>
              <w:t>я</w:t>
            </w:r>
            <w:r w:rsidRPr="00CE73AA">
              <w:rPr>
                <w:bCs/>
              </w:rPr>
              <w:t xml:space="preserve">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CE73AA">
                <w:rPr>
                  <w:bCs/>
                </w:rPr>
                <w:t>0,5 м</w:t>
              </w:r>
            </w:smartTag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25</w:t>
      </w:r>
      <w:r w:rsidRPr="00CE73AA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</w:t>
      </w:r>
      <w:r w:rsidRPr="00CE73AA">
        <w:rPr>
          <w:bCs/>
          <w:spacing w:val="-4"/>
          <w:sz w:val="28"/>
          <w:szCs w:val="28"/>
        </w:rPr>
        <w:t>ь</w:t>
      </w:r>
      <w:r w:rsidRPr="00CE73AA">
        <w:rPr>
          <w:bCs/>
          <w:spacing w:val="-4"/>
          <w:sz w:val="28"/>
          <w:szCs w:val="28"/>
        </w:rPr>
        <w:t>зования защищаемого участка берега с учетом в необходимых случаях требов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ний судоходства, лесосплава, водопользования. В состав комплекса берегоз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щитных сооружений и мероприятий при необходимости должно быть включ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>но регулирование стока устьевых участков рек в целях изменения побережья.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25</w:t>
      </w:r>
      <w:r w:rsidRPr="00CE73AA">
        <w:rPr>
          <w:bCs/>
          <w:sz w:val="28"/>
          <w:szCs w:val="28"/>
        </w:rPr>
        <w:t>.3. Берегозащитные сооружения проектируются в соответствии с требованиями СП 116.13330.2012.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26. Мероприятия для защиты от морозного пучения грунтов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26</w:t>
      </w:r>
      <w:r w:rsidRPr="00CE73AA">
        <w:rPr>
          <w:bCs/>
          <w:sz w:val="28"/>
          <w:szCs w:val="28"/>
        </w:rPr>
        <w:t>.1. Инженерная защита от морозного (криогенного) пучения грунтов необходима для легких малоэтажных зданий и сооружений, линейных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коммуникаций (трубопроводов, ЛЭП, дорог, линий связи и др.).</w:t>
      </w:r>
    </w:p>
    <w:p w:rsidR="0000341A" w:rsidRPr="00CE73AA" w:rsidRDefault="0000341A" w:rsidP="00F1353C">
      <w:pPr>
        <w:pStyle w:val="a4"/>
        <w:widowControl w:val="0"/>
        <w:ind w:right="-2" w:firstLine="708"/>
        <w:jc w:val="both"/>
        <w:rPr>
          <w:rFonts w:ascii="Times New Roman" w:hAnsi="Times New Roman"/>
          <w:bCs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CE73AA">
        <w:rPr>
          <w:rFonts w:ascii="Times New Roman" w:hAnsi="Times New Roman"/>
          <w:bCs/>
          <w:sz w:val="28"/>
          <w:szCs w:val="28"/>
        </w:rPr>
        <w:t>проектировать в соответствии с требованиями СП 116.13330.2012,</w:t>
      </w:r>
      <w:r w:rsidR="00577507">
        <w:rPr>
          <w:rFonts w:ascii="Times New Roman" w:hAnsi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/>
          <w:bCs/>
          <w:sz w:val="28"/>
          <w:szCs w:val="28"/>
        </w:rPr>
        <w:t>СП 58.13330.2012.</w:t>
      </w:r>
    </w:p>
    <w:p w:rsidR="00577507" w:rsidRDefault="00577507" w:rsidP="00F1353C">
      <w:pPr>
        <w:widowControl w:val="0"/>
        <w:spacing w:line="240" w:lineRule="exact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27. Сооружения и мероприятия по защите на подрабатываемых</w:t>
      </w:r>
      <w:r w:rsidR="00577507" w:rsidRPr="00577507">
        <w:rPr>
          <w:rFonts w:ascii="Times New Roman" w:hAnsi="Times New Roman"/>
          <w:sz w:val="28"/>
        </w:rPr>
        <w:t xml:space="preserve"> </w:t>
      </w:r>
      <w:r w:rsidRPr="00577507">
        <w:rPr>
          <w:rFonts w:ascii="Times New Roman" w:hAnsi="Times New Roman"/>
          <w:sz w:val="28"/>
        </w:rPr>
        <w:t>терр</w:t>
      </w:r>
      <w:r w:rsidRPr="00577507">
        <w:rPr>
          <w:rFonts w:ascii="Times New Roman" w:hAnsi="Times New Roman"/>
          <w:sz w:val="28"/>
        </w:rPr>
        <w:t>и</w:t>
      </w:r>
      <w:r w:rsidRPr="00577507">
        <w:rPr>
          <w:rFonts w:ascii="Times New Roman" w:hAnsi="Times New Roman"/>
          <w:sz w:val="28"/>
        </w:rPr>
        <w:t xml:space="preserve">ториях и </w:t>
      </w:r>
      <w:proofErr w:type="spellStart"/>
      <w:r w:rsidRPr="00577507">
        <w:rPr>
          <w:rFonts w:ascii="Times New Roman" w:hAnsi="Times New Roman"/>
          <w:sz w:val="28"/>
        </w:rPr>
        <w:t>просадочных</w:t>
      </w:r>
      <w:proofErr w:type="spellEnd"/>
      <w:r w:rsidRPr="00577507">
        <w:rPr>
          <w:rFonts w:ascii="Times New Roman" w:hAnsi="Times New Roman"/>
          <w:sz w:val="28"/>
        </w:rPr>
        <w:t xml:space="preserve"> грунтах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 xml:space="preserve">.1. При проектировании зданий и сооружений на подрабатываемых территориях и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грунтах следует предусматривать: 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1) планировочные мероприятия; 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3) мероприятия, снижающие неравномерную осадку и устраняющие кр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>ны зданий и сооружений с применением различных методов их выравнивания;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горные меры защиты, предусматривающие порядок горных работ, снижающий деформации земной поверхности;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 инженерную подготовку строительных площадок, снижающую 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равномерность деформаций основания;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6) водозащитные мероприятия на территориях, сложенных </w:t>
      </w:r>
      <w:proofErr w:type="spellStart"/>
      <w:r w:rsidRPr="00CE73AA">
        <w:rPr>
          <w:bCs/>
          <w:sz w:val="28"/>
          <w:szCs w:val="28"/>
        </w:rPr>
        <w:t>просадо</w:t>
      </w:r>
      <w:r w:rsidRPr="00CE73AA">
        <w:rPr>
          <w:bCs/>
          <w:sz w:val="28"/>
          <w:szCs w:val="28"/>
        </w:rPr>
        <w:t>ч</w:t>
      </w:r>
      <w:r w:rsidRPr="00CE73AA">
        <w:rPr>
          <w:bCs/>
          <w:sz w:val="28"/>
          <w:szCs w:val="28"/>
        </w:rPr>
        <w:t>ными</w:t>
      </w:r>
      <w:proofErr w:type="spellEnd"/>
      <w:r w:rsidRPr="00CE73AA">
        <w:rPr>
          <w:bCs/>
          <w:sz w:val="28"/>
          <w:szCs w:val="28"/>
        </w:rPr>
        <w:t xml:space="preserve"> грунтами;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мероприятия, обеспечивающие нормальную эксплуатацию нару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ных и внутренних инженерных сетей, лифтов и другого инженерного и те</w:t>
      </w:r>
      <w:r w:rsidRPr="00CE73AA">
        <w:rPr>
          <w:bCs/>
          <w:sz w:val="28"/>
          <w:szCs w:val="28"/>
        </w:rPr>
        <w:t>х</w:t>
      </w:r>
      <w:r w:rsidRPr="00CE73AA">
        <w:rPr>
          <w:bCs/>
          <w:sz w:val="28"/>
          <w:szCs w:val="28"/>
        </w:rPr>
        <w:t>нологического оборудования в период проявления неравномерных деформ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ций основания;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 инструментальные наблюдения за деформациями земной поверхн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а также зданиями и сооружениями при необходимости и в период стро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тельства.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.2. Сооружения и мероприятия по защите на подрабатываемых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риториях и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грунтах следует проектировать в соответствии с требованиями СП 21.13330.2012.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.3. При планировке и застройке территории залегания полезных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копаемых необходимо соблюдать требования законодательства о недрах.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стройка площадей залегания полезных ископаемых допускается с разреш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федерального органа управления государственным фондом недр или его территориальных органов. При этом должны быть предусмотрены и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ствлены мероприятия, обеспечивающие возможность извлечения из недр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лезных ископаемых.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.4. При разработке документов территориального планирования 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родских округов и поселений, включающих подрабатываемые территории с величинами деформаций большими, чем для </w:t>
      </w:r>
      <w:r w:rsidRPr="00CE73AA">
        <w:rPr>
          <w:bCs/>
          <w:sz w:val="28"/>
          <w:szCs w:val="28"/>
          <w:lang w:val="en-US"/>
        </w:rPr>
        <w:t>III</w:t>
      </w:r>
      <w:r w:rsidRPr="00CE73AA">
        <w:rPr>
          <w:bCs/>
          <w:sz w:val="28"/>
          <w:szCs w:val="28"/>
        </w:rPr>
        <w:t xml:space="preserve"> и </w:t>
      </w:r>
      <w:r w:rsidRPr="00CE73AA">
        <w:rPr>
          <w:bCs/>
          <w:sz w:val="28"/>
          <w:szCs w:val="28"/>
          <w:lang w:val="en-US"/>
        </w:rPr>
        <w:t>IV</w:t>
      </w:r>
      <w:r w:rsidR="00BF765E"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к</w:t>
      </w:r>
      <w:proofErr w:type="gramEnd"/>
      <w:r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групп</w:t>
      </w:r>
      <w:proofErr w:type="gramEnd"/>
      <w:r w:rsidRPr="00CE73AA">
        <w:rPr>
          <w:bCs/>
          <w:sz w:val="28"/>
          <w:szCs w:val="28"/>
        </w:rPr>
        <w:br/>
        <w:t>(СП 21.13330.2012), следует предусматривать наиболее эффективное испол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зование территорий, пригодных для застройки.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CE73AA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(сооружений),</w:t>
      </w:r>
      <w:r w:rsidRPr="00CE73AA">
        <w:rPr>
          <w:bCs/>
          <w:sz w:val="28"/>
          <w:szCs w:val="28"/>
        </w:rPr>
        <w:t xml:space="preserve"> строительство которых может быть обеспечено с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менением строительных мер защиты.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.6. Размещение и строительство зданий и сооружений на подрабат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ваемых территориях, где по прогнозу возможно образование провалов, а также на участках, где возможно </w:t>
      </w:r>
      <w:proofErr w:type="spellStart"/>
      <w:r w:rsidRPr="00CE73AA">
        <w:rPr>
          <w:bCs/>
          <w:sz w:val="28"/>
          <w:szCs w:val="28"/>
        </w:rPr>
        <w:t>оползнеобразование</w:t>
      </w:r>
      <w:proofErr w:type="spellEnd"/>
      <w:r w:rsidRPr="00CE73AA">
        <w:rPr>
          <w:bCs/>
          <w:sz w:val="28"/>
          <w:szCs w:val="28"/>
        </w:rPr>
        <w:t>, не допускается.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pacing w:val="-6"/>
          <w:sz w:val="28"/>
          <w:szCs w:val="28"/>
        </w:rPr>
      </w:pPr>
      <w:r w:rsidRPr="00CE73AA">
        <w:rPr>
          <w:spacing w:val="-6"/>
          <w:sz w:val="28"/>
          <w:szCs w:val="28"/>
        </w:rPr>
        <w:t>27</w:t>
      </w:r>
      <w:r w:rsidRPr="00CE73AA">
        <w:rPr>
          <w:bCs/>
          <w:spacing w:val="-6"/>
          <w:sz w:val="28"/>
          <w:szCs w:val="28"/>
        </w:rPr>
        <w:t>.7. На подрабатываемых территориях, где по прогнозу ожидаются д</w:t>
      </w:r>
      <w:r w:rsidRPr="00CE73AA">
        <w:rPr>
          <w:bCs/>
          <w:spacing w:val="-6"/>
          <w:sz w:val="28"/>
          <w:szCs w:val="28"/>
        </w:rPr>
        <w:t>е</w:t>
      </w:r>
      <w:r w:rsidRPr="00CE73AA">
        <w:rPr>
          <w:bCs/>
          <w:spacing w:val="-6"/>
          <w:sz w:val="28"/>
          <w:szCs w:val="28"/>
        </w:rPr>
        <w:t>формации земной поверхности, превышающие предельные по группам</w:t>
      </w:r>
      <w:r w:rsidRPr="00CE73AA">
        <w:rPr>
          <w:bCs/>
          <w:spacing w:val="-6"/>
          <w:sz w:val="28"/>
          <w:szCs w:val="28"/>
        </w:rPr>
        <w:br/>
      </w:r>
      <w:r w:rsidRPr="00CE73AA">
        <w:rPr>
          <w:bCs/>
          <w:spacing w:val="-6"/>
          <w:sz w:val="28"/>
          <w:szCs w:val="28"/>
          <w:lang w:val="en-US"/>
        </w:rPr>
        <w:t>I</w:t>
      </w:r>
      <w:r w:rsidRPr="00CE73AA">
        <w:rPr>
          <w:bCs/>
          <w:spacing w:val="-6"/>
          <w:sz w:val="28"/>
          <w:szCs w:val="28"/>
        </w:rPr>
        <w:t xml:space="preserve"> и </w:t>
      </w:r>
      <w:proofErr w:type="gramStart"/>
      <w:r w:rsidRPr="00CE73AA">
        <w:rPr>
          <w:bCs/>
          <w:spacing w:val="-6"/>
          <w:sz w:val="28"/>
          <w:szCs w:val="28"/>
          <w:lang w:val="en-US"/>
        </w:rPr>
        <w:t>I</w:t>
      </w:r>
      <w:proofErr w:type="gramEnd"/>
      <w:r w:rsidRPr="00CE73AA">
        <w:rPr>
          <w:bCs/>
          <w:spacing w:val="-6"/>
          <w:sz w:val="28"/>
          <w:szCs w:val="28"/>
        </w:rPr>
        <w:t>к (СП 21.13330.2012), проектирование зданий и сооружений может быть д</w:t>
      </w:r>
      <w:r w:rsidRPr="00CE73AA">
        <w:rPr>
          <w:bCs/>
          <w:spacing w:val="-6"/>
          <w:sz w:val="28"/>
          <w:szCs w:val="28"/>
        </w:rPr>
        <w:t>о</w:t>
      </w:r>
      <w:r w:rsidRPr="00CE73AA">
        <w:rPr>
          <w:bCs/>
          <w:spacing w:val="-6"/>
          <w:sz w:val="28"/>
          <w:szCs w:val="28"/>
        </w:rPr>
        <w:t>пущено в исключительных случаях по заключению специализированной орган</w:t>
      </w:r>
      <w:r w:rsidRPr="00CE73AA">
        <w:rPr>
          <w:bCs/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зации при наличии соответствующего технико-экономического обоснования.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27</w:t>
      </w:r>
      <w:r w:rsidRPr="00CE73AA">
        <w:rPr>
          <w:bCs/>
          <w:spacing w:val="-2"/>
          <w:sz w:val="28"/>
          <w:szCs w:val="28"/>
        </w:rPr>
        <w:t>.8. Проектирование зданий и сооружений в районах со старыми го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 xml:space="preserve">ными выработками,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CE73AA">
          <w:rPr>
            <w:bCs/>
            <w:spacing w:val="-2"/>
            <w:sz w:val="28"/>
            <w:szCs w:val="28"/>
          </w:rPr>
          <w:t>80 м</w:t>
        </w:r>
      </w:smartTag>
      <w:r w:rsidRPr="00CE73AA">
        <w:rPr>
          <w:bCs/>
          <w:spacing w:val="-2"/>
          <w:sz w:val="28"/>
          <w:szCs w:val="28"/>
        </w:rPr>
        <w:t>, допускается при соо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ветствующем технико-экономическом обосновании необходимости стро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тельства и при возможности прогнозирования деформаций земной поверхн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сти по действующим нормативным документам. Если в рассматриваемых у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ловиях расчет ожидаемых деформаций основания не может быть произведен, проектирование допускается только по заключению специализированной 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ганизации.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lastRenderedPageBreak/>
        <w:t>27</w:t>
      </w:r>
      <w:r w:rsidRPr="00CE73AA">
        <w:rPr>
          <w:bCs/>
          <w:sz w:val="28"/>
          <w:szCs w:val="28"/>
        </w:rPr>
        <w:t>.9. Территории, отводимые под застройку, предпочтительно распол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гать на участках с минимальной глубиной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толщ, с деградир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ванными </w:t>
      </w:r>
      <w:proofErr w:type="spellStart"/>
      <w:r w:rsidRPr="00CE73AA">
        <w:rPr>
          <w:bCs/>
          <w:sz w:val="28"/>
          <w:szCs w:val="28"/>
        </w:rPr>
        <w:t>просадочными</w:t>
      </w:r>
      <w:proofErr w:type="spellEnd"/>
      <w:r w:rsidRPr="00CE73AA">
        <w:rPr>
          <w:bCs/>
          <w:sz w:val="28"/>
          <w:szCs w:val="28"/>
        </w:rPr>
        <w:t xml:space="preserve"> грунтами, а также на участках, где </w:t>
      </w:r>
      <w:proofErr w:type="spellStart"/>
      <w:r w:rsidRPr="00CE73AA">
        <w:rPr>
          <w:bCs/>
          <w:sz w:val="28"/>
          <w:szCs w:val="28"/>
        </w:rPr>
        <w:t>просадочная</w:t>
      </w:r>
      <w:proofErr w:type="spellEnd"/>
      <w:r w:rsidRPr="00CE73AA">
        <w:rPr>
          <w:bCs/>
          <w:sz w:val="28"/>
          <w:szCs w:val="28"/>
        </w:rPr>
        <w:t xml:space="preserve"> толща подстилается </w:t>
      </w:r>
      <w:proofErr w:type="spellStart"/>
      <w:r w:rsidRPr="00CE73AA">
        <w:rPr>
          <w:bCs/>
          <w:sz w:val="28"/>
          <w:szCs w:val="28"/>
        </w:rPr>
        <w:t>малосжимаемыми</w:t>
      </w:r>
      <w:proofErr w:type="spellEnd"/>
      <w:r w:rsidRPr="00CE73AA">
        <w:rPr>
          <w:bCs/>
          <w:sz w:val="28"/>
          <w:szCs w:val="28"/>
        </w:rPr>
        <w:t xml:space="preserve"> грунтами.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.10. При рельефе местности в виде крутых склонов планировку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страиваемой территории следует осуществлять террасами.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ках с дренирующим слоем, подстилающим </w:t>
      </w:r>
      <w:proofErr w:type="spellStart"/>
      <w:r w:rsidRPr="00CE73AA">
        <w:rPr>
          <w:bCs/>
          <w:sz w:val="28"/>
          <w:szCs w:val="28"/>
        </w:rPr>
        <w:t>просадочную</w:t>
      </w:r>
      <w:proofErr w:type="spellEnd"/>
      <w:r w:rsidRPr="00CE73AA">
        <w:rPr>
          <w:bCs/>
          <w:sz w:val="28"/>
          <w:szCs w:val="28"/>
        </w:rPr>
        <w:t xml:space="preserve"> толщу, указанные здания и сооружения следует располагать в соответствии с требованиями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21.13330.2012.</w:t>
      </w:r>
    </w:p>
    <w:p w:rsidR="0063419F" w:rsidRPr="00CE73AA" w:rsidRDefault="0063419F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28. Инженерно-технические мероприятия гражданской обороны, мер</w:t>
      </w:r>
      <w:r w:rsidRPr="00577507">
        <w:rPr>
          <w:rFonts w:ascii="Times New Roman" w:hAnsi="Times New Roman"/>
          <w:sz w:val="28"/>
        </w:rPr>
        <w:t>о</w:t>
      </w:r>
      <w:r w:rsidRPr="00577507">
        <w:rPr>
          <w:rFonts w:ascii="Times New Roman" w:hAnsi="Times New Roman"/>
          <w:sz w:val="28"/>
        </w:rPr>
        <w:t>приятия по предупреждению чрезвычайных ситуаций природного и те</w:t>
      </w:r>
      <w:r w:rsidRPr="00577507">
        <w:rPr>
          <w:rFonts w:ascii="Times New Roman" w:hAnsi="Times New Roman"/>
          <w:sz w:val="28"/>
        </w:rPr>
        <w:t>х</w:t>
      </w:r>
      <w:r w:rsidRPr="00577507">
        <w:rPr>
          <w:rFonts w:ascii="Times New Roman" w:hAnsi="Times New Roman"/>
          <w:sz w:val="28"/>
        </w:rPr>
        <w:t>ногенного характера при градостроительном проектировании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3" w:name="sub_21"/>
      <w:r w:rsidRPr="00CE73AA">
        <w:rPr>
          <w:sz w:val="28"/>
          <w:szCs w:val="28"/>
        </w:rPr>
        <w:t>28.1. Обеспечение безопасности людей в чрезвычайных ситуациях (д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лее </w:t>
      </w:r>
      <w:proofErr w:type="gramStart"/>
      <w:r w:rsidRPr="00CE73AA">
        <w:rPr>
          <w:bCs/>
        </w:rPr>
        <w:t>–</w:t>
      </w:r>
      <w:r w:rsidRPr="00CE73AA">
        <w:rPr>
          <w:sz w:val="28"/>
          <w:szCs w:val="28"/>
        </w:rPr>
        <w:t>Ч</w:t>
      </w:r>
      <w:proofErr w:type="gramEnd"/>
      <w:r w:rsidRPr="00CE73AA">
        <w:rPr>
          <w:sz w:val="28"/>
          <w:szCs w:val="28"/>
        </w:rPr>
        <w:t>С), обусловленных природными стихийными бедствиями, техноге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ными авариями и катастрофами, а также применением современного оружия (военные ЧС), является общегосударственной задачей, обязательной для 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шения всеми территориальными, ведомственными и функциональными 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ганами управления и регулирования, службами и формированиями, а также подсистемами, входящими в единую государственную систему предупре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дения и ликвидации чрезвычайных ситуаций (РСЧС).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4" w:name="sub_22"/>
      <w:bookmarkEnd w:id="73"/>
      <w:r w:rsidRPr="00CE73AA">
        <w:rPr>
          <w:sz w:val="28"/>
          <w:szCs w:val="28"/>
        </w:rPr>
        <w:t>28.2. При градостроительном проектировании безопасность людей в ЧС должна обеспечиваться:</w:t>
      </w:r>
    </w:p>
    <w:bookmarkEnd w:id="74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 xml:space="preserve">1) снижением опасности поражения людей в ЧС путем предъявления и реализации специальных требований к расселению людей, рациональному размещению потенциально опасных и иных производств, транспортных и прочих </w:t>
      </w:r>
      <w:proofErr w:type="spellStart"/>
      <w:r w:rsidRPr="00CE73AA">
        <w:rPr>
          <w:sz w:val="28"/>
          <w:szCs w:val="28"/>
        </w:rPr>
        <w:t>техногенно</w:t>
      </w:r>
      <w:proofErr w:type="spellEnd"/>
      <w:r w:rsidRPr="00CE73AA">
        <w:rPr>
          <w:sz w:val="28"/>
          <w:szCs w:val="28"/>
        </w:rPr>
        <w:t xml:space="preserve"> опасных и жизненно важных объектов и коммуникаций, созданию объектов с внутренне присущей безопасностью и средствами лок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лизации и </w:t>
      </w:r>
      <w:proofErr w:type="spellStart"/>
      <w:r w:rsidRPr="00CE73AA">
        <w:rPr>
          <w:sz w:val="28"/>
          <w:szCs w:val="28"/>
        </w:rPr>
        <w:t>самоподавления</w:t>
      </w:r>
      <w:proofErr w:type="spellEnd"/>
      <w:r w:rsidRPr="00CE73AA">
        <w:rPr>
          <w:sz w:val="28"/>
          <w:szCs w:val="28"/>
        </w:rPr>
        <w:t xml:space="preserve"> аварий, а также путем рациональной планировки и застройки населенных пунктов, строительства специфически устойчивых в конкретных</w:t>
      </w:r>
      <w:proofErr w:type="gramEnd"/>
      <w:r w:rsidRPr="00CE73AA">
        <w:rPr>
          <w:sz w:val="28"/>
          <w:szCs w:val="28"/>
        </w:rPr>
        <w:t xml:space="preserve"> ЧС зданий и сооружений, принятия соответствующих объемно-планировочных и конструктивных решений;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повышением устойчивости функционирования систем и объектов жизнеобеспечения и профилактикой нарушений их работы, которые могут создать угрозу для жизни и здоровья людей.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5" w:name="sub_23"/>
      <w:r w:rsidRPr="00CE73AA">
        <w:rPr>
          <w:sz w:val="28"/>
          <w:szCs w:val="28"/>
        </w:rPr>
        <w:t>28.3. Защита населения – комплекс взаимоувязанных по месту, времени проведения, цели, ресурсам мероприятий РСЧС, направленных на устран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ние или снижение на пострадавших территориях до приемлемого уровня у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розы жизни и здоровью людей в случае реальной опасности возникновения или в условиях реализации опасных и вредных факторов стихийных бедс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вий, техногенных аварий и катастроф.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CE73AA">
        <w:rPr>
          <w:spacing w:val="-2"/>
          <w:sz w:val="28"/>
          <w:szCs w:val="28"/>
        </w:rPr>
        <w:t>28.4. </w:t>
      </w:r>
      <w:proofErr w:type="gramStart"/>
      <w:r w:rsidRPr="00CE73AA">
        <w:rPr>
          <w:spacing w:val="-2"/>
          <w:sz w:val="28"/>
          <w:szCs w:val="28"/>
        </w:rPr>
        <w:t>Защите в ЧС подлежит все население с учетом численности и ос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lastRenderedPageBreak/>
        <w:t>бенностей составляющих его основных категорий и групп людей на конкре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ных территориях: демографических (возраст, пол), по состоянию здоровья (уровень общей сопротивляемости организма действию экстремальных факт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ров и неблагоприятных условий жизни и быта, физическая и психическая сп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собность к коллективным и самостоятельным защитным действиям, к польз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ванию средствами индивидуальной защиты) и т.д.</w:t>
      </w:r>
      <w:proofErr w:type="gramEnd"/>
      <w:r w:rsidRPr="00CE73AA">
        <w:rPr>
          <w:spacing w:val="-2"/>
          <w:sz w:val="28"/>
          <w:szCs w:val="28"/>
        </w:rPr>
        <w:t xml:space="preserve"> Эти особенности подлежат учету при выборе эффективных, социально обоснованных и экономически р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альных вариантов защиты, соответствующих специфике защищаемых конти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CE73AA">
        <w:rPr>
          <w:spacing w:val="-4"/>
          <w:sz w:val="28"/>
          <w:szCs w:val="28"/>
        </w:rPr>
        <w:t>28.5.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производственной и социальной инфраструктуры; н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личия, номенклатуры, мощности и размещения потенциально опасных объе</w:t>
      </w:r>
      <w:r w:rsidRPr="00CE73AA">
        <w:rPr>
          <w:spacing w:val="-4"/>
          <w:sz w:val="28"/>
          <w:szCs w:val="28"/>
        </w:rPr>
        <w:t>к</w:t>
      </w:r>
      <w:r w:rsidRPr="00CE73AA">
        <w:rPr>
          <w:spacing w:val="-4"/>
          <w:sz w:val="28"/>
          <w:szCs w:val="28"/>
        </w:rPr>
        <w:t>тов; характеристик, в том числе по стоимости и защитным свойствам в услов</w:t>
      </w:r>
      <w:r w:rsidRPr="00CE73AA">
        <w:rPr>
          <w:spacing w:val="-4"/>
          <w:sz w:val="28"/>
          <w:szCs w:val="28"/>
        </w:rPr>
        <w:t>и</w:t>
      </w:r>
      <w:r w:rsidRPr="00CE73AA">
        <w:rPr>
          <w:spacing w:val="-4"/>
          <w:sz w:val="28"/>
          <w:szCs w:val="28"/>
        </w:rPr>
        <w:t>ях ЧС, имеющихся зданий и сооружений и их строительных конструкций; ос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>бенностей расселения жителей; климатических и других местных условий.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8" w:name="sub_27"/>
      <w:bookmarkEnd w:id="77"/>
      <w:r w:rsidRPr="00CE73AA">
        <w:rPr>
          <w:sz w:val="28"/>
          <w:szCs w:val="28"/>
        </w:rPr>
        <w:t>28.6. 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bookmarkEnd w:id="78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1) анализа вероятности возникновения на данной территории и на о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дельных ее элементах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 прогнозирования характера, масштабов и времени существования вероятных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 оценки возможных факторов риска, интенсивности формирования и проявления поражающих факторов и воздействий источников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4) оценки особенностей </w:t>
      </w:r>
      <w:proofErr w:type="spellStart"/>
      <w:r w:rsidRPr="00CE73AA">
        <w:rPr>
          <w:sz w:val="28"/>
          <w:szCs w:val="28"/>
        </w:rPr>
        <w:t>техносферы</w:t>
      </w:r>
      <w:proofErr w:type="spellEnd"/>
      <w:r w:rsidRPr="00CE73AA">
        <w:rPr>
          <w:sz w:val="28"/>
          <w:szCs w:val="28"/>
        </w:rPr>
        <w:t xml:space="preserve"> и населения подконтрольной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</w:t>
      </w:r>
      <w:proofErr w:type="gramStart"/>
      <w:r w:rsidRPr="00CE73AA">
        <w:rPr>
          <w:sz w:val="28"/>
          <w:szCs w:val="28"/>
        </w:rPr>
        <w:t>ии и ее</w:t>
      </w:r>
      <w:proofErr w:type="gramEnd"/>
      <w:r w:rsidRPr="00CE73AA">
        <w:rPr>
          <w:sz w:val="28"/>
          <w:szCs w:val="28"/>
        </w:rPr>
        <w:t xml:space="preserve"> элементов.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28.7. Для выделенных зон опасности согласно совокупным характер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стикам относящихся к ним территорий, объектов </w:t>
      </w:r>
      <w:proofErr w:type="spellStart"/>
      <w:r w:rsidRPr="00CE73AA">
        <w:rPr>
          <w:sz w:val="28"/>
          <w:szCs w:val="28"/>
        </w:rPr>
        <w:t>техносферы</w:t>
      </w:r>
      <w:proofErr w:type="spellEnd"/>
      <w:r w:rsidRPr="00CE73AA">
        <w:rPr>
          <w:sz w:val="28"/>
          <w:szCs w:val="28"/>
        </w:rPr>
        <w:t xml:space="preserve">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обходимости принятый в качестве рабочего план следует корректировать в соответствии со складывающейся обстановкой.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2"/>
          <w:sz w:val="28"/>
          <w:szCs w:val="28"/>
        </w:rPr>
      </w:pPr>
      <w:bookmarkStart w:id="79" w:name="sub_28"/>
      <w:r w:rsidRPr="00CE73AA">
        <w:rPr>
          <w:sz w:val="28"/>
          <w:szCs w:val="28"/>
        </w:rPr>
        <w:t>28</w:t>
      </w:r>
      <w:r w:rsidRPr="00CE73AA">
        <w:rPr>
          <w:spacing w:val="-2"/>
          <w:sz w:val="28"/>
          <w:szCs w:val="28"/>
        </w:rPr>
        <w:t>.8.</w:t>
      </w:r>
      <w:bookmarkEnd w:id="79"/>
      <w:r w:rsidRPr="00CE73AA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 xml:space="preserve">сурсов, максимальном использовании существующих, </w:t>
      </w:r>
      <w:proofErr w:type="spellStart"/>
      <w:r w:rsidRPr="00CE73AA">
        <w:rPr>
          <w:spacing w:val="-2"/>
          <w:sz w:val="28"/>
          <w:szCs w:val="28"/>
        </w:rPr>
        <w:t>дооснащаемых</w:t>
      </w:r>
      <w:proofErr w:type="spellEnd"/>
      <w:r w:rsidRPr="00CE73AA">
        <w:rPr>
          <w:spacing w:val="-2"/>
          <w:sz w:val="28"/>
          <w:szCs w:val="28"/>
        </w:rPr>
        <w:t xml:space="preserve"> и вновь создаваемых производств, зданий и сооружений и объектов инфраструктуры, технических защитных и спасательных средств, приспособлений, специальной оснастки, профилактических и лечебных препаратов и прочего имущества.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28</w:t>
      </w:r>
      <w:r w:rsidRPr="00CE73AA">
        <w:rPr>
          <w:rFonts w:ascii="Times New Roman" w:hAnsi="Times New Roman"/>
          <w:spacing w:val="-4"/>
          <w:sz w:val="28"/>
          <w:szCs w:val="28"/>
        </w:rPr>
        <w:t xml:space="preserve">.9. При подготовке градостроительной документации для территорий </w:t>
      </w:r>
      <w:r w:rsidRPr="00CE73AA">
        <w:rPr>
          <w:rFonts w:ascii="Times New Roman" w:hAnsi="Times New Roman"/>
          <w:spacing w:val="-4"/>
          <w:sz w:val="28"/>
          <w:szCs w:val="28"/>
        </w:rPr>
        <w:lastRenderedPageBreak/>
        <w:t xml:space="preserve">городских и сельских поселений, других муниципальных образований следует учитывать </w:t>
      </w:r>
      <w:r w:rsidRPr="00CE73AA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</w:t>
      </w:r>
      <w:r w:rsidRPr="00CE73AA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ных пунктов при проектировании необходимо принимать в соответствии с таблицей 4;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(кварталов) населенного пункта (чел./</w:t>
      </w:r>
      <w:proofErr w:type="gramStart"/>
      <w:r w:rsidRPr="00CE73AA">
        <w:rPr>
          <w:rFonts w:ascii="Times New Roman" w:hAnsi="Times New Roman"/>
          <w:sz w:val="28"/>
          <w:szCs w:val="28"/>
        </w:rPr>
        <w:t>га</w:t>
      </w:r>
      <w:proofErr w:type="gramEnd"/>
      <w:r w:rsidRPr="00CE73AA">
        <w:rPr>
          <w:rFonts w:ascii="Times New Roman" w:hAnsi="Times New Roman"/>
          <w:sz w:val="28"/>
          <w:szCs w:val="28"/>
        </w:rPr>
        <w:t>) при проектировании не должна пр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вышать показателей, приведенных в таблице 5.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28.10. При подготовке генеральных планов поселений, отнесенных к группам по гражданской обороне, должны соблюдаться требования СП 11-112-2001.</w:t>
      </w:r>
    </w:p>
    <w:p w:rsidR="0000341A" w:rsidRPr="00CE73AA" w:rsidRDefault="0000341A" w:rsidP="00F1353C">
      <w:pPr>
        <w:pStyle w:val="a4"/>
        <w:widowControl w:val="0"/>
        <w:ind w:right="-2"/>
        <w:jc w:val="center"/>
        <w:rPr>
          <w:rFonts w:ascii="Times New Roman" w:hAnsi="Times New Roman"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29. Пожарная безопасность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z w:val="28"/>
          <w:szCs w:val="28"/>
        </w:rPr>
        <w:t xml:space="preserve">.1. </w:t>
      </w:r>
      <w:r w:rsidRPr="00CE73AA">
        <w:rPr>
          <w:bCs/>
          <w:spacing w:val="-2"/>
          <w:sz w:val="28"/>
          <w:szCs w:val="28"/>
        </w:rPr>
        <w:t xml:space="preserve">При разработке </w:t>
      </w:r>
      <w:r w:rsidRPr="00CE73AA">
        <w:rPr>
          <w:bCs/>
          <w:sz w:val="28"/>
          <w:szCs w:val="28"/>
        </w:rPr>
        <w:t xml:space="preserve">документов территориального планирования </w:t>
      </w:r>
      <w:r w:rsidR="00E43CFC" w:rsidRPr="00CE73AA">
        <w:rPr>
          <w:bCs/>
          <w:sz w:val="28"/>
          <w:szCs w:val="28"/>
        </w:rPr>
        <w:t xml:space="preserve">и градостроительного зонирования </w:t>
      </w:r>
      <w:r w:rsidR="00BF765E" w:rsidRPr="00CE73AA">
        <w:rPr>
          <w:bCs/>
          <w:sz w:val="28"/>
          <w:szCs w:val="28"/>
        </w:rPr>
        <w:t>муниципального</w:t>
      </w:r>
      <w:r w:rsidRPr="00CE73AA">
        <w:rPr>
          <w:bCs/>
          <w:sz w:val="28"/>
          <w:szCs w:val="28"/>
        </w:rPr>
        <w:t xml:space="preserve"> образования </w:t>
      </w:r>
      <w:proofErr w:type="spellStart"/>
      <w:r w:rsidR="003B79B9">
        <w:rPr>
          <w:bCs/>
          <w:sz w:val="28"/>
          <w:szCs w:val="28"/>
        </w:rPr>
        <w:t>Клепечихи</w:t>
      </w:r>
      <w:r w:rsidR="003B79B9">
        <w:rPr>
          <w:bCs/>
          <w:sz w:val="28"/>
          <w:szCs w:val="28"/>
        </w:rPr>
        <w:t>н</w:t>
      </w:r>
      <w:r w:rsidR="003B79B9">
        <w:rPr>
          <w:bCs/>
          <w:sz w:val="28"/>
          <w:szCs w:val="28"/>
        </w:rPr>
        <w:t>ский</w:t>
      </w:r>
      <w:proofErr w:type="spellEnd"/>
      <w:r w:rsidR="003B79B9">
        <w:rPr>
          <w:bCs/>
          <w:sz w:val="28"/>
          <w:szCs w:val="28"/>
        </w:rPr>
        <w:t xml:space="preserve"> сельсовет Поспелихинского</w:t>
      </w:r>
      <w:r w:rsidRPr="00CE73AA">
        <w:rPr>
          <w:bCs/>
          <w:sz w:val="28"/>
          <w:szCs w:val="28"/>
        </w:rPr>
        <w:t xml:space="preserve"> район</w:t>
      </w:r>
      <w:r w:rsidR="00E43CFC"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 Алтайского края должны выпо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няться требования Федерального закона от 22.07.2008 № 123-ФЗ «Технич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ский регламент о требованиях пожарной безопасности», иных нормативных правовых актов и нормативных документов Российской Федерации,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ливающих нормы пожарной безопасности.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пожаротушения, следует устраивать подъезды для забора воды с площадками размером не менее 12×12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3"/>
          <w:sz w:val="28"/>
          <w:szCs w:val="28"/>
        </w:rPr>
        <w:t>.3. </w:t>
      </w:r>
      <w:proofErr w:type="gramStart"/>
      <w:r w:rsidRPr="00CE73AA">
        <w:rPr>
          <w:bCs/>
          <w:spacing w:val="-3"/>
          <w:sz w:val="28"/>
          <w:szCs w:val="28"/>
        </w:rPr>
        <w:t>Места расположения и количество подъездов принимается по с</w:t>
      </w:r>
      <w:r w:rsidRPr="00CE73AA">
        <w:rPr>
          <w:bCs/>
          <w:spacing w:val="-3"/>
          <w:sz w:val="28"/>
          <w:szCs w:val="28"/>
        </w:rPr>
        <w:t>о</w:t>
      </w:r>
      <w:r w:rsidRPr="00CE73AA">
        <w:rPr>
          <w:bCs/>
          <w:spacing w:val="-3"/>
          <w:sz w:val="28"/>
          <w:szCs w:val="28"/>
        </w:rPr>
        <w:t>гласованию с органами государственного пожарного надзора из расчета обе</w:t>
      </w:r>
      <w:r w:rsidRPr="00CE73AA">
        <w:rPr>
          <w:bCs/>
          <w:spacing w:val="-3"/>
          <w:sz w:val="28"/>
          <w:szCs w:val="28"/>
        </w:rPr>
        <w:t>с</w:t>
      </w:r>
      <w:r w:rsidRPr="00CE73AA">
        <w:rPr>
          <w:bCs/>
          <w:spacing w:val="-3"/>
          <w:sz w:val="28"/>
          <w:szCs w:val="28"/>
        </w:rPr>
        <w:t xml:space="preserve">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pacing w:val="-3"/>
            <w:sz w:val="28"/>
            <w:szCs w:val="28"/>
          </w:rPr>
          <w:t>200 м</w:t>
        </w:r>
      </w:smartTag>
      <w:r w:rsidRPr="00CE73AA">
        <w:rPr>
          <w:bCs/>
          <w:spacing w:val="-3"/>
          <w:sz w:val="28"/>
          <w:szCs w:val="28"/>
        </w:rPr>
        <w:t xml:space="preserve"> от водоема, и с учетом требований статьи 68 Фед</w:t>
      </w:r>
      <w:r w:rsidRPr="00CE73AA">
        <w:rPr>
          <w:bCs/>
          <w:spacing w:val="-3"/>
          <w:sz w:val="28"/>
          <w:szCs w:val="28"/>
        </w:rPr>
        <w:t>е</w:t>
      </w:r>
      <w:r w:rsidRPr="00CE73AA">
        <w:rPr>
          <w:bCs/>
          <w:spacing w:val="-3"/>
          <w:sz w:val="28"/>
          <w:szCs w:val="28"/>
        </w:rPr>
        <w:t>рального закона от 22.07.2008 № 123-ФЗ «Технический регламент о требован</w:t>
      </w:r>
      <w:r w:rsidRPr="00CE73AA">
        <w:rPr>
          <w:bCs/>
          <w:spacing w:val="-3"/>
          <w:sz w:val="28"/>
          <w:szCs w:val="28"/>
        </w:rPr>
        <w:t>и</w:t>
      </w:r>
      <w:r w:rsidRPr="00CE73AA">
        <w:rPr>
          <w:bCs/>
          <w:spacing w:val="-3"/>
          <w:sz w:val="28"/>
          <w:szCs w:val="28"/>
        </w:rPr>
        <w:t>ях пожарной безопасности», СП 8.13130</w:t>
      </w:r>
      <w:r w:rsidR="0063419F">
        <w:rPr>
          <w:bCs/>
          <w:color w:val="FF0000"/>
          <w:spacing w:val="-3"/>
          <w:sz w:val="28"/>
          <w:szCs w:val="28"/>
        </w:rPr>
        <w:t>-2009</w:t>
      </w:r>
      <w:r w:rsidRPr="00CE73AA">
        <w:rPr>
          <w:bCs/>
          <w:spacing w:val="-3"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2"/>
          <w:sz w:val="28"/>
          <w:szCs w:val="28"/>
        </w:rPr>
        <w:t>.4. При разработке документов территориального планирования нео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z w:val="28"/>
          <w:szCs w:val="28"/>
        </w:rPr>
        <w:t xml:space="preserve">.5. Размещение пожарных депо следует осуществлять в соответствии с требованиями главы 17 Федерального закона от 22.07.2008 № 123-ФЗ </w:t>
      </w:r>
      <w:r w:rsidRPr="00CE73AA">
        <w:rPr>
          <w:bCs/>
          <w:spacing w:val="-2"/>
          <w:sz w:val="28"/>
          <w:szCs w:val="28"/>
        </w:rPr>
        <w:t>и с учетом требований, указанных в таблице 10 настоящих нормативов.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29.6. </w:t>
      </w:r>
      <w:r w:rsidRPr="00CE73AA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строениями в зависимости от степени огнестойкости и класса конструктивной пожарной опасности</w:t>
      </w:r>
      <w:r w:rsidRPr="00CE73AA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Pr="00CE73AA" w:rsidRDefault="0000341A" w:rsidP="00F1353C">
      <w:pPr>
        <w:pStyle w:val="a4"/>
        <w:widowControl w:val="0"/>
        <w:spacing w:line="228" w:lineRule="auto"/>
        <w:ind w:right="-2"/>
        <w:jc w:val="center"/>
        <w:rPr>
          <w:rFonts w:ascii="Times New Roman" w:hAnsi="Times New Roman"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lastRenderedPageBreak/>
        <w:t>30. Сейсмическое районирование территории муниципального образ</w:t>
      </w:r>
      <w:r w:rsidRPr="00577507">
        <w:rPr>
          <w:rFonts w:ascii="Times New Roman" w:hAnsi="Times New Roman"/>
          <w:sz w:val="28"/>
        </w:rPr>
        <w:t>о</w:t>
      </w:r>
      <w:r w:rsidRPr="00577507">
        <w:rPr>
          <w:rFonts w:ascii="Times New Roman" w:hAnsi="Times New Roman"/>
          <w:sz w:val="28"/>
        </w:rPr>
        <w:t xml:space="preserve">вания </w:t>
      </w:r>
      <w:proofErr w:type="spellStart"/>
      <w:r w:rsidR="003B79B9" w:rsidRPr="00577507">
        <w:rPr>
          <w:rFonts w:ascii="Times New Roman" w:hAnsi="Times New Roman"/>
          <w:sz w:val="28"/>
        </w:rPr>
        <w:t>Клепечихинский</w:t>
      </w:r>
      <w:proofErr w:type="spellEnd"/>
      <w:r w:rsidR="00612BDB" w:rsidRPr="00577507">
        <w:rPr>
          <w:rFonts w:ascii="Times New Roman" w:hAnsi="Times New Roman"/>
          <w:sz w:val="28"/>
        </w:rPr>
        <w:t xml:space="preserve"> сельсовет Поспелихинского</w:t>
      </w:r>
      <w:r w:rsidRPr="00577507">
        <w:rPr>
          <w:rFonts w:ascii="Times New Roman" w:hAnsi="Times New Roman"/>
          <w:sz w:val="28"/>
        </w:rPr>
        <w:t xml:space="preserve"> район</w:t>
      </w:r>
      <w:r w:rsidR="00E80188" w:rsidRPr="00577507">
        <w:rPr>
          <w:rFonts w:ascii="Times New Roman" w:hAnsi="Times New Roman"/>
          <w:sz w:val="28"/>
        </w:rPr>
        <w:t>а</w:t>
      </w:r>
      <w:r w:rsidRPr="00577507">
        <w:rPr>
          <w:rFonts w:ascii="Times New Roman" w:hAnsi="Times New Roman"/>
          <w:sz w:val="28"/>
        </w:rPr>
        <w:t xml:space="preserve"> Алтайского края</w:t>
      </w:r>
    </w:p>
    <w:p w:rsidR="0000341A" w:rsidRPr="00CE73AA" w:rsidRDefault="0000341A" w:rsidP="00F1353C">
      <w:pPr>
        <w:widowControl w:val="0"/>
        <w:spacing w:line="228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30.1. Для определения интенсивности сейсмического воздействия в ба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 xml:space="preserve">лах (сейсмичность) для района строительства следует руководствоваться </w:t>
      </w:r>
      <w:r w:rsidRPr="00CE73AA">
        <w:rPr>
          <w:bCs/>
          <w:sz w:val="28"/>
          <w:szCs w:val="28"/>
        </w:rPr>
        <w:t>комплектом карт общего сейсмического районирования территории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 - ОСР-97, утвержденных Российской академией наук</w:t>
      </w:r>
      <w:r w:rsidRPr="00CE73AA">
        <w:rPr>
          <w:sz w:val="28"/>
          <w:szCs w:val="28"/>
        </w:rPr>
        <w:t xml:space="preserve"> и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лагаемым к настоящей главе списком населенных пунктов Алтайского края с указанием сейсмичности района строительства в баллах МSК-64 по картам ОСР-97 А, В, С для участков со средними по сейсмическим свойствам гру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тами (</w:t>
      </w:r>
      <w:hyperlink w:anchor="sub_50000" w:history="1">
        <w:r w:rsidRPr="00CE73AA">
          <w:rPr>
            <w:rStyle w:val="af5"/>
            <w:color w:val="auto"/>
            <w:sz w:val="28"/>
            <w:szCs w:val="28"/>
          </w:rPr>
          <w:t>Приложения</w:t>
        </w:r>
      </w:hyperlink>
      <w:r w:rsidRPr="00CE73AA">
        <w:t xml:space="preserve">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>, С).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30.2. Список населенных пунктов составлен в целях расширения п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речня </w:t>
      </w:r>
      <w:r w:rsidRPr="00CE73AA">
        <w:rPr>
          <w:spacing w:val="-4"/>
          <w:sz w:val="28"/>
          <w:szCs w:val="28"/>
        </w:rPr>
        <w:t xml:space="preserve">населенных пунктов Алтайского края, приведенного в СП 14.13330.2014, </w:t>
      </w:r>
      <w:r w:rsidRPr="00CE73AA">
        <w:rPr>
          <w:sz w:val="28"/>
          <w:szCs w:val="28"/>
        </w:rPr>
        <w:t xml:space="preserve"> главным редактором комплекта карт ОСР-97</w:t>
      </w:r>
      <w:proofErr w:type="gramStart"/>
      <w:r w:rsidRPr="00CE73AA">
        <w:rPr>
          <w:sz w:val="28"/>
          <w:szCs w:val="28"/>
        </w:rPr>
        <w:t xml:space="preserve"> А</w:t>
      </w:r>
      <w:proofErr w:type="gramEnd"/>
      <w:r w:rsidRPr="00CE73AA">
        <w:rPr>
          <w:sz w:val="28"/>
          <w:szCs w:val="28"/>
        </w:rPr>
        <w:t xml:space="preserve">, В, С, доктором физико-математических наук </w:t>
      </w:r>
      <w:proofErr w:type="spellStart"/>
      <w:r w:rsidRPr="00CE73AA">
        <w:rPr>
          <w:sz w:val="28"/>
          <w:szCs w:val="28"/>
        </w:rPr>
        <w:t>Уломовым</w:t>
      </w:r>
      <w:proofErr w:type="spellEnd"/>
      <w:r w:rsidRPr="00CE73AA">
        <w:rPr>
          <w:sz w:val="28"/>
          <w:szCs w:val="28"/>
        </w:rPr>
        <w:t xml:space="preserve"> В.И. (ОИФЗ РАН) с участием ОАО «</w:t>
      </w:r>
      <w:proofErr w:type="spellStart"/>
      <w:r w:rsidRPr="00CE73AA">
        <w:rPr>
          <w:sz w:val="28"/>
          <w:szCs w:val="28"/>
        </w:rPr>
        <w:t>Алта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ТИСИз</w:t>
      </w:r>
      <w:proofErr w:type="spellEnd"/>
      <w:r w:rsidRPr="00CE73AA">
        <w:rPr>
          <w:sz w:val="28"/>
          <w:szCs w:val="28"/>
        </w:rPr>
        <w:t xml:space="preserve">» и утвержден директором ИФЗ РАН академиком Страховым В.Н. 25.06.2001.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30</w:t>
      </w:r>
      <w:r w:rsidRPr="00CE73AA">
        <w:rPr>
          <w:bCs/>
          <w:sz w:val="28"/>
          <w:szCs w:val="28"/>
        </w:rPr>
        <w:t>.3. Идентификация зданий и сооружений должна проводиться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ответствии с законодательными и нормативно-техническими актами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</w:t>
      </w:r>
      <w:r w:rsidRPr="00CE73AA">
        <w:rPr>
          <w:bCs/>
          <w:sz w:val="28"/>
          <w:szCs w:val="28"/>
        </w:rPr>
        <w:t>.4. Решение о выборе карты при проектировании конкретного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 принимается заказчиком по представлению генерального проектировщика, за исключением случаев, оговоренных в других нормативных документах.</w:t>
      </w:r>
      <w:r w:rsidRPr="00CE73AA">
        <w:rPr>
          <w:sz w:val="28"/>
          <w:szCs w:val="28"/>
        </w:rPr>
        <w:t xml:space="preserve"> При этом под зоны жилой застройки следует использовать земельные учас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ки с меньшей сейсмичностью.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30.5. Возможность расположения площадки строительства на линии (в зоне) тектонического разлома (разрыва), где возможны подвижки при земл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трясениях, уточняется в период инженерно-геологических изысканий. Строительство на данных площадках, как правило, не допускается.</w:t>
      </w:r>
    </w:p>
    <w:p w:rsidR="00B90805" w:rsidRPr="00CE73AA" w:rsidRDefault="00B90805" w:rsidP="00F1353C">
      <w:pPr>
        <w:widowControl w:val="0"/>
        <w:spacing w:line="228" w:lineRule="auto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31. Обеспечение антитеррористической защищенности зданий и соор</w:t>
      </w:r>
      <w:r w:rsidRPr="00577507">
        <w:rPr>
          <w:rFonts w:ascii="Times New Roman" w:hAnsi="Times New Roman"/>
          <w:sz w:val="28"/>
        </w:rPr>
        <w:t>у</w:t>
      </w:r>
      <w:r w:rsidRPr="00577507">
        <w:rPr>
          <w:rFonts w:ascii="Times New Roman" w:hAnsi="Times New Roman"/>
          <w:sz w:val="28"/>
        </w:rPr>
        <w:t>жений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31.1. При размещении и проектировании объектов социально-культурного, коммунально-бытового и производственного назначения нео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ходимо </w:t>
      </w:r>
      <w:r w:rsidRPr="00CE73AA">
        <w:rPr>
          <w:bCs/>
          <w:sz w:val="28"/>
          <w:szCs w:val="28"/>
        </w:rPr>
        <w:t xml:space="preserve">обеспечить антитеррористическую защищенность таких объектов в соответствии с требованиями </w:t>
      </w:r>
      <w:hyperlink r:id="rId12" w:history="1">
        <w:r w:rsidRPr="00CE73AA">
          <w:rPr>
            <w:sz w:val="28"/>
            <w:szCs w:val="28"/>
          </w:rPr>
          <w:t>СП 132.13330</w:t>
        </w:r>
        <w:r w:rsidR="0063419F">
          <w:rPr>
            <w:color w:val="FF0000"/>
            <w:sz w:val="28"/>
            <w:szCs w:val="28"/>
          </w:rPr>
          <w:t>.2011</w:t>
        </w:r>
        <w:r w:rsidRPr="00CE73AA">
          <w:rPr>
            <w:sz w:val="28"/>
            <w:szCs w:val="28"/>
          </w:rPr>
          <w:t xml:space="preserve">. </w:t>
        </w:r>
      </w:hyperlink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sz w:val="28"/>
          <w:szCs w:val="28"/>
        </w:rPr>
        <w:t>31</w:t>
      </w:r>
      <w:r w:rsidRPr="00CE73AA">
        <w:rPr>
          <w:bCs/>
          <w:sz w:val="28"/>
          <w:szCs w:val="28"/>
        </w:rPr>
        <w:t xml:space="preserve">.2. К объектам </w:t>
      </w:r>
      <w:r w:rsidRPr="00CE73AA">
        <w:rPr>
          <w:sz w:val="28"/>
          <w:szCs w:val="28"/>
        </w:rPr>
        <w:t>социально-культурного, коммунально-бытового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значения относятся здания и помещения, указанные в подпунктах 1-7 пункта 3.1 главы 3 нормативов. К производственным объектам относятся здания</w:t>
      </w:r>
      <w:r w:rsidRPr="00CE73AA">
        <w:rPr>
          <w:rStyle w:val="af6"/>
          <w:b w:val="0"/>
          <w:bCs/>
          <w:color w:val="auto"/>
          <w:sz w:val="28"/>
          <w:szCs w:val="28"/>
        </w:rPr>
        <w:t>, и</w:t>
      </w:r>
      <w:r w:rsidRPr="00CE73AA">
        <w:rPr>
          <w:rStyle w:val="af6"/>
          <w:b w:val="0"/>
          <w:bCs/>
          <w:color w:val="auto"/>
          <w:sz w:val="28"/>
          <w:szCs w:val="28"/>
        </w:rPr>
        <w:t>с</w:t>
      </w:r>
      <w:r w:rsidRPr="00CE73AA">
        <w:rPr>
          <w:rStyle w:val="af6"/>
          <w:b w:val="0"/>
          <w:bCs/>
          <w:color w:val="auto"/>
          <w:sz w:val="28"/>
          <w:szCs w:val="28"/>
        </w:rPr>
        <w:t>пользуемые для производства и сборочных работ, складские здания.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  <w:lang w:val="en-US"/>
        </w:rPr>
        <w:t>VIII</w:t>
      </w:r>
      <w:r w:rsidRPr="00577507">
        <w:rPr>
          <w:rFonts w:ascii="Times New Roman" w:hAnsi="Times New Roman"/>
        </w:rPr>
        <w:t xml:space="preserve">. Расчетные показатели доступной среды для </w:t>
      </w:r>
      <w:proofErr w:type="spellStart"/>
      <w:r w:rsidRPr="00577507">
        <w:rPr>
          <w:rFonts w:ascii="Times New Roman" w:hAnsi="Times New Roman"/>
        </w:rPr>
        <w:t>маломобильных</w:t>
      </w:r>
      <w:proofErr w:type="spellEnd"/>
      <w:r w:rsidRPr="00577507">
        <w:rPr>
          <w:rFonts w:ascii="Times New Roman" w:hAnsi="Times New Roman"/>
        </w:rPr>
        <w:t xml:space="preserve"> групп населения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32. Обеспечение доступности объектов социальной и транспортной и</w:t>
      </w:r>
      <w:r w:rsidRPr="00577507">
        <w:rPr>
          <w:rFonts w:ascii="Times New Roman" w:hAnsi="Times New Roman"/>
          <w:sz w:val="28"/>
        </w:rPr>
        <w:t>н</w:t>
      </w:r>
      <w:r w:rsidRPr="00577507">
        <w:rPr>
          <w:rFonts w:ascii="Times New Roman" w:hAnsi="Times New Roman"/>
          <w:sz w:val="28"/>
        </w:rPr>
        <w:t xml:space="preserve">фраструктуры для </w:t>
      </w:r>
      <w:proofErr w:type="spellStart"/>
      <w:r w:rsidRPr="00577507">
        <w:rPr>
          <w:rFonts w:ascii="Times New Roman" w:hAnsi="Times New Roman"/>
          <w:sz w:val="28"/>
        </w:rPr>
        <w:t>маломобильных</w:t>
      </w:r>
      <w:proofErr w:type="spellEnd"/>
      <w:r w:rsidRPr="00577507">
        <w:rPr>
          <w:rFonts w:ascii="Times New Roman" w:hAnsi="Times New Roman"/>
          <w:sz w:val="28"/>
        </w:rPr>
        <w:t xml:space="preserve"> групп населения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.1.</w:t>
      </w:r>
      <w:r w:rsidRPr="00CE73AA">
        <w:t> </w:t>
      </w:r>
      <w:r w:rsidRPr="00CE73AA">
        <w:rPr>
          <w:bCs/>
          <w:spacing w:val="-2"/>
          <w:sz w:val="28"/>
          <w:szCs w:val="28"/>
        </w:rPr>
        <w:t>При проектировании и реконструкции объектов социальной и</w:t>
      </w:r>
      <w:r w:rsidRPr="00CE73AA">
        <w:rPr>
          <w:bCs/>
          <w:spacing w:val="-2"/>
          <w:sz w:val="28"/>
          <w:szCs w:val="28"/>
        </w:rPr>
        <w:t>н</w:t>
      </w:r>
      <w:r w:rsidRPr="00CE73AA">
        <w:rPr>
          <w:bCs/>
          <w:spacing w:val="-2"/>
          <w:sz w:val="28"/>
          <w:szCs w:val="28"/>
        </w:rPr>
        <w:t>фраструктуры</w:t>
      </w:r>
      <w:r w:rsidRPr="00CE73AA">
        <w:rPr>
          <w:bCs/>
          <w:sz w:val="28"/>
          <w:szCs w:val="28"/>
        </w:rPr>
        <w:t xml:space="preserve"> следует </w:t>
      </w:r>
      <w:r w:rsidRPr="00CE73AA">
        <w:rPr>
          <w:bCs/>
          <w:spacing w:val="-3"/>
          <w:sz w:val="28"/>
          <w:szCs w:val="28"/>
        </w:rPr>
        <w:t>обеспечивать доступность объектов социальной инфр</w:t>
      </w:r>
      <w:r w:rsidRPr="00CE73AA">
        <w:rPr>
          <w:bCs/>
          <w:spacing w:val="-3"/>
          <w:sz w:val="28"/>
          <w:szCs w:val="28"/>
        </w:rPr>
        <w:t>а</w:t>
      </w:r>
      <w:r w:rsidRPr="00CE73AA">
        <w:rPr>
          <w:bCs/>
          <w:spacing w:val="-3"/>
          <w:sz w:val="28"/>
          <w:szCs w:val="28"/>
        </w:rPr>
        <w:lastRenderedPageBreak/>
        <w:t>структуры</w:t>
      </w:r>
      <w:r w:rsidRPr="00CE73AA">
        <w:rPr>
          <w:bCs/>
          <w:sz w:val="28"/>
          <w:szCs w:val="28"/>
        </w:rPr>
        <w:t xml:space="preserve"> для инвалидов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</w:t>
      </w:r>
      <w:r w:rsidRPr="00CE73AA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CE73AA">
        <w:rPr>
          <w:sz w:val="28"/>
          <w:szCs w:val="28"/>
        </w:rPr>
        <w:t>Федерального закона от 24.11.1995 № 181-ФЗ «О социальной защите инвалидов в Российской Федерации»</w:t>
      </w:r>
      <w:proofErr w:type="gramStart"/>
      <w:r w:rsidRPr="00CE73AA">
        <w:rPr>
          <w:sz w:val="28"/>
          <w:szCs w:val="28"/>
        </w:rPr>
        <w:t>,С</w:t>
      </w:r>
      <w:proofErr w:type="gramEnd"/>
      <w:r w:rsidRPr="00CE73AA">
        <w:rPr>
          <w:sz w:val="28"/>
          <w:szCs w:val="28"/>
        </w:rPr>
        <w:t>П 59.13330.2012</w:t>
      </w:r>
      <w:r w:rsidRPr="00CE73AA">
        <w:rPr>
          <w:bCs/>
          <w:sz w:val="28"/>
          <w:szCs w:val="28"/>
        </w:rPr>
        <w:t>, СП 35-101</w:t>
      </w:r>
      <w:r w:rsidR="0063419F">
        <w:rPr>
          <w:bCs/>
          <w:color w:val="FF0000"/>
          <w:sz w:val="28"/>
          <w:szCs w:val="28"/>
        </w:rPr>
        <w:t>-2001</w:t>
      </w:r>
      <w:r w:rsidRPr="00CE73AA">
        <w:rPr>
          <w:bCs/>
          <w:sz w:val="28"/>
          <w:szCs w:val="28"/>
        </w:rPr>
        <w:t>, СП 35-102</w:t>
      </w:r>
      <w:r w:rsidR="0063419F">
        <w:rPr>
          <w:bCs/>
          <w:color w:val="FF0000"/>
          <w:sz w:val="28"/>
          <w:szCs w:val="28"/>
        </w:rPr>
        <w:t>-2001</w:t>
      </w:r>
      <w:r w:rsidRPr="00CE73AA">
        <w:rPr>
          <w:bCs/>
          <w:sz w:val="28"/>
          <w:szCs w:val="28"/>
        </w:rPr>
        <w:t>,</w:t>
      </w:r>
      <w:r w:rsidRPr="00CE73AA">
        <w:rPr>
          <w:bCs/>
          <w:spacing w:val="-2"/>
          <w:sz w:val="28"/>
          <w:szCs w:val="28"/>
        </w:rPr>
        <w:t xml:space="preserve"> СП 31-102</w:t>
      </w:r>
      <w:r w:rsidR="0063419F">
        <w:rPr>
          <w:bCs/>
          <w:color w:val="FF0000"/>
          <w:spacing w:val="-2"/>
          <w:sz w:val="28"/>
          <w:szCs w:val="28"/>
        </w:rPr>
        <w:t>-99</w:t>
      </w:r>
      <w:r w:rsidRPr="00CE73AA">
        <w:rPr>
          <w:bCs/>
          <w:spacing w:val="-2"/>
          <w:sz w:val="28"/>
          <w:szCs w:val="28"/>
        </w:rPr>
        <w:t>, СП 35-103</w:t>
      </w:r>
      <w:r w:rsidR="0063419F">
        <w:rPr>
          <w:bCs/>
          <w:color w:val="FF0000"/>
          <w:spacing w:val="-2"/>
          <w:sz w:val="28"/>
          <w:szCs w:val="28"/>
        </w:rPr>
        <w:t>-2001</w:t>
      </w:r>
      <w:r w:rsidRPr="00CE73AA">
        <w:rPr>
          <w:bCs/>
          <w:spacing w:val="-2"/>
          <w:sz w:val="28"/>
          <w:szCs w:val="28"/>
        </w:rPr>
        <w:t>, ВСН 62-91*, РДС 35-201</w:t>
      </w:r>
      <w:r w:rsidR="0063419F">
        <w:rPr>
          <w:bCs/>
          <w:color w:val="FF0000"/>
          <w:spacing w:val="-2"/>
          <w:sz w:val="28"/>
          <w:szCs w:val="28"/>
        </w:rPr>
        <w:t>-99</w:t>
      </w:r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 xml:space="preserve">.2. Перечень объектов, доступных для инвалидов и других </w:t>
      </w:r>
      <w:proofErr w:type="spellStart"/>
      <w:r w:rsidRPr="00CE73AA">
        <w:rPr>
          <w:bCs/>
          <w:sz w:val="28"/>
          <w:szCs w:val="28"/>
        </w:rPr>
        <w:t>малом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населения, расчетное число и категория инвалидов, а также группа мобильности групп населения устанавливаются заданием на проект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рование. Согласование задания на проектирование производится с участием уполномоченных органов в сфере социальной защиты населения и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организаций инвалидов.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.3. К объектам, подлежащим оснащению специальными приспосо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лениями и оборудованием для свободного передвижения и доступа инвал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граждан, относятся: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объекты культуры и культурно-зрелищные сооружения (театры, библиотеки, музеи, места отправления религиозных обрядов и т. д.);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объекты и организации образования и науки, здравоохранения и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циальной защиты населения;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объекты торговли, общественного питания и бытового обслужив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ния населения, финансово-банковские учреждения, страховые организации;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 физкультурно-оздоровительные, спортивные здания и сооружения, места отдыха, парки, сады, лесопарки, пляжи и находящиеся на их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рии объекты и сооружения оздоровительного и рекреационного назначения, аллеи и пешеходные дорожки;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здания и сооружения, предназначенные для работы с пользователями услугами связи, в том числе места оказания услуг связи и их оплаты на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 xml:space="preserve">ектах связи;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бильного, железнодорожного, водного и воздушного транспорта, обслуж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вающие население;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9) станции и остановки всех видов городского и пригородного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порта; производственные объекты, объекты малого бизнеса и другие места приложения труда;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11) прилегающие к вышеперечисленным зданиям и сооружениям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и площади.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.4. При подготовке проектной документации на строительство или реконструкцию объектов капитального строительства мероприятия по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печению доступа инвалидов к ним должны обеспечивать: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беспрепятственное передвижение по участку к зданию или по терр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тории предприятия, комплекса сооружений;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досягаемость мест целевого посещения и беспрепятственность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lastRenderedPageBreak/>
        <w:t>мещения внутри зданий и сооружений;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информаци</w:t>
      </w:r>
      <w:r w:rsidRPr="00CE73AA">
        <w:rPr>
          <w:bCs/>
          <w:spacing w:val="-2"/>
          <w:sz w:val="28"/>
          <w:szCs w:val="28"/>
        </w:rPr>
        <w:t xml:space="preserve">онную поддержку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 </w:t>
      </w:r>
      <w:r w:rsidRPr="00CE73AA">
        <w:rPr>
          <w:bCs/>
          <w:spacing w:val="-2"/>
          <w:sz w:val="28"/>
          <w:szCs w:val="28"/>
        </w:rPr>
        <w:t>на всех путях движения.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 xml:space="preserve">.5. Жилые районы населенных пунктов и их улично-дорожная сеть должны проектироваться с учетом прокладки пешеходных маршрутов для инвалидов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 с устройством доступных им подходов к площадкам и местам посадки в общественный транспорт.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32.6. </w:t>
      </w:r>
      <w:proofErr w:type="gramStart"/>
      <w:r w:rsidRPr="00CE73AA">
        <w:rPr>
          <w:rFonts w:ascii="Times New Roman" w:hAnsi="Times New Roman"/>
          <w:sz w:val="28"/>
          <w:szCs w:val="28"/>
        </w:rPr>
        <w:t>Уклоны пешеходных дорожек и тротуаров, которые предназнач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ются для пользования инвалидами на креслах-колясках и престарелыми, не должны превышать: продольный – 5 % , поперечный – 1 %. В случаях, когда по условиям рельефа невозможно обеспечить указанные пределы, допускае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 xml:space="preserve">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rFonts w:ascii="Times New Roman" w:hAnsi="Times New Roman"/>
            <w:sz w:val="28"/>
            <w:szCs w:val="28"/>
          </w:rPr>
          <w:t>12 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  <w:proofErr w:type="gramEnd"/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32.7. Ширина пешеходного пути через островок безопасности в местах перехода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rFonts w:ascii="Times New Roman" w:hAnsi="Times New Roman"/>
            <w:sz w:val="28"/>
            <w:szCs w:val="28"/>
          </w:rPr>
          <w:t>3 м</w:t>
        </w:r>
      </w:smartTag>
      <w:r w:rsidRPr="00CE73AA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rFonts w:ascii="Times New Roman" w:hAnsi="Times New Roman"/>
            <w:sz w:val="28"/>
            <w:szCs w:val="28"/>
          </w:rPr>
          <w:t>2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32.8. Опасные для инвалидов участки и пространства следует огораж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 xml:space="preserve">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CE73AA">
          <w:rPr>
            <w:rFonts w:ascii="Times New Roman" w:hAnsi="Times New Roman"/>
            <w:sz w:val="28"/>
            <w:szCs w:val="28"/>
          </w:rPr>
          <w:t>0,1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.9. Объекты социальной инфраструктуры должны оснащаться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дующими специальными приспособлениями и оборудованием: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визуальной и звуковой информацией, включая специальные знаки у строящихся, ремонтируемых объектов и звуковую сигнализацию у светоф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телефонами-автоматами или иными средствами связи, доступными для инвалидов;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санитарно-гигиеническими помещениями;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пологими спусками у тротуаров в местах наземных переходов улиц, дорог, магистралей и остановок городского транспорта общего пользования;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 специальными указателями маршрутов движения инвалидов по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вокзалов, парков и других рекреационных зон;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 пандусами и поручнями у лестниц привокзальных площадей, пла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форм, </w:t>
      </w:r>
      <w:r w:rsidRPr="00CE73AA">
        <w:rPr>
          <w:bCs/>
          <w:spacing w:val="-2"/>
          <w:sz w:val="28"/>
          <w:szCs w:val="28"/>
        </w:rPr>
        <w:t>остановок маршрутных транспортных средств и мест посадки и выса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>ки пассажиров;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9) пандусами при входах в здания, пандусами или подъемными устро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ствами у лестниц на лифтовых площадках, а также при входах в надземные и подземные переходы улиц, дорог и магистралей.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.10. Размещение специализированных учреждений, предназначенных для медицинского обслуживания и реабилитации инвалидов, и вместимость этих учреждений следует определять по реальной и прогнозируемой потре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ности в населенных пунктах, районах, микрорайонах.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32.11. При проектировании участка здания или комплекса следует с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блюдать непрерывность пешеходных и транспортных путей, обеспечива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lastRenderedPageBreak/>
        <w:t xml:space="preserve">щих доступ </w:t>
      </w:r>
      <w:r w:rsidRPr="00CE73AA">
        <w:rPr>
          <w:spacing w:val="-3"/>
          <w:sz w:val="28"/>
          <w:szCs w:val="28"/>
        </w:rPr>
        <w:t xml:space="preserve">инвалидов и </w:t>
      </w:r>
      <w:proofErr w:type="spellStart"/>
      <w:r w:rsidRPr="00CE73AA">
        <w:rPr>
          <w:spacing w:val="-3"/>
          <w:sz w:val="28"/>
          <w:szCs w:val="28"/>
        </w:rPr>
        <w:t>маломобильных</w:t>
      </w:r>
      <w:proofErr w:type="spellEnd"/>
      <w:r w:rsidRPr="00CE73AA">
        <w:rPr>
          <w:spacing w:val="-3"/>
          <w:sz w:val="28"/>
          <w:szCs w:val="28"/>
        </w:rPr>
        <w:t xml:space="preserve"> лиц в здания. Эти пути должны ст</w:t>
      </w:r>
      <w:r w:rsidRPr="00CE73AA">
        <w:rPr>
          <w:spacing w:val="-3"/>
          <w:sz w:val="28"/>
          <w:szCs w:val="28"/>
        </w:rPr>
        <w:t>ы</w:t>
      </w:r>
      <w:r w:rsidRPr="00CE73AA">
        <w:rPr>
          <w:spacing w:val="-3"/>
          <w:sz w:val="28"/>
          <w:szCs w:val="28"/>
        </w:rPr>
        <w:t>коваться с внешними</w:t>
      </w:r>
      <w:r w:rsidRPr="00CE73AA">
        <w:rPr>
          <w:sz w:val="28"/>
          <w:szCs w:val="28"/>
        </w:rPr>
        <w:t xml:space="preserve"> по отношению к участку коммуникациями и остановк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 городского транспорта.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.12. Транспортные проезды и пешеходные дороги на пути к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там, посещаемым инвалидами, допускается совмещать при соблюдении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бований к параметрам путей движения. Ширина пути движения на участке при встречном движении инвалидов на креслах-колясках должна быть не 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1,8 м"/>
        </w:smartTagPr>
        <w:r w:rsidRPr="00CE73AA">
          <w:rPr>
            <w:bCs/>
            <w:sz w:val="28"/>
            <w:szCs w:val="28"/>
          </w:rPr>
          <w:t>1,8 м</w:t>
        </w:r>
      </w:smartTag>
      <w:r w:rsidRPr="00CE73AA">
        <w:rPr>
          <w:bCs/>
          <w:sz w:val="28"/>
          <w:szCs w:val="28"/>
        </w:rPr>
        <w:t xml:space="preserve"> с учетом габаритных размеров кресел-колясок. В условиях сложи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шейся застройки при невозможности </w:t>
      </w:r>
      <w:proofErr w:type="gramStart"/>
      <w:r w:rsidRPr="00CE73AA">
        <w:rPr>
          <w:bCs/>
          <w:sz w:val="28"/>
          <w:szCs w:val="28"/>
        </w:rPr>
        <w:t>достижения нормативных параметров ширины пути движения</w:t>
      </w:r>
      <w:proofErr w:type="gramEnd"/>
      <w:r w:rsidRPr="00CE73AA">
        <w:rPr>
          <w:bCs/>
          <w:sz w:val="28"/>
          <w:szCs w:val="28"/>
        </w:rPr>
        <w:t xml:space="preserve"> следует предусматривать </w:t>
      </w:r>
      <w:r w:rsidRPr="00CE73AA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60 - </w:t>
      </w:r>
      <w:r w:rsidRPr="00CE73AA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.13. При совмещении на участке путей движения посетителей с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ездами для транспорта следует предусматривать ограничительную (лат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ральную) разметку пешеходных путей на дорогах в соответствии с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ниями Правил дорожного движения. Ширина полос движения должна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печивать безопасное расхождение людей, в том числе использующих техн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ческие средства реабилитации, с автотранспортом. Полосу движения инвал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дов на креслах-колясках и механических колясках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pacing w:val="-2"/>
          <w:sz w:val="28"/>
          <w:szCs w:val="28"/>
        </w:rPr>
        <w:t>.14. На открытых автостоянках около объектов социальной инфр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pacing w:val="-2"/>
            <w:sz w:val="28"/>
            <w:szCs w:val="28"/>
          </w:rPr>
          <w:t>50 м</w:t>
        </w:r>
      </w:smartTag>
      <w:r w:rsidRPr="00CE73AA">
        <w:rPr>
          <w:bCs/>
          <w:spacing w:val="-2"/>
          <w:sz w:val="28"/>
          <w:szCs w:val="28"/>
        </w:rPr>
        <w:t xml:space="preserve"> от входа, а при жилых зданиях – не 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pacing w:val="-2"/>
            <w:sz w:val="28"/>
            <w:szCs w:val="28"/>
          </w:rPr>
          <w:t>100 м</w:t>
        </w:r>
      </w:smartTag>
      <w:r w:rsidRPr="00CE73AA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CE73AA">
          <w:rPr>
            <w:bCs/>
            <w:spacing w:val="-2"/>
            <w:sz w:val="28"/>
            <w:szCs w:val="28"/>
          </w:rPr>
          <w:t>3,5 м</w:t>
        </w:r>
      </w:smartTag>
      <w:r w:rsidRPr="00CE73AA">
        <w:rPr>
          <w:bCs/>
          <w:spacing w:val="-2"/>
          <w:sz w:val="28"/>
          <w:szCs w:val="28"/>
        </w:rPr>
        <w:t xml:space="preserve">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32.15. На автомобильных стоянках при специализированных зданиях и сооружениях для инвалидов следует выделять для личных автомобилей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валидов не менее 20% мест, а около </w:t>
      </w:r>
      <w:r w:rsidR="00CA44A9">
        <w:rPr>
          <w:color w:val="FF0000"/>
          <w:sz w:val="28"/>
          <w:szCs w:val="28"/>
        </w:rPr>
        <w:t>медицинских организаций</w:t>
      </w:r>
      <w:r w:rsidRPr="00CE73AA">
        <w:rPr>
          <w:sz w:val="28"/>
          <w:szCs w:val="28"/>
        </w:rPr>
        <w:t>, специализ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рующихся на лечении спинальных больных и восстановлении опорно-двигательных функций, – не менее 30 % мест.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.16. Расстояние от остановок специализированных средств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транспорта, перевозящих только инвалидов, до входов в обществе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577507" w:rsidRDefault="00577507">
      <w:pPr>
        <w:spacing w:after="200" w:line="276" w:lineRule="auto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br w:type="page"/>
      </w:r>
    </w:p>
    <w:p w:rsidR="0000341A" w:rsidRPr="00577507" w:rsidRDefault="0000341A" w:rsidP="00577507">
      <w:pPr>
        <w:pStyle w:val="1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</w:rPr>
        <w:lastRenderedPageBreak/>
        <w:t>Материалы по обоснованию расчетных показателей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</w:rPr>
        <w:t>Перечень</w:t>
      </w:r>
      <w:bookmarkStart w:id="86" w:name="_Toc327614548"/>
      <w:bookmarkEnd w:id="80"/>
      <w:r w:rsidRPr="00577507">
        <w:rPr>
          <w:rFonts w:ascii="Times New Roman" w:hAnsi="Times New Roman"/>
        </w:rPr>
        <w:t xml:space="preserve"> законодательных актов Российской Федерации</w:t>
      </w:r>
      <w:bookmarkEnd w:id="81"/>
      <w:bookmarkEnd w:id="86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Воздушный кодекс Российской Федерации от 19.03.1997 №60-ФЗ;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Кодекс внутреннего водного транспорта Российской Федерации от 07.03.2001 № 24-ФЗ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Земельный кодекс Российской Федерации от 25.10.2001 №136-ФЗ;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Жилищный кодекс Российской Федерации от 29.12.2004 №188-ФЗ;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Градостроительный кодекс Российской Федерации от 29.12.2004</w:t>
      </w:r>
      <w:r w:rsidRPr="00CE73AA">
        <w:rPr>
          <w:sz w:val="28"/>
          <w:szCs w:val="28"/>
        </w:rPr>
        <w:br/>
        <w:t>№ 190-ФЗ;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Водный кодекс Российской Федерации от 03.06.2006 №74-ФЗ;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Лесной кодекс Российской Федерации от 04.12.2006  № 200-ФЗ;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Закон Российской Федерации от 21.02.1992 №2395-1 «О недрах»;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21.12.1994 № 68-ФЗ «О защите населения и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риторий от чрезвычайных ситуаций природного и техногенного характера»;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23.02.1995 № 26-ФЗ «О природных лечебных ресурсах, лечебно-оздоровительных местностях и курортах»;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14.03.1995 №33-ФЗ «Об особо охраняемых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родных территориях»;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24.11.1995 №181-ФЗ «О социальной защите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валидов в Российской Федерации»;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Федеральный закон от 10.12.1995№ 196-ФЗ «О безопасности дорожного движения»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09.01.1996 № 3-ФЗ «О радиационной безопасн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сти населения»;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12.01.1996 № 8-ФЗ «О погребении и похоро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ном деле»;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21.07.1997 № 116-ФЗ «О промышленной без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пасности опасных производственных объектов»;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Федеральный закон от 12.02.1998 № 28-ФЗ «О гражданской обороне»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15.04.1998 № 66-ФЗ «О садоводческих, огоро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нических и дачных некоммерческих объединениях граждан»;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24.06.1998 № 89-ФЗ «Об отходах производства и потребления»;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30.03.1999 № 52-Ф3 «О санитарно-эпидемиологическом благополучии населения»;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3"/>
          <w:sz w:val="28"/>
          <w:szCs w:val="28"/>
        </w:rPr>
      </w:pPr>
      <w:r w:rsidRPr="00CE73AA">
        <w:rPr>
          <w:spacing w:val="-3"/>
          <w:sz w:val="28"/>
          <w:szCs w:val="28"/>
        </w:rPr>
        <w:t>Федеральный закон от 31.03.1999 № 69-ФЗ «О газоснабжении в Росси</w:t>
      </w:r>
      <w:r w:rsidRPr="00CE73AA">
        <w:rPr>
          <w:spacing w:val="-3"/>
          <w:sz w:val="28"/>
          <w:szCs w:val="28"/>
        </w:rPr>
        <w:t>й</w:t>
      </w:r>
      <w:r w:rsidRPr="00CE73AA">
        <w:rPr>
          <w:spacing w:val="-3"/>
          <w:sz w:val="28"/>
          <w:szCs w:val="28"/>
        </w:rPr>
        <w:t>ской Федерации»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04.05.1999 № 96-Ф3 «Об охране атмосферного воздуха»;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10.01.2002 № 7-ФЗ «Об охране окружающей среды»;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27.12.2002 № 184-ФЗ «О техническом регулир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lastRenderedPageBreak/>
        <w:t xml:space="preserve">вании»;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10.01.2003 № 17-ФЗ «О железнодорожном транспорте 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06.10.2003 № 131-ФЗ «Об общих принципах 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ганизации местного самоуправления в Российской Федерации»;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21.12.2004 № 172-ФЗ «О переводе земель или земельных участков из одной категории в другую»;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30.12.2004 № 210-Ф3 «Об основах регулиров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тарифов организаций коммунального комплекса»;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30.12.2006 № 271-ФЗ «О розничных рынках и о внесении изменений в Трудовой кодекс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08.11.2007 № 257-ФЗ «Об автомобильных дор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гах и о дорожной деятельности в Российской Федерации и о внесении изм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нений в отдельные законодательные акты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22.07.2008 № 123-ФЗ «Технический регламент о требованиях пожарной безопасности»;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pacing w:val="4"/>
          <w:sz w:val="28"/>
          <w:szCs w:val="28"/>
        </w:rPr>
      </w:pPr>
      <w:r w:rsidRPr="00CE73AA">
        <w:rPr>
          <w:spacing w:val="4"/>
          <w:sz w:val="28"/>
          <w:szCs w:val="28"/>
        </w:rPr>
        <w:t>Федеральный закон от 28.12.2009 № 381-ФЗ «Об основах государс</w:t>
      </w:r>
      <w:r w:rsidRPr="00CE73AA">
        <w:rPr>
          <w:spacing w:val="4"/>
          <w:sz w:val="28"/>
          <w:szCs w:val="28"/>
        </w:rPr>
        <w:t>т</w:t>
      </w:r>
      <w:r w:rsidRPr="00CE73AA">
        <w:rPr>
          <w:spacing w:val="4"/>
          <w:sz w:val="28"/>
          <w:szCs w:val="28"/>
        </w:rPr>
        <w:t>венного регулирования торговой деятельности 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30.12.2009 № 384-ФЗ «Технический регламент о безопасности зданий и сооружений».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87" w:name="_Toc327614550"/>
      <w:bookmarkStart w:id="88" w:name="_Toc327615784"/>
      <w:r w:rsidRPr="00577507">
        <w:rPr>
          <w:rFonts w:ascii="Times New Roman" w:hAnsi="Times New Roman"/>
        </w:rPr>
        <w:t>Подзаконные правовые акты Российской Федерации</w:t>
      </w:r>
      <w:bookmarkEnd w:id="87"/>
      <w:bookmarkEnd w:id="88"/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Указ Президента Российской Федерации от 02.10.1992 № 1156 «О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рах по формированию доступной для инвалидов среды жизнедеятельности»;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Указ Президента Российской Федерации от 30.11.1992 № 1487 «Об ос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 xml:space="preserve">бо ценных объектах культурного наследия народов Российской Федерации»;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постановление Правительства </w:t>
      </w:r>
      <w:r w:rsidRPr="00CE73AA">
        <w:rPr>
          <w:spacing w:val="-2"/>
          <w:sz w:val="28"/>
          <w:szCs w:val="28"/>
        </w:rPr>
        <w:t>Российской Федерации</w:t>
      </w:r>
      <w:r w:rsidRPr="00CE73AA">
        <w:rPr>
          <w:sz w:val="28"/>
          <w:szCs w:val="28"/>
        </w:rPr>
        <w:t xml:space="preserve"> от 13.08.1996</w:t>
      </w:r>
      <w:r w:rsidRPr="00CE73AA">
        <w:rPr>
          <w:sz w:val="28"/>
          <w:szCs w:val="28"/>
        </w:rPr>
        <w:br/>
        <w:t>№ 997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07.12.1996 № 1449 «О мерах по обеспечению беспрепятственного доступа инвалидов к информации и объектам социальной инфраструктуры»;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20.11.2000 № 878 «Об утверждении Правил охраны газораспределительных сетей»;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42" w:lineRule="auto"/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30.12.2003 № 794 «О единой государственной системе предупреждения и ликвидации чрезвычайных ситуаций»;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20.06.2006 № 384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Правил определения границ зон охраняемых объе</w:t>
      </w:r>
      <w:r w:rsidRPr="00CE73AA">
        <w:rPr>
          <w:rFonts w:ascii="Times New Roman" w:hAnsi="Times New Roman"/>
          <w:color w:val="auto"/>
          <w:sz w:val="28"/>
          <w:szCs w:val="28"/>
        </w:rPr>
        <w:t>к</w:t>
      </w:r>
      <w:r w:rsidRPr="00CE73AA">
        <w:rPr>
          <w:rFonts w:ascii="Times New Roman" w:hAnsi="Times New Roman"/>
          <w:color w:val="auto"/>
          <w:sz w:val="28"/>
          <w:szCs w:val="28"/>
        </w:rPr>
        <w:t>тов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и согласования градостроительных регламентов для таких зон»;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постановление Правительства Российской Федерации от 12.10.2006 № 611 «О порядке установления и использования полос отвода и охранных </w:t>
      </w:r>
      <w:proofErr w:type="gramStart"/>
      <w:r w:rsidRPr="00CE73AA">
        <w:rPr>
          <w:sz w:val="28"/>
          <w:szCs w:val="28"/>
        </w:rPr>
        <w:t>зон</w:t>
      </w:r>
      <w:proofErr w:type="gramEnd"/>
      <w:r w:rsidRPr="00CE73AA">
        <w:rPr>
          <w:sz w:val="28"/>
          <w:szCs w:val="28"/>
        </w:rPr>
        <w:t xml:space="preserve"> железных дорог»;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lastRenderedPageBreak/>
        <w:t>постановление Правительства Российской Федерации от 21.05.2007 № 304 «О классификации чрезвычайных ситуаций природного и техногенн</w:t>
      </w:r>
      <w:r w:rsidRPr="00CE73AA">
        <w:rPr>
          <w:rFonts w:ascii="Times New Roman" w:hAnsi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/>
          <w:color w:val="auto"/>
          <w:sz w:val="28"/>
          <w:szCs w:val="28"/>
        </w:rPr>
        <w:t>го характера»;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</w:t>
      </w:r>
      <w:r w:rsidR="00CA44A9">
        <w:rPr>
          <w:rFonts w:ascii="Times New Roman" w:hAnsi="Times New Roman"/>
          <w:color w:val="FF0000"/>
          <w:sz w:val="28"/>
          <w:szCs w:val="28"/>
        </w:rPr>
        <w:t xml:space="preserve">12.09.2015 № 972 </w:t>
      </w:r>
      <w:r w:rsidRPr="00CE73AA">
        <w:rPr>
          <w:rFonts w:ascii="Times New Roman" w:hAnsi="Times New Roman"/>
          <w:color w:val="auto"/>
          <w:sz w:val="28"/>
          <w:szCs w:val="28"/>
        </w:rPr>
        <w:t>«Об утверждении Положения о зонах охраны культурного наследия (п</w:t>
      </w:r>
      <w:r w:rsidRPr="00CE73AA">
        <w:rPr>
          <w:rFonts w:ascii="Times New Roman" w:hAnsi="Times New Roman"/>
          <w:color w:val="auto"/>
          <w:sz w:val="28"/>
          <w:szCs w:val="28"/>
        </w:rPr>
        <w:t>а</w:t>
      </w:r>
      <w:r w:rsidRPr="00CE73AA">
        <w:rPr>
          <w:rFonts w:ascii="Times New Roman" w:hAnsi="Times New Roman"/>
          <w:color w:val="auto"/>
          <w:sz w:val="28"/>
          <w:szCs w:val="28"/>
        </w:rPr>
        <w:t>мятников истории и культуры) народов Российской Федерации</w:t>
      </w:r>
      <w:r w:rsidR="00CA44A9">
        <w:rPr>
          <w:rFonts w:ascii="Times New Roman" w:hAnsi="Times New Roman"/>
          <w:color w:val="FF0000"/>
          <w:sz w:val="28"/>
          <w:szCs w:val="28"/>
        </w:rPr>
        <w:t xml:space="preserve"> и о призн</w:t>
      </w:r>
      <w:r w:rsidR="00CA44A9">
        <w:rPr>
          <w:rFonts w:ascii="Times New Roman" w:hAnsi="Times New Roman"/>
          <w:color w:val="FF0000"/>
          <w:sz w:val="28"/>
          <w:szCs w:val="28"/>
        </w:rPr>
        <w:t>а</w:t>
      </w:r>
      <w:r w:rsidR="00CA44A9">
        <w:rPr>
          <w:rFonts w:ascii="Times New Roman" w:hAnsi="Times New Roman"/>
          <w:color w:val="FF0000"/>
          <w:sz w:val="28"/>
          <w:szCs w:val="28"/>
        </w:rPr>
        <w:t xml:space="preserve">нии </w:t>
      </w:r>
      <w:proofErr w:type="gramStart"/>
      <w:r w:rsidR="00CA44A9">
        <w:rPr>
          <w:rFonts w:ascii="Times New Roman" w:hAnsi="Times New Roman"/>
          <w:color w:val="FF0000"/>
          <w:sz w:val="28"/>
          <w:szCs w:val="28"/>
        </w:rPr>
        <w:t>утратившим</w:t>
      </w:r>
      <w:proofErr w:type="gramEnd"/>
      <w:r w:rsidR="00CA44A9">
        <w:rPr>
          <w:rFonts w:ascii="Times New Roman" w:hAnsi="Times New Roman"/>
          <w:color w:val="FF0000"/>
          <w:sz w:val="28"/>
          <w:szCs w:val="28"/>
        </w:rPr>
        <w:t xml:space="preserve"> силу отдельных положений нормативных  правовых актов Правительства российской Федерации</w:t>
      </w:r>
      <w:r w:rsidRPr="00CE73AA">
        <w:rPr>
          <w:rFonts w:ascii="Times New Roman" w:hAnsi="Times New Roman"/>
          <w:color w:val="auto"/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постановление Правительства Российской Федерации от 02.09.2009 № 717 «О нормах отвода земель для размещения автомобильных дорог и (или) объектов дорожного сервиса»;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29.10.2009 № 860 «О требованиях к обеспеченности автомобильных дорог общего пол</w:t>
      </w:r>
      <w:r w:rsidRPr="00CE73AA">
        <w:rPr>
          <w:rFonts w:ascii="Times New Roman" w:hAnsi="Times New Roman"/>
          <w:color w:val="auto"/>
          <w:sz w:val="28"/>
          <w:szCs w:val="28"/>
        </w:rPr>
        <w:t>ь</w:t>
      </w:r>
      <w:r w:rsidRPr="00CE73AA">
        <w:rPr>
          <w:rFonts w:ascii="Times New Roman" w:hAnsi="Times New Roman"/>
          <w:color w:val="auto"/>
          <w:sz w:val="28"/>
          <w:szCs w:val="28"/>
        </w:rPr>
        <w:t>зования объектами дорожного сервиса, размещаемыми в границах полос о</w:t>
      </w:r>
      <w:r w:rsidRPr="00CE73AA">
        <w:rPr>
          <w:rFonts w:ascii="Times New Roman" w:hAnsi="Times New Roman"/>
          <w:color w:val="auto"/>
          <w:sz w:val="28"/>
          <w:szCs w:val="28"/>
        </w:rPr>
        <w:t>т</w:t>
      </w:r>
      <w:r w:rsidRPr="00CE73AA">
        <w:rPr>
          <w:rFonts w:ascii="Times New Roman" w:hAnsi="Times New Roman"/>
          <w:color w:val="auto"/>
          <w:sz w:val="28"/>
          <w:szCs w:val="28"/>
        </w:rPr>
        <w:t>вода»;</w:t>
      </w:r>
    </w:p>
    <w:p w:rsidR="0000341A" w:rsidRPr="00CE73AA" w:rsidRDefault="008D01D5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hyperlink w:anchor="sub_0" w:history="1">
        <w:r w:rsidR="0000341A" w:rsidRPr="00CE73AA">
          <w:rPr>
            <w:rFonts w:ascii="Times New Roman" w:hAnsi="Times New Roman"/>
            <w:color w:val="auto"/>
            <w:sz w:val="28"/>
            <w:szCs w:val="28"/>
          </w:rPr>
          <w:t>постановление</w:t>
        </w:r>
      </w:hyperlink>
      <w:r w:rsidR="0000341A" w:rsidRPr="00CE73AA">
        <w:rPr>
          <w:rFonts w:ascii="Times New Roman" w:hAnsi="Times New Roman"/>
          <w:color w:val="auto"/>
          <w:sz w:val="28"/>
          <w:szCs w:val="28"/>
        </w:rPr>
        <w:t xml:space="preserve"> Правительства Российской Федерации от 14.12.2009 № 1007 «Об утверждении Положения об определении функциональных зон в лесопарковых зонах, площади и границ лесопарковых зон, зеленых зон»; 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24.09.2010  № 754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Правил установления нормативов минимальной обеспеченности населения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площадью торговых объектов»;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22.12.2011  № 1108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методики расчета нормативов минимальной обе</w:t>
      </w:r>
      <w:r w:rsidRPr="00CE73AA">
        <w:rPr>
          <w:rFonts w:ascii="Times New Roman" w:hAnsi="Times New Roman"/>
          <w:color w:val="auto"/>
          <w:sz w:val="28"/>
          <w:szCs w:val="28"/>
        </w:rPr>
        <w:t>с</w:t>
      </w:r>
      <w:r w:rsidRPr="00CE73AA">
        <w:rPr>
          <w:rFonts w:ascii="Times New Roman" w:hAnsi="Times New Roman"/>
          <w:color w:val="auto"/>
          <w:sz w:val="28"/>
          <w:szCs w:val="28"/>
        </w:rPr>
        <w:t>печенности населения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пунктами технического осмотра для субъектов Ро</w:t>
      </w:r>
      <w:r w:rsidRPr="00CE73AA">
        <w:rPr>
          <w:rFonts w:ascii="Times New Roman" w:hAnsi="Times New Roman"/>
          <w:color w:val="auto"/>
          <w:sz w:val="28"/>
          <w:szCs w:val="28"/>
        </w:rPr>
        <w:t>с</w:t>
      </w:r>
      <w:r w:rsidRPr="00CE73AA">
        <w:rPr>
          <w:rFonts w:ascii="Times New Roman" w:hAnsi="Times New Roman"/>
          <w:color w:val="auto"/>
          <w:sz w:val="28"/>
          <w:szCs w:val="28"/>
        </w:rPr>
        <w:t>сийской Федерации и входящих в их состав муниципальных образований»;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постановление Правительства Российской Федерации от 18.04.2014 № 360 «Об определении границ зон затопления, подтопления»;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05.05.2014 № 405 «Об установлении запретных и иных зон с особыми условиями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пользования земель для обеспечения функционирования военных объектов Вооруженных Сил Российской Федерации, других войск, воинских формир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ваний и органов, выполняющих задачи в области обороны страны»;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26.12.2014 № 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</w:t>
      </w:r>
      <w:r w:rsidRPr="00CE73AA">
        <w:rPr>
          <w:rFonts w:ascii="Times New Roman" w:hAnsi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/>
          <w:color w:val="auto"/>
          <w:sz w:val="28"/>
          <w:szCs w:val="28"/>
        </w:rPr>
        <w:t>го закона «Технический регламент о безопасности зданий и сооружений»;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89" w:name="_Toc327614551"/>
      <w:bookmarkStart w:id="90" w:name="_Toc327615785"/>
      <w:r w:rsidRPr="00CE73AA">
        <w:rPr>
          <w:rFonts w:ascii="Times New Roman" w:hAnsi="Times New Roman"/>
          <w:b w:val="0"/>
          <w:sz w:val="28"/>
          <w:szCs w:val="28"/>
        </w:rPr>
        <w:t>распоряжение Правительства Российской Федерации от 21.06.2010 № 1047-р;</w:t>
      </w:r>
      <w:bookmarkEnd w:id="89"/>
      <w:bookmarkEnd w:id="90"/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Министерства строительства Российской Федерации и Министерства социальной защиты населения Российской Федерации от 11.11.1994 № 18-27/1-4403-15 «О дополнительных мерах по обеспечению жизнедеятельности престарелых и инвалидов при проектировании, стро</w:t>
      </w:r>
      <w:r w:rsidRPr="00CE73AA">
        <w:rPr>
          <w:rFonts w:ascii="Times New Roman" w:hAnsi="Times New Roman"/>
          <w:color w:val="auto"/>
          <w:sz w:val="28"/>
          <w:szCs w:val="28"/>
        </w:rPr>
        <w:t>и</w:t>
      </w:r>
      <w:r w:rsidRPr="00CE73AA">
        <w:rPr>
          <w:rFonts w:ascii="Times New Roman" w:hAnsi="Times New Roman"/>
          <w:color w:val="auto"/>
          <w:sz w:val="28"/>
          <w:szCs w:val="28"/>
        </w:rPr>
        <w:t xml:space="preserve">тельстве и реконструкции зданий и сооружений»; 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91" w:name="_Toc327614552"/>
      <w:bookmarkStart w:id="92" w:name="_Toc327615786"/>
      <w:r w:rsidRPr="00CE73AA">
        <w:rPr>
          <w:rFonts w:ascii="Times New Roman" w:hAnsi="Times New Roman"/>
          <w:b w:val="0"/>
          <w:sz w:val="28"/>
          <w:szCs w:val="28"/>
        </w:rPr>
        <w:t xml:space="preserve">приказ Министерства информационных технологий и связи Российской </w:t>
      </w:r>
      <w:r w:rsidRPr="00CE73AA">
        <w:rPr>
          <w:rFonts w:ascii="Times New Roman" w:hAnsi="Times New Roman"/>
          <w:b w:val="0"/>
          <w:sz w:val="28"/>
          <w:szCs w:val="28"/>
        </w:rPr>
        <w:lastRenderedPageBreak/>
        <w:t>Федерации от 02.08.2005 № 90 «Об утверждении Инструкции по заполнению технического паспорта линейно-кабельного сооружения связи»;</w:t>
      </w:r>
      <w:bookmarkEnd w:id="91"/>
      <w:bookmarkEnd w:id="92"/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93" w:name="_Toc327614553"/>
      <w:bookmarkStart w:id="94" w:name="_Toc327615787"/>
      <w:r w:rsidRPr="00CE73AA">
        <w:rPr>
          <w:rFonts w:ascii="Times New Roman" w:hAnsi="Times New Roman"/>
          <w:b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Российской Федерации от 25.07.2006 № 422/90/376 «Об утверждении Положения о си</w:t>
      </w:r>
      <w:r w:rsidRPr="00CE73AA">
        <w:rPr>
          <w:rFonts w:ascii="Times New Roman" w:hAnsi="Times New Roman"/>
          <w:b w:val="0"/>
          <w:sz w:val="28"/>
          <w:szCs w:val="28"/>
        </w:rPr>
        <w:t>с</w:t>
      </w:r>
      <w:r w:rsidRPr="00CE73AA">
        <w:rPr>
          <w:rFonts w:ascii="Times New Roman" w:hAnsi="Times New Roman"/>
          <w:b w:val="0"/>
          <w:sz w:val="28"/>
          <w:szCs w:val="28"/>
        </w:rPr>
        <w:t>темах оповещения населения»;</w:t>
      </w:r>
      <w:bookmarkEnd w:id="93"/>
      <w:bookmarkEnd w:id="94"/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приказ Министерства транспорта Российской Федерации от 06.08.2008 № 126 «Об утверждении норм отвода земельных участков, нео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ходимых для формирования полосы отвода железных дорог, а также норм расчета охранных зон железных дорог»;</w:t>
      </w:r>
    </w:p>
    <w:p w:rsidR="0000341A" w:rsidRPr="00CE73AA" w:rsidRDefault="0000341A" w:rsidP="00577507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Cs w:val="0"/>
          <w:sz w:val="28"/>
          <w:szCs w:val="28"/>
        </w:rPr>
      </w:pPr>
      <w:bookmarkStart w:id="95" w:name="_Toc327614554"/>
      <w:bookmarkStart w:id="96" w:name="_Toc327615788"/>
      <w:r w:rsidRPr="00CE73AA">
        <w:rPr>
          <w:rFonts w:ascii="Times New Roman" w:hAnsi="Times New Roman"/>
          <w:b w:val="0"/>
          <w:spacing w:val="-4"/>
          <w:sz w:val="28"/>
          <w:szCs w:val="28"/>
        </w:rPr>
        <w:t>приказ Федерального агентства по техническому регулированию и ме</w:t>
      </w:r>
      <w:r w:rsidRPr="00CE73AA">
        <w:rPr>
          <w:rFonts w:ascii="Times New Roman" w:hAnsi="Times New Roman"/>
          <w:b w:val="0"/>
          <w:spacing w:val="-4"/>
          <w:sz w:val="28"/>
          <w:szCs w:val="28"/>
        </w:rPr>
        <w:t>т</w:t>
      </w:r>
      <w:r w:rsidRPr="00CE73AA">
        <w:rPr>
          <w:rFonts w:ascii="Times New Roman" w:hAnsi="Times New Roman"/>
          <w:b w:val="0"/>
          <w:spacing w:val="-4"/>
          <w:sz w:val="28"/>
          <w:szCs w:val="28"/>
        </w:rPr>
        <w:t xml:space="preserve">рологии от </w:t>
      </w:r>
      <w:r w:rsidR="00CA44A9">
        <w:rPr>
          <w:rFonts w:ascii="Times New Roman" w:hAnsi="Times New Roman"/>
          <w:b w:val="0"/>
          <w:color w:val="FF0000"/>
          <w:spacing w:val="-4"/>
          <w:sz w:val="28"/>
          <w:szCs w:val="28"/>
        </w:rPr>
        <w:t xml:space="preserve">30.03.2015 № 365 </w:t>
      </w:r>
      <w:r w:rsidRPr="00CE73AA">
        <w:rPr>
          <w:rFonts w:ascii="Times New Roman" w:hAnsi="Times New Roman"/>
          <w:b w:val="0"/>
          <w:spacing w:val="-4"/>
          <w:sz w:val="28"/>
          <w:szCs w:val="28"/>
        </w:rPr>
        <w:t xml:space="preserve"> «Об утверждении Перечня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30.12.2009 № 384-ФЗ «Технический регламент о безопасности зданий и сооружений»</w:t>
      </w:r>
      <w:bookmarkEnd w:id="95"/>
      <w:bookmarkEnd w:id="96"/>
      <w:r w:rsidRPr="00CE73AA">
        <w:rPr>
          <w:rFonts w:ascii="Times New Roman" w:hAnsi="Times New Roman"/>
          <w:b w:val="0"/>
          <w:spacing w:val="-4"/>
          <w:sz w:val="28"/>
          <w:szCs w:val="28"/>
        </w:rPr>
        <w:t>.</w:t>
      </w:r>
      <w:bookmarkStart w:id="97" w:name="_Toc327614556"/>
      <w:bookmarkStart w:id="98" w:name="_Toc327615790"/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>Законы и иные нормативные правовые акты Алтайского края</w:t>
      </w:r>
      <w:bookmarkEnd w:id="97"/>
      <w:bookmarkEnd w:id="98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17.03.1998 № 15-ЗС «О защите населения и территории Алтайского края от чрезвычайных ситуаций природного и техн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генного характера»;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07.11.2006 № 111-ЗС «О максимальном ра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мере общей площади земельных участков, которые могут находиться одн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временно на праве собственности и (или) ином праве у граждан, ведущих личное подсобное хозяйство»;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29.12.2006 № 147-ЗС «О предельных разм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рах земельных участков, предоставляемых гражданам в собственность из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ходящихся в государственной или муниципальной собственности земель для ведения садоводства и огородничества»;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01.03.2008 № 28-ЗС «Об административно-территориальном устройстве Алтайского края»;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29.12.2009 № 120-ЗС «О градостроительной деятельности на территории Алтайского края»;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06.12.2010 № 110-ЗС «О пчеловодстве»;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bookmarkStart w:id="99" w:name="_Toc327614557"/>
      <w:bookmarkStart w:id="100" w:name="_Toc327615791"/>
      <w:r w:rsidRPr="00CE73AA">
        <w:rPr>
          <w:sz w:val="28"/>
          <w:szCs w:val="28"/>
        </w:rPr>
        <w:t>постановление Администрации края от 08.05.2007 № 195 «Об осно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ных требованиях к торговым местам и размерах площади рынков на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рии Алтайского края»;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Администрации края от 31.05.2010 № 233 «О Порядке утверждения проектов округов и зон санитарной охраны водных объектов и установления границ и режима зон охраны источников питьевого и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венно-бытового водоснабжения»;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Администрации края от 12.08.2013 № 418 «Об утве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ждении схемы развития и </w:t>
      </w:r>
      <w:proofErr w:type="gramStart"/>
      <w:r w:rsidRPr="00CE73AA">
        <w:rPr>
          <w:sz w:val="28"/>
          <w:szCs w:val="28"/>
        </w:rPr>
        <w:t>размещения</w:t>
      </w:r>
      <w:proofErr w:type="gramEnd"/>
      <w:r w:rsidRPr="00CE73AA">
        <w:rPr>
          <w:sz w:val="28"/>
          <w:szCs w:val="28"/>
        </w:rPr>
        <w:t xml:space="preserve"> особо охраняемых природных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торий Алтайского края на период до 2025 года»;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постановление Администрации края от 06.05.2014 № 220 «О памятн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ках природы краевого значения».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 xml:space="preserve">Государственные стандарты Российской Федерации </w:t>
      </w:r>
      <w:r w:rsidRPr="00577507">
        <w:rPr>
          <w:rFonts w:ascii="Times New Roman" w:hAnsi="Times New Roman"/>
          <w:caps/>
        </w:rPr>
        <w:t>(ГОСТ)</w:t>
      </w:r>
      <w:bookmarkEnd w:id="99"/>
      <w:bookmarkEnd w:id="100"/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6"/>
          <w:szCs w:val="26"/>
        </w:rPr>
      </w:pPr>
      <w:r w:rsidRPr="00577507">
        <w:rPr>
          <w:rFonts w:ascii="Times New Roman" w:hAnsi="Times New Roman"/>
          <w:sz w:val="26"/>
          <w:szCs w:val="26"/>
        </w:rPr>
        <w:t>Перечень национальных стандартов, применяемых на обязательной основе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31937-2011 «Здания и сооружения. Правила обследования и 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ниторинга технического состояния».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6"/>
          <w:szCs w:val="26"/>
        </w:rPr>
      </w:pPr>
      <w:r w:rsidRPr="00577507">
        <w:rPr>
          <w:rFonts w:ascii="Times New Roman" w:hAnsi="Times New Roman"/>
          <w:sz w:val="26"/>
          <w:szCs w:val="26"/>
        </w:rPr>
        <w:t>Перечень национальных стандартов, применяемых на добровольной основе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55201-2012 «Безопасность в чрезвычайных ситуациях. Пор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док разработки перечня мероприятий по гражданской обороне, мероприятий по предупреждению чрезвычайных ситуаций природного и техногенного х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рактера при проектировании объектов капитального строительства»;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22.1.12-2005 «Безопасность в чрезвычайных ситуациях. 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турированная система мониторинга и управления инженерными системами зданий и сооружений. Общие требования»;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22.0.010-96 «Правила нанесения на карты обстановки о чре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вычайных ситуациях»;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17.0.0.01-76* «Система стандартов области охраны природы и улучшения использования природных ресурсов. Основные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9720-76 «Габариты приближения строений и подвижного </w:t>
      </w:r>
      <w:proofErr w:type="gramStart"/>
      <w:r w:rsidRPr="00CE73AA">
        <w:rPr>
          <w:sz w:val="28"/>
          <w:szCs w:val="28"/>
        </w:rPr>
        <w:t>сост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ва</w:t>
      </w:r>
      <w:proofErr w:type="gramEnd"/>
      <w:r w:rsidRPr="00CE73AA">
        <w:rPr>
          <w:sz w:val="28"/>
          <w:szCs w:val="28"/>
        </w:rPr>
        <w:t xml:space="preserve"> железных дорог колеи 750 мм»;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17.6.3.01-78* «Охрана природы. Флора. Охрана и рациональное использование лесов зеленых зон городов. Общие требования»;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17.5.3.01-78 «Охрана природы. Земли. Состав и размер зеленых зон городов»;</w:t>
      </w:r>
    </w:p>
    <w:p w:rsidR="0000341A" w:rsidRPr="00CE73AA" w:rsidRDefault="00BA2FFB" w:rsidP="00F1353C">
      <w:pPr>
        <w:widowControl w:val="0"/>
        <w:ind w:right="-2"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ГОСТ 23337-</w:t>
      </w:r>
      <w:r>
        <w:rPr>
          <w:color w:val="FF0000"/>
          <w:sz w:val="28"/>
          <w:szCs w:val="28"/>
        </w:rPr>
        <w:t>2014</w:t>
      </w:r>
      <w:r w:rsidR="0000341A" w:rsidRPr="00CE73AA">
        <w:rPr>
          <w:sz w:val="28"/>
          <w:szCs w:val="28"/>
        </w:rPr>
        <w:t xml:space="preserve"> «Шум. Методы измерения шума на селитебной те</w:t>
      </w:r>
      <w:r w:rsidR="0000341A" w:rsidRPr="00CE73AA">
        <w:rPr>
          <w:sz w:val="28"/>
          <w:szCs w:val="28"/>
        </w:rPr>
        <w:t>р</w:t>
      </w:r>
      <w:r w:rsidR="0000341A" w:rsidRPr="00CE73AA">
        <w:rPr>
          <w:sz w:val="28"/>
          <w:szCs w:val="28"/>
        </w:rPr>
        <w:t>ритории и в помещениях жилых и общественных зданий»;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17.1.1.04-80 «Охрана природы. Гидросфера. Классификация по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земных вод по целям водопользования»;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17.1.5.02-80 «Охрана природы. Гидросфера. Гигиенические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 к зонам рекреации водных объектов»;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17.5.3.03-80 «Охрана природы. Земли. Общие требования к </w:t>
      </w:r>
      <w:proofErr w:type="spellStart"/>
      <w:r w:rsidRPr="00CE73AA">
        <w:rPr>
          <w:sz w:val="28"/>
          <w:szCs w:val="28"/>
        </w:rPr>
        <w:t>ги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ролесомелиорации</w:t>
      </w:r>
      <w:proofErr w:type="spellEnd"/>
      <w:r w:rsidRPr="00CE73AA">
        <w:rPr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ГОСТ 17.1.3.06-82 «Охрана природы. Гидросфера. Общие требования к охране подземных вод»;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17.5.3.04-83* «Охрана природы. Земли. Общие требования к 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культивации земель»;</w:t>
      </w:r>
    </w:p>
    <w:p w:rsidR="0000341A" w:rsidRPr="00CE73AA" w:rsidRDefault="0000341A" w:rsidP="00F1353C">
      <w:pPr>
        <w:pStyle w:val="textb"/>
        <w:widowControl w:val="0"/>
        <w:ind w:right="-2"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ГОСТ 9238-</w:t>
      </w:r>
      <w:r w:rsidR="00BA2FFB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2013 </w:t>
      </w: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«Габариты </w:t>
      </w:r>
      <w:r w:rsidR="00BA2FFB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железнодорожного подвижного состава и </w:t>
      </w:r>
      <w:r w:rsidR="00BA2FFB">
        <w:rPr>
          <w:rFonts w:ascii="Times New Roman" w:hAnsi="Times New Roman" w:cs="Times New Roman"/>
          <w:b w:val="0"/>
          <w:bCs w:val="0"/>
          <w:sz w:val="28"/>
          <w:szCs w:val="28"/>
        </w:rPr>
        <w:t>приближения строений</w:t>
      </w: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>СТ</w:t>
      </w:r>
      <w:proofErr w:type="gramEnd"/>
      <w:r w:rsidRPr="00CE73AA">
        <w:rPr>
          <w:sz w:val="28"/>
          <w:szCs w:val="28"/>
        </w:rPr>
        <w:t xml:space="preserve"> СЭВ 4867-84 «Защита от шума в строительстве. Звукоизоляция о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раждающих конструкций. Нормы проектирования»;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ГОСТ 2761-84* «Источники централизованного хозяйственно-питьевого водоснабжения. Гигиенические, технические требования и правила выбора»; </w:t>
      </w:r>
    </w:p>
    <w:p w:rsidR="0000341A" w:rsidRPr="00CE73AA" w:rsidRDefault="00BA2FFB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ГОСТ 20444-</w:t>
      </w:r>
      <w:r>
        <w:rPr>
          <w:color w:val="FF0000"/>
          <w:sz w:val="28"/>
          <w:szCs w:val="28"/>
        </w:rPr>
        <w:t>2014</w:t>
      </w:r>
      <w:r w:rsidR="0000341A" w:rsidRPr="00CE73AA">
        <w:rPr>
          <w:sz w:val="28"/>
          <w:szCs w:val="28"/>
        </w:rPr>
        <w:t xml:space="preserve"> «Шум. Транспортные потоки. Методы измерения </w:t>
      </w:r>
      <w:r w:rsidR="0000341A" w:rsidRPr="00CE73AA">
        <w:rPr>
          <w:sz w:val="28"/>
          <w:szCs w:val="28"/>
        </w:rPr>
        <w:lastRenderedPageBreak/>
        <w:t>шумовой характеристики»;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17.1.3.13-86 «Охрана природы. Гидросфера. Общие требования к охране поверхностных вод от загрязнения»;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22283-88 «Шум авиационный. Допустимые уровни шума на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ритории жилой застройки и методы его измерения»;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17.5.3.02-90 «Охрана природы. Земли. Нормы выделения на зе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лях государственного лесного фонда защитных полос лесов вдоль железных и автомобильных дорог»;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pacing w:val="-4"/>
          <w:sz w:val="28"/>
          <w:szCs w:val="28"/>
        </w:rPr>
        <w:t xml:space="preserve">ГОСТ </w:t>
      </w:r>
      <w:proofErr w:type="gramStart"/>
      <w:r w:rsidRPr="00CE73AA">
        <w:rPr>
          <w:spacing w:val="-4"/>
          <w:sz w:val="28"/>
          <w:szCs w:val="28"/>
        </w:rPr>
        <w:t>Р</w:t>
      </w:r>
      <w:proofErr w:type="gramEnd"/>
      <w:r w:rsidRPr="00CE73AA">
        <w:rPr>
          <w:spacing w:val="-4"/>
          <w:sz w:val="28"/>
          <w:szCs w:val="28"/>
        </w:rPr>
        <w:t xml:space="preserve"> 50681-94 «Туристско-экскурсионное обслуживание. Проектир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>вание туристских</w:t>
      </w:r>
      <w:r w:rsidR="00D73990" w:rsidRPr="00CE73AA">
        <w:rPr>
          <w:spacing w:val="-4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услуг»;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ГОСТ </w:t>
      </w:r>
      <w:proofErr w:type="gramStart"/>
      <w:r w:rsidRPr="00CE73AA">
        <w:rPr>
          <w:spacing w:val="-2"/>
          <w:sz w:val="28"/>
          <w:szCs w:val="28"/>
        </w:rPr>
        <w:t>Р</w:t>
      </w:r>
      <w:proofErr w:type="gramEnd"/>
      <w:r w:rsidRPr="00CE73AA">
        <w:rPr>
          <w:spacing w:val="-2"/>
          <w:sz w:val="28"/>
          <w:szCs w:val="28"/>
        </w:rPr>
        <w:t xml:space="preserve"> 22.1.02-95 «Безопасность в чрезвычайных ситуациях. Монит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ринг и прогнозирование. Термины и определения»;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52108-2003 «Ресурсосбережение. Обращение с отходами. О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новные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</w:t>
      </w:r>
      <w:r w:rsidR="00BA2FFB">
        <w:rPr>
          <w:sz w:val="28"/>
          <w:szCs w:val="28"/>
        </w:rPr>
        <w:t>2142-</w:t>
      </w:r>
      <w:r w:rsidR="00BA2FFB" w:rsidRPr="00BA2FFB">
        <w:rPr>
          <w:color w:val="FF0000"/>
          <w:sz w:val="28"/>
          <w:szCs w:val="28"/>
        </w:rPr>
        <w:t>20</w:t>
      </w:r>
      <w:r w:rsidR="00BA2FFB">
        <w:rPr>
          <w:color w:val="FF0000"/>
          <w:sz w:val="28"/>
          <w:szCs w:val="28"/>
        </w:rPr>
        <w:t>1</w:t>
      </w:r>
      <w:r w:rsidRPr="00BA2FFB">
        <w:rPr>
          <w:color w:val="FF0000"/>
          <w:sz w:val="28"/>
          <w:szCs w:val="28"/>
        </w:rPr>
        <w:t>3</w:t>
      </w:r>
      <w:r w:rsidRPr="00CE73AA">
        <w:rPr>
          <w:sz w:val="28"/>
          <w:szCs w:val="28"/>
        </w:rPr>
        <w:t xml:space="preserve"> «Социальное обслуживание населения. Качество социальных услуг. Общие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52282-2004* «Технические средства организации дорожного движения. Светофоры дорожные. Типы и основные параметры. Общие те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>нические требования. Методы испытаний»;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52289-2004</w:t>
      </w:r>
      <w:r w:rsidRPr="00CE73AA">
        <w:rPr>
          <w:bCs/>
          <w:sz w:val="28"/>
          <w:szCs w:val="28"/>
        </w:rPr>
        <w:t>«</w:t>
      </w:r>
      <w:r w:rsidRPr="00CE73AA">
        <w:rPr>
          <w:sz w:val="28"/>
          <w:szCs w:val="28"/>
        </w:rPr>
        <w:t>Технические средства организации дорожного движения. Правила применения дорожных знаков, разметки, светофоров,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рожных ограждений и направляющих устройств»;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 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> 51773-2009 «Услуги торговли. Класси</w:t>
      </w:r>
      <w:bookmarkStart w:id="101" w:name="_Toc327614558"/>
      <w:bookmarkStart w:id="102" w:name="_Toc327615792"/>
      <w:r w:rsidRPr="00CE73AA">
        <w:rPr>
          <w:sz w:val="28"/>
          <w:szCs w:val="28"/>
        </w:rPr>
        <w:t>фикация предприятий торговли».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 xml:space="preserve">Своды правил по проектированию и строительству </w:t>
      </w:r>
      <w:r w:rsidRPr="00577507">
        <w:rPr>
          <w:rFonts w:ascii="Times New Roman" w:hAnsi="Times New Roman"/>
          <w:caps/>
        </w:rPr>
        <w:t>(СП)</w:t>
      </w:r>
      <w:bookmarkEnd w:id="101"/>
      <w:bookmarkEnd w:id="102"/>
      <w:r w:rsidR="00577507" w:rsidRPr="00577507">
        <w:rPr>
          <w:rFonts w:ascii="Times New Roman" w:hAnsi="Times New Roman"/>
          <w:caps/>
        </w:rPr>
        <w:t xml:space="preserve"> </w:t>
      </w:r>
      <w:r w:rsidRPr="00577507">
        <w:rPr>
          <w:rFonts w:ascii="Times New Roman" w:hAnsi="Times New Roman"/>
          <w:caps/>
        </w:rPr>
        <w:t>(</w:t>
      </w:r>
      <w:r w:rsidRPr="00577507">
        <w:rPr>
          <w:rFonts w:ascii="Times New Roman" w:hAnsi="Times New Roman"/>
        </w:rPr>
        <w:t>актуализир</w:t>
      </w:r>
      <w:r w:rsidRPr="00577507">
        <w:rPr>
          <w:rFonts w:ascii="Times New Roman" w:hAnsi="Times New Roman"/>
        </w:rPr>
        <w:t>о</w:t>
      </w:r>
      <w:r w:rsidRPr="00577507">
        <w:rPr>
          <w:rFonts w:ascii="Times New Roman" w:hAnsi="Times New Roman"/>
        </w:rPr>
        <w:t xml:space="preserve">ванные редакции </w:t>
      </w:r>
      <w:proofErr w:type="spellStart"/>
      <w:r w:rsidRPr="00577507">
        <w:rPr>
          <w:rFonts w:ascii="Times New Roman" w:hAnsi="Times New Roman"/>
        </w:rPr>
        <w:t>СНиП</w:t>
      </w:r>
      <w:proofErr w:type="spellEnd"/>
      <w:r w:rsidRPr="00577507">
        <w:rPr>
          <w:rFonts w:ascii="Times New Roman" w:hAnsi="Times New Roman"/>
          <w:caps/>
        </w:rPr>
        <w:t>)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Перечень сводов правил, применяемых на обязательной основе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14.13330.2014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II-7-81* «Строительство в сейсмических районах»;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II-22-81* «Каменные и армокаменные конс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16.13330.2011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II-23-81* «Стальные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17.13330.2011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II-26-76 «Кровли»;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18.13330.2011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II-89-80* «Генеральные планы промышле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19.13330.2011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II-97-76 «Генеральные планы сельскохозя</w:t>
      </w:r>
      <w:r w:rsidRPr="00CE73AA">
        <w:rPr>
          <w:rFonts w:ascii="Times New Roman" w:hAnsi="Times New Roman" w:cs="Times New Roman"/>
          <w:sz w:val="28"/>
          <w:szCs w:val="28"/>
        </w:rPr>
        <w:t>й</w:t>
      </w:r>
      <w:r w:rsidRPr="00CE73AA">
        <w:rPr>
          <w:rFonts w:ascii="Times New Roman" w:hAnsi="Times New Roman" w:cs="Times New Roman"/>
          <w:sz w:val="28"/>
          <w:szCs w:val="28"/>
        </w:rPr>
        <w:t>ственных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20.13330.2011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2.01.07-85* «Нагрузки и воздействия»;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2.01.09-91 «Здания и сооружения на подр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 xml:space="preserve">батываемых территориях 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просадочных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грунтах»;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22.13330.2011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2.02.01-83* «Основания зданий и сооружений»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23.13330.2011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2.02.02-85* «Основания гидротехнических сооружений»;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2.02.03-85 «Свайные фундаменты»;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 25.13330.2012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2.02.04-88 «Основания и фундаменты на ве</w:t>
      </w:r>
      <w:r w:rsidRPr="00CE73AA">
        <w:rPr>
          <w:rFonts w:ascii="Times New Roman" w:hAnsi="Times New Roman" w:cs="Times New Roman"/>
          <w:sz w:val="28"/>
          <w:szCs w:val="28"/>
        </w:rPr>
        <w:t>ч</w:t>
      </w:r>
      <w:r w:rsidRPr="00CE73AA">
        <w:rPr>
          <w:rFonts w:ascii="Times New Roman" w:hAnsi="Times New Roman" w:cs="Times New Roman"/>
          <w:sz w:val="28"/>
          <w:szCs w:val="28"/>
        </w:rPr>
        <w:t>номерзлых грунтах»;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2.02.05-87 «Фундаменты машин с динамич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скими нагрузками»;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2.03.11-85 «Защита строительных констру</w:t>
      </w:r>
      <w:r w:rsidRPr="00CE73AA">
        <w:rPr>
          <w:rFonts w:ascii="Times New Roman" w:hAnsi="Times New Roman" w:cs="Times New Roman"/>
          <w:sz w:val="28"/>
          <w:szCs w:val="28"/>
        </w:rPr>
        <w:t>к</w:t>
      </w:r>
      <w:r w:rsidRPr="00CE73AA">
        <w:rPr>
          <w:rFonts w:ascii="Times New Roman" w:hAnsi="Times New Roman" w:cs="Times New Roman"/>
          <w:sz w:val="28"/>
          <w:szCs w:val="28"/>
        </w:rPr>
        <w:t>ций от коррозии»;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29.13330.2011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2.03.13-88 «Полы»;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2.04.01-85* «Внутренний водопровод и кан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лизация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31.13330.2012.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2.04.02-84* «Водоснабжение. Наружные с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ти и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2.04.03-85 «Канализация. Наружные сети и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2.04.12-86 «Расчет на прочность стальных трубопроводов»;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34.13330.2012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2.05.02-85* «Автомобильные дороги»;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35.13330.2011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2.05.03-84* «Мосты и трубы»;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2.05.06-85* «Магистральные трубопроводы»;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37.13330.2012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2.05.07-91* «Промышленный транспорт»;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2.06.04-82* «Нагрузки и воздействия на ги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ротехнические сооружения (волновые, ледовые и от судов)»;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2.06.05-84* «Плотины из грунтовых мат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риалов»;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2.06.08-87 «Бетонные и железобетонные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струкции гидротехнических сооружений»;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42.13330.2011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2.07.01-89* «Градостроительство. Планиро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ка и застройка городских и сельских поселений»;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2.09.03-85 «Сооружения промышленных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3.02.01-87 «Земляные сооружения, основания и фундаменты»;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3.06.04-91 «Мосты и трубы»;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47.13330.2012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11-02-96 «Инженерные изыскания для стро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тельства.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23-02-2003 «Тепловая защита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51.13330.2011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23-03-2003 «Защита от шума»;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52.13330.2011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23-05-95* «Естественное и искусственное освещение»;</w:t>
      </w:r>
    </w:p>
    <w:p w:rsidR="0000341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54.13330.2011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31-01-2003 «Здания жилые многоквартирные»;</w:t>
      </w:r>
    </w:p>
    <w:p w:rsidR="00BA2FFB" w:rsidRPr="00BA2FFB" w:rsidRDefault="00BA2FFB" w:rsidP="00F1353C">
      <w:pPr>
        <w:pStyle w:val="ConsNormal"/>
        <w:ind w:right="-2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 xml:space="preserve">СП 55.13330.2011 </w:t>
      </w:r>
      <w:proofErr w:type="spellStart"/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 xml:space="preserve"> 31-02-2001 «Дома жилые одноквартирные»;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56.13330.2011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31-03-2001 «Производственные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33-01-2003 «Гидротехнические сооружения.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35-01-2001 «Доступность зданий и сооруж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 xml:space="preserve">ний для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 60.13330.2012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41-01-2003 «Отопление, вентиляция и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диционирование воздуха»;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41-03-2003 «Тепловая изоляция оборудов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ния и трубопроводов»;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62.13330.2011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42-01-2012 «Газораспределительные системы»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52-01-2003 «Бетонные и железобетонные конструкции.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II-25-80 «Деревянные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3.03.01-87 «Несущие и ограждающие конс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3.06.03-85 «Автомобильные дороги»;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3.06.07-86 «Мосты и трубы. Правила обсл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дований и испытаний»;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86.13330.2014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III-42-80* «Магистральные трубопроводы»;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88.13330.2014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II-11-77* «Защитные сооружения гражда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ской обороны»;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II-35-76 «Котельные установки»;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II-58-75 «Электростанции тепловые»;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II-94-80 «Подземные горные выработки»;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II-108-78 «Склады сухих минеральных удо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рений и химических средств защиты растений»;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2.05.09-90 «Трамвайные и троллейбусные линии»;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2.06.07-87 «Подпорные стены, судоходные шлюзы, рыбопропускные 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рыбозащитные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2.06.09-84 «Туннели гидротехнические»;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2.06.14-85 «Защита горных выработок от подземных и поверхностных вод»;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2.10.02-84 «Здания и помещения для хран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ния и переработки сельскохозяйственной продукции»;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2.10.03-84 «Животноводческие, птицево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ческие и звероводческие здания и помещения»;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2.10.05-85 «Предприятия, здания и соор</w:t>
      </w:r>
      <w:r w:rsidRPr="00CE73AA">
        <w:rPr>
          <w:rFonts w:ascii="Times New Roman" w:hAnsi="Times New Roman" w:cs="Times New Roman"/>
          <w:sz w:val="28"/>
          <w:szCs w:val="28"/>
        </w:rPr>
        <w:t>у</w:t>
      </w:r>
      <w:r w:rsidRPr="00CE73AA">
        <w:rPr>
          <w:rFonts w:ascii="Times New Roman" w:hAnsi="Times New Roman" w:cs="Times New Roman"/>
          <w:sz w:val="28"/>
          <w:szCs w:val="28"/>
        </w:rPr>
        <w:t>жения по хранению и переработке зерна»;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2.11.02-87 «Холодильники»;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21-02-99* «Стоянки автомобилей»;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22-02-2003 «Инженерная защита террит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рий, зданий и сооружений от опасных геологических процессов.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31-06-2009 «Общественные здания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spacing w:val="-2"/>
          <w:sz w:val="28"/>
          <w:szCs w:val="28"/>
        </w:rPr>
        <w:t>СП 119.13330.2012 «</w:t>
      </w:r>
      <w:proofErr w:type="spellStart"/>
      <w:r w:rsidRPr="00CE73AA">
        <w:rPr>
          <w:rFonts w:ascii="Times New Roman" w:hAnsi="Times New Roman" w:cs="Times New Roman"/>
          <w:spacing w:val="-2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2"/>
          <w:sz w:val="28"/>
          <w:szCs w:val="28"/>
        </w:rPr>
        <w:t xml:space="preserve"> 32-01-95 «Железные дороги колеи 1520 мм»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32-02-2003 «Метрополитены»;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32-03-96 «Аэродромы»;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32-04-97 «Тоннели железнодорожные и а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lastRenderedPageBreak/>
        <w:t>тодорожные»;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34-02-99 «Подземные хранилища газа, не</w:t>
      </w:r>
      <w:r w:rsidRPr="00CE73AA">
        <w:rPr>
          <w:rFonts w:ascii="Times New Roman" w:hAnsi="Times New Roman" w:cs="Times New Roman"/>
          <w:sz w:val="28"/>
          <w:szCs w:val="28"/>
        </w:rPr>
        <w:t>ф</w:t>
      </w:r>
      <w:r w:rsidRPr="00CE73AA">
        <w:rPr>
          <w:rFonts w:ascii="Times New Roman" w:hAnsi="Times New Roman" w:cs="Times New Roman"/>
          <w:sz w:val="28"/>
          <w:szCs w:val="28"/>
        </w:rPr>
        <w:t>ти и продуктов их переработки»;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124.13330.2012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41-02-2003 «Тепловые сети»;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2.05.13-90 «Нефтепродуктопроводы, пр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кладываемые на территории городов и других населенных пунктов»;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2.03.06-85 «Алюминиевые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131.13330.2012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23-01-99* «Строительная климатология»;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132.13330.2011 «Обеспечение антитеррористической защищенн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сти зданий и сооружений. Общие требования проектирования».</w:t>
      </w:r>
    </w:p>
    <w:p w:rsidR="0000341A" w:rsidRPr="00CE73AA" w:rsidRDefault="0000341A" w:rsidP="00F1353C">
      <w:pPr>
        <w:pStyle w:val="ConsNormal"/>
        <w:spacing w:before="120"/>
        <w:ind w:right="-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3AA">
        <w:rPr>
          <w:rFonts w:ascii="Times New Roman" w:hAnsi="Times New Roman" w:cs="Times New Roman"/>
          <w:sz w:val="24"/>
          <w:szCs w:val="24"/>
        </w:rPr>
        <w:t>Примечание</w:t>
      </w:r>
      <w:proofErr w:type="gramStart"/>
      <w:r w:rsidRPr="00CE73AA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73AA">
        <w:rPr>
          <w:rFonts w:ascii="Times New Roman" w:hAnsi="Times New Roman" w:cs="Times New Roman"/>
          <w:sz w:val="24"/>
          <w:szCs w:val="24"/>
        </w:rPr>
        <w:t>ормативные</w:t>
      </w:r>
      <w:proofErr w:type="spellEnd"/>
      <w:r w:rsidRPr="00CE73AA">
        <w:rPr>
          <w:rFonts w:ascii="Times New Roman" w:hAnsi="Times New Roman" w:cs="Times New Roman"/>
          <w:sz w:val="24"/>
          <w:szCs w:val="24"/>
        </w:rPr>
        <w:t xml:space="preserve"> документы (их части), на которые имеются ссылки в национальных стандартах и сводах правил (их частях), включенных в настоящий пер</w:t>
      </w:r>
      <w:r w:rsidRPr="00CE73AA">
        <w:rPr>
          <w:rFonts w:ascii="Times New Roman" w:hAnsi="Times New Roman" w:cs="Times New Roman"/>
          <w:sz w:val="24"/>
          <w:szCs w:val="24"/>
        </w:rPr>
        <w:t>е</w:t>
      </w:r>
      <w:r w:rsidRPr="00CE73AA">
        <w:rPr>
          <w:rFonts w:ascii="Times New Roman" w:hAnsi="Times New Roman" w:cs="Times New Roman"/>
          <w:sz w:val="24"/>
          <w:szCs w:val="24"/>
        </w:rPr>
        <w:t>чень, применяются на обязательной основе в случае, если нормативные документы (их части) содержатся в настоящем перечне.</w:t>
      </w:r>
    </w:p>
    <w:p w:rsidR="0000341A" w:rsidRPr="00CE73AA" w:rsidRDefault="0000341A" w:rsidP="00F1353C">
      <w:pPr>
        <w:pStyle w:val="ConsPlusNormal"/>
        <w:ind w:right="-2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Перечень сводов правил, применяемых на добровольной основе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11-103-97 «Инженерно-гидрометеорологические изыскания для строительства»;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11-106-97</w:t>
      </w:r>
      <w:r w:rsidRPr="00CE73AA">
        <w:rPr>
          <w:rFonts w:ascii="Times New Roman" w:hAnsi="Times New Roman"/>
          <w:sz w:val="28"/>
          <w:szCs w:val="28"/>
        </w:rPr>
        <w:t>*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«Порядок разработки, согласования, утверждения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став проектно-планировочной документации на застройку территорий сад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водческих (дачных) объединений граждан»;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 11-112-2001 «Порядок разработки и состав раздела «Инженерно-технические мероприятия гражданской обороны. Мероприятия по предупре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дению чрезвычайных ситуаций» градостроительной документации для терр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торий городских и сельских поселений, других муниципальных образований»;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27.13330.2011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2.03.04-84 «Бетонные и железобетонные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струкции, предназначенные для работы в условиях воздействия повышенных и высоких температур»;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30-102-99 «Планировка и застройка территорий малоэтажного ж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лищного строительства»;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31-102-99 «Требования доступности общественных зданий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 xml:space="preserve">оружений для инвалидов и других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посетителей»;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31-103-99 «Проектирование и строительство зданий, сооружений и комплексов православных храмов»;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31-110-2003 «Проектирование и монтаж электроустановок жилых и общественных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31-112-2004(1) «Физкультурно-спортивные залы. Часть 1»;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31-112-2004(2) «Физкультурно-спортивные залы. Часть 2»;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31-112-2004(3) «Физкультурно-спортивные залы. Часть 3. Крытые ледовые арены»;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31-113-2004 «Бассейны для плавания»;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33-101-2003 «Определение основных расчетных гидрологических характеристик»;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35-101-2001 «Проектирование зданий и сооружений с учетом до</w:t>
      </w:r>
      <w:r w:rsidRPr="00CE73AA">
        <w:rPr>
          <w:rFonts w:ascii="Times New Roman" w:hAnsi="Times New Roman" w:cs="Times New Roman"/>
          <w:sz w:val="28"/>
          <w:szCs w:val="28"/>
        </w:rPr>
        <w:t>с</w:t>
      </w:r>
      <w:r w:rsidRPr="00CE73AA">
        <w:rPr>
          <w:rFonts w:ascii="Times New Roman" w:hAnsi="Times New Roman" w:cs="Times New Roman"/>
          <w:sz w:val="28"/>
          <w:szCs w:val="28"/>
        </w:rPr>
        <w:t xml:space="preserve">тупности для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населения. Общие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 35-102-2001 «Жилая среда с планировочными элементами, досту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>ными инвалидам»;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СП 35-103-2001 «Общественные здания и сооружения, доступные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ломобильным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посетителям»;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35-105-2002 «Реконструкция городской застройки с учетом досту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 xml:space="preserve">ности для инвалидов и других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35-106-2003 «Расчет и размещение учреждений социального о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служивания пожилых людей»;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41-104-2000 «Проектирование автономных источников теплосна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СП 41-108-2004 «Поквартирное теплоснабжение жилых зданий с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те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>логенераторами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на газовом топливе»;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spacing w:val="-2"/>
          <w:sz w:val="28"/>
          <w:szCs w:val="28"/>
        </w:rPr>
        <w:t>СП 42-101-2003 «Общие положения по проектированию и строительс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ву газораспределительных систем из металлических и полиэтиленовых труб»;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44.13330.2011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2.09.04-87* «Административные и бытовые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48.13330.2011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12-01-2004 «Организация строительства»;</w:t>
      </w:r>
    </w:p>
    <w:p w:rsidR="0000341A" w:rsidRPr="00CE73AA" w:rsidRDefault="008D01D5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0341A" w:rsidRPr="00CE73AA">
          <w:rPr>
            <w:rFonts w:ascii="Times New Roman" w:hAnsi="Times New Roman" w:cs="Times New Roman"/>
            <w:sz w:val="28"/>
            <w:szCs w:val="28"/>
          </w:rPr>
          <w:t>СП 53.13330.2011 «</w:t>
        </w:r>
        <w:proofErr w:type="spellStart"/>
        <w:r w:rsidR="0000341A" w:rsidRPr="00CE73AA">
          <w:rPr>
            <w:rFonts w:ascii="Times New Roman" w:hAnsi="Times New Roman" w:cs="Times New Roman"/>
            <w:sz w:val="28"/>
            <w:szCs w:val="28"/>
          </w:rPr>
          <w:t>СНиП</w:t>
        </w:r>
        <w:proofErr w:type="spellEnd"/>
        <w:r w:rsidR="0000341A" w:rsidRPr="00CE73AA">
          <w:rPr>
            <w:rFonts w:ascii="Times New Roman" w:hAnsi="Times New Roman" w:cs="Times New Roman"/>
            <w:sz w:val="28"/>
            <w:szCs w:val="28"/>
          </w:rPr>
          <w:t xml:space="preserve"> 30-02-97 «Планировка и застройка террит</w:t>
        </w:r>
        <w:r w:rsidR="0000341A" w:rsidRPr="00CE73AA">
          <w:rPr>
            <w:rFonts w:ascii="Times New Roman" w:hAnsi="Times New Roman" w:cs="Times New Roman"/>
            <w:sz w:val="28"/>
            <w:szCs w:val="28"/>
          </w:rPr>
          <w:t>о</w:t>
        </w:r>
        <w:r w:rsidR="0000341A" w:rsidRPr="00CE73AA">
          <w:rPr>
            <w:rFonts w:ascii="Times New Roman" w:hAnsi="Times New Roman" w:cs="Times New Roman"/>
            <w:sz w:val="28"/>
            <w:szCs w:val="28"/>
          </w:rPr>
          <w:t>рий садоводческих (дачных) объединений граждан, здания и сооружения»</w:t>
        </w:r>
      </w:hyperlink>
      <w:r w:rsidR="0000341A"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57.13330.2010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31-04-2001 «Складские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2.1.7.1038 «Гигиенические требования к устройству и содержанию полигонов для твердых бытовых отходов»;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22-01-95 «Геофизика опасных природных воздействий»;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3" w:name="_Toc327614560"/>
      <w:bookmarkStart w:id="104" w:name="_Toc327615794"/>
      <w:r w:rsidRPr="00577507">
        <w:rPr>
          <w:rFonts w:ascii="Times New Roman" w:hAnsi="Times New Roman"/>
        </w:rPr>
        <w:t xml:space="preserve">Строительные нормы </w:t>
      </w:r>
      <w:r w:rsidRPr="00577507">
        <w:rPr>
          <w:rFonts w:ascii="Times New Roman" w:hAnsi="Times New Roman"/>
          <w:caps/>
        </w:rPr>
        <w:t>(СН)</w:t>
      </w:r>
      <w:bookmarkEnd w:id="103"/>
      <w:bookmarkEnd w:id="104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441-72* «Указания по проектированию ограждений площадок и участков предприятий, зданий и сооружений»;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452-73 «Нормы отвода земель для магистральных трубопроводов»;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 455-73 «Нормы отвода земель для предприятий рыбного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456-73 «Нормы отвода земель для магистральных водоводов и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нализационных коллекторов»;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457-74 «Нормы отвода земель для аэропортов»;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459-74 «</w:t>
      </w:r>
      <w:hyperlink r:id="rId14" w:history="1">
        <w:r w:rsidRPr="00CE73AA">
          <w:rPr>
            <w:sz w:val="28"/>
            <w:szCs w:val="28"/>
          </w:rPr>
          <w:t xml:space="preserve">Нормы отвода земель для нефтяных и газовых скважин»; </w:t>
        </w:r>
      </w:hyperlink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461-74 «Нормы отвода земель для линий связи»;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462-74 «</w:t>
      </w:r>
      <w:hyperlink r:id="rId15" w:history="1">
        <w:r w:rsidRPr="00CE73AA">
          <w:rPr>
            <w:sz w:val="28"/>
            <w:szCs w:val="28"/>
          </w:rPr>
          <w:t>Нормы отвода земель для сооружения геологоразведочных скважин»;</w:t>
        </w:r>
      </w:hyperlink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474-75 «Нормы отвода земель для мелиоративных каналов».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5" w:name="_Toc327614561"/>
      <w:bookmarkStart w:id="106" w:name="_Toc327615795"/>
      <w:r w:rsidRPr="00577507">
        <w:rPr>
          <w:rFonts w:ascii="Times New Roman" w:hAnsi="Times New Roman"/>
        </w:rPr>
        <w:t xml:space="preserve">Ведомственные строительные нормы </w:t>
      </w:r>
      <w:r w:rsidRPr="00577507">
        <w:rPr>
          <w:rFonts w:ascii="Times New Roman" w:hAnsi="Times New Roman"/>
          <w:caps/>
        </w:rPr>
        <w:t>(ВСН)</w:t>
      </w:r>
      <w:bookmarkEnd w:id="105"/>
      <w:bookmarkEnd w:id="106"/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rStyle w:val="af5"/>
          <w:color w:val="auto"/>
          <w:sz w:val="28"/>
          <w:szCs w:val="28"/>
        </w:rPr>
        <w:t>ВСН 53-86(</w:t>
      </w:r>
      <w:proofErr w:type="spellStart"/>
      <w:r w:rsidRPr="00CE73AA">
        <w:rPr>
          <w:rStyle w:val="af5"/>
          <w:color w:val="auto"/>
          <w:sz w:val="28"/>
          <w:szCs w:val="28"/>
        </w:rPr>
        <w:t>р</w:t>
      </w:r>
      <w:proofErr w:type="spellEnd"/>
      <w:r w:rsidRPr="00CE73AA">
        <w:rPr>
          <w:rStyle w:val="af5"/>
          <w:color w:val="auto"/>
          <w:sz w:val="28"/>
          <w:szCs w:val="28"/>
        </w:rPr>
        <w:t>)</w:t>
      </w:r>
      <w:proofErr w:type="gramStart"/>
      <w:r w:rsidRPr="00CE73AA">
        <w:rPr>
          <w:sz w:val="28"/>
          <w:szCs w:val="28"/>
        </w:rPr>
        <w:t>«П</w:t>
      </w:r>
      <w:proofErr w:type="gramEnd"/>
      <w:r w:rsidRPr="00CE73AA">
        <w:rPr>
          <w:sz w:val="28"/>
          <w:szCs w:val="28"/>
        </w:rPr>
        <w:t>равила оценки физического износа жилых зданий»;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ВСН 33-2.2.12-87 «Мелиоративные системы и сооружения. Насосные станции. Нормы проектирования»;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01-89 «Предприятия по обслуживанию автомобилей»;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60-89 «Устройства связи, сигнализации и диспетчеризации инж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нерного оборудования жилых и общественных зданий. Нормы проектиров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61-89(</w:t>
      </w:r>
      <w:proofErr w:type="spellStart"/>
      <w:r w:rsidRPr="00CE73AA">
        <w:rPr>
          <w:sz w:val="28"/>
          <w:szCs w:val="28"/>
        </w:rPr>
        <w:t>р</w:t>
      </w:r>
      <w:proofErr w:type="spellEnd"/>
      <w:r w:rsidRPr="00CE73AA">
        <w:rPr>
          <w:sz w:val="28"/>
          <w:szCs w:val="28"/>
        </w:rPr>
        <w:t>) «Реконструкция и капитальный ремонт жилых домов. Нормы проектирования»;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rStyle w:val="af5"/>
          <w:color w:val="auto"/>
          <w:sz w:val="28"/>
          <w:szCs w:val="28"/>
        </w:rPr>
        <w:t>ВСН 8-89</w:t>
      </w:r>
      <w:r w:rsidRPr="00CE73AA">
        <w:rPr>
          <w:sz w:val="28"/>
          <w:szCs w:val="28"/>
        </w:rPr>
        <w:t>«Инструкция по охране природной среды при строительстве, ремонте и содержании автомобильных дорог»;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62-91* «Проектирование среды жизнедеятельности с учетом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требностей инвалидов и </w:t>
      </w:r>
      <w:proofErr w:type="spellStart"/>
      <w:r w:rsidRPr="00CE73AA">
        <w:rPr>
          <w:sz w:val="28"/>
          <w:szCs w:val="28"/>
        </w:rPr>
        <w:t>маломобильных</w:t>
      </w:r>
      <w:proofErr w:type="spellEnd"/>
      <w:r w:rsidRPr="00CE73AA">
        <w:rPr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ВСН 11-94 «Ведомственные строительные нормы по проектированию и </w:t>
      </w:r>
      <w:proofErr w:type="spellStart"/>
      <w:r w:rsidRPr="00CE73AA">
        <w:rPr>
          <w:spacing w:val="-2"/>
          <w:sz w:val="28"/>
          <w:szCs w:val="28"/>
        </w:rPr>
        <w:t>бесканальной</w:t>
      </w:r>
      <w:proofErr w:type="spellEnd"/>
      <w:r w:rsidRPr="00CE73AA">
        <w:rPr>
          <w:spacing w:val="-2"/>
          <w:sz w:val="28"/>
          <w:szCs w:val="28"/>
        </w:rPr>
        <w:t xml:space="preserve"> прокладке внутриквартальных тепловых сетей из труб с индус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 xml:space="preserve">риальной теплоизоляцией из </w:t>
      </w:r>
      <w:proofErr w:type="spellStart"/>
      <w:r w:rsidRPr="00CE73AA">
        <w:rPr>
          <w:spacing w:val="-2"/>
          <w:sz w:val="28"/>
          <w:szCs w:val="28"/>
        </w:rPr>
        <w:t>пенополиуретана</w:t>
      </w:r>
      <w:proofErr w:type="spellEnd"/>
      <w:r w:rsidRPr="00CE73AA">
        <w:rPr>
          <w:spacing w:val="-2"/>
          <w:sz w:val="28"/>
          <w:szCs w:val="28"/>
        </w:rPr>
        <w:t xml:space="preserve"> в полиэтиленовой оболочке»;</w:t>
      </w:r>
    </w:p>
    <w:p w:rsidR="0000341A" w:rsidRPr="00CE73AA" w:rsidRDefault="008D01D5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hyperlink r:id="rId16" w:history="1">
        <w:r w:rsidR="0000341A" w:rsidRPr="00CE73AA">
          <w:rPr>
            <w:sz w:val="28"/>
            <w:szCs w:val="28"/>
          </w:rPr>
          <w:t>ВСН 14278 тм-т1 «Нормы отвода земель для электрических сетей н</w:t>
        </w:r>
        <w:r w:rsidR="0000341A" w:rsidRPr="00CE73AA">
          <w:rPr>
            <w:sz w:val="28"/>
            <w:szCs w:val="28"/>
          </w:rPr>
          <w:t>а</w:t>
        </w:r>
        <w:r w:rsidR="0000341A" w:rsidRPr="00CE73AA">
          <w:rPr>
            <w:sz w:val="28"/>
            <w:szCs w:val="28"/>
          </w:rPr>
          <w:t>пряжением 0,38-750 кВ».</w:t>
        </w:r>
      </w:hyperlink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7" w:name="_Toc327614562"/>
      <w:bookmarkStart w:id="108" w:name="_Toc327615796"/>
      <w:r w:rsidRPr="00577507">
        <w:rPr>
          <w:rFonts w:ascii="Times New Roman" w:hAnsi="Times New Roman"/>
        </w:rPr>
        <w:t>Отраслевые нормы</w:t>
      </w:r>
      <w:bookmarkEnd w:id="107"/>
      <w:bookmarkEnd w:id="108"/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ОСН 3.02.01-97 «Нормы и правила проектирования отвода земель для железных дорог»;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ОДН 218.012-99 «Общие технические требования к ограждающим ус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ройствам на мостовых сооружениях, расположенных на магистральных а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томобильных дорогах»;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НТП-АПК 1.10.04.003-03 «Нормы технологического проектирования </w:t>
      </w:r>
      <w:proofErr w:type="spellStart"/>
      <w:proofErr w:type="gramStart"/>
      <w:r w:rsidRPr="00CE73AA">
        <w:rPr>
          <w:rFonts w:ascii="Times New Roman" w:hAnsi="Times New Roman" w:cs="Times New Roman"/>
          <w:sz w:val="28"/>
          <w:szCs w:val="28"/>
        </w:rPr>
        <w:t>конно-спортивных</w:t>
      </w:r>
      <w:proofErr w:type="spellEnd"/>
      <w:proofErr w:type="gramEnd"/>
      <w:r w:rsidRPr="00CE73AA">
        <w:rPr>
          <w:rFonts w:ascii="Times New Roman" w:hAnsi="Times New Roman" w:cs="Times New Roman"/>
          <w:sz w:val="28"/>
          <w:szCs w:val="28"/>
        </w:rPr>
        <w:t xml:space="preserve"> комплексов»;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ОСТ 218.1.002-2003 «Автобусные остановки на автомобильных дор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гах. Общие технические условия»;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ОСН АПК 2.10.14.001-04 «Нормы по проектированию администрати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ных, бытовых зданий и помещений для животноводческих, звероводческих и птицеводческих предприятий и других объектов сельскохозяйственного н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значения»;</w:t>
      </w:r>
    </w:p>
    <w:p w:rsidR="0000341A" w:rsidRPr="00CE73AA" w:rsidRDefault="008D01D5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hyperlink r:id="rId17" w:history="1">
        <w:r w:rsidR="0000341A" w:rsidRPr="00CE73AA">
          <w:rPr>
            <w:sz w:val="28"/>
            <w:szCs w:val="28"/>
          </w:rPr>
          <w:t>ОДМ 218.5.001-2008</w:t>
        </w:r>
      </w:hyperlink>
      <w:r w:rsidR="0000341A" w:rsidRPr="00CE73AA">
        <w:rPr>
          <w:sz w:val="28"/>
          <w:szCs w:val="28"/>
        </w:rPr>
        <w:t xml:space="preserve"> «Методические рекомендации по защите и очис</w:t>
      </w:r>
      <w:r w:rsidR="0000341A" w:rsidRPr="00CE73AA">
        <w:rPr>
          <w:sz w:val="28"/>
          <w:szCs w:val="28"/>
        </w:rPr>
        <w:t>т</w:t>
      </w:r>
      <w:r w:rsidR="0000341A" w:rsidRPr="00CE73AA">
        <w:rPr>
          <w:sz w:val="28"/>
          <w:szCs w:val="28"/>
        </w:rPr>
        <w:t>ке автомобильных дорог от снега».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bookmarkStart w:id="109" w:name="_Toc327614563"/>
      <w:bookmarkStart w:id="110" w:name="_Toc327615797"/>
      <w:r w:rsidRPr="00577507">
        <w:rPr>
          <w:rFonts w:ascii="Times New Roman" w:hAnsi="Times New Roman"/>
        </w:rPr>
        <w:t>Санитарные правила и нормы (</w:t>
      </w:r>
      <w:proofErr w:type="spellStart"/>
      <w:r w:rsidRPr="00577507">
        <w:rPr>
          <w:rFonts w:ascii="Times New Roman" w:hAnsi="Times New Roman"/>
        </w:rPr>
        <w:t>СанПиН</w:t>
      </w:r>
      <w:proofErr w:type="spellEnd"/>
      <w:r w:rsidRPr="00577507">
        <w:rPr>
          <w:rFonts w:ascii="Times New Roman" w:hAnsi="Times New Roman"/>
        </w:rPr>
        <w:t>)</w:t>
      </w:r>
      <w:bookmarkEnd w:id="109"/>
      <w:bookmarkEnd w:id="110"/>
    </w:p>
    <w:p w:rsidR="0000341A" w:rsidRPr="00CE73AA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1.2.2584</w:t>
      </w:r>
      <w:r w:rsidR="00D1546E">
        <w:rPr>
          <w:color w:val="FF0000"/>
          <w:sz w:val="28"/>
          <w:szCs w:val="28"/>
        </w:rPr>
        <w:t>-10</w:t>
      </w:r>
      <w:r w:rsidRPr="00CE73AA">
        <w:rPr>
          <w:sz w:val="28"/>
          <w:szCs w:val="28"/>
        </w:rPr>
        <w:t xml:space="preserve"> «Гигиенические требования к безопасности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цессов испытаний, хранения, перевозки, реализации, применения, обезвр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живания и утилизации пестицидов и </w:t>
      </w:r>
      <w:proofErr w:type="spellStart"/>
      <w:r w:rsidRPr="00CE73AA">
        <w:rPr>
          <w:sz w:val="28"/>
          <w:szCs w:val="28"/>
        </w:rPr>
        <w:t>агрохимикатов</w:t>
      </w:r>
      <w:proofErr w:type="spellEnd"/>
      <w:r w:rsidRPr="00CE73AA">
        <w:rPr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2.1.2882</w:t>
      </w:r>
      <w:r w:rsidR="003F6B10">
        <w:rPr>
          <w:color w:val="FF0000"/>
          <w:sz w:val="28"/>
          <w:szCs w:val="28"/>
        </w:rPr>
        <w:t>-11</w:t>
      </w:r>
      <w:r w:rsidRPr="00CE73AA">
        <w:rPr>
          <w:sz w:val="28"/>
          <w:szCs w:val="28"/>
        </w:rPr>
        <w:t xml:space="preserve"> «Гигиенические требования к размещению, ус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ройству и содержанию кладбищ, зданий и сооружений похоронного назнач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ния»;</w:t>
      </w:r>
    </w:p>
    <w:p w:rsidR="0000341A" w:rsidRPr="00CE73AA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2.1.4.1074</w:t>
      </w:r>
      <w:r w:rsidR="003F6B10">
        <w:rPr>
          <w:color w:val="FF0000"/>
          <w:sz w:val="28"/>
          <w:szCs w:val="28"/>
        </w:rPr>
        <w:t>-01</w:t>
      </w:r>
      <w:r w:rsidRPr="00CE73AA">
        <w:rPr>
          <w:sz w:val="28"/>
          <w:szCs w:val="28"/>
        </w:rPr>
        <w:t xml:space="preserve"> «Питьевая вода. Гигиенические требования к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честву воды централизованного питьевого водоснабжения. Контроль качес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ва»;</w:t>
      </w:r>
    </w:p>
    <w:p w:rsidR="0000341A" w:rsidRPr="00CE73AA" w:rsidRDefault="003F6B10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2.1.4.1110</w:t>
      </w:r>
      <w:r>
        <w:rPr>
          <w:rFonts w:ascii="Times New Roman" w:hAnsi="Times New Roman" w:cs="Times New Roman"/>
          <w:color w:val="FF0000"/>
          <w:sz w:val="28"/>
          <w:szCs w:val="28"/>
        </w:rPr>
        <w:t>-02</w:t>
      </w:r>
      <w:r w:rsidR="0000341A" w:rsidRPr="00CE73AA">
        <w:rPr>
          <w:rFonts w:ascii="Times New Roman" w:hAnsi="Times New Roman" w:cs="Times New Roman"/>
          <w:sz w:val="28"/>
          <w:szCs w:val="28"/>
        </w:rPr>
        <w:t>«Зоны санитарной охраны источников водосна</w:t>
      </w:r>
      <w:r w:rsidR="0000341A" w:rsidRPr="00CE73AA">
        <w:rPr>
          <w:rFonts w:ascii="Times New Roman" w:hAnsi="Times New Roman" w:cs="Times New Roman"/>
          <w:sz w:val="28"/>
          <w:szCs w:val="28"/>
        </w:rPr>
        <w:t>б</w:t>
      </w:r>
      <w:r w:rsidR="0000341A" w:rsidRPr="00CE73AA">
        <w:rPr>
          <w:rFonts w:ascii="Times New Roman" w:hAnsi="Times New Roman" w:cs="Times New Roman"/>
          <w:sz w:val="28"/>
          <w:szCs w:val="28"/>
        </w:rPr>
        <w:t xml:space="preserve">жения и водопроводов питьевого назначения»; 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2.1.4.1175</w:t>
      </w:r>
      <w:r w:rsidR="003F6B10">
        <w:rPr>
          <w:rFonts w:ascii="Times New Roman" w:hAnsi="Times New Roman" w:cs="Times New Roman"/>
          <w:color w:val="FF0000"/>
          <w:sz w:val="28"/>
          <w:szCs w:val="28"/>
        </w:rPr>
        <w:t>-02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качеству воды н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централизованного водоснабжения. Санитарная охрана источников»;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2.1.5.980</w:t>
      </w:r>
      <w:r w:rsidR="003F6B10">
        <w:rPr>
          <w:rFonts w:ascii="Times New Roman" w:hAnsi="Times New Roman" w:cs="Times New Roman"/>
          <w:color w:val="FF0000"/>
          <w:sz w:val="28"/>
          <w:szCs w:val="28"/>
        </w:rPr>
        <w:t>-00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«Водоотведение населенных мест, санитарная о</w:t>
      </w:r>
      <w:r w:rsidRPr="00CE73AA">
        <w:rPr>
          <w:rFonts w:ascii="Times New Roman" w:hAnsi="Times New Roman" w:cs="Times New Roman"/>
          <w:sz w:val="28"/>
          <w:szCs w:val="28"/>
        </w:rPr>
        <w:t>х</w:t>
      </w:r>
      <w:r w:rsidRPr="00CE73AA">
        <w:rPr>
          <w:rFonts w:ascii="Times New Roman" w:hAnsi="Times New Roman" w:cs="Times New Roman"/>
          <w:sz w:val="28"/>
          <w:szCs w:val="28"/>
        </w:rPr>
        <w:t>рана водных объектов. Гигиенические требования к охране поверхностных вод»;</w:t>
      </w:r>
    </w:p>
    <w:p w:rsidR="0000341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2.1.6.1032</w:t>
      </w:r>
      <w:r w:rsidR="003F6B10">
        <w:rPr>
          <w:rFonts w:ascii="Times New Roman" w:hAnsi="Times New Roman" w:cs="Times New Roman"/>
          <w:color w:val="FF0000"/>
          <w:sz w:val="28"/>
          <w:szCs w:val="28"/>
        </w:rPr>
        <w:t>-01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обеспечению к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чества атмосферного воздуха населенных мест»;</w:t>
      </w:r>
    </w:p>
    <w:p w:rsidR="00A86B5C" w:rsidRPr="00A86B5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2.1.7.2790-10 «Санитарно-эпидемиологические требования к обращению с медицинскими отходами»;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2.1.7.728 «Правила сбора, хранения и удаления отходов л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чебно-профилактических учреждений»;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2.1.7.1287</w:t>
      </w:r>
      <w:r w:rsidR="003F6B10">
        <w:rPr>
          <w:color w:val="FF0000"/>
          <w:sz w:val="28"/>
          <w:szCs w:val="28"/>
        </w:rPr>
        <w:t>-03</w:t>
      </w:r>
      <w:r w:rsidRPr="00CE73AA">
        <w:rPr>
          <w:sz w:val="28"/>
          <w:szCs w:val="28"/>
        </w:rPr>
        <w:t xml:space="preserve"> «Санитарно-эпидемиологические требования к качеству почвы»;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2.1.7.1322</w:t>
      </w:r>
      <w:r w:rsidR="003F6B10">
        <w:rPr>
          <w:rFonts w:ascii="Times New Roman" w:hAnsi="Times New Roman" w:cs="Times New Roman"/>
          <w:color w:val="FF0000"/>
          <w:sz w:val="28"/>
          <w:szCs w:val="28"/>
        </w:rPr>
        <w:t>-03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размещению и обезвреживанию отходов производства и потребления»;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2.1.8/2.2.4.1190</w:t>
      </w:r>
      <w:r w:rsidR="003F6B10">
        <w:rPr>
          <w:rFonts w:ascii="Times New Roman" w:hAnsi="Times New Roman" w:cs="Times New Roman"/>
          <w:color w:val="FF0000"/>
          <w:sz w:val="28"/>
          <w:szCs w:val="28"/>
        </w:rPr>
        <w:t>-03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размещению и эксплуатации средств сухопутной подвижной радиосвязи»;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2.1.8/2.2.4.1383</w:t>
      </w:r>
      <w:r w:rsidR="003F6B10">
        <w:rPr>
          <w:color w:val="FF0000"/>
          <w:sz w:val="28"/>
          <w:szCs w:val="28"/>
        </w:rPr>
        <w:t>-03</w:t>
      </w:r>
      <w:r w:rsidRPr="00CE73AA">
        <w:rPr>
          <w:sz w:val="28"/>
          <w:szCs w:val="28"/>
        </w:rPr>
        <w:t xml:space="preserve"> «Гигиенические требования к размещению и эксплуатации передающих радиотехнических объектов»;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2.2.1/2.1.1.1076</w:t>
      </w:r>
      <w:r w:rsidR="003F6B10">
        <w:rPr>
          <w:rFonts w:ascii="Times New Roman" w:hAnsi="Times New Roman" w:cs="Times New Roman"/>
          <w:color w:val="FF0000"/>
          <w:sz w:val="28"/>
          <w:szCs w:val="28"/>
        </w:rPr>
        <w:t>-01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инсоляции и солнцезащите помещений жилых и общественных зданий и территорий»;</w:t>
      </w:r>
    </w:p>
    <w:p w:rsidR="0000341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2.2.1/2.1.1.1200</w:t>
      </w:r>
      <w:r w:rsidR="003F6B10">
        <w:rPr>
          <w:rFonts w:ascii="Times New Roman" w:hAnsi="Times New Roman" w:cs="Times New Roman"/>
          <w:color w:val="FF0000"/>
          <w:sz w:val="28"/>
          <w:szCs w:val="28"/>
        </w:rPr>
        <w:t>-03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«Санитарно-защитные зоны и санитарная классификация предприятий, сооружений и иных объектов»;</w:t>
      </w:r>
    </w:p>
    <w:p w:rsidR="00A86B5C" w:rsidRPr="00A86B5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2.4.3259-15 «Санитарно-эпидемиологические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требованияк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устройству, содержанию и организации режима работы организаций для д</w:t>
      </w:r>
      <w:r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color w:val="FF0000"/>
          <w:sz w:val="28"/>
          <w:szCs w:val="28"/>
        </w:rPr>
        <w:t>тей сирот и детей, оставшихся без попечения родителей»;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2.4.1.3049</w:t>
      </w:r>
      <w:r w:rsidR="003F6B10">
        <w:rPr>
          <w:rFonts w:ascii="Times New Roman" w:hAnsi="Times New Roman" w:cs="Times New Roman"/>
          <w:color w:val="FF0000"/>
          <w:sz w:val="28"/>
          <w:szCs w:val="28"/>
        </w:rPr>
        <w:t>-13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вательных организаций»;</w:t>
      </w:r>
    </w:p>
    <w:p w:rsidR="0000341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2.4.2.2821</w:t>
      </w:r>
      <w:r w:rsidR="00A86B5C">
        <w:rPr>
          <w:rFonts w:ascii="Times New Roman" w:hAnsi="Times New Roman" w:cs="Times New Roman"/>
          <w:color w:val="FF0000"/>
          <w:sz w:val="28"/>
          <w:szCs w:val="28"/>
        </w:rPr>
        <w:t>-10</w:t>
      </w:r>
      <w:r w:rsidRPr="00CE73AA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 условиям и организации обучения в общеобразовательных учреждениях»;</w:t>
      </w:r>
    </w:p>
    <w:p w:rsidR="00A86B5C" w:rsidRPr="00A86B5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</w:t>
      </w:r>
      <w:r>
        <w:rPr>
          <w:rFonts w:ascii="Times New Roman" w:hAnsi="Times New Roman" w:cs="Times New Roman"/>
          <w:color w:val="FF0000"/>
          <w:sz w:val="28"/>
          <w:szCs w:val="28"/>
        </w:rPr>
        <w:t>в</w:t>
      </w:r>
      <w:r>
        <w:rPr>
          <w:rFonts w:ascii="Times New Roman" w:hAnsi="Times New Roman" w:cs="Times New Roman"/>
          <w:color w:val="FF0000"/>
          <w:sz w:val="28"/>
          <w:szCs w:val="28"/>
        </w:rPr>
        <w:t>ляющих образовательную деятельность по адаптированным основным общ</w:t>
      </w:r>
      <w:r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color w:val="FF0000"/>
          <w:sz w:val="28"/>
          <w:szCs w:val="28"/>
        </w:rPr>
        <w:t>образовательным программам для обучающихся с ограниченными возмо</w:t>
      </w:r>
      <w:r>
        <w:rPr>
          <w:rFonts w:ascii="Times New Roman" w:hAnsi="Times New Roman" w:cs="Times New Roman"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color w:val="FF0000"/>
          <w:sz w:val="28"/>
          <w:szCs w:val="28"/>
        </w:rPr>
        <w:t>ностями здоровья»;</w:t>
      </w:r>
      <w:proofErr w:type="gramEnd"/>
    </w:p>
    <w:p w:rsidR="0000341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2.4.3.1186</w:t>
      </w:r>
      <w:r w:rsidR="00A86B5C">
        <w:rPr>
          <w:rFonts w:ascii="Times New Roman" w:hAnsi="Times New Roman" w:cs="Times New Roman"/>
          <w:color w:val="FF0000"/>
          <w:sz w:val="28"/>
          <w:szCs w:val="28"/>
        </w:rPr>
        <w:t>-03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организации учебно-производственного процесса в общеобразовательных учреждениях начального профессионального образования»;</w:t>
      </w:r>
    </w:p>
    <w:p w:rsidR="00A86B5C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2.4.4.2599-10 «Гигиенические требования к устройству, с</w:t>
      </w:r>
      <w:r>
        <w:rPr>
          <w:rFonts w:ascii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держанию и организации режима в оздоровительных </w:t>
      </w:r>
      <w:r w:rsidR="005F4EF4">
        <w:rPr>
          <w:rFonts w:ascii="Times New Roman" w:hAnsi="Times New Roman" w:cs="Times New Roman"/>
          <w:color w:val="FF0000"/>
          <w:sz w:val="28"/>
          <w:szCs w:val="28"/>
        </w:rPr>
        <w:t xml:space="preserve"> учреждениях с </w:t>
      </w:r>
      <w:proofErr w:type="gramStart"/>
      <w:r w:rsidR="005F4EF4">
        <w:rPr>
          <w:rFonts w:ascii="Times New Roman" w:hAnsi="Times New Roman" w:cs="Times New Roman"/>
          <w:color w:val="FF0000"/>
          <w:sz w:val="28"/>
          <w:szCs w:val="28"/>
        </w:rPr>
        <w:t>дне</w:t>
      </w:r>
      <w:r w:rsidR="005F4EF4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5F4EF4">
        <w:rPr>
          <w:rFonts w:ascii="Times New Roman" w:hAnsi="Times New Roman" w:cs="Times New Roman"/>
          <w:color w:val="FF0000"/>
          <w:sz w:val="28"/>
          <w:szCs w:val="28"/>
        </w:rPr>
        <w:t>ным</w:t>
      </w:r>
      <w:proofErr w:type="gramEnd"/>
      <w:r w:rsidR="005F4EF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5F4EF4">
        <w:rPr>
          <w:rFonts w:ascii="Times New Roman" w:hAnsi="Times New Roman" w:cs="Times New Roman"/>
          <w:color w:val="FF0000"/>
          <w:sz w:val="28"/>
          <w:szCs w:val="28"/>
        </w:rPr>
        <w:t>прибыванием</w:t>
      </w:r>
      <w:proofErr w:type="spellEnd"/>
      <w:r w:rsidR="005F4EF4">
        <w:rPr>
          <w:rFonts w:ascii="Times New Roman" w:hAnsi="Times New Roman" w:cs="Times New Roman"/>
          <w:color w:val="FF0000"/>
          <w:sz w:val="28"/>
          <w:szCs w:val="28"/>
        </w:rPr>
        <w:t xml:space="preserve"> детей в период каникул»;</w:t>
      </w:r>
    </w:p>
    <w:p w:rsidR="005F4EF4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«2.4.4.3155-13 «Санитарно-эпидемиологические требования к </w:t>
      </w: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устройству, содержанию и организации работы стационарных организаций  отдыха и оздоровления детей»;</w:t>
      </w:r>
    </w:p>
    <w:p w:rsidR="005F4EF4" w:rsidRPr="005F4EF4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2.4..4.3172-14 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режима работы образовательных о</w:t>
      </w:r>
      <w:r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color w:val="FF0000"/>
          <w:sz w:val="28"/>
          <w:szCs w:val="28"/>
        </w:rPr>
        <w:t>ганизаций дополнительного образования детей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»;</w:t>
      </w:r>
    </w:p>
    <w:p w:rsidR="0000341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2.6.1.2523</w:t>
      </w:r>
      <w:r w:rsidR="005F4EF4">
        <w:rPr>
          <w:rFonts w:ascii="Times New Roman" w:hAnsi="Times New Roman" w:cs="Times New Roman"/>
          <w:color w:val="FF0000"/>
          <w:spacing w:val="-4"/>
          <w:sz w:val="28"/>
          <w:szCs w:val="28"/>
        </w:rPr>
        <w:t>-09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(НРБ-99/2009) «Нормы радиационной безопасн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сти»;</w:t>
      </w:r>
    </w:p>
    <w:p w:rsidR="005F4EF4" w:rsidRPr="005F4EF4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 xml:space="preserve"> 2.6.1.2800-10 «Гигиенические требования по ограничению обл</w:t>
      </w:r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 xml:space="preserve">чения </w:t>
      </w:r>
      <w:proofErr w:type="gramStart"/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>населения</w:t>
      </w:r>
      <w:proofErr w:type="gramEnd"/>
      <w:r>
        <w:rPr>
          <w:rFonts w:ascii="Times New Roman" w:hAnsi="Times New Roman" w:cs="Times New Roman"/>
          <w:color w:val="FF0000"/>
          <w:spacing w:val="-4"/>
          <w:sz w:val="28"/>
          <w:szCs w:val="28"/>
        </w:rPr>
        <w:t xml:space="preserve"> за счет природных источников ионизирующего излучения»;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2971</w:t>
      </w:r>
      <w:r w:rsidR="005F4EF4">
        <w:rPr>
          <w:color w:val="FF0000"/>
          <w:sz w:val="28"/>
          <w:szCs w:val="28"/>
        </w:rPr>
        <w:t>-84</w:t>
      </w:r>
      <w:r w:rsidRPr="00CE73AA">
        <w:rPr>
          <w:sz w:val="28"/>
          <w:szCs w:val="28"/>
        </w:rPr>
        <w:t xml:space="preserve"> «Санитарные нормы и правила защиты населения от воздействия электрического поля, создаваемого воздушными линиями эле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тропередачи переменного тока промышленной частоты»;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3907</w:t>
      </w:r>
      <w:r w:rsidR="00D26D0C">
        <w:rPr>
          <w:color w:val="FF0000"/>
          <w:sz w:val="28"/>
          <w:szCs w:val="28"/>
        </w:rPr>
        <w:t>-85</w:t>
      </w:r>
      <w:r w:rsidRPr="00CE73AA">
        <w:rPr>
          <w:sz w:val="28"/>
          <w:szCs w:val="28"/>
        </w:rPr>
        <w:t xml:space="preserve"> «Санитарные правила проектирования, строительства и эксплуатации водохранилищ»;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4060</w:t>
      </w:r>
      <w:r w:rsidR="00D26D0C">
        <w:rPr>
          <w:color w:val="FF0000"/>
          <w:sz w:val="28"/>
          <w:szCs w:val="28"/>
        </w:rPr>
        <w:t>-85</w:t>
      </w:r>
      <w:r w:rsidRPr="00CE73AA">
        <w:rPr>
          <w:sz w:val="28"/>
          <w:szCs w:val="28"/>
        </w:rPr>
        <w:t xml:space="preserve"> «Лечебные пляжи. Санитарные правила устройства, оборудования и эксплуатации»;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pacing w:val="-2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pacing w:val="-2"/>
          <w:sz w:val="28"/>
          <w:szCs w:val="28"/>
        </w:rPr>
        <w:t xml:space="preserve"> 42-125-4437</w:t>
      </w:r>
      <w:r w:rsidR="00D26D0C">
        <w:rPr>
          <w:rFonts w:ascii="Times New Roman" w:hAnsi="Times New Roman" w:cs="Times New Roman"/>
          <w:color w:val="FF0000"/>
          <w:spacing w:val="-2"/>
          <w:sz w:val="28"/>
          <w:szCs w:val="28"/>
        </w:rPr>
        <w:t>-87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 xml:space="preserve"> «Устройство, содержание, и организация реж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ма детских санаториев»;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2.1.2.2645</w:t>
      </w:r>
      <w:r w:rsidR="003F6B10">
        <w:rPr>
          <w:color w:val="FF0000"/>
          <w:sz w:val="28"/>
          <w:szCs w:val="28"/>
        </w:rPr>
        <w:t>-10</w:t>
      </w:r>
      <w:r w:rsidRPr="00CE73AA">
        <w:rPr>
          <w:sz w:val="28"/>
          <w:szCs w:val="28"/>
        </w:rPr>
        <w:t xml:space="preserve"> «Санитарно-эпидемиологические требования к условиям проживания в жилых зданиях и помещениях»;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42-128-4690</w:t>
      </w:r>
      <w:r w:rsidR="00D26D0C">
        <w:rPr>
          <w:rFonts w:ascii="Times New Roman" w:hAnsi="Times New Roman" w:cs="Times New Roman"/>
          <w:sz w:val="28"/>
          <w:szCs w:val="28"/>
        </w:rPr>
        <w:t>-</w:t>
      </w:r>
      <w:r w:rsidR="00D26D0C">
        <w:rPr>
          <w:rFonts w:ascii="Times New Roman" w:hAnsi="Times New Roman" w:cs="Times New Roman"/>
          <w:color w:val="FF0000"/>
          <w:sz w:val="28"/>
          <w:szCs w:val="28"/>
        </w:rPr>
        <w:t>88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«Санитарные правила содержания территорий населенных мест».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11" w:name="_Toc327614564"/>
      <w:bookmarkStart w:id="112" w:name="_Toc327615798"/>
      <w:r w:rsidRPr="00577507">
        <w:rPr>
          <w:rFonts w:ascii="Times New Roman" w:hAnsi="Times New Roman"/>
        </w:rPr>
        <w:t xml:space="preserve">Санитарные нормы </w:t>
      </w:r>
      <w:r w:rsidRPr="00577507">
        <w:rPr>
          <w:rFonts w:ascii="Times New Roman" w:hAnsi="Times New Roman"/>
          <w:caps/>
        </w:rPr>
        <w:t xml:space="preserve">(СН) </w:t>
      </w:r>
      <w:r w:rsidRPr="00577507">
        <w:rPr>
          <w:rFonts w:ascii="Times New Roman" w:hAnsi="Times New Roman"/>
        </w:rPr>
        <w:t xml:space="preserve">и санитарные правила </w:t>
      </w:r>
      <w:r w:rsidRPr="00577507">
        <w:rPr>
          <w:rFonts w:ascii="Times New Roman" w:hAnsi="Times New Roman"/>
          <w:caps/>
        </w:rPr>
        <w:t>(СП)</w:t>
      </w:r>
      <w:bookmarkEnd w:id="111"/>
      <w:bookmarkEnd w:id="112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2.2.4/2.1.8.562</w:t>
      </w:r>
      <w:r w:rsidR="00D26D0C">
        <w:rPr>
          <w:color w:val="FF0000"/>
          <w:sz w:val="28"/>
          <w:szCs w:val="28"/>
        </w:rPr>
        <w:t>-96</w:t>
      </w:r>
      <w:r w:rsidRPr="00CE73AA">
        <w:rPr>
          <w:sz w:val="28"/>
          <w:szCs w:val="28"/>
        </w:rPr>
        <w:t xml:space="preserve"> «Шум на рабочих местах, в помещениях жилых, общественных зданий и на территории жилой застройки»; </w:t>
      </w:r>
    </w:p>
    <w:p w:rsidR="0000341A" w:rsidRPr="00CE73AA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2.1.5.1059</w:t>
      </w:r>
      <w:r w:rsidR="00D26D0C">
        <w:rPr>
          <w:rFonts w:ascii="Times New Roman" w:hAnsi="Times New Roman" w:cs="Times New Roman"/>
          <w:color w:val="FF0000"/>
          <w:sz w:val="28"/>
          <w:szCs w:val="28"/>
        </w:rPr>
        <w:t>-01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охране подземных вод от загрязнения»;</w:t>
      </w:r>
    </w:p>
    <w:p w:rsidR="0000341A" w:rsidRPr="00CE73AA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2.1.7.1038</w:t>
      </w:r>
      <w:r w:rsidR="00D26D0C">
        <w:rPr>
          <w:rFonts w:ascii="Times New Roman" w:hAnsi="Times New Roman" w:cs="Times New Roman"/>
          <w:color w:val="FF0000"/>
          <w:sz w:val="28"/>
          <w:szCs w:val="28"/>
        </w:rPr>
        <w:t>-01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устройству и содерж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нию полигонов для твердых бытовых отходов»;</w:t>
      </w:r>
    </w:p>
    <w:p w:rsidR="0000341A" w:rsidRPr="00CE73AA" w:rsidRDefault="00D26D0C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2.1.7.1386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-03 </w:t>
      </w:r>
      <w:r w:rsidR="0000341A" w:rsidRPr="00CE73AA">
        <w:rPr>
          <w:rFonts w:ascii="Times New Roman" w:hAnsi="Times New Roman" w:cs="Times New Roman"/>
          <w:sz w:val="28"/>
          <w:szCs w:val="28"/>
        </w:rPr>
        <w:t>«Санитарные правила по определению класса опасн</w:t>
      </w:r>
      <w:r w:rsidR="0000341A" w:rsidRPr="00CE73AA">
        <w:rPr>
          <w:rFonts w:ascii="Times New Roman" w:hAnsi="Times New Roman" w:cs="Times New Roman"/>
          <w:sz w:val="28"/>
          <w:szCs w:val="28"/>
        </w:rPr>
        <w:t>о</w:t>
      </w:r>
      <w:r w:rsidR="0000341A" w:rsidRPr="00CE73AA">
        <w:rPr>
          <w:rFonts w:ascii="Times New Roman" w:hAnsi="Times New Roman" w:cs="Times New Roman"/>
          <w:sz w:val="28"/>
          <w:szCs w:val="28"/>
        </w:rPr>
        <w:t>сти токсичных отходов производства и потребления»;</w:t>
      </w:r>
    </w:p>
    <w:p w:rsidR="0000341A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2.2.1.1312</w:t>
      </w:r>
      <w:r w:rsidR="00D26D0C">
        <w:rPr>
          <w:rFonts w:ascii="Times New Roman" w:hAnsi="Times New Roman" w:cs="Times New Roman"/>
          <w:color w:val="FF0000"/>
          <w:sz w:val="28"/>
          <w:szCs w:val="28"/>
        </w:rPr>
        <w:t>-03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проектированию вновь строящихся и реконструируемых промышленных предприятий»;</w:t>
      </w:r>
    </w:p>
    <w:p w:rsidR="00D26D0C" w:rsidRPr="00D26D0C" w:rsidRDefault="00D26D0C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СП 2.6.1.2612-10 «основные санитарные правила обеспечения радиац</w:t>
      </w:r>
      <w:r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color w:val="FF0000"/>
          <w:sz w:val="28"/>
          <w:szCs w:val="28"/>
        </w:rPr>
        <w:t>онной безопасности (ОСПОРБ 99/2010)»;</w:t>
      </w:r>
    </w:p>
    <w:p w:rsidR="0000341A" w:rsidRDefault="0000341A" w:rsidP="00F1353C">
      <w:pPr>
        <w:widowControl w:val="0"/>
        <w:tabs>
          <w:tab w:val="left" w:pos="2281"/>
        </w:tabs>
        <w:spacing w:line="252" w:lineRule="auto"/>
        <w:ind w:right="-2" w:firstLine="709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СП 2.6.6.1168</w:t>
      </w:r>
      <w:r w:rsidR="00D26D0C">
        <w:rPr>
          <w:color w:val="FF0000"/>
          <w:spacing w:val="-4"/>
          <w:sz w:val="28"/>
          <w:szCs w:val="28"/>
        </w:rPr>
        <w:t>-02</w:t>
      </w:r>
      <w:r w:rsidRPr="00CE73AA">
        <w:rPr>
          <w:spacing w:val="-4"/>
          <w:sz w:val="28"/>
          <w:szCs w:val="28"/>
        </w:rPr>
        <w:t xml:space="preserve"> (</w:t>
      </w:r>
      <w:proofErr w:type="gramStart"/>
      <w:r w:rsidRPr="00CE73AA">
        <w:rPr>
          <w:spacing w:val="-4"/>
          <w:sz w:val="28"/>
          <w:szCs w:val="28"/>
        </w:rPr>
        <w:t>СПОРО</w:t>
      </w:r>
      <w:proofErr w:type="gramEnd"/>
      <w:r w:rsidRPr="00CE73AA">
        <w:rPr>
          <w:spacing w:val="-4"/>
          <w:sz w:val="28"/>
          <w:szCs w:val="28"/>
        </w:rPr>
        <w:t xml:space="preserve"> 2002) «Санитарные правила обращения с р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 xml:space="preserve">диоактивными отходами»; </w:t>
      </w:r>
    </w:p>
    <w:p w:rsidR="00D26D0C" w:rsidRPr="00D26D0C" w:rsidRDefault="00D26D0C" w:rsidP="00F1353C">
      <w:pPr>
        <w:widowControl w:val="0"/>
        <w:tabs>
          <w:tab w:val="left" w:pos="2281"/>
        </w:tabs>
        <w:spacing w:line="252" w:lineRule="auto"/>
        <w:ind w:right="-2" w:firstLine="709"/>
        <w:jc w:val="both"/>
        <w:rPr>
          <w:color w:val="FF0000"/>
          <w:spacing w:val="-4"/>
          <w:sz w:val="28"/>
          <w:szCs w:val="28"/>
        </w:rPr>
      </w:pPr>
      <w:r>
        <w:rPr>
          <w:color w:val="FF0000"/>
          <w:spacing w:val="-4"/>
          <w:sz w:val="28"/>
          <w:szCs w:val="28"/>
        </w:rPr>
        <w:t>СП 2.1.2.3304-15 «Санитарно-эпидемиологические требования к разм</w:t>
      </w:r>
      <w:r>
        <w:rPr>
          <w:color w:val="FF0000"/>
          <w:spacing w:val="-4"/>
          <w:sz w:val="28"/>
          <w:szCs w:val="28"/>
        </w:rPr>
        <w:t>е</w:t>
      </w:r>
      <w:r>
        <w:rPr>
          <w:color w:val="FF0000"/>
          <w:spacing w:val="-4"/>
          <w:sz w:val="28"/>
          <w:szCs w:val="28"/>
        </w:rPr>
        <w:t>щению, устройству и содержанию объектов спорта»;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13" w:name="_Toc327614565"/>
      <w:bookmarkStart w:id="114" w:name="_Toc327615799"/>
      <w:r w:rsidRPr="00577507">
        <w:rPr>
          <w:rFonts w:ascii="Times New Roman" w:hAnsi="Times New Roman"/>
        </w:rPr>
        <w:t xml:space="preserve">Гигиенические нормативы </w:t>
      </w:r>
      <w:r w:rsidRPr="00577507">
        <w:rPr>
          <w:rFonts w:ascii="Times New Roman" w:hAnsi="Times New Roman"/>
          <w:caps/>
        </w:rPr>
        <w:t>(ГН)</w:t>
      </w:r>
      <w:bookmarkEnd w:id="113"/>
      <w:bookmarkEnd w:id="114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15" w:name="_Toc327614566"/>
      <w:bookmarkStart w:id="116" w:name="_Toc327615800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2.1.5.1315-03 «Предельно допустимые концентрации (ПДК) хим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ческих веществ в воде водных объектов хозяйственно-питьевого и культу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р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lastRenderedPageBreak/>
        <w:t>но-бытового водопользования»;</w:t>
      </w:r>
      <w:bookmarkEnd w:id="115"/>
      <w:bookmarkEnd w:id="116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67"/>
      <w:bookmarkStart w:id="118" w:name="_Toc327615801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2.1.6.1338-03 «Предельно допустимые концентрации (ПДК) загря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няющих веществ в атмосферном воздухе населенных мест»;</w:t>
      </w:r>
      <w:bookmarkEnd w:id="117"/>
      <w:bookmarkEnd w:id="118"/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2.1.7.2041-06 «Предельно допустимые концентрации (ПДК) хим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ческих веществ в почве»;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caps/>
          <w:sz w:val="28"/>
          <w:szCs w:val="28"/>
        </w:rPr>
      </w:pPr>
      <w:bookmarkStart w:id="119" w:name="_Toc327614568"/>
      <w:bookmarkStart w:id="120" w:name="_Toc327615802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2.1.5.2307-07 «Ориентировочные допустимые уровни (ОДУ) хим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ческих веществ в воде водных объектов хозяйственно-питьевого и культу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р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но-бытового водопользования»;</w:t>
      </w:r>
      <w:bookmarkEnd w:id="119"/>
      <w:bookmarkEnd w:id="120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21" w:name="_Toc327614569"/>
      <w:bookmarkStart w:id="122" w:name="_Toc327615803"/>
      <w:r w:rsidRPr="00CE73AA">
        <w:rPr>
          <w:rFonts w:ascii="Times New Roman" w:hAnsi="Times New Roman"/>
          <w:b w:val="0"/>
          <w:bCs w:val="0"/>
          <w:spacing w:val="-2"/>
          <w:sz w:val="28"/>
          <w:szCs w:val="28"/>
        </w:rPr>
        <w:t>ГН 2.1.6.2309-07 «Ориентировочные безопасные уровни воздействия (ОБУВ)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 загрязняющих веществ в атмосферном воздухе населенных мест»;</w:t>
      </w:r>
      <w:bookmarkEnd w:id="121"/>
      <w:bookmarkEnd w:id="122"/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2.1.8/2.2.4.2262-07 «Предельно допустимые уровни магнитных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лей частотой 50 Гц в помещениях жилых, общественных зданий и на сел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тебных территориях»;</w:t>
      </w:r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2.1.7.2511-09 «Ориентировочные допустимые концентрации (ОД</w:t>
      </w:r>
      <w:bookmarkStart w:id="123" w:name="_Toc327614570"/>
      <w:bookmarkStart w:id="124" w:name="_Toc327615804"/>
      <w:r w:rsidRPr="00CE73AA">
        <w:rPr>
          <w:sz w:val="28"/>
          <w:szCs w:val="28"/>
        </w:rPr>
        <w:t>К) химических веществ в почве».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>Ветеринарно-санитарные правила</w:t>
      </w:r>
      <w:bookmarkEnd w:id="123"/>
      <w:bookmarkEnd w:id="124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Ветеринарно-санитарные правила содержания пчел, утвержденные Главным управлением ветеринарии Министерства сельского хозяйства СССР, </w:t>
      </w:r>
      <w:smartTag w:uri="urn:schemas-microsoft-com:office:smarttags" w:element="metricconverter">
        <w:smartTagPr>
          <w:attr w:name="ProductID" w:val="1976 г"/>
        </w:smartTagPr>
        <w:r w:rsidRPr="00CE73AA">
          <w:rPr>
            <w:sz w:val="28"/>
            <w:szCs w:val="28"/>
          </w:rPr>
          <w:t>1976 г</w:t>
        </w:r>
      </w:smartTag>
      <w:r w:rsidRPr="00CE73AA">
        <w:rPr>
          <w:sz w:val="28"/>
          <w:szCs w:val="28"/>
        </w:rPr>
        <w:t>.;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Ветеринарно-санитарные правила сбора, утилизации и уничтожения биологических отходов, утвержденные Главным государственным ветер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нарным инспектором Российской Федерации 04.12.1995 № 13-7-2/469.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5" w:name="_Toc327614571"/>
      <w:bookmarkStart w:id="126" w:name="_Toc327615805"/>
      <w:r w:rsidRPr="00577507">
        <w:rPr>
          <w:rFonts w:ascii="Times New Roman" w:hAnsi="Times New Roman"/>
        </w:rPr>
        <w:t xml:space="preserve">Руководящие документы </w:t>
      </w:r>
      <w:r w:rsidRPr="00577507">
        <w:rPr>
          <w:rFonts w:ascii="Times New Roman" w:hAnsi="Times New Roman"/>
          <w:caps/>
        </w:rPr>
        <w:t xml:space="preserve">(РД, </w:t>
      </w:r>
      <w:proofErr w:type="gramStart"/>
      <w:r w:rsidRPr="00577507">
        <w:rPr>
          <w:rFonts w:ascii="Times New Roman" w:hAnsi="Times New Roman"/>
          <w:caps/>
        </w:rPr>
        <w:t>СО</w:t>
      </w:r>
      <w:proofErr w:type="gramEnd"/>
      <w:r w:rsidRPr="00577507">
        <w:rPr>
          <w:rFonts w:ascii="Times New Roman" w:hAnsi="Times New Roman"/>
          <w:caps/>
        </w:rPr>
        <w:t>)</w:t>
      </w:r>
      <w:bookmarkEnd w:id="125"/>
      <w:bookmarkEnd w:id="126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52.04.212-86 (ОНД 86) «Методика расчета концентраций в атм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сферном воздухе вредных веществ, содержащихся в выбросах предприятий»;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34.20.185-94 (СО 153-34.20.185-94) «Инструкция по проектиров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нию городских электрических сетей»;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45.120-2000 (НТП 112-2000) «Нормы технологического проектир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вания. Городские и сельские телефонные сети»;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СО 153-34.21.122-2003 «Инструкцию по устройству </w:t>
      </w:r>
      <w:proofErr w:type="spellStart"/>
      <w:r w:rsidRPr="00CE73AA">
        <w:rPr>
          <w:sz w:val="28"/>
          <w:szCs w:val="28"/>
        </w:rPr>
        <w:t>молниезащиты</w:t>
      </w:r>
      <w:proofErr w:type="spellEnd"/>
      <w:r w:rsidRPr="00CE73AA">
        <w:rPr>
          <w:sz w:val="28"/>
          <w:szCs w:val="28"/>
        </w:rPr>
        <w:t xml:space="preserve"> зданий, сооружений и промышленных коммуникаций».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7" w:name="_Toc327614572"/>
      <w:bookmarkStart w:id="128" w:name="_Toc327615806"/>
      <w:r w:rsidRPr="00577507">
        <w:rPr>
          <w:rFonts w:ascii="Times New Roman" w:hAnsi="Times New Roman"/>
        </w:rPr>
        <w:t xml:space="preserve">Руководящие документы в строительстве </w:t>
      </w:r>
      <w:r w:rsidRPr="00577507">
        <w:rPr>
          <w:rFonts w:ascii="Times New Roman" w:hAnsi="Times New Roman"/>
          <w:caps/>
        </w:rPr>
        <w:t>(РДС)</w:t>
      </w:r>
      <w:bookmarkEnd w:id="127"/>
      <w:bookmarkEnd w:id="128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РДС 35-201-99 «Порядок реализации требований доступности для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валидов к объектам социальной инфраструктуры».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9" w:name="_Toc327614573"/>
      <w:bookmarkStart w:id="130" w:name="_Toc327615807"/>
      <w:r w:rsidRPr="00577507">
        <w:rPr>
          <w:rFonts w:ascii="Times New Roman" w:hAnsi="Times New Roman"/>
        </w:rPr>
        <w:t xml:space="preserve">Методические документы в строительстве </w:t>
      </w:r>
      <w:r w:rsidRPr="00577507">
        <w:rPr>
          <w:rFonts w:ascii="Times New Roman" w:hAnsi="Times New Roman"/>
          <w:caps/>
        </w:rPr>
        <w:t>(МДС)</w:t>
      </w:r>
      <w:bookmarkEnd w:id="129"/>
      <w:bookmarkEnd w:id="130"/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МДС 15-2.99 «Инструкция о порядке осуществления государственного </w:t>
      </w:r>
      <w:proofErr w:type="gramStart"/>
      <w:r w:rsidRPr="00CE73AA">
        <w:rPr>
          <w:sz w:val="28"/>
          <w:szCs w:val="28"/>
        </w:rPr>
        <w:t>контроля за</w:t>
      </w:r>
      <w:proofErr w:type="gramEnd"/>
      <w:r w:rsidRPr="00CE73AA">
        <w:rPr>
          <w:sz w:val="28"/>
          <w:szCs w:val="28"/>
        </w:rPr>
        <w:t xml:space="preserve"> использованием и охраной земель в городских и сельских пос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лениях;</w:t>
      </w:r>
    </w:p>
    <w:p w:rsidR="0000341A" w:rsidRPr="00CE73AA" w:rsidRDefault="0000341A" w:rsidP="00F1353C">
      <w:pPr>
        <w:pStyle w:val="txt"/>
        <w:widowControl w:val="0"/>
        <w:spacing w:before="0" w:beforeAutospacing="0" w:after="0" w:afterAutospacing="0"/>
        <w:ind w:right="-2"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CE73AA">
        <w:rPr>
          <w:rFonts w:ascii="Times New Roman" w:hAnsi="Times New Roman" w:cs="Times New Roman"/>
          <w:color w:val="auto"/>
          <w:sz w:val="28"/>
          <w:szCs w:val="28"/>
        </w:rPr>
        <w:lastRenderedPageBreak/>
        <w:t>МДС 30-1.99 «Методические рекомендации по разработке схем зон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рования территории городов»;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МДС 32-1.2000 «Рекомендации по проектированию вокзалов»;</w:t>
      </w:r>
    </w:p>
    <w:p w:rsidR="0000341A" w:rsidRPr="00CE73AA" w:rsidRDefault="0000341A" w:rsidP="00F1353C">
      <w:pPr>
        <w:pStyle w:val="txt"/>
        <w:widowControl w:val="0"/>
        <w:spacing w:before="0" w:beforeAutospacing="0" w:after="0" w:afterAutospacing="0"/>
        <w:ind w:right="-2"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CE73AA">
        <w:rPr>
          <w:rFonts w:ascii="Times New Roman" w:hAnsi="Times New Roman" w:cs="Times New Roman"/>
          <w:caps/>
          <w:color w:val="auto"/>
          <w:sz w:val="28"/>
          <w:szCs w:val="28"/>
        </w:rPr>
        <w:t>МДС 35-1.2000 «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Рекомендации по проектированию окружающей ср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 xml:space="preserve">ды, зданий и сооружений с учетом потребностей инвалидов и других </w:t>
      </w:r>
      <w:proofErr w:type="spellStart"/>
      <w:r w:rsidRPr="00CE73AA">
        <w:rPr>
          <w:rFonts w:ascii="Times New Roman" w:hAnsi="Times New Roman" w:cs="Times New Roman"/>
          <w:color w:val="auto"/>
          <w:sz w:val="28"/>
          <w:szCs w:val="28"/>
        </w:rPr>
        <w:t>мал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мобильных</w:t>
      </w:r>
      <w:proofErr w:type="spellEnd"/>
      <w:r w:rsidRPr="00CE73AA">
        <w:rPr>
          <w:rFonts w:ascii="Times New Roman" w:hAnsi="Times New Roman" w:cs="Times New Roman"/>
          <w:color w:val="auto"/>
          <w:sz w:val="28"/>
          <w:szCs w:val="28"/>
        </w:rPr>
        <w:t xml:space="preserve"> групп населения. Выпуск 1. «Общие положения»;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caps/>
          <w:sz w:val="28"/>
          <w:szCs w:val="28"/>
        </w:rPr>
        <w:t>МДС 35-2.2000 «</w:t>
      </w:r>
      <w:r w:rsidRPr="00CE73AA">
        <w:rPr>
          <w:sz w:val="28"/>
          <w:szCs w:val="28"/>
        </w:rPr>
        <w:t>Рекомендации по проектированию окружающей ср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ды, зданий и сооружений с учетом потребностей инвалидов и других </w:t>
      </w:r>
      <w:proofErr w:type="spellStart"/>
      <w:r w:rsidRPr="00CE73AA">
        <w:rPr>
          <w:sz w:val="28"/>
          <w:szCs w:val="28"/>
        </w:rPr>
        <w:t>мал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мобильных</w:t>
      </w:r>
      <w:proofErr w:type="spellEnd"/>
      <w:r w:rsidRPr="00CE73AA">
        <w:rPr>
          <w:sz w:val="28"/>
          <w:szCs w:val="28"/>
        </w:rPr>
        <w:t xml:space="preserve"> групп населения. Выпуск 2. «Градостроительные требования».</w:t>
      </w:r>
    </w:p>
    <w:p w:rsidR="00577507" w:rsidRDefault="0057750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341A" w:rsidRPr="00577507" w:rsidRDefault="0000341A" w:rsidP="00577507">
      <w:pPr>
        <w:pStyle w:val="1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lastRenderedPageBreak/>
        <w:t>Правила и область применения расчетных показателей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rFonts w:cs="Arial"/>
          <w:sz w:val="28"/>
          <w:szCs w:val="28"/>
        </w:rPr>
      </w:pPr>
      <w:r w:rsidRPr="00CE73AA">
        <w:rPr>
          <w:rFonts w:cs="Arial"/>
          <w:sz w:val="28"/>
          <w:szCs w:val="28"/>
        </w:rPr>
        <w:t>Нормативы градостроительного проектирования муниципального о</w:t>
      </w:r>
      <w:r w:rsidRPr="00CE73AA">
        <w:rPr>
          <w:rFonts w:cs="Arial"/>
          <w:sz w:val="28"/>
          <w:szCs w:val="28"/>
        </w:rPr>
        <w:t>б</w:t>
      </w:r>
      <w:r w:rsidRPr="00CE73AA">
        <w:rPr>
          <w:rFonts w:cs="Arial"/>
          <w:sz w:val="28"/>
          <w:szCs w:val="28"/>
        </w:rPr>
        <w:t xml:space="preserve">разования </w:t>
      </w:r>
      <w:proofErr w:type="spellStart"/>
      <w:r w:rsidR="004F5C65">
        <w:rPr>
          <w:bCs/>
          <w:sz w:val="28"/>
          <w:szCs w:val="28"/>
        </w:rPr>
        <w:t>Клепечихинский</w:t>
      </w:r>
      <w:proofErr w:type="spellEnd"/>
      <w:r w:rsidR="004F5C65">
        <w:rPr>
          <w:bCs/>
          <w:sz w:val="28"/>
          <w:szCs w:val="28"/>
        </w:rPr>
        <w:t xml:space="preserve"> </w:t>
      </w:r>
      <w:r w:rsidR="00A301E8">
        <w:rPr>
          <w:bCs/>
          <w:sz w:val="28"/>
          <w:szCs w:val="28"/>
        </w:rPr>
        <w:t>сельсовет Поспелихинского</w:t>
      </w:r>
      <w:r w:rsidRPr="00CE73AA">
        <w:rPr>
          <w:rFonts w:cs="Arial"/>
          <w:sz w:val="28"/>
          <w:szCs w:val="28"/>
        </w:rPr>
        <w:t xml:space="preserve"> район</w:t>
      </w:r>
      <w:r w:rsidR="00E80188"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 Алтайского края применяются при подготовке, согласовании документов территориал</w:t>
      </w:r>
      <w:r w:rsidRPr="00CE73AA">
        <w:rPr>
          <w:rFonts w:cs="Arial"/>
          <w:sz w:val="28"/>
          <w:szCs w:val="28"/>
        </w:rPr>
        <w:t>ь</w:t>
      </w:r>
      <w:r w:rsidRPr="00CE73AA">
        <w:rPr>
          <w:rFonts w:cs="Arial"/>
          <w:sz w:val="28"/>
          <w:szCs w:val="28"/>
        </w:rPr>
        <w:t>ного планирования и документации по планировке терри</w:t>
      </w:r>
      <w:r w:rsidR="00D73990" w:rsidRPr="00CE73AA">
        <w:rPr>
          <w:rFonts w:cs="Arial"/>
          <w:sz w:val="28"/>
          <w:szCs w:val="28"/>
        </w:rPr>
        <w:t>торий  поселений района</w:t>
      </w:r>
      <w:r w:rsidRPr="00CE73AA">
        <w:rPr>
          <w:rFonts w:cs="Arial"/>
          <w:sz w:val="28"/>
          <w:szCs w:val="28"/>
        </w:rPr>
        <w:t>, а также для принятия решений в области градостроительной де</w:t>
      </w:r>
      <w:r w:rsidRPr="00CE73AA">
        <w:rPr>
          <w:rFonts w:cs="Arial"/>
          <w:sz w:val="28"/>
          <w:szCs w:val="28"/>
        </w:rPr>
        <w:t>я</w:t>
      </w:r>
      <w:r w:rsidRPr="00CE73AA">
        <w:rPr>
          <w:rFonts w:cs="Arial"/>
          <w:sz w:val="28"/>
          <w:szCs w:val="28"/>
        </w:rPr>
        <w:t>тельности органами местного самоуправления.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rFonts w:cs="Arial"/>
          <w:sz w:val="28"/>
          <w:szCs w:val="28"/>
        </w:rPr>
      </w:pPr>
      <w:bookmarkStart w:id="131" w:name="sub_2902"/>
      <w:proofErr w:type="gramStart"/>
      <w:r w:rsidRPr="00CE73AA">
        <w:rPr>
          <w:rFonts w:cs="Arial"/>
          <w:sz w:val="28"/>
          <w:szCs w:val="28"/>
        </w:rPr>
        <w:t>Нормативы содержат</w:t>
      </w:r>
      <w:bookmarkStart w:id="132" w:name="sub_29021"/>
      <w:bookmarkEnd w:id="131"/>
      <w:r w:rsidRPr="00CE73AA">
        <w:rPr>
          <w:rFonts w:cs="Arial"/>
          <w:sz w:val="28"/>
          <w:szCs w:val="28"/>
        </w:rPr>
        <w:t xml:space="preserve">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</w:t>
      </w:r>
      <w:r w:rsidRPr="00CE73AA">
        <w:rPr>
          <w:rFonts w:cs="Arial"/>
          <w:sz w:val="28"/>
          <w:szCs w:val="28"/>
        </w:rPr>
        <w:t>к</w:t>
      </w:r>
      <w:r w:rsidRPr="00CE73AA">
        <w:rPr>
          <w:rFonts w:cs="Arial"/>
          <w:sz w:val="28"/>
          <w:szCs w:val="28"/>
        </w:rPr>
        <w:t>тов для населения (включая инвалидов), объектами инженерной, транспор</w:t>
      </w:r>
      <w:r w:rsidRPr="00CE73AA">
        <w:rPr>
          <w:rFonts w:cs="Arial"/>
          <w:sz w:val="28"/>
          <w:szCs w:val="28"/>
        </w:rPr>
        <w:t>т</w:t>
      </w:r>
      <w:r w:rsidRPr="00CE73AA">
        <w:rPr>
          <w:rFonts w:cs="Arial"/>
          <w:sz w:val="28"/>
          <w:szCs w:val="28"/>
        </w:rPr>
        <w:t xml:space="preserve">ной инфраструктур, благоустройства территории), </w:t>
      </w:r>
      <w:bookmarkStart w:id="133" w:name="sub_29022"/>
      <w:bookmarkEnd w:id="132"/>
      <w:r w:rsidRPr="00CE73AA">
        <w:rPr>
          <w:rFonts w:cs="Arial"/>
          <w:sz w:val="28"/>
          <w:szCs w:val="28"/>
        </w:rPr>
        <w:t>расчетные показатели для размещения и проектирования объектов капитального строительства и бл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гоустройства территорий при планировке и застройке земельных участков из земель рекреационного назначения и </w:t>
      </w:r>
      <w:r w:rsidR="00CE405B" w:rsidRPr="00CE73AA">
        <w:rPr>
          <w:rFonts w:cs="Arial"/>
          <w:sz w:val="28"/>
          <w:szCs w:val="28"/>
        </w:rPr>
        <w:t>земель</w:t>
      </w:r>
      <w:r w:rsidRPr="00CE73AA">
        <w:rPr>
          <w:rFonts w:cs="Arial"/>
          <w:sz w:val="28"/>
          <w:szCs w:val="28"/>
        </w:rPr>
        <w:t xml:space="preserve">, </w:t>
      </w:r>
      <w:bookmarkStart w:id="134" w:name="sub_29023"/>
      <w:bookmarkEnd w:id="133"/>
      <w:r w:rsidRPr="00CE73AA">
        <w:rPr>
          <w:rFonts w:cs="Arial"/>
          <w:sz w:val="28"/>
          <w:szCs w:val="28"/>
        </w:rPr>
        <w:t>показатели, характериз</w:t>
      </w:r>
      <w:r w:rsidR="00CE405B" w:rsidRPr="00CE73AA">
        <w:rPr>
          <w:rFonts w:cs="Arial"/>
          <w:sz w:val="28"/>
          <w:szCs w:val="28"/>
        </w:rPr>
        <w:t>ующие территорию</w:t>
      </w:r>
      <w:r w:rsidRPr="00CE73AA">
        <w:rPr>
          <w:rFonts w:cs="Arial"/>
          <w:sz w:val="28"/>
          <w:szCs w:val="28"/>
        </w:rPr>
        <w:t xml:space="preserve"> по сейсмическому</w:t>
      </w:r>
      <w:proofErr w:type="gramEnd"/>
      <w:r w:rsidRPr="00CE73AA">
        <w:rPr>
          <w:rFonts w:cs="Arial"/>
          <w:sz w:val="28"/>
          <w:szCs w:val="28"/>
        </w:rPr>
        <w:t xml:space="preserve"> районированию.</w:t>
      </w:r>
    </w:p>
    <w:bookmarkEnd w:id="134"/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ральных норм. По вопросам, не рассматриваемым в настоящих нормативах, следует руководствоваться законами, нормативными правовыми актами и нормативно-техническими документами, действующими на территории Ро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сийской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нормативных документов, в том числе тех, на кот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рые дается ссылка в настоящих нормативах, следует руководствоваться но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мами, вводимыми взамен отмененных.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rFonts w:cs="Arial"/>
          <w:sz w:val="28"/>
          <w:szCs w:val="28"/>
        </w:rPr>
      </w:pPr>
      <w:r w:rsidRPr="00CE73AA">
        <w:rPr>
          <w:rFonts w:cs="Arial"/>
          <w:sz w:val="28"/>
          <w:szCs w:val="28"/>
        </w:rPr>
        <w:t>Утверждение местных нормативов градостроительного проектиров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ния осуществляется с учетом особенностей населенных пунктов в границах </w:t>
      </w:r>
      <w:r w:rsidR="00CE405B" w:rsidRPr="00CE73AA">
        <w:rPr>
          <w:rFonts w:cs="Arial"/>
          <w:sz w:val="28"/>
          <w:szCs w:val="28"/>
        </w:rPr>
        <w:t>муниципального образования</w:t>
      </w:r>
      <w:r w:rsidRPr="00CE73AA">
        <w:rPr>
          <w:rFonts w:cs="Arial"/>
          <w:sz w:val="28"/>
          <w:szCs w:val="28"/>
        </w:rPr>
        <w:t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д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пускается утверждение местных нормативов градостроительного проектир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вания, содержащих минимальные расчетные показатели обеспечения благ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приятных условий жизнедеятельности человека ниже, чем расчетные показ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>тели обеспечения благоприятных условий жизнедеятельности человека, с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 xml:space="preserve">держащиеся в </w:t>
      </w:r>
      <w:r w:rsidR="00CE405B" w:rsidRPr="00CE73AA">
        <w:rPr>
          <w:rFonts w:cs="Arial"/>
          <w:sz w:val="28"/>
          <w:szCs w:val="28"/>
        </w:rPr>
        <w:t>региональных</w:t>
      </w:r>
      <w:r w:rsidRPr="00CE73AA">
        <w:rPr>
          <w:rFonts w:cs="Arial"/>
          <w:sz w:val="28"/>
          <w:szCs w:val="28"/>
        </w:rPr>
        <w:t xml:space="preserve"> нормативах градостроительного проектиров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>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Нормативы обязательны для всех субъектов градостроительной де</w:t>
      </w:r>
      <w:r w:rsidRPr="00CE73AA">
        <w:rPr>
          <w:rFonts w:ascii="Times New Roman" w:hAnsi="Times New Roman"/>
          <w:sz w:val="28"/>
          <w:szCs w:val="28"/>
        </w:rPr>
        <w:t>я</w:t>
      </w:r>
      <w:r w:rsidRPr="00CE73AA">
        <w:rPr>
          <w:rFonts w:ascii="Times New Roman" w:hAnsi="Times New Roman"/>
          <w:sz w:val="28"/>
          <w:szCs w:val="28"/>
        </w:rPr>
        <w:t>тельности, осуществляющих свою деятельность на территории муниципал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 xml:space="preserve">ного образования </w:t>
      </w:r>
      <w:proofErr w:type="spellStart"/>
      <w:r w:rsidR="004F5C65">
        <w:rPr>
          <w:rFonts w:ascii="Times New Roman" w:hAnsi="Times New Roman"/>
          <w:bCs/>
          <w:sz w:val="28"/>
          <w:szCs w:val="28"/>
        </w:rPr>
        <w:t>Клепечихинский</w:t>
      </w:r>
      <w:proofErr w:type="spellEnd"/>
      <w:r w:rsidR="004F5C65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E80188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E80188" w:rsidRPr="00CE73AA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A301E8">
        <w:rPr>
          <w:rFonts w:ascii="Times New Roman" w:hAnsi="Times New Roman" w:cs="Times New Roman"/>
          <w:bCs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E80188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</w:t>
      </w:r>
      <w:r w:rsidRPr="00CE73AA">
        <w:rPr>
          <w:rFonts w:ascii="Times New Roman" w:hAnsi="Times New Roman"/>
          <w:sz w:val="28"/>
          <w:szCs w:val="28"/>
        </w:rPr>
        <w:t>л</w:t>
      </w:r>
      <w:r w:rsidRPr="00CE73AA">
        <w:rPr>
          <w:rFonts w:ascii="Times New Roman" w:hAnsi="Times New Roman"/>
          <w:sz w:val="28"/>
          <w:szCs w:val="28"/>
        </w:rPr>
        <w:t>тайского края, независимо от их организационно-правовой формы.</w:t>
      </w:r>
    </w:p>
    <w:p w:rsidR="00577507" w:rsidRDefault="00577507">
      <w:pPr>
        <w:spacing w:after="200" w:line="276" w:lineRule="auto"/>
        <w:rPr>
          <w:rFonts w:cs="Arial"/>
          <w:sz w:val="28"/>
          <w:szCs w:val="28"/>
        </w:rPr>
      </w:pPr>
      <w:r>
        <w:rPr>
          <w:sz w:val="28"/>
          <w:szCs w:val="28"/>
        </w:rPr>
        <w:br w:type="page"/>
      </w:r>
    </w:p>
    <w:p w:rsidR="0000341A" w:rsidRPr="00CE73AA" w:rsidRDefault="0000341A" w:rsidP="00F1353C">
      <w:pPr>
        <w:pStyle w:val="ConsPlusNormal"/>
        <w:ind w:right="-2"/>
        <w:jc w:val="right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108" w:type="dxa"/>
        <w:tblLook w:val="01E0"/>
      </w:tblPr>
      <w:tblGrid>
        <w:gridCol w:w="4536"/>
        <w:gridCol w:w="4962"/>
      </w:tblGrid>
      <w:tr w:rsidR="0000341A" w:rsidRPr="00CE73AA" w:rsidTr="00577507">
        <w:tc>
          <w:tcPr>
            <w:tcW w:w="4536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962" w:type="dxa"/>
          </w:tcPr>
          <w:p w:rsidR="0000341A" w:rsidRPr="00CE73AA" w:rsidRDefault="0000341A" w:rsidP="00577507">
            <w:pPr>
              <w:spacing w:line="240" w:lineRule="exact"/>
              <w:ind w:right="-2"/>
              <w:jc w:val="both"/>
            </w:pPr>
            <w:r w:rsidRPr="00CE73AA">
              <w:rPr>
                <w:sz w:val="28"/>
                <w:szCs w:val="28"/>
              </w:rPr>
              <w:t>ПРИЛОЖЕНИЕ А (справочное)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>ектирования муниципального образ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 xml:space="preserve">вания </w:t>
            </w:r>
            <w:proofErr w:type="spellStart"/>
            <w:r w:rsidR="004F5C65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B90805">
              <w:rPr>
                <w:bCs/>
                <w:sz w:val="28"/>
                <w:szCs w:val="28"/>
              </w:rPr>
              <w:t>о</w:t>
            </w:r>
            <w:r w:rsidR="00B90805">
              <w:rPr>
                <w:bCs/>
                <w:sz w:val="28"/>
                <w:szCs w:val="28"/>
              </w:rPr>
              <w:t>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spacing w:before="120" w:after="12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Автомобильная дорога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объект транспортной инфраструктуры,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назначенный для движения транспортных средств и включающий в себя з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мельные участки в границах полосы отвода автомобильной дороги и расп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ложенные на них или под ними конструктивные элементы (дорожное поло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но, дорожное покрытие и подобные элементы) и дорожные сооружения, я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ляющиеся ее технологической частью, защитные дорожные сооружения,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кусственные дорожные сооружения, производственные объекты, элементы обустройства автомобильных дорог.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3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Автостоянка</w:t>
      </w:r>
      <w:r w:rsidR="00577507">
        <w:rPr>
          <w:bCs/>
          <w:spacing w:val="-3"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–</w:t>
      </w:r>
      <w:r w:rsidRPr="00CE73AA">
        <w:rPr>
          <w:spacing w:val="-3"/>
          <w:sz w:val="28"/>
          <w:szCs w:val="28"/>
        </w:rPr>
        <w:t>з</w:t>
      </w:r>
      <w:proofErr w:type="gramEnd"/>
      <w:r w:rsidRPr="00CE73AA">
        <w:rPr>
          <w:spacing w:val="-3"/>
          <w:sz w:val="28"/>
          <w:szCs w:val="28"/>
        </w:rPr>
        <w:t>дание, сооружение (часть здания, сооружения) или сп</w:t>
      </w:r>
      <w:r w:rsidRPr="00CE73AA">
        <w:rPr>
          <w:spacing w:val="-3"/>
          <w:sz w:val="28"/>
          <w:szCs w:val="28"/>
        </w:rPr>
        <w:t>е</w:t>
      </w:r>
      <w:r w:rsidRPr="00CE73AA">
        <w:rPr>
          <w:spacing w:val="-3"/>
          <w:sz w:val="28"/>
          <w:szCs w:val="28"/>
        </w:rPr>
        <w:t>циальная открытая площадка, предназначенные для хранения автомототран</w:t>
      </w:r>
      <w:r w:rsidRPr="00CE73AA">
        <w:rPr>
          <w:spacing w:val="-3"/>
          <w:sz w:val="28"/>
          <w:szCs w:val="28"/>
        </w:rPr>
        <w:t>с</w:t>
      </w:r>
      <w:r w:rsidRPr="00CE73AA">
        <w:rPr>
          <w:spacing w:val="-3"/>
          <w:sz w:val="28"/>
          <w:szCs w:val="28"/>
        </w:rPr>
        <w:t xml:space="preserve">портных средств.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гостевая, паркинг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механизированная –</w:t>
      </w:r>
      <w:r w:rsidRPr="00CE73AA">
        <w:rPr>
          <w:sz w:val="28"/>
          <w:szCs w:val="28"/>
        </w:rPr>
        <w:t xml:space="preserve"> автостоянка, в которой транспорт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ровка автомобилей в места (ячейки) хранения осуществляется специальными механизированными устройствами (без участия водителей).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надземная закрытого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автостоянка с наружными стеновыми ограждениями.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надземная открытого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которое открыто, по крайней мере, с двух противоположных сторон наибольшей протяженности. Сторона считается открытой, если общая площадь отверстий, распределенных по стороне, составляет не менее 50% наружной поверхности этой стороны в каждом ярусе (этаже).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Береговая полоса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полоса земли вдоль береговой линии водного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екта общего пользования, которая предназначена для общего пользования.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proofErr w:type="spellStart"/>
      <w:r w:rsidRPr="00CE73AA">
        <w:rPr>
          <w:bCs/>
          <w:spacing w:val="-2"/>
          <w:sz w:val="28"/>
          <w:szCs w:val="28"/>
        </w:rPr>
        <w:t>Городскоепоселение</w:t>
      </w:r>
      <w:proofErr w:type="spellEnd"/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город или поселок, в </w:t>
      </w:r>
      <w:proofErr w:type="gramStart"/>
      <w:r w:rsidRPr="00CE73AA">
        <w:rPr>
          <w:spacing w:val="-2"/>
          <w:sz w:val="28"/>
          <w:szCs w:val="28"/>
        </w:rPr>
        <w:t>которых</w:t>
      </w:r>
      <w:proofErr w:type="gramEnd"/>
      <w:r w:rsidRPr="00CE73AA">
        <w:rPr>
          <w:spacing w:val="-2"/>
          <w:sz w:val="28"/>
          <w:szCs w:val="28"/>
        </w:rPr>
        <w:t xml:space="preserve"> местное сам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управление осуществляется населением непосредственно и (или) через выбо</w:t>
      </w:r>
      <w:r w:rsidRPr="00CE73AA">
        <w:rPr>
          <w:spacing w:val="-2"/>
          <w:sz w:val="28"/>
          <w:szCs w:val="28"/>
        </w:rPr>
        <w:t>р</w:t>
      </w:r>
      <w:r w:rsidRPr="00CE73AA">
        <w:rPr>
          <w:spacing w:val="-2"/>
          <w:sz w:val="28"/>
          <w:szCs w:val="28"/>
        </w:rPr>
        <w:t>ные и иные органы местного самоуправления.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Городской округ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поселение, которое не входит в состав муниципального района и органы </w:t>
      </w:r>
      <w:proofErr w:type="gramStart"/>
      <w:r w:rsidRPr="00CE73AA">
        <w:rPr>
          <w:sz w:val="28"/>
          <w:szCs w:val="28"/>
        </w:rPr>
        <w:t>местного</w:t>
      </w:r>
      <w:proofErr w:type="gramEnd"/>
      <w:r w:rsidRPr="00CE73AA">
        <w:rPr>
          <w:sz w:val="28"/>
          <w:szCs w:val="28"/>
        </w:rPr>
        <w:t xml:space="preserve"> самоуправления которого осущ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ствляют полномочия по решению установленных Федеральным законом от 06.10.2003 № 131-ФЗ «Об общих принципах организации местного сам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управления в Российской Федерации» вопросов местного значения посел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и вопросов местного значения муниципального района, а также могут осуществлять отдельные государственные полномочия, передаваемые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lastRenderedPageBreak/>
        <w:t>нам местного самоуправления федеральными законами и законами субъектов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Градостроительная деятельность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деятельность по развитию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рий, в том числе городов и иных поселений, осуществляемая в виде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риального планирования, градостроительного зонирования, планировки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риторий, архитектурно-строительного проектирования, строительства, кап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тального ремонта, реконструкции объектов капитального строительства, эк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плуатации зданий, сооружений.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Градостроительные нормативы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нормативно-технический документ, содержащий минимальные расчетные показатели обеспечения благоприя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ных условий жизнедеятельности человека (в том числе объектами социал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ного и коммунально-бытового назначения, доступности таких объектов для населения (включая инвалидов), объектами инженерно-транспортной инфр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структуры, благоустройства территории), предупреждения и устранения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гативного воздействия факторов среды обитания на население, безопасности функционирования формируемой среды, а также устойчивости в чрезвыча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ных ситуациях.</w:t>
      </w:r>
      <w:proofErr w:type="gramEnd"/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bookmarkStart w:id="135" w:name="sub_121"/>
      <w:proofErr w:type="gramStart"/>
      <w:r w:rsidRPr="00CE73AA">
        <w:rPr>
          <w:sz w:val="28"/>
          <w:szCs w:val="28"/>
        </w:rPr>
        <w:t>Градостроительный регламент -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и (или) максимальные) размеры земельных участков и предельные пар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метры разрешенного строительства, реконструкции объектов капитального строительства, а также ограничения использования земельных участков</w:t>
      </w:r>
      <w:proofErr w:type="gramEnd"/>
      <w:r w:rsidRPr="00CE73AA">
        <w:rPr>
          <w:sz w:val="28"/>
          <w:szCs w:val="28"/>
        </w:rPr>
        <w:t xml:space="preserve"> и объектов капитального строительства.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>Граница населенного пункта – утвержденная в установленном порядке н</w:t>
      </w:r>
      <w:r w:rsidRPr="00CE73AA">
        <w:rPr>
          <w:bCs/>
          <w:spacing w:val="-6"/>
          <w:sz w:val="28"/>
          <w:szCs w:val="28"/>
        </w:rPr>
        <w:t>е</w:t>
      </w:r>
      <w:r w:rsidRPr="00CE73AA">
        <w:rPr>
          <w:bCs/>
          <w:spacing w:val="-6"/>
          <w:sz w:val="28"/>
          <w:szCs w:val="28"/>
        </w:rPr>
        <w:t xml:space="preserve">прерывная линия, определяющая пределы населенного пункта и выделяющая его в составе территории Алтайского края. </w:t>
      </w:r>
      <w:bookmarkStart w:id="136" w:name="sub_122"/>
      <w:bookmarkEnd w:id="135"/>
      <w:r w:rsidRPr="00CE73AA">
        <w:rPr>
          <w:bCs/>
          <w:spacing w:val="-6"/>
          <w:sz w:val="28"/>
          <w:szCs w:val="28"/>
        </w:rPr>
        <w:t>Границы городских, сельских населенных пунктов отделяют земли населенных пунктов от земель иных категорий.</w:t>
      </w:r>
    </w:p>
    <w:bookmarkEnd w:id="136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полосы отвода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границы территории,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назначенной для размещения существующих и проектируемых железнод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рожных путей, станций и других железнодорожных сооружений, ширина 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торых нормируется в зависимости от категории железных дорог, констру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ции земляного полотна, и на которой не допускается строительство зданий и сооружений, не имеющих отношения к эксплуатации железнодорожного транспорта.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территорий, занятых автомобильными дорогами, их конструктивными элементами и 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 xml:space="preserve">рожными сооружениями. Ширина полосы отвода нормируется в зависимости от категории дороги, конструкции земляного полотна и других технических характеристик. 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</w:t>
      </w:r>
      <w:r w:rsidRPr="00CE73AA">
        <w:rPr>
          <w:rFonts w:ascii="Times New Roman" w:hAnsi="Times New Roman" w:cs="Times New Roman"/>
          <w:bCs/>
          <w:sz w:val="28"/>
          <w:szCs w:val="28"/>
        </w:rPr>
        <w:t>м</w:t>
      </w:r>
      <w:r w:rsidRPr="00CE73AA">
        <w:rPr>
          <w:rFonts w:ascii="Times New Roman" w:hAnsi="Times New Roman" w:cs="Times New Roman"/>
          <w:bCs/>
          <w:sz w:val="28"/>
          <w:szCs w:val="28"/>
        </w:rPr>
        <w:t>муникаций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</w:t>
      </w:r>
      <w:r w:rsidRPr="00CE73AA">
        <w:rPr>
          <w:rFonts w:ascii="Times New Roman" w:hAnsi="Times New Roman" w:cs="Times New Roman"/>
          <w:sz w:val="28"/>
          <w:szCs w:val="28"/>
        </w:rPr>
        <w:t>у</w:t>
      </w:r>
      <w:r w:rsidRPr="00CE73AA">
        <w:rPr>
          <w:rFonts w:ascii="Times New Roman" w:hAnsi="Times New Roman" w:cs="Times New Roman"/>
          <w:sz w:val="28"/>
          <w:szCs w:val="28"/>
        </w:rPr>
        <w:t xml:space="preserve">живания и безопасной эксплуатации наземных и подземных транспортных и </w:t>
      </w:r>
      <w:r w:rsidRPr="00CE73AA">
        <w:rPr>
          <w:rFonts w:ascii="Times New Roman" w:hAnsi="Times New Roman" w:cs="Times New Roman"/>
          <w:sz w:val="28"/>
          <w:szCs w:val="28"/>
        </w:rPr>
        <w:lastRenderedPageBreak/>
        <w:t>инженерных сооружений и коммуникаций.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</w:t>
      </w:r>
      <w:r w:rsidRPr="00CE73AA">
        <w:rPr>
          <w:rFonts w:ascii="Times New Roman" w:hAnsi="Times New Roman" w:cs="Times New Roman"/>
          <w:bCs/>
          <w:sz w:val="28"/>
          <w:szCs w:val="28"/>
        </w:rPr>
        <w:t>н</w:t>
      </w:r>
      <w:r w:rsidRPr="00CE73AA">
        <w:rPr>
          <w:rFonts w:ascii="Times New Roman" w:hAnsi="Times New Roman" w:cs="Times New Roman"/>
          <w:bCs/>
          <w:sz w:val="28"/>
          <w:szCs w:val="28"/>
        </w:rPr>
        <w:t>самблей и достопримечательных мест) –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sz w:val="28"/>
          <w:szCs w:val="28"/>
        </w:rPr>
        <w:t>границы земельных участков, неп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средственно занимаемых памятниками, и связанные с ними исторически и функционально.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зон охраны объектов культурного наследия – линии, обозн</w:t>
      </w:r>
      <w:r w:rsidRPr="00CE73AA">
        <w:rPr>
          <w:rFonts w:ascii="Times New Roman" w:hAnsi="Times New Roman" w:cs="Times New Roman"/>
          <w:bCs/>
          <w:sz w:val="28"/>
          <w:szCs w:val="28"/>
        </w:rPr>
        <w:t>а</w:t>
      </w:r>
      <w:r w:rsidRPr="00CE73AA">
        <w:rPr>
          <w:rFonts w:ascii="Times New Roman" w:hAnsi="Times New Roman" w:cs="Times New Roman"/>
          <w:bCs/>
          <w:sz w:val="28"/>
          <w:szCs w:val="28"/>
        </w:rPr>
        <w:t>чающие территорию, за пределами которой осуществление градостроител</w:t>
      </w:r>
      <w:r w:rsidRPr="00CE73AA">
        <w:rPr>
          <w:rFonts w:ascii="Times New Roman" w:hAnsi="Times New Roman" w:cs="Times New Roman"/>
          <w:bCs/>
          <w:sz w:val="28"/>
          <w:szCs w:val="28"/>
        </w:rPr>
        <w:t>ь</w:t>
      </w:r>
      <w:r w:rsidRPr="00CE73AA">
        <w:rPr>
          <w:rFonts w:ascii="Times New Roman" w:hAnsi="Times New Roman" w:cs="Times New Roman"/>
          <w:bCs/>
          <w:sz w:val="28"/>
          <w:szCs w:val="28"/>
        </w:rPr>
        <w:t>ной, хозяйственной и иной деятельности не оказывает прямое или косвенное негативное воздействие на сохранность данного объекта культурного насл</w:t>
      </w:r>
      <w:r w:rsidRPr="00CE73AA">
        <w:rPr>
          <w:rFonts w:ascii="Times New Roman" w:hAnsi="Times New Roman" w:cs="Times New Roman"/>
          <w:bCs/>
          <w:sz w:val="28"/>
          <w:szCs w:val="28"/>
        </w:rPr>
        <w:t>е</w:t>
      </w:r>
      <w:r w:rsidRPr="00CE73AA">
        <w:rPr>
          <w:rFonts w:ascii="Times New Roman" w:hAnsi="Times New Roman" w:cs="Times New Roman"/>
          <w:bCs/>
          <w:sz w:val="28"/>
          <w:szCs w:val="28"/>
        </w:rPr>
        <w:t>дия в его исторической среде. Границы зон охраны объекта культурного н</w:t>
      </w:r>
      <w:r w:rsidRPr="00CE73AA">
        <w:rPr>
          <w:rFonts w:ascii="Times New Roman" w:hAnsi="Times New Roman" w:cs="Times New Roman"/>
          <w:bCs/>
          <w:sz w:val="28"/>
          <w:szCs w:val="28"/>
        </w:rPr>
        <w:t>а</w:t>
      </w:r>
      <w:r w:rsidRPr="00CE73AA">
        <w:rPr>
          <w:rFonts w:ascii="Times New Roman" w:hAnsi="Times New Roman" w:cs="Times New Roman"/>
          <w:bCs/>
          <w:sz w:val="28"/>
          <w:szCs w:val="28"/>
        </w:rPr>
        <w:t>следия могут не совпадать с границами территориальных зон и границами земельных участков.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мые в особо охраняемых природных территориях, участках земли и водного пространства.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proofErr w:type="spellStart"/>
      <w:r w:rsidRPr="00CE73AA"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зон–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73AA">
        <w:rPr>
          <w:rFonts w:ascii="Times New Roman" w:hAnsi="Times New Roman" w:cs="Times New Roman"/>
          <w:sz w:val="28"/>
          <w:szCs w:val="28"/>
        </w:rPr>
        <w:t>гр</w:t>
      </w:r>
      <w:proofErr w:type="gramEnd"/>
      <w:r w:rsidRPr="00CE73AA">
        <w:rPr>
          <w:rFonts w:ascii="Times New Roman" w:hAnsi="Times New Roman" w:cs="Times New Roman"/>
          <w:sz w:val="28"/>
          <w:szCs w:val="28"/>
        </w:rPr>
        <w:t>аницы территорий, которые примыкают к береговой линии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занных водных объектов и истощения их вод, а также сохранения среды об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тания водных биологических ресурсов и других объектов животного и раст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тельного мира.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 внутри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зон, на которых в соответствии с Водным кодексом Росси</w:t>
      </w:r>
      <w:r w:rsidRPr="00CE73AA">
        <w:rPr>
          <w:rFonts w:ascii="Times New Roman" w:hAnsi="Times New Roman" w:cs="Times New Roman"/>
          <w:sz w:val="28"/>
          <w:szCs w:val="28"/>
        </w:rPr>
        <w:t>й</w:t>
      </w:r>
      <w:r w:rsidRPr="00CE73AA">
        <w:rPr>
          <w:rFonts w:ascii="Times New Roman" w:hAnsi="Times New Roman" w:cs="Times New Roman"/>
          <w:sz w:val="28"/>
          <w:szCs w:val="28"/>
        </w:rPr>
        <w:t>ской Федерации вводятся дополнительные ограничения природопользования.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зон санитарной охраны источников питьевого </w:t>
      </w:r>
      <w:proofErr w:type="spellStart"/>
      <w:proofErr w:type="gramStart"/>
      <w:r w:rsidRPr="00CE73AA">
        <w:rPr>
          <w:rFonts w:ascii="Times New Roman" w:hAnsi="Times New Roman" w:cs="Times New Roman"/>
          <w:bCs/>
          <w:sz w:val="28"/>
          <w:szCs w:val="28"/>
        </w:rPr>
        <w:t>водоснабже-ния</w:t>
      </w:r>
      <w:proofErr w:type="spellEnd"/>
      <w:proofErr w:type="gramEnd"/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зон санитарной охраны в составе первого пояса (строгого р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жима), второго и третьего поясов (пояса ограничений), обеспечивающих с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нитарную охрану от загрязнения источников водоснабжения и водопрово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ных сооружений, а также территорий, на которых они расположены: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территории расп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ложения водозаборов, площадок всех водопроводных сооружений и вод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проводящего канала;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снабжения.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санитарно-защитной зоны</w:t>
      </w:r>
      <w:r w:rsidRPr="00CE73AA">
        <w:rPr>
          <w:sz w:val="28"/>
          <w:szCs w:val="28"/>
        </w:rPr>
        <w:t xml:space="preserve"> устанавливаются от источников химического, биологического и (или) физического воздействия либо от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ницы земельного участка, принадлежащего промышленному производству и объекту для ведения хозяйственной деятельности и оформленного в устано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ленном порядке (промышленная площадка) до ее внешней границы в зада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>ном направлении. Граница санитарно-защитной зоны на графических мат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риалах (генеральный план городского округа, поселения, схема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ального планирования и др.) за пределами промышленной площадки обозн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чается специальными информационными знаками.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территорий, подверженных риску возникновения чрезвыча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ных ситуаций природного и техногенного характера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явлений, катастроф, стихийных или иных бедствий, которые 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гут повлечь за собой человеческие жертвы, ущерб здоровью населения или окружающей природной среде, значительные материальные потери и нар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шение условий жизнедеятельности населения).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Документы территориального планирования – схема территориального планирования Алтайского края, схемы территориального планирования 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 xml:space="preserve">ниципального образования </w:t>
      </w:r>
      <w:r w:rsidR="004F5C65">
        <w:rPr>
          <w:sz w:val="28"/>
          <w:szCs w:val="28"/>
        </w:rPr>
        <w:t>Поспелихинский</w:t>
      </w:r>
      <w:r w:rsidRPr="00CE73AA">
        <w:rPr>
          <w:sz w:val="28"/>
          <w:szCs w:val="28"/>
        </w:rPr>
        <w:t xml:space="preserve"> район Алтайского края</w:t>
      </w:r>
      <w:r w:rsidRPr="00CE73AA">
        <w:rPr>
          <w:bCs/>
          <w:sz w:val="28"/>
          <w:szCs w:val="28"/>
        </w:rPr>
        <w:t>, ген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ральные планы сельских поселений. Состав, порядок подготовки документов территориального планирования устанавливаются в соответствии с Град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строительным кодексом Российской Федерации, законами и иными норм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тивными правовыми актами Алтайского края, нормативными правовыми а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тами органов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Документация по планировке территории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проекты планировки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тории, проекты межевания территории и градостроительные планы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ных участков. </w:t>
      </w:r>
      <w:r w:rsidRPr="00CE73AA">
        <w:rPr>
          <w:bCs/>
          <w:sz w:val="28"/>
          <w:szCs w:val="28"/>
        </w:rPr>
        <w:t>Состав, порядок подготовки документов территориального планирования устанавливаются в соответствии с Градостроительным коде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сом Российской Федерации, законами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Дом жилой индивидуальный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отдельно стоящий жилой дом с колич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ством этажей не более чем три, предназначенный для проживания одной 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мьи.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Дом жилой блокированный –</w:t>
      </w:r>
      <w:r w:rsidRPr="00CE73AA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</w:t>
      </w:r>
      <w:proofErr w:type="spellStart"/>
      <w:r w:rsidRPr="00CE73AA">
        <w:rPr>
          <w:sz w:val="28"/>
          <w:szCs w:val="28"/>
        </w:rPr>
        <w:t>приквартирный</w:t>
      </w:r>
      <w:proofErr w:type="spellEnd"/>
      <w:r w:rsidRPr="00CE73AA">
        <w:rPr>
          <w:sz w:val="28"/>
          <w:szCs w:val="28"/>
        </w:rPr>
        <w:t xml:space="preserve"> участок (кроме блокированных жилых домов, состо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 xml:space="preserve">щих из автономных жилых блоков, проектируемых по </w:t>
      </w:r>
      <w:proofErr w:type="spellStart"/>
      <w:r w:rsidRPr="00CE73AA">
        <w:rPr>
          <w:sz w:val="28"/>
          <w:szCs w:val="28"/>
        </w:rPr>
        <w:t>СНиП</w:t>
      </w:r>
      <w:proofErr w:type="spellEnd"/>
      <w:r w:rsidRPr="00CE73AA">
        <w:rPr>
          <w:sz w:val="28"/>
          <w:szCs w:val="28"/>
        </w:rPr>
        <w:t xml:space="preserve"> 31-02).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r w:rsidRPr="00CE73AA">
        <w:rPr>
          <w:bCs/>
          <w:sz w:val="28"/>
          <w:szCs w:val="28"/>
        </w:rPr>
        <w:t>Дом жилой секционный –</w:t>
      </w:r>
      <w:r w:rsidRPr="00CE73AA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емов, с квартирами одной секции, имеющими выход на одну лестничную клетку непосредственно или через коридор.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 xml:space="preserve">Дом </w:t>
      </w:r>
      <w:proofErr w:type="spellStart"/>
      <w:r w:rsidRPr="00CE73AA">
        <w:rPr>
          <w:bCs/>
          <w:sz w:val="28"/>
          <w:szCs w:val="28"/>
        </w:rPr>
        <w:t>коттеджного</w:t>
      </w:r>
      <w:proofErr w:type="spellEnd"/>
      <w:r w:rsidRPr="00CE73AA">
        <w:rPr>
          <w:bCs/>
          <w:sz w:val="28"/>
          <w:szCs w:val="28"/>
        </w:rPr>
        <w:t xml:space="preserve">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малоэтажный одноквартирный жилой дом.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Дорога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обустроенная или приспособленная и используемая для дв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Железнодорожные пути общего пользования</w:t>
      </w:r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железнодорожные пути на территориях железнодорожных станций, открытых для выполнения опер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lastRenderedPageBreak/>
        <w:t xml:space="preserve">ций по приему и отправлению поездов, приему и выдаче грузов, багажа и </w:t>
      </w:r>
      <w:proofErr w:type="spellStart"/>
      <w:r w:rsidRPr="00CE73AA">
        <w:rPr>
          <w:spacing w:val="-2"/>
          <w:sz w:val="28"/>
          <w:szCs w:val="28"/>
        </w:rPr>
        <w:t>гр</w:t>
      </w:r>
      <w:r w:rsidRPr="00CE73AA">
        <w:rPr>
          <w:spacing w:val="-2"/>
          <w:sz w:val="28"/>
          <w:szCs w:val="28"/>
        </w:rPr>
        <w:t>у</w:t>
      </w:r>
      <w:r w:rsidRPr="00CE73AA">
        <w:rPr>
          <w:spacing w:val="-2"/>
          <w:sz w:val="28"/>
          <w:szCs w:val="28"/>
        </w:rPr>
        <w:t>зобагажа</w:t>
      </w:r>
      <w:proofErr w:type="spellEnd"/>
      <w:r w:rsidRPr="00CE73AA">
        <w:rPr>
          <w:spacing w:val="-2"/>
          <w:sz w:val="28"/>
          <w:szCs w:val="28"/>
        </w:rPr>
        <w:t>, по обслуживанию пассажиров и выполнению сортировочной и м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невровой работы, а также железнодорожные пути, соединяющие такие ста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Жилой район –</w:t>
      </w:r>
      <w:r w:rsidRPr="00CE73AA">
        <w:rPr>
          <w:sz w:val="28"/>
          <w:szCs w:val="28"/>
        </w:rPr>
        <w:t xml:space="preserve"> структурный элемент жилой зоны. Жилой район фо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мируется как группа микрорайонов (кварталов), </w:t>
      </w:r>
      <w:r w:rsidRPr="00CE73AA">
        <w:rPr>
          <w:bCs/>
          <w:sz w:val="28"/>
          <w:szCs w:val="28"/>
        </w:rPr>
        <w:t>как правило, в пределах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ритории, ограниченной городскими магистралями, линиями железных дорог, естественными рубежами (река, лес и др.); </w:t>
      </w:r>
      <w:r w:rsidRPr="00CE73AA">
        <w:rPr>
          <w:sz w:val="28"/>
          <w:szCs w:val="28"/>
        </w:rPr>
        <w:t xml:space="preserve">в пределах территории жилого района размещаются </w:t>
      </w:r>
      <w:r w:rsidR="00D320C3">
        <w:rPr>
          <w:color w:val="FF0000"/>
          <w:sz w:val="28"/>
          <w:szCs w:val="28"/>
        </w:rPr>
        <w:t>организации</w:t>
      </w:r>
      <w:r w:rsidRPr="00CE73AA">
        <w:rPr>
          <w:sz w:val="28"/>
          <w:szCs w:val="28"/>
        </w:rPr>
        <w:t xml:space="preserve"> с радиусом обслуживания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sz w:val="28"/>
            <w:szCs w:val="28"/>
          </w:rPr>
          <w:t>1500 м</w:t>
        </w:r>
      </w:smartTag>
      <w:r w:rsidRPr="00CE73AA">
        <w:rPr>
          <w:sz w:val="28"/>
          <w:szCs w:val="28"/>
        </w:rPr>
        <w:t>, а также часть объектов городского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Защита населения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комплекс взаимоувязанных по месту, времени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ведения, цели, ресурсам мероприятий единой государственной системы пр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дупреждения и ликвидации чрезвычайных ситуаций, направленных на устр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вий, техногенных аварий и катастроф.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r w:rsidRPr="00CE73AA">
        <w:rPr>
          <w:bCs/>
          <w:sz w:val="28"/>
          <w:szCs w:val="28"/>
        </w:rPr>
        <w:t>Земельный участок–</w:t>
      </w:r>
      <w:r w:rsidRPr="00CE73AA">
        <w:rPr>
          <w:sz w:val="28"/>
          <w:szCs w:val="28"/>
        </w:rPr>
        <w:t xml:space="preserve"> </w:t>
      </w:r>
      <w:proofErr w:type="gramStart"/>
      <w:r w:rsidRPr="00CE73AA">
        <w:rPr>
          <w:sz w:val="28"/>
          <w:szCs w:val="28"/>
        </w:rPr>
        <w:t>ча</w:t>
      </w:r>
      <w:proofErr w:type="gramEnd"/>
      <w:r w:rsidRPr="00CE73AA">
        <w:rPr>
          <w:sz w:val="28"/>
          <w:szCs w:val="28"/>
        </w:rPr>
        <w:t>сть поверхности земли (в том числе почвенный слой), границы которой описаны и удостоверены в установленном порядке.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Зоны с особыми условиями использования территорий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охранные, 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нитарно-защитные зоны, зоны охраны объектов культурного наследия нар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дов Российской Федерации,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ливаемые в соответствии с законодательством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Историческое поселение – населенный пункт или его часть, включе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в перечень исторических поселений федерального значения или в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чень исторических поселений регионального значения, в границах которых расположены объекты культурного наследия, включенные в реестр, выя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ленные объекты культурного наследия и объекты, составляющие предмет охраны исторического поселения.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bookmarkStart w:id="137" w:name="sub_3501"/>
      <w:r w:rsidRPr="00CE73AA">
        <w:rPr>
          <w:bCs/>
          <w:sz w:val="28"/>
          <w:szCs w:val="28"/>
        </w:rPr>
        <w:t>Комплексное освоение земельных участков в целях жилищного стро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тельства – мероприятия, включающие в себя подготовку документации по планировке территории, выполнение работ по ее обустройству посредством строительства объектов инженерной инфраструктуры, осуществление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лищного и иного строительства в соответствии с видами разрешенного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пользования.</w:t>
      </w:r>
    </w:p>
    <w:bookmarkEnd w:id="137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Красные линии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линии, которые обозначают существующие, план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руемые (изменяемые, вновь образуемые) границы территорий общего пол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зования, границы земельных участков, на которых расположены линии эле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тропередачи, линии связи (в том числе линейно-кабельные сооружения), тр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бопроводы, автомобильные дороги, железнодорожные линии и другие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добные сооружения. </w:t>
      </w:r>
      <w:proofErr w:type="gramEnd"/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CE73AA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 xml:space="preserve">стройки при 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ных линий или от границ земельного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spellStart"/>
      <w:r w:rsidRPr="00CE73AA">
        <w:rPr>
          <w:bCs/>
          <w:sz w:val="28"/>
          <w:szCs w:val="28"/>
        </w:rPr>
        <w:lastRenderedPageBreak/>
        <w:t>Маломобильные</w:t>
      </w:r>
      <w:proofErr w:type="spellEnd"/>
      <w:r w:rsidRPr="00CE73AA">
        <w:rPr>
          <w:bCs/>
          <w:sz w:val="28"/>
          <w:szCs w:val="28"/>
        </w:rPr>
        <w:t xml:space="preserve"> группы населения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люди, испытывающие затрудн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колясками и т.п.).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Микрорайон (квартал)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элемент планировочной структуры жилой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стройки, не расчлененный магистральными улицами и дорогами, в пределах которого размещаются учреждения и предприятия повседневного пользов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с радиусом обслуживания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sz w:val="28"/>
            <w:szCs w:val="28"/>
          </w:rPr>
          <w:t>500 м</w:t>
        </w:r>
      </w:smartTag>
      <w:r w:rsidRPr="00CE73AA">
        <w:rPr>
          <w:sz w:val="28"/>
          <w:szCs w:val="28"/>
        </w:rPr>
        <w:t>; границами, как пр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вило, являются магистральные или жилые улицы, проезды, пешеходные п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ти, естественные рубежи.</w:t>
      </w:r>
    </w:p>
    <w:p w:rsidR="0000341A" w:rsidRPr="00CE73AA" w:rsidRDefault="0000341A" w:rsidP="00F1353C">
      <w:pPr>
        <w:spacing w:line="228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Муниципальное образование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или сельское поселение, 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ниципальный район, городской округ, городской округ с внутригородским делением, внутригородской район либо внутригородская территория города федерального значения.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Муниципальный район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 xml:space="preserve">несколько поселений, объединенных общей территорией, в границах которой местное самоуправление осуществляется в целях решения вопросов местного значения </w:t>
      </w:r>
      <w:proofErr w:type="spellStart"/>
      <w:r w:rsidRPr="00CE73AA">
        <w:rPr>
          <w:spacing w:val="-2"/>
          <w:sz w:val="28"/>
          <w:szCs w:val="28"/>
        </w:rPr>
        <w:t>межпоселенческого</w:t>
      </w:r>
      <w:proofErr w:type="spellEnd"/>
      <w:r w:rsidRPr="00CE73AA">
        <w:rPr>
          <w:spacing w:val="-2"/>
          <w:sz w:val="28"/>
          <w:szCs w:val="28"/>
        </w:rPr>
        <w:t xml:space="preserve"> характера н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селением непосредственно и (или) через выборные и иные органы местного самоуправления, которые могут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Населенный пункт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часть территории Алтайского края, которая имеет собственное наименование и статус, служит местом компактного постоянн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28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 xml:space="preserve">Нестационарный объект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  <w:proofErr w:type="gramStart"/>
      <w:r w:rsidRPr="00CE73AA">
        <w:rPr>
          <w:sz w:val="28"/>
          <w:szCs w:val="28"/>
        </w:rPr>
        <w:t xml:space="preserve">К нестационарным относятся </w:t>
      </w:r>
      <w:r w:rsidRPr="00CE73AA">
        <w:rPr>
          <w:bCs/>
          <w:spacing w:val="-2"/>
          <w:sz w:val="28"/>
          <w:szCs w:val="28"/>
        </w:rPr>
        <w:t>киоски, навесы, павильоны, летние арены, эс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 xml:space="preserve">рады, беседки, </w:t>
      </w:r>
      <w:r w:rsidRPr="00CE73AA">
        <w:rPr>
          <w:sz w:val="28"/>
          <w:szCs w:val="28"/>
        </w:rPr>
        <w:t>летние кафе, аттракционы, платежные терминалы,</w:t>
      </w:r>
      <w:r w:rsidRPr="00CE73AA">
        <w:rPr>
          <w:bCs/>
          <w:spacing w:val="-2"/>
          <w:sz w:val="28"/>
          <w:szCs w:val="28"/>
        </w:rPr>
        <w:t xml:space="preserve"> рекламные конструкции, иные подобные сооружения и конструкции, которые могут быть перемещены без несоизмеримого ущерба их назначению.</w:t>
      </w:r>
      <w:proofErr w:type="gramEnd"/>
    </w:p>
    <w:p w:rsidR="0000341A" w:rsidRPr="00CE73AA" w:rsidRDefault="0000341A" w:rsidP="00F1353C">
      <w:pPr>
        <w:spacing w:line="228" w:lineRule="auto"/>
        <w:ind w:right="-2" w:firstLine="709"/>
        <w:jc w:val="both"/>
        <w:rPr>
          <w:sz w:val="28"/>
          <w:szCs w:val="28"/>
        </w:rPr>
      </w:pPr>
      <w:bookmarkStart w:id="138" w:name="sub_38"/>
      <w:proofErr w:type="gramStart"/>
      <w:r w:rsidRPr="00CE73AA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совокупность стандартов по разработке документов территориального пл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ния, включая инвалидов, объектами инженерной инфраструктуры, благоус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ройства территории), предусматривающих качественные и количественные требования к размещению объектов капитального строительства,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альных</w:t>
      </w:r>
      <w:proofErr w:type="gramEnd"/>
      <w:r w:rsidRPr="00CE73AA">
        <w:rPr>
          <w:sz w:val="28"/>
          <w:szCs w:val="28"/>
        </w:rPr>
        <w:t xml:space="preserve"> и функциональных зон в целях недопущения причинения вреда жи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ни и здоровью физических лиц, имуществу физических и юридических лиц, государственному и муниципальному имуществу, окружающей среде,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lastRenderedPageBreak/>
        <w:t>там культурного наследия, элементов планировочной структуры, публичных сервитутов, обеспечивающих устойчивое развитие территорий.</w:t>
      </w:r>
    </w:p>
    <w:bookmarkEnd w:id="138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Объекты вспомогательного назначения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строения и </w:t>
      </w:r>
      <w:proofErr w:type="gramStart"/>
      <w:r w:rsidRPr="00CE73AA">
        <w:rPr>
          <w:sz w:val="28"/>
          <w:szCs w:val="28"/>
        </w:rPr>
        <w:t>сооружения</w:t>
      </w:r>
      <w:proofErr w:type="gramEnd"/>
      <w:r w:rsidRPr="00CE73AA">
        <w:rPr>
          <w:sz w:val="28"/>
          <w:szCs w:val="28"/>
        </w:rPr>
        <w:t xml:space="preserve">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 xml:space="preserve">назначенные для хозяйственно-бытового обеспечения объектов капитального строительства (сараи для содержания животных, </w:t>
      </w:r>
      <w:proofErr w:type="spellStart"/>
      <w:r w:rsidRPr="00CE73AA">
        <w:rPr>
          <w:sz w:val="28"/>
          <w:szCs w:val="28"/>
        </w:rPr>
        <w:t>дровники</w:t>
      </w:r>
      <w:proofErr w:type="spellEnd"/>
      <w:r w:rsidRPr="00CE73AA">
        <w:rPr>
          <w:sz w:val="28"/>
          <w:szCs w:val="28"/>
        </w:rPr>
        <w:t xml:space="preserve">, </w:t>
      </w:r>
      <w:proofErr w:type="spellStart"/>
      <w:r w:rsidRPr="00CE73AA">
        <w:rPr>
          <w:sz w:val="28"/>
          <w:szCs w:val="28"/>
        </w:rPr>
        <w:t>углярки</w:t>
      </w:r>
      <w:proofErr w:type="spellEnd"/>
      <w:r w:rsidRPr="00CE73AA">
        <w:rPr>
          <w:sz w:val="28"/>
          <w:szCs w:val="28"/>
        </w:rPr>
        <w:t>, бани, погреба, навесы, гаражи (в случаях, указанных в пункте 1 части 17 статьи 51 Градостроительного кодекса Российской Федерации) и другие подобные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зяйственные постройки).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Объекты капитального строительства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Озелененные территории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территории жилого,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щественного, делового, коммунального, производственного назначения, в пределах которых часть поверхности занята растительным покровом.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bookmarkStart w:id="139" w:name="sub_3402"/>
      <w:r w:rsidRPr="00CE73AA">
        <w:rPr>
          <w:bCs/>
          <w:sz w:val="28"/>
          <w:szCs w:val="28"/>
        </w:rPr>
        <w:t>Охранная зона объекта культурного наследия –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земель, ограничивающий хозяйственную деятельность и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</w:r>
    </w:p>
    <w:bookmarkEnd w:id="139"/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Охранные зоны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территории, которые прилегают с обеих сторон к полосе отвода и в границах которых устанавливается особый режим использования земельных участков (частей земельных участков) в ц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лях обеспечения сохранности, прочности и устойчивости объектов железн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дорожного транспорта, в том числе находящихся на территориях с подви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ной почвой и на территориях, подверженных снежным, песчаным заносам и другим вредным воздействиям.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Пешеходная зона</w:t>
      </w:r>
      <w:r w:rsidRPr="00CE73AA">
        <w:rPr>
          <w:bCs/>
          <w:sz w:val="28"/>
          <w:szCs w:val="28"/>
        </w:rPr>
        <w:t>–</w:t>
      </w:r>
      <w:r w:rsidRPr="00CE73AA">
        <w:rPr>
          <w:spacing w:val="-3"/>
          <w:sz w:val="28"/>
          <w:szCs w:val="28"/>
        </w:rPr>
        <w:t xml:space="preserve"> </w:t>
      </w:r>
      <w:proofErr w:type="gramStart"/>
      <w:r w:rsidRPr="00CE73AA">
        <w:rPr>
          <w:spacing w:val="-3"/>
          <w:sz w:val="28"/>
          <w:szCs w:val="28"/>
        </w:rPr>
        <w:t>те</w:t>
      </w:r>
      <w:proofErr w:type="gramEnd"/>
      <w:r w:rsidRPr="00CE73AA">
        <w:rPr>
          <w:spacing w:val="-3"/>
          <w:sz w:val="28"/>
          <w:szCs w:val="28"/>
        </w:rPr>
        <w:t>рритория, предназначенная для передвижения п</w:t>
      </w:r>
      <w:r w:rsidRPr="00CE73AA">
        <w:rPr>
          <w:spacing w:val="-3"/>
          <w:sz w:val="28"/>
          <w:szCs w:val="28"/>
        </w:rPr>
        <w:t>е</w:t>
      </w:r>
      <w:r w:rsidRPr="00CE73AA">
        <w:rPr>
          <w:spacing w:val="-3"/>
          <w:sz w:val="28"/>
          <w:szCs w:val="28"/>
        </w:rPr>
        <w:t>шеходов, по которой не допускается движение транспорта, за исключением специального, обслуживающего эту территорию.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Плотность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суммарная поэтажная площадь застройки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земной части зданий и сооружений в габаритах наружных стен, приходяща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ся на единицу территории участка (квартала) (тыс. кв</w:t>
      </w:r>
      <w:proofErr w:type="gramStart"/>
      <w:r w:rsidRPr="00CE73AA">
        <w:rPr>
          <w:sz w:val="28"/>
          <w:szCs w:val="28"/>
        </w:rPr>
        <w:t>.м</w:t>
      </w:r>
      <w:proofErr w:type="gramEnd"/>
      <w:r w:rsidRPr="00CE73AA">
        <w:rPr>
          <w:sz w:val="28"/>
          <w:szCs w:val="28"/>
        </w:rPr>
        <w:t xml:space="preserve">/га).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Полоса отвода автомобильной дороги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земельные участки (независ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мо от категории земель), которые предназначены для размещения констру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тивных элементов автомобильной дороги, дорожных сооружений и на кот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рых располагаются или могут располагаться объекты дорожного сервиса.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Полоса отвода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земельные участки, прилегающие к железнодорожным путям, земельные участки, занятые железнодорожными путями или предназначенные для размещения таких путей, а также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участки, занятые или предназначенные для размещения железнодоро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ных станций, водоотводных и укрепительных устройств, защитных полос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lastRenderedPageBreak/>
        <w:t>сов вдоль железнодорожных путей, линий связи, устройств электроснабж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ния, производственных и иных зданий, строений, сооружений, устройств и других объектов железнодорожного транспорта.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Поселение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или сельское поселение.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Правила землепользования и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документ градостроительного зонирования, который утверждается нормативными правовыми актами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нов местного самоуправления, и в котором устанавливаются территориал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зоны, градостроительные регламенты, порядок применения такого док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мента и порядок внесения в него изменений.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Придорожные полосы автомобильной дороги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территории, которые прилегают с обеих сторон к полосе отвода автомобильной дороги и в гран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цах которых устанавливается особый режим использования земельных уч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стков (частей земельных участков) в целях обеспечения требований безопа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ности дорожного движения, а также нормальных условий реконструкции,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питального ремонта, ремонта, содержания автомобильной дороги, ее сохра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ности с учетом перспектив развития автомобильной дороги.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spellStart"/>
      <w:r w:rsidRPr="00CE73AA">
        <w:rPr>
          <w:bCs/>
          <w:spacing w:val="-2"/>
          <w:sz w:val="28"/>
          <w:szCs w:val="28"/>
        </w:rPr>
        <w:t>Прикватирный</w:t>
      </w:r>
      <w:proofErr w:type="spellEnd"/>
      <w:r w:rsidRPr="00CE73AA">
        <w:rPr>
          <w:bCs/>
          <w:spacing w:val="-2"/>
          <w:sz w:val="28"/>
          <w:szCs w:val="28"/>
        </w:rPr>
        <w:t xml:space="preserve"> участок</w:t>
      </w:r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земельный участок, примыкающий к квартире (дому), с непосредственным выходом на него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Процент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отношение суммарной площади земельного уч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стка, которая может быть застроена, ко всей площади земельного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Развитие застроенных территорий – комплекс работ по реконструкции территорий, проводимых в соответствии с требованиями статей 46.1 - 46.3 Градостроительного кодекса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 xml:space="preserve">Реконструкция территорий – преобразования существующей </w:t>
      </w:r>
      <w:proofErr w:type="spellStart"/>
      <w:r w:rsidRPr="00CE73AA">
        <w:rPr>
          <w:bCs/>
          <w:sz w:val="28"/>
          <w:szCs w:val="28"/>
        </w:rPr>
        <w:t>застро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кив</w:t>
      </w:r>
      <w:proofErr w:type="spellEnd"/>
      <w:r w:rsidRPr="00CE73AA">
        <w:rPr>
          <w:bCs/>
          <w:sz w:val="28"/>
          <w:szCs w:val="28"/>
        </w:rPr>
        <w:t xml:space="preserve"> границах микрорайона (квартала) или его части (частей), в границах смежных элементов планировочной структуры или их частей </w:t>
      </w:r>
      <w:r w:rsidRPr="00CE73AA">
        <w:rPr>
          <w:sz w:val="28"/>
          <w:szCs w:val="28"/>
        </w:rPr>
        <w:t>с частичным изменением (или без) планировочной структуры</w:t>
      </w:r>
      <w:r w:rsidRPr="00CE73AA">
        <w:rPr>
          <w:bCs/>
          <w:sz w:val="28"/>
          <w:szCs w:val="28"/>
        </w:rPr>
        <w:t xml:space="preserve"> в целях повышения наде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ности и безопасности транспортной инфраструктуры, сетей инженерно-технического обеспечения и объектов капитального строительства, улучш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уровня и качества благоустройства территорий в соответствии с видами разрешенного использования.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Санитарно-защитная зона –</w:t>
      </w:r>
      <w:r w:rsidRPr="00CE73AA">
        <w:rPr>
          <w:sz w:val="28"/>
          <w:szCs w:val="28"/>
        </w:rPr>
        <w:t xml:space="preserve"> территория с особым режимом использ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вания, размер которой обеспечивает уменьшение воздействия загрязнения на атмосферный воздух (химического, биологического, физического) до знач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установленных гигиеническими нормативами, а для предприятий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I и II класса опасности – как до значений, установленных гигиеническими норм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тивами, так и до величин приемлемого риска для здоровья населения.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Сельское поселение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один или несколько объединенных общей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торией сельских населенных пунктов (поселков, сел, деревень и других сел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ских населенных пунктов), в которых местное самоуправление осуществл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ется населением непосредственно и (или) через выборные и иные органы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Территориальное планирование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го размещения объектов федерального значения, объектов регионального </w:t>
      </w:r>
      <w:r w:rsidRPr="00CE73AA">
        <w:rPr>
          <w:sz w:val="28"/>
          <w:szCs w:val="28"/>
        </w:rPr>
        <w:lastRenderedPageBreak/>
        <w:t>значения, объектов местного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Территориальные зоны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зоны, для которых в правилах землепользов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и застройки определены границы и установлены градостроительные ре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ламенты.</w:t>
      </w:r>
    </w:p>
    <w:p w:rsidR="0000341A" w:rsidRPr="00CE73AA" w:rsidRDefault="0000341A" w:rsidP="00F1353C">
      <w:pPr>
        <w:widowControl w:val="0"/>
        <w:adjustRightInd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Территории общего пользования</w:t>
      </w:r>
      <w:r w:rsidR="000A4D71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– </w:t>
      </w:r>
      <w:r w:rsidRPr="00CE73AA">
        <w:rPr>
          <w:spacing w:val="-2"/>
          <w:sz w:val="28"/>
          <w:szCs w:val="28"/>
        </w:rPr>
        <w:t>территории, которыми беспрепятс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венно пользуется неограниченный круг лиц (в том числе площади, улицы, проезды, набережные, береговые полосы водных объектов общего пользов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ния, скверы, бульвары).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z w:val="28"/>
          <w:szCs w:val="28"/>
        </w:rPr>
        <w:t>Территория объекта культурного наследия – территория, непосредс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венно занятая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CE73AA">
        <w:rPr>
          <w:sz w:val="28"/>
          <w:szCs w:val="28"/>
        </w:rPr>
        <w:t>установленная в соответствии с законодательством об объектах культурного наследия</w:t>
      </w:r>
      <w:r w:rsidRPr="00CE73AA">
        <w:rPr>
          <w:spacing w:val="-2"/>
          <w:sz w:val="28"/>
          <w:szCs w:val="28"/>
        </w:rPr>
        <w:t>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Улица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жения, находящаяся в пределах населенных пунктов, в том числе магис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ральная дорога скоростного и регулируемого движения, пешеходная и парк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вая дорога, дорога в научно-производственных, промышленных и комм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нально-складских зонах (районах).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Функциональное зонирование территории –</w:t>
      </w:r>
      <w:r w:rsidRPr="00CE73AA">
        <w:rPr>
          <w:sz w:val="28"/>
          <w:szCs w:val="28"/>
        </w:rPr>
        <w:t xml:space="preserve"> деление территории на 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Функциональные зоны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зоны, для которых документами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ального планирования определены границы и функциональное назначение.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Чрезвычайная ситуация (ЧС) – обстановка на определенной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рии, сложившаяся в результате аварии, опасного природного явления, кат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строфы, стихийного или иного бедствия, которые могут повлечь или повле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ли за собой человеческие жертвы, ущерб здоровью людей или окружающей среде, значительные материальные потери и нарушение условий жизнеде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тельности людей. </w:t>
      </w:r>
    </w:p>
    <w:p w:rsidR="000A4D71" w:rsidRDefault="000A4D71">
      <w:r>
        <w:rPr>
          <w:b/>
          <w:bCs/>
        </w:rPr>
        <w:br w:type="page"/>
      </w:r>
    </w:p>
    <w:tbl>
      <w:tblPr>
        <w:tblW w:w="9781" w:type="dxa"/>
        <w:tblInd w:w="108" w:type="dxa"/>
        <w:tblLook w:val="01E0"/>
      </w:tblPr>
      <w:tblGrid>
        <w:gridCol w:w="5012"/>
        <w:gridCol w:w="4769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69" w:type="dxa"/>
          </w:tcPr>
          <w:p w:rsidR="0000341A" w:rsidRPr="00CE73AA" w:rsidRDefault="0000341A" w:rsidP="00F1353C">
            <w:pPr>
              <w:spacing w:line="240" w:lineRule="exact"/>
              <w:ind w:left="-80" w:right="-2"/>
            </w:pPr>
            <w:r w:rsidRPr="00CE73AA">
              <w:rPr>
                <w:sz w:val="28"/>
                <w:szCs w:val="28"/>
              </w:rPr>
              <w:t>ПРИЛОЖЕНИЕ Б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проектирования муниципального о</w:t>
            </w:r>
            <w:r w:rsidRPr="00CE73AA">
              <w:rPr>
                <w:sz w:val="28"/>
                <w:szCs w:val="28"/>
              </w:rPr>
              <w:t>б</w:t>
            </w:r>
            <w:r w:rsidRPr="00CE73AA">
              <w:rPr>
                <w:sz w:val="28"/>
                <w:szCs w:val="28"/>
              </w:rPr>
              <w:t xml:space="preserve">разования </w:t>
            </w:r>
            <w:proofErr w:type="spellStart"/>
            <w:r w:rsidR="004F5C65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B90805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spacing w:before="16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РАЗМЕРЫ</w:t>
      </w:r>
      <w:bookmarkStart w:id="140" w:name="_Toc327614576"/>
      <w:bookmarkEnd w:id="84"/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 xml:space="preserve">приусадебных и </w:t>
      </w:r>
      <w:proofErr w:type="spellStart"/>
      <w:r w:rsidRPr="00CE73AA">
        <w:rPr>
          <w:rFonts w:ascii="Times New Roman" w:hAnsi="Times New Roman"/>
          <w:b w:val="0"/>
          <w:sz w:val="28"/>
          <w:szCs w:val="28"/>
        </w:rPr>
        <w:t>приквартирных</w:t>
      </w:r>
      <w:proofErr w:type="spellEnd"/>
      <w:r w:rsidRPr="00CE73AA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85"/>
      <w:bookmarkEnd w:id="140"/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Размеры земельных участков, выделяемых около жилых домов на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дивидуальный дом или квартиру, в зависимости от применяемых типов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лых домов, характера формирующейся застройки, ее размещения в структуре городских округов, городских и сельских поселений разной величины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дующие: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400 – 600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и более (включая площадь застройки) – при одно-, дву</w:t>
      </w:r>
      <w:r w:rsidRPr="00CE73AA">
        <w:rPr>
          <w:bCs/>
          <w:sz w:val="28"/>
          <w:szCs w:val="28"/>
        </w:rPr>
        <w:t>х</w:t>
      </w:r>
      <w:r w:rsidRPr="00CE73AA">
        <w:rPr>
          <w:bCs/>
          <w:sz w:val="28"/>
          <w:szCs w:val="28"/>
        </w:rPr>
        <w:t>квартирных, одно-, двухэтажных домах в застройке усадебного типа на 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вых периферийных территориях или при реконструкции существующей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дивидуальной усадебной застройки малых городов, на резервных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ях малых и средних городов, в новых или развивающихся населенных пун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тах в пригородных зонах городов любой величины;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200 – </w:t>
      </w:r>
      <w:smartTag w:uri="urn:schemas-microsoft-com:office:smarttags" w:element="metricconverter">
        <w:smartTagPr>
          <w:attr w:name="ProductID" w:val="400 кв. м"/>
        </w:smartTagPr>
        <w:r w:rsidRPr="00CE73AA">
          <w:rPr>
            <w:bCs/>
            <w:sz w:val="28"/>
            <w:szCs w:val="28"/>
          </w:rPr>
          <w:t>400 кв. м</w:t>
        </w:r>
      </w:smartTag>
      <w:r w:rsidRPr="00CE73AA">
        <w:rPr>
          <w:bCs/>
          <w:sz w:val="28"/>
          <w:szCs w:val="28"/>
        </w:rPr>
        <w:t xml:space="preserve"> (включая площадь застройки) – </w:t>
      </w:r>
      <w:proofErr w:type="spellStart"/>
      <w:r w:rsidRPr="00CE73AA">
        <w:rPr>
          <w:bCs/>
          <w:sz w:val="28"/>
          <w:szCs w:val="28"/>
        </w:rPr>
        <w:t>при</w:t>
      </w:r>
      <w:r w:rsidR="004F5C65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одн</w:t>
      </w:r>
      <w:proofErr w:type="gramStart"/>
      <w:r w:rsidRPr="00CE73AA">
        <w:rPr>
          <w:bCs/>
          <w:sz w:val="28"/>
          <w:szCs w:val="28"/>
        </w:rPr>
        <w:t>о</w:t>
      </w:r>
      <w:proofErr w:type="spellEnd"/>
      <w:r w:rsidRPr="00CE73AA">
        <w:rPr>
          <w:bCs/>
          <w:sz w:val="28"/>
          <w:szCs w:val="28"/>
        </w:rPr>
        <w:t>-</w:t>
      </w:r>
      <w:proofErr w:type="gramEnd"/>
      <w:r w:rsidRPr="00CE73AA">
        <w:rPr>
          <w:bCs/>
          <w:sz w:val="28"/>
          <w:szCs w:val="28"/>
        </w:rPr>
        <w:t>, двухкварти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ных одно-, двухэтажных домах в застройке усадебного типа на новых пер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ферийных территориях малых, средних и больших городов, на резервных территориях больших городов, при реконструкции существующей индивид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альной усадебной застройки и в новых и развивающихся поселках в приг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родной зоне городов любой величины;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 xml:space="preserve">60 – </w:t>
      </w:r>
      <w:smartTag w:uri="urn:schemas-microsoft-com:office:smarttags" w:element="metricconverter">
        <w:smartTagPr>
          <w:attr w:name="ProductID" w:val="100 кв. м"/>
        </w:smartTagPr>
        <w:r w:rsidRPr="00CE73AA">
          <w:rPr>
            <w:bCs/>
            <w:sz w:val="28"/>
            <w:szCs w:val="28"/>
          </w:rPr>
          <w:t>100 кв. м</w:t>
        </w:r>
      </w:smartTag>
      <w:r w:rsidRPr="00CE73AA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домах в застройке блокированного типа на новых пер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ферийных территориях малых, средних и больших городов, на резервных территориях больших и крупных городов, в новых и развивающихся посе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ках в пригородной зоне крупных и крупнейших городов и в условиях реко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струкции существующей индивидуальной усадебной застройки городов 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бой величины;</w:t>
      </w:r>
      <w:proofErr w:type="gramEnd"/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30 – </w:t>
      </w:r>
      <w:smartTag w:uri="urn:schemas-microsoft-com:office:smarttags" w:element="metricconverter">
        <w:smartTagPr>
          <w:attr w:name="ProductID" w:val="60 кв. м"/>
        </w:smartTagPr>
        <w:r w:rsidRPr="00CE73AA">
          <w:rPr>
            <w:bCs/>
            <w:sz w:val="28"/>
            <w:szCs w:val="28"/>
          </w:rPr>
          <w:t>60 кв. м</w:t>
        </w:r>
      </w:smartTag>
      <w:r w:rsidRPr="00CE73AA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блокированных домах в городах любой величины при применении плотной малоэтажной застройки и в условиях реконструкции.</w:t>
      </w:r>
    </w:p>
    <w:p w:rsidR="0000341A" w:rsidRPr="00CE73AA" w:rsidRDefault="0000341A" w:rsidP="00F1353C">
      <w:pPr>
        <w:widowControl w:val="0"/>
        <w:ind w:right="-2"/>
        <w:jc w:val="both"/>
        <w:rPr>
          <w:bCs/>
          <w:sz w:val="28"/>
          <w:szCs w:val="28"/>
        </w:rPr>
      </w:pPr>
    </w:p>
    <w:p w:rsidR="000A4D71" w:rsidRDefault="000A4D71">
      <w:bookmarkStart w:id="141" w:name="_Toc327614578"/>
      <w:bookmarkStart w:id="142" w:name="_Toc295148901"/>
      <w:bookmarkStart w:id="143" w:name="_Toc327615809"/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0A4D71">
            <w:pPr>
              <w:spacing w:line="240" w:lineRule="exact"/>
              <w:ind w:left="-94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В</w:t>
            </w:r>
            <w:proofErr w:type="gramEnd"/>
            <w:r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br/>
            </w:r>
            <w:proofErr w:type="gramStart"/>
            <w:r w:rsidRPr="00CE73AA">
              <w:rPr>
                <w:sz w:val="28"/>
                <w:szCs w:val="28"/>
              </w:rPr>
              <w:t>к</w:t>
            </w:r>
            <w:proofErr w:type="gramEnd"/>
            <w:r w:rsidRPr="00CE73AA">
              <w:rPr>
                <w:sz w:val="28"/>
                <w:szCs w:val="28"/>
              </w:rPr>
              <w:t xml:space="preserve"> нормативам градостроительного проектирования муниципального образования </w:t>
            </w:r>
            <w:proofErr w:type="spellStart"/>
            <w:r w:rsidR="004F5C65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="00E80188" w:rsidRPr="00CE73AA">
              <w:rPr>
                <w:sz w:val="28"/>
                <w:szCs w:val="28"/>
              </w:rPr>
              <w:t xml:space="preserve"> ра</w:t>
            </w:r>
            <w:r w:rsidR="00E80188" w:rsidRPr="00CE73AA">
              <w:rPr>
                <w:sz w:val="28"/>
                <w:szCs w:val="28"/>
              </w:rPr>
              <w:t>й</w:t>
            </w:r>
            <w:r w:rsidR="00E80188" w:rsidRPr="00CE73AA">
              <w:rPr>
                <w:sz w:val="28"/>
                <w:szCs w:val="28"/>
              </w:rPr>
              <w:t xml:space="preserve">она </w:t>
            </w:r>
            <w:r w:rsidRPr="00CE73AA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before="20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НОРМАТИВНЫЕ ПОКАЗАТЕЛИ</w:t>
      </w:r>
      <w:bookmarkStart w:id="144" w:name="_Toc327614579"/>
      <w:bookmarkEnd w:id="141"/>
    </w:p>
    <w:p w:rsidR="0000341A" w:rsidRPr="00CE73AA" w:rsidRDefault="0000341A" w:rsidP="00F1353C">
      <w:pPr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плотности застройки территориальных зон</w:t>
      </w:r>
      <w:bookmarkEnd w:id="142"/>
      <w:bookmarkEnd w:id="143"/>
      <w:bookmarkEnd w:id="144"/>
    </w:p>
    <w:tbl>
      <w:tblPr>
        <w:tblW w:w="4958" w:type="pct"/>
        <w:tblInd w:w="40" w:type="dxa"/>
        <w:tblCellMar>
          <w:left w:w="40" w:type="dxa"/>
          <w:right w:w="40" w:type="dxa"/>
        </w:tblCellMar>
        <w:tblLook w:val="0000"/>
      </w:tblPr>
      <w:tblGrid>
        <w:gridCol w:w="5106"/>
        <w:gridCol w:w="1834"/>
        <w:gridCol w:w="2415"/>
      </w:tblGrid>
      <w:tr w:rsidR="0000341A" w:rsidRPr="00CE73AA" w:rsidTr="0000341A">
        <w:trPr>
          <w:trHeight w:val="650"/>
          <w:tblHeader/>
        </w:trPr>
        <w:tc>
          <w:tcPr>
            <w:tcW w:w="2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Территориальные зоны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Коэффициент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застройки</w:t>
            </w: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Коэффициент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плотности застройки</w:t>
            </w: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Жилая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52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Застройка многоквартирными многоэтажными жилыми домами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1,2</w:t>
            </w:r>
          </w:p>
        </w:tc>
      </w:tr>
      <w:tr w:rsidR="0000341A" w:rsidRPr="00CE73AA" w:rsidTr="0000341A">
        <w:trPr>
          <w:trHeight w:val="29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То же – при реконструкции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1,6</w:t>
            </w:r>
          </w:p>
        </w:tc>
      </w:tr>
      <w:tr w:rsidR="0000341A" w:rsidRPr="00CE73AA" w:rsidTr="0000341A">
        <w:trPr>
          <w:trHeight w:val="552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Застройка многоквартирными жилыми домами малой и средней этажности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</w:tr>
      <w:tr w:rsidR="0000341A" w:rsidRPr="00CE73AA" w:rsidTr="0000341A">
        <w:trPr>
          <w:trHeight w:val="567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 xml:space="preserve">Застройка блокированными жилыми домами с </w:t>
            </w:r>
            <w:proofErr w:type="spellStart"/>
            <w:r w:rsidRPr="00CE73AA">
              <w:t>приквартирными</w:t>
            </w:r>
            <w:proofErr w:type="spellEnd"/>
            <w:r w:rsidRPr="00CE73AA">
              <w:t xml:space="preserve"> земельными участками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0,3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</w:tr>
      <w:tr w:rsidR="0000341A" w:rsidRPr="00CE73AA" w:rsidTr="0000341A">
        <w:trPr>
          <w:trHeight w:val="52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 xml:space="preserve">Застройка </w:t>
            </w:r>
            <w:proofErr w:type="spellStart"/>
            <w:proofErr w:type="gramStart"/>
            <w:r w:rsidRPr="00CE73AA">
              <w:t>одно-двухквартирными</w:t>
            </w:r>
            <w:proofErr w:type="spellEnd"/>
            <w:proofErr w:type="gramEnd"/>
            <w:r w:rsidRPr="00CE73AA">
              <w:t xml:space="preserve"> жилыми д</w:t>
            </w:r>
            <w:r w:rsidRPr="00CE73AA">
              <w:t>о</w:t>
            </w:r>
            <w:r w:rsidRPr="00CE73AA">
              <w:t>мами с приусадебными земельными участками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0,2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Общественно-деловая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Многофункциональная застройка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3,0</w:t>
            </w:r>
          </w:p>
        </w:tc>
      </w:tr>
      <w:tr w:rsidR="0000341A" w:rsidRPr="00CE73AA" w:rsidTr="0000341A">
        <w:trPr>
          <w:trHeight w:val="337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Специализированная общественная застройка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2,4</w:t>
            </w:r>
          </w:p>
        </w:tc>
      </w:tr>
      <w:tr w:rsidR="0000341A" w:rsidRPr="00CE73AA" w:rsidTr="0000341A">
        <w:trPr>
          <w:trHeight w:val="215"/>
        </w:trPr>
        <w:tc>
          <w:tcPr>
            <w:tcW w:w="2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Производственная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76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Промышленная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2,4</w:t>
            </w:r>
          </w:p>
        </w:tc>
      </w:tr>
      <w:tr w:rsidR="0000341A" w:rsidRPr="00CE73AA" w:rsidTr="0000341A">
        <w:trPr>
          <w:trHeight w:val="276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Научно-производственная*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1,0</w:t>
            </w:r>
          </w:p>
        </w:tc>
      </w:tr>
      <w:tr w:rsidR="0000341A" w:rsidRPr="00CE73AA" w:rsidTr="0000341A">
        <w:trPr>
          <w:trHeight w:val="291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Коммунально-складская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1,8</w:t>
            </w:r>
          </w:p>
        </w:tc>
      </w:tr>
    </w:tbl>
    <w:p w:rsidR="0000341A" w:rsidRPr="000A4D71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* Без учета опытных полей и полигонов, резервных территорий и санитарно-защитных зон.</w:t>
      </w:r>
    </w:p>
    <w:p w:rsidR="0000341A" w:rsidRPr="000A4D71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Примечания:</w:t>
      </w:r>
    </w:p>
    <w:p w:rsidR="0000341A" w:rsidRPr="000A4D71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1. Для жилых, общественно-деловых зон коэффициенты застройки и коэффициенты пло</w:t>
      </w:r>
      <w:r w:rsidRPr="000A4D71">
        <w:rPr>
          <w:bCs/>
          <w:iCs/>
          <w:sz w:val="22"/>
        </w:rPr>
        <w:t>т</w:t>
      </w:r>
      <w:r w:rsidRPr="000A4D71">
        <w:rPr>
          <w:bCs/>
          <w:iCs/>
          <w:sz w:val="22"/>
        </w:rPr>
        <w:t xml:space="preserve">ности застройки приведены для территории квартала (брутто) с учетом необходимых по расчету </w:t>
      </w:r>
      <w:r w:rsidR="00D320C3" w:rsidRPr="000A4D71">
        <w:rPr>
          <w:bCs/>
          <w:iCs/>
          <w:color w:val="FF0000"/>
          <w:sz w:val="22"/>
        </w:rPr>
        <w:t>организаций</w:t>
      </w:r>
      <w:r w:rsidRPr="000A4D71">
        <w:rPr>
          <w:bCs/>
          <w:iCs/>
          <w:sz w:val="22"/>
        </w:rPr>
        <w:t xml:space="preserve"> обслуживания, гаражей; стоянок для автомобилей, зеленых насаждений, площадок и других объектов благоустройства.</w:t>
      </w:r>
    </w:p>
    <w:p w:rsidR="0000341A" w:rsidRPr="000A4D71" w:rsidRDefault="0000341A" w:rsidP="00F1353C">
      <w:pPr>
        <w:widowControl w:val="0"/>
        <w:spacing w:line="228" w:lineRule="auto"/>
        <w:ind w:right="-2" w:firstLine="720"/>
        <w:jc w:val="both"/>
        <w:rPr>
          <w:b/>
          <w:bCs/>
          <w:iCs/>
          <w:sz w:val="22"/>
        </w:rPr>
      </w:pPr>
      <w:r w:rsidRPr="000A4D71">
        <w:rPr>
          <w:bCs/>
          <w:iCs/>
          <w:sz w:val="22"/>
        </w:rPr>
        <w:t>Для производственных зон указанные коэффициенты приведены для кварталов произво</w:t>
      </w:r>
      <w:r w:rsidRPr="000A4D71">
        <w:rPr>
          <w:bCs/>
          <w:iCs/>
          <w:sz w:val="22"/>
        </w:rPr>
        <w:t>д</w:t>
      </w:r>
      <w:r w:rsidRPr="000A4D71">
        <w:rPr>
          <w:bCs/>
          <w:iCs/>
          <w:sz w:val="22"/>
        </w:rPr>
        <w:t>ственной застройки, включающей один или несколько объектов.</w:t>
      </w:r>
    </w:p>
    <w:p w:rsidR="0000341A" w:rsidRPr="000A4D71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0A4D71">
        <w:rPr>
          <w:bCs/>
          <w:iCs/>
          <w:sz w:val="22"/>
        </w:rPr>
        <w:t>м</w:t>
      </w:r>
      <w:r w:rsidRPr="000A4D71">
        <w:rPr>
          <w:bCs/>
          <w:iCs/>
          <w:sz w:val="22"/>
        </w:rPr>
        <w:t>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благоустройства.</w:t>
      </w:r>
    </w:p>
    <w:p w:rsidR="0000341A" w:rsidRPr="000A4D71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3. Границами кварталов  являются красные линии.</w:t>
      </w:r>
    </w:p>
    <w:p w:rsidR="000A4D71" w:rsidRDefault="0000341A" w:rsidP="000A4D71">
      <w:pPr>
        <w:widowControl w:val="0"/>
        <w:spacing w:line="228" w:lineRule="auto"/>
        <w:ind w:right="-2" w:firstLine="720"/>
        <w:jc w:val="both"/>
      </w:pPr>
      <w:r w:rsidRPr="000A4D71">
        <w:rPr>
          <w:bCs/>
          <w:iCs/>
          <w:sz w:val="22"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D320C3" w:rsidRPr="000A4D71">
        <w:rPr>
          <w:bCs/>
          <w:iCs/>
          <w:color w:val="FF0000"/>
          <w:sz w:val="22"/>
        </w:rPr>
        <w:t>орган</w:t>
      </w:r>
      <w:r w:rsidR="00D320C3" w:rsidRPr="000A4D71">
        <w:rPr>
          <w:bCs/>
          <w:iCs/>
          <w:color w:val="FF0000"/>
          <w:sz w:val="22"/>
        </w:rPr>
        <w:t>и</w:t>
      </w:r>
      <w:r w:rsidR="00D320C3" w:rsidRPr="000A4D71">
        <w:rPr>
          <w:bCs/>
          <w:iCs/>
          <w:color w:val="FF0000"/>
          <w:sz w:val="22"/>
        </w:rPr>
        <w:t>заций</w:t>
      </w:r>
      <w:r w:rsidRPr="000A4D71">
        <w:rPr>
          <w:bCs/>
          <w:iCs/>
          <w:sz w:val="22"/>
        </w:rPr>
        <w:t xml:space="preserve"> обслуживания для проживающего в этих кварталах населения. Допускается учитывать имеющиеся в соседних кварталах </w:t>
      </w:r>
      <w:r w:rsidR="00D320C3" w:rsidRPr="000A4D71">
        <w:rPr>
          <w:bCs/>
          <w:iCs/>
          <w:color w:val="FF0000"/>
          <w:sz w:val="22"/>
        </w:rPr>
        <w:t xml:space="preserve">организации </w:t>
      </w:r>
      <w:r w:rsidRPr="000A4D71">
        <w:rPr>
          <w:bCs/>
          <w:iCs/>
          <w:sz w:val="22"/>
        </w:rPr>
        <w:t>обслуживания при соблюдении нормативных р</w:t>
      </w:r>
      <w:r w:rsidRPr="000A4D71">
        <w:rPr>
          <w:bCs/>
          <w:iCs/>
          <w:sz w:val="22"/>
        </w:rPr>
        <w:t>а</w:t>
      </w:r>
      <w:r w:rsidRPr="000A4D71">
        <w:rPr>
          <w:bCs/>
          <w:iCs/>
          <w:sz w:val="22"/>
        </w:rPr>
        <w:t xml:space="preserve">диусов их доступности (кроме дошкольных </w:t>
      </w:r>
      <w:r w:rsidR="00D320C3" w:rsidRPr="000A4D71">
        <w:rPr>
          <w:bCs/>
          <w:iCs/>
          <w:color w:val="FF0000"/>
          <w:sz w:val="22"/>
        </w:rPr>
        <w:t>образовательных организаций и общеобразовательных организаций</w:t>
      </w:r>
      <w:r w:rsidR="001E3574" w:rsidRPr="000A4D71">
        <w:rPr>
          <w:bCs/>
          <w:iCs/>
          <w:color w:val="FF0000"/>
          <w:sz w:val="22"/>
        </w:rPr>
        <w:t>, осуществляющих образовательную деятельность по программам начального образ</w:t>
      </w:r>
      <w:r w:rsidR="001E3574" w:rsidRPr="000A4D71">
        <w:rPr>
          <w:bCs/>
          <w:iCs/>
          <w:color w:val="FF0000"/>
          <w:sz w:val="22"/>
        </w:rPr>
        <w:t>о</w:t>
      </w:r>
      <w:r w:rsidR="001E3574" w:rsidRPr="000A4D71">
        <w:rPr>
          <w:bCs/>
          <w:iCs/>
          <w:color w:val="FF0000"/>
          <w:sz w:val="22"/>
        </w:rPr>
        <w:t>вания</w:t>
      </w:r>
      <w:r w:rsidRPr="000A4D71">
        <w:rPr>
          <w:bCs/>
          <w:iCs/>
          <w:sz w:val="22"/>
        </w:rPr>
        <w:t>). В условиях реконструкции существующей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</w:t>
      </w:r>
      <w:bookmarkStart w:id="145" w:name="_Toc327614581"/>
      <w:bookmarkStart w:id="146" w:name="_Toc327615810"/>
      <w:r w:rsidR="000A4D71"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27" w:type="dxa"/>
          </w:tcPr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ПРИЛОЖЕНИЕ Г</w:t>
            </w:r>
            <w:r w:rsidRPr="00CE73AA">
              <w:rPr>
                <w:sz w:val="28"/>
                <w:szCs w:val="28"/>
              </w:rPr>
              <w:br/>
              <w:t xml:space="preserve">к нормативам градостроительного проектирования муниципального образования </w:t>
            </w:r>
            <w:proofErr w:type="spellStart"/>
            <w:r w:rsidR="004F5C65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ind w:right="-2"/>
        <w:rPr>
          <w:sz w:val="28"/>
          <w:szCs w:val="28"/>
        </w:rPr>
      </w:pPr>
    </w:p>
    <w:p w:rsidR="0000341A" w:rsidRPr="00CE73AA" w:rsidRDefault="0000341A" w:rsidP="00F1353C">
      <w:pPr>
        <w:ind w:right="-2"/>
        <w:rPr>
          <w:sz w:val="28"/>
          <w:szCs w:val="28"/>
        </w:rPr>
      </w:pPr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47" w:name="_Toc327614582"/>
      <w:bookmarkEnd w:id="145"/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производственными объектами</w:t>
      </w:r>
      <w:bookmarkEnd w:id="146"/>
      <w:bookmarkEnd w:id="147"/>
    </w:p>
    <w:p w:rsidR="0000341A" w:rsidRPr="00CE73AA" w:rsidRDefault="0000341A" w:rsidP="00F1353C">
      <w:pPr>
        <w:spacing w:before="60" w:after="6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widowControl w:val="0"/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CE73AA" w:rsidRDefault="0000341A" w:rsidP="00F1353C">
      <w:pPr>
        <w:widowControl w:val="0"/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848"/>
        <w:gridCol w:w="1388"/>
      </w:tblGrid>
      <w:tr w:rsidR="0000341A" w:rsidRPr="00CE73AA" w:rsidTr="0000341A">
        <w:trPr>
          <w:trHeight w:val="227"/>
        </w:trPr>
        <w:tc>
          <w:tcPr>
            <w:tcW w:w="1136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Отрасли</w:t>
            </w:r>
          </w:p>
          <w:p w:rsidR="0000341A" w:rsidRPr="00CE73AA" w:rsidRDefault="0000341A" w:rsidP="00F1353C">
            <w:pPr>
              <w:spacing w:line="240" w:lineRule="exact"/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pacing w:line="240" w:lineRule="exact"/>
              <w:ind w:left="-108" w:right="-2"/>
              <w:jc w:val="center"/>
              <w:rPr>
                <w:bCs/>
                <w:noProof/>
                <w:spacing w:val="-4"/>
              </w:rPr>
            </w:pPr>
            <w:r w:rsidRPr="00CE73AA">
              <w:rPr>
                <w:bCs/>
                <w:spacing w:val="-4"/>
              </w:rPr>
              <w:t>Минимал</w:t>
            </w:r>
            <w:r w:rsidRPr="00CE73AA">
              <w:rPr>
                <w:bCs/>
                <w:spacing w:val="-4"/>
              </w:rPr>
              <w:t>ь</w:t>
            </w:r>
            <w:r w:rsidRPr="00CE73AA">
              <w:rPr>
                <w:bCs/>
                <w:spacing w:val="-4"/>
              </w:rPr>
              <w:t>ная</w:t>
            </w:r>
          </w:p>
          <w:p w:rsidR="0000341A" w:rsidRPr="00CE73AA" w:rsidRDefault="0000341A" w:rsidP="00F1353C">
            <w:pPr>
              <w:spacing w:line="240" w:lineRule="exact"/>
              <w:ind w:left="-108" w:right="-2"/>
              <w:jc w:val="center"/>
              <w:rPr>
                <w:bCs/>
                <w:noProof/>
                <w:spacing w:val="-4"/>
              </w:rPr>
            </w:pPr>
            <w:r w:rsidRPr="00CE73AA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848"/>
        <w:gridCol w:w="1388"/>
      </w:tblGrid>
      <w:tr w:rsidR="0000341A" w:rsidRPr="00CE73AA" w:rsidTr="0000341A">
        <w:trPr>
          <w:trHeight w:val="227"/>
          <w:tblHeader/>
        </w:trPr>
        <w:tc>
          <w:tcPr>
            <w:tcW w:w="1136" w:type="pct"/>
            <w:vAlign w:val="center"/>
          </w:tcPr>
          <w:p w:rsidR="0000341A" w:rsidRPr="00CE73AA" w:rsidRDefault="0000341A" w:rsidP="00F1353C">
            <w:pPr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123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41" w:type="pct"/>
            <w:vAlign w:val="center"/>
          </w:tcPr>
          <w:p w:rsidR="0000341A" w:rsidRPr="00CE73AA" w:rsidRDefault="0000341A" w:rsidP="00F1353C">
            <w:pPr>
              <w:ind w:left="-108"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115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Черная металлу</w:t>
            </w:r>
            <w:r w:rsidRPr="00CE73AA">
              <w:t>р</w:t>
            </w:r>
            <w:r w:rsidRPr="00CE73AA">
              <w:t>гия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трубные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производству огнеупорных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обжигу огнеупорного сырья и производству п</w:t>
            </w:r>
            <w:r w:rsidRPr="00CE73AA">
              <w:t>о</w:t>
            </w:r>
            <w:r w:rsidRPr="00CE73AA">
              <w:t>рошков и мертелей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разделке лома и отходов черных металлов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Химическая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азотной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фосфатных удобрений и другой продукции неорганической химии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содовой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хлорной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прочих продуктов основной химии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вискозных волокон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синтетических волокон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синтетических смол и пластмасс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изделий из пластмасс и резины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лакокрасочной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продуктов органического синтеза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Бумажная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целлюлозно-бумажные и целлюлозно-картонные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переделочные</w:t>
            </w:r>
            <w:proofErr w:type="gramEnd"/>
            <w:r w:rsidRPr="00CE73AA">
              <w:t>, бумажные и картонные, работающие на привозной целлюлозе и макулатуре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03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Энергетическая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электростанции мощностью более 2000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без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29</w:t>
            </w:r>
          </w:p>
        </w:tc>
      </w:tr>
      <w:tr w:rsidR="0000341A" w:rsidRPr="00CE73AA" w:rsidTr="0000341A">
        <w:trPr>
          <w:trHeight w:val="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rPr>
          <w:trHeight w:val="25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электростанции мощностью до 2000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8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без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21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теплоэлектроцентрали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мощностью до</w:t>
            </w:r>
            <w:r w:rsidRPr="00CE73AA">
              <w:rPr>
                <w:noProof/>
              </w:rPr>
              <w:t xml:space="preserve"> 500</w:t>
            </w:r>
            <w:r w:rsidRPr="00CE73AA">
              <w:t xml:space="preserve">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7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25</w:t>
            </w: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мощностью от</w:t>
            </w:r>
            <w:r w:rsidRPr="00CE73AA">
              <w:rPr>
                <w:noProof/>
              </w:rPr>
              <w:t xml:space="preserve"> 500</w:t>
            </w:r>
            <w:r w:rsidRPr="00CE73AA">
              <w:t xml:space="preserve"> до</w:t>
            </w:r>
            <w:r w:rsidRPr="00CE73AA">
              <w:rPr>
                <w:noProof/>
              </w:rPr>
              <w:t xml:space="preserve"> 1000</w:t>
            </w:r>
            <w:r w:rsidRPr="00CE73AA">
              <w:t xml:space="preserve">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26</w:t>
            </w:r>
          </w:p>
        </w:tc>
      </w:tr>
      <w:tr w:rsidR="0000341A" w:rsidRPr="00CE73AA" w:rsidTr="0000341A">
        <w:trPr>
          <w:trHeight w:val="3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в) мощностью более</w:t>
            </w:r>
            <w:r w:rsidRPr="00CE73AA">
              <w:rPr>
                <w:noProof/>
              </w:rPr>
              <w:t xml:space="preserve"> 1000</w:t>
            </w:r>
            <w:r w:rsidRPr="00CE73AA">
              <w:t xml:space="preserve"> МВт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29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  <w:r w:rsidRPr="00CE73AA">
              <w:t>Электротехническая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электродвигателей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крупных электрических машин и турбогенераторов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высоковольтной аппаратуры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51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низковольтной аппаратуры и светотехнического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трансформаторов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кабельной продукции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электроламповые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электроизоляционных материалов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 xml:space="preserve">аккумуляторные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55 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  <w:rPr>
                <w:noProof/>
              </w:rPr>
            </w:pPr>
            <w:r w:rsidRPr="00CE73AA">
              <w:t>полупроводниковых приборов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60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Радиопромы</w:t>
            </w:r>
            <w:r w:rsidRPr="00CE73AA">
              <w:t>ш</w:t>
            </w:r>
            <w:r w:rsidRPr="00CE73AA">
              <w:t xml:space="preserve">ленность 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радиопромышленности при общей площади прои</w:t>
            </w:r>
            <w:r w:rsidRPr="00CE73AA">
              <w:t>з</w:t>
            </w:r>
            <w:r w:rsidRPr="00CE73AA">
              <w:t>водственных зданий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Электронная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4"/>
              </w:rPr>
            </w:pPr>
            <w:r w:rsidRPr="00CE73AA">
              <w:t>электронной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4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rPr>
                <w:spacing w:val="-4"/>
              </w:rPr>
              <w:t>а) предприятия, расположенные в одном здании (ко</w:t>
            </w:r>
            <w:r w:rsidRPr="00CE73AA">
              <w:rPr>
                <w:spacing w:val="-4"/>
              </w:rPr>
              <w:t>р</w:t>
            </w:r>
            <w:r w:rsidRPr="00CE73AA">
              <w:rPr>
                <w:spacing w:val="-4"/>
              </w:rPr>
              <w:t>пус, завод)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б) предприятия, расположенные в нескольких зданиях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многоэтажных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46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Приборостроение 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3"/>
              </w:rPr>
            </w:pPr>
            <w:r w:rsidRPr="00CE73AA">
              <w:rPr>
                <w:spacing w:val="-3"/>
              </w:rPr>
              <w:t>приборостроения, средств автоматизации и систем управления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3"/>
              </w:rPr>
            </w:pPr>
            <w:r w:rsidRPr="00CE73AA">
              <w:rPr>
                <w:spacing w:val="-3"/>
              </w:rPr>
              <w:t>а) при общей площади производственных  зданий</w:t>
            </w:r>
            <w:r w:rsidRPr="00CE73AA">
              <w:rPr>
                <w:noProof/>
                <w:spacing w:val="-3"/>
              </w:rPr>
              <w:br/>
              <w:t>100</w:t>
            </w:r>
            <w:r w:rsidRPr="00CE73AA">
              <w:rPr>
                <w:spacing w:val="-3"/>
              </w:rPr>
              <w:t xml:space="preserve"> тыс. кв</w:t>
            </w:r>
            <w:proofErr w:type="gramStart"/>
            <w:r w:rsidRPr="00CE73AA">
              <w:rPr>
                <w:spacing w:val="-3"/>
              </w:rPr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б) то же, более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в) при применении ртути и стекловарения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126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Медицинская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химико-фармацевтические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медико-инструментальные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43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</w:tcPr>
          <w:p w:rsidR="0000341A" w:rsidRPr="00CE73AA" w:rsidRDefault="0000341A" w:rsidP="00F1353C">
            <w:pPr>
              <w:ind w:left="-57" w:right="-2"/>
              <w:jc w:val="center"/>
              <w:rPr>
                <w:spacing w:val="-4"/>
              </w:rPr>
            </w:pPr>
            <w:r w:rsidRPr="00CE73AA">
              <w:rPr>
                <w:spacing w:val="-4"/>
              </w:rPr>
              <w:t>Тяжелое машин</w:t>
            </w:r>
            <w:r w:rsidRPr="00CE73AA">
              <w:rPr>
                <w:spacing w:val="-4"/>
              </w:rPr>
              <w:t>о</w:t>
            </w:r>
            <w:r w:rsidRPr="00CE73AA">
              <w:rPr>
                <w:spacing w:val="-4"/>
              </w:rPr>
              <w:t>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подъемно-транспортного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lastRenderedPageBreak/>
              <w:t xml:space="preserve">Химическое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машиностроение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оборудования и арматуры для целлюлозно-бумажной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промышленной трубопроводной арматуры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Станкостроение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металлорежущих станков, деревообрабатывающего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инструментальные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искусственных алмазов, абразивных материалов и и</w:t>
            </w:r>
            <w:r w:rsidRPr="00CE73AA">
              <w:t>н</w:t>
            </w:r>
            <w:r w:rsidRPr="00CE73AA">
              <w:t>струментов из них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литья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поковок и штамповок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сварных конструкций для машиностроения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изделий общемашиностроительного применения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Автомобильная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автосборочные 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автомобильного моторостроения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агрегатов, узлов, запчастей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Строительное и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дорожное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машиностроение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пневматического, электрического инструмента и средств малой механизации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оборудования для лесозаготовительной и торфяной промышленности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коммунального машиностроения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Машиностроение для </w:t>
            </w:r>
            <w:proofErr w:type="gramStart"/>
            <w:r w:rsidRPr="00CE73AA">
              <w:t>легкой</w:t>
            </w:r>
            <w:proofErr w:type="gramEnd"/>
            <w:r w:rsidRPr="00CE73AA">
              <w:t xml:space="preserve"> и п</w:t>
            </w:r>
            <w:r w:rsidRPr="00CE73AA">
              <w:t>и</w:t>
            </w:r>
            <w:r w:rsidRPr="00CE73AA">
              <w:t xml:space="preserve">щевой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промышленности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технологического оборудования для легкой, те</w:t>
            </w:r>
            <w:r w:rsidRPr="00CE73AA">
              <w:t>к</w:t>
            </w:r>
            <w:r w:rsidRPr="00CE73AA">
              <w:t>стильной и пищевой промышленности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технологического оборудования для торговли и общ</w:t>
            </w:r>
            <w:r w:rsidRPr="00CE73AA">
              <w:t>е</w:t>
            </w:r>
            <w:r w:rsidRPr="00CE73AA">
              <w:t>ственного питания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бытовых приборов и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Речной флот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  <w:rPr>
                <w:spacing w:val="-2"/>
              </w:rPr>
            </w:pPr>
            <w:proofErr w:type="gramStart"/>
            <w:r w:rsidRPr="00CE73AA">
              <w:rPr>
                <w:spacing w:val="-2"/>
              </w:rPr>
              <w:t>судоремонтные</w:t>
            </w:r>
            <w:proofErr w:type="gramEnd"/>
            <w:r w:rsidRPr="00CE73AA">
              <w:rPr>
                <w:spacing w:val="-2"/>
              </w:rPr>
              <w:t xml:space="preserve"> речных судов с годовым выпуском, тыс. т/год: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 xml:space="preserve">до 20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20-40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48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40-60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60 и более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речные порты: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5" w:right="-2"/>
            </w:pPr>
            <w:r w:rsidRPr="00CE73AA">
              <w:rPr>
                <w:lang w:val="en-US"/>
              </w:rPr>
              <w:t xml:space="preserve">I </w:t>
            </w:r>
            <w:r w:rsidRPr="00CE73AA">
              <w:t xml:space="preserve">и </w:t>
            </w:r>
            <w:r w:rsidRPr="00CE73AA">
              <w:rPr>
                <w:lang w:val="en-US"/>
              </w:rPr>
              <w:t xml:space="preserve">II </w:t>
            </w:r>
            <w:r w:rsidRPr="00CE73AA">
              <w:t>категорий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5" w:right="-2"/>
            </w:pPr>
            <w:r w:rsidRPr="00CE73AA">
              <w:t>при ковшовом варианте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70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overflowPunct w:val="0"/>
              <w:autoSpaceDE w:val="0"/>
              <w:autoSpaceDN w:val="0"/>
              <w:adjustRightInd w:val="0"/>
              <w:ind w:left="215" w:right="-2"/>
              <w:jc w:val="both"/>
            </w:pPr>
            <w:r w:rsidRPr="00CE73AA">
              <w:t>при русловом варианте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rPr>
                <w:lang w:val="en-US"/>
              </w:rPr>
              <w:t xml:space="preserve">III </w:t>
            </w:r>
            <w:r w:rsidRPr="00CE73AA">
              <w:t xml:space="preserve">и </w:t>
            </w:r>
            <w:r w:rsidRPr="00CE73AA">
              <w:rPr>
                <w:lang w:val="en-US"/>
              </w:rPr>
              <w:t xml:space="preserve">IV </w:t>
            </w:r>
            <w:r w:rsidRPr="00CE73AA">
              <w:t>категорий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Лесная и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деревообрабат</w:t>
            </w:r>
            <w:r w:rsidRPr="00CE73AA">
              <w:t>ы</w:t>
            </w:r>
            <w:r w:rsidRPr="00CE73AA">
              <w:t xml:space="preserve">вающая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rPr>
                <w:spacing w:val="-2"/>
              </w:rPr>
              <w:t>лесозаготовительные</w:t>
            </w:r>
            <w:proofErr w:type="gramEnd"/>
            <w:r w:rsidRPr="00CE73AA">
              <w:rPr>
                <w:spacing w:val="-2"/>
              </w:rPr>
              <w:t xml:space="preserve"> с примыканием к железной дор</w:t>
            </w:r>
            <w:r w:rsidRPr="00CE73AA">
              <w:rPr>
                <w:spacing w:val="-2"/>
              </w:rPr>
              <w:t>о</w:t>
            </w:r>
            <w:r w:rsidRPr="00CE73AA">
              <w:rPr>
                <w:spacing w:val="-2"/>
              </w:rPr>
              <w:t>ге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6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2"/>
              </w:rPr>
            </w:pPr>
            <w:r w:rsidRPr="00CE73AA">
              <w:t>без переработки древесины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5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с переработкой древесины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лесозаготовительные с примыканием к водным тран</w:t>
            </w:r>
            <w:r w:rsidRPr="00CE73AA">
              <w:t>с</w:t>
            </w:r>
            <w:r w:rsidRPr="00CE73AA">
              <w:t>портным путям при отправке леса в хлыстах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 w:firstLine="245"/>
              <w:jc w:val="both"/>
            </w:pPr>
            <w:r w:rsidRPr="00CE73AA">
              <w:t xml:space="preserve">с зимним </w:t>
            </w:r>
            <w:proofErr w:type="spellStart"/>
            <w:r w:rsidRPr="00CE73AA">
              <w:t>плотбищем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 w:firstLine="245"/>
              <w:jc w:val="both"/>
            </w:pPr>
            <w:r w:rsidRPr="00CE73AA">
              <w:t xml:space="preserve">без зимнего </w:t>
            </w:r>
            <w:proofErr w:type="spellStart"/>
            <w:r w:rsidRPr="00CE73AA">
              <w:t>плотбища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же, при отправке леса в сортиментах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170" w:right="-2"/>
            </w:pPr>
            <w:r w:rsidRPr="00CE73AA">
              <w:t xml:space="preserve">с зимним </w:t>
            </w:r>
            <w:proofErr w:type="spellStart"/>
            <w:r w:rsidRPr="00CE73AA">
              <w:t>плотбищем</w:t>
            </w:r>
            <w:proofErr w:type="spellEnd"/>
            <w:r w:rsidRPr="00CE73AA">
              <w:t xml:space="preserve">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до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более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170" w:right="-2"/>
            </w:pPr>
            <w:r w:rsidRPr="00CE73AA">
              <w:t xml:space="preserve">без зимнего </w:t>
            </w:r>
            <w:proofErr w:type="spellStart"/>
            <w:r w:rsidRPr="00CE73AA">
              <w:t>плотбища</w:t>
            </w:r>
            <w:proofErr w:type="spellEnd"/>
            <w:r w:rsidRPr="00CE73AA">
              <w:t xml:space="preserve">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2" w:right="-2" w:firstLine="142"/>
            </w:pPr>
            <w:r w:rsidRPr="00CE73AA">
              <w:t>до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2" w:right="-2" w:firstLine="142"/>
            </w:pPr>
            <w:r w:rsidRPr="00CE73AA">
              <w:t>более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5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4"/>
              </w:rPr>
            </w:pPr>
            <w:r w:rsidRPr="00CE73AA">
              <w:t>пиломатериалов, стандартных домов, комплектов д</w:t>
            </w:r>
            <w:r w:rsidRPr="00CE73AA">
              <w:t>е</w:t>
            </w:r>
            <w:r w:rsidRPr="00CE73AA">
              <w:t>талей, столярных изделий и заготовок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58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0"/>
            </w:pPr>
            <w:r w:rsidRPr="00CE73AA">
              <w:rPr>
                <w:spacing w:val="-4"/>
              </w:rPr>
              <w:t>при поставке сырья и отправке продукции по желе</w:t>
            </w:r>
            <w:r w:rsidRPr="00CE73AA">
              <w:rPr>
                <w:spacing w:val="-4"/>
              </w:rPr>
              <w:t>з</w:t>
            </w:r>
            <w:r w:rsidRPr="00CE73AA">
              <w:rPr>
                <w:spacing w:val="-4"/>
              </w:rPr>
              <w:t>ной дороге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0"/>
            </w:pPr>
            <w:r w:rsidRPr="00CE73AA">
              <w:t>при поставке сырья по воде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древесно-стружечных плит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фанеры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мебельные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Легкая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льнозаводы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пенькозаводы (без полей сушки)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текстильные комбинаты с </w:t>
            </w:r>
            <w:proofErr w:type="spellStart"/>
            <w:r w:rsidRPr="00CE73AA">
              <w:t>одноэтажнымиглавными</w:t>
            </w:r>
            <w:proofErr w:type="spellEnd"/>
            <w:r w:rsidRPr="00CE73AA">
              <w:t xml:space="preserve"> корпусами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8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текстильные фабрики, размещенные в одноэтажных корпусах, при общей площади главного производс</w:t>
            </w:r>
            <w:r w:rsidRPr="00CE73AA">
              <w:t>т</w:t>
            </w:r>
            <w:r w:rsidRPr="00CE73AA">
              <w:t>венного корпуса,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свыше</w:t>
            </w:r>
            <w:r w:rsidRPr="00CE73AA">
              <w:rPr>
                <w:noProof/>
              </w:rPr>
              <w:t xml:space="preserve"> 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текстильной галантереи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швейно-трикотажные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швейные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кожевенные и первичной обработки кожсырья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двухэтажные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искусственных кож, обувных картонов и пленочных материалов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кожгалантерейные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186" w:right="-2"/>
            </w:pPr>
            <w:r w:rsidRPr="00CE73AA">
              <w:t>многоэтажные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3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обувные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многоэтажные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фурнитуры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576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Пищевая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хлеба и хлебобулочных изделий производственной мощностью, т/сутки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кондитерских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маргариновой продукции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плодоовощных консервов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пива, солода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этилового спирта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водки и ликероводочных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Мясомолочная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br w:type="page"/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мяса (с цехами убоя и обескровливания)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мясных консервов, колбас, копченостей и других мя</w:t>
            </w:r>
            <w:r w:rsidRPr="00CE73AA">
              <w:t>с</w:t>
            </w:r>
            <w:r w:rsidRPr="00CE73AA">
              <w:t xml:space="preserve">ных продуктов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42 </w:t>
            </w:r>
          </w:p>
        </w:tc>
      </w:tr>
      <w:tr w:rsidR="0000341A" w:rsidRPr="00CE73AA" w:rsidTr="0000341A">
        <w:trPr>
          <w:trHeight w:val="5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переработке молока производственной мощностью, т/смену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6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сухого обезжиренного молока производственной мощностью, т/смену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молочных консервов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сыра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37</w:t>
            </w:r>
          </w:p>
        </w:tc>
      </w:tr>
      <w:tr w:rsidR="0000341A" w:rsidRPr="00CE73AA" w:rsidTr="0000341A">
        <w:trPr>
          <w:trHeight w:val="39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  <w:r w:rsidRPr="00CE73AA">
              <w:t>Рыбное 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proofErr w:type="spellStart"/>
            <w:r w:rsidRPr="00CE73AA">
              <w:t>рыбоперерабатывающие</w:t>
            </w:r>
            <w:proofErr w:type="spellEnd"/>
            <w:r w:rsidRPr="00CE73AA">
              <w:t xml:space="preserve"> производственной мощностью, т/сутки, </w:t>
            </w:r>
            <w:proofErr w:type="gramStart"/>
            <w:r w:rsidRPr="00CE73AA">
              <w:t>до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более 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рыбные порты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378"/>
        </w:trPr>
        <w:tc>
          <w:tcPr>
            <w:tcW w:w="1136" w:type="pct"/>
          </w:tcPr>
          <w:p w:rsidR="0000341A" w:rsidRPr="00CE73AA" w:rsidRDefault="0000341A" w:rsidP="00F1353C">
            <w:pPr>
              <w:ind w:left="-57" w:right="-2"/>
              <w:jc w:val="center"/>
            </w:pPr>
            <w:r w:rsidRPr="00CE73AA">
              <w:t>Микробиологич</w:t>
            </w:r>
            <w:r w:rsidRPr="00CE73AA">
              <w:t>е</w:t>
            </w:r>
            <w:r w:rsidRPr="00CE73AA">
              <w:t>ская промышле</w:t>
            </w:r>
            <w:r w:rsidRPr="00CE73AA">
              <w:t>н</w:t>
            </w:r>
            <w:r w:rsidRPr="00CE73AA">
              <w:t>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гидролизно-дрожжевые</w:t>
            </w:r>
            <w:proofErr w:type="gramEnd"/>
            <w:r w:rsidRPr="00CE73AA">
              <w:t xml:space="preserve">, </w:t>
            </w:r>
            <w:proofErr w:type="spellStart"/>
            <w:r w:rsidRPr="00CE73AA">
              <w:t>белкововитаминных</w:t>
            </w:r>
            <w:proofErr w:type="spellEnd"/>
            <w:r w:rsidRPr="00CE73AA">
              <w:t xml:space="preserve"> конце</w:t>
            </w:r>
            <w:r w:rsidRPr="00CE73AA">
              <w:t>н</w:t>
            </w:r>
            <w:r w:rsidRPr="00CE73AA">
              <w:t>тратов и по производству премиксов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Заготовительное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41</w:t>
            </w:r>
          </w:p>
        </w:tc>
      </w:tr>
      <w:tr w:rsidR="0000341A" w:rsidRPr="00CE73AA" w:rsidTr="0000341A">
        <w:trPr>
          <w:trHeight w:val="3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комбинаты хлебопродуктов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5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Местная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ремонтные предприятия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грузовых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тракторов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строительных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художественной керамики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игрушек и сувениров из дерева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игрушек из металла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61</w:t>
            </w: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швейных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5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в зданиях до двух этажей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74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в зданиях более двух этажей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Промышленность </w:t>
            </w:r>
            <w:proofErr w:type="gramStart"/>
            <w:r w:rsidRPr="00CE73AA">
              <w:t>строительных</w:t>
            </w:r>
            <w:proofErr w:type="gramEnd"/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материалов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цементные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298" w:right="-2"/>
            </w:pPr>
            <w:r w:rsidRPr="00CE73AA">
              <w:t>сухим способом производства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rPr>
          <w:trHeight w:val="26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28"/>
            </w:pPr>
            <w:r w:rsidRPr="00CE73AA">
              <w:t>с мокрым способом производства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асбестоцементные изделия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42</w:t>
            </w:r>
          </w:p>
        </w:tc>
      </w:tr>
      <w:tr w:rsidR="0000341A" w:rsidRPr="00CE73AA" w:rsidTr="0000341A">
        <w:trPr>
          <w:trHeight w:val="7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крупных блоков, панелей и других конструкций из ячеистого, плотного </w:t>
            </w:r>
            <w:proofErr w:type="spellStart"/>
            <w:r w:rsidRPr="00CE73AA">
              <w:t>силикатобетона</w:t>
            </w:r>
            <w:proofErr w:type="spellEnd"/>
            <w:r w:rsidRPr="00CE73AA">
              <w:t>, производстве</w:t>
            </w:r>
            <w:r w:rsidRPr="00CE73AA">
              <w:t>н</w:t>
            </w:r>
            <w:r w:rsidRPr="00CE73AA">
              <w:t>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железобетонных конструкций производственной мощностью 150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обожженного глиняного кирпича и керамических бл</w:t>
            </w:r>
            <w:r w:rsidRPr="00CE73AA">
              <w:t>о</w:t>
            </w:r>
            <w:r w:rsidRPr="00CE73AA">
              <w:lastRenderedPageBreak/>
              <w:t>ков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lastRenderedPageBreak/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силикатного кирпича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керамических плиток для полов, облицовочных глаз</w:t>
            </w:r>
            <w:r w:rsidRPr="00CE73AA">
              <w:t>у</w:t>
            </w:r>
            <w:r w:rsidRPr="00CE73AA">
              <w:t>рованных плиток, керамических изделий для обл</w:t>
            </w:r>
            <w:r w:rsidRPr="00CE73AA">
              <w:t>и</w:t>
            </w:r>
            <w:r w:rsidRPr="00CE73AA">
              <w:t>цовки фасадов зданий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керамических канализационных и дренажных труб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гравийно-сортировочные по разработке месторожд</w:t>
            </w:r>
            <w:r w:rsidRPr="00CE73AA">
              <w:t>е</w:t>
            </w:r>
            <w:r w:rsidRPr="00CE73AA">
              <w:t>ний способом гидромеханизации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93" w:right="-2"/>
            </w:pPr>
            <w:r w:rsidRPr="00CE73AA">
              <w:t>50 - 1000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93" w:right="-2"/>
            </w:pPr>
            <w:r w:rsidRPr="00CE73AA">
              <w:t>200 (сборно-разборные)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гравийно-сортировочные при разработке месторожд</w:t>
            </w:r>
            <w:r w:rsidRPr="00CE73AA">
              <w:t>е</w:t>
            </w:r>
            <w:r w:rsidRPr="00CE73AA">
              <w:t>ний экскаваторным способом производственной мо</w:t>
            </w:r>
            <w:r w:rsidRPr="00CE73AA">
              <w:t>щ</w:t>
            </w:r>
            <w:r w:rsidRPr="00CE73AA">
              <w:t>ностью 500 - 1000 тыс</w:t>
            </w:r>
            <w:proofErr w:type="gramStart"/>
            <w:r w:rsidRPr="00CE73AA">
              <w:t>.к</w:t>
            </w:r>
            <w:proofErr w:type="gramEnd"/>
            <w:r w:rsidRPr="00CE73AA">
              <w:t>уб.м/год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88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дробильно-сортировочные по переработке прочных однородных пород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600 - 1600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200 (сборно-разборные)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spellStart"/>
            <w:r w:rsidRPr="00CE73AA">
              <w:t>аглопоритового</w:t>
            </w:r>
            <w:proofErr w:type="spellEnd"/>
            <w:r w:rsidRPr="00CE73AA">
              <w:t xml:space="preserve"> гравия из зол ТЭЦ и керамзита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вспученного перлита (с производством перлитоб</w:t>
            </w:r>
            <w:r w:rsidRPr="00CE73AA">
              <w:t>и</w:t>
            </w:r>
            <w:r w:rsidRPr="00CE73AA">
              <w:t>тумных плит) при применении в качестве топлива м</w:t>
            </w:r>
            <w:r w:rsidRPr="00CE73AA">
              <w:t>а</w:t>
            </w:r>
            <w:r w:rsidRPr="00CE73AA">
              <w:t>зута</w:t>
            </w:r>
            <w:r w:rsidRPr="00CE73AA">
              <w:rPr>
                <w:noProof/>
              </w:rPr>
              <w:t xml:space="preserve"> (угля)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минеральной ваты и изделий из нее, </w:t>
            </w:r>
            <w:proofErr w:type="spellStart"/>
            <w:r w:rsidRPr="00CE73AA">
              <w:t>вермикулитовых</w:t>
            </w:r>
            <w:proofErr w:type="spellEnd"/>
            <w:r w:rsidRPr="00CE73AA">
              <w:t xml:space="preserve"> и перлитовых тепло- и звукоизоляционных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13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извести, гипса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известняковой муки и </w:t>
            </w:r>
            <w:proofErr w:type="spellStart"/>
            <w:r w:rsidRPr="00CE73AA">
              <w:t>сыромолотого</w:t>
            </w:r>
            <w:proofErr w:type="spellEnd"/>
            <w:r w:rsidRPr="00CE73AA">
              <w:t xml:space="preserve"> гипса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обогатительные</w:t>
            </w:r>
            <w:proofErr w:type="gramEnd"/>
            <w:r w:rsidRPr="00CE73AA">
              <w:t xml:space="preserve"> кварцевого песка производственной мощностью 150 - 300 тыс. т/год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стальных строительных конструкций (в том числе из труб)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алюминиевых строительных конструкций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2"/>
              </w:rPr>
            </w:pPr>
            <w:r w:rsidRPr="00CE73AA">
              <w:rPr>
                <w:spacing w:val="-2"/>
              </w:rPr>
              <w:t>технологических металлоконструкций и узлов труб</w:t>
            </w:r>
            <w:r w:rsidRPr="00CE73AA">
              <w:rPr>
                <w:spacing w:val="-2"/>
              </w:rPr>
              <w:t>о</w:t>
            </w:r>
            <w:r w:rsidRPr="00CE73AA">
              <w:rPr>
                <w:spacing w:val="-2"/>
              </w:rPr>
              <w:t>проводов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Строительная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строительных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опорные базы общестроительных организаций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опорные базы специализированных организаций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автотранспортные предприятия строительных орган</w:t>
            </w:r>
            <w:r w:rsidRPr="00CE73AA">
              <w:t>и</w:t>
            </w:r>
            <w:r w:rsidRPr="00CE73AA">
              <w:t>заций на 200 специализированных большегрузных а</w:t>
            </w:r>
            <w:r w:rsidRPr="00CE73AA">
              <w:t>в</w:t>
            </w:r>
            <w:r w:rsidRPr="00CE73AA">
              <w:t>томобилей и автопоездов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стоянки (гаражи)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6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на 150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на 250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Обслуживание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сельскохозяйс</w:t>
            </w:r>
            <w:r w:rsidRPr="00CE73AA">
              <w:t>т</w:t>
            </w:r>
            <w:r w:rsidRPr="00CE73AA">
              <w:t xml:space="preserve">венной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lastRenderedPageBreak/>
              <w:t>техники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lastRenderedPageBreak/>
              <w:t>по ремонту грузовых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тракторов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станции технического обслуживания грузовых авт</w:t>
            </w:r>
            <w:r w:rsidRPr="00CE73AA">
              <w:t>о</w:t>
            </w:r>
            <w:r w:rsidRPr="00CE73AA">
              <w:lastRenderedPageBreak/>
              <w:t>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lastRenderedPageBreak/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станции технического обслуживания тракторов, бул</w:t>
            </w:r>
            <w:r w:rsidRPr="00CE73AA">
              <w:t>ь</w:t>
            </w:r>
            <w:r w:rsidRPr="00CE73AA">
              <w:t>дозеров и других спецмашин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торговые областные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минеральных удобрений, известковых матери</w:t>
            </w:r>
            <w:r w:rsidRPr="00CE73AA">
              <w:t>а</w:t>
            </w:r>
            <w:r w:rsidRPr="00CE73AA">
              <w:t>лов, ядохимикатов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19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склады химических средств защиты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Транспорт и д</w:t>
            </w:r>
            <w:r w:rsidRPr="00CE73AA">
              <w:t>о</w:t>
            </w:r>
            <w:r w:rsidRPr="00CE73AA">
              <w:t>рожное 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капитальному ремонту грузовых автомобилей мощностью 2 - 10 тыс. капитальных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автобусов с применением готовых агрег</w:t>
            </w:r>
            <w:r w:rsidRPr="00CE73AA">
              <w:t>а</w:t>
            </w:r>
            <w:r w:rsidRPr="00CE73AA">
              <w:t>тов мощностью 1 - 2 тыс.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агрегатов легковых автомобилей мощн</w:t>
            </w:r>
            <w:r w:rsidRPr="00CE73AA">
              <w:t>о</w:t>
            </w:r>
            <w:r w:rsidRPr="00CE73AA">
              <w:t>стью 30 - 60 тыс. капитальных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65</w:t>
            </w:r>
          </w:p>
        </w:tc>
      </w:tr>
      <w:tr w:rsidR="0000341A" w:rsidRPr="00CE73AA" w:rsidTr="0000341A">
        <w:trPr>
          <w:trHeight w:val="4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грузовые</w:t>
            </w:r>
            <w:proofErr w:type="gramEnd"/>
            <w:r w:rsidRPr="00CE73AA">
              <w:t xml:space="preserve"> автотранспортные на 200 автомобилей при независимом выезде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100%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50%</w:t>
            </w:r>
          </w:p>
        </w:tc>
        <w:tc>
          <w:tcPr>
            <w:tcW w:w="74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51</w:t>
            </w:r>
          </w:p>
        </w:tc>
      </w:tr>
      <w:tr w:rsidR="0000341A" w:rsidRPr="00CE73AA" w:rsidTr="0000341A">
        <w:trPr>
          <w:trHeight w:val="54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грузовые</w:t>
            </w:r>
            <w:proofErr w:type="gramEnd"/>
            <w:r w:rsidRPr="00CE73AA">
              <w:t xml:space="preserve"> автотранспортные на 300 и 500 автомобилей при независимом выезде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100%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50%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9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автобусные парки при количестве автобусов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300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таксомоторные парки при количестве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300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грузовые  автостанции при  отправке  грузов</w:t>
            </w:r>
            <w:r w:rsidRPr="00CE73AA">
              <w:rPr>
                <w:noProof/>
              </w:rPr>
              <w:br/>
              <w:t>500 - 1500</w:t>
            </w:r>
            <w:r w:rsidRPr="00CE73AA">
              <w:t xml:space="preserve"> т/сутки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hanging="4"/>
              <w:rPr>
                <w:noProof/>
              </w:rPr>
            </w:pPr>
            <w:r w:rsidRPr="00CE73AA">
              <w:t>станции технического обслуживания легковых авт</w:t>
            </w:r>
            <w:r w:rsidRPr="00CE73AA">
              <w:t>о</w:t>
            </w:r>
            <w:r w:rsidRPr="00CE73AA">
              <w:t>мобилей при количестве постов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25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57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  <w:rPr>
                <w:noProof/>
              </w:rPr>
            </w:pPr>
            <w:r w:rsidRPr="00CE73AA">
              <w:t>автозаправочные станции при количестве заправок в 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13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16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дорожно-ремонтные пункты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29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дорожные участки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32 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 с дорожно-ремонтным пунктом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 с дорожно-ремонтным пунктом технической помощи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дорожно-строительное управление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4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jc w:val="both"/>
            </w:pPr>
            <w:proofErr w:type="gramStart"/>
            <w:r w:rsidRPr="00CE73AA">
              <w:t>цементно-бетонные</w:t>
            </w:r>
            <w:proofErr w:type="gramEnd"/>
            <w:r w:rsidRPr="00CE73AA">
              <w:t xml:space="preserve"> производительностью,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9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spacing w:val="-6"/>
              </w:rPr>
            </w:pPr>
            <w:r w:rsidRPr="00CE73AA">
              <w:rPr>
                <w:noProof/>
              </w:rPr>
              <w:t>30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9"/>
            </w:pPr>
            <w:r w:rsidRPr="00CE73AA">
              <w:t>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9"/>
            </w:pPr>
            <w:r w:rsidRPr="00CE73AA"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</w:t>
            </w:r>
          </w:p>
        </w:tc>
      </w:tr>
      <w:tr w:rsidR="0000341A" w:rsidRPr="00CE73AA" w:rsidTr="0000341A">
        <w:trPr>
          <w:trHeight w:val="21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proofErr w:type="gramStart"/>
            <w:r w:rsidRPr="00CE73AA">
              <w:t>асфальтобетонные</w:t>
            </w:r>
            <w:proofErr w:type="gramEnd"/>
            <w:r w:rsidRPr="00CE73AA">
              <w:t xml:space="preserve"> производительностью, тыс. т/год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rPr>
                <w:noProof/>
              </w:rPr>
              <w:t>30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31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битумные базы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прирельсовые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31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притрассовые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песка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полигоны для изготовления железобетонных конс</w:t>
            </w:r>
            <w:r w:rsidRPr="00CE73AA">
              <w:t>т</w:t>
            </w:r>
            <w:r w:rsidRPr="00CE73AA">
              <w:t>рукций мощностью 4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80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Бытовое обсл</w:t>
            </w:r>
            <w:r w:rsidRPr="00CE73AA">
              <w:t>у</w:t>
            </w:r>
            <w:r w:rsidRPr="00CE73AA">
              <w:t>живание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специализированные промышленные предприятия общей площадью производственных зданий более</w:t>
            </w:r>
            <w:r w:rsidRPr="00CE73AA">
              <w:rPr>
                <w:noProof/>
              </w:rPr>
              <w:t xml:space="preserve"> 2000</w:t>
            </w:r>
            <w:r w:rsidRPr="00CE73AA">
              <w:t xml:space="preserve">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57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44"/>
            </w:pPr>
            <w:r w:rsidRPr="00CE73AA">
              <w:t xml:space="preserve">по изготовлению и ремонту одежды, ремонту </w:t>
            </w:r>
            <w:proofErr w:type="spellStart"/>
            <w:r w:rsidRPr="00CE73AA">
              <w:t>тел</w:t>
            </w:r>
            <w:r w:rsidRPr="00CE73AA">
              <w:t>е</w:t>
            </w:r>
            <w:r w:rsidRPr="00CE73AA">
              <w:t>радиоаппаратуры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по изготовлению и ремонту обуви, ремонту сложной бытовой техники, химчистки и крашения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  <w:tcBorders>
              <w:top w:val="nil"/>
            </w:tcBorders>
          </w:tcPr>
          <w:p w:rsidR="0000341A" w:rsidRPr="00CE73AA" w:rsidRDefault="0000341A" w:rsidP="00F1353C">
            <w:pPr>
              <w:ind w:right="-2" w:firstLine="175"/>
            </w:pPr>
            <w:r w:rsidRPr="00CE73AA">
              <w:t>по ремонту и изготовлению мебели</w:t>
            </w:r>
          </w:p>
        </w:tc>
        <w:tc>
          <w:tcPr>
            <w:tcW w:w="74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Полиграфическая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газетно-журнальные, книжные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</w:tbl>
    <w:p w:rsidR="0000341A" w:rsidRPr="00CE73AA" w:rsidRDefault="0000341A" w:rsidP="00F1353C">
      <w:pPr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>-2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CE73AA" w:rsidRDefault="0000341A" w:rsidP="00F1353C">
      <w:pPr>
        <w:spacing w:after="120" w:line="240" w:lineRule="exact"/>
        <w:ind w:right="-2"/>
        <w:jc w:val="center"/>
        <w:rPr>
          <w:sz w:val="28"/>
          <w:szCs w:val="28"/>
        </w:rPr>
      </w:pPr>
      <w:r w:rsidRPr="00CE73AA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113"/>
        <w:gridCol w:w="5851"/>
        <w:gridCol w:w="1401"/>
      </w:tblGrid>
      <w:tr w:rsidR="0000341A" w:rsidRPr="00CE73AA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Отрасли сельск</w:t>
            </w:r>
            <w:r w:rsidRPr="00CE73AA">
              <w:t>о</w:t>
            </w:r>
            <w:r w:rsidRPr="00CE73AA">
              <w:t>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Минимал</w:t>
            </w:r>
            <w:r w:rsidRPr="00CE73AA">
              <w:t>ь</w:t>
            </w:r>
            <w:r w:rsidRPr="00CE73AA">
              <w:t>ная</w:t>
            </w:r>
          </w:p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плотность</w:t>
            </w:r>
          </w:p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застройки, %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113"/>
        <w:gridCol w:w="5851"/>
        <w:gridCol w:w="1401"/>
      </w:tblGrid>
      <w:tr w:rsidR="0000341A" w:rsidRPr="00CE73AA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Крупного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рогатого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скота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50 - 60 %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51*/45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55/50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90 %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51/45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и 1200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55/49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50, 60 и 90 %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53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1200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tabs>
                <w:tab w:val="left" w:pos="3800"/>
              </w:tabs>
              <w:ind w:right="-2"/>
              <w:rPr>
                <w:iCs/>
              </w:rPr>
            </w:pPr>
            <w:r w:rsidRPr="00CE73AA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800 и 1200 коров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52**/35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proofErr w:type="spellStart"/>
            <w:r w:rsidRPr="00CE73AA">
              <w:rPr>
                <w:iCs/>
              </w:rPr>
              <w:t>доращивания</w:t>
            </w:r>
            <w:proofErr w:type="spellEnd"/>
            <w:r w:rsidRPr="00CE73AA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выращивания телят, </w:t>
            </w:r>
            <w:proofErr w:type="spellStart"/>
            <w:r w:rsidRPr="00CE73AA">
              <w:rPr>
                <w:iCs/>
              </w:rPr>
              <w:t>доращивания</w:t>
            </w:r>
            <w:proofErr w:type="spellEnd"/>
            <w:r w:rsidRPr="00CE73AA">
              <w:rPr>
                <w:iCs/>
              </w:rPr>
              <w:t xml:space="preserve"> и откорма молодн</w:t>
            </w:r>
            <w:r w:rsidRPr="00CE73AA">
              <w:rPr>
                <w:iCs/>
              </w:rPr>
              <w:t>я</w:t>
            </w:r>
            <w:r w:rsidRPr="00CE73AA">
              <w:rPr>
                <w:iCs/>
              </w:rPr>
              <w:t>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41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34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2000 скотомест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молочные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мясные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400, 600 и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выращивания ремонтных телок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1000 и 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52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Свиноводческие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товарные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репродукторные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39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с законченным производственным циклом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голов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lang w:val="en-US"/>
              </w:rPr>
            </w:pPr>
            <w:r w:rsidRPr="00CE73AA">
              <w:t>Овцеводческие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proofErr w:type="gramStart"/>
            <w:r w:rsidRPr="00CE73AA">
              <w:rPr>
                <w:iCs/>
              </w:rPr>
              <w:t>размещаемые</w:t>
            </w:r>
            <w:proofErr w:type="gramEnd"/>
            <w:r w:rsidRPr="00CE73AA">
              <w:rPr>
                <w:iCs/>
              </w:rPr>
              <w:t xml:space="preserve"> на одной площадке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шерстные, шерстно-мясные, </w:t>
            </w:r>
            <w:proofErr w:type="spellStart"/>
            <w:proofErr w:type="gramStart"/>
            <w:r w:rsidRPr="00CE73AA">
              <w:t>мясо-сальные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proofErr w:type="gramStart"/>
            <w:r w:rsidRPr="00CE73AA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шубные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1200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 площадки для получения каракульчи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proofErr w:type="gramStart"/>
            <w:r w:rsidRPr="00CE73AA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r w:rsidRPr="00CE73AA">
              <w:t>мясо-шерстно-молочные</w:t>
            </w:r>
            <w:proofErr w:type="spell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и 4000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63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шубные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1600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67</w:t>
            </w:r>
          </w:p>
        </w:tc>
      </w:tr>
      <w:tr w:rsidR="0000341A" w:rsidRPr="00CE73AA" w:rsidTr="0000341A">
        <w:trPr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Козоводческие 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 w:firstLine="257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63</w:t>
            </w:r>
          </w:p>
        </w:tc>
      </w:tr>
      <w:tr w:rsidR="0000341A" w:rsidRPr="00CE73AA" w:rsidTr="0000341A">
        <w:trPr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 w:firstLine="257"/>
            </w:pPr>
            <w:r w:rsidRPr="00CE73AA">
              <w:t>на 3000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67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 w:firstLine="271"/>
            </w:pPr>
            <w:r w:rsidRPr="00CE73AA">
              <w:t>на 3600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64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Коневодческие 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50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100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39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150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Птицеводческие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 тыс. кур-несушек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 тыс. кур-несушек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бройлерные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360"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84" w:right="-2"/>
            </w:pPr>
            <w:r w:rsidRPr="00CE73AA">
              <w:t>на 3 и 6 млн. бройлеров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27***/43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утиные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65 тыс. утят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31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индейководческие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 тыс. индюшат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24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яичного направления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252" w:right="-2"/>
              <w:jc w:val="both"/>
              <w:textAlignment w:val="baseline"/>
            </w:pPr>
            <w:proofErr w:type="spellStart"/>
            <w:r w:rsidRPr="00CE73AA">
              <w:t>племзавод</w:t>
            </w:r>
            <w:proofErr w:type="spellEnd"/>
            <w:r w:rsidRPr="00CE73AA">
              <w:t xml:space="preserve"> на 50 тыс. кур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47" w:right="-2" w:firstLine="210"/>
            </w:pPr>
            <w:r w:rsidRPr="00CE73AA">
              <w:t>зона взрослой птицы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47" w:right="-2" w:firstLine="210"/>
            </w:pPr>
            <w:r w:rsidRPr="00CE73AA">
              <w:t>зона ремонтного молодняка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мясного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252" w:right="-2"/>
              <w:jc w:val="both"/>
              <w:textAlignment w:val="baseline"/>
            </w:pPr>
            <w:proofErr w:type="spellStart"/>
            <w:r w:rsidRPr="00CE73AA">
              <w:t>племзавод</w:t>
            </w:r>
            <w:proofErr w:type="spellEnd"/>
            <w:r w:rsidRPr="00CE73AA">
              <w:t xml:space="preserve"> на 50 тыс. кур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792" w:right="-2" w:hanging="521"/>
            </w:pPr>
            <w:r w:rsidRPr="00CE73AA">
              <w:t>зона взрослой птицы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792" w:right="-2" w:hanging="521"/>
            </w:pPr>
            <w:r w:rsidRPr="00CE73AA">
              <w:t>зона ремонтного молодняка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-57" w:right="-2"/>
              <w:jc w:val="center"/>
            </w:pPr>
            <w:r w:rsidRPr="00CE73AA">
              <w:t>Звероводческие и кролиководческие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звероводческие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21</w:t>
            </w:r>
          </w:p>
        </w:tc>
      </w:tr>
      <w:tr w:rsidR="0000341A" w:rsidRPr="00CE73AA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кролиководческие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22</w:t>
            </w:r>
          </w:p>
        </w:tc>
      </w:tr>
      <w:tr w:rsidR="0000341A" w:rsidRPr="00CE73AA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Тепличные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CE73AA">
                <w:t>6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54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CE73AA">
                <w:t>12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CE73AA">
                <w:t>30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both"/>
              <w:rPr>
                <w:iCs/>
              </w:rPr>
            </w:pPr>
            <w:r w:rsidRPr="00CE73AA">
              <w:rPr>
                <w:iCs/>
              </w:rPr>
              <w:t>однопролетные (ангарные) теплицы общей площадью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CE73AA">
                <w:t>5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41</w:t>
            </w:r>
          </w:p>
        </w:tc>
      </w:tr>
      <w:tr w:rsidR="0000341A" w:rsidRPr="00CE73AA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По ремонту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сельскохозяйс</w:t>
            </w:r>
            <w:r w:rsidRPr="00CE73AA">
              <w:t>т</w:t>
            </w:r>
            <w:r w:rsidRPr="00CE73AA">
              <w:t>венной техники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  <w:spacing w:val="-2"/>
              </w:rPr>
            </w:pPr>
            <w:r w:rsidRPr="00CE73AA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 и 75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31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150 и 200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пункты технического обслуживания бригады или о</w:t>
            </w:r>
            <w:r w:rsidRPr="00CE73AA">
              <w:rPr>
                <w:iCs/>
              </w:rPr>
              <w:t>т</w:t>
            </w:r>
            <w:r w:rsidRPr="00CE73AA">
              <w:rPr>
                <w:iCs/>
              </w:rPr>
              <w:t>деления хозяйств с парком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10, 20 и 30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 и более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Прочие </w:t>
            </w:r>
          </w:p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предприятия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по переработке или хранению сельскохозяйственной продукции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комбикормовые 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27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по хранению семян и зерна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>* Над чертой приведены показатели для зданий без чердаков, под чертой – с и</w:t>
      </w:r>
      <w:r w:rsidRPr="00CE73AA">
        <w:t>с</w:t>
      </w:r>
      <w:r w:rsidRPr="00CE73AA">
        <w:t>пользуемыми чердаками.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 xml:space="preserve">** Над чертой приведены показатели при хранении грубых кормов и подстилки </w:t>
      </w:r>
      <w:r w:rsidRPr="00CE73AA">
        <w:lastRenderedPageBreak/>
        <w:t>под навесами, под чертой – при хранении в скирдах.</w:t>
      </w:r>
    </w:p>
    <w:p w:rsidR="0000341A" w:rsidRPr="00CE73AA" w:rsidRDefault="0000341A" w:rsidP="00F1353C">
      <w:pPr>
        <w:widowControl w:val="0"/>
        <w:ind w:right="-2" w:firstLine="720"/>
        <w:jc w:val="both"/>
      </w:pPr>
      <w:proofErr w:type="gramStart"/>
      <w:r w:rsidRPr="00CE73AA">
        <w:t>*** Над чертой приведены показатели для многоэтажных зданий, под чертой – для одноэтажных.</w:t>
      </w:r>
      <w:proofErr w:type="gramEnd"/>
    </w:p>
    <w:p w:rsidR="0000341A" w:rsidRPr="00CE73AA" w:rsidRDefault="0000341A" w:rsidP="00F1353C">
      <w:pPr>
        <w:widowControl w:val="0"/>
        <w:spacing w:before="120"/>
        <w:ind w:right="-2" w:firstLine="720"/>
      </w:pPr>
      <w:r w:rsidRPr="00CE73AA"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 Нормативная плотность застройки площадки предприятия определяется в пр</w:t>
      </w:r>
      <w:r w:rsidRPr="00CE73AA">
        <w:t>о</w:t>
      </w:r>
      <w:r w:rsidRPr="00CE73AA">
        <w:t>центах как отношение площади застройки к площади земельного участка с включением площади, занятой железнодорожными путями.</w:t>
      </w:r>
    </w:p>
    <w:p w:rsidR="0000341A" w:rsidRPr="00CE73AA" w:rsidRDefault="0000341A" w:rsidP="00F1353C">
      <w:pPr>
        <w:widowControl w:val="0"/>
        <w:ind w:right="-2" w:firstLine="709"/>
        <w:jc w:val="both"/>
      </w:pPr>
      <w:r w:rsidRPr="00CE73AA">
        <w:t>2. </w:t>
      </w:r>
      <w:proofErr w:type="gramStart"/>
      <w:r w:rsidRPr="00CE73AA">
        <w:t>В площадь застройки предприятия должны включаться площади, занятые зд</w:t>
      </w:r>
      <w:r w:rsidRPr="00CE73AA">
        <w:t>а</w:t>
      </w:r>
      <w:r w:rsidRPr="00CE73AA">
        <w:t>ниями и сооружениями всех видов, включая навесы, открытые технологические, санита</w:t>
      </w:r>
      <w:r w:rsidRPr="00CE73AA">
        <w:t>р</w:t>
      </w:r>
      <w:r w:rsidRPr="00CE73AA">
        <w:t>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коммуникаций, над которыми не могут быть размещены здания и сооружения), а также выгулы для животных, птиц и зверей, площадки для стоя</w:t>
      </w:r>
      <w:r w:rsidRPr="00CE73AA">
        <w:t>н</w:t>
      </w:r>
      <w:r w:rsidRPr="00CE73AA">
        <w:t>ки автомобилей, машин и</w:t>
      </w:r>
      <w:proofErr w:type="gramEnd"/>
      <w:r w:rsidRPr="00CE73AA">
        <w:t xml:space="preserve"> механизмов, открытые склады различного назначения; при у</w:t>
      </w:r>
      <w:r w:rsidRPr="00CE73AA">
        <w:t>с</w:t>
      </w:r>
      <w:r w:rsidRPr="00CE73AA">
        <w:t>ловии, что размеры и оборудование выгулов, площадок для стоянки автомобилей и скл</w:t>
      </w:r>
      <w:r w:rsidRPr="00CE73AA">
        <w:t>а</w:t>
      </w:r>
      <w:r w:rsidRPr="00CE73AA">
        <w:t>дов открытого хранения принимаются по нормам технологического проектирования.</w:t>
      </w:r>
    </w:p>
    <w:p w:rsidR="0000341A" w:rsidRPr="00CE73AA" w:rsidRDefault="0000341A" w:rsidP="00F1353C">
      <w:pPr>
        <w:ind w:right="-2" w:firstLine="709"/>
        <w:jc w:val="both"/>
      </w:pPr>
      <w:r w:rsidRPr="00CE73AA">
        <w:t>3. В площадь застройки должны включаться резервные участки на площадке пре</w:t>
      </w:r>
      <w:r w:rsidRPr="00CE73AA">
        <w:t>д</w:t>
      </w:r>
      <w:r w:rsidRPr="00CE73AA">
        <w:t xml:space="preserve">приятия, намеченные в соответствии с заданием на проектирование для размещения на них зданий и сооружений (в пределах габаритов указанных зданий и сооружений). </w:t>
      </w:r>
    </w:p>
    <w:p w:rsidR="0000341A" w:rsidRPr="00CE73AA" w:rsidRDefault="0000341A" w:rsidP="00F1353C">
      <w:pPr>
        <w:ind w:right="-2" w:firstLine="709"/>
        <w:jc w:val="both"/>
      </w:pPr>
      <w:r w:rsidRPr="00CE73AA">
        <w:t>4. </w:t>
      </w:r>
      <w:proofErr w:type="gramStart"/>
      <w:r w:rsidRPr="00CE73AA">
        <w:t xml:space="preserve">В площадь застройки не включаются площади, занятые </w:t>
      </w:r>
      <w:proofErr w:type="spellStart"/>
      <w:r w:rsidRPr="00CE73AA">
        <w:t>отмостками</w:t>
      </w:r>
      <w:proofErr w:type="spellEnd"/>
      <w:r w:rsidRPr="00CE73AA">
        <w:t xml:space="preserve"> вокруг зд</w:t>
      </w:r>
      <w:r w:rsidRPr="00CE73AA">
        <w:t>а</w:t>
      </w:r>
      <w:r w:rsidRPr="00CE73AA">
        <w:t>ний и сооружений, тротуарами, автомобильными и железными дорогами, железнодоро</w:t>
      </w:r>
      <w:r w:rsidRPr="00CE73AA">
        <w:t>ж</w:t>
      </w:r>
      <w:r w:rsidRPr="00CE73AA">
        <w:t>ными станциями, временными зданиями и сооружениями, открытыми спортивными пл</w:t>
      </w:r>
      <w:r w:rsidRPr="00CE73AA">
        <w:t>о</w:t>
      </w:r>
      <w:r w:rsidRPr="00CE73AA">
        <w:t>щадками, площадками для отдыха работающих, зелеными насаждениями (из деревьев кустарников, цветов и трав), открытыми стоянками автотранспортных средств, принадл</w:t>
      </w:r>
      <w:r w:rsidRPr="00CE73AA">
        <w:t>е</w:t>
      </w:r>
      <w:r w:rsidRPr="00CE73AA">
        <w:t>жащих гражданам, открытыми водоотводными и другими канавами, подпорными стенк</w:t>
      </w:r>
      <w:r w:rsidRPr="00CE73AA">
        <w:t>а</w:t>
      </w:r>
      <w:r w:rsidRPr="00CE73AA">
        <w:t>ми, подземными зданиями и сооружениями или частями их, над которыми</w:t>
      </w:r>
      <w:proofErr w:type="gramEnd"/>
      <w:r w:rsidRPr="00CE73AA">
        <w:t xml:space="preserve"> могут быть размещены другие здания и сооружения. </w:t>
      </w:r>
    </w:p>
    <w:p w:rsidR="0000341A" w:rsidRPr="00CE73AA" w:rsidRDefault="0000341A" w:rsidP="00F1353C">
      <w:pPr>
        <w:ind w:right="-2" w:firstLine="709"/>
        <w:jc w:val="both"/>
      </w:pPr>
      <w:r w:rsidRPr="00CE73AA">
        <w:t>5. При подсчете площадей, занимаемых галереями и эстакадами, в площадь з</w:t>
      </w:r>
      <w:r w:rsidRPr="00CE73AA">
        <w:t>а</w:t>
      </w:r>
      <w:r w:rsidRPr="00CE73AA">
        <w:t>стройки включается проекция на горизонтальную плоскость только тех участков указа</w:t>
      </w:r>
      <w:r w:rsidRPr="00CE73AA">
        <w:t>н</w:t>
      </w:r>
      <w:r w:rsidRPr="00CE73AA">
        <w:t xml:space="preserve">ных объектов, под которыми по </w:t>
      </w:r>
      <w:r w:rsidRPr="00CE73AA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планировочных отметок земли.</w:t>
      </w:r>
    </w:p>
    <w:p w:rsidR="0000341A" w:rsidRPr="00CE73AA" w:rsidRDefault="0000341A" w:rsidP="00F1353C">
      <w:pPr>
        <w:ind w:right="-2" w:firstLine="709"/>
        <w:jc w:val="both"/>
      </w:pPr>
      <w:r w:rsidRPr="00CE73AA">
        <w:t>6. Минимальную плотность застройки допускается уменьшать (при наличии соо</w:t>
      </w:r>
      <w:r w:rsidRPr="00CE73AA">
        <w:t>т</w:t>
      </w:r>
      <w:r w:rsidRPr="00CE73AA">
        <w:t>ветствующих технико-экономических обоснований), но не более чем на 10 % установле</w:t>
      </w:r>
      <w:r w:rsidRPr="00CE73AA">
        <w:t>н</w:t>
      </w:r>
      <w:r w:rsidRPr="00CE73AA">
        <w:t>ной настоящим приложением.</w:t>
      </w:r>
    </w:p>
    <w:p w:rsidR="0000341A" w:rsidRPr="00CE73AA" w:rsidRDefault="0000341A" w:rsidP="00F1353C">
      <w:pPr>
        <w:ind w:right="-2" w:firstLine="709"/>
        <w:jc w:val="both"/>
        <w:rPr>
          <w:spacing w:val="-2"/>
        </w:rPr>
      </w:pPr>
      <w:r w:rsidRPr="00CE73AA">
        <w:t xml:space="preserve">7. При строительстве сельскохозяйственных предприятий на площадке с уклоном свыше 3 %, </w:t>
      </w:r>
      <w:proofErr w:type="spellStart"/>
      <w:r w:rsidRPr="00CE73AA">
        <w:t>просадочных</w:t>
      </w:r>
      <w:proofErr w:type="spellEnd"/>
      <w:r w:rsidRPr="00CE73AA">
        <w:t xml:space="preserve"> грунтах и в сложных инженерно-геологических условиях мин</w:t>
      </w:r>
      <w:r w:rsidRPr="00CE73AA">
        <w:t>и</w:t>
      </w:r>
      <w:r w:rsidRPr="00CE73AA">
        <w:t xml:space="preserve">мальную плотность застройки допускается </w:t>
      </w:r>
      <w:r w:rsidRPr="00CE73AA">
        <w:rPr>
          <w:spacing w:val="-2"/>
        </w:rPr>
        <w:t>уменьшать, но не более чем на 10 % устано</w:t>
      </w:r>
      <w:r w:rsidRPr="00CE73AA">
        <w:rPr>
          <w:spacing w:val="-2"/>
        </w:rPr>
        <w:t>в</w:t>
      </w:r>
      <w:r w:rsidRPr="00CE73AA">
        <w:rPr>
          <w:spacing w:val="-2"/>
        </w:rPr>
        <w:t>ленной настоящим приложением.</w:t>
      </w:r>
    </w:p>
    <w:p w:rsidR="0000341A" w:rsidRPr="00CE73AA" w:rsidRDefault="0000341A" w:rsidP="00F1353C">
      <w:pPr>
        <w:ind w:right="-2" w:firstLine="709"/>
        <w:jc w:val="both"/>
      </w:pPr>
      <w:r w:rsidRPr="00CE73AA">
        <w:t xml:space="preserve">8. 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</w:t>
      </w:r>
      <w:proofErr w:type="spellStart"/>
      <w:r w:rsidRPr="00CE73AA">
        <w:t>отмосток</w:t>
      </w:r>
      <w:proofErr w:type="spellEnd"/>
      <w:r w:rsidRPr="00CE73AA">
        <w:t>.</w:t>
      </w:r>
    </w:p>
    <w:p w:rsidR="000A4D71" w:rsidRDefault="000A4D71">
      <w:bookmarkStart w:id="148" w:name="_Toc327614584"/>
      <w:bookmarkStart w:id="149" w:name="_Toc295148903"/>
      <w:bookmarkStart w:id="150" w:name="_Toc327615811"/>
      <w:r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27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Д 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 образования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4F5C65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F5C65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</w:t>
            </w:r>
            <w:r w:rsidR="00A301E8">
              <w:rPr>
                <w:sz w:val="28"/>
                <w:szCs w:val="28"/>
              </w:rPr>
              <w:t>ь</w:t>
            </w:r>
            <w:r w:rsidR="00A301E8">
              <w:rPr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ПЛОЩАДЬ И РАЗМЕРЫ</w:t>
      </w:r>
      <w:bookmarkStart w:id="151" w:name="_Toc327614585"/>
      <w:bookmarkEnd w:id="148"/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земельных участков складов</w:t>
      </w:r>
      <w:bookmarkEnd w:id="149"/>
      <w:bookmarkEnd w:id="150"/>
      <w:bookmarkEnd w:id="151"/>
    </w:p>
    <w:p w:rsidR="0000341A" w:rsidRPr="00CE73AA" w:rsidRDefault="0000341A" w:rsidP="00F1353C">
      <w:pPr>
        <w:spacing w:after="120"/>
        <w:ind w:left="1077"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spacing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Площадь и размеры земельных участков </w:t>
      </w:r>
      <w:proofErr w:type="spellStart"/>
      <w:r w:rsidRPr="00CE73AA">
        <w:rPr>
          <w:bCs/>
          <w:sz w:val="28"/>
          <w:szCs w:val="28"/>
        </w:rPr>
        <w:t>общетоварных</w:t>
      </w:r>
      <w:proofErr w:type="spellEnd"/>
      <w:r w:rsidRPr="00CE73AA">
        <w:rPr>
          <w:bCs/>
          <w:sz w:val="28"/>
          <w:szCs w:val="28"/>
        </w:rPr>
        <w:t xml:space="preserve"> складов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4"/>
        <w:gridCol w:w="1503"/>
        <w:gridCol w:w="1504"/>
        <w:gridCol w:w="1502"/>
        <w:gridCol w:w="1502"/>
      </w:tblGrid>
      <w:tr w:rsidR="0000341A" w:rsidRPr="00CE73AA" w:rsidTr="0000341A">
        <w:tc>
          <w:tcPr>
            <w:tcW w:w="1787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proofErr w:type="spellStart"/>
            <w:r w:rsidRPr="00CE73AA">
              <w:rPr>
                <w:bCs/>
              </w:rPr>
              <w:t>общетоварные</w:t>
            </w:r>
            <w:proofErr w:type="spellEnd"/>
          </w:p>
        </w:tc>
        <w:tc>
          <w:tcPr>
            <w:tcW w:w="1607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Площадь складов,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1606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земельных учас</w:t>
            </w:r>
            <w:r w:rsidRPr="00CE73AA">
              <w:rPr>
                <w:bCs/>
              </w:rPr>
              <w:t>т</w:t>
            </w:r>
            <w:r w:rsidRPr="00CE73AA">
              <w:rPr>
                <w:bCs/>
              </w:rPr>
              <w:t>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c>
          <w:tcPr>
            <w:tcW w:w="1787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</w:tr>
      <w:tr w:rsidR="0000341A" w:rsidRPr="00CE73AA" w:rsidTr="0000341A">
        <w:tc>
          <w:tcPr>
            <w:tcW w:w="17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Продовольственных товаров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77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19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310*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210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60</w:t>
            </w:r>
          </w:p>
        </w:tc>
      </w:tr>
      <w:tr w:rsidR="0000341A" w:rsidRPr="00CE73AA" w:rsidTr="0000341A">
        <w:trPr>
          <w:trHeight w:val="617"/>
        </w:trPr>
        <w:tc>
          <w:tcPr>
            <w:tcW w:w="17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Непродовольственных товаров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217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193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740*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490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580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 xml:space="preserve">* В числителе приведены нормы для одноэтажных складов, в знаменателе – для многоэтажных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CE73AA">
          <w:t>6 м</w:t>
        </w:r>
      </w:smartTag>
      <w:r w:rsidRPr="00CE73AA">
        <w:t>).</w:t>
      </w:r>
    </w:p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ind w:right="-2" w:firstLine="720"/>
        <w:jc w:val="both"/>
      </w:pPr>
      <w:r w:rsidRPr="00CE73AA">
        <w:t xml:space="preserve">1. При размещении </w:t>
      </w:r>
      <w:proofErr w:type="spellStart"/>
      <w:r w:rsidRPr="00CE73AA">
        <w:t>общетоварных</w:t>
      </w:r>
      <w:proofErr w:type="spellEnd"/>
      <w:r w:rsidRPr="00CE73AA">
        <w:t xml:space="preserve"> складов в составе специализированных групп размеры земельных участков рекомендуется сокращать до 30 %. В зонах досрочного зав</w:t>
      </w:r>
      <w:r w:rsidRPr="00CE73AA">
        <w:t>о</w:t>
      </w:r>
      <w:r w:rsidRPr="00CE73AA">
        <w:t>за товаров размеры земельных участков следует увеличивать на 40 %.</w:t>
      </w:r>
    </w:p>
    <w:p w:rsidR="0000341A" w:rsidRPr="00CE73AA" w:rsidRDefault="0000341A" w:rsidP="00F1353C">
      <w:pPr>
        <w:ind w:right="-2" w:firstLine="720"/>
        <w:jc w:val="both"/>
        <w:rPr>
          <w:sz w:val="28"/>
          <w:szCs w:val="28"/>
        </w:rPr>
      </w:pPr>
      <w:r w:rsidRPr="00CE73AA">
        <w:t>2. При преимущественном хранении товарных запасов в сельских поселениях пл</w:t>
      </w:r>
      <w:r w:rsidRPr="00CE73AA">
        <w:t>о</w:t>
      </w:r>
      <w:r w:rsidRPr="00CE73AA">
        <w:t>щадь складов и размеры земельных участков в них могут быть увеличены с одновреме</w:t>
      </w:r>
      <w:r w:rsidRPr="00CE73AA">
        <w:t>н</w:t>
      </w:r>
      <w:r w:rsidRPr="00CE73AA">
        <w:t>ным уменьшением этих показателей в городах.</w:t>
      </w:r>
    </w:p>
    <w:p w:rsidR="0000341A" w:rsidRPr="00CE73AA" w:rsidRDefault="0000341A" w:rsidP="00F1353C">
      <w:pPr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-2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238"/>
        <w:gridCol w:w="1529"/>
        <w:gridCol w:w="1529"/>
        <w:gridCol w:w="1529"/>
        <w:gridCol w:w="1530"/>
      </w:tblGrid>
      <w:tr w:rsidR="0000341A" w:rsidRPr="00CE73AA" w:rsidTr="0000341A">
        <w:trPr>
          <w:tblHeader/>
        </w:trPr>
        <w:tc>
          <w:tcPr>
            <w:tcW w:w="1731" w:type="pct"/>
            <w:vMerge w:val="restar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специализированные</w:t>
            </w:r>
          </w:p>
        </w:tc>
        <w:tc>
          <w:tcPr>
            <w:tcW w:w="1634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Вместимость складов, </w:t>
            </w:r>
            <w:proofErr w:type="gramStart"/>
            <w:r w:rsidRPr="00CE73AA">
              <w:rPr>
                <w:bCs/>
              </w:rPr>
              <w:t>т</w:t>
            </w:r>
            <w:proofErr w:type="gramEnd"/>
          </w:p>
        </w:tc>
        <w:tc>
          <w:tcPr>
            <w:tcW w:w="1635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Размеры </w:t>
            </w:r>
            <w:proofErr w:type="gramStart"/>
            <w:r w:rsidRPr="00CE73AA">
              <w:rPr>
                <w:bCs/>
              </w:rPr>
              <w:t>земельных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участков,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rPr>
          <w:tblHeader/>
        </w:trPr>
        <w:tc>
          <w:tcPr>
            <w:tcW w:w="1731" w:type="pct"/>
            <w:vMerge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18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</w:tr>
      <w:tr w:rsidR="0000341A" w:rsidRPr="00CE73AA" w:rsidTr="0000341A">
        <w:trPr>
          <w:trHeight w:val="1497"/>
        </w:trPr>
        <w:tc>
          <w:tcPr>
            <w:tcW w:w="1731" w:type="pct"/>
          </w:tcPr>
          <w:p w:rsidR="0000341A" w:rsidRPr="00CE73AA" w:rsidRDefault="0000341A" w:rsidP="00F1353C">
            <w:pPr>
              <w:spacing w:line="235" w:lineRule="auto"/>
              <w:ind w:left="96" w:right="-2"/>
              <w:jc w:val="both"/>
              <w:rPr>
                <w:bCs/>
              </w:rPr>
            </w:pPr>
            <w:r w:rsidRPr="00CE73AA">
              <w:rPr>
                <w:bCs/>
              </w:rPr>
              <w:t>Холодильники распредел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тельные (для хранения мяса и мясных продуктов, рыбы и рыбопродуктов, масла, ж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вотного жира, молочных продуктов и яиц) 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27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190*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70</w:t>
            </w:r>
          </w:p>
        </w:tc>
        <w:tc>
          <w:tcPr>
            <w:tcW w:w="818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</w:tr>
      <w:tr w:rsidR="0000341A" w:rsidRPr="00CE73AA" w:rsidTr="0000341A">
        <w:trPr>
          <w:trHeight w:val="908"/>
        </w:trPr>
        <w:tc>
          <w:tcPr>
            <w:tcW w:w="1731" w:type="pct"/>
          </w:tcPr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proofErr w:type="spellStart"/>
            <w:r w:rsidRPr="00CE73AA">
              <w:rPr>
                <w:bCs/>
              </w:rPr>
              <w:t>Фруктохранилища</w:t>
            </w:r>
            <w:proofErr w:type="spellEnd"/>
          </w:p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r w:rsidRPr="00CE73AA">
              <w:rPr>
                <w:bCs/>
              </w:rPr>
              <w:t>Овощехранилища</w:t>
            </w:r>
          </w:p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r w:rsidRPr="00CE73AA">
              <w:rPr>
                <w:bCs/>
              </w:rPr>
              <w:t>Картофелехранилища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17 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54 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57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90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1300*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610</w:t>
            </w:r>
          </w:p>
        </w:tc>
        <w:tc>
          <w:tcPr>
            <w:tcW w:w="818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380</w:t>
            </w:r>
          </w:p>
        </w:tc>
      </w:tr>
    </w:tbl>
    <w:p w:rsidR="0000341A" w:rsidRPr="00CE73AA" w:rsidRDefault="0000341A" w:rsidP="00F1353C">
      <w:pPr>
        <w:widowControl w:val="0"/>
        <w:spacing w:before="120" w:after="120"/>
        <w:ind w:right="-2" w:firstLine="720"/>
        <w:jc w:val="both"/>
        <w:rPr>
          <w:bCs/>
        </w:rPr>
      </w:pPr>
      <w:proofErr w:type="gramStart"/>
      <w:r w:rsidRPr="00CE73AA">
        <w:rPr>
          <w:bCs/>
        </w:rPr>
        <w:t>* В числителе приведены нормы для одноэтажных складов, в знаменателе – для многоэтажных.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Примечание:  В районах выращивания и заготовок картофеля, овощей и фруктов </w:t>
      </w:r>
      <w:r w:rsidRPr="00CE73AA">
        <w:rPr>
          <w:bCs/>
        </w:rPr>
        <w:lastRenderedPageBreak/>
        <w:t>вместимость складов и, соответственно, размеры площади земельных участков приним</w:t>
      </w:r>
      <w:r w:rsidRPr="00CE73AA">
        <w:rPr>
          <w:bCs/>
        </w:rPr>
        <w:t>а</w:t>
      </w:r>
      <w:r w:rsidRPr="00CE73AA">
        <w:rPr>
          <w:bCs/>
        </w:rPr>
        <w:t>ются с коэффициентом 0,6.</w:t>
      </w:r>
    </w:p>
    <w:p w:rsidR="0000341A" w:rsidRPr="00CE73AA" w:rsidRDefault="0000341A" w:rsidP="00F1353C">
      <w:pPr>
        <w:widowControl w:val="0"/>
        <w:tabs>
          <w:tab w:val="left" w:pos="6226"/>
          <w:tab w:val="right" w:pos="9354"/>
        </w:tabs>
        <w:spacing w:before="120" w:after="120"/>
        <w:ind w:right="-2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ab/>
      </w:r>
      <w:r w:rsidRPr="00CE73AA">
        <w:rPr>
          <w:bCs/>
          <w:sz w:val="28"/>
          <w:szCs w:val="28"/>
        </w:rPr>
        <w:tab/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-3</w:t>
      </w:r>
    </w:p>
    <w:p w:rsidR="0000341A" w:rsidRPr="00CE73AA" w:rsidRDefault="0000341A" w:rsidP="00F1353C">
      <w:pPr>
        <w:widowControl w:val="0"/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CE73AA" w:rsidRDefault="0000341A" w:rsidP="00F1353C">
      <w:pPr>
        <w:widowControl w:val="0"/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819"/>
        <w:gridCol w:w="3536"/>
      </w:tblGrid>
      <w:tr w:rsidR="0000341A" w:rsidRPr="00CE73AA" w:rsidTr="0000341A">
        <w:trPr>
          <w:trHeight w:val="354"/>
        </w:trPr>
        <w:tc>
          <w:tcPr>
            <w:tcW w:w="31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земельных участков,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</w:rPr>
            </w:pPr>
            <w:r w:rsidRPr="00CE73AA">
              <w:rPr>
                <w:bCs/>
              </w:rPr>
              <w:t>Склады твердого топлива с преимущественным и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пользованием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  <w:lang w:val="en-US"/>
              </w:rPr>
            </w:pPr>
            <w:r w:rsidRPr="00CE73AA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</w:rPr>
            </w:pPr>
            <w:r w:rsidRPr="00CE73AA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</w:tbl>
    <w:p w:rsidR="0000341A" w:rsidRPr="00CE73AA" w:rsidRDefault="0000341A" w:rsidP="00F1353C">
      <w:pPr>
        <w:ind w:right="-2"/>
      </w:pPr>
    </w:p>
    <w:p w:rsidR="000A4D71" w:rsidRDefault="000A4D71">
      <w:bookmarkStart w:id="152" w:name="_Toc327614587"/>
      <w:bookmarkStart w:id="153" w:name="_Toc327615812"/>
      <w:bookmarkStart w:id="154" w:name="_Toc327614590"/>
      <w:bookmarkStart w:id="155" w:name="_Toc327615813"/>
      <w:r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  <w:p w:rsidR="006D6FD6" w:rsidRPr="00CE73AA" w:rsidRDefault="006D6FD6" w:rsidP="00F1353C">
            <w:pPr>
              <w:ind w:right="-2"/>
            </w:pPr>
          </w:p>
        </w:tc>
        <w:tc>
          <w:tcPr>
            <w:tcW w:w="4627" w:type="dxa"/>
          </w:tcPr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ПРИЛОЖЕНИЕ Е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проектирования муниципального образования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4F5C65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F5C65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</w:t>
            </w:r>
            <w:r w:rsidR="00A301E8">
              <w:rPr>
                <w:sz w:val="28"/>
                <w:szCs w:val="28"/>
              </w:rPr>
              <w:t>ь</w:t>
            </w:r>
            <w:r w:rsidR="00A301E8">
              <w:rPr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pStyle w:val="1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widowControl w:val="0"/>
        <w:spacing w:after="120"/>
        <w:ind w:right="-2"/>
        <w:jc w:val="right"/>
      </w:pPr>
      <w:r w:rsidRPr="00CE73AA">
        <w:rPr>
          <w:sz w:val="28"/>
          <w:szCs w:val="28"/>
        </w:rPr>
        <w:t>Таблица Е-1</w:t>
      </w:r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156" w:name="_Toc327614588"/>
      <w:bookmarkEnd w:id="152"/>
      <w:r w:rsidRPr="00CE73AA"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CE73AA" w:rsidRDefault="00C56CE2" w:rsidP="00F1353C">
      <w:pPr>
        <w:pStyle w:val="1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color w:val="FF0000"/>
          <w:sz w:val="28"/>
          <w:szCs w:val="28"/>
        </w:rPr>
        <w:t>организаций</w:t>
      </w:r>
      <w:r w:rsidR="0000341A" w:rsidRPr="00CE73AA">
        <w:rPr>
          <w:rFonts w:ascii="Times New Roman" w:hAnsi="Times New Roman"/>
          <w:b w:val="0"/>
          <w:sz w:val="28"/>
          <w:szCs w:val="28"/>
        </w:rPr>
        <w:t xml:space="preserve"> обслуживания и размеры</w:t>
      </w:r>
      <w:bookmarkStart w:id="157" w:name="_Toc327614589"/>
      <w:bookmarkEnd w:id="156"/>
      <w:r w:rsidR="0000341A" w:rsidRPr="00CE73AA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153"/>
      <w:bookmarkEnd w:id="157"/>
    </w:p>
    <w:p w:rsidR="0000341A" w:rsidRPr="00CE73AA" w:rsidRDefault="0000341A" w:rsidP="00F1353C">
      <w:pPr>
        <w:pStyle w:val="Heading"/>
        <w:spacing w:line="20" w:lineRule="exact"/>
        <w:ind w:left="57" w:right="-2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347"/>
        <w:gridCol w:w="2345"/>
        <w:gridCol w:w="2343"/>
        <w:gridCol w:w="2337"/>
      </w:tblGrid>
      <w:tr w:rsidR="0000341A" w:rsidRPr="00CE73AA" w:rsidTr="0000341A">
        <w:trPr>
          <w:trHeight w:val="701"/>
        </w:trPr>
        <w:tc>
          <w:tcPr>
            <w:tcW w:w="1252" w:type="pct"/>
          </w:tcPr>
          <w:p w:rsidR="0000341A" w:rsidRPr="00CE73AA" w:rsidRDefault="0000341A" w:rsidP="00F1353C">
            <w:pPr>
              <w:pStyle w:val="Heading"/>
              <w:spacing w:line="240" w:lineRule="exact"/>
              <w:ind w:left="57" w:right="-2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Объекты,</w:t>
            </w:r>
          </w:p>
          <w:p w:rsidR="0000341A" w:rsidRPr="00CE73AA" w:rsidRDefault="0000341A" w:rsidP="00F1353C">
            <w:pPr>
              <w:spacing w:line="240" w:lineRule="exact"/>
              <w:ind w:left="57" w:right="-2"/>
              <w:jc w:val="center"/>
              <w:rPr>
                <w:bCs/>
              </w:rPr>
            </w:pPr>
            <w:r w:rsidRPr="00CE73AA">
              <w:rPr>
                <w:bCs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57" w:right="-2"/>
              <w:jc w:val="center"/>
            </w:pPr>
            <w:r w:rsidRPr="00CE73AA">
              <w:t>Расчетный</w:t>
            </w:r>
          </w:p>
          <w:p w:rsidR="0000341A" w:rsidRPr="00CE73AA" w:rsidRDefault="0000341A" w:rsidP="00F1353C">
            <w:pPr>
              <w:spacing w:line="240" w:lineRule="exact"/>
              <w:ind w:left="57" w:right="-2"/>
              <w:jc w:val="center"/>
            </w:pPr>
            <w:r w:rsidRPr="00CE73AA">
              <w:t>показатель</w:t>
            </w:r>
            <w:proofErr w:type="gramStart"/>
            <w:r w:rsidRPr="00CE73AA">
              <w:rPr>
                <w:vertAlign w:val="superscript"/>
              </w:rPr>
              <w:t>1</w:t>
            </w:r>
            <w:proofErr w:type="gramEnd"/>
          </w:p>
        </w:tc>
        <w:tc>
          <w:tcPr>
            <w:tcW w:w="1250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57" w:right="-2"/>
              <w:jc w:val="center"/>
            </w:pPr>
            <w:r w:rsidRPr="00CE73AA">
              <w:t>Размеры земел</w:t>
            </w:r>
            <w:r w:rsidRPr="00CE73AA">
              <w:t>ь</w:t>
            </w:r>
            <w:r w:rsidRPr="00CE73AA">
              <w:t>ных участков</w:t>
            </w:r>
          </w:p>
        </w:tc>
        <w:tc>
          <w:tcPr>
            <w:tcW w:w="124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57" w:right="-2"/>
              <w:jc w:val="center"/>
            </w:pPr>
            <w:r w:rsidRPr="00CE73AA">
              <w:t>Примечания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345"/>
        <w:gridCol w:w="1125"/>
        <w:gridCol w:w="47"/>
        <w:gridCol w:w="1173"/>
        <w:gridCol w:w="2345"/>
        <w:gridCol w:w="2337"/>
      </w:tblGrid>
      <w:tr w:rsidR="0000341A" w:rsidRPr="00CE73AA" w:rsidTr="0000341A">
        <w:trPr>
          <w:tblHeader/>
        </w:trPr>
        <w:tc>
          <w:tcPr>
            <w:tcW w:w="1251" w:type="pct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1</w:t>
            </w:r>
          </w:p>
        </w:tc>
        <w:tc>
          <w:tcPr>
            <w:tcW w:w="1251" w:type="pct"/>
            <w:gridSpan w:val="3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2</w:t>
            </w:r>
          </w:p>
        </w:tc>
        <w:tc>
          <w:tcPr>
            <w:tcW w:w="1251" w:type="pct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3</w:t>
            </w:r>
          </w:p>
        </w:tc>
        <w:tc>
          <w:tcPr>
            <w:tcW w:w="1247" w:type="pct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4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Организации народного образования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C56CE2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00341A" w:rsidRPr="00CE73AA">
              <w:rPr>
                <w:sz w:val="20"/>
                <w:szCs w:val="20"/>
              </w:rPr>
              <w:t>ошкольные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образов</w:t>
            </w:r>
            <w:r>
              <w:rPr>
                <w:color w:val="FF0000"/>
                <w:sz w:val="20"/>
                <w:szCs w:val="20"/>
              </w:rPr>
              <w:t>а</w:t>
            </w:r>
            <w:r>
              <w:rPr>
                <w:color w:val="FF0000"/>
                <w:sz w:val="20"/>
                <w:szCs w:val="20"/>
              </w:rPr>
              <w:t>тельные организации</w:t>
            </w:r>
            <w:r w:rsidR="0000341A" w:rsidRPr="00CE73AA">
              <w:rPr>
                <w:sz w:val="20"/>
                <w:szCs w:val="20"/>
              </w:rPr>
              <w:t>, м</w:t>
            </w:r>
            <w:r w:rsidR="0000341A" w:rsidRPr="00CE73AA">
              <w:rPr>
                <w:sz w:val="20"/>
                <w:szCs w:val="20"/>
              </w:rPr>
              <w:t>е</w:t>
            </w:r>
            <w:r w:rsidR="0000341A" w:rsidRPr="00CE73AA">
              <w:rPr>
                <w:sz w:val="20"/>
                <w:szCs w:val="20"/>
              </w:rPr>
              <w:t xml:space="preserve">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устанавливается в зав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симости от демографич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ской структуры посел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ния, минимальный ра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четный показатель обе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печенности детей дошк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льными </w:t>
            </w:r>
            <w:r w:rsidR="00C56CE2">
              <w:rPr>
                <w:color w:val="FF0000"/>
                <w:sz w:val="20"/>
                <w:szCs w:val="20"/>
              </w:rPr>
              <w:t>образовательн</w:t>
            </w:r>
            <w:r w:rsidR="00C56CE2">
              <w:rPr>
                <w:color w:val="FF0000"/>
                <w:sz w:val="20"/>
                <w:szCs w:val="20"/>
              </w:rPr>
              <w:t>ы</w:t>
            </w:r>
            <w:r w:rsidR="00C56CE2">
              <w:rPr>
                <w:color w:val="FF0000"/>
                <w:sz w:val="20"/>
                <w:szCs w:val="20"/>
              </w:rPr>
              <w:t xml:space="preserve">ми организациями </w:t>
            </w:r>
            <w:r w:rsidRPr="00CE73AA">
              <w:rPr>
                <w:sz w:val="20"/>
                <w:szCs w:val="20"/>
              </w:rPr>
              <w:t xml:space="preserve"> 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нимается в соответствии с таблицей Е-2 настоящ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го приложения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ind w:left="66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при вместимости </w:t>
            </w:r>
            <w:r w:rsidR="00C56CE2">
              <w:rPr>
                <w:color w:val="FF0000"/>
                <w:spacing w:val="-6"/>
                <w:sz w:val="20"/>
                <w:szCs w:val="20"/>
              </w:rPr>
              <w:t>орган</w:t>
            </w:r>
            <w:r w:rsidR="00C56CE2">
              <w:rPr>
                <w:color w:val="FF0000"/>
                <w:spacing w:val="-6"/>
                <w:sz w:val="20"/>
                <w:szCs w:val="20"/>
              </w:rPr>
              <w:t>и</w:t>
            </w:r>
            <w:r w:rsidR="00C56CE2">
              <w:rPr>
                <w:color w:val="FF0000"/>
                <w:spacing w:val="-6"/>
                <w:sz w:val="20"/>
                <w:szCs w:val="20"/>
              </w:rPr>
              <w:t>зации</w:t>
            </w:r>
            <w:r w:rsidRPr="00CE73AA">
              <w:rPr>
                <w:spacing w:val="-6"/>
                <w:sz w:val="20"/>
                <w:szCs w:val="20"/>
              </w:rPr>
              <w:t>, кв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на 1 место: до 100 мест – 40, свыше 100 – 35; в комплексе яслей-садов свыше 500мест – 30. </w:t>
            </w:r>
            <w:r w:rsidRPr="00CE73AA">
              <w:rPr>
                <w:spacing w:val="-4"/>
                <w:sz w:val="20"/>
                <w:szCs w:val="20"/>
              </w:rPr>
              <w:t>Размеры земельных учас</w:t>
            </w:r>
            <w:r w:rsidRPr="00CE73AA">
              <w:rPr>
                <w:spacing w:val="-4"/>
                <w:sz w:val="20"/>
                <w:szCs w:val="20"/>
              </w:rPr>
              <w:t>т</w:t>
            </w:r>
            <w:r w:rsidRPr="00CE73AA">
              <w:rPr>
                <w:spacing w:val="-4"/>
                <w:sz w:val="20"/>
                <w:szCs w:val="20"/>
              </w:rPr>
              <w:t>ков могут быть уменьш</w:t>
            </w:r>
            <w:r w:rsidRPr="00CE73AA">
              <w:rPr>
                <w:spacing w:val="-4"/>
                <w:sz w:val="20"/>
                <w:szCs w:val="20"/>
              </w:rPr>
              <w:t>е</w:t>
            </w:r>
            <w:r w:rsidRPr="00CE73AA">
              <w:rPr>
                <w:spacing w:val="-4"/>
                <w:sz w:val="20"/>
                <w:szCs w:val="20"/>
              </w:rPr>
              <w:t>ны: на 25% – в условиях реконструкции; на 15% – при размещении на рель</w:t>
            </w:r>
            <w:r w:rsidRPr="00CE73AA">
              <w:rPr>
                <w:spacing w:val="-4"/>
                <w:sz w:val="20"/>
                <w:szCs w:val="20"/>
              </w:rPr>
              <w:t>е</w:t>
            </w:r>
            <w:r w:rsidRPr="00CE73AA">
              <w:rPr>
                <w:spacing w:val="-4"/>
                <w:sz w:val="20"/>
                <w:szCs w:val="20"/>
              </w:rPr>
              <w:t>фе с уклоном более 20%; на 10% – в поселениях-новостройках</w:t>
            </w:r>
            <w:r w:rsidRPr="00CE73AA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CE73AA">
              <w:rPr>
                <w:spacing w:val="-4"/>
                <w:sz w:val="20"/>
                <w:szCs w:val="20"/>
              </w:rPr>
              <w:t xml:space="preserve"> (за счет с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кращения площади озел</w:t>
            </w:r>
            <w:r w:rsidRPr="00CE73AA">
              <w:rPr>
                <w:spacing w:val="-4"/>
                <w:sz w:val="20"/>
                <w:szCs w:val="20"/>
              </w:rPr>
              <w:t>е</w:t>
            </w:r>
            <w:r w:rsidRPr="00CE73AA">
              <w:rPr>
                <w:spacing w:val="-4"/>
                <w:sz w:val="20"/>
                <w:szCs w:val="20"/>
              </w:rPr>
              <w:t>нения)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площадь групповой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щадки для детей ясельн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го возраста следует 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нимать 7,5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сто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Крытые бассейны для дошкольников, объект</w:t>
            </w:r>
          </w:p>
        </w:tc>
        <w:tc>
          <w:tcPr>
            <w:tcW w:w="2502" w:type="pct"/>
            <w:gridSpan w:val="4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10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следует принимать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100 процентного о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 xml:space="preserve">вата детей неполным средним </w:t>
            </w:r>
            <w:r w:rsidRPr="00CE73AA">
              <w:rPr>
                <w:spacing w:val="-4"/>
                <w:sz w:val="20"/>
                <w:szCs w:val="20"/>
              </w:rPr>
              <w:t>образованием (I-I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классы) и до 75% детей – средним образованием</w:t>
            </w:r>
            <w:r w:rsidRPr="00CE73AA">
              <w:rPr>
                <w:spacing w:val="-8"/>
                <w:sz w:val="20"/>
                <w:szCs w:val="20"/>
              </w:rPr>
              <w:t xml:space="preserve"> (X-XI классы)</w:t>
            </w:r>
            <w:r w:rsidRPr="00CE73AA">
              <w:rPr>
                <w:sz w:val="20"/>
                <w:szCs w:val="20"/>
              </w:rPr>
              <w:t xml:space="preserve"> при обуч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нии в одну смену. Мин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мальный расчетный пок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затель обеспеченности общеобразовательными школами принимается в соответствии с таблицей Е-2 приложения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82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образовательной школы</w:t>
            </w:r>
            <w:r w:rsidRPr="00CE73AA">
              <w:rPr>
                <w:vertAlign w:val="superscript"/>
              </w:rPr>
              <w:t>3</w:t>
            </w:r>
            <w:r w:rsidRPr="00CE73AA">
              <w:rPr>
                <w:sz w:val="20"/>
                <w:szCs w:val="20"/>
              </w:rPr>
              <w:t>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учащегося: от 40 до 400 мест – 50; от </w:t>
            </w:r>
            <w:r w:rsidRPr="00CE73AA">
              <w:rPr>
                <w:spacing w:val="-6"/>
                <w:sz w:val="20"/>
                <w:szCs w:val="20"/>
              </w:rPr>
              <w:t>400 до 500 мест – 60;от 500 до600 мест –</w:t>
            </w:r>
            <w:r w:rsidRPr="00CE73AA">
              <w:rPr>
                <w:sz w:val="20"/>
                <w:szCs w:val="20"/>
              </w:rPr>
              <w:t xml:space="preserve"> 50; от 600 до 800 мест – 40; </w:t>
            </w:r>
            <w:r w:rsidRPr="00CE73AA">
              <w:rPr>
                <w:spacing w:val="-4"/>
                <w:sz w:val="20"/>
                <w:szCs w:val="20"/>
              </w:rPr>
              <w:t>от 800 до 1100 мест –</w:t>
            </w:r>
            <w:r w:rsidRPr="00CE73AA">
              <w:rPr>
                <w:spacing w:val="-8"/>
                <w:sz w:val="20"/>
                <w:szCs w:val="20"/>
              </w:rPr>
              <w:t>33; от 1100 до 1500 мест –21; от 1500 до 2000 мест – 17; свы</w:t>
            </w:r>
            <w:r w:rsidRPr="00CE73AA">
              <w:rPr>
                <w:sz w:val="20"/>
                <w:szCs w:val="20"/>
              </w:rPr>
              <w:t>ше 2000 мест – 16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школ могут быть: уменьшены на 20% – в условиях реконструкции; увеличены на 30% – в сельских поселениях, 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ли для организации учебно-опытной работы не предусмотрены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альные участки на землях сельхозпредприятий, спортивная зона школы может быть объединена с физкультурно-оздоровительным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t>плексом микрорайона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8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Школы-интернаты,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щиеся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образовательной школы</w:t>
            </w:r>
            <w:r w:rsidRPr="00CE73AA">
              <w:rPr>
                <w:spacing w:val="-8"/>
                <w:sz w:val="20"/>
                <w:szCs w:val="20"/>
              </w:rPr>
              <w:t>-</w:t>
            </w:r>
            <w:r w:rsidRPr="00CE73AA">
              <w:rPr>
                <w:spacing w:val="-2"/>
                <w:sz w:val="20"/>
                <w:szCs w:val="20"/>
              </w:rPr>
              <w:t>интерната, кв</w:t>
            </w:r>
            <w:proofErr w:type="gramStart"/>
            <w:r w:rsidRPr="00CE73AA">
              <w:rPr>
                <w:spacing w:val="-2"/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2"/>
                <w:sz w:val="20"/>
                <w:szCs w:val="20"/>
              </w:rPr>
              <w:t xml:space="preserve"> на 1 </w:t>
            </w:r>
            <w:proofErr w:type="spellStart"/>
            <w:r w:rsidRPr="00CE73AA">
              <w:rPr>
                <w:spacing w:val="-2"/>
                <w:sz w:val="20"/>
                <w:szCs w:val="20"/>
              </w:rPr>
              <w:t>уча</w:t>
            </w:r>
            <w:r w:rsidRPr="00CE73AA">
              <w:rPr>
                <w:spacing w:val="-8"/>
                <w:sz w:val="20"/>
                <w:szCs w:val="20"/>
              </w:rPr>
              <w:t>-</w:t>
            </w:r>
            <w:r w:rsidRPr="00CE73AA">
              <w:rPr>
                <w:spacing w:val="-6"/>
                <w:sz w:val="20"/>
                <w:szCs w:val="20"/>
              </w:rPr>
              <w:t>щегося</w:t>
            </w:r>
            <w:proofErr w:type="spellEnd"/>
            <w:r w:rsidRPr="00CE73AA">
              <w:rPr>
                <w:spacing w:val="-6"/>
                <w:sz w:val="20"/>
                <w:szCs w:val="20"/>
              </w:rPr>
              <w:t xml:space="preserve"> от 200 до 300 –</w:t>
            </w:r>
            <w:r w:rsidRPr="00CE73AA">
              <w:rPr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размещении на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мельном участке школы здания интерната (</w:t>
            </w:r>
            <w:proofErr w:type="spellStart"/>
            <w:proofErr w:type="gramStart"/>
            <w:r w:rsidRPr="00CE73AA">
              <w:rPr>
                <w:sz w:val="20"/>
                <w:szCs w:val="20"/>
              </w:rPr>
              <w:t>спаль-ного</w:t>
            </w:r>
            <w:proofErr w:type="spellEnd"/>
            <w:proofErr w:type="gramEnd"/>
            <w:r w:rsidRPr="00CE73AA">
              <w:rPr>
                <w:sz w:val="20"/>
                <w:szCs w:val="20"/>
              </w:rPr>
              <w:t xml:space="preserve"> корпуса) площадь земельного участка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Межшкольный учебно-производственный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lastRenderedPageBreak/>
              <w:t>бинат, место</w:t>
            </w:r>
            <w:proofErr w:type="gramStart"/>
            <w:r w:rsidRPr="00CE73AA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8% общего числа школ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 xml:space="preserve">ников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межшкольных </w:t>
            </w:r>
            <w:r w:rsidRPr="00CE73AA">
              <w:rPr>
                <w:spacing w:val="-8"/>
                <w:sz w:val="20"/>
                <w:szCs w:val="20"/>
              </w:rPr>
              <w:lastRenderedPageBreak/>
              <w:t>учебно-производственных</w:t>
            </w:r>
            <w:r w:rsidRPr="00CE73AA">
              <w:rPr>
                <w:sz w:val="20"/>
                <w:szCs w:val="20"/>
              </w:rPr>
              <w:t xml:space="preserve"> комбинатов рекоменд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 xml:space="preserve">ется принимать не менее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CE73AA">
                <w:rPr>
                  <w:sz w:val="20"/>
                  <w:szCs w:val="20"/>
                </w:rPr>
                <w:t>2 га</w:t>
              </w:r>
            </w:smartTag>
            <w:r w:rsidRPr="00CE73AA">
              <w:rPr>
                <w:sz w:val="20"/>
                <w:szCs w:val="20"/>
              </w:rPr>
              <w:t>, при устройстве а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 xml:space="preserve">тополигона или </w:t>
            </w:r>
            <w:proofErr w:type="spellStart"/>
            <w:r w:rsidRPr="00CE73AA">
              <w:rPr>
                <w:sz w:val="20"/>
                <w:szCs w:val="20"/>
              </w:rPr>
              <w:t>тракт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родрома</w:t>
            </w:r>
            <w:proofErr w:type="spellEnd"/>
            <w:r w:rsidRPr="00CE73AA">
              <w:rPr>
                <w:sz w:val="20"/>
                <w:szCs w:val="2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CE73AA">
                <w:rPr>
                  <w:sz w:val="20"/>
                  <w:szCs w:val="20"/>
                </w:rPr>
                <w:t>3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proofErr w:type="spellStart"/>
            <w:r w:rsidRPr="00CE73AA">
              <w:rPr>
                <w:sz w:val="20"/>
                <w:szCs w:val="20"/>
              </w:rPr>
              <w:lastRenderedPageBreak/>
              <w:t>авто-трактородром</w:t>
            </w:r>
            <w:proofErr w:type="spellEnd"/>
            <w:r w:rsidRPr="00CE73AA">
              <w:rPr>
                <w:sz w:val="20"/>
                <w:szCs w:val="20"/>
              </w:rPr>
              <w:t xml:space="preserve">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размещать вне сел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 xml:space="preserve">тебной территории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Внешкольные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ния, место</w:t>
            </w:r>
            <w:proofErr w:type="gramStart"/>
            <w:r w:rsidRPr="00CE73AA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hanging="15"/>
              <w:jc w:val="both"/>
              <w:rPr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10% общего числа школ</w:t>
            </w:r>
            <w:r w:rsidRPr="00CE73AA">
              <w:rPr>
                <w:spacing w:val="-2"/>
                <w:sz w:val="20"/>
                <w:szCs w:val="20"/>
              </w:rPr>
              <w:t>ь</w:t>
            </w:r>
            <w:r w:rsidRPr="00CE73AA">
              <w:rPr>
                <w:spacing w:val="-2"/>
                <w:sz w:val="20"/>
                <w:szCs w:val="20"/>
              </w:rPr>
              <w:t>ников, в том числе по в</w:t>
            </w:r>
            <w:r w:rsidRPr="00CE73AA">
              <w:rPr>
                <w:spacing w:val="-2"/>
                <w:sz w:val="20"/>
                <w:szCs w:val="20"/>
              </w:rPr>
              <w:t>и</w:t>
            </w:r>
            <w:r w:rsidRPr="00CE73AA">
              <w:rPr>
                <w:spacing w:val="-2"/>
                <w:sz w:val="20"/>
                <w:szCs w:val="20"/>
              </w:rPr>
              <w:t>дам зданий: Дворец (Дом) пионеров и школьников – 3,3%;станция</w:t>
            </w:r>
            <w:r w:rsidRPr="00CE73AA">
              <w:rPr>
                <w:sz w:val="20"/>
                <w:szCs w:val="20"/>
              </w:rPr>
              <w:t xml:space="preserve"> юных те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>ников –  0,9%; станция юных натуралистов – 0,4%; станция юных т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ристов – 0,4%; детско-юношеская спортивная школа – 2,3%; детская школа искусств или м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зыкальная, художестве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bCs/>
                <w:sz w:val="20"/>
                <w:szCs w:val="20"/>
              </w:rPr>
            </w:pPr>
            <w:r w:rsidRPr="00CE73AA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CE73AA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CE73AA">
              <w:rPr>
                <w:bCs/>
                <w:sz w:val="20"/>
                <w:szCs w:val="20"/>
              </w:rPr>
              <w:t xml:space="preserve"> комбинаты и внешкол</w:t>
            </w:r>
            <w:r w:rsidRPr="00CE73AA">
              <w:rPr>
                <w:bCs/>
                <w:sz w:val="20"/>
                <w:szCs w:val="20"/>
              </w:rPr>
              <w:t>ь</w:t>
            </w:r>
            <w:r w:rsidRPr="00CE73AA">
              <w:rPr>
                <w:bCs/>
                <w:sz w:val="20"/>
                <w:szCs w:val="20"/>
              </w:rPr>
              <w:t>ные учреждения разм</w:t>
            </w:r>
            <w:r w:rsidRPr="00CE73AA">
              <w:rPr>
                <w:bCs/>
                <w:sz w:val="20"/>
                <w:szCs w:val="20"/>
              </w:rPr>
              <w:t>е</w:t>
            </w:r>
            <w:r w:rsidRPr="00CE73AA">
              <w:rPr>
                <w:bCs/>
                <w:sz w:val="20"/>
                <w:szCs w:val="20"/>
              </w:rPr>
              <w:t>щаются на селитебной территории с учетом транспортной доступн</w:t>
            </w:r>
            <w:r w:rsidRPr="00CE73AA">
              <w:rPr>
                <w:bCs/>
                <w:sz w:val="20"/>
                <w:szCs w:val="20"/>
              </w:rPr>
              <w:t>о</w:t>
            </w:r>
            <w:r w:rsidRPr="00CE73AA">
              <w:rPr>
                <w:bCs/>
                <w:sz w:val="20"/>
                <w:szCs w:val="20"/>
              </w:rPr>
              <w:t>сти не более 30 мин. В сельских поселениях места для внешкольных учреждений рекоменд</w:t>
            </w:r>
            <w:r w:rsidRPr="00CE73AA">
              <w:rPr>
                <w:bCs/>
                <w:sz w:val="20"/>
                <w:szCs w:val="20"/>
              </w:rPr>
              <w:t>у</w:t>
            </w:r>
            <w:r w:rsidRPr="00CE73AA">
              <w:rPr>
                <w:bCs/>
                <w:sz w:val="20"/>
                <w:szCs w:val="20"/>
              </w:rPr>
              <w:t>ется предусматривать в зданиях общеобразов</w:t>
            </w:r>
            <w:r w:rsidRPr="00CE73AA">
              <w:rPr>
                <w:bCs/>
                <w:sz w:val="20"/>
                <w:szCs w:val="20"/>
              </w:rPr>
              <w:t>а</w:t>
            </w:r>
            <w:r w:rsidRPr="00CE73AA">
              <w:rPr>
                <w:bCs/>
                <w:sz w:val="20"/>
                <w:szCs w:val="20"/>
              </w:rPr>
              <w:t>тельных школ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88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Средние специальные и профессионально-технические учебные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заведения, учащиеся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рование с учетом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города-центра и др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гих поселений в зоне его влияния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при вместимости профе</w:t>
            </w:r>
            <w:r w:rsidRPr="00CE73AA">
              <w:rPr>
                <w:spacing w:val="-4"/>
                <w:sz w:val="20"/>
                <w:szCs w:val="20"/>
              </w:rPr>
              <w:t>с</w:t>
            </w:r>
            <w:r w:rsidRPr="00CE73AA">
              <w:rPr>
                <w:spacing w:val="-4"/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ионально-технических училищ и средних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альных учебных завед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ний,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учащегося: до300 мест – 75; от 300 до 900 –50-65; от 900 до 1600 – 30-40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могут быть </w:t>
            </w:r>
            <w:r w:rsidRPr="00CE73AA">
              <w:rPr>
                <w:spacing w:val="-4"/>
                <w:sz w:val="20"/>
                <w:szCs w:val="20"/>
              </w:rPr>
              <w:t>умен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шены: на 30% –</w:t>
            </w:r>
            <w:r w:rsidRPr="00CE73AA">
              <w:rPr>
                <w:sz w:val="20"/>
                <w:szCs w:val="20"/>
              </w:rPr>
              <w:t xml:space="preserve"> для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заведений гуман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тарного профиля; увел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чены на 50% – для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заведений сельск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хозяйственного профиля, размещаемых в сельских поселениях. </w:t>
            </w:r>
            <w:proofErr w:type="gramStart"/>
            <w:r w:rsidRPr="00CE73AA">
              <w:rPr>
                <w:sz w:val="20"/>
                <w:szCs w:val="20"/>
              </w:rPr>
              <w:t>При кооп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рировании учебных зав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дений и создании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центров размеры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мельных участков </w:t>
            </w:r>
            <w:r w:rsidRPr="00CE73AA">
              <w:rPr>
                <w:spacing w:val="-4"/>
                <w:sz w:val="20"/>
                <w:szCs w:val="20"/>
              </w:rPr>
              <w:t>рек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мендуется умень</w:t>
            </w:r>
            <w:r w:rsidRPr="00CE73AA">
              <w:rPr>
                <w:sz w:val="20"/>
                <w:szCs w:val="20"/>
              </w:rPr>
              <w:t xml:space="preserve">шать в зависимости </w:t>
            </w:r>
            <w:r w:rsidRPr="00CE73AA">
              <w:rPr>
                <w:spacing w:val="-4"/>
                <w:sz w:val="20"/>
                <w:szCs w:val="20"/>
              </w:rPr>
              <w:t>от вмест</w:t>
            </w:r>
            <w:r w:rsidRPr="00CE73AA">
              <w:rPr>
                <w:spacing w:val="-4"/>
                <w:sz w:val="20"/>
                <w:szCs w:val="20"/>
              </w:rPr>
              <w:t>и</w:t>
            </w:r>
            <w:r w:rsidRPr="00CE73AA">
              <w:rPr>
                <w:spacing w:val="-4"/>
                <w:sz w:val="20"/>
                <w:szCs w:val="20"/>
              </w:rPr>
              <w:t>мости учеб</w:t>
            </w:r>
            <w:r w:rsidRPr="00CE73AA">
              <w:rPr>
                <w:sz w:val="20"/>
                <w:szCs w:val="20"/>
              </w:rPr>
              <w:t>ных центров, учащихся: от 1500 до 2000 – на 10%, от 2000 до 3000 – на 20%, свыше 3000 – на 30%. Размеры жилой зоны, учебных и вспомогательных 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зяйств, полигонов и </w:t>
            </w:r>
            <w:proofErr w:type="spellStart"/>
            <w:r w:rsidRPr="00CE73AA">
              <w:rPr>
                <w:sz w:val="20"/>
                <w:szCs w:val="20"/>
              </w:rPr>
              <w:t>авт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трактородромов</w:t>
            </w:r>
            <w:proofErr w:type="spellEnd"/>
            <w:r w:rsidRPr="00CE73AA">
              <w:rPr>
                <w:sz w:val="20"/>
                <w:szCs w:val="20"/>
              </w:rPr>
              <w:t xml:space="preserve"> в ук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занные размеры не вх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дят </w:t>
            </w:r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Высшие учебные завед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ния, студенты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зоны высших учебных заведений (учебная зона), га на 1 тыс. студентов: университеты, вузы те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>нические – 4-7; сельск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хозяйственные – 5-7;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дицинские, фармацевт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ческие – 3-5; экономич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ские, педагогические, культуры, искусства, а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хитектуры – 2-4; инст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>туты повышения квал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фикации и заочные </w:t>
            </w:r>
            <w:proofErr w:type="spellStart"/>
            <w:r w:rsidRPr="00CE73AA">
              <w:rPr>
                <w:sz w:val="20"/>
                <w:szCs w:val="20"/>
              </w:rPr>
              <w:t>в</w:t>
            </w:r>
            <w:proofErr w:type="gramStart"/>
            <w:r w:rsidRPr="00CE73AA">
              <w:rPr>
                <w:sz w:val="20"/>
                <w:szCs w:val="20"/>
              </w:rPr>
              <w:t>у</w:t>
            </w:r>
            <w:proofErr w:type="spellEnd"/>
            <w:r w:rsidRPr="00CE73AA">
              <w:rPr>
                <w:sz w:val="20"/>
                <w:szCs w:val="20"/>
              </w:rPr>
              <w:t>-</w:t>
            </w:r>
            <w:proofErr w:type="gramEnd"/>
            <w:r w:rsidRPr="00CE73AA">
              <w:rPr>
                <w:sz w:val="20"/>
                <w:szCs w:val="20"/>
              </w:rPr>
              <w:br/>
            </w:r>
            <w:proofErr w:type="spellStart"/>
            <w:r w:rsidRPr="00CE73AA">
              <w:rPr>
                <w:sz w:val="20"/>
                <w:szCs w:val="20"/>
              </w:rPr>
              <w:t>зы</w:t>
            </w:r>
            <w:proofErr w:type="spellEnd"/>
            <w:r w:rsidRPr="00CE73AA">
              <w:rPr>
                <w:sz w:val="20"/>
                <w:szCs w:val="20"/>
              </w:rPr>
              <w:t xml:space="preserve"> – соответственно их профилю с коэффицие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том 0,5; специализир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ванная зона – по заданию на проектирование; спо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тивная зона – 1-2; зона студенческих общежитий –  1,5-3. Вузы физической культуры проектируются 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размер земельного учас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ка вуза может быть уменьшен на 40% в кл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матических подрайонах IА, IБ, IГ, IД и II</w:t>
            </w:r>
            <w:proofErr w:type="gramStart"/>
            <w:r w:rsidRPr="00CE73AA">
              <w:rPr>
                <w:sz w:val="20"/>
                <w:szCs w:val="20"/>
              </w:rPr>
              <w:t>А</w:t>
            </w:r>
            <w:proofErr w:type="gramEnd"/>
            <w:r w:rsidRPr="00CE73AA">
              <w:rPr>
                <w:sz w:val="20"/>
                <w:szCs w:val="20"/>
              </w:rPr>
              <w:t xml:space="preserve"> и в 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 xml:space="preserve">ловиях реконструкции. При кооперированном размещении нескольких вузов на одном участке суммарную территорию земельных участков </w:t>
            </w:r>
            <w:r w:rsidRPr="00CE73AA">
              <w:rPr>
                <w:sz w:val="20"/>
                <w:szCs w:val="20"/>
              </w:rPr>
              <w:lastRenderedPageBreak/>
              <w:t>учебных заведений рек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мендуется сокращать на 20%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C56CE2" w:rsidRDefault="00C56CE2" w:rsidP="00F1353C">
            <w:pPr>
              <w:widowControl w:val="0"/>
              <w:spacing w:line="240" w:lineRule="exact"/>
              <w:ind w:left="57" w:right="-2"/>
              <w:jc w:val="center"/>
            </w:pPr>
            <w:r>
              <w:rPr>
                <w:color w:val="FF0000"/>
              </w:rPr>
              <w:lastRenderedPageBreak/>
              <w:t>Медицинские организации, организации</w:t>
            </w:r>
            <w:r w:rsidR="0000341A" w:rsidRPr="00CE73AA">
              <w:t xml:space="preserve">, социального обеспечения, </w:t>
            </w:r>
          </w:p>
          <w:p w:rsidR="0000341A" w:rsidRPr="00CE73AA" w:rsidRDefault="00C56CE2" w:rsidP="00F1353C">
            <w:pPr>
              <w:widowControl w:val="0"/>
              <w:spacing w:line="240" w:lineRule="exact"/>
              <w:ind w:left="57" w:right="-2"/>
              <w:jc w:val="center"/>
            </w:pPr>
            <w:r>
              <w:t>с</w:t>
            </w:r>
            <w:r w:rsidR="0000341A" w:rsidRPr="00CE73AA">
              <w:t>портивные</w:t>
            </w:r>
            <w:r>
              <w:t xml:space="preserve"> </w:t>
            </w:r>
            <w:r w:rsidR="0000341A" w:rsidRPr="00CE73AA">
              <w:t xml:space="preserve">и физкультурно-оздоровительные сооружения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225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978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 для пр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старелых, ветеранов тр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да и войны, организу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мые производственными объединениями (пре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приятиями), платные пансионаты, место на</w:t>
            </w:r>
            <w:proofErr w:type="gramStart"/>
            <w:r w:rsidRPr="00CE73AA">
              <w:rPr>
                <w:sz w:val="20"/>
                <w:szCs w:val="20"/>
              </w:rPr>
              <w:t>1</w:t>
            </w:r>
            <w:proofErr w:type="gramEnd"/>
            <w:r w:rsidRPr="00CE73AA">
              <w:rPr>
                <w:sz w:val="20"/>
                <w:szCs w:val="20"/>
              </w:rPr>
              <w:t xml:space="preserve"> тыс. чел. (с 60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28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нормы расчета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ний социального обесп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чения следует уточнять в зависимости от </w:t>
            </w:r>
            <w:proofErr w:type="spellStart"/>
            <w:r w:rsidRPr="00CE73AA">
              <w:rPr>
                <w:spacing w:val="-4"/>
                <w:sz w:val="20"/>
                <w:szCs w:val="20"/>
              </w:rPr>
              <w:t>социал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но-демографичес-</w:t>
            </w:r>
            <w:r w:rsidRPr="00CE73AA">
              <w:rPr>
                <w:sz w:val="20"/>
                <w:szCs w:val="20"/>
              </w:rPr>
              <w:t>ких</w:t>
            </w:r>
            <w:proofErr w:type="spellEnd"/>
            <w:r w:rsidRPr="00CE73AA">
              <w:rPr>
                <w:sz w:val="20"/>
                <w:szCs w:val="20"/>
              </w:rPr>
              <w:t xml:space="preserve"> особенностей </w:t>
            </w:r>
            <w:proofErr w:type="spellStart"/>
            <w:proofErr w:type="gramStart"/>
            <w:r w:rsidRPr="00CE73AA">
              <w:rPr>
                <w:sz w:val="20"/>
                <w:szCs w:val="20"/>
              </w:rPr>
              <w:t>регио-на</w:t>
            </w:r>
            <w:proofErr w:type="spellEnd"/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1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 для взрослых инвалидов с физическими наруш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ниями, место на 1 тыс. чел. (с 18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Детские дома-интернаты</w:t>
            </w:r>
            <w:r w:rsidRPr="00CE73AA">
              <w:rPr>
                <w:spacing w:val="-4"/>
                <w:sz w:val="20"/>
                <w:szCs w:val="20"/>
              </w:rPr>
              <w:t>, место на 1 тыс. чел.</w:t>
            </w:r>
            <w:r w:rsidRPr="00CE73AA">
              <w:rPr>
                <w:sz w:val="20"/>
                <w:szCs w:val="20"/>
              </w:rPr>
              <w:t xml:space="preserve"> (от 4 до 17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4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Психоневрологические интернаты, место на </w:t>
            </w:r>
            <w:r w:rsidRPr="00CE73AA">
              <w:rPr>
                <w:sz w:val="20"/>
                <w:szCs w:val="20"/>
              </w:rPr>
              <w:br/>
              <w:t>1 тыс. чел. (с 18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инте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натов, мест: до 200 –</w:t>
            </w:r>
            <w:r w:rsidRPr="00CE73AA">
              <w:rPr>
                <w:sz w:val="20"/>
                <w:szCs w:val="20"/>
              </w:rPr>
              <w:br/>
              <w:t>125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место; от 200 до 400 – 100 кв.м на</w:t>
            </w:r>
            <w:r w:rsidRPr="00CE73AA">
              <w:rPr>
                <w:sz w:val="20"/>
                <w:szCs w:val="20"/>
              </w:rPr>
              <w:br/>
              <w:t>1 место; от 400 до 600 – 80 кв.м на 1 место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Специальные жилые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ма и группы квартир для ветеранов войны и труда и одиноких </w:t>
            </w:r>
            <w:r w:rsidRPr="00CE73AA">
              <w:rPr>
                <w:spacing w:val="-4"/>
                <w:sz w:val="20"/>
                <w:szCs w:val="20"/>
              </w:rPr>
              <w:t>пре</w:t>
            </w:r>
            <w:r w:rsidRPr="00CE73AA">
              <w:rPr>
                <w:spacing w:val="-10"/>
                <w:sz w:val="20"/>
                <w:szCs w:val="20"/>
              </w:rPr>
              <w:t xml:space="preserve">старелых, место на 1 тыс. </w:t>
            </w:r>
            <w:r w:rsidRPr="00CE73AA">
              <w:rPr>
                <w:sz w:val="20"/>
                <w:szCs w:val="20"/>
              </w:rPr>
              <w:t>чел. (с 60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225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Специальные жилые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ма и группы квартир для инвалидов на креслах-колясках и их се</w:t>
            </w:r>
            <w:r w:rsidRPr="00CE73AA">
              <w:rPr>
                <w:spacing w:val="-6"/>
                <w:sz w:val="20"/>
                <w:szCs w:val="20"/>
              </w:rPr>
              <w:t>мей, м</w:t>
            </w:r>
            <w:r w:rsidRPr="00CE73AA">
              <w:rPr>
                <w:spacing w:val="-6"/>
                <w:sz w:val="20"/>
                <w:szCs w:val="20"/>
              </w:rPr>
              <w:t>е</w:t>
            </w:r>
            <w:r w:rsidRPr="00CE73AA">
              <w:rPr>
                <w:spacing w:val="-6"/>
                <w:sz w:val="20"/>
                <w:szCs w:val="20"/>
              </w:rPr>
              <w:t>сто на 1 тыс. чел</w:t>
            </w:r>
            <w:r w:rsidRPr="00CE73AA">
              <w:rPr>
                <w:sz w:val="20"/>
                <w:szCs w:val="20"/>
              </w:rPr>
              <w:t>. всего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селения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56CE2" w:rsidRDefault="00C56CE2" w:rsidP="00F1353C">
            <w:pPr>
              <w:widowControl w:val="0"/>
              <w:spacing w:line="240" w:lineRule="exact"/>
              <w:ind w:left="57" w:right="-2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Медицинские организ</w:t>
            </w:r>
            <w:r>
              <w:rPr>
                <w:color w:val="FF0000"/>
                <w:sz w:val="20"/>
                <w:szCs w:val="20"/>
              </w:rPr>
              <w:t>а</w:t>
            </w:r>
            <w:r>
              <w:rPr>
                <w:color w:val="FF0000"/>
                <w:sz w:val="20"/>
                <w:szCs w:val="20"/>
              </w:rPr>
              <w:t>ции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27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Стационары всех типов для взрослых с вспомог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тельными зданиями и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оружениями, койка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необходимые вмест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мость и структур</w:t>
            </w:r>
            <w:r w:rsidR="00C56CE2">
              <w:rPr>
                <w:sz w:val="20"/>
                <w:szCs w:val="20"/>
              </w:rPr>
              <w:t>а лече</w:t>
            </w:r>
            <w:r w:rsidR="00C56CE2">
              <w:rPr>
                <w:sz w:val="20"/>
                <w:szCs w:val="20"/>
              </w:rPr>
              <w:t>б</w:t>
            </w:r>
            <w:r w:rsidR="00C56CE2">
              <w:rPr>
                <w:sz w:val="20"/>
                <w:szCs w:val="20"/>
              </w:rPr>
              <w:t xml:space="preserve">но-профилактических </w:t>
            </w:r>
            <w:r w:rsidR="00C56CE2">
              <w:rPr>
                <w:color w:val="FF0000"/>
                <w:sz w:val="20"/>
                <w:szCs w:val="20"/>
              </w:rPr>
              <w:t>медицинских организ</w:t>
            </w:r>
            <w:r w:rsidR="00C56CE2">
              <w:rPr>
                <w:color w:val="FF0000"/>
                <w:sz w:val="20"/>
                <w:szCs w:val="20"/>
              </w:rPr>
              <w:t>а</w:t>
            </w:r>
            <w:r w:rsidR="00C56CE2">
              <w:rPr>
                <w:color w:val="FF0000"/>
                <w:sz w:val="20"/>
                <w:szCs w:val="20"/>
              </w:rPr>
              <w:t>ций</w:t>
            </w:r>
            <w:r w:rsidRPr="00CE73AA">
              <w:rPr>
                <w:sz w:val="20"/>
                <w:szCs w:val="20"/>
              </w:rPr>
              <w:t xml:space="preserve"> определяются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нами здравоохранения и </w:t>
            </w:r>
            <w:r w:rsidRPr="00CE73AA">
              <w:rPr>
                <w:sz w:val="20"/>
                <w:szCs w:val="20"/>
              </w:rPr>
              <w:lastRenderedPageBreak/>
              <w:t>указываются в задании на проектирование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при мощности стацион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ров, коек: до 50 – 300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на1 койку; от 50 </w:t>
            </w:r>
            <w:r w:rsidRPr="00CE73AA">
              <w:rPr>
                <w:spacing w:val="-8"/>
                <w:sz w:val="20"/>
                <w:szCs w:val="20"/>
              </w:rPr>
              <w:t>до 100 – 300-200 кв.м</w:t>
            </w:r>
            <w:r w:rsidRPr="00CE73AA">
              <w:rPr>
                <w:sz w:val="20"/>
                <w:szCs w:val="20"/>
              </w:rPr>
              <w:t xml:space="preserve"> на</w:t>
            </w:r>
            <w:r w:rsidRPr="00CE73AA">
              <w:rPr>
                <w:sz w:val="20"/>
                <w:szCs w:val="20"/>
              </w:rPr>
              <w:br/>
              <w:t xml:space="preserve">1 койку; от 100 до 200 – 200-140 кв.м на 1 койку; </w:t>
            </w:r>
            <w:r w:rsidRPr="00CE73AA">
              <w:rPr>
                <w:sz w:val="20"/>
                <w:szCs w:val="20"/>
              </w:rPr>
              <w:lastRenderedPageBreak/>
              <w:t xml:space="preserve">от 200 </w:t>
            </w:r>
            <w:r w:rsidRPr="00CE73AA">
              <w:rPr>
                <w:spacing w:val="-8"/>
                <w:sz w:val="20"/>
                <w:szCs w:val="20"/>
              </w:rPr>
              <w:t>до 400 – 140-100 кв.м</w:t>
            </w:r>
            <w:r w:rsidRPr="00CE73AA">
              <w:rPr>
                <w:sz w:val="20"/>
                <w:szCs w:val="20"/>
              </w:rPr>
              <w:t xml:space="preserve"> на1 койку; от 400 </w:t>
            </w:r>
            <w:r w:rsidRPr="00CE73AA">
              <w:rPr>
                <w:spacing w:val="-6"/>
                <w:sz w:val="20"/>
                <w:szCs w:val="20"/>
              </w:rPr>
              <w:t>до 800 – 100-80 кв.м</w:t>
            </w:r>
            <w:r w:rsidRPr="00CE73AA">
              <w:rPr>
                <w:sz w:val="20"/>
                <w:szCs w:val="20"/>
              </w:rPr>
              <w:t xml:space="preserve"> на</w:t>
            </w:r>
            <w:r w:rsidRPr="00CE73AA">
              <w:rPr>
                <w:sz w:val="20"/>
                <w:szCs w:val="20"/>
              </w:rPr>
              <w:br/>
              <w:t>1 койку; от 800 до 1000 –</w:t>
            </w:r>
            <w:r w:rsidRPr="00CE73AA">
              <w:rPr>
                <w:spacing w:val="-8"/>
                <w:sz w:val="20"/>
                <w:szCs w:val="20"/>
              </w:rPr>
              <w:t>80-60 кв</w:t>
            </w:r>
            <w:proofErr w:type="gramStart"/>
            <w:r w:rsidRPr="00CE73AA">
              <w:rPr>
                <w:spacing w:val="-8"/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8"/>
                <w:sz w:val="20"/>
                <w:szCs w:val="20"/>
              </w:rPr>
              <w:t xml:space="preserve"> на 1 койку</w:t>
            </w:r>
            <w:r w:rsidRPr="00CE73AA">
              <w:rPr>
                <w:sz w:val="20"/>
                <w:szCs w:val="20"/>
              </w:rPr>
              <w:t>; от 1000 –60 кв.м на 1 койку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на одну койку для детей следует принимать норму всего стационара с коэ</w:t>
            </w:r>
            <w:r w:rsidRPr="00CE73AA">
              <w:rPr>
                <w:sz w:val="20"/>
                <w:szCs w:val="20"/>
              </w:rPr>
              <w:t>ф</w:t>
            </w:r>
            <w:r w:rsidRPr="00CE73AA">
              <w:rPr>
                <w:sz w:val="20"/>
                <w:szCs w:val="20"/>
              </w:rPr>
              <w:t>фициентом 1,5.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размещении двух и более стационаров на о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lastRenderedPageBreak/>
              <w:t>ном земельном участке общую его площадь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дует принимать по норме суммарной вместимости стационаров.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условиях реконстру</w:t>
            </w:r>
            <w:r w:rsidRPr="00CE73AA">
              <w:rPr>
                <w:sz w:val="20"/>
                <w:szCs w:val="20"/>
              </w:rPr>
              <w:t>к</w:t>
            </w:r>
            <w:r w:rsidRPr="00CE73AA">
              <w:rPr>
                <w:sz w:val="20"/>
                <w:szCs w:val="20"/>
              </w:rPr>
              <w:t>ции и в крупных и кру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>нейших городах земел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ные участки больниц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пускается уменьшать на 25%.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больниц, разм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щаемых в пригородной зоне, следует увелич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вать: инфекционных и онкологических – на 15%, туберкулезных и психиатрических – на 25%, </w:t>
            </w:r>
            <w:r w:rsidRPr="00CE73AA">
              <w:rPr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CE73AA">
              <w:rPr>
                <w:sz w:val="20"/>
                <w:szCs w:val="20"/>
              </w:rPr>
              <w:t xml:space="preserve"> на 20%, для детей – на 40%.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Площадь земельного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стка родильных домов следует принимать по нормативам  стационаров с коэффициентом 0,7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Поликлиники, амбулат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рии, диспансеры без ст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ционара, посещение в смену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z w:val="20"/>
                  <w:szCs w:val="20"/>
                </w:rPr>
                <w:t>0,1 га</w:t>
              </w:r>
            </w:smartTag>
            <w:r w:rsidRPr="00CE73AA">
              <w:rPr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стационара и пол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клиники (диспансера), объединенных в</w:t>
            </w:r>
            <w:r w:rsidR="00C56CE2">
              <w:rPr>
                <w:sz w:val="20"/>
                <w:szCs w:val="20"/>
              </w:rPr>
              <w:t xml:space="preserve"> одно л</w:t>
            </w:r>
            <w:r w:rsidR="00C56CE2">
              <w:rPr>
                <w:sz w:val="20"/>
                <w:szCs w:val="20"/>
              </w:rPr>
              <w:t>е</w:t>
            </w:r>
            <w:r w:rsidR="00C56CE2">
              <w:rPr>
                <w:sz w:val="20"/>
                <w:szCs w:val="20"/>
              </w:rPr>
              <w:t>чебно-профилактичес</w:t>
            </w:r>
            <w:r w:rsidRPr="00CE73AA">
              <w:rPr>
                <w:sz w:val="20"/>
                <w:szCs w:val="20"/>
              </w:rPr>
              <w:t>к</w:t>
            </w:r>
            <w:r w:rsidR="00C56CE2">
              <w:rPr>
                <w:color w:val="FF0000"/>
                <w:sz w:val="20"/>
                <w:szCs w:val="20"/>
              </w:rPr>
              <w:t xml:space="preserve">ую медицинскую </w:t>
            </w:r>
            <w:proofErr w:type="spellStart"/>
            <w:r w:rsidR="00C56CE2">
              <w:rPr>
                <w:color w:val="FF0000"/>
                <w:sz w:val="20"/>
                <w:szCs w:val="20"/>
              </w:rPr>
              <w:t>организ</w:t>
            </w:r>
            <w:r w:rsidR="00C56CE2">
              <w:rPr>
                <w:color w:val="FF0000"/>
                <w:sz w:val="20"/>
                <w:szCs w:val="20"/>
              </w:rPr>
              <w:t>а</w:t>
            </w:r>
            <w:r w:rsidR="00C56CE2">
              <w:rPr>
                <w:color w:val="FF0000"/>
                <w:sz w:val="20"/>
                <w:szCs w:val="20"/>
              </w:rPr>
              <w:t>цию</w:t>
            </w:r>
            <w:r w:rsidRPr="00CE73AA">
              <w:rPr>
                <w:sz w:val="20"/>
                <w:szCs w:val="20"/>
              </w:rPr>
              <w:t>е</w:t>
            </w:r>
            <w:proofErr w:type="spellEnd"/>
            <w:r w:rsidRPr="00CE73AA">
              <w:rPr>
                <w:sz w:val="20"/>
                <w:szCs w:val="20"/>
              </w:rPr>
              <w:t>, определяются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дельно по соответству</w:t>
            </w:r>
            <w:r w:rsidRPr="00CE73AA">
              <w:rPr>
                <w:sz w:val="20"/>
                <w:szCs w:val="20"/>
              </w:rPr>
              <w:t>ю</w:t>
            </w:r>
            <w:r w:rsidRPr="00CE73AA">
              <w:rPr>
                <w:sz w:val="20"/>
                <w:szCs w:val="20"/>
              </w:rPr>
              <w:t xml:space="preserve">щим нормам и затем суммируются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022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Станции (подстанции) скорой медицинской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мощи, автомобиль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на 10 тыс. чел. в пред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лах зоны 15-ми-нутной доступности на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альном автомобиле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CE73AA">
                <w:rPr>
                  <w:sz w:val="20"/>
                  <w:szCs w:val="20"/>
                </w:rPr>
                <w:t>0,05 га</w:t>
              </w:r>
            </w:smartTag>
            <w:r w:rsidRPr="00CE73AA">
              <w:rPr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z w:val="20"/>
                  <w:szCs w:val="20"/>
                </w:rPr>
                <w:t>0,1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Выдвижные пункты 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рой медицинской пом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щи, автомобиль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на 5 тыс. чел. сельского населения в пределах з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ны 30-минутной досту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 xml:space="preserve">ности на специальном автомобиле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Фельдшерские или </w:t>
            </w:r>
            <w:r w:rsidRPr="00CE73AA">
              <w:rPr>
                <w:spacing w:val="-2"/>
                <w:sz w:val="20"/>
                <w:szCs w:val="20"/>
              </w:rPr>
              <w:t>фельдшерско-акушерские</w:t>
            </w:r>
            <w:r w:rsidRPr="00CE73AA">
              <w:rPr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Аптеки групп</w:t>
            </w:r>
          </w:p>
        </w:tc>
        <w:tc>
          <w:tcPr>
            <w:tcW w:w="1251" w:type="pct"/>
            <w:gridSpan w:val="3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I-II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III-V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0,25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VI-VIII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Молочные кухни, порция в сутки на 1 ребенка (до 1 года)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CE73AA">
                <w:rPr>
                  <w:sz w:val="20"/>
                  <w:szCs w:val="20"/>
                </w:rPr>
                <w:t>0,015 га</w:t>
              </w:r>
            </w:smartTag>
            <w:r w:rsidRPr="00CE73AA">
              <w:rPr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CE73AA">
                <w:rPr>
                  <w:sz w:val="20"/>
                  <w:szCs w:val="20"/>
                </w:rPr>
                <w:t>0,15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Раздаточные пункты 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lastRenderedPageBreak/>
              <w:t>лочных кухонь,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щей площади на</w:t>
            </w:r>
            <w:r w:rsidRPr="00CE73AA">
              <w:rPr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0,3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встроенные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Учреждения санаторно-курортные и оздоров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тельные, отдыха и тури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 xml:space="preserve">ма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конкретные значения нормативов земельных участков в указанных пределах принимаются по местным условиям.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даны без учета площади хозяйственных зон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Санатории (без туберк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 xml:space="preserve">лезных),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125-150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</w:t>
            </w:r>
            <w:r w:rsidRPr="00CE73AA">
              <w:rPr>
                <w:sz w:val="20"/>
                <w:szCs w:val="20"/>
              </w:rPr>
              <w:br/>
              <w:t xml:space="preserve">1 место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сложившихся горных курортах и в условиях их реконструкции, а также для баз отдыха в приг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родных зонах крупне</w:t>
            </w:r>
            <w:r w:rsidRPr="00CE73AA">
              <w:rPr>
                <w:sz w:val="20"/>
                <w:szCs w:val="20"/>
              </w:rPr>
              <w:t>й</w:t>
            </w:r>
            <w:r w:rsidRPr="00CE73AA">
              <w:rPr>
                <w:sz w:val="20"/>
                <w:szCs w:val="20"/>
              </w:rPr>
              <w:t>ших и крупных городов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допускается уменьшать, но не более чем на 25%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Санатории для родителей с детьми и детские сан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тории (без туберкуле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 xml:space="preserve">ных),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145-170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Санатории-профилактории,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70-100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</w:t>
            </w:r>
            <w:proofErr w:type="spellStart"/>
            <w:r w:rsidRPr="00CE73AA">
              <w:rPr>
                <w:sz w:val="20"/>
                <w:szCs w:val="20"/>
              </w:rPr>
              <w:t>санаториях-профилак-ториях</w:t>
            </w:r>
            <w:proofErr w:type="spellEnd"/>
            <w:r w:rsidRPr="00CE73AA">
              <w:rPr>
                <w:sz w:val="20"/>
                <w:szCs w:val="20"/>
              </w:rPr>
              <w:t>, размещаемых в пределах городской че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ты, допускается умен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шать размеры земельных участков, но не более чем на 10%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Санаторные пионерские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 отдыха (пансион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ты),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120-130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 отдыха (пансион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ты) для семей с детьми,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140-150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Базы отдыха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ятий и организаций, 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лодежные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140-160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Курортные гостиницы,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65-75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Пионерские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150-200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Оздоровительные лагеря старшеклассников,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175-200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Дачи </w:t>
            </w:r>
            <w:r w:rsidR="002D75EB">
              <w:rPr>
                <w:color w:val="FF0000"/>
                <w:sz w:val="20"/>
                <w:szCs w:val="20"/>
              </w:rPr>
              <w:t>дошкольных обр</w:t>
            </w:r>
            <w:r w:rsidR="002D75EB">
              <w:rPr>
                <w:color w:val="FF0000"/>
                <w:sz w:val="20"/>
                <w:szCs w:val="20"/>
              </w:rPr>
              <w:t>а</w:t>
            </w:r>
            <w:r w:rsidR="002D75EB">
              <w:rPr>
                <w:color w:val="FF0000"/>
                <w:sz w:val="20"/>
                <w:szCs w:val="20"/>
              </w:rPr>
              <w:t>зовательных организ</w:t>
            </w:r>
            <w:r w:rsidR="002D75EB">
              <w:rPr>
                <w:color w:val="FF0000"/>
                <w:sz w:val="20"/>
                <w:szCs w:val="20"/>
              </w:rPr>
              <w:t>а</w:t>
            </w:r>
            <w:r w:rsidR="002D75EB">
              <w:rPr>
                <w:color w:val="FF0000"/>
                <w:sz w:val="20"/>
                <w:szCs w:val="20"/>
              </w:rPr>
              <w:t>ций</w:t>
            </w:r>
            <w:r w:rsidRPr="00CE73AA">
              <w:rPr>
                <w:sz w:val="20"/>
                <w:szCs w:val="20"/>
              </w:rPr>
              <w:t>,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120-140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Туристские гостиницы,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50-75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туристских гостиниц, размещаемых в крупных городах, общественных центрах, размеры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мельных участков допу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кается принимать по нормам, установленным для коммунальных го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lastRenderedPageBreak/>
              <w:t xml:space="preserve">тиниц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Туристские базы,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65-80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Туристские базы для 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мей с детьми,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95-120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Мотели,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75-100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135-150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Приюты,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35-50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47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2"/>
                <w:sz w:val="20"/>
                <w:szCs w:val="20"/>
              </w:rPr>
            </w:pPr>
            <w:proofErr w:type="spellStart"/>
            <w:r w:rsidRPr="00CE73AA">
              <w:rPr>
                <w:spacing w:val="2"/>
                <w:sz w:val="20"/>
                <w:szCs w:val="20"/>
              </w:rPr>
              <w:t>Физкультурно-спор-тивные</w:t>
            </w:r>
            <w:proofErr w:type="spellEnd"/>
            <w:r w:rsidRPr="00CE73AA">
              <w:rPr>
                <w:spacing w:val="2"/>
                <w:sz w:val="20"/>
                <w:szCs w:val="20"/>
              </w:rPr>
              <w:t xml:space="preserve"> сооружения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Территория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CE73AA">
                <w:rPr>
                  <w:sz w:val="20"/>
                  <w:szCs w:val="20"/>
                </w:rPr>
                <w:t>0,9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  <w:proofErr w:type="gramStart"/>
            <w:r w:rsidRPr="00CE73AA">
              <w:rPr>
                <w:sz w:val="20"/>
                <w:szCs w:val="20"/>
              </w:rPr>
              <w:t>на</w:t>
            </w:r>
            <w:proofErr w:type="gramEnd"/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>ными объектами образ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вательных школ и других учебных заведений, у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реждений отдыха и 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туры с возможным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кращением территории.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малых поселений нормы расчета залов и бассейнов необходимо принимать с учетом м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нимальной вместимости объектов по технолог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ческим требованиям.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Комплексы физкульту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но-оздоровительных площадок предусматр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ваются в каждом посел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нии.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Доступность физкул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турно-спортивных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оружений городского значения не должна пр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вышать 30 минут. Долю физкультурно-спортивных сооружений, размещаемых в жилом районе, следует прин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мать от общей нормы</w:t>
            </w:r>
            <w:proofErr w:type="gramStart"/>
            <w:r w:rsidRPr="00CE73AA">
              <w:rPr>
                <w:sz w:val="20"/>
                <w:szCs w:val="20"/>
              </w:rPr>
              <w:t xml:space="preserve">, %: </w:t>
            </w:r>
            <w:proofErr w:type="gramEnd"/>
            <w:r w:rsidRPr="00CE73AA">
              <w:rPr>
                <w:sz w:val="20"/>
                <w:szCs w:val="20"/>
              </w:rPr>
              <w:t>территории – 35, спо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 xml:space="preserve">тивные </w:t>
            </w:r>
            <w:r w:rsidRPr="00CE73AA">
              <w:rPr>
                <w:spacing w:val="-2"/>
                <w:sz w:val="20"/>
                <w:szCs w:val="20"/>
              </w:rPr>
              <w:t>залы – 50, бассе</w:t>
            </w:r>
            <w:r w:rsidRPr="00CE73AA">
              <w:rPr>
                <w:spacing w:val="-2"/>
                <w:sz w:val="20"/>
                <w:szCs w:val="20"/>
              </w:rPr>
              <w:t>й</w:t>
            </w:r>
            <w:r w:rsidRPr="00CE73AA">
              <w:rPr>
                <w:spacing w:val="-2"/>
                <w:sz w:val="20"/>
                <w:szCs w:val="20"/>
              </w:rPr>
              <w:t xml:space="preserve">ны – </w:t>
            </w:r>
            <w:r w:rsidRPr="00CE73AA">
              <w:rPr>
                <w:sz w:val="20"/>
                <w:szCs w:val="20"/>
              </w:rPr>
              <w:t>45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Помещения для </w:t>
            </w:r>
            <w:proofErr w:type="spellStart"/>
            <w:r w:rsidRPr="00CE73AA">
              <w:rPr>
                <w:sz w:val="20"/>
                <w:szCs w:val="20"/>
              </w:rPr>
              <w:t>физкул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турно-оздорови-тельных</w:t>
            </w:r>
            <w:proofErr w:type="spellEnd"/>
            <w:r w:rsidRPr="00CE73AA">
              <w:rPr>
                <w:sz w:val="20"/>
                <w:szCs w:val="20"/>
              </w:rPr>
              <w:t xml:space="preserve"> занятий в микрорайоне,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общей площади на1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70-80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Спортивные залы общего пользования,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щади пола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60-80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630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Бассейны крытые и 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т</w:t>
            </w:r>
            <w:r w:rsidRPr="00CE73AA">
              <w:rPr>
                <w:spacing w:val="-4"/>
                <w:sz w:val="20"/>
                <w:szCs w:val="20"/>
              </w:rPr>
              <w:t>крытые общего поль</w:t>
            </w:r>
            <w:r w:rsidRPr="00CE73AA">
              <w:rPr>
                <w:sz w:val="20"/>
                <w:szCs w:val="20"/>
              </w:rPr>
              <w:t>зов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зеркала воды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20-25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3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Спортивные залы и кр</w:t>
            </w:r>
            <w:r w:rsidRPr="00CE73AA">
              <w:rPr>
                <w:sz w:val="20"/>
                <w:szCs w:val="20"/>
              </w:rPr>
              <w:t>ы</w:t>
            </w:r>
            <w:r w:rsidRPr="00CE73AA">
              <w:rPr>
                <w:sz w:val="20"/>
                <w:szCs w:val="20"/>
              </w:rPr>
              <w:t>тые бассейны для клим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тических подрайонов IА, IБ, IГ, IД и IIА,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площади пола, зеркала воды на1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по заданию на проек</w:t>
            </w:r>
            <w:r w:rsidRPr="00CE73AA">
              <w:rPr>
                <w:sz w:val="20"/>
                <w:szCs w:val="20"/>
              </w:rPr>
              <w:t>тир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поселениях с числом жителей от 2 до 5 тыс. следует предусматривать один спортивный зал площадью 540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поселений,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спортивный зал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бассейн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свыше 100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120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50 до 100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130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55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25 до 50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150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65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12 до 25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175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от 5 до 12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200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100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Учреждения культуры и искусства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Помещения для культу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но-массовой работы с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селением, досуга и люб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тельской деятельности, </w:t>
            </w:r>
            <w:proofErr w:type="spellStart"/>
            <w:r w:rsidRPr="00CE73AA">
              <w:rPr>
                <w:sz w:val="20"/>
                <w:szCs w:val="20"/>
              </w:rPr>
              <w:t>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>площади</w:t>
            </w:r>
            <w:proofErr w:type="spellEnd"/>
            <w:r w:rsidRPr="00CE73AA">
              <w:rPr>
                <w:spacing w:val="-4"/>
                <w:sz w:val="20"/>
                <w:szCs w:val="20"/>
              </w:rPr>
              <w:t xml:space="preserve"> пола на 1 тыс.</w:t>
            </w:r>
            <w:r w:rsidRPr="00CE73AA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50-60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рекомендуется формир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вать единые комплексы для организации 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 xml:space="preserve">турно-массовой и </w:t>
            </w:r>
            <w:proofErr w:type="spellStart"/>
            <w:r w:rsidRPr="00CE73AA">
              <w:rPr>
                <w:sz w:val="20"/>
                <w:szCs w:val="20"/>
              </w:rPr>
              <w:t>фи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культурно-оздорови-тельной</w:t>
            </w:r>
            <w:proofErr w:type="spellEnd"/>
            <w:r w:rsidRPr="00CE73AA">
              <w:rPr>
                <w:sz w:val="20"/>
                <w:szCs w:val="20"/>
              </w:rPr>
              <w:t xml:space="preserve"> работы для и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пользования учащимися и населением (с соотве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ствующим суммирован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ем нормативов) в пред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лах пешеходной досту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 xml:space="preserve">ности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CE73AA">
                <w:rPr>
                  <w:sz w:val="20"/>
                  <w:szCs w:val="20"/>
                </w:rPr>
                <w:t>500 м</w:t>
              </w:r>
            </w:smartTag>
            <w:r w:rsidRPr="00CE73AA">
              <w:rPr>
                <w:sz w:val="20"/>
                <w:szCs w:val="20"/>
              </w:rPr>
              <w:t>. Удельный вес танцевал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ных залов, кинотеатров и клубов районного знач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рекомендуется в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мере 40-50%.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Минимальное число мест учреждений культуры и искусства принимать для крупных городов.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мещение, вместимость и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планетариев, в</w:t>
            </w:r>
            <w:r w:rsidRPr="00CE73AA">
              <w:rPr>
                <w:sz w:val="20"/>
                <w:szCs w:val="20"/>
              </w:rPr>
              <w:t>ы</w:t>
            </w:r>
            <w:r w:rsidRPr="00CE73AA">
              <w:rPr>
                <w:sz w:val="20"/>
                <w:szCs w:val="20"/>
              </w:rPr>
              <w:t>ставочных залов и музеев определяются заданием на проектирование.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Цирки, концертные залы, театры и планетарии предусматривать, как правило, в городах с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селением 250 тыс. чел. и </w:t>
            </w:r>
            <w:r w:rsidRPr="00CE73AA">
              <w:rPr>
                <w:spacing w:val="-4"/>
                <w:sz w:val="20"/>
                <w:szCs w:val="20"/>
              </w:rPr>
              <w:t>более, а кинотеатры –</w:t>
            </w:r>
            <w:r w:rsidRPr="00CE73AA">
              <w:rPr>
                <w:sz w:val="20"/>
                <w:szCs w:val="20"/>
              </w:rPr>
              <w:t xml:space="preserve"> в поселениях с числом 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телей не менее</w:t>
            </w:r>
            <w:r w:rsidRPr="00CE73AA">
              <w:rPr>
                <w:sz w:val="20"/>
                <w:szCs w:val="20"/>
              </w:rPr>
              <w:br/>
              <w:t>10 тыс. чел. Универсал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ные спортивно-зрелищные залы с иску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ственным льдом пред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сматривать, как правило, в городах-центрах систем расселения с числом 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телей свыше 100 тыс. чел.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Танцевальные залы,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Клубы, посетительское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25-35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Театры, место на</w:t>
            </w:r>
            <w:r w:rsidR="000A4D71">
              <w:rPr>
                <w:spacing w:val="-6"/>
                <w:sz w:val="20"/>
                <w:szCs w:val="20"/>
              </w:rPr>
              <w:t xml:space="preserve"> </w:t>
            </w:r>
            <w:r w:rsidRPr="00CE73AA">
              <w:rPr>
                <w:spacing w:val="-6"/>
                <w:sz w:val="20"/>
                <w:szCs w:val="20"/>
              </w:rPr>
              <w:t>1 тыс.</w:t>
            </w:r>
            <w:r w:rsidRPr="00CE73AA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5-8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Концертные залы,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3,5-5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Цирки, место на</w:t>
            </w:r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3,5-5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Лектории, место на</w:t>
            </w:r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Залы аттракционов и и</w:t>
            </w:r>
            <w:r w:rsidRPr="00CE73AA">
              <w:rPr>
                <w:sz w:val="20"/>
                <w:szCs w:val="20"/>
              </w:rPr>
              <w:t>г</w:t>
            </w:r>
            <w:r w:rsidRPr="00CE73AA">
              <w:rPr>
                <w:sz w:val="20"/>
                <w:szCs w:val="20"/>
              </w:rPr>
              <w:t>ровых автоматов,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площади пола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Универсальные спорти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>но-зрелищные залы, в том числе и искусстве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ным льдом,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6-9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Городские массовые </w:t>
            </w:r>
            <w:r w:rsidRPr="00CE73AA">
              <w:rPr>
                <w:spacing w:val="-10"/>
                <w:sz w:val="20"/>
                <w:szCs w:val="20"/>
              </w:rPr>
              <w:t>би</w:t>
            </w:r>
            <w:r w:rsidRPr="00CE73AA">
              <w:rPr>
                <w:spacing w:val="-10"/>
                <w:sz w:val="20"/>
                <w:szCs w:val="20"/>
              </w:rPr>
              <w:t>б</w:t>
            </w:r>
            <w:r w:rsidRPr="00CE73AA">
              <w:rPr>
                <w:spacing w:val="-10"/>
                <w:sz w:val="20"/>
                <w:szCs w:val="20"/>
              </w:rPr>
              <w:t>лиотеки на 1 тыс. чел.</w:t>
            </w:r>
            <w:r w:rsidRPr="00CE73AA">
              <w:rPr>
                <w:sz w:val="20"/>
                <w:szCs w:val="20"/>
              </w:rPr>
              <w:t xml:space="preserve"> зоны обслуживания при нас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лении города, тыс. чел.</w:t>
            </w:r>
            <w:r w:rsidRPr="00CE73AA">
              <w:rPr>
                <w:vertAlign w:val="superscript"/>
              </w:rPr>
              <w:t>5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  <w:u w:val="single"/>
              </w:rPr>
              <w:t>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читательское место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свыше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  <w:u w:val="single"/>
              </w:rPr>
              <w:t>4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</w:rPr>
              <w:t xml:space="preserve">2 </w:t>
            </w:r>
            <w:proofErr w:type="gramStart"/>
            <w:r w:rsidRPr="00CE73AA">
              <w:rPr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z w:val="20"/>
                <w:szCs w:val="20"/>
              </w:rPr>
              <w:t xml:space="preserve"> места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8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10 до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4-4,5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2-3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Дополнительно в це</w:t>
            </w:r>
            <w:r w:rsidRPr="00CE73AA">
              <w:rPr>
                <w:spacing w:val="-4"/>
                <w:sz w:val="20"/>
                <w:szCs w:val="20"/>
              </w:rPr>
              <w:t>н</w:t>
            </w:r>
            <w:r w:rsidRPr="00CE73AA">
              <w:rPr>
                <w:spacing w:val="-4"/>
                <w:sz w:val="20"/>
                <w:szCs w:val="20"/>
              </w:rPr>
              <w:t>тральной городской би</w:t>
            </w:r>
            <w:r w:rsidRPr="00CE73AA">
              <w:rPr>
                <w:spacing w:val="-4"/>
                <w:sz w:val="20"/>
                <w:szCs w:val="20"/>
              </w:rPr>
              <w:t>б</w:t>
            </w:r>
            <w:r w:rsidRPr="00CE73AA">
              <w:rPr>
                <w:spacing w:val="-4"/>
                <w:sz w:val="20"/>
                <w:szCs w:val="20"/>
              </w:rPr>
              <w:t>лиотеке на 1 тыс. чел. при населении города,</w:t>
            </w:r>
            <w:r w:rsidRPr="00CE73AA">
              <w:rPr>
                <w:sz w:val="20"/>
                <w:szCs w:val="20"/>
              </w:rPr>
              <w:t xml:space="preserve"> тыс. </w:t>
            </w:r>
            <w:r w:rsidRPr="00CE73AA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от 250 и более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0,1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0,1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100 до 250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0,2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0,2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50 до 100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0,3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10 до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Клубы и библиотеки сельских поселений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Клубы, посетительское </w:t>
            </w:r>
            <w:r w:rsidRPr="00CE73AA">
              <w:rPr>
                <w:spacing w:val="-6"/>
                <w:sz w:val="20"/>
                <w:szCs w:val="20"/>
              </w:rPr>
              <w:t>место на 1 тыс. чел. для</w:t>
            </w:r>
            <w:r w:rsidRPr="00CE73AA">
              <w:rPr>
                <w:sz w:val="20"/>
                <w:szCs w:val="20"/>
              </w:rPr>
              <w:t xml:space="preserve"> сельских поселений </w:t>
            </w:r>
            <w:r w:rsidRPr="00CE73AA">
              <w:rPr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меньшую вместимость клубов и библиотек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принимать для крупных поселений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0,2 до 1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500-300 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 до 2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300-230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 до 5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230-190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более 5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190-140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Сельские массовые би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лиотеки на 1 тыс. чел. зоны обслуживания (из расчета 30-минутной до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тупности) для сельских поселений или их групп,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 до 2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6-7,5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 до 5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5-6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4-5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 до 10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4,5-5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Дополнительно в це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тральной библиотеке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стной системы рассел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(административный район) на</w:t>
            </w:r>
            <w:proofErr w:type="gramStart"/>
            <w:r w:rsidRPr="00CE73AA">
              <w:rPr>
                <w:sz w:val="20"/>
                <w:szCs w:val="20"/>
              </w:rPr>
              <w:t>1</w:t>
            </w:r>
            <w:proofErr w:type="gramEnd"/>
            <w:r w:rsidRPr="00CE73AA">
              <w:rPr>
                <w:sz w:val="20"/>
                <w:szCs w:val="20"/>
              </w:rPr>
              <w:t xml:space="preserve"> тыс. чел. си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 xml:space="preserve">темы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4,5-5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346"/>
        </w:trPr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Предприятия торговли, общественного питания и бытового обслуживания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0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600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4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</w:rPr>
              <w:t>городские поселения</w:t>
            </w:r>
            <w:proofErr w:type="gramStart"/>
            <w:r w:rsidRPr="00CE73AA">
              <w:rPr>
                <w:vertAlign w:val="superscript"/>
              </w:rPr>
              <w:t>6</w:t>
            </w:r>
            <w:proofErr w:type="gramEnd"/>
          </w:p>
        </w:tc>
        <w:tc>
          <w:tcPr>
            <w:tcW w:w="651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сельские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селения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Магазины,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</w:rPr>
              <w:t>484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торговые центры местн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го значения с числом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 xml:space="preserve">служиваемого населения, </w:t>
            </w:r>
            <w:r w:rsidRPr="00CE73AA">
              <w:rPr>
                <w:spacing w:val="-4"/>
                <w:sz w:val="20"/>
                <w:szCs w:val="20"/>
              </w:rPr>
              <w:t>тыс. чел.: от 4 до 6 –</w:t>
            </w:r>
            <w:r w:rsidRPr="00CE73AA">
              <w:rPr>
                <w:sz w:val="20"/>
                <w:szCs w:val="20"/>
              </w:rPr>
              <w:t xml:space="preserve"> 0,4-0,6 га/объект, от 6 до 10 – 0,6-0,8; от 10 </w:t>
            </w:r>
            <w:proofErr w:type="gramStart"/>
            <w:r w:rsidRPr="00CE73AA">
              <w:rPr>
                <w:sz w:val="20"/>
                <w:szCs w:val="20"/>
              </w:rPr>
              <w:t>до</w:t>
            </w:r>
            <w:proofErr w:type="gramEnd"/>
            <w:r w:rsidRPr="00CE73AA">
              <w:rPr>
                <w:sz w:val="20"/>
                <w:szCs w:val="20"/>
              </w:rPr>
              <w:t xml:space="preserve"> 15 – 0,8-1,1; от 15 до 20 – 1,1-1,3.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Торговые центры малых городов и сельских пос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лений с числом жителей, тыс</w:t>
            </w:r>
            <w:proofErr w:type="gramStart"/>
            <w:r w:rsidRPr="00CE73AA">
              <w:rPr>
                <w:sz w:val="20"/>
                <w:szCs w:val="20"/>
              </w:rPr>
              <w:t>.ч</w:t>
            </w:r>
            <w:proofErr w:type="gramEnd"/>
            <w:r w:rsidRPr="00CE73AA">
              <w:rPr>
                <w:sz w:val="20"/>
                <w:szCs w:val="20"/>
              </w:rPr>
              <w:t>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>; от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>; от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CE73AA">
                <w:rPr>
                  <w:sz w:val="20"/>
                  <w:szCs w:val="20"/>
                </w:rPr>
                <w:t>0,6 га</w:t>
              </w:r>
            </w:smartTag>
            <w:r w:rsidRPr="00CE73AA">
              <w:rPr>
                <w:sz w:val="20"/>
                <w:szCs w:val="20"/>
              </w:rPr>
              <w:t>; от 5 до 6 – 0,6-1,0; от 7 до 10 – 1,0-1,2.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Предприятия торговли,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площади: </w:t>
            </w:r>
            <w:r w:rsidRPr="00CE73AA">
              <w:rPr>
                <w:sz w:val="20"/>
                <w:szCs w:val="20"/>
              </w:rPr>
              <w:lastRenderedPageBreak/>
              <w:t xml:space="preserve">до 250 – 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>0,08 га</w:t>
              </w:r>
            </w:smartTag>
            <w:r w:rsidRPr="00CE73AA">
              <w:rPr>
                <w:sz w:val="20"/>
                <w:szCs w:val="20"/>
              </w:rPr>
              <w:t xml:space="preserve"> на </w:t>
            </w:r>
            <w:r w:rsidRPr="00CE73AA">
              <w:rPr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CE73AA">
              <w:rPr>
                <w:spacing w:val="-6"/>
                <w:sz w:val="20"/>
                <w:szCs w:val="20"/>
              </w:rPr>
              <w:t>свыше 650 до 1500 –</w:t>
            </w:r>
            <w:r w:rsidRPr="00CE73AA">
              <w:rPr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случае </w:t>
            </w:r>
            <w:r w:rsidRPr="00CE73AA">
              <w:rPr>
                <w:spacing w:val="-6"/>
                <w:sz w:val="20"/>
                <w:szCs w:val="20"/>
              </w:rPr>
              <w:t>автономного обеспечения предп</w:t>
            </w:r>
            <w:r w:rsidRPr="00CE73AA">
              <w:rPr>
                <w:sz w:val="20"/>
                <w:szCs w:val="20"/>
              </w:rPr>
              <w:t>риятий инженерными системами и коммуникациями, а также размещения на их территории подсобных зданий и сооружений площадь участка может быть увеличена до 50%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 таблице приведены краевые нормативы м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нимальной обеспеченн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населения площадью торговых объектов, кот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рые разрабатываются уполномоченным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ном исполнительной вл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сти Алтайского края для края в целом и муниц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пальных районов и г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родских округов и у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верждаются в составе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кументов, определяющих направления </w:t>
            </w:r>
            <w:proofErr w:type="spellStart"/>
            <w:proofErr w:type="gramStart"/>
            <w:r w:rsidRPr="00CE73AA">
              <w:rPr>
                <w:spacing w:val="-4"/>
                <w:sz w:val="20"/>
                <w:szCs w:val="20"/>
              </w:rPr>
              <w:t>социально-экономическо-</w:t>
            </w:r>
            <w:r w:rsidRPr="00CE73AA">
              <w:rPr>
                <w:sz w:val="20"/>
                <w:szCs w:val="20"/>
              </w:rPr>
              <w:t>го</w:t>
            </w:r>
            <w:proofErr w:type="spellEnd"/>
            <w:proofErr w:type="gramEnd"/>
            <w:r w:rsidRPr="00CE73AA">
              <w:rPr>
                <w:sz w:val="20"/>
                <w:szCs w:val="20"/>
              </w:rPr>
              <w:t xml:space="preserve"> развития Алтайского края и мун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>ципальных образований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03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продовольственных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товаров,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148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50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непродовольственных товаров,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336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Розничные рынки,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24-40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– при торговой площади до 600 кв.м, 7 кв.м – свыше 3000 кв.м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bookmarkStart w:id="158" w:name="sub_111"/>
            <w:r w:rsidRPr="00CE73AA">
              <w:rPr>
                <w:sz w:val="20"/>
                <w:szCs w:val="20"/>
              </w:rPr>
              <w:t>Требования к торговым местам и размерам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щади рынков,</w:t>
            </w:r>
            <w:bookmarkStart w:id="159" w:name="sub_112"/>
            <w:r w:rsidRPr="00CE73AA">
              <w:rPr>
                <w:sz w:val="20"/>
                <w:szCs w:val="20"/>
              </w:rPr>
              <w:t xml:space="preserve"> тип рынка, </w:t>
            </w:r>
            <w:bookmarkEnd w:id="159"/>
            <w:r w:rsidRPr="00CE73AA">
              <w:rPr>
                <w:sz w:val="20"/>
                <w:szCs w:val="20"/>
              </w:rPr>
              <w:t>минимальная площадь торговых мест определ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ны постановлением А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министрации Алтайского края от 08.05.2007 № 195«Об основных треб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ваниях к торговым ме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там и размерах площади рынков на территории Алтайского края».</w:t>
            </w:r>
          </w:p>
          <w:bookmarkEnd w:id="158"/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розничных рынков на 1 торговое место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принимать 6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Минимальная площадь рынка,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300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100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лоток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палатка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киоск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павильон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Предприятия обществе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ного питания, посадо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ных мест на 1 тыс. чел. в зависимости от числе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ности населения, тыс.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 (незав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симо от численн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ния)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при числе мест, </w:t>
            </w: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 на 100 мест: до 50 – 0,2-0,25; от 50 до 150 – 0,2-0,15; свыше 150 – 0,1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городах - курортах и городах-центрах туризма расчет сети предприятий общественного питания следует принимать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временного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ния: на бальнеологич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ских курортах не менее90 мест, на климатических курортах не менее 120 мест на 1 тыс. чел.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Потребность  в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ятиях общественного п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тания на производстве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предприятиях, в у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реждениях, организациях и учебных заведениях рассчитывается в соо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ветствии с ведомстве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 xml:space="preserve">ными нормативами.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Заготовочные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ятия общественного п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CE73AA">
                <w:rPr>
                  <w:sz w:val="20"/>
                  <w:szCs w:val="20"/>
                </w:rPr>
                <w:t>300 кг</w:t>
              </w:r>
            </w:smartTag>
            <w:r w:rsidRPr="00CE73AA">
              <w:rPr>
                <w:sz w:val="20"/>
                <w:szCs w:val="20"/>
              </w:rPr>
              <w:t xml:space="preserve"> в сутки на 1 тыс. чел.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 50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50 до 100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22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100 до 250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28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250 до 500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32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более 500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40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Предприятия бытового </w:t>
            </w:r>
            <w:r w:rsidRPr="00CE73AA">
              <w:rPr>
                <w:sz w:val="20"/>
                <w:szCs w:val="20"/>
              </w:rPr>
              <w:lastRenderedPageBreak/>
              <w:t>обслуживания, рабочее место на 1 тыс</w:t>
            </w:r>
            <w:proofErr w:type="gramStart"/>
            <w:r w:rsidRPr="00CE73AA">
              <w:rPr>
                <w:sz w:val="20"/>
                <w:szCs w:val="20"/>
              </w:rPr>
              <w:t>.ч</w:t>
            </w:r>
            <w:proofErr w:type="gramEnd"/>
            <w:r w:rsidRPr="00CE73AA">
              <w:rPr>
                <w:sz w:val="20"/>
                <w:szCs w:val="20"/>
              </w:rPr>
              <w:t>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9 (2,0)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нормативы минимальной </w:t>
            </w:r>
            <w:r w:rsidRPr="00CE73AA">
              <w:rPr>
                <w:sz w:val="20"/>
                <w:szCs w:val="20"/>
              </w:rPr>
              <w:lastRenderedPageBreak/>
              <w:t>обеспечен</w:t>
            </w:r>
            <w:r w:rsidRPr="00CE73AA">
              <w:rPr>
                <w:spacing w:val="-10"/>
                <w:sz w:val="20"/>
                <w:szCs w:val="20"/>
              </w:rPr>
              <w:t>ности населения предп</w:t>
            </w:r>
            <w:r w:rsidRPr="00CE73AA">
              <w:rPr>
                <w:sz w:val="20"/>
                <w:szCs w:val="20"/>
              </w:rPr>
              <w:t>риятиями бытового обслуживания могут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полнительно устанавл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ваться уполномоченными органами исполнител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ной власти Алтайского края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непосредственного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 xml:space="preserve">служивания населения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5 (2)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>; от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>0,08 га</w:t>
              </w:r>
            </w:smartTag>
            <w:r w:rsidRPr="00CE73AA">
              <w:rPr>
                <w:sz w:val="20"/>
                <w:szCs w:val="20"/>
              </w:rPr>
              <w:t>; от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CE73AA">
                <w:rPr>
                  <w:spacing w:val="-6"/>
                  <w:sz w:val="20"/>
                  <w:szCs w:val="20"/>
                </w:rPr>
                <w:t>0,04 га</w:t>
              </w:r>
            </w:smartTag>
            <w:r w:rsidRPr="00CE73AA">
              <w:rPr>
                <w:spacing w:val="-6"/>
                <w:sz w:val="20"/>
                <w:szCs w:val="20"/>
              </w:rPr>
              <w:t>; свыше 150 –</w:t>
            </w:r>
            <w:r w:rsidRPr="00CE73AA">
              <w:rPr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CE73AA">
                <w:rPr>
                  <w:sz w:val="20"/>
                  <w:szCs w:val="20"/>
                </w:rPr>
                <w:t>1,2 га</w:t>
              </w:r>
            </w:smartTag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производственные пре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приятия централизова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 xml:space="preserve">ного выполнения заказов, объект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Предприятия коммунал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ного обслуживания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Прачечные, </w:t>
            </w:r>
            <w:proofErr w:type="gramStart"/>
            <w:r w:rsidRPr="00CE73AA">
              <w:rPr>
                <w:sz w:val="20"/>
                <w:szCs w:val="20"/>
              </w:rPr>
              <w:t>кг</w:t>
            </w:r>
            <w:proofErr w:type="gramEnd"/>
            <w:r w:rsidRPr="00CE73AA">
              <w:rPr>
                <w:sz w:val="20"/>
                <w:szCs w:val="20"/>
              </w:rPr>
              <w:t xml:space="preserve"> белья в смену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 (10)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прачечные самообслуж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вания, объект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10 (10)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 xml:space="preserve">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фабрики-прачечные,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110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0,5-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CE73AA">
                <w:rPr>
                  <w:sz w:val="20"/>
                  <w:szCs w:val="20"/>
                </w:rPr>
                <w:t>1,0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показатель расчета фа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рик-прачечных дан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обслуживания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ственного сектора 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CE73AA">
                <w:rPr>
                  <w:sz w:val="20"/>
                  <w:szCs w:val="20"/>
                </w:rPr>
                <w:t>40 кг</w:t>
              </w:r>
            </w:smartTag>
            <w:r w:rsidRPr="00CE73AA">
              <w:rPr>
                <w:sz w:val="20"/>
                <w:szCs w:val="20"/>
              </w:rPr>
              <w:t xml:space="preserve"> белья в смену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Химчистки, </w:t>
            </w:r>
            <w:proofErr w:type="gramStart"/>
            <w:r w:rsidRPr="00CE73AA">
              <w:rPr>
                <w:sz w:val="20"/>
                <w:szCs w:val="20"/>
              </w:rPr>
              <w:t>кг</w:t>
            </w:r>
            <w:proofErr w:type="gramEnd"/>
            <w:r w:rsidRPr="00CE73AA">
              <w:rPr>
                <w:sz w:val="20"/>
                <w:szCs w:val="20"/>
              </w:rPr>
              <w:t xml:space="preserve"> вещей в смену на 1 тыс. чел.,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11,4 (4,0)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химчистки самообслуж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вания, объект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4,0 (4,0)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1,2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0,1 - 0,2 га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фабрики-химчистки,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7,4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2,3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0,5-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CE73AA">
                <w:rPr>
                  <w:sz w:val="20"/>
                  <w:szCs w:val="20"/>
                </w:rPr>
                <w:t>1,0 га</w:t>
              </w:r>
            </w:smartTag>
            <w:r w:rsidRPr="00CE73AA">
              <w:rPr>
                <w:sz w:val="20"/>
                <w:szCs w:val="20"/>
              </w:rPr>
              <w:t xml:space="preserve">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10"/>
                <w:sz w:val="20"/>
                <w:szCs w:val="20"/>
              </w:rPr>
              <w:t>Бани, место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0,2-0,4га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поселениях, обеспече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благоустроенным жилым фондом, нормы расчета вместимости бань и банно-оздоровительных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t xml:space="preserve">плексов на 1 тыс. чел. допускается уменьшать до 3 мест; для поселений-новостроек увеличивать до10 мест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Организации и учреждения управления, проектные организации,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 кредитно-финансовые учреждения и предприятия связи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202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Отделения связи,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proofErr w:type="gramStart"/>
            <w:r w:rsidRPr="00CE73AA">
              <w:rPr>
                <w:sz w:val="20"/>
                <w:szCs w:val="20"/>
              </w:rPr>
              <w:t>размещение отделений связи, укрупненных до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тавочных отделений св</w:t>
            </w:r>
            <w:r w:rsidRPr="00CE73AA">
              <w:rPr>
                <w:sz w:val="20"/>
                <w:szCs w:val="20"/>
              </w:rPr>
              <w:t>я</w:t>
            </w:r>
            <w:r w:rsidRPr="00CE73AA">
              <w:rPr>
                <w:sz w:val="20"/>
                <w:szCs w:val="20"/>
              </w:rPr>
              <w:t>зи (УДОС), узлов связи, почтамтов, агентств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юзпечати, телеграфов, междугородных, горо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ских и сельских телефо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станций, станций проводного вещания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ектов радиовещания и телевидения, их группы, мощность (вместимость) и размеры необходимых для них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следует принимать по нормам и правилам Министерства связи и </w:t>
            </w:r>
            <w:r w:rsidRPr="00CE73AA">
              <w:rPr>
                <w:sz w:val="20"/>
                <w:szCs w:val="20"/>
              </w:rPr>
              <w:lastRenderedPageBreak/>
              <w:t xml:space="preserve">массовых коммуникаций </w:t>
            </w:r>
            <w:proofErr w:type="spellStart"/>
            <w:r w:rsidRPr="00CE73AA">
              <w:rPr>
                <w:sz w:val="20"/>
                <w:szCs w:val="20"/>
              </w:rPr>
              <w:t>Рос-сийской</w:t>
            </w:r>
            <w:proofErr w:type="spellEnd"/>
            <w:r w:rsidRPr="00CE73AA">
              <w:rPr>
                <w:sz w:val="20"/>
                <w:szCs w:val="20"/>
              </w:rPr>
              <w:t xml:space="preserve"> Федерации</w:t>
            </w:r>
            <w:proofErr w:type="gramEnd"/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12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отделения связи микр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района, жилого района, </w:t>
            </w: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, для обслуживаемого населения, групп: </w:t>
            </w:r>
            <w:r w:rsidRPr="00CE73AA">
              <w:rPr>
                <w:spacing w:val="-10"/>
                <w:sz w:val="20"/>
                <w:szCs w:val="20"/>
              </w:rPr>
              <w:t xml:space="preserve">IV-V (до 9 тыс. чел.) – </w:t>
            </w:r>
            <w:r w:rsidRPr="00CE73AA">
              <w:rPr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 xml:space="preserve">0,08 </w:t>
              </w:r>
              <w:proofErr w:type="spellStart"/>
              <w:r w:rsidRPr="00CE73AA">
                <w:rPr>
                  <w:sz w:val="20"/>
                  <w:szCs w:val="20"/>
                </w:rPr>
                <w:t>га</w:t>
              </w:r>
            </w:smartTag>
            <w:r w:rsidRPr="00CE73AA">
              <w:rPr>
                <w:sz w:val="20"/>
                <w:szCs w:val="20"/>
              </w:rPr>
              <w:t>;</w:t>
            </w:r>
            <w:r w:rsidRPr="00CE73AA">
              <w:rPr>
                <w:spacing w:val="-12"/>
                <w:sz w:val="20"/>
                <w:szCs w:val="20"/>
              </w:rPr>
              <w:t>III-IV</w:t>
            </w:r>
            <w:proofErr w:type="spellEnd"/>
            <w:r w:rsidRPr="00CE73AA">
              <w:rPr>
                <w:spacing w:val="-12"/>
                <w:sz w:val="20"/>
                <w:szCs w:val="20"/>
              </w:rPr>
              <w:t xml:space="preserve"> (9-18 тыс. чел.) –</w:t>
            </w:r>
            <w:r w:rsidRPr="00CE73AA">
              <w:rPr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pacing w:val="-10"/>
                  <w:sz w:val="20"/>
                  <w:szCs w:val="20"/>
                </w:rPr>
                <w:t>0,1 га</w:t>
              </w:r>
            </w:smartTag>
            <w:r w:rsidRPr="00CE73AA">
              <w:rPr>
                <w:spacing w:val="-10"/>
                <w:sz w:val="20"/>
                <w:szCs w:val="20"/>
              </w:rPr>
              <w:t>; II-III (20-25 тыс. чел.) –</w:t>
            </w:r>
            <w:r w:rsidRPr="00CE73AA">
              <w:rPr>
                <w:sz w:val="20"/>
                <w:szCs w:val="20"/>
              </w:rPr>
              <w:t xml:space="preserve"> 0,11-0,12отделения связи поселка, сельского поселения для 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ваемого населения групп:</w:t>
            </w:r>
            <w:r w:rsidRPr="00CE73AA">
              <w:rPr>
                <w:spacing w:val="-10"/>
                <w:sz w:val="20"/>
                <w:szCs w:val="20"/>
              </w:rPr>
              <w:t xml:space="preserve"> V-VI (0,5-2 тыс. чел.) –</w:t>
            </w:r>
            <w:r w:rsidRPr="00CE73AA">
              <w:rPr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CE73AA">
                <w:rPr>
                  <w:sz w:val="20"/>
                  <w:szCs w:val="20"/>
                </w:rPr>
                <w:t xml:space="preserve">0,35 </w:t>
              </w:r>
              <w:proofErr w:type="spellStart"/>
              <w:r w:rsidRPr="00CE73AA">
                <w:rPr>
                  <w:sz w:val="20"/>
                  <w:szCs w:val="20"/>
                </w:rPr>
                <w:t>га</w:t>
              </w:r>
            </w:smartTag>
            <w:r w:rsidRPr="00CE73AA">
              <w:rPr>
                <w:sz w:val="20"/>
                <w:szCs w:val="20"/>
              </w:rPr>
              <w:t>;</w:t>
            </w:r>
            <w:r w:rsidRPr="00CE73AA">
              <w:rPr>
                <w:spacing w:val="-10"/>
                <w:sz w:val="20"/>
                <w:szCs w:val="20"/>
              </w:rPr>
              <w:t>III-IV</w:t>
            </w:r>
            <w:proofErr w:type="spellEnd"/>
            <w:r w:rsidRPr="00CE73AA">
              <w:rPr>
                <w:spacing w:val="-10"/>
                <w:sz w:val="20"/>
                <w:szCs w:val="20"/>
              </w:rPr>
              <w:t xml:space="preserve"> (2-6 тыс. чел.) –</w:t>
            </w:r>
            <w:r w:rsidRPr="00CE73AA">
              <w:rPr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CE73AA">
                <w:rPr>
                  <w:sz w:val="20"/>
                  <w:szCs w:val="20"/>
                </w:rPr>
                <w:t>0,45 га</w:t>
              </w:r>
            </w:smartTag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Отделения банков, оп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рационная касса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jc w:val="both"/>
              <w:rPr>
                <w:sz w:val="20"/>
                <w:szCs w:val="20"/>
              </w:rPr>
            </w:pP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 на объект: 0,2 – при 2 операционных кассах;</w:t>
            </w:r>
            <w:r w:rsidRPr="00CE73AA">
              <w:rPr>
                <w:sz w:val="20"/>
                <w:szCs w:val="20"/>
              </w:rPr>
              <w:br/>
              <w:t>0,5 – при 7 операционных кассах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Отделения банка, опер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ционное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городах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операционное место (окно) на 2-3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CE73AA">
                <w:rPr>
                  <w:spacing w:val="-6"/>
                  <w:sz w:val="20"/>
                  <w:szCs w:val="20"/>
                </w:rPr>
                <w:t>0,05 га</w:t>
              </w:r>
            </w:smartTag>
            <w:r w:rsidRPr="00CE73AA">
              <w:rPr>
                <w:spacing w:val="-6"/>
                <w:sz w:val="20"/>
                <w:szCs w:val="20"/>
              </w:rPr>
              <w:t xml:space="preserve"> – при 3 операцио</w:t>
            </w:r>
            <w:r w:rsidRPr="00CE73AA">
              <w:rPr>
                <w:spacing w:val="-6"/>
                <w:sz w:val="20"/>
                <w:szCs w:val="20"/>
              </w:rPr>
              <w:t>н</w:t>
            </w:r>
            <w:r w:rsidRPr="00CE73AA">
              <w:rPr>
                <w:spacing w:val="-6"/>
                <w:sz w:val="20"/>
                <w:szCs w:val="20"/>
              </w:rPr>
              <w:t xml:space="preserve">ных </w:t>
            </w:r>
            <w:r w:rsidRPr="00CE73AA">
              <w:rPr>
                <w:sz w:val="20"/>
                <w:szCs w:val="20"/>
              </w:rPr>
              <w:t>местах;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 xml:space="preserve"> – при 20 операционных местах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сельских поселениях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операционное место (окно) на 1-2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860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Организации и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управления,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рование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зависимости от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здания</w:t>
            </w:r>
            <w:proofErr w:type="gramStart"/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,</w:t>
            </w:r>
            <w:proofErr w:type="gramEnd"/>
            <w:r w:rsidRPr="00CE73AA">
              <w:rPr>
                <w:sz w:val="20"/>
                <w:szCs w:val="20"/>
              </w:rPr>
              <w:t>кв.м на 1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трудника: 44-18,5 – при этажности 3-5 этажей, 13,5-11 – при этажности 9-15 этажей, 10,5 – при этажности 16 и более этажей.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Краевых, городских, ра</w:t>
            </w:r>
            <w:r w:rsidRPr="00CE73AA">
              <w:rPr>
                <w:sz w:val="20"/>
                <w:szCs w:val="20"/>
              </w:rPr>
              <w:t>й</w:t>
            </w:r>
            <w:r w:rsidRPr="00CE73AA">
              <w:rPr>
                <w:sz w:val="20"/>
                <w:szCs w:val="20"/>
              </w:rPr>
              <w:t>онных органов власти,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сотрудника: 54-30 при этажности 3-5 этажей, 13-12 при эта</w:t>
            </w:r>
            <w:r w:rsidRPr="00CE73AA">
              <w:rPr>
                <w:sz w:val="20"/>
                <w:szCs w:val="20"/>
              </w:rPr>
              <w:t>ж</w:t>
            </w:r>
            <w:r w:rsidRPr="00CE73AA">
              <w:rPr>
                <w:sz w:val="20"/>
                <w:szCs w:val="20"/>
              </w:rPr>
              <w:t>ности 9-12 этажей, 11 при этажности 16 и более этажей.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Поселковых и сельских органов власти,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</w:t>
            </w:r>
            <w:r w:rsidRPr="00CE73AA">
              <w:rPr>
                <w:sz w:val="20"/>
                <w:szCs w:val="20"/>
              </w:rPr>
              <w:br/>
              <w:t>1 со</w:t>
            </w:r>
            <w:r w:rsidRPr="00CE73AA">
              <w:rPr>
                <w:spacing w:val="-4"/>
                <w:sz w:val="20"/>
                <w:szCs w:val="20"/>
              </w:rPr>
              <w:t xml:space="preserve">трудника: 60-40 при </w:t>
            </w:r>
            <w:r w:rsidRPr="00CE73AA">
              <w:rPr>
                <w:sz w:val="20"/>
                <w:szCs w:val="20"/>
              </w:rPr>
              <w:t>этажности 2-3 этажа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68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Проектные организации и конструкторские бюро,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зависимости от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здания,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трудника: 30-15 при этажности 2-5 этажей, 9,5-8,5 при этажности 9-12 этажей, 7 при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16 и более этажей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20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Районные (городские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родные суды), рабочее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2"/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CE73AA">
                <w:rPr>
                  <w:sz w:val="20"/>
                  <w:szCs w:val="20"/>
                </w:rPr>
                <w:t>0,15 га</w:t>
              </w:r>
            </w:smartTag>
            <w:r w:rsidRPr="00CE73AA">
              <w:rPr>
                <w:sz w:val="20"/>
                <w:szCs w:val="20"/>
              </w:rPr>
              <w:t xml:space="preserve"> на объект - при 1 судье,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 xml:space="preserve"> при 5 судьях,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при 10 членах суда,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CE73AA">
                <w:rPr>
                  <w:sz w:val="20"/>
                  <w:szCs w:val="20"/>
                </w:rPr>
                <w:t>0,5 га</w:t>
              </w:r>
            </w:smartTag>
            <w:r w:rsidRPr="00CE73AA">
              <w:rPr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Краевые суды,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член суда на 60 тыс. чел. края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1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Юридические консульт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1 юрист-адвокат на 10 тыс. чел</w:t>
            </w:r>
            <w:r w:rsidRPr="00CE73AA">
              <w:rPr>
                <w:sz w:val="20"/>
                <w:szCs w:val="20"/>
              </w:rPr>
              <w:t>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6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Нотариальная контора,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нотариус на 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lastRenderedPageBreak/>
              <w:t xml:space="preserve">Учреждения жилищно-коммунального хозяйства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Жилищно-эксплуатацион</w:t>
            </w:r>
            <w:r w:rsidRPr="00CE73AA">
              <w:rPr>
                <w:sz w:val="20"/>
                <w:szCs w:val="20"/>
              </w:rPr>
              <w:t>ные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низации,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микрорайона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CE73AA">
                <w:rPr>
                  <w:sz w:val="20"/>
                  <w:szCs w:val="20"/>
                </w:rPr>
                <w:t>1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Пункт приема вторичн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го сырья, объект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CE73AA">
                <w:rPr>
                  <w:sz w:val="20"/>
                  <w:szCs w:val="20"/>
                </w:rPr>
                <w:t>0,01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4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Гостиницы, место на</w:t>
            </w:r>
            <w:r w:rsidRPr="00CE73AA">
              <w:rPr>
                <w:sz w:val="20"/>
                <w:szCs w:val="20"/>
              </w:rPr>
              <w:br/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140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числе мест гостин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цы,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на1 место: от 25 до 100 – 55, от 100 до 500 – 30, </w:t>
            </w:r>
            <w:r w:rsidRPr="00CE73AA">
              <w:rPr>
                <w:spacing w:val="-6"/>
                <w:sz w:val="20"/>
                <w:szCs w:val="20"/>
              </w:rPr>
              <w:t>от 500 до 1000 –</w:t>
            </w:r>
            <w:r w:rsidRPr="00CE73AA">
              <w:rPr>
                <w:sz w:val="20"/>
                <w:szCs w:val="20"/>
              </w:rPr>
              <w:t xml:space="preserve"> 20, от 1000 до </w:t>
            </w:r>
            <w:r w:rsidRPr="00CE73AA">
              <w:rPr>
                <w:sz w:val="20"/>
                <w:szCs w:val="20"/>
              </w:rPr>
              <w:br/>
              <w:t>2000 – 15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Бюро похоронного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служивания, дом трау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 xml:space="preserve">ных обрядов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21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0,5-1 млн.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16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Кладбище традиционного захоронения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CE73AA">
                <w:rPr>
                  <w:spacing w:val="-8"/>
                  <w:sz w:val="20"/>
                  <w:szCs w:val="20"/>
                </w:rPr>
                <w:t>0,24 га</w:t>
              </w:r>
            </w:smartTag>
            <w:r w:rsidRPr="00CE73AA">
              <w:rPr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стков, отводимых для з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хоронения, допускается уточнять в зависимости от соотношения кладбищ традиционного захорон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и кладбищ для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гребения после крем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ции, устанавливаемых по местным условиям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Кладбище </w:t>
            </w:r>
            <w:proofErr w:type="spellStart"/>
            <w:r w:rsidRPr="00CE73AA">
              <w:rPr>
                <w:sz w:val="20"/>
                <w:szCs w:val="20"/>
              </w:rPr>
              <w:t>урновых</w:t>
            </w:r>
            <w:proofErr w:type="spellEnd"/>
            <w:r w:rsidRPr="00CE73AA">
              <w:rPr>
                <w:sz w:val="20"/>
                <w:szCs w:val="20"/>
              </w:rPr>
              <w:t xml:space="preserve"> зах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ронений после кремации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both"/>
              <w:rPr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CE73AA">
                <w:rPr>
                  <w:spacing w:val="-8"/>
                  <w:sz w:val="20"/>
                  <w:szCs w:val="20"/>
                </w:rPr>
                <w:t>0,02 га</w:t>
              </w:r>
            </w:smartTag>
            <w:r w:rsidRPr="00CE73AA">
              <w:rPr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both"/>
              <w:rPr>
                <w:sz w:val="20"/>
                <w:szCs w:val="20"/>
              </w:rPr>
            </w:pPr>
          </w:p>
        </w:tc>
      </w:tr>
    </w:tbl>
    <w:p w:rsidR="0000341A" w:rsidRPr="00CE73AA" w:rsidRDefault="0000341A" w:rsidP="00F1353C">
      <w:pPr>
        <w:widowControl w:val="0"/>
        <w:spacing w:before="120" w:line="223" w:lineRule="auto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rPr>
          <w:spacing w:val="-6"/>
        </w:rPr>
        <w:t xml:space="preserve">1. Нормы расчета </w:t>
      </w:r>
      <w:r w:rsidR="002D75EB">
        <w:rPr>
          <w:color w:val="FF0000"/>
          <w:spacing w:val="-6"/>
        </w:rPr>
        <w:t>организаций</w:t>
      </w:r>
      <w:r w:rsidRPr="00CE73AA">
        <w:rPr>
          <w:spacing w:val="-6"/>
        </w:rPr>
        <w:t xml:space="preserve"> обслуживания, приведенные в таблице, являются цел</w:t>
      </w:r>
      <w:r w:rsidRPr="00CE73AA">
        <w:rPr>
          <w:spacing w:val="-6"/>
        </w:rPr>
        <w:t>е</w:t>
      </w:r>
      <w:r w:rsidRPr="00CE73AA">
        <w:rPr>
          <w:spacing w:val="-6"/>
        </w:rPr>
        <w:t>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</w:t>
      </w:r>
      <w:r w:rsidRPr="00CE73AA">
        <w:rPr>
          <w:spacing w:val="-6"/>
        </w:rPr>
        <w:t>н</w:t>
      </w:r>
      <w:r w:rsidRPr="00CE73AA">
        <w:rPr>
          <w:spacing w:val="-6"/>
        </w:rPr>
        <w:t>ным в установленном порядке.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 xml:space="preserve">Нормы расчета не распространяются на проектирование </w:t>
      </w:r>
      <w:r w:rsidR="002D75EB">
        <w:rPr>
          <w:color w:val="FF0000"/>
        </w:rPr>
        <w:t>организаций</w:t>
      </w:r>
      <w:r w:rsidRPr="00CE73AA">
        <w:t xml:space="preserve"> обслужив</w:t>
      </w:r>
      <w:r w:rsidRPr="00CE73AA">
        <w:t>а</w:t>
      </w:r>
      <w:r w:rsidRPr="00CE73AA">
        <w:t>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</w:t>
      </w:r>
      <w:r w:rsidRPr="00CE73AA">
        <w:t>у</w:t>
      </w:r>
      <w:r w:rsidRPr="00CE73AA">
        <w:t xml:space="preserve">живания </w:t>
      </w:r>
      <w:proofErr w:type="spellStart"/>
      <w:r w:rsidRPr="00CE73AA">
        <w:t>межпоселенческого</w:t>
      </w:r>
      <w:proofErr w:type="spellEnd"/>
      <w:r w:rsidRPr="00CE73AA">
        <w:t xml:space="preserve"> значения устанавливаются в задании на проектирование с учетом роли проектируемого поселения в системе расселения.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  <w:rPr>
          <w:spacing w:val="-4"/>
        </w:rPr>
      </w:pPr>
      <w:r w:rsidRPr="00CE73AA">
        <w:rPr>
          <w:spacing w:val="-4"/>
        </w:rPr>
        <w:t>2. К поселениям-новостройкам относятся существующие и вновь создаваемые горо</w:t>
      </w:r>
      <w:r w:rsidRPr="00CE73AA">
        <w:rPr>
          <w:spacing w:val="-4"/>
        </w:rPr>
        <w:t>д</w:t>
      </w:r>
      <w:r w:rsidRPr="00CE73AA">
        <w:rPr>
          <w:spacing w:val="-4"/>
        </w:rPr>
        <w:t>ские и сельские поселения, численность населения которых с учетом строителей, занятых на сооружении объектов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3. При наполняемости классов 40 учащимися с учетом площади спортивной зоны и здания школы.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4. В городах межшкольные учебно-производственные комбинаты и внешкольные учреждения размещаются на селитебной территории с учетом транспортной доступности не более 30 мин. В сельских поселениях места для внешкольных учреждений рекоменд</w:t>
      </w:r>
      <w:r w:rsidRPr="00CE73AA">
        <w:t>у</w:t>
      </w:r>
      <w:r w:rsidRPr="00CE73AA">
        <w:t>ется предусматривать в зданиях общеобразовательных школ.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  <w:rPr>
          <w:spacing w:val="-4"/>
        </w:rPr>
      </w:pPr>
      <w:r w:rsidRPr="00CE73AA">
        <w:rPr>
          <w:spacing w:val="-4"/>
        </w:rPr>
        <w:t>5. Приведенные нормы не распространяются на научные, универсальные и специал</w:t>
      </w:r>
      <w:r w:rsidRPr="00CE73AA">
        <w:rPr>
          <w:spacing w:val="-4"/>
        </w:rPr>
        <w:t>и</w:t>
      </w:r>
      <w:r w:rsidRPr="00CE73AA">
        <w:rPr>
          <w:spacing w:val="-4"/>
        </w:rPr>
        <w:t>зированные библиотеки, вместимость которых определяется заданием на проектирование.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6. В скобках приведены нормы расчета предприятий местного значения, которые соответствуют организации систем обслуживания в микрорайоне и жилом районе.</w:t>
      </w:r>
    </w:p>
    <w:p w:rsidR="0000341A" w:rsidRPr="00CE73AA" w:rsidRDefault="0000341A" w:rsidP="00F1353C">
      <w:pPr>
        <w:pStyle w:val="ConsPlusNormal"/>
        <w:spacing w:line="228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lastRenderedPageBreak/>
        <w:t>7. Н</w:t>
      </w:r>
      <w:r w:rsidR="002D75EB">
        <w:rPr>
          <w:rFonts w:ascii="Times New Roman" w:hAnsi="Times New Roman" w:cs="Times New Roman"/>
          <w:sz w:val="24"/>
          <w:szCs w:val="24"/>
        </w:rPr>
        <w:t xml:space="preserve">ормативы разрабатываются  </w:t>
      </w:r>
      <w:r w:rsidR="002D75EB">
        <w:rPr>
          <w:rFonts w:ascii="Times New Roman" w:hAnsi="Times New Roman" w:cs="Times New Roman"/>
          <w:color w:val="FF0000"/>
          <w:sz w:val="24"/>
          <w:szCs w:val="24"/>
        </w:rPr>
        <w:t xml:space="preserve">исполнительным органом  </w:t>
      </w:r>
      <w:r w:rsidRPr="00CE73AA">
        <w:rPr>
          <w:rFonts w:ascii="Times New Roman" w:hAnsi="Times New Roman" w:cs="Times New Roman"/>
          <w:sz w:val="24"/>
          <w:szCs w:val="24"/>
        </w:rPr>
        <w:t>Алтайского края в с</w:t>
      </w:r>
      <w:r w:rsidRPr="00CE73AA">
        <w:rPr>
          <w:rFonts w:ascii="Times New Roman" w:hAnsi="Times New Roman" w:cs="Times New Roman"/>
          <w:sz w:val="24"/>
          <w:szCs w:val="24"/>
        </w:rPr>
        <w:t>о</w:t>
      </w:r>
      <w:r w:rsidRPr="00CE73AA">
        <w:rPr>
          <w:rFonts w:ascii="Times New Roman" w:hAnsi="Times New Roman" w:cs="Times New Roman"/>
          <w:sz w:val="24"/>
          <w:szCs w:val="24"/>
        </w:rPr>
        <w:t>ответствии с методикой расчета нормативов, утвержденных постановлением Правител</w:t>
      </w:r>
      <w:r w:rsidRPr="00CE73AA">
        <w:rPr>
          <w:rFonts w:ascii="Times New Roman" w:hAnsi="Times New Roman" w:cs="Times New Roman"/>
          <w:sz w:val="24"/>
          <w:szCs w:val="24"/>
        </w:rPr>
        <w:t>ь</w:t>
      </w:r>
      <w:r w:rsidRPr="00CE73AA">
        <w:rPr>
          <w:rFonts w:ascii="Times New Roman" w:hAnsi="Times New Roman" w:cs="Times New Roman"/>
          <w:sz w:val="24"/>
          <w:szCs w:val="24"/>
        </w:rPr>
        <w:t xml:space="preserve">ства Российской Федерации от 24.09.2010 №754, и устанавливаются для Алтайского края и </w:t>
      </w:r>
      <w:r w:rsidRPr="00CE73AA">
        <w:rPr>
          <w:rFonts w:ascii="Times New Roman" w:hAnsi="Times New Roman"/>
          <w:sz w:val="24"/>
          <w:szCs w:val="24"/>
        </w:rPr>
        <w:t>входящих в его состав муниципальных образований</w:t>
      </w:r>
      <w:r w:rsidRPr="00CE73AA">
        <w:rPr>
          <w:rFonts w:ascii="Times New Roman" w:hAnsi="Times New Roman" w:cs="Times New Roman"/>
          <w:sz w:val="24"/>
          <w:szCs w:val="24"/>
        </w:rPr>
        <w:t xml:space="preserve"> (таблица Е-3).</w:t>
      </w:r>
    </w:p>
    <w:p w:rsidR="0000341A" w:rsidRPr="00CE73AA" w:rsidRDefault="0000341A" w:rsidP="00F1353C">
      <w:pPr>
        <w:pStyle w:val="Heading"/>
        <w:spacing w:before="120"/>
        <w:ind w:right="-2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Таблица Е-2</w:t>
      </w:r>
    </w:p>
    <w:p w:rsidR="0000341A" w:rsidRPr="00CE73AA" w:rsidRDefault="0000341A" w:rsidP="00F1353C">
      <w:pPr>
        <w:pStyle w:val="Heading"/>
        <w:spacing w:before="120" w:after="120"/>
        <w:ind w:right="-2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81"/>
        <w:gridCol w:w="2123"/>
        <w:gridCol w:w="1575"/>
        <w:gridCol w:w="1575"/>
      </w:tblGrid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Наименование объектов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Единица измер</w:t>
            </w:r>
            <w:r w:rsidRPr="00CE73AA">
              <w:t>е</w:t>
            </w:r>
            <w:r w:rsidRPr="00CE73AA">
              <w:t>ния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Города и г</w:t>
            </w:r>
            <w:r w:rsidRPr="00CE73AA">
              <w:t>о</w:t>
            </w:r>
            <w:r w:rsidRPr="00CE73AA">
              <w:t>родские п</w:t>
            </w:r>
            <w:r w:rsidRPr="00CE73AA">
              <w:t>о</w:t>
            </w:r>
            <w:r w:rsidRPr="00CE73AA">
              <w:t>селения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Сельские поселения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Дошкольные образовательные учр</w:t>
            </w:r>
            <w:r w:rsidRPr="00CE73AA">
              <w:t>е</w:t>
            </w:r>
            <w:r w:rsidRPr="00CE73AA">
              <w:t>ждения, в том числе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мест на 1 тыс. чел.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общего типа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специализированного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оздоровительного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7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</w:pPr>
            <w:r w:rsidRPr="00CE73AA">
              <w:t>Общеобразовательные учреждения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учащихся </w:t>
            </w:r>
            <w:proofErr w:type="gramStart"/>
            <w:r w:rsidRPr="00CE73AA">
              <w:t>на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 тыс. чел.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95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110</w:t>
            </w:r>
          </w:p>
        </w:tc>
      </w:tr>
    </w:tbl>
    <w:p w:rsidR="0000341A" w:rsidRPr="00CE73AA" w:rsidRDefault="0000341A" w:rsidP="00F1353C">
      <w:pPr>
        <w:pStyle w:val="Heading"/>
        <w:spacing w:before="120" w:after="120"/>
        <w:ind w:right="-2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Таблица Е-3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 xml:space="preserve">Нормативы минимальной обеспеченности 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населения площадью торговых объектов</w:t>
      </w:r>
    </w:p>
    <w:p w:rsidR="0000341A" w:rsidRPr="00CE73AA" w:rsidRDefault="0000341A" w:rsidP="00F1353C">
      <w:pPr>
        <w:spacing w:before="120" w:after="120"/>
        <w:ind w:right="-2"/>
        <w:jc w:val="right"/>
      </w:pPr>
      <w:r w:rsidRPr="00CE73AA">
        <w:t>кв. м торговой площади на 1000 человек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842"/>
        <w:gridCol w:w="1843"/>
        <w:gridCol w:w="1843"/>
      </w:tblGrid>
      <w:tr w:rsidR="0000341A" w:rsidRPr="00CE73AA" w:rsidTr="0000341A">
        <w:tc>
          <w:tcPr>
            <w:tcW w:w="382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Наименование муниципального образования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 том числе:</w:t>
            </w:r>
          </w:p>
        </w:tc>
      </w:tr>
      <w:tr w:rsidR="0000341A" w:rsidRPr="00CE73AA" w:rsidTr="0000341A">
        <w:tc>
          <w:tcPr>
            <w:tcW w:w="3828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магазины пр</w:t>
            </w:r>
            <w:r w:rsidRPr="00CE73AA">
              <w:t>о</w:t>
            </w:r>
            <w:r w:rsidRPr="00CE73AA">
              <w:t>довольстве</w:t>
            </w:r>
            <w:r w:rsidRPr="00CE73AA">
              <w:t>н</w:t>
            </w:r>
            <w:r w:rsidRPr="00CE73AA">
              <w:t>ных товаров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магазины н</w:t>
            </w:r>
            <w:r w:rsidRPr="00CE73AA">
              <w:t>е</w:t>
            </w:r>
            <w:r w:rsidRPr="00CE73AA">
              <w:t>продовольс</w:t>
            </w:r>
            <w:r w:rsidRPr="00CE73AA">
              <w:t>т</w:t>
            </w:r>
            <w:r w:rsidRPr="00CE73AA">
              <w:t>венных товаров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p w:rsidR="0000341A" w:rsidRPr="00CE73AA" w:rsidRDefault="0000341A" w:rsidP="00F1353C">
      <w:pPr>
        <w:ind w:right="-2"/>
        <w:jc w:val="center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842"/>
        <w:gridCol w:w="1843"/>
        <w:gridCol w:w="1843"/>
      </w:tblGrid>
      <w:tr w:rsidR="0000341A" w:rsidRPr="00CE73AA" w:rsidTr="0000341A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4</w:t>
            </w:r>
          </w:p>
        </w:tc>
      </w:tr>
      <w:tr w:rsidR="0000341A" w:rsidRPr="00CE73AA" w:rsidTr="0000341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</w:pPr>
            <w:r w:rsidRPr="00CE73AA">
              <w:t>Алтайский край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484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336</w:t>
            </w:r>
          </w:p>
        </w:tc>
      </w:tr>
      <w:tr w:rsidR="0000341A" w:rsidRPr="00CE73AA" w:rsidTr="0000341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</w:pPr>
            <w:r>
              <w:t xml:space="preserve">Поспелихинский </w:t>
            </w:r>
            <w:r w:rsidR="0000341A" w:rsidRPr="00CE73AA">
              <w:t>район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485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337</w:t>
            </w:r>
          </w:p>
        </w:tc>
      </w:tr>
    </w:tbl>
    <w:p w:rsidR="0000341A" w:rsidRPr="00CE73AA" w:rsidRDefault="0000341A" w:rsidP="00F1353C">
      <w:pPr>
        <w:ind w:right="-2"/>
      </w:pPr>
    </w:p>
    <w:p w:rsidR="000A4D71" w:rsidRDefault="000A4D71">
      <w: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4627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rPr>
                <w:spacing w:val="-2"/>
                <w:sz w:val="28"/>
                <w:szCs w:val="28"/>
              </w:rPr>
            </w:pPr>
            <w:r w:rsidRPr="00CE73AA">
              <w:rPr>
                <w:spacing w:val="-2"/>
                <w:sz w:val="28"/>
                <w:szCs w:val="28"/>
              </w:rPr>
              <w:t xml:space="preserve">ПРИЛОЖЕНИЕ Ж </w:t>
            </w:r>
          </w:p>
          <w:p w:rsidR="0000341A" w:rsidRPr="00CE73AA" w:rsidRDefault="003B6C43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 xml:space="preserve">к нормативам градостроительного проектирования муниципального образования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60" w:name="_Toc327614591"/>
      <w:bookmarkEnd w:id="154"/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61" w:name="_Toc327614592"/>
      <w:bookmarkEnd w:id="160"/>
      <w:r w:rsidR="00E80188"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55"/>
      <w:bookmarkEnd w:id="161"/>
    </w:p>
    <w:p w:rsidR="0000341A" w:rsidRPr="00CE73AA" w:rsidRDefault="0000341A" w:rsidP="00F1353C">
      <w:pPr>
        <w:widowControl w:val="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Ж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widowControl w:val="0"/>
        <w:spacing w:after="120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1"/>
        <w:gridCol w:w="1111"/>
        <w:gridCol w:w="1112"/>
        <w:gridCol w:w="1112"/>
        <w:gridCol w:w="1112"/>
        <w:gridCol w:w="1112"/>
        <w:gridCol w:w="1112"/>
      </w:tblGrid>
      <w:tr w:rsidR="0000341A" w:rsidRPr="00CE73AA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CE73AA">
              <w:rPr>
                <w:bCs/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left="28" w:right="-2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зоны безопасности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площадки</w:t>
            </w: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градостроительные параметры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left="28" w:right="-2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длине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ширине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ширина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9,1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23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Теннис: площадка для игры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23,8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6,11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3,5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36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Теннис: площадка с тренировочной стенкой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16-20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12-18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 настольный (один стол)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2,74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1,52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7,7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4,3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>1. При проектировании площадки для спортивных игр (кроме площадок для игры в городки) следует ориентировать продольными осями в направлении север - юг. Допуст</w:t>
      </w:r>
      <w:r w:rsidRPr="00CE73AA">
        <w:t>и</w:t>
      </w:r>
      <w:r w:rsidRPr="00CE73AA">
        <w:t>мое отклонение не должно превышать, как правило, 15° в каждую из сторон.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2. Ориентация площадки для игры в городки должна обеспечивать направление и</w:t>
      </w:r>
      <w:r w:rsidRPr="00CE73AA">
        <w:t>г</w:t>
      </w:r>
      <w:r w:rsidRPr="00CE73AA">
        <w:t>ры на север, северо-восток, в крайнем случае – на восток.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3. При наличии в составе спортивных сооружений нескольких площадок для спо</w:t>
      </w:r>
      <w:r w:rsidRPr="00CE73AA">
        <w:t>р</w:t>
      </w:r>
      <w:r w:rsidRPr="00CE73AA">
        <w:t>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00341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4. Проектирование мест для зрителей следует ориентировать на север или восток.</w:t>
      </w:r>
    </w:p>
    <w:p w:rsidR="0000341A" w:rsidRPr="00CE73AA" w:rsidRDefault="0000341A" w:rsidP="00F1353C">
      <w:pPr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Ж-2</w:t>
      </w:r>
    </w:p>
    <w:p w:rsidR="0000341A" w:rsidRPr="00CE73AA" w:rsidRDefault="0000341A" w:rsidP="00F1353C">
      <w:pPr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4"/>
        <w:gridCol w:w="1228"/>
        <w:gridCol w:w="1229"/>
        <w:gridCol w:w="1229"/>
        <w:gridCol w:w="1228"/>
        <w:gridCol w:w="1229"/>
        <w:gridCol w:w="1229"/>
      </w:tblGrid>
      <w:tr w:rsidR="0000341A" w:rsidRPr="00CE73AA" w:rsidTr="0000341A">
        <w:trPr>
          <w:trHeight w:val="20"/>
        </w:trPr>
        <w:tc>
          <w:tcPr>
            <w:tcW w:w="1060" w:type="pct"/>
            <w:vMerge w:val="restar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1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Планировочные размеры,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autoSpaceDE w:val="0"/>
              <w:autoSpaceDN w:val="0"/>
              <w:ind w:left="-57" w:right="-2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игровое поле</w:t>
            </w:r>
          </w:p>
        </w:tc>
        <w:tc>
          <w:tcPr>
            <w:tcW w:w="1313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градостроительные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параметры</w:t>
            </w:r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autoSpaceDE w:val="0"/>
              <w:autoSpaceDN w:val="0"/>
              <w:ind w:left="-57" w:right="-2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передняя сторона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боковая сторона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ширина</w:t>
            </w:r>
          </w:p>
        </w:tc>
      </w:tr>
      <w:tr w:rsidR="0000341A" w:rsidRPr="00CE73AA" w:rsidTr="0000341A">
        <w:trPr>
          <w:trHeight w:val="62"/>
        </w:trPr>
        <w:tc>
          <w:tcPr>
            <w:tcW w:w="1060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</w:tr>
      <w:tr w:rsidR="0000341A" w:rsidRPr="00CE73AA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80</w:t>
            </w:r>
          </w:p>
        </w:tc>
      </w:tr>
      <w:tr w:rsidR="0000341A" w:rsidRPr="00CE73AA" w:rsidTr="0000341A">
        <w:trPr>
          <w:trHeight w:val="249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61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 xml:space="preserve">1. При проектировании полей для спортивных игр с воротами (футбол, хоккей на </w:t>
      </w:r>
      <w:r w:rsidRPr="00CE73AA">
        <w:lastRenderedPageBreak/>
        <w:t>траве и т. п.) их следует ориентировать продольными осями в направлении север – юг. Допускается отклонение в любую сторону, не превышающее 20°. Поле для бейсбола сл</w:t>
      </w:r>
      <w:r w:rsidRPr="00CE73AA">
        <w:t>е</w:t>
      </w:r>
      <w:r w:rsidRPr="00CE73AA">
        <w:t>дует ориентировать с запада на восток.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  <w:rPr>
          <w:spacing w:val="-6"/>
        </w:rPr>
      </w:pPr>
      <w:r w:rsidRPr="00CE73AA">
        <w:rPr>
          <w:spacing w:val="-6"/>
        </w:rPr>
        <w:t xml:space="preserve">2. При наличии в составе спортивных сооружений нескольких спортивных полей </w:t>
      </w:r>
      <w:proofErr w:type="gramStart"/>
      <w:r w:rsidRPr="00CE73AA">
        <w:rPr>
          <w:spacing w:val="-6"/>
        </w:rPr>
        <w:t>одн</w:t>
      </w:r>
      <w:r w:rsidRPr="00CE73AA">
        <w:rPr>
          <w:spacing w:val="-6"/>
        </w:rPr>
        <w:t>о</w:t>
      </w:r>
      <w:r w:rsidRPr="00CE73AA">
        <w:rPr>
          <w:spacing w:val="-6"/>
        </w:rPr>
        <w:t>го вида допускается</w:t>
      </w:r>
      <w:proofErr w:type="gramEnd"/>
      <w:r w:rsidRPr="00CE73AA">
        <w:rPr>
          <w:spacing w:val="-6"/>
        </w:rPr>
        <w:t xml:space="preserve"> ориентация не более одной трети этих полей в направлении восток - запад.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Ж-3</w:t>
      </w:r>
    </w:p>
    <w:p w:rsidR="0000341A" w:rsidRPr="00CE73AA" w:rsidRDefault="0000341A" w:rsidP="00F1353C">
      <w:pPr>
        <w:widowControl w:val="0"/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Места для занятия легкой атлетикой</w:t>
      </w: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10"/>
        <w:gridCol w:w="990"/>
        <w:gridCol w:w="3194"/>
      </w:tblGrid>
      <w:tr w:rsidR="0000341A" w:rsidRPr="00CE73AA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CE73AA">
              <w:rPr>
                <w:bCs/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Прыжки в длину и тройной прыжок, в том чи</w:t>
            </w:r>
            <w:r w:rsidRPr="00CE73AA">
              <w:t>с</w:t>
            </w:r>
            <w:r w:rsidRPr="00CE73AA">
              <w:t>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3,25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Прыжки в высоту,</w:t>
            </w:r>
            <w:r w:rsidRPr="00CE73AA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разбега (при размещении вне спо</w:t>
            </w:r>
            <w:r w:rsidRPr="00CE73AA">
              <w:t>р</w:t>
            </w:r>
            <w:r w:rsidRPr="00CE73AA">
              <w:t>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2,4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2,7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приземления снарядов (при разм</w:t>
            </w:r>
            <w:r w:rsidRPr="00CE73AA">
              <w:t>е</w:t>
            </w:r>
            <w:r w:rsidRPr="00CE73AA">
              <w:t>щении вне спортивного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 xml:space="preserve">Бег </w:t>
            </w:r>
            <w:proofErr w:type="gramStart"/>
            <w:r w:rsidRPr="00CE73AA">
              <w:rPr>
                <w:iCs/>
              </w:rPr>
              <w:t>по</w:t>
            </w:r>
            <w:proofErr w:type="gramEnd"/>
            <w:r w:rsidRPr="00CE73AA">
              <w:rPr>
                <w:iCs/>
              </w:rPr>
              <w:t xml:space="preserve"> прямой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80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по числу отдельных дорожек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то же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>1. При проектировании полей открытых мест для занятия легкой атлетикой их сл</w:t>
      </w:r>
      <w:r w:rsidRPr="00CE73AA">
        <w:t>е</w:t>
      </w:r>
      <w:r w:rsidRPr="00CE73AA">
        <w:t>дует объединять с футбольным полем в одно общее сооружение – футбольно-легкоатлетическое спортивное ядро (спортивная арена).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</w:pPr>
      <w:r w:rsidRPr="00CE73AA">
        <w:t>2. Компоновка и количество мест для занятия легкой атлетикой в составе спорти</w:t>
      </w:r>
      <w:r w:rsidRPr="00CE73AA">
        <w:t>в</w:t>
      </w:r>
      <w:r w:rsidRPr="00CE73AA">
        <w:t>ного ядра определяются заданием на проектирование в зависимости от местных условий.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pacing w:val="-8"/>
          <w:sz w:val="28"/>
          <w:szCs w:val="28"/>
        </w:rPr>
      </w:pPr>
      <w:r w:rsidRPr="00CE73AA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дорожке, остальным местам для занятия легкой атлетикой, не совмещающимся друг с другом и используемым одновременно.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Ж-4</w:t>
      </w:r>
    </w:p>
    <w:p w:rsidR="0000341A" w:rsidRPr="00CE73AA" w:rsidRDefault="0000341A" w:rsidP="00F1353C">
      <w:pPr>
        <w:widowControl w:val="0"/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Комплексные физкультурно-игровые площадки </w:t>
      </w: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3"/>
        <w:gridCol w:w="2410"/>
        <w:gridCol w:w="975"/>
        <w:gridCol w:w="1985"/>
        <w:gridCol w:w="1122"/>
      </w:tblGrid>
      <w:tr w:rsidR="0000341A" w:rsidRPr="00CE73AA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Возрастная группа</w:t>
            </w:r>
          </w:p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Элементы комплексной площадки</w:t>
            </w:r>
            <w:r w:rsidRPr="00CE73AA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площадка для по</w:t>
            </w:r>
            <w:r w:rsidRPr="00CE73AA">
              <w:t>д</w:t>
            </w:r>
            <w:r w:rsidRPr="00CE73AA">
              <w:t xml:space="preserve">вижных игр и </w:t>
            </w:r>
            <w:proofErr w:type="spellStart"/>
            <w:r w:rsidRPr="00CE73AA">
              <w:t>общ</w:t>
            </w:r>
            <w:r w:rsidRPr="00CE73AA">
              <w:t>е</w:t>
            </w:r>
            <w:r w:rsidRPr="00CE73AA">
              <w:t>развивающих</w:t>
            </w:r>
            <w:proofErr w:type="spellEnd"/>
            <w:r w:rsidRPr="00CE73AA">
              <w:t xml:space="preserve"> у</w:t>
            </w:r>
            <w:r w:rsidRPr="00CE73AA">
              <w:t>п</w:t>
            </w:r>
            <w:r w:rsidRPr="00CE73AA">
              <w:t>ражнений,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2185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замкнутый контур беговой дорожки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</w:p>
        </w:tc>
        <w:tc>
          <w:tcPr>
            <w:tcW w:w="1584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длина, </w:t>
            </w:r>
            <w:proofErr w:type="gramStart"/>
            <w:r w:rsidRPr="00CE73AA">
              <w:t>м</w:t>
            </w:r>
            <w:proofErr w:type="gramEnd"/>
          </w:p>
        </w:tc>
        <w:tc>
          <w:tcPr>
            <w:tcW w:w="601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 xml:space="preserve">ширина, </w:t>
            </w:r>
            <w:proofErr w:type="gramStart"/>
            <w:r w:rsidRPr="00CE73AA">
              <w:rPr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общая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в том числе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прямого участка</w:t>
            </w:r>
          </w:p>
        </w:tc>
        <w:tc>
          <w:tcPr>
            <w:tcW w:w="601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hanging="129"/>
              <w:jc w:val="center"/>
              <w:rPr>
                <w:iCs/>
              </w:rPr>
            </w:pP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Дети от 7 до 10 лет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</w:t>
            </w: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Дети старше 10 до 14 лет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1,5</w:t>
            </w: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both"/>
            </w:pPr>
            <w:r w:rsidRPr="00CE73AA">
              <w:t>Дети старше 14 лет и взрослые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lastRenderedPageBreak/>
        <w:t>* Комплексная площадка может проектироваться на одном общем участке или ра</w:t>
      </w:r>
      <w:r w:rsidRPr="00CE73AA">
        <w:t>с</w:t>
      </w:r>
      <w:r w:rsidRPr="00CE73AA">
        <w:t>полагаться раздельно по элементам в пределах функциональных территорий, в том числе в группе жилых зданий.</w:t>
      </w:r>
    </w:p>
    <w:p w:rsidR="006D6FD6" w:rsidRPr="00CE73AA" w:rsidRDefault="006D6FD6" w:rsidP="00F1353C">
      <w:pPr>
        <w:widowControl w:val="0"/>
        <w:spacing w:before="120"/>
        <w:ind w:right="-2" w:firstLine="720"/>
        <w:jc w:val="both"/>
      </w:pP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3B6C43">
        <w:trPr>
          <w:trHeight w:val="1296"/>
        </w:trPr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И 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</w:t>
            </w:r>
            <w:r w:rsidR="003B6C43" w:rsidRPr="00CE73AA">
              <w:rPr>
                <w:sz w:val="28"/>
                <w:szCs w:val="28"/>
              </w:rPr>
              <w:t xml:space="preserve"> образования </w:t>
            </w:r>
            <w:r w:rsidR="009A09B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9A09B1">
              <w:rPr>
                <w:bCs/>
                <w:sz w:val="28"/>
                <w:szCs w:val="28"/>
              </w:rPr>
              <w:t xml:space="preserve"> </w:t>
            </w:r>
            <w:r w:rsidR="00E80188" w:rsidRPr="00CE73AA">
              <w:rPr>
                <w:sz w:val="28"/>
                <w:szCs w:val="28"/>
              </w:rPr>
              <w:t>П</w:t>
            </w:r>
            <w:r w:rsidR="009A09B1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62" w:name="_Toc327614594"/>
      <w:bookmarkStart w:id="163" w:name="_Toc327615814"/>
      <w:bookmarkStart w:id="164" w:name="_Toc295148906"/>
      <w:r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CE73AA">
        <w:rPr>
          <w:rFonts w:ascii="Times New Roman" w:hAnsi="Times New Roman"/>
          <w:b w:val="0"/>
          <w:bCs w:val="0"/>
          <w:kern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62"/>
      <w:bookmarkEnd w:id="163"/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bookmarkStart w:id="165" w:name="_Toc327614596"/>
      <w:r w:rsidRPr="00CE73AA">
        <w:rPr>
          <w:bCs/>
          <w:sz w:val="28"/>
          <w:szCs w:val="28"/>
        </w:rPr>
        <w:t>НОРМЫ</w:t>
      </w:r>
    </w:p>
    <w:p w:rsidR="0000341A" w:rsidRPr="00CE73AA" w:rsidRDefault="0000341A" w:rsidP="00F1353C">
      <w:pPr>
        <w:spacing w:after="80" w:line="240" w:lineRule="exact"/>
        <w:ind w:right="-2"/>
        <w:jc w:val="center"/>
      </w:pPr>
      <w:r w:rsidRPr="00CE73AA">
        <w:rPr>
          <w:bCs/>
          <w:sz w:val="28"/>
          <w:szCs w:val="28"/>
        </w:rPr>
        <w:t>расчета стоянок автомобилей</w:t>
      </w:r>
      <w:bookmarkEnd w:id="165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418"/>
        <w:gridCol w:w="2352"/>
        <w:gridCol w:w="2534"/>
      </w:tblGrid>
      <w:tr w:rsidR="0000341A" w:rsidRPr="00CE73AA" w:rsidTr="0000341A">
        <w:trPr>
          <w:jc w:val="center"/>
        </w:trPr>
        <w:tc>
          <w:tcPr>
            <w:tcW w:w="2374" w:type="pct"/>
          </w:tcPr>
          <w:bookmarkEnd w:id="164"/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Рекреационные территории, объекты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CE73AA" w:rsidRDefault="0000341A" w:rsidP="00F1353C">
            <w:pPr>
              <w:ind w:left="-30"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Число </w:t>
            </w:r>
            <w:proofErr w:type="spellStart"/>
            <w:r w:rsidRPr="00CE73AA">
              <w:rPr>
                <w:bCs/>
              </w:rPr>
              <w:t>машино-мест</w:t>
            </w:r>
            <w:proofErr w:type="spellEnd"/>
            <w:r w:rsidRPr="00CE73AA">
              <w:rPr>
                <w:bCs/>
              </w:rPr>
              <w:t xml:space="preserve"> на расчетную единицу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418"/>
        <w:gridCol w:w="2352"/>
        <w:gridCol w:w="7"/>
        <w:gridCol w:w="2527"/>
      </w:tblGrid>
      <w:tr w:rsidR="0000341A" w:rsidRPr="00CE73AA" w:rsidTr="0000341A">
        <w:trPr>
          <w:tblHeader/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CE73AA" w:rsidRDefault="0000341A" w:rsidP="00F1353C">
            <w:pPr>
              <w:ind w:left="-30"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jc w:val="center"/>
        </w:trPr>
        <w:tc>
          <w:tcPr>
            <w:tcW w:w="5000" w:type="pct"/>
            <w:gridSpan w:val="4"/>
          </w:tcPr>
          <w:p w:rsidR="0000341A" w:rsidRPr="00CE73AA" w:rsidRDefault="0000341A" w:rsidP="00F1353C">
            <w:pPr>
              <w:spacing w:before="120" w:after="12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15-20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Базы кратковременного отдыха (спорти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Дома отдыха и санатории, санатории-профилактории, базы отдыха предпр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отдыхающих и лиц обслуживающего персонала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по расчетной вмест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мости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Предприятия общественного питания, торговли и коммунально-бытового о</w:t>
            </w:r>
            <w:r w:rsidRPr="00CE73AA">
              <w:rPr>
                <w:bCs/>
              </w:rPr>
              <w:t>б</w:t>
            </w:r>
            <w:r w:rsidRPr="00CE73AA">
              <w:rPr>
                <w:bCs/>
              </w:rPr>
              <w:t xml:space="preserve">служивания в зонах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мест в залах или единовременных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сетителей и персон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 xml:space="preserve">ла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5000" w:type="pct"/>
            <w:gridSpan w:val="4"/>
          </w:tcPr>
          <w:p w:rsidR="0000341A" w:rsidRPr="00CE73AA" w:rsidRDefault="0000341A" w:rsidP="00F1353C">
            <w:pPr>
              <w:spacing w:before="120" w:after="12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Здания и сооружения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5-7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Научные и проектные организации, вы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шие и средние специальные учебные з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 xml:space="preserve">ведения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2-3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Спортивные здания и сооружения с тр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мест или един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временных посетит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lastRenderedPageBreak/>
              <w:t xml:space="preserve">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4"/>
              </w:rPr>
            </w:pPr>
            <w:r w:rsidRPr="00CE73AA">
              <w:rPr>
                <w:bCs/>
                <w:spacing w:val="-4"/>
              </w:rPr>
              <w:t xml:space="preserve">Торговые центры, универмаги, 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CE73A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торговой площади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6"/>
              </w:rPr>
            </w:pPr>
            <w:r w:rsidRPr="00CE73AA">
              <w:rPr>
                <w:spacing w:val="-6"/>
              </w:rPr>
              <w:t>Магазины с торговой площадью до 200 кв</w:t>
            </w:r>
            <w:proofErr w:type="gramStart"/>
            <w:r w:rsidRPr="00CE73AA">
              <w:rPr>
                <w:spacing w:val="-6"/>
              </w:rPr>
              <w:t>.м</w:t>
            </w:r>
            <w:proofErr w:type="gramEnd"/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торговой площади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3-5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20-25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Рестораны и кафе с количеством пос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Рестораны и кафе с количеством пос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дочных мест до 100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0A4D71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</w:t>
            </w:r>
            <w:r w:rsidR="000A4D71">
              <w:rPr>
                <w:bCs/>
              </w:rPr>
              <w:t>-</w:t>
            </w:r>
            <w:r w:rsidRPr="00CE73AA">
              <w:rPr>
                <w:bCs/>
              </w:rPr>
              <w:t>7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6-8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пассажиров дал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>него и местного с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общений, приб</w:t>
            </w:r>
            <w:r w:rsidRPr="00CE73AA">
              <w:rPr>
                <w:bCs/>
              </w:rPr>
              <w:t>ы</w:t>
            </w:r>
            <w:r w:rsidRPr="00CE73AA">
              <w:rPr>
                <w:bCs/>
              </w:rPr>
              <w:t>вающих в час «пик»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5-10 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Примечания:</w:t>
      </w:r>
    </w:p>
    <w:p w:rsidR="0000341A" w:rsidRPr="00CE73AA" w:rsidRDefault="0000341A" w:rsidP="00F1353C">
      <w:pPr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1. Длина пешеходных подходов от стоянок для временного хранения легковых авт</w:t>
      </w:r>
      <w:r w:rsidRPr="00CE73AA">
        <w:rPr>
          <w:bCs/>
          <w:spacing w:val="-2"/>
        </w:rPr>
        <w:t>о</w:t>
      </w:r>
      <w:r w:rsidRPr="00CE73AA">
        <w:rPr>
          <w:bCs/>
          <w:spacing w:val="-2"/>
        </w:rPr>
        <w:t xml:space="preserve">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2"/>
          </w:rPr>
          <w:t>1000 м</w:t>
        </w:r>
      </w:smartTag>
      <w:r w:rsidRPr="00CE73AA">
        <w:rPr>
          <w:bCs/>
          <w:spacing w:val="-2"/>
        </w:rPr>
        <w:t>.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2. В городах-курортах и городах-центрах туризма следует предусматривать стоя</w:t>
      </w:r>
      <w:r w:rsidRPr="00CE73AA">
        <w:rPr>
          <w:bCs/>
        </w:rPr>
        <w:t>н</w:t>
      </w:r>
      <w:r w:rsidRPr="00CE73AA">
        <w:rPr>
          <w:bCs/>
        </w:rPr>
        <w:t>ки автобусов и легковых автомобилей, принадлежащих туристам, число которых опред</w:t>
      </w:r>
      <w:r w:rsidRPr="00CE73AA">
        <w:rPr>
          <w:bCs/>
        </w:rPr>
        <w:t>е</w:t>
      </w:r>
      <w:r w:rsidRPr="00CE73AA">
        <w:rPr>
          <w:bCs/>
        </w:rPr>
        <w:t xml:space="preserve">ляется расчетом. Указанные стоянки должны быть размещены с учетом обеспечения удобных подходов к объектам туристского осмотра, но не далее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</w:rPr>
          <w:t>500 м</w:t>
        </w:r>
      </w:smartTag>
      <w:r w:rsidRPr="00CE73AA">
        <w:rPr>
          <w:bCs/>
        </w:rPr>
        <w:t xml:space="preserve"> от них и не нар</w:t>
      </w:r>
      <w:r w:rsidRPr="00CE73AA">
        <w:rPr>
          <w:bCs/>
        </w:rPr>
        <w:t>у</w:t>
      </w:r>
      <w:r w:rsidRPr="00CE73AA">
        <w:rPr>
          <w:bCs/>
        </w:rPr>
        <w:t xml:space="preserve">шать целостный характер исторической среды. 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 xml:space="preserve">3. Число </w:t>
      </w:r>
      <w:proofErr w:type="spellStart"/>
      <w:r w:rsidRPr="00CE73AA">
        <w:rPr>
          <w:bCs/>
        </w:rPr>
        <w:t>машино-мест</w:t>
      </w:r>
      <w:proofErr w:type="spellEnd"/>
      <w:r w:rsidRPr="00CE73AA">
        <w:rPr>
          <w:bCs/>
        </w:rPr>
        <w:t xml:space="preserve"> следует принимать при уровнях автомобилизации, опред</w:t>
      </w:r>
      <w:r w:rsidRPr="00CE73AA">
        <w:rPr>
          <w:bCs/>
        </w:rPr>
        <w:t>е</w:t>
      </w:r>
      <w:r w:rsidRPr="00CE73AA">
        <w:rPr>
          <w:bCs/>
        </w:rPr>
        <w:t>ленных на расчетный срок.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/>
        <w:jc w:val="right"/>
        <w:outlineLvl w:val="0"/>
        <w:rPr>
          <w:sz w:val="28"/>
          <w:szCs w:val="28"/>
        </w:rPr>
      </w:pPr>
      <w:bookmarkStart w:id="166" w:name="_Toc327614597"/>
      <w:bookmarkStart w:id="167" w:name="_Toc327615816"/>
      <w:bookmarkStart w:id="168" w:name="_Toc327614598"/>
      <w:bookmarkStart w:id="169" w:name="_Toc327615817"/>
      <w:r w:rsidRPr="00CE73AA">
        <w:rPr>
          <w:sz w:val="28"/>
          <w:szCs w:val="28"/>
        </w:rPr>
        <w:t>Таблица И-2</w:t>
      </w:r>
      <w:bookmarkEnd w:id="166"/>
      <w:bookmarkEnd w:id="167"/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line="240" w:lineRule="exact"/>
        <w:ind w:right="-2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 xml:space="preserve">Нормы расчета </w:t>
      </w:r>
      <w:proofErr w:type="spellStart"/>
      <w:r w:rsidRPr="00CE73AA">
        <w:rPr>
          <w:sz w:val="28"/>
          <w:szCs w:val="28"/>
        </w:rPr>
        <w:t>машино-мест</w:t>
      </w:r>
      <w:proofErr w:type="spellEnd"/>
      <w:r w:rsidRPr="00CE73AA">
        <w:rPr>
          <w:sz w:val="28"/>
          <w:szCs w:val="28"/>
        </w:rPr>
        <w:t xml:space="preserve"> для постоянного и временного хранения</w:t>
      </w:r>
      <w:bookmarkEnd w:id="168"/>
      <w:bookmarkEnd w:id="169"/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after="120" w:line="240" w:lineRule="exact"/>
        <w:ind w:right="-2"/>
        <w:jc w:val="center"/>
        <w:outlineLvl w:val="0"/>
        <w:rPr>
          <w:sz w:val="28"/>
          <w:szCs w:val="28"/>
        </w:rPr>
      </w:pPr>
      <w:bookmarkStart w:id="170" w:name="_Toc327614599"/>
      <w:bookmarkStart w:id="171" w:name="_Toc327615818"/>
      <w:r w:rsidRPr="00CE73AA">
        <w:rPr>
          <w:sz w:val="28"/>
          <w:szCs w:val="28"/>
        </w:rPr>
        <w:t>автомобилей в зависимости от типов жилых домов</w:t>
      </w:r>
      <w:bookmarkEnd w:id="170"/>
      <w:bookmarkEnd w:id="171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4"/>
        <w:gridCol w:w="1129"/>
        <w:gridCol w:w="1133"/>
        <w:gridCol w:w="1120"/>
        <w:gridCol w:w="1126"/>
        <w:gridCol w:w="1013"/>
      </w:tblGrid>
      <w:tr w:rsidR="0000341A" w:rsidRPr="00CE73AA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2" w:name="_Toc327614600"/>
            <w:bookmarkStart w:id="173" w:name="_Toc327615819"/>
            <w:r w:rsidRPr="00CE73AA">
              <w:t>Показатели</w:t>
            </w:r>
            <w:bookmarkEnd w:id="172"/>
            <w:bookmarkEnd w:id="173"/>
          </w:p>
        </w:tc>
        <w:tc>
          <w:tcPr>
            <w:tcW w:w="2948" w:type="pct"/>
            <w:gridSpan w:val="5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4" w:name="_Toc327614601"/>
            <w:bookmarkStart w:id="175" w:name="_Toc327615820"/>
            <w:r w:rsidRPr="00CE73AA">
              <w:t>Значения показателей в зависимости</w:t>
            </w:r>
            <w:bookmarkEnd w:id="174"/>
            <w:bookmarkEnd w:id="175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6" w:name="_Toc327614602"/>
            <w:bookmarkStart w:id="177" w:name="_Toc327615821"/>
            <w:r w:rsidRPr="00CE73AA">
              <w:t>от типов жилых домов по уровню комфорта</w:t>
            </w:r>
            <w:bookmarkEnd w:id="176"/>
            <w:bookmarkEnd w:id="177"/>
          </w:p>
        </w:tc>
      </w:tr>
      <w:tr w:rsidR="0000341A" w:rsidRPr="00CE73AA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ind w:left="-30" w:right="-2"/>
              <w:jc w:val="center"/>
            </w:pPr>
            <w:proofErr w:type="spellStart"/>
            <w:r w:rsidRPr="00CE73AA">
              <w:t>высок</w:t>
            </w:r>
            <w:r w:rsidRPr="00CE73AA">
              <w:t>о</w:t>
            </w:r>
            <w:r w:rsidRPr="00CE73AA">
              <w:t>ко</w:t>
            </w:r>
            <w:r w:rsidRPr="00CE73AA">
              <w:t>м</w:t>
            </w:r>
            <w:r w:rsidRPr="00CE73AA">
              <w:t>фортный</w:t>
            </w:r>
            <w:proofErr w:type="spellEnd"/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8" w:name="_Toc327614603"/>
            <w:bookmarkStart w:id="179" w:name="_Toc327615822"/>
            <w:r w:rsidRPr="00CE73AA">
              <w:t>пов</w:t>
            </w:r>
            <w:r w:rsidRPr="00CE73AA">
              <w:t>ы</w:t>
            </w:r>
            <w:r w:rsidRPr="00CE73AA">
              <w:t xml:space="preserve">шенной </w:t>
            </w:r>
            <w:proofErr w:type="spellStart"/>
            <w:proofErr w:type="gramStart"/>
            <w:r w:rsidRPr="00CE73AA">
              <w:t>ко</w:t>
            </w:r>
            <w:r w:rsidRPr="00CE73AA">
              <w:t>м</w:t>
            </w:r>
            <w:r w:rsidRPr="00CE73AA">
              <w:t>форт-ности</w:t>
            </w:r>
            <w:bookmarkEnd w:id="178"/>
            <w:bookmarkEnd w:id="179"/>
            <w:proofErr w:type="spellEnd"/>
            <w:proofErr w:type="gramEnd"/>
          </w:p>
        </w:tc>
        <w:tc>
          <w:tcPr>
            <w:tcW w:w="1740" w:type="pct"/>
            <w:gridSpan w:val="3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0" w:name="_Toc327614604"/>
            <w:bookmarkStart w:id="181" w:name="_Toc327615823"/>
            <w:proofErr w:type="gramStart"/>
            <w:r w:rsidRPr="00CE73AA">
              <w:t>массовый, социальный и специализированный при уровне автомобилизации н</w:t>
            </w:r>
            <w:r w:rsidRPr="00CE73AA">
              <w:t>а</w:t>
            </w:r>
            <w:r w:rsidRPr="00CE73AA">
              <w:t>селенного пункта на расче</w:t>
            </w:r>
            <w:r w:rsidRPr="00CE73AA">
              <w:t>т</w:t>
            </w:r>
            <w:r w:rsidRPr="00CE73AA">
              <w:t>ный срок, индивидуальных легковых автомобилей</w:t>
            </w:r>
            <w:bookmarkEnd w:id="180"/>
            <w:bookmarkEnd w:id="181"/>
            <w:proofErr w:type="gramEnd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2" w:name="_Toc327614605"/>
            <w:bookmarkStart w:id="183" w:name="_Toc327615824"/>
            <w:r w:rsidRPr="00CE73AA">
              <w:t>на 1000 жителей</w:t>
            </w:r>
            <w:bookmarkEnd w:id="182"/>
            <w:bookmarkEnd w:id="183"/>
          </w:p>
        </w:tc>
      </w:tr>
      <w:tr w:rsidR="0000341A" w:rsidRPr="00CE73AA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4" w:name="_Toc327614606"/>
            <w:bookmarkStart w:id="185" w:name="_Toc327615825"/>
            <w:r w:rsidRPr="00CE73AA">
              <w:t>200</w:t>
            </w:r>
            <w:bookmarkEnd w:id="184"/>
            <w:bookmarkEnd w:id="185"/>
          </w:p>
        </w:tc>
        <w:tc>
          <w:tcPr>
            <w:tcW w:w="60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6" w:name="_Toc327614607"/>
            <w:bookmarkStart w:id="187" w:name="_Toc327615826"/>
            <w:r w:rsidRPr="00CE73AA">
              <w:t>300</w:t>
            </w:r>
            <w:bookmarkEnd w:id="186"/>
            <w:bookmarkEnd w:id="187"/>
          </w:p>
        </w:tc>
        <w:tc>
          <w:tcPr>
            <w:tcW w:w="54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8" w:name="_Toc327614608"/>
            <w:bookmarkStart w:id="189" w:name="_Toc327615827"/>
            <w:r w:rsidRPr="00CE73AA">
              <w:t>400</w:t>
            </w:r>
            <w:bookmarkEnd w:id="188"/>
            <w:bookmarkEnd w:id="189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4"/>
        <w:gridCol w:w="1129"/>
        <w:gridCol w:w="1126"/>
        <w:gridCol w:w="7"/>
        <w:gridCol w:w="1120"/>
        <w:gridCol w:w="1126"/>
        <w:gridCol w:w="1013"/>
      </w:tblGrid>
      <w:tr w:rsidR="0000341A" w:rsidRPr="00CE73AA" w:rsidTr="0000341A">
        <w:trPr>
          <w:tblHeader/>
        </w:trPr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1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2</w:t>
            </w:r>
          </w:p>
        </w:tc>
        <w:tc>
          <w:tcPr>
            <w:tcW w:w="605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3</w:t>
            </w:r>
          </w:p>
        </w:tc>
        <w:tc>
          <w:tcPr>
            <w:tcW w:w="59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4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5</w:t>
            </w: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6</w:t>
            </w: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190" w:name="_Toc327614615"/>
            <w:bookmarkStart w:id="191" w:name="_Toc327615834"/>
            <w:r w:rsidRPr="00CE73AA">
              <w:t xml:space="preserve">Расчетное число </w:t>
            </w:r>
            <w:proofErr w:type="spellStart"/>
            <w:r w:rsidRPr="00CE73AA">
              <w:t>машино-мест</w:t>
            </w:r>
            <w:proofErr w:type="spellEnd"/>
            <w:r w:rsidRPr="00CE73AA">
              <w:t xml:space="preserve"> на квартиру</w:t>
            </w:r>
            <w:bookmarkEnd w:id="190"/>
            <w:bookmarkEnd w:id="19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192" w:name="_Toc327614616"/>
            <w:bookmarkStart w:id="193" w:name="_Toc327615835"/>
            <w:r w:rsidRPr="00CE73AA">
              <w:t>постоянное хранение</w:t>
            </w:r>
            <w:bookmarkEnd w:id="192"/>
            <w:bookmarkEnd w:id="19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4" w:name="_Toc327614617"/>
            <w:bookmarkStart w:id="195" w:name="_Toc327615836"/>
            <w:r w:rsidRPr="00CE73AA">
              <w:rPr>
                <w:lang w:val="en-US"/>
              </w:rPr>
              <w:t>2</w:t>
            </w:r>
            <w:r w:rsidRPr="00CE73AA">
              <w:t>,50</w:t>
            </w:r>
            <w:bookmarkEnd w:id="194"/>
            <w:bookmarkEnd w:id="19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6" w:name="_Toc327614618"/>
            <w:bookmarkStart w:id="197" w:name="_Toc327615837"/>
            <w:r w:rsidRPr="00CE73AA">
              <w:t>2,</w:t>
            </w:r>
            <w:r w:rsidRPr="00CE73AA">
              <w:rPr>
                <w:lang w:val="en-US"/>
              </w:rPr>
              <w:t>00</w:t>
            </w:r>
            <w:bookmarkEnd w:id="196"/>
            <w:bookmarkEnd w:id="19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8" w:name="_Toc327614619"/>
            <w:bookmarkStart w:id="199" w:name="_Toc327615838"/>
            <w:r w:rsidRPr="00CE73AA">
              <w:rPr>
                <w:lang w:val="en-US"/>
              </w:rPr>
              <w:t>0</w:t>
            </w:r>
            <w:r w:rsidRPr="00CE73AA">
              <w:t>,</w:t>
            </w:r>
            <w:r w:rsidRPr="00CE73AA">
              <w:rPr>
                <w:lang w:val="en-US"/>
              </w:rPr>
              <w:t>5</w:t>
            </w:r>
            <w:r w:rsidRPr="00CE73AA">
              <w:t>0</w:t>
            </w:r>
            <w:bookmarkEnd w:id="198"/>
            <w:bookmarkEnd w:id="19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0" w:name="_Toc327614620"/>
            <w:bookmarkStart w:id="201" w:name="_Toc327615839"/>
            <w:r w:rsidRPr="00CE73AA">
              <w:rPr>
                <w:lang w:val="en-US"/>
              </w:rPr>
              <w:t>0</w:t>
            </w:r>
            <w:r w:rsidRPr="00CE73AA">
              <w:t>,</w:t>
            </w:r>
            <w:r w:rsidRPr="00CE73AA">
              <w:rPr>
                <w:lang w:val="en-US"/>
              </w:rPr>
              <w:t>8</w:t>
            </w:r>
            <w:r w:rsidRPr="00CE73AA">
              <w:t>0</w:t>
            </w:r>
            <w:bookmarkEnd w:id="200"/>
            <w:bookmarkEnd w:id="20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2" w:name="_Toc327614621"/>
            <w:bookmarkStart w:id="203" w:name="_Toc327615840"/>
            <w:r w:rsidRPr="00CE73AA">
              <w:t>1,</w:t>
            </w:r>
            <w:r w:rsidRPr="00CE73AA">
              <w:rPr>
                <w:lang w:val="en-US"/>
              </w:rPr>
              <w:t>1</w:t>
            </w:r>
            <w:r w:rsidRPr="00CE73AA">
              <w:t>0</w:t>
            </w:r>
            <w:bookmarkEnd w:id="202"/>
            <w:bookmarkEnd w:id="20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04" w:name="_Toc327614622"/>
            <w:bookmarkStart w:id="205" w:name="_Toc327615841"/>
            <w:r w:rsidRPr="00CE73AA">
              <w:lastRenderedPageBreak/>
              <w:t>временное хранение</w:t>
            </w:r>
            <w:bookmarkEnd w:id="204"/>
            <w:bookmarkEnd w:id="20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6" w:name="_Toc327614623"/>
            <w:bookmarkStart w:id="207" w:name="_Toc327615842"/>
            <w:r w:rsidRPr="00CE73AA">
              <w:t>0,</w:t>
            </w:r>
            <w:r w:rsidRPr="00CE73AA">
              <w:rPr>
                <w:lang w:val="en-US"/>
              </w:rPr>
              <w:t>5</w:t>
            </w:r>
            <w:r w:rsidRPr="00CE73AA">
              <w:t>0</w:t>
            </w:r>
            <w:bookmarkEnd w:id="206"/>
            <w:bookmarkEnd w:id="20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  <w:rPr>
                <w:lang w:val="en-US"/>
              </w:rPr>
            </w:pPr>
            <w:bookmarkStart w:id="208" w:name="_Toc327614624"/>
            <w:bookmarkStart w:id="209" w:name="_Toc327615843"/>
            <w:r w:rsidRPr="00CE73AA">
              <w:t>0,4</w:t>
            </w:r>
            <w:r w:rsidRPr="00CE73AA">
              <w:rPr>
                <w:lang w:val="en-US"/>
              </w:rPr>
              <w:t>0</w:t>
            </w:r>
            <w:bookmarkEnd w:id="208"/>
            <w:bookmarkEnd w:id="20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0" w:name="_Toc327614625"/>
            <w:bookmarkStart w:id="211" w:name="_Toc327615844"/>
            <w:r w:rsidRPr="00CE73AA">
              <w:t>0,</w:t>
            </w:r>
            <w:r w:rsidRPr="00CE73AA">
              <w:rPr>
                <w:lang w:val="en-US"/>
              </w:rPr>
              <w:t>1</w:t>
            </w:r>
            <w:r w:rsidRPr="00CE73AA">
              <w:t>0</w:t>
            </w:r>
            <w:bookmarkEnd w:id="210"/>
            <w:bookmarkEnd w:id="21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  <w:rPr>
                <w:lang w:val="en-US"/>
              </w:rPr>
            </w:pPr>
            <w:bookmarkStart w:id="212" w:name="_Toc327614626"/>
            <w:bookmarkStart w:id="213" w:name="_Toc327615845"/>
            <w:r w:rsidRPr="00CE73AA">
              <w:t>0,</w:t>
            </w:r>
            <w:r w:rsidRPr="00CE73AA">
              <w:rPr>
                <w:lang w:val="en-US"/>
              </w:rPr>
              <w:t>16</w:t>
            </w:r>
            <w:bookmarkEnd w:id="212"/>
            <w:bookmarkEnd w:id="21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4" w:name="_Toc327614627"/>
            <w:bookmarkStart w:id="215" w:name="_Toc327615846"/>
            <w:r w:rsidRPr="00CE73AA">
              <w:t>0,</w:t>
            </w:r>
            <w:r w:rsidRPr="00CE73AA">
              <w:rPr>
                <w:lang w:val="en-US"/>
              </w:rPr>
              <w:t>2</w:t>
            </w:r>
            <w:proofErr w:type="spellStart"/>
            <w:r w:rsidRPr="00CE73AA">
              <w:t>2</w:t>
            </w:r>
            <w:bookmarkEnd w:id="214"/>
            <w:bookmarkEnd w:id="215"/>
            <w:proofErr w:type="spellEnd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16" w:name="_Toc327614628"/>
            <w:bookmarkStart w:id="217" w:name="_Toc327615847"/>
            <w:r w:rsidRPr="00CE73AA">
              <w:t>Удельное обеспечение местами временного хранения, кв</w:t>
            </w:r>
            <w:proofErr w:type="gramStart"/>
            <w:r w:rsidRPr="00CE73AA">
              <w:t>.м</w:t>
            </w:r>
            <w:proofErr w:type="gramEnd"/>
            <w:r w:rsidRPr="00CE73AA">
              <w:t>/чел.</w:t>
            </w:r>
            <w:bookmarkEnd w:id="216"/>
            <w:bookmarkEnd w:id="21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8" w:name="_Toc327614629"/>
            <w:bookmarkStart w:id="219" w:name="_Toc327615848"/>
            <w:r w:rsidRPr="00CE73AA">
              <w:t>4,17</w:t>
            </w:r>
            <w:bookmarkEnd w:id="218"/>
            <w:bookmarkEnd w:id="21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0" w:name="_Toc327614630"/>
            <w:bookmarkStart w:id="221" w:name="_Toc327615849"/>
            <w:r w:rsidRPr="00CE73AA">
              <w:t>3,33</w:t>
            </w:r>
            <w:bookmarkEnd w:id="220"/>
            <w:bookmarkEnd w:id="22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2" w:name="_Toc327614631"/>
            <w:bookmarkStart w:id="223" w:name="_Toc327615850"/>
            <w:r w:rsidRPr="00CE73AA">
              <w:t>0,83</w:t>
            </w:r>
            <w:bookmarkEnd w:id="222"/>
            <w:bookmarkEnd w:id="22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4" w:name="_Toc327614632"/>
            <w:bookmarkStart w:id="225" w:name="_Toc327615851"/>
            <w:r w:rsidRPr="00CE73AA">
              <w:t>1.33</w:t>
            </w:r>
            <w:bookmarkEnd w:id="224"/>
            <w:bookmarkEnd w:id="22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6" w:name="_Toc327614633"/>
            <w:bookmarkStart w:id="227" w:name="_Toc327615852"/>
            <w:r w:rsidRPr="00CE73AA">
              <w:t>1,83</w:t>
            </w:r>
            <w:bookmarkEnd w:id="226"/>
            <w:bookmarkEnd w:id="227"/>
          </w:p>
        </w:tc>
      </w:tr>
      <w:tr w:rsidR="0000341A" w:rsidRPr="00CE73AA" w:rsidTr="0000341A">
        <w:trPr>
          <w:trHeight w:val="877"/>
        </w:trPr>
        <w:tc>
          <w:tcPr>
            <w:tcW w:w="2052" w:type="pct"/>
          </w:tcPr>
          <w:p w:rsidR="0000341A" w:rsidRPr="00CE73AA" w:rsidRDefault="0000341A" w:rsidP="00F1353C">
            <w:pPr>
              <w:ind w:right="-2"/>
            </w:pPr>
            <w:r w:rsidRPr="00CE73AA">
              <w:t>Удельное обеспечение местами постоянного хранения, кв</w:t>
            </w:r>
            <w:proofErr w:type="gramStart"/>
            <w:r w:rsidRPr="00CE73AA">
              <w:t>.м</w:t>
            </w:r>
            <w:proofErr w:type="gramEnd"/>
            <w:r w:rsidRPr="00CE73AA">
              <w:t>/чел, при способах хранения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rPr>
          <w:trHeight w:val="877"/>
        </w:trPr>
        <w:tc>
          <w:tcPr>
            <w:tcW w:w="2052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в подземных и полуподземных стоянках в городах (для въездов-выездов)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8" w:name="_Toc327614640"/>
            <w:bookmarkStart w:id="229" w:name="_Toc327615859"/>
            <w:r w:rsidRPr="00CE73AA">
              <w:t>1,6</w:t>
            </w:r>
            <w:bookmarkEnd w:id="228"/>
            <w:bookmarkEnd w:id="22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0" w:name="_Toc327614641"/>
            <w:bookmarkStart w:id="231" w:name="_Toc327615860"/>
            <w:r w:rsidRPr="00CE73AA">
              <w:t>0,8</w:t>
            </w:r>
            <w:bookmarkEnd w:id="230"/>
            <w:bookmarkEnd w:id="231"/>
          </w:p>
        </w:tc>
        <w:tc>
          <w:tcPr>
            <w:tcW w:w="1744" w:type="pct"/>
            <w:gridSpan w:val="4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2" w:name="_Toc327614642"/>
            <w:bookmarkStart w:id="233" w:name="_Toc327615861"/>
            <w:r w:rsidRPr="00CE73AA">
              <w:t>0,1</w:t>
            </w:r>
            <w:bookmarkEnd w:id="232"/>
            <w:bookmarkEnd w:id="23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34" w:name="_Toc327614643"/>
            <w:bookmarkStart w:id="235" w:name="_Toc327615862"/>
            <w:r w:rsidRPr="00CE73AA">
              <w:t xml:space="preserve">в надземных стоянках в городах с </w:t>
            </w:r>
            <w:r w:rsidRPr="00CE73AA">
              <w:rPr>
                <w:spacing w:val="-4"/>
              </w:rPr>
              <w:t>населением более 100 тыс. чел. при</w:t>
            </w:r>
            <w:r w:rsidRPr="00CE73AA">
              <w:t xml:space="preserve"> числе этажей стоянок</w:t>
            </w:r>
            <w:bookmarkEnd w:id="234"/>
            <w:bookmarkEnd w:id="23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36" w:name="_Toc327614644"/>
            <w:bookmarkStart w:id="237" w:name="_Toc327615863"/>
            <w:r w:rsidRPr="00CE73AA">
              <w:t>два</w:t>
            </w:r>
            <w:bookmarkEnd w:id="236"/>
            <w:bookmarkEnd w:id="23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8" w:name="_Toc327614645"/>
            <w:bookmarkStart w:id="239" w:name="_Toc327615864"/>
            <w:r w:rsidRPr="00CE73AA">
              <w:t>-</w:t>
            </w:r>
            <w:bookmarkEnd w:id="238"/>
            <w:bookmarkEnd w:id="23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0" w:name="_Toc327614646"/>
            <w:bookmarkStart w:id="241" w:name="_Toc327615865"/>
            <w:r w:rsidRPr="00CE73AA">
              <w:t>6,67</w:t>
            </w:r>
            <w:bookmarkEnd w:id="240"/>
            <w:bookmarkEnd w:id="24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2" w:name="_Toc327614647"/>
            <w:bookmarkStart w:id="243" w:name="_Toc327615866"/>
            <w:r w:rsidRPr="00CE73AA">
              <w:t>0,83</w:t>
            </w:r>
            <w:bookmarkEnd w:id="242"/>
            <w:bookmarkEnd w:id="24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4" w:name="_Toc327614648"/>
            <w:bookmarkStart w:id="245" w:name="_Toc327615867"/>
            <w:r w:rsidRPr="00CE73AA">
              <w:t>1,33</w:t>
            </w:r>
            <w:bookmarkEnd w:id="244"/>
            <w:bookmarkEnd w:id="24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6" w:name="_Toc327614649"/>
            <w:bookmarkStart w:id="247" w:name="_Toc327615868"/>
            <w:r w:rsidRPr="00CE73AA">
              <w:t>1,83</w:t>
            </w:r>
            <w:bookmarkEnd w:id="246"/>
            <w:bookmarkEnd w:id="24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48" w:name="_Toc327614650"/>
            <w:bookmarkStart w:id="249" w:name="_Toc327615869"/>
            <w:r w:rsidRPr="00CE73AA">
              <w:t>три</w:t>
            </w:r>
            <w:bookmarkEnd w:id="248"/>
            <w:bookmarkEnd w:id="24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0" w:name="_Toc327614651"/>
            <w:bookmarkStart w:id="251" w:name="_Toc327615870"/>
            <w:r w:rsidRPr="00CE73AA">
              <w:t>-</w:t>
            </w:r>
            <w:bookmarkEnd w:id="250"/>
            <w:bookmarkEnd w:id="25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2" w:name="_Toc327614652"/>
            <w:bookmarkStart w:id="253" w:name="_Toc327615871"/>
            <w:r w:rsidRPr="00CE73AA">
              <w:t>4,67</w:t>
            </w:r>
            <w:bookmarkEnd w:id="252"/>
            <w:bookmarkEnd w:id="253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4" w:name="_Toc327614653"/>
            <w:bookmarkStart w:id="255" w:name="_Toc327615872"/>
            <w:r w:rsidRPr="00CE73AA">
              <w:t>0,58</w:t>
            </w:r>
            <w:bookmarkEnd w:id="254"/>
            <w:bookmarkEnd w:id="25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6" w:name="_Toc327614654"/>
            <w:bookmarkStart w:id="257" w:name="_Toc327615873"/>
            <w:r w:rsidRPr="00CE73AA">
              <w:t>0,93</w:t>
            </w:r>
            <w:bookmarkEnd w:id="256"/>
            <w:bookmarkEnd w:id="257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8" w:name="_Toc327614655"/>
            <w:bookmarkStart w:id="259" w:name="_Toc327615874"/>
            <w:r w:rsidRPr="00CE73AA">
              <w:t>1,28</w:t>
            </w:r>
            <w:bookmarkEnd w:id="258"/>
            <w:bookmarkEnd w:id="259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60" w:name="_Toc327614656"/>
            <w:bookmarkStart w:id="261" w:name="_Toc327615875"/>
            <w:r w:rsidRPr="00CE73AA">
              <w:t>четыре</w:t>
            </w:r>
            <w:bookmarkEnd w:id="260"/>
            <w:bookmarkEnd w:id="26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2" w:name="_Toc327614657"/>
            <w:bookmarkStart w:id="263" w:name="_Toc327615876"/>
            <w:r w:rsidRPr="00CE73AA">
              <w:t>-</w:t>
            </w:r>
            <w:bookmarkEnd w:id="262"/>
            <w:bookmarkEnd w:id="26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4" w:name="_Toc327614658"/>
            <w:bookmarkStart w:id="265" w:name="_Toc327615877"/>
            <w:r w:rsidRPr="00CE73AA">
              <w:t>4,00</w:t>
            </w:r>
            <w:bookmarkEnd w:id="264"/>
            <w:bookmarkEnd w:id="26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6" w:name="_Toc327614659"/>
            <w:bookmarkStart w:id="267" w:name="_Toc327615878"/>
            <w:r w:rsidRPr="00CE73AA">
              <w:t>0,50</w:t>
            </w:r>
            <w:bookmarkEnd w:id="266"/>
            <w:bookmarkEnd w:id="26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8" w:name="_Toc327614660"/>
            <w:bookmarkStart w:id="269" w:name="_Toc327615879"/>
            <w:r w:rsidRPr="00CE73AA">
              <w:t>0,80</w:t>
            </w:r>
            <w:bookmarkEnd w:id="268"/>
            <w:bookmarkEnd w:id="26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0" w:name="_Toc327614661"/>
            <w:bookmarkStart w:id="271" w:name="_Toc327615880"/>
            <w:r w:rsidRPr="00CE73AA">
              <w:t>1,10</w:t>
            </w:r>
            <w:bookmarkEnd w:id="270"/>
            <w:bookmarkEnd w:id="27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72" w:name="_Toc327614662"/>
            <w:bookmarkStart w:id="273" w:name="_Toc327615881"/>
            <w:r w:rsidRPr="00CE73AA">
              <w:t>пять</w:t>
            </w:r>
            <w:bookmarkEnd w:id="272"/>
            <w:bookmarkEnd w:id="27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4" w:name="_Toc327614663"/>
            <w:bookmarkStart w:id="275" w:name="_Toc327615882"/>
            <w:r w:rsidRPr="00CE73AA">
              <w:t>-</w:t>
            </w:r>
            <w:bookmarkEnd w:id="274"/>
            <w:bookmarkEnd w:id="27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6" w:name="_Toc327614664"/>
            <w:bookmarkStart w:id="277" w:name="_Toc327615883"/>
            <w:r w:rsidRPr="00CE73AA">
              <w:t>3,33</w:t>
            </w:r>
            <w:bookmarkEnd w:id="276"/>
            <w:bookmarkEnd w:id="27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8" w:name="_Toc327614665"/>
            <w:bookmarkStart w:id="279" w:name="_Toc327615884"/>
            <w:r w:rsidRPr="00CE73AA">
              <w:t>0,42</w:t>
            </w:r>
            <w:bookmarkEnd w:id="278"/>
            <w:bookmarkEnd w:id="27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0" w:name="_Toc327614666"/>
            <w:bookmarkStart w:id="281" w:name="_Toc327615885"/>
            <w:r w:rsidRPr="00CE73AA">
              <w:t>0,67</w:t>
            </w:r>
            <w:bookmarkEnd w:id="280"/>
            <w:bookmarkEnd w:id="28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2" w:name="_Toc327614667"/>
            <w:bookmarkStart w:id="283" w:name="_Toc327615886"/>
            <w:r w:rsidRPr="00CE73AA">
              <w:t>0,92</w:t>
            </w:r>
            <w:bookmarkEnd w:id="282"/>
            <w:bookmarkEnd w:id="28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84" w:name="_Toc327614668"/>
            <w:bookmarkStart w:id="285" w:name="_Toc327615887"/>
            <w:r w:rsidRPr="00CE73AA">
              <w:t>в надземных и наземных стоянках в малых и средних городах при числе этажей стоянок</w:t>
            </w:r>
            <w:bookmarkEnd w:id="284"/>
            <w:bookmarkEnd w:id="28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86" w:name="_Toc327614669"/>
            <w:bookmarkStart w:id="287" w:name="_Toc327615888"/>
            <w:r w:rsidRPr="00CE73AA">
              <w:t>один</w:t>
            </w:r>
            <w:bookmarkEnd w:id="286"/>
            <w:bookmarkEnd w:id="28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8" w:name="_Toc327614670"/>
            <w:bookmarkStart w:id="289" w:name="_Toc327615889"/>
            <w:r w:rsidRPr="00CE73AA">
              <w:t>-</w:t>
            </w:r>
            <w:bookmarkEnd w:id="288"/>
            <w:bookmarkEnd w:id="28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0" w:name="_Toc327614671"/>
            <w:bookmarkStart w:id="291" w:name="_Toc327615890"/>
            <w:r w:rsidRPr="00CE73AA">
              <w:t>-</w:t>
            </w:r>
            <w:bookmarkEnd w:id="290"/>
            <w:bookmarkEnd w:id="29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2" w:name="_Toc327614672"/>
            <w:bookmarkStart w:id="293" w:name="_Toc327615891"/>
            <w:r w:rsidRPr="00CE73AA">
              <w:t>0,90</w:t>
            </w:r>
            <w:bookmarkEnd w:id="292"/>
            <w:bookmarkEnd w:id="29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4" w:name="_Toc327614673"/>
            <w:bookmarkStart w:id="295" w:name="_Toc327615892"/>
            <w:r w:rsidRPr="00CE73AA">
              <w:t>1,44</w:t>
            </w:r>
            <w:bookmarkEnd w:id="294"/>
            <w:bookmarkEnd w:id="29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6" w:name="_Toc327614674"/>
            <w:bookmarkStart w:id="297" w:name="_Toc327615893"/>
            <w:r w:rsidRPr="00CE73AA">
              <w:t>1,98</w:t>
            </w:r>
            <w:bookmarkEnd w:id="296"/>
            <w:bookmarkEnd w:id="29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98" w:name="_Toc327614675"/>
            <w:bookmarkStart w:id="299" w:name="_Toc327615894"/>
            <w:r w:rsidRPr="00CE73AA">
              <w:t>два</w:t>
            </w:r>
            <w:bookmarkEnd w:id="298"/>
            <w:bookmarkEnd w:id="29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0" w:name="_Toc327614676"/>
            <w:bookmarkStart w:id="301" w:name="_Toc327615895"/>
            <w:r w:rsidRPr="00CE73AA">
              <w:t>-</w:t>
            </w:r>
            <w:bookmarkEnd w:id="300"/>
            <w:bookmarkEnd w:id="30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2" w:name="_Toc327614677"/>
            <w:bookmarkStart w:id="303" w:name="_Toc327615896"/>
            <w:r w:rsidRPr="00CE73AA">
              <w:t>4,40</w:t>
            </w:r>
            <w:bookmarkEnd w:id="302"/>
            <w:bookmarkEnd w:id="303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4" w:name="_Toc327614678"/>
            <w:bookmarkStart w:id="305" w:name="_Toc327615897"/>
            <w:r w:rsidRPr="00CE73AA">
              <w:t>0,60</w:t>
            </w:r>
            <w:bookmarkEnd w:id="304"/>
            <w:bookmarkEnd w:id="30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6" w:name="_Toc327614679"/>
            <w:bookmarkStart w:id="307" w:name="_Toc327615898"/>
            <w:r w:rsidRPr="00CE73AA">
              <w:t>0,96</w:t>
            </w:r>
            <w:bookmarkEnd w:id="306"/>
            <w:bookmarkEnd w:id="307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8" w:name="_Toc327614680"/>
            <w:bookmarkStart w:id="309" w:name="_Toc327615899"/>
            <w:r w:rsidRPr="00CE73AA">
              <w:t>1,32</w:t>
            </w:r>
            <w:bookmarkEnd w:id="308"/>
            <w:bookmarkEnd w:id="309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10" w:name="_Toc327614681"/>
            <w:bookmarkStart w:id="311" w:name="_Toc327615900"/>
            <w:r w:rsidRPr="00CE73AA">
              <w:t>три</w:t>
            </w:r>
            <w:bookmarkEnd w:id="310"/>
            <w:bookmarkEnd w:id="31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2" w:name="_Toc327614682"/>
            <w:bookmarkStart w:id="313" w:name="_Toc327615901"/>
            <w:r w:rsidRPr="00CE73AA">
              <w:t>-</w:t>
            </w:r>
            <w:bookmarkEnd w:id="312"/>
            <w:bookmarkEnd w:id="31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4" w:name="_Toc327614683"/>
            <w:bookmarkStart w:id="315" w:name="_Toc327615902"/>
            <w:r w:rsidRPr="00CE73AA">
              <w:t>3,08</w:t>
            </w:r>
            <w:bookmarkEnd w:id="314"/>
            <w:bookmarkEnd w:id="31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6" w:name="_Toc327614684"/>
            <w:bookmarkStart w:id="317" w:name="_Toc327615903"/>
            <w:r w:rsidRPr="00CE73AA">
              <w:t>0,42</w:t>
            </w:r>
            <w:bookmarkEnd w:id="316"/>
            <w:bookmarkEnd w:id="31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8" w:name="_Toc327614685"/>
            <w:bookmarkStart w:id="319" w:name="_Toc327615904"/>
            <w:r w:rsidRPr="00CE73AA">
              <w:t>0,67</w:t>
            </w:r>
            <w:bookmarkEnd w:id="318"/>
            <w:bookmarkEnd w:id="31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0" w:name="_Toc327614686"/>
            <w:bookmarkStart w:id="321" w:name="_Toc327615905"/>
            <w:r w:rsidRPr="00CE73AA">
              <w:t>0,92</w:t>
            </w:r>
            <w:bookmarkEnd w:id="320"/>
            <w:bookmarkEnd w:id="32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22" w:name="_Toc327614687"/>
            <w:bookmarkStart w:id="323" w:name="_Toc327615906"/>
            <w:r w:rsidRPr="00CE73AA">
              <w:t>четыре</w:t>
            </w:r>
            <w:bookmarkEnd w:id="322"/>
            <w:bookmarkEnd w:id="32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4" w:name="_Toc327614688"/>
            <w:bookmarkStart w:id="325" w:name="_Toc327615907"/>
            <w:r w:rsidRPr="00CE73AA">
              <w:t>-</w:t>
            </w:r>
            <w:bookmarkEnd w:id="324"/>
            <w:bookmarkEnd w:id="32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6" w:name="_Toc327614689"/>
            <w:bookmarkStart w:id="327" w:name="_Toc327615908"/>
            <w:r w:rsidRPr="00CE73AA">
              <w:t>2,64</w:t>
            </w:r>
            <w:bookmarkEnd w:id="326"/>
            <w:bookmarkEnd w:id="32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8" w:name="_Toc327614690"/>
            <w:bookmarkStart w:id="329" w:name="_Toc327615909"/>
            <w:r w:rsidRPr="00CE73AA">
              <w:t>0,36</w:t>
            </w:r>
            <w:bookmarkEnd w:id="328"/>
            <w:bookmarkEnd w:id="32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0" w:name="_Toc327614691"/>
            <w:bookmarkStart w:id="331" w:name="_Toc327615910"/>
            <w:r w:rsidRPr="00CE73AA">
              <w:t>0,58</w:t>
            </w:r>
            <w:bookmarkEnd w:id="330"/>
            <w:bookmarkEnd w:id="33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2" w:name="_Toc327614692"/>
            <w:bookmarkStart w:id="333" w:name="_Toc327615911"/>
            <w:r w:rsidRPr="00CE73AA">
              <w:t>0,79</w:t>
            </w:r>
            <w:bookmarkEnd w:id="332"/>
            <w:bookmarkEnd w:id="33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34" w:name="_Toc327614693"/>
            <w:bookmarkStart w:id="335" w:name="_Toc327615912"/>
            <w:r w:rsidRPr="00CE73AA">
              <w:t>пять</w:t>
            </w:r>
            <w:bookmarkEnd w:id="334"/>
            <w:bookmarkEnd w:id="33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6" w:name="_Toc327614694"/>
            <w:bookmarkStart w:id="337" w:name="_Toc327615913"/>
            <w:r w:rsidRPr="00CE73AA">
              <w:t>-</w:t>
            </w:r>
            <w:bookmarkEnd w:id="336"/>
            <w:bookmarkEnd w:id="33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8" w:name="_Toc327614695"/>
            <w:bookmarkStart w:id="339" w:name="_Toc327615914"/>
            <w:r w:rsidRPr="00CE73AA">
              <w:t>2,20</w:t>
            </w:r>
            <w:bookmarkEnd w:id="338"/>
            <w:bookmarkEnd w:id="33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0" w:name="_Toc327614696"/>
            <w:bookmarkStart w:id="341" w:name="_Toc327615915"/>
            <w:r w:rsidRPr="00CE73AA">
              <w:t>0,30</w:t>
            </w:r>
            <w:bookmarkEnd w:id="340"/>
            <w:bookmarkEnd w:id="34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2" w:name="_Toc327614697"/>
            <w:bookmarkStart w:id="343" w:name="_Toc327615916"/>
            <w:r w:rsidRPr="00CE73AA">
              <w:t>0,48</w:t>
            </w:r>
            <w:bookmarkEnd w:id="342"/>
            <w:bookmarkEnd w:id="34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4" w:name="_Toc327614698"/>
            <w:bookmarkStart w:id="345" w:name="_Toc327615917"/>
            <w:r w:rsidRPr="00CE73AA">
              <w:t>0,66</w:t>
            </w:r>
            <w:bookmarkEnd w:id="344"/>
            <w:bookmarkEnd w:id="345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346" w:name="_Toc327614699"/>
            <w:bookmarkStart w:id="347" w:name="_Toc327615918"/>
            <w:r w:rsidRPr="00CE73AA">
              <w:t>наземных открытых</w:t>
            </w:r>
            <w:bookmarkEnd w:id="346"/>
            <w:bookmarkEnd w:id="34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8" w:name="_Toc327614700"/>
            <w:bookmarkStart w:id="349" w:name="_Toc327615919"/>
            <w:r w:rsidRPr="00CE73AA">
              <w:t>-</w:t>
            </w:r>
            <w:bookmarkEnd w:id="348"/>
            <w:bookmarkEnd w:id="34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0" w:name="_Toc327614701"/>
            <w:bookmarkStart w:id="351" w:name="_Toc327615920"/>
            <w:r w:rsidRPr="00CE73AA">
              <w:t>-</w:t>
            </w:r>
            <w:bookmarkEnd w:id="350"/>
            <w:bookmarkEnd w:id="35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2" w:name="_Toc327614702"/>
            <w:bookmarkStart w:id="353" w:name="_Toc327615921"/>
            <w:r w:rsidRPr="00CE73AA">
              <w:t>0,75</w:t>
            </w:r>
            <w:bookmarkEnd w:id="352"/>
            <w:bookmarkEnd w:id="35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4" w:name="_Toc327614703"/>
            <w:bookmarkStart w:id="355" w:name="_Toc327615922"/>
            <w:r w:rsidRPr="00CE73AA">
              <w:t>1,20</w:t>
            </w:r>
            <w:bookmarkEnd w:id="354"/>
            <w:bookmarkEnd w:id="35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6" w:name="_Toc327614704"/>
            <w:bookmarkStart w:id="357" w:name="_Toc327615923"/>
            <w:r w:rsidRPr="00CE73AA">
              <w:t>1,65</w:t>
            </w:r>
            <w:bookmarkEnd w:id="356"/>
            <w:bookmarkEnd w:id="35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58" w:name="_Toc327614705"/>
            <w:bookmarkStart w:id="359" w:name="_Toc327615924"/>
            <w:r w:rsidRPr="00CE73AA">
              <w:t>в наземных и надземных стоянках в поселках и сельских населенных пунктах</w:t>
            </w:r>
            <w:bookmarkEnd w:id="358"/>
            <w:bookmarkEnd w:id="35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60" w:name="_Toc327614706"/>
            <w:bookmarkStart w:id="361" w:name="_Toc327615925"/>
            <w:r w:rsidRPr="00CE73AA">
              <w:t>наземных открытых</w:t>
            </w:r>
            <w:bookmarkEnd w:id="360"/>
            <w:bookmarkEnd w:id="36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2" w:name="_Toc327614707"/>
            <w:bookmarkStart w:id="363" w:name="_Toc327615926"/>
            <w:r w:rsidRPr="00CE73AA">
              <w:t>-</w:t>
            </w:r>
            <w:bookmarkEnd w:id="362"/>
            <w:bookmarkEnd w:id="36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4" w:name="_Toc327614708"/>
            <w:bookmarkStart w:id="365" w:name="_Toc327615927"/>
            <w:r w:rsidRPr="00CE73AA">
              <w:t>-</w:t>
            </w:r>
            <w:bookmarkEnd w:id="364"/>
            <w:bookmarkEnd w:id="36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6" w:name="_Toc327614709"/>
            <w:bookmarkStart w:id="367" w:name="_Toc327615928"/>
            <w:r w:rsidRPr="00CE73AA">
              <w:t>1,04</w:t>
            </w:r>
            <w:bookmarkEnd w:id="366"/>
            <w:bookmarkEnd w:id="36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8" w:name="_Toc327614710"/>
            <w:bookmarkStart w:id="369" w:name="_Toc327615929"/>
            <w:r w:rsidRPr="00CE73AA">
              <w:t>1,67</w:t>
            </w:r>
            <w:bookmarkEnd w:id="368"/>
            <w:bookmarkEnd w:id="36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0" w:name="_Toc327614711"/>
            <w:bookmarkStart w:id="371" w:name="_Toc327615930"/>
            <w:r w:rsidRPr="00CE73AA">
              <w:t>2,29</w:t>
            </w:r>
            <w:bookmarkEnd w:id="370"/>
            <w:bookmarkEnd w:id="37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72" w:name="_Toc327614712"/>
            <w:bookmarkStart w:id="373" w:name="_Toc327615931"/>
            <w:r w:rsidRPr="00CE73AA">
              <w:t>надземных одноэтажных</w:t>
            </w:r>
            <w:bookmarkEnd w:id="372"/>
            <w:bookmarkEnd w:id="37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4" w:name="_Toc327614713"/>
            <w:bookmarkStart w:id="375" w:name="_Toc327615932"/>
            <w:r w:rsidRPr="00CE73AA">
              <w:t>-</w:t>
            </w:r>
            <w:bookmarkEnd w:id="374"/>
            <w:bookmarkEnd w:id="37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6" w:name="_Toc327614714"/>
            <w:bookmarkStart w:id="377" w:name="_Toc327615933"/>
            <w:r w:rsidRPr="00CE73AA">
              <w:t>-</w:t>
            </w:r>
            <w:bookmarkEnd w:id="376"/>
            <w:bookmarkEnd w:id="37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8" w:name="_Toc327614715"/>
            <w:bookmarkStart w:id="379" w:name="_Toc327615934"/>
            <w:r w:rsidRPr="00CE73AA">
              <w:t>1,25</w:t>
            </w:r>
            <w:bookmarkEnd w:id="378"/>
            <w:bookmarkEnd w:id="37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0" w:name="_Toc327614716"/>
            <w:bookmarkStart w:id="381" w:name="_Toc327615935"/>
            <w:r w:rsidRPr="00CE73AA">
              <w:t>2,00</w:t>
            </w:r>
            <w:bookmarkEnd w:id="380"/>
            <w:bookmarkEnd w:id="38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2" w:name="_Toc327614717"/>
            <w:bookmarkStart w:id="383" w:name="_Toc327615936"/>
            <w:r w:rsidRPr="00CE73AA">
              <w:t>2,75</w:t>
            </w:r>
            <w:bookmarkEnd w:id="382"/>
            <w:bookmarkEnd w:id="38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384" w:name="_Toc327614718"/>
            <w:bookmarkStart w:id="385" w:name="_Toc327615937"/>
            <w:r w:rsidRPr="00CE73AA">
              <w:t>надземных двухэтажных</w:t>
            </w:r>
            <w:bookmarkEnd w:id="384"/>
            <w:bookmarkEnd w:id="38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6" w:name="_Toc327614719"/>
            <w:bookmarkStart w:id="387" w:name="_Toc327615938"/>
            <w:r w:rsidRPr="00CE73AA">
              <w:t>-</w:t>
            </w:r>
            <w:bookmarkEnd w:id="386"/>
            <w:bookmarkEnd w:id="38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8" w:name="_Toc327614720"/>
            <w:bookmarkStart w:id="389" w:name="_Toc327615939"/>
            <w:r w:rsidRPr="00CE73AA">
              <w:t>-</w:t>
            </w:r>
            <w:bookmarkEnd w:id="388"/>
            <w:bookmarkEnd w:id="38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0" w:name="_Toc327614721"/>
            <w:bookmarkStart w:id="391" w:name="_Toc327615940"/>
            <w:r w:rsidRPr="00CE73AA">
              <w:t>0,83</w:t>
            </w:r>
            <w:bookmarkEnd w:id="390"/>
            <w:bookmarkEnd w:id="39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2" w:name="_Toc327614722"/>
            <w:bookmarkStart w:id="393" w:name="_Toc327615941"/>
            <w:r w:rsidRPr="00CE73AA">
              <w:t>1,33</w:t>
            </w:r>
            <w:bookmarkEnd w:id="392"/>
            <w:bookmarkEnd w:id="39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4" w:name="_Toc327614723"/>
            <w:bookmarkStart w:id="395" w:name="_Toc327615942"/>
            <w:r w:rsidRPr="00CE73AA">
              <w:t>1,83</w:t>
            </w:r>
            <w:bookmarkEnd w:id="394"/>
            <w:bookmarkEnd w:id="395"/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09"/>
        <w:jc w:val="both"/>
        <w:outlineLvl w:val="0"/>
      </w:pPr>
      <w:bookmarkStart w:id="396" w:name="_Toc327614724"/>
      <w:bookmarkStart w:id="397" w:name="_Toc327615943"/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outlineLvl w:val="0"/>
      </w:pPr>
      <w:r w:rsidRPr="00CE73AA">
        <w:t>1. Удельное обеспечение местами хранения предусмотрено с учетом средней зас</w:t>
      </w:r>
      <w:r w:rsidRPr="00CE73AA">
        <w:t>е</w:t>
      </w:r>
      <w:r w:rsidRPr="00CE73AA">
        <w:t>ленности квартиры (3 человека), расчетной площади мест хранения в соответствии с та</w:t>
      </w:r>
      <w:r w:rsidRPr="00CE73AA">
        <w:t>б</w:t>
      </w:r>
      <w:r w:rsidRPr="00CE73AA">
        <w:t xml:space="preserve">лицей И-3 приложения и показателей </w:t>
      </w:r>
      <w:r w:rsidRPr="00CE73AA">
        <w:rPr>
          <w:spacing w:val="-2"/>
        </w:rPr>
        <w:t xml:space="preserve">распределения по способам постоянного хранения в соответствии с таблицей </w:t>
      </w:r>
      <w:r w:rsidRPr="00CE73AA">
        <w:t>И</w:t>
      </w:r>
      <w:r w:rsidRPr="00CE73AA">
        <w:rPr>
          <w:spacing w:val="-2"/>
        </w:rPr>
        <w:t>-4</w:t>
      </w:r>
      <w:r w:rsidRPr="00CE73AA">
        <w:t xml:space="preserve"> приложения.</w:t>
      </w:r>
      <w:bookmarkEnd w:id="396"/>
      <w:bookmarkEnd w:id="397"/>
    </w:p>
    <w:p w:rsidR="0000341A" w:rsidRPr="00CE73AA" w:rsidRDefault="0000341A" w:rsidP="00F1353C">
      <w:pPr>
        <w:widowControl w:val="0"/>
        <w:tabs>
          <w:tab w:val="left" w:pos="0"/>
        </w:tabs>
        <w:autoSpaceDE w:val="0"/>
        <w:autoSpaceDN w:val="0"/>
        <w:adjustRightInd w:val="0"/>
        <w:ind w:right="-2" w:firstLine="709"/>
        <w:jc w:val="both"/>
      </w:pPr>
      <w:r w:rsidRPr="00CE73AA">
        <w:t xml:space="preserve">2. В районах малоэтажной жилой застройки с приусадебными и </w:t>
      </w:r>
      <w:proofErr w:type="spellStart"/>
      <w:r w:rsidRPr="00CE73AA">
        <w:t>приквартирными</w:t>
      </w:r>
      <w:proofErr w:type="spellEnd"/>
      <w:r w:rsidRPr="00CE73AA">
        <w:t xml:space="preserve"> земельными участками стоянки для постоянного и временного хранения автомототран</w:t>
      </w:r>
      <w:r w:rsidRPr="00CE73AA">
        <w:t>с</w:t>
      </w:r>
      <w:r w:rsidRPr="00CE73AA">
        <w:t xml:space="preserve">порта предусматриваются в пределах земельных участков их правообладателей. Число </w:t>
      </w:r>
      <w:proofErr w:type="spellStart"/>
      <w:r w:rsidRPr="00CE73AA">
        <w:t>машино-мест</w:t>
      </w:r>
      <w:proofErr w:type="spellEnd"/>
      <w:r w:rsidRPr="00CE73AA">
        <w:t xml:space="preserve"> на гостевых автостоянках при такой застройке принимается из расчета</w:t>
      </w:r>
      <w:r w:rsidR="000A4D71">
        <w:t xml:space="preserve"> </w:t>
      </w:r>
      <w:r w:rsidRPr="00CE73AA">
        <w:t>15-20% от количества индивидуальных жилых домов и (или) квартир.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567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И-3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 w:line="240" w:lineRule="exact"/>
        <w:ind w:right="-2" w:firstLine="567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Нормы расчета площади земельных участков для стоянок постоянного и временного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9"/>
        <w:gridCol w:w="4320"/>
      </w:tblGrid>
      <w:tr w:rsidR="0000341A" w:rsidRPr="00CE73AA" w:rsidTr="0000341A">
        <w:trPr>
          <w:trHeight w:val="570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Виды стоянок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 xml:space="preserve">Размер земельных участков, кв. м, 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 xml:space="preserve">на одно </w:t>
            </w:r>
            <w:proofErr w:type="spellStart"/>
            <w:r w:rsidRPr="00CE73AA">
              <w:t>машино-место</w:t>
            </w:r>
            <w:proofErr w:type="spell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9"/>
        <w:gridCol w:w="4320"/>
      </w:tblGrid>
      <w:tr w:rsidR="0000341A" w:rsidRPr="00CE73AA" w:rsidTr="0000341A">
        <w:trPr>
          <w:trHeight w:val="288"/>
          <w:tblHeader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</w:pPr>
            <w:proofErr w:type="gramStart"/>
            <w:r w:rsidRPr="00CE73AA">
              <w:t>Надземные</w:t>
            </w:r>
            <w:proofErr w:type="gramEnd"/>
            <w:r w:rsidRPr="00CE73AA">
              <w:t xml:space="preserve"> при числе этажей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lastRenderedPageBreak/>
              <w:t>один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два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20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три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14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четыре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12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пять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</w:tr>
      <w:tr w:rsidR="0000341A" w:rsidRPr="00CE73AA" w:rsidTr="0000341A">
        <w:trPr>
          <w:trHeight w:val="397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</w:pPr>
            <w:r w:rsidRPr="00CE73AA">
              <w:t>Наземные открытые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</w:tr>
    </w:tbl>
    <w:p w:rsidR="0000341A" w:rsidRPr="00CE73AA" w:rsidRDefault="0000341A" w:rsidP="00F1353C">
      <w:pPr>
        <w:spacing w:before="120" w:after="120"/>
        <w:ind w:right="-2"/>
        <w:jc w:val="right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>Таблица И-4</w:t>
      </w: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Нормативные показатели обеспечения местами хранения автомобилей </w:t>
      </w:r>
      <w:proofErr w:type="gramStart"/>
      <w:r w:rsidRPr="00CE73AA">
        <w:rPr>
          <w:iCs/>
          <w:sz w:val="28"/>
          <w:szCs w:val="28"/>
        </w:rPr>
        <w:t>в</w:t>
      </w:r>
      <w:proofErr w:type="gramEnd"/>
    </w:p>
    <w:p w:rsidR="0000341A" w:rsidRPr="00CE73AA" w:rsidRDefault="0000341A" w:rsidP="00F1353C">
      <w:pPr>
        <w:spacing w:after="120" w:line="240" w:lineRule="exact"/>
        <w:ind w:right="-2"/>
        <w:jc w:val="center"/>
        <w:rPr>
          <w:iCs/>
        </w:rPr>
      </w:pPr>
      <w:r w:rsidRPr="00CE73AA">
        <w:rPr>
          <w:iCs/>
          <w:sz w:val="28"/>
          <w:szCs w:val="28"/>
        </w:rPr>
        <w:t>зависимости от типов жилых домов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9"/>
        <w:gridCol w:w="2189"/>
        <w:gridCol w:w="2879"/>
        <w:gridCol w:w="2762"/>
      </w:tblGrid>
      <w:tr w:rsidR="0000341A" w:rsidRPr="00CE73AA" w:rsidTr="0000341A">
        <w:trPr>
          <w:trHeight w:val="810"/>
          <w:tblHeader/>
        </w:trPr>
        <w:tc>
          <w:tcPr>
            <w:tcW w:w="786" w:type="pct"/>
            <w:vMerge w:val="restar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Численность населения города</w:t>
            </w:r>
          </w:p>
        </w:tc>
        <w:tc>
          <w:tcPr>
            <w:tcW w:w="4214" w:type="pct"/>
            <w:gridSpan w:val="3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Распределение типов стоянок и мест постоянного хранения автомобилей,  % от общей потребности </w:t>
            </w:r>
            <w:proofErr w:type="spellStart"/>
            <w:r w:rsidRPr="00CE73AA">
              <w:t>машино-мест</w:t>
            </w:r>
            <w:proofErr w:type="spellEnd"/>
            <w:r w:rsidRPr="00CE73AA">
              <w:t>, в зависимости от типов жилых домов по уровню комфорта</w:t>
            </w:r>
          </w:p>
        </w:tc>
      </w:tr>
      <w:tr w:rsidR="0000341A" w:rsidRPr="00CE73AA" w:rsidTr="0000341A">
        <w:trPr>
          <w:trHeight w:val="144"/>
          <w:tblHeader/>
        </w:trPr>
        <w:tc>
          <w:tcPr>
            <w:tcW w:w="786" w:type="pct"/>
            <w:vMerge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</w:p>
        </w:tc>
        <w:tc>
          <w:tcPr>
            <w:tcW w:w="1180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высоко-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комфортный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повышенной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комфортности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proofErr w:type="spellStart"/>
            <w:proofErr w:type="gramStart"/>
            <w:r w:rsidRPr="00CE73AA">
              <w:t>эконом-класса</w:t>
            </w:r>
            <w:proofErr w:type="spellEnd"/>
            <w:proofErr w:type="gramEnd"/>
          </w:p>
        </w:tc>
      </w:tr>
      <w:tr w:rsidR="0000341A" w:rsidRPr="00CE73AA" w:rsidTr="0000341A">
        <w:trPr>
          <w:trHeight w:val="708"/>
        </w:trPr>
        <w:tc>
          <w:tcPr>
            <w:tcW w:w="7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Более </w:t>
            </w:r>
          </w:p>
          <w:p w:rsidR="0000341A" w:rsidRPr="00CE73AA" w:rsidRDefault="0000341A" w:rsidP="00F1353C">
            <w:pPr>
              <w:ind w:right="-2"/>
              <w:jc w:val="both"/>
              <w:rPr>
                <w:spacing w:val="-6"/>
              </w:rPr>
            </w:pPr>
            <w:r w:rsidRPr="00CE73AA">
              <w:rPr>
                <w:spacing w:val="-6"/>
              </w:rPr>
              <w:t>100 тыс. чел.</w:t>
            </w:r>
          </w:p>
        </w:tc>
        <w:tc>
          <w:tcPr>
            <w:tcW w:w="1180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100% в подземных стоянках, в том числе под домами, на первых этажах домов, в пределах </w:t>
            </w:r>
            <w:r w:rsidRPr="00CE73AA">
              <w:rPr>
                <w:spacing w:val="-6"/>
              </w:rPr>
              <w:t>участка, предоста</w:t>
            </w:r>
            <w:r w:rsidRPr="00CE73AA">
              <w:rPr>
                <w:spacing w:val="-6"/>
              </w:rPr>
              <w:t>в</w:t>
            </w:r>
            <w:r w:rsidRPr="00CE73AA">
              <w:t>ленного для строительства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50% в подзе</w:t>
            </w:r>
            <w:r w:rsidRPr="00CE73AA">
              <w:t>м</w:t>
            </w:r>
            <w:r w:rsidRPr="00CE73AA">
              <w:rPr>
                <w:spacing w:val="-8"/>
              </w:rPr>
              <w:t>ных, полуподземных, на</w:t>
            </w:r>
            <w:r w:rsidRPr="00CE73AA">
              <w:rPr>
                <w:spacing w:val="-8"/>
              </w:rPr>
              <w:t>д</w:t>
            </w:r>
            <w:r w:rsidRPr="00CE73AA">
              <w:t>земных закрытых и о</w:t>
            </w:r>
            <w:r w:rsidRPr="00CE73AA">
              <w:t>т</w:t>
            </w:r>
            <w:r w:rsidRPr="00CE73AA">
              <w:t>крытых стоянках, в пр</w:t>
            </w:r>
            <w:r w:rsidRPr="00CE73AA">
              <w:t>е</w:t>
            </w:r>
            <w:r w:rsidRPr="00CE73AA">
              <w:t>делах участка, предо</w:t>
            </w:r>
            <w:r w:rsidRPr="00CE73AA">
              <w:t>с</w:t>
            </w:r>
            <w:r w:rsidRPr="00CE73AA">
              <w:t>тавленного для стро</w:t>
            </w:r>
            <w:r w:rsidRPr="00CE73AA"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до70%  при комплексном освоении или развитии застрое</w:t>
            </w:r>
            <w:r w:rsidRPr="00CE73AA">
              <w:t>н</w:t>
            </w:r>
            <w:r w:rsidRPr="00CE73AA">
              <w:t>ных территорий в гран</w:t>
            </w:r>
            <w:r w:rsidRPr="00CE73AA">
              <w:t>и</w:t>
            </w:r>
            <w:r w:rsidRPr="00CE73AA">
              <w:t>цах микрорайона, ква</w:t>
            </w:r>
            <w:r w:rsidRPr="00CE73AA">
              <w:t>р</w:t>
            </w:r>
            <w:r w:rsidRPr="00CE73AA">
              <w:t>тала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25%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</w:t>
            </w:r>
            <w:proofErr w:type="gramStart"/>
            <w:r w:rsidRPr="00CE73AA">
              <w:rPr>
                <w:spacing w:val="-6"/>
              </w:rPr>
              <w:t>д-</w:t>
            </w:r>
            <w:proofErr w:type="gramEnd"/>
            <w:r w:rsidRPr="00CE73AA">
              <w:t xml:space="preserve"> земных закрытых и открытых стоянках, в пределах участка, пр</w:t>
            </w:r>
            <w:r w:rsidRPr="00CE73AA">
              <w:t>е</w:t>
            </w:r>
            <w:r w:rsidRPr="00CE73AA">
              <w:t>доставленного для строительства;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до50% при комплексном освоении или развитии застрое</w:t>
            </w:r>
            <w:r w:rsidRPr="00CE73AA">
              <w:t>н</w:t>
            </w:r>
            <w:r w:rsidRPr="00CE73AA">
              <w:t xml:space="preserve">ных территорий в </w:t>
            </w:r>
            <w:r w:rsidRPr="00CE73AA">
              <w:rPr>
                <w:spacing w:val="-6"/>
              </w:rPr>
              <w:t>гр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ни</w:t>
            </w:r>
            <w:r w:rsidRPr="00CE73AA">
              <w:t>цах микрорайона квартала</w:t>
            </w:r>
          </w:p>
        </w:tc>
      </w:tr>
      <w:tr w:rsidR="0000341A" w:rsidRPr="00CE73AA" w:rsidTr="0000341A">
        <w:trPr>
          <w:trHeight w:val="2759"/>
        </w:trPr>
        <w:tc>
          <w:tcPr>
            <w:tcW w:w="786" w:type="pct"/>
          </w:tcPr>
          <w:p w:rsidR="0000341A" w:rsidRPr="00CE73AA" w:rsidRDefault="0000341A" w:rsidP="00F1353C">
            <w:pPr>
              <w:ind w:right="-2"/>
            </w:pPr>
            <w:r w:rsidRPr="00CE73AA">
              <w:rPr>
                <w:spacing w:val="-6"/>
              </w:rPr>
              <w:t>100 тыс. чел.</w:t>
            </w:r>
            <w:r w:rsidRPr="00CE73AA">
              <w:t xml:space="preserve"> и менее</w:t>
            </w:r>
          </w:p>
        </w:tc>
        <w:tc>
          <w:tcPr>
            <w:tcW w:w="1180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100% в подземных стоянках, в том числе под домами, на первых этажах домов, в пределах </w:t>
            </w:r>
            <w:r w:rsidRPr="00CE73AA">
              <w:rPr>
                <w:spacing w:val="-6"/>
              </w:rPr>
              <w:t>участка, предоста</w:t>
            </w:r>
            <w:r w:rsidRPr="00CE73AA">
              <w:rPr>
                <w:spacing w:val="-6"/>
              </w:rPr>
              <w:t>в</w:t>
            </w:r>
            <w:r w:rsidRPr="00CE73AA">
              <w:t xml:space="preserve">ленного для строительства 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40%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</w:t>
            </w:r>
            <w:r w:rsidRPr="00CE73AA">
              <w:rPr>
                <w:spacing w:val="-6"/>
              </w:rPr>
              <w:t>д</w:t>
            </w:r>
            <w:r w:rsidRPr="00CE73AA">
              <w:t>земных закрытых и о</w:t>
            </w:r>
            <w:r w:rsidRPr="00CE73AA">
              <w:t>т</w:t>
            </w:r>
            <w:r w:rsidRPr="00CE73AA">
              <w:t>крытых стоянках, в пр</w:t>
            </w:r>
            <w:r w:rsidRPr="00CE73AA">
              <w:t>е</w:t>
            </w:r>
            <w:r w:rsidRPr="00CE73AA">
              <w:t>делах участка, предо</w:t>
            </w:r>
            <w:r w:rsidRPr="00CE73AA">
              <w:t>с</w:t>
            </w:r>
            <w:r w:rsidRPr="00CE73AA">
              <w:t>тавленного для стро</w:t>
            </w:r>
            <w:r w:rsidRPr="00CE73AA"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до60% при комплексном освоении или развитии застрое</w:t>
            </w:r>
            <w:r w:rsidRPr="00CE73AA">
              <w:t>н</w:t>
            </w:r>
            <w:r w:rsidRPr="00CE73AA">
              <w:t>ных территорий в гран</w:t>
            </w:r>
            <w:r w:rsidRPr="00CE73AA">
              <w:t>и</w:t>
            </w:r>
            <w:r w:rsidRPr="00CE73AA">
              <w:t>цах микрорайона, ква</w:t>
            </w:r>
            <w:r w:rsidRPr="00CE73AA">
              <w:t>р</w:t>
            </w:r>
            <w:r w:rsidRPr="00CE73AA">
              <w:t>тала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20%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над</w:t>
            </w:r>
            <w:r w:rsidRPr="00CE73AA">
              <w:t>земных закрытых и открытых стоянках, в пределах участка, пр</w:t>
            </w:r>
            <w:r w:rsidRPr="00CE73AA">
              <w:t>е</w:t>
            </w:r>
            <w:r w:rsidRPr="00CE73AA">
              <w:rPr>
                <w:spacing w:val="-6"/>
              </w:rPr>
              <w:t>доставленного для стро</w:t>
            </w:r>
            <w:r w:rsidRPr="00CE73AA">
              <w:rPr>
                <w:spacing w:val="-6"/>
              </w:rPr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 40% при комплексном освоении или развитии застрое</w:t>
            </w:r>
            <w:r w:rsidRPr="00CE73AA">
              <w:t>н</w:t>
            </w:r>
            <w:r w:rsidRPr="00CE73AA">
              <w:t xml:space="preserve">ных территорий в </w:t>
            </w:r>
            <w:r w:rsidRPr="00CE73AA">
              <w:rPr>
                <w:spacing w:val="-4"/>
              </w:rPr>
              <w:t>гр</w:t>
            </w:r>
            <w:r w:rsidRPr="00CE73AA">
              <w:rPr>
                <w:spacing w:val="-4"/>
              </w:rPr>
              <w:t>а</w:t>
            </w:r>
            <w:r w:rsidRPr="00CE73AA">
              <w:rPr>
                <w:spacing w:val="-6"/>
              </w:rPr>
              <w:t>ницах микрорайона, квар</w:t>
            </w:r>
            <w:r w:rsidRPr="00CE73AA">
              <w:rPr>
                <w:spacing w:val="-4"/>
              </w:rPr>
              <w:t>тала</w:t>
            </w:r>
          </w:p>
        </w:tc>
      </w:tr>
    </w:tbl>
    <w:p w:rsidR="0000341A" w:rsidRPr="00CE73AA" w:rsidRDefault="0000341A" w:rsidP="00F1353C">
      <w:pPr>
        <w:spacing w:before="120"/>
        <w:ind w:right="-2" w:firstLine="709"/>
        <w:jc w:val="both"/>
        <w:rPr>
          <w:iCs/>
        </w:rPr>
      </w:pPr>
      <w:r w:rsidRPr="00CE73AA">
        <w:t xml:space="preserve">Примечание: </w:t>
      </w:r>
      <w:r w:rsidRPr="00CE73AA">
        <w:rPr>
          <w:iCs/>
        </w:rPr>
        <w:t>Показатели обеспечения местами хранения автомобилей для жилых домов временного проживания (общежития, дома специализированные системы социал</w:t>
      </w:r>
      <w:r w:rsidRPr="00CE73AA">
        <w:rPr>
          <w:iCs/>
        </w:rPr>
        <w:t>ь</w:t>
      </w:r>
      <w:r w:rsidRPr="00CE73AA">
        <w:rPr>
          <w:iCs/>
        </w:rPr>
        <w:t>ного обслуживания) определяются заданием на проектирование.</w:t>
      </w:r>
    </w:p>
    <w:p w:rsidR="0000341A" w:rsidRPr="00CE73AA" w:rsidRDefault="0000341A" w:rsidP="00F1353C">
      <w:pPr>
        <w:spacing w:before="120" w:after="120"/>
        <w:ind w:right="-2"/>
        <w:jc w:val="right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И</w:t>
      </w:r>
      <w:r w:rsidRPr="00CE73AA">
        <w:rPr>
          <w:iCs/>
          <w:sz w:val="28"/>
          <w:szCs w:val="28"/>
        </w:rPr>
        <w:t>-5</w:t>
      </w: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Нормативы минимальной обеспеченности населения </w:t>
      </w:r>
    </w:p>
    <w:p w:rsidR="0000341A" w:rsidRPr="00CE73AA" w:rsidRDefault="0000341A" w:rsidP="00F1353C">
      <w:pPr>
        <w:spacing w:after="120" w:line="240" w:lineRule="exact"/>
        <w:ind w:right="-2"/>
        <w:jc w:val="center"/>
        <w:rPr>
          <w:iCs/>
        </w:rPr>
      </w:pPr>
      <w:r w:rsidRPr="00CE73AA">
        <w:rPr>
          <w:iCs/>
          <w:sz w:val="28"/>
          <w:szCs w:val="28"/>
        </w:rPr>
        <w:t>пунктами технического осмотра (ТО)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5505"/>
        <w:gridCol w:w="3238"/>
      </w:tblGrid>
      <w:tr w:rsidR="0000341A" w:rsidRPr="00CE73AA" w:rsidTr="0000341A"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t xml:space="preserve">№ </w:t>
            </w:r>
            <w:proofErr w:type="spellStart"/>
            <w:proofErr w:type="gramStart"/>
            <w:r w:rsidRPr="00CE73AA">
              <w:rPr>
                <w:iCs/>
              </w:rPr>
              <w:t>п</w:t>
            </w:r>
            <w:proofErr w:type="spellEnd"/>
            <w:proofErr w:type="gramEnd"/>
            <w:r w:rsidRPr="00CE73AA">
              <w:rPr>
                <w:iCs/>
              </w:rPr>
              <w:t>/</w:t>
            </w:r>
            <w:proofErr w:type="spellStart"/>
            <w:r w:rsidRPr="00CE73AA">
              <w:rPr>
                <w:iCs/>
              </w:rPr>
              <w:t>п</w:t>
            </w:r>
            <w:proofErr w:type="spellEnd"/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t>Наименование муниципального образования</w:t>
            </w:r>
          </w:p>
        </w:tc>
        <w:tc>
          <w:tcPr>
            <w:tcW w:w="1730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Количество диагностических линий ТО, шт.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5505"/>
        <w:gridCol w:w="3238"/>
      </w:tblGrid>
      <w:tr w:rsidR="0000341A" w:rsidRPr="00CE73AA" w:rsidTr="0000341A">
        <w:trPr>
          <w:tblHeader/>
        </w:trPr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lastRenderedPageBreak/>
              <w:t>1</w:t>
            </w:r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</w:t>
            </w:r>
          </w:p>
        </w:tc>
        <w:tc>
          <w:tcPr>
            <w:tcW w:w="1730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</w:t>
            </w:r>
          </w:p>
        </w:tc>
      </w:tr>
      <w:tr w:rsidR="0000341A" w:rsidRPr="00CE73AA" w:rsidTr="0000341A">
        <w:tc>
          <w:tcPr>
            <w:tcW w:w="5000" w:type="pct"/>
            <w:gridSpan w:val="3"/>
          </w:tcPr>
          <w:p w:rsidR="0000341A" w:rsidRPr="00CE73AA" w:rsidRDefault="003B6C43" w:rsidP="00F1353C">
            <w:pPr>
              <w:ind w:right="-2"/>
              <w:jc w:val="center"/>
              <w:rPr>
                <w:iCs/>
              </w:rPr>
            </w:pPr>
            <w:r w:rsidRPr="00CE73AA">
              <w:t>Муниципальный</w:t>
            </w:r>
            <w:r w:rsidR="0000341A" w:rsidRPr="00CE73AA">
              <w:t xml:space="preserve"> район</w:t>
            </w:r>
          </w:p>
        </w:tc>
      </w:tr>
      <w:tr w:rsidR="0000341A" w:rsidRPr="00CE73AA" w:rsidTr="0000341A"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t>1</w:t>
            </w:r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</w:pPr>
            <w:r w:rsidRPr="00CE73AA">
              <w:t>П</w:t>
            </w:r>
            <w:r w:rsidR="009A09B1">
              <w:t>оспелихинский</w:t>
            </w:r>
          </w:p>
        </w:tc>
        <w:tc>
          <w:tcPr>
            <w:tcW w:w="1730" w:type="pct"/>
          </w:tcPr>
          <w:p w:rsidR="0000341A" w:rsidRPr="00B76700" w:rsidRDefault="00B76700" w:rsidP="00F1353C">
            <w:pPr>
              <w:ind w:right="-2"/>
              <w:jc w:val="center"/>
              <w:rPr>
                <w:iCs/>
                <w:color w:val="FF0000"/>
              </w:rPr>
            </w:pPr>
            <w:r>
              <w:rPr>
                <w:iCs/>
                <w:color w:val="FF0000"/>
              </w:rPr>
              <w:t>1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09"/>
        <w:jc w:val="both"/>
      </w:pPr>
      <w:r w:rsidRPr="00CE73AA">
        <w:t>Примечание: Нормативы минимальной обеспеченности населения пунктами те</w:t>
      </w:r>
      <w:r w:rsidRPr="00CE73AA">
        <w:t>х</w:t>
      </w:r>
      <w:r w:rsidRPr="00CE73AA">
        <w:t>нического осмотра рассчитаны исходя из расчетного количеств</w:t>
      </w:r>
      <w:r w:rsidR="00B76700">
        <w:t>а всех категорий тран</w:t>
      </w:r>
      <w:r w:rsidR="00B76700">
        <w:t>с</w:t>
      </w:r>
      <w:r w:rsidR="00B76700">
        <w:t>портных с</w:t>
      </w:r>
      <w:r w:rsidRPr="00CE73AA">
        <w:t>редств, подлежащих техническому осмотру, периодичности ТО и средней пр</w:t>
      </w:r>
      <w:r w:rsidRPr="00CE73AA">
        <w:t>о</w:t>
      </w:r>
      <w:r w:rsidRPr="00CE73AA">
        <w:t>изводительно</w:t>
      </w:r>
      <w:r w:rsidR="00B76700">
        <w:t>сти одной линии (поста) ТО – 7417</w:t>
      </w:r>
      <w:r w:rsidRPr="00CE73AA">
        <w:t xml:space="preserve"> транспортных сре</w:t>
      </w:r>
      <w:proofErr w:type="gramStart"/>
      <w:r w:rsidRPr="00CE73AA">
        <w:t>дств в г</w:t>
      </w:r>
      <w:proofErr w:type="gramEnd"/>
      <w:r w:rsidRPr="00CE73AA">
        <w:t>од.</w:t>
      </w:r>
    </w:p>
    <w:p w:rsidR="000A4D71" w:rsidRDefault="000A4D71">
      <w:bookmarkStart w:id="398" w:name="_Toc327614726"/>
      <w:bookmarkStart w:id="399" w:name="_Toc295148907"/>
      <w:bookmarkStart w:id="400" w:name="_Toc327615944"/>
      <w:r>
        <w:rPr>
          <w:b/>
          <w:bCs/>
        </w:rPr>
        <w:br w:type="page"/>
      </w:r>
    </w:p>
    <w:tbl>
      <w:tblPr>
        <w:tblW w:w="5000" w:type="pct"/>
        <w:tblLook w:val="01E0"/>
      </w:tblPr>
      <w:tblGrid>
        <w:gridCol w:w="4640"/>
        <w:gridCol w:w="4930"/>
      </w:tblGrid>
      <w:tr w:rsidR="0000341A" w:rsidRPr="00CE73AA" w:rsidTr="000A4D71">
        <w:tc>
          <w:tcPr>
            <w:tcW w:w="2424" w:type="pct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2576" w:type="pct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К</w:t>
            </w:r>
            <w:proofErr w:type="gramEnd"/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К нормативам градостроительного пр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>ектиров</w:t>
            </w:r>
            <w:r w:rsidR="00BA565F">
              <w:rPr>
                <w:sz w:val="28"/>
                <w:szCs w:val="28"/>
              </w:rPr>
              <w:t>ания муниципального образ</w:t>
            </w:r>
            <w:r w:rsidR="00BA565F">
              <w:rPr>
                <w:sz w:val="28"/>
                <w:szCs w:val="28"/>
              </w:rPr>
              <w:t>о</w:t>
            </w:r>
            <w:r w:rsidR="00BA565F">
              <w:rPr>
                <w:sz w:val="28"/>
                <w:szCs w:val="28"/>
              </w:rPr>
              <w:t>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</w:t>
            </w:r>
            <w:r w:rsidR="00BA565F">
              <w:rPr>
                <w:sz w:val="28"/>
                <w:szCs w:val="28"/>
              </w:rPr>
              <w:t>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401" w:name="_Toc327614727"/>
      <w:bookmarkEnd w:id="398"/>
    </w:p>
    <w:p w:rsidR="0000341A" w:rsidRPr="00CE73AA" w:rsidRDefault="0000341A" w:rsidP="00F1353C">
      <w:pPr>
        <w:pStyle w:val="1"/>
        <w:widowControl w:val="0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399"/>
      <w:bookmarkEnd w:id="400"/>
      <w:bookmarkEnd w:id="401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492"/>
        <w:gridCol w:w="1956"/>
        <w:gridCol w:w="1956"/>
        <w:gridCol w:w="1900"/>
      </w:tblGrid>
      <w:tr w:rsidR="0000341A" w:rsidRPr="00CE73AA" w:rsidTr="0000341A">
        <w:trPr>
          <w:jc w:val="center"/>
        </w:trPr>
        <w:tc>
          <w:tcPr>
            <w:tcW w:w="187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Расчетная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Вместимость объекта</w:t>
            </w:r>
          </w:p>
        </w:tc>
        <w:tc>
          <w:tcPr>
            <w:tcW w:w="102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Площадь участка на объект,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Многоэтажные гаражи для ле</w:t>
            </w:r>
            <w:r w:rsidRPr="00CE73AA">
              <w:rPr>
                <w:bCs/>
              </w:rPr>
              <w:t>г</w:t>
            </w:r>
            <w:r w:rsidRPr="00CE73AA">
              <w:rPr>
                <w:bCs/>
              </w:rPr>
              <w:t>ковых таксомоторов и базы пр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таксомотор, а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 xml:space="preserve">томобиль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1,2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1,6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2,1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2,3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6,0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Автобусные парки (гаражи)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2,3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6,5 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Примечание: Для условий реконструкции размеры земельных участков при соо</w:t>
      </w:r>
      <w:r w:rsidRPr="00CE73AA">
        <w:rPr>
          <w:bCs/>
        </w:rPr>
        <w:t>т</w:t>
      </w:r>
      <w:r w:rsidRPr="00CE73AA">
        <w:rPr>
          <w:bCs/>
        </w:rPr>
        <w:t>ветствующем обосновании допускается уменьшать, но не более чем на 20%.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left="4820" w:right="-2"/>
        <w:jc w:val="right"/>
        <w:rPr>
          <w:rFonts w:ascii="Times New Roman" w:hAnsi="Times New Roman"/>
          <w:b w:val="0"/>
          <w:sz w:val="28"/>
          <w:szCs w:val="28"/>
        </w:rPr>
      </w:pPr>
      <w:bookmarkStart w:id="402" w:name="_Toc327614729"/>
      <w:bookmarkStart w:id="403" w:name="_Toc295148908"/>
      <w:bookmarkStart w:id="404" w:name="_Toc327615945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Л 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BA565F">
              <w:rPr>
                <w:sz w:val="28"/>
                <w:szCs w:val="28"/>
              </w:rPr>
              <w:t>ания муниципального образования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center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pStyle w:val="1"/>
        <w:keepNext w:val="0"/>
        <w:widowControl w:val="0"/>
        <w:spacing w:before="12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405" w:name="_Toc327614730"/>
      <w:bookmarkEnd w:id="402"/>
    </w:p>
    <w:p w:rsidR="0000341A" w:rsidRPr="00CE73AA" w:rsidRDefault="0000341A" w:rsidP="00F1353C">
      <w:pPr>
        <w:pStyle w:val="1"/>
        <w:keepNext w:val="0"/>
        <w:widowControl w:val="0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403"/>
      <w:bookmarkEnd w:id="404"/>
      <w:bookmarkEnd w:id="405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935"/>
        <w:gridCol w:w="1737"/>
        <w:gridCol w:w="1655"/>
      </w:tblGrid>
      <w:tr w:rsidR="0000341A" w:rsidRPr="00CE73AA" w:rsidTr="0000341A">
        <w:tc>
          <w:tcPr>
            <w:tcW w:w="3182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Количество бытовых отходов, чел./год</w:t>
            </w:r>
          </w:p>
        </w:tc>
      </w:tr>
      <w:tr w:rsidR="0000341A" w:rsidRPr="00CE73AA" w:rsidTr="0000341A">
        <w:tc>
          <w:tcPr>
            <w:tcW w:w="3182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л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>от жилых зданий, оборудованных водопроводом, к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нализацией, центральным отоплением и газом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900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1100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Общее количество по райцентру с учетом обществе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 xml:space="preserve">ных зданий 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1400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Смет с 1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твердых покрытий улиц, площадей и па</w:t>
            </w:r>
            <w:r w:rsidRPr="00CE73AA">
              <w:rPr>
                <w:bCs/>
              </w:rPr>
              <w:t>р</w:t>
            </w:r>
            <w:r w:rsidRPr="00CE73AA">
              <w:rPr>
                <w:bCs/>
              </w:rPr>
              <w:t>ков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 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1. Нормы накопления твердых отходов при местном отоплении следует увелич</w:t>
      </w:r>
      <w:r w:rsidRPr="00CE73AA">
        <w:rPr>
          <w:bCs/>
        </w:rPr>
        <w:t>и</w:t>
      </w:r>
      <w:r w:rsidRPr="00CE73AA">
        <w:rPr>
          <w:bCs/>
        </w:rPr>
        <w:t xml:space="preserve">вать на 10 %, при использовании бурого угля – на 50%. 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4.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Pr="00CE73AA" w:rsidRDefault="0000341A" w:rsidP="00F1353C">
      <w:pPr>
        <w:pStyle w:val="1"/>
        <w:spacing w:before="0" w:after="0" w:line="240" w:lineRule="exact"/>
        <w:ind w:left="4820" w:right="-2"/>
        <w:jc w:val="right"/>
        <w:rPr>
          <w:rFonts w:ascii="Times New Roman" w:hAnsi="Times New Roman"/>
          <w:b w:val="0"/>
          <w:sz w:val="28"/>
          <w:szCs w:val="28"/>
        </w:rPr>
      </w:pPr>
      <w:bookmarkStart w:id="406" w:name="_Toc295148909"/>
      <w:bookmarkStart w:id="407" w:name="_Toc327614732"/>
      <w:bookmarkStart w:id="408" w:name="_Toc327615946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4678"/>
        <w:gridCol w:w="4678"/>
      </w:tblGrid>
      <w:tr w:rsidR="0000341A" w:rsidRPr="00CE73AA" w:rsidTr="000A4D71">
        <w:tc>
          <w:tcPr>
            <w:tcW w:w="4678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pacing w:val="-2"/>
                <w:sz w:val="28"/>
                <w:szCs w:val="28"/>
              </w:rPr>
            </w:pPr>
            <w:r w:rsidRPr="00CE73AA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A301E8">
              <w:rPr>
                <w:sz w:val="28"/>
                <w:szCs w:val="28"/>
              </w:rPr>
              <w:t>ания муниципального о</w:t>
            </w:r>
            <w:r w:rsidR="00A301E8">
              <w:rPr>
                <w:sz w:val="28"/>
                <w:szCs w:val="28"/>
              </w:rPr>
              <w:t>б</w:t>
            </w:r>
            <w:r w:rsidR="00A301E8">
              <w:rPr>
                <w:sz w:val="28"/>
                <w:szCs w:val="28"/>
              </w:rPr>
              <w:t>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 xml:space="preserve"> 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12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406"/>
      <w:bookmarkEnd w:id="407"/>
      <w:bookmarkEnd w:id="408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679"/>
        <w:gridCol w:w="2339"/>
        <w:gridCol w:w="2337"/>
      </w:tblGrid>
      <w:tr w:rsidR="0000341A" w:rsidRPr="00CE73AA" w:rsidTr="0000341A">
        <w:tc>
          <w:tcPr>
            <w:tcW w:w="2501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Электропотребление,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кВт·</w:t>
            </w:r>
            <w:proofErr w:type="gramStart"/>
            <w:r w:rsidRPr="00CE73AA">
              <w:rPr>
                <w:bCs/>
              </w:rPr>
              <w:t>ч</w:t>
            </w:r>
            <w:proofErr w:type="gramEnd"/>
            <w:r w:rsidRPr="00CE73AA">
              <w:rPr>
                <w:bCs/>
              </w:rPr>
              <w:t xml:space="preserve"> /год на 1 чел.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Использование ма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>симума электрич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ской нагрузки, </w:t>
            </w:r>
            <w:proofErr w:type="gramStart"/>
            <w:r w:rsidRPr="00CE73AA">
              <w:rPr>
                <w:bCs/>
              </w:rPr>
              <w:t>ч</w:t>
            </w:r>
            <w:proofErr w:type="gramEnd"/>
            <w:r w:rsidRPr="00CE73AA">
              <w:rPr>
                <w:bCs/>
              </w:rPr>
              <w:t>/год</w:t>
            </w: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Поселки и сельские поселения (без конд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ционеров)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 xml:space="preserve">не </w:t>
            </w:r>
            <w:proofErr w:type="gramStart"/>
            <w:r w:rsidRPr="00CE73AA">
              <w:rPr>
                <w:bCs/>
              </w:rPr>
              <w:t>оборудованные</w:t>
            </w:r>
            <w:proofErr w:type="gramEnd"/>
            <w:r w:rsidRPr="00CE73AA">
              <w:rPr>
                <w:bCs/>
              </w:rPr>
              <w:t xml:space="preserve"> стационарными эле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 xml:space="preserve">троплитами 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4100 </w:t>
            </w: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proofErr w:type="gramStart"/>
            <w:r w:rsidRPr="00CE73AA">
              <w:rPr>
                <w:bCs/>
              </w:rPr>
              <w:t>оборудованные</w:t>
            </w:r>
            <w:proofErr w:type="gramEnd"/>
            <w:r w:rsidRPr="00CE73AA">
              <w:rPr>
                <w:bCs/>
              </w:rPr>
              <w:t xml:space="preserve"> стационарными электр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плитами (100 % охвата)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4400 </w:t>
            </w:r>
          </w:p>
        </w:tc>
      </w:tr>
    </w:tbl>
    <w:p w:rsidR="0000341A" w:rsidRPr="00CE73AA" w:rsidRDefault="0000341A" w:rsidP="00F1353C">
      <w:pPr>
        <w:spacing w:before="120"/>
        <w:ind w:right="-2" w:firstLine="709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ind w:right="-2" w:firstLine="709"/>
        <w:jc w:val="both"/>
        <w:rPr>
          <w:bCs/>
        </w:rPr>
      </w:pPr>
      <w:r w:rsidRPr="00CE73AA">
        <w:rPr>
          <w:bCs/>
        </w:rPr>
        <w:t>1.Приведенные укрупненные показатели предусматривают электропотребление жилыми и общественными зданиями, предприятиями коммунально-бытового обслужив</w:t>
      </w:r>
      <w:r w:rsidRPr="00CE73AA">
        <w:rPr>
          <w:bCs/>
        </w:rPr>
        <w:t>а</w:t>
      </w:r>
      <w:r w:rsidRPr="00CE73AA">
        <w:rPr>
          <w:bCs/>
        </w:rPr>
        <w:t xml:space="preserve">ния, наружным освещением, городским электротранспортом, системами водоснабжения, водоотведения и теплоснабжения. </w:t>
      </w:r>
    </w:p>
    <w:p w:rsidR="0000341A" w:rsidRPr="00CE73AA" w:rsidRDefault="0000341A" w:rsidP="00F1353C">
      <w:pPr>
        <w:ind w:right="-2" w:firstLine="709"/>
        <w:jc w:val="both"/>
        <w:rPr>
          <w:bCs/>
        </w:rPr>
      </w:pPr>
      <w:r w:rsidRPr="00CE73AA">
        <w:rPr>
          <w:bCs/>
        </w:rPr>
        <w:t>2. Условия применения стационарных электроплит в жилой застройке, а также ра</w:t>
      </w:r>
      <w:r w:rsidRPr="00CE73AA">
        <w:rPr>
          <w:bCs/>
        </w:rPr>
        <w:t>й</w:t>
      </w:r>
      <w:r w:rsidRPr="00CE73AA">
        <w:rPr>
          <w:bCs/>
        </w:rPr>
        <w:t>оны применения населением бытовых кондиционеров принимать в соответствии с</w:t>
      </w:r>
      <w:r w:rsidRPr="00CE73AA">
        <w:rPr>
          <w:bCs/>
        </w:rPr>
        <w:br/>
        <w:t>СП 54.13330.</w:t>
      </w:r>
    </w:p>
    <w:p w:rsidR="0000341A" w:rsidRPr="00CE73AA" w:rsidRDefault="0000341A" w:rsidP="00F1353C">
      <w:pPr>
        <w:ind w:right="-2"/>
      </w:pPr>
      <w:bookmarkStart w:id="409" w:name="_Toc327614733"/>
      <w:bookmarkStart w:id="410" w:name="_Toc327614736"/>
      <w:bookmarkStart w:id="411" w:name="_Toc327615947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ПРИЛОЖЕНИЕ Н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 образования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ind w:right="-2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bookmarkStart w:id="412" w:name="_Toc327614761"/>
      <w:bookmarkStart w:id="413" w:name="_Toc327614764"/>
      <w:bookmarkStart w:id="414" w:name="_Toc327615969"/>
      <w:r w:rsidRPr="00CE73AA">
        <w:rPr>
          <w:rFonts w:ascii="Times New Roman" w:hAnsi="Times New Roman"/>
          <w:b w:val="0"/>
          <w:sz w:val="28"/>
          <w:szCs w:val="28"/>
        </w:rPr>
        <w:t>ПЕРЕЧЕНЬ</w:t>
      </w:r>
    </w:p>
    <w:p w:rsidR="0000341A" w:rsidRPr="00CE73AA" w:rsidRDefault="0000341A" w:rsidP="00F1353C">
      <w:pPr>
        <w:pStyle w:val="1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особо охраняемых природных территорий краевого значения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3"/>
        <w:gridCol w:w="1134"/>
        <w:gridCol w:w="2547"/>
        <w:gridCol w:w="2590"/>
      </w:tblGrid>
      <w:tr w:rsidR="0000341A" w:rsidRPr="00CE73AA" w:rsidTr="0000341A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Наименование ООПТ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Пл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щадь, тыс. га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Наименование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муниципального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Документ, утве</w:t>
            </w:r>
            <w:r w:rsidRPr="00CE73AA">
              <w:rPr>
                <w:rFonts w:ascii="Times New Roman" w:hAnsi="Times New Roman"/>
              </w:rPr>
              <w:t>р</w:t>
            </w:r>
            <w:r w:rsidRPr="00CE73AA">
              <w:rPr>
                <w:rFonts w:ascii="Times New Roman" w:hAnsi="Times New Roman"/>
              </w:rPr>
              <w:t>ждающий положение об ООПТ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93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0"/>
        <w:gridCol w:w="1134"/>
        <w:gridCol w:w="2552"/>
        <w:gridCol w:w="2579"/>
      </w:tblGrid>
      <w:tr w:rsidR="0000341A" w:rsidRPr="00CE73AA" w:rsidTr="0000341A">
        <w:trPr>
          <w:tblHeader/>
        </w:trPr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5</w:t>
            </w:r>
          </w:p>
        </w:tc>
      </w:tr>
      <w:tr w:rsidR="0000341A" w:rsidRPr="00CE73AA" w:rsidTr="0000341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00341A" w:rsidRPr="00CE73AA" w:rsidRDefault="0000341A" w:rsidP="00F1353C">
      <w:pPr>
        <w:ind w:right="-2"/>
      </w:pPr>
    </w:p>
    <w:tbl>
      <w:tblPr>
        <w:tblW w:w="9356" w:type="dxa"/>
        <w:tblInd w:w="108" w:type="dxa"/>
        <w:tblLayout w:type="fixed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</w:p>
        </w:tc>
      </w:tr>
    </w:tbl>
    <w:p w:rsidR="0000341A" w:rsidRPr="00CE73AA" w:rsidRDefault="0000341A" w:rsidP="00F1353C">
      <w:pPr>
        <w:pStyle w:val="afe"/>
        <w:ind w:right="-2"/>
        <w:jc w:val="right"/>
        <w:rPr>
          <w:rFonts w:ascii="Times New Roman" w:hAnsi="Times New Roman"/>
          <w:caps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bookmarkEnd w:id="412"/>
    <w:bookmarkEnd w:id="413"/>
    <w:bookmarkEnd w:id="414"/>
    <w:p w:rsidR="0000341A" w:rsidRPr="00CE73AA" w:rsidRDefault="0000341A" w:rsidP="00F1353C">
      <w:pPr>
        <w:ind w:right="-2"/>
      </w:pP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962429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ПРИЛОЖЕНИЕ О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A301E8">
              <w:rPr>
                <w:sz w:val="28"/>
                <w:szCs w:val="28"/>
              </w:rPr>
              <w:t>ания муниципального образования</w:t>
            </w:r>
            <w:r w:rsidR="003E694A" w:rsidRPr="00CE73AA">
              <w:rPr>
                <w:sz w:val="28"/>
                <w:szCs w:val="28"/>
              </w:rPr>
              <w:t xml:space="preserve">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сельсовет</w:t>
            </w:r>
            <w:r w:rsidR="008A151D">
              <w:rPr>
                <w:sz w:val="28"/>
                <w:szCs w:val="28"/>
              </w:rPr>
              <w:t xml:space="preserve"> </w:t>
            </w:r>
            <w:r w:rsidR="00962429" w:rsidRPr="00CE73AA">
              <w:rPr>
                <w:sz w:val="28"/>
                <w:szCs w:val="28"/>
              </w:rPr>
              <w:t>П</w:t>
            </w:r>
            <w:r w:rsidR="008A151D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3E694A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ПЕРЕЧЕНЬ</w:t>
      </w:r>
    </w:p>
    <w:p w:rsidR="0000341A" w:rsidRPr="00CE73AA" w:rsidRDefault="00962429" w:rsidP="000A4D71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bCs/>
          <w:sz w:val="28"/>
          <w:szCs w:val="28"/>
        </w:rPr>
        <w:t>населенных пунктов</w:t>
      </w:r>
      <w:r w:rsidR="003E694A" w:rsidRPr="00CE73AA">
        <w:rPr>
          <w:bCs/>
          <w:sz w:val="28"/>
          <w:szCs w:val="28"/>
        </w:rPr>
        <w:t xml:space="preserve"> </w:t>
      </w:r>
      <w:proofErr w:type="spellStart"/>
      <w:r w:rsidR="004C7674">
        <w:rPr>
          <w:bCs/>
          <w:sz w:val="28"/>
          <w:szCs w:val="28"/>
        </w:rPr>
        <w:t>Клепечихинский</w:t>
      </w:r>
      <w:proofErr w:type="spellEnd"/>
      <w:r w:rsidR="004C7674">
        <w:rPr>
          <w:bCs/>
          <w:sz w:val="28"/>
          <w:szCs w:val="28"/>
        </w:rPr>
        <w:t xml:space="preserve"> </w:t>
      </w:r>
      <w:r w:rsidR="00A301E8">
        <w:rPr>
          <w:bCs/>
          <w:sz w:val="28"/>
          <w:szCs w:val="28"/>
        </w:rPr>
        <w:t>сельсовет</w:t>
      </w:r>
      <w:r w:rsidR="008A151D">
        <w:rPr>
          <w:bCs/>
          <w:sz w:val="28"/>
          <w:szCs w:val="28"/>
        </w:rPr>
        <w:t xml:space="preserve"> </w:t>
      </w:r>
      <w:proofErr w:type="spellStart"/>
      <w:r w:rsidR="008A151D">
        <w:rPr>
          <w:bCs/>
          <w:sz w:val="28"/>
          <w:szCs w:val="28"/>
        </w:rPr>
        <w:t>Попспелихинского</w:t>
      </w:r>
      <w:proofErr w:type="spellEnd"/>
      <w:r w:rsidR="008A151D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 района</w:t>
      </w:r>
      <w:r w:rsidR="0000341A" w:rsidRPr="00CE73AA">
        <w:rPr>
          <w:bCs/>
          <w:sz w:val="28"/>
          <w:szCs w:val="28"/>
        </w:rPr>
        <w:t xml:space="preserve"> с рисками подтопления при возникновении паводка (наводнения)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3969"/>
        <w:gridCol w:w="4678"/>
      </w:tblGrid>
      <w:tr w:rsidR="0000341A" w:rsidRPr="00CE73AA" w:rsidTr="0000341A">
        <w:trPr>
          <w:trHeight w:val="688"/>
        </w:trPr>
        <w:tc>
          <w:tcPr>
            <w:tcW w:w="709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№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proofErr w:type="spellStart"/>
            <w:proofErr w:type="gramStart"/>
            <w:r w:rsidRPr="00CE73AA">
              <w:rPr>
                <w:bCs/>
              </w:rPr>
              <w:t>п</w:t>
            </w:r>
            <w:proofErr w:type="spellEnd"/>
            <w:proofErr w:type="gramEnd"/>
            <w:r w:rsidRPr="00CE73AA">
              <w:rPr>
                <w:bCs/>
              </w:rPr>
              <w:t>/</w:t>
            </w:r>
            <w:proofErr w:type="spellStart"/>
            <w:r w:rsidRPr="00CE73AA">
              <w:rPr>
                <w:bCs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rPr>
                <w:bCs/>
              </w:rPr>
              <w:t>Городские округа и муниципальные районы с рисками возникновения паводка</w:t>
            </w:r>
          </w:p>
        </w:tc>
        <w:tc>
          <w:tcPr>
            <w:tcW w:w="4678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Населенные пункты, попадающие в зону подтопления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5"/>
        <w:gridCol w:w="3960"/>
        <w:gridCol w:w="4667"/>
      </w:tblGrid>
      <w:tr w:rsidR="008A151D" w:rsidRPr="00CE73AA" w:rsidTr="00C52083">
        <w:trPr>
          <w:trHeight w:val="214"/>
          <w:tblHeader/>
        </w:trPr>
        <w:tc>
          <w:tcPr>
            <w:tcW w:w="709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4678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214"/>
        </w:trPr>
        <w:tc>
          <w:tcPr>
            <w:tcW w:w="9356" w:type="dxa"/>
            <w:gridSpan w:val="3"/>
            <w:shd w:val="clear" w:color="auto" w:fill="FFFFFF"/>
            <w:noWrap/>
            <w:vAlign w:val="bottom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Муниципальные районы</w:t>
            </w:r>
          </w:p>
        </w:tc>
      </w:tr>
      <w:tr w:rsidR="008A151D" w:rsidRPr="00CE73AA" w:rsidTr="00C52083">
        <w:trPr>
          <w:trHeight w:val="289"/>
        </w:trPr>
        <w:tc>
          <w:tcPr>
            <w:tcW w:w="709" w:type="dxa"/>
            <w:shd w:val="clear" w:color="auto" w:fill="FFFFFF"/>
            <w:noWrap/>
          </w:tcPr>
          <w:p w:rsidR="008A151D" w:rsidRPr="00CE73AA" w:rsidRDefault="008A151D" w:rsidP="00F1353C">
            <w:pPr>
              <w:ind w:left="502" w:right="-2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  <w:noWrap/>
          </w:tcPr>
          <w:p w:rsidR="008A151D" w:rsidRDefault="004C7674" w:rsidP="00F1353C">
            <w:pPr>
              <w:ind w:right="-2"/>
            </w:pPr>
            <w:proofErr w:type="spellStart"/>
            <w:r>
              <w:t>Клепечихинский</w:t>
            </w:r>
            <w:proofErr w:type="spellEnd"/>
            <w:r>
              <w:t xml:space="preserve"> сельсовет</w:t>
            </w:r>
          </w:p>
          <w:p w:rsidR="008A151D" w:rsidRPr="00CE73AA" w:rsidRDefault="008A151D" w:rsidP="00F1353C">
            <w:pPr>
              <w:ind w:right="-2"/>
            </w:pPr>
            <w:r>
              <w:t xml:space="preserve">Поспелихинского </w:t>
            </w:r>
            <w:r w:rsidRPr="00CE73AA">
              <w:t xml:space="preserve">района </w:t>
            </w:r>
          </w:p>
        </w:tc>
        <w:tc>
          <w:tcPr>
            <w:tcW w:w="4678" w:type="dxa"/>
            <w:shd w:val="clear" w:color="auto" w:fill="FFFFFF"/>
            <w:noWrap/>
            <w:vAlign w:val="center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bookmarkEnd w:id="409"/>
      <w:bookmarkEnd w:id="410"/>
      <w:bookmarkEnd w:id="411"/>
    </w:tbl>
    <w:p w:rsidR="0000341A" w:rsidRPr="00CE73AA" w:rsidRDefault="0000341A" w:rsidP="00F1353C">
      <w:pPr>
        <w:ind w:right="-2"/>
      </w:pPr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BE2F0D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П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8A151D">
              <w:rPr>
                <w:sz w:val="28"/>
                <w:szCs w:val="28"/>
              </w:rPr>
              <w:t>ания муниципального образования</w:t>
            </w:r>
            <w:r w:rsidR="008A151D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8A151D">
              <w:rPr>
                <w:sz w:val="28"/>
                <w:szCs w:val="28"/>
              </w:rPr>
              <w:t xml:space="preserve"> Поспелихинского</w:t>
            </w:r>
            <w:r w:rsidR="00BE2F0D"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t>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3E694A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spacing w:before="60" w:line="240" w:lineRule="exact"/>
        <w:ind w:right="-2" w:firstLine="720"/>
        <w:jc w:val="right"/>
        <w:outlineLvl w:val="0"/>
        <w:rPr>
          <w:sz w:val="28"/>
          <w:szCs w:val="28"/>
        </w:rPr>
      </w:pPr>
    </w:p>
    <w:p w:rsidR="0000341A" w:rsidRPr="00CE73AA" w:rsidRDefault="0000341A" w:rsidP="00F1353C">
      <w:pPr>
        <w:spacing w:before="60" w:line="240" w:lineRule="exact"/>
        <w:ind w:right="-2"/>
        <w:outlineLvl w:val="0"/>
        <w:rPr>
          <w:sz w:val="28"/>
          <w:szCs w:val="28"/>
        </w:rPr>
      </w:pPr>
    </w:p>
    <w:p w:rsidR="0000341A" w:rsidRPr="00CE73AA" w:rsidRDefault="0000341A" w:rsidP="00F1353C">
      <w:pPr>
        <w:spacing w:before="120" w:line="240" w:lineRule="exact"/>
        <w:ind w:right="-2" w:firstLine="720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>СЕЙСМИЧЕСКОЕ РАЙОНИРОВАНИЕ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242"/>
        <w:gridCol w:w="8297"/>
      </w:tblGrid>
      <w:tr w:rsidR="0000341A" w:rsidRPr="00CE73AA" w:rsidTr="0000341A">
        <w:tc>
          <w:tcPr>
            <w:tcW w:w="651" w:type="pct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E73AA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CE73AA" w:rsidRDefault="0000341A" w:rsidP="00F1353C">
            <w:pPr>
              <w:spacing w:before="60" w:line="240" w:lineRule="exact"/>
              <w:ind w:left="-95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ОСР-97А Алтайского края. Зоны интенсивности сотрясения на средних грунтах в баллах шкалы МСК-64</w:t>
            </w:r>
          </w:p>
        </w:tc>
      </w:tr>
    </w:tbl>
    <w:p w:rsidR="0000341A" w:rsidRPr="00CE73AA" w:rsidRDefault="0000341A" w:rsidP="00F1353C">
      <w:pPr>
        <w:spacing w:before="60" w:line="240" w:lineRule="exact"/>
        <w:ind w:right="-2" w:firstLine="720"/>
        <w:jc w:val="center"/>
        <w:outlineLvl w:val="0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center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  <w:rPr>
          <w:sz w:val="28"/>
          <w:szCs w:val="28"/>
        </w:rPr>
      </w:pPr>
    </w:p>
    <w:tbl>
      <w:tblPr>
        <w:tblW w:w="0" w:type="auto"/>
        <w:tblInd w:w="288" w:type="dxa"/>
        <w:tblLook w:val="01E0"/>
      </w:tblPr>
      <w:tblGrid>
        <w:gridCol w:w="1231"/>
        <w:gridCol w:w="8051"/>
      </w:tblGrid>
      <w:tr w:rsidR="0000341A" w:rsidRPr="00CE73AA" w:rsidTr="0000341A">
        <w:tc>
          <w:tcPr>
            <w:tcW w:w="1231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Карта 2.</w:t>
            </w:r>
          </w:p>
        </w:tc>
        <w:tc>
          <w:tcPr>
            <w:tcW w:w="8051" w:type="dxa"/>
          </w:tcPr>
          <w:p w:rsidR="0000341A" w:rsidRPr="00CE73AA" w:rsidRDefault="0000341A" w:rsidP="00F1353C">
            <w:pPr>
              <w:spacing w:before="60" w:line="240" w:lineRule="exact"/>
              <w:ind w:left="-77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А</w:t>
            </w:r>
            <w:proofErr w:type="gramEnd"/>
            <w:r w:rsidRPr="00CE73AA">
              <w:rPr>
                <w:sz w:val="28"/>
                <w:szCs w:val="28"/>
              </w:rPr>
              <w:t xml:space="preserve"> 10%. Сибирь. Зоны интенсивности, баллы</w:t>
            </w:r>
          </w:p>
        </w:tc>
      </w:tr>
    </w:tbl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tbl>
      <w:tblPr>
        <w:tblW w:w="0" w:type="auto"/>
        <w:tblInd w:w="648" w:type="dxa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3.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72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В</w:t>
            </w:r>
            <w:proofErr w:type="gramEnd"/>
            <w:r w:rsidRPr="00CE73AA">
              <w:rPr>
                <w:sz w:val="28"/>
                <w:szCs w:val="28"/>
              </w:rPr>
              <w:t xml:space="preserve"> для Алтайского края. Зоны инте</w:t>
            </w:r>
            <w:r w:rsidRPr="00CE73AA">
              <w:rPr>
                <w:sz w:val="28"/>
                <w:szCs w:val="28"/>
              </w:rPr>
              <w:t>н</w:t>
            </w:r>
            <w:r w:rsidRPr="00CE73AA">
              <w:rPr>
                <w:sz w:val="28"/>
                <w:szCs w:val="28"/>
              </w:rPr>
              <w:t>сивности на средних грунтах в баллах MSK-64</w:t>
            </w:r>
          </w:p>
        </w:tc>
      </w:tr>
    </w:tbl>
    <w:p w:rsidR="0000341A" w:rsidRPr="00CE73AA" w:rsidRDefault="0000341A" w:rsidP="00F1353C">
      <w:pPr>
        <w:ind w:right="-2" w:firstLine="720"/>
        <w:jc w:val="both"/>
      </w:pPr>
      <w:r w:rsidRPr="00CE73A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  <w:bookmarkStart w:id="415" w:name="sub_30001"/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tbl>
      <w:tblPr>
        <w:tblW w:w="0" w:type="auto"/>
        <w:tblInd w:w="288" w:type="dxa"/>
        <w:tblLook w:val="01E0"/>
      </w:tblPr>
      <w:tblGrid>
        <w:gridCol w:w="1232"/>
        <w:gridCol w:w="8050"/>
      </w:tblGrid>
      <w:tr w:rsidR="0000341A" w:rsidRPr="00CE73AA" w:rsidTr="0000341A">
        <w:tc>
          <w:tcPr>
            <w:tcW w:w="1232" w:type="dxa"/>
          </w:tcPr>
          <w:p w:rsidR="0000341A" w:rsidRPr="00CE73AA" w:rsidRDefault="0000341A" w:rsidP="00F1353C">
            <w:pPr>
              <w:spacing w:line="240" w:lineRule="exact"/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4.</w:t>
            </w:r>
          </w:p>
        </w:tc>
        <w:tc>
          <w:tcPr>
            <w:tcW w:w="8050" w:type="dxa"/>
          </w:tcPr>
          <w:p w:rsidR="0000341A" w:rsidRPr="00CE73AA" w:rsidRDefault="0000341A" w:rsidP="00F1353C">
            <w:pPr>
              <w:spacing w:line="240" w:lineRule="exact"/>
              <w:ind w:left="-78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В</w:t>
            </w:r>
            <w:proofErr w:type="gramEnd"/>
            <w:r w:rsidRPr="00CE73AA">
              <w:rPr>
                <w:sz w:val="28"/>
                <w:szCs w:val="28"/>
              </w:rPr>
              <w:t xml:space="preserve"> 5% Сибирь. Зоны интенсивности в баллах</w:t>
            </w:r>
          </w:p>
        </w:tc>
      </w:tr>
      <w:bookmarkEnd w:id="415"/>
    </w:tbl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tbl>
      <w:tblPr>
        <w:tblW w:w="0" w:type="auto"/>
        <w:tblInd w:w="648" w:type="dxa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5.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72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С</w:t>
            </w:r>
            <w:proofErr w:type="gramEnd"/>
            <w:r w:rsidRPr="00CE73AA">
              <w:rPr>
                <w:sz w:val="28"/>
                <w:szCs w:val="28"/>
                <w:lang w:val="en-US"/>
              </w:rPr>
              <w:t> </w:t>
            </w:r>
            <w:r w:rsidRPr="00CE73AA">
              <w:rPr>
                <w:sz w:val="28"/>
                <w:szCs w:val="28"/>
              </w:rPr>
              <w:t>для Алтайского края. Зоны инте</w:t>
            </w:r>
            <w:r w:rsidRPr="00CE73AA">
              <w:rPr>
                <w:sz w:val="28"/>
                <w:szCs w:val="28"/>
              </w:rPr>
              <w:t>н</w:t>
            </w:r>
            <w:r w:rsidRPr="00CE73AA">
              <w:rPr>
                <w:sz w:val="28"/>
                <w:szCs w:val="28"/>
              </w:rPr>
              <w:t>сивности на средних грунтах в баллах MSK-64</w:t>
            </w:r>
          </w:p>
        </w:tc>
      </w:tr>
    </w:tbl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tbl>
      <w:tblPr>
        <w:tblW w:w="0" w:type="auto"/>
        <w:tblInd w:w="288" w:type="dxa"/>
        <w:tblLook w:val="01E0"/>
      </w:tblPr>
      <w:tblGrid>
        <w:gridCol w:w="1249"/>
        <w:gridCol w:w="8033"/>
      </w:tblGrid>
      <w:tr w:rsidR="0000341A" w:rsidRPr="00CE73AA" w:rsidTr="0000341A">
        <w:tc>
          <w:tcPr>
            <w:tcW w:w="1249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033" w:type="dxa"/>
          </w:tcPr>
          <w:p w:rsidR="0000341A" w:rsidRPr="00CE73AA" w:rsidRDefault="0000341A" w:rsidP="00F1353C">
            <w:pPr>
              <w:spacing w:before="60" w:line="240" w:lineRule="exact"/>
              <w:ind w:left="-81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tbl>
      <w:tblPr>
        <w:tblW w:w="0" w:type="auto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96"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Тектонические разломы </w:t>
            </w:r>
            <w:proofErr w:type="spellStart"/>
            <w:proofErr w:type="gramStart"/>
            <w:r w:rsidRPr="00CE73AA">
              <w:rPr>
                <w:sz w:val="28"/>
                <w:szCs w:val="28"/>
              </w:rPr>
              <w:t>Алтае-Саянской</w:t>
            </w:r>
            <w:proofErr w:type="spellEnd"/>
            <w:proofErr w:type="gramEnd"/>
            <w:r w:rsidRPr="00CE73AA">
              <w:rPr>
                <w:sz w:val="28"/>
                <w:szCs w:val="28"/>
              </w:rPr>
              <w:t xml:space="preserve"> горной области</w:t>
            </w:r>
          </w:p>
        </w:tc>
      </w:tr>
    </w:tbl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  <w:rPr>
          <w:bCs/>
        </w:rPr>
      </w:pPr>
      <w:r w:rsidRPr="00CE73AA"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pStyle w:val="1"/>
        <w:spacing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</w:t>
      </w:r>
      <w:r w:rsidR="000A4D71">
        <w:rPr>
          <w:rFonts w:ascii="Times New Roman" w:hAnsi="Times New Roman"/>
          <w:b w:val="0"/>
          <w:sz w:val="28"/>
          <w:szCs w:val="28"/>
        </w:rPr>
        <w:t xml:space="preserve"> </w:t>
      </w:r>
      <w:r w:rsidRPr="00CE73AA">
        <w:rPr>
          <w:rFonts w:ascii="Times New Roman" w:hAnsi="Times New Roman"/>
          <w:b w:val="0"/>
          <w:sz w:val="28"/>
          <w:szCs w:val="28"/>
        </w:rPr>
        <w:t>(на основе комплекта карт ОСР-97</w:t>
      </w:r>
      <w:proofErr w:type="gramStart"/>
      <w:r w:rsidRPr="00CE73AA">
        <w:rPr>
          <w:rFonts w:ascii="Times New Roman" w:hAnsi="Times New Roman"/>
          <w:b w:val="0"/>
          <w:sz w:val="28"/>
          <w:szCs w:val="28"/>
        </w:rPr>
        <w:t xml:space="preserve"> А</w:t>
      </w:r>
      <w:proofErr w:type="gramEnd"/>
      <w:r w:rsidRPr="00CE73AA">
        <w:rPr>
          <w:rFonts w:ascii="Times New Roman" w:hAnsi="Times New Roman"/>
          <w:b w:val="0"/>
          <w:sz w:val="28"/>
          <w:szCs w:val="28"/>
        </w:rPr>
        <w:t>, В, С Российской академии наук)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9"/>
        <w:gridCol w:w="2544"/>
        <w:gridCol w:w="6052"/>
      </w:tblGrid>
      <w:tr w:rsidR="0000341A" w:rsidRPr="00CE73AA" w:rsidTr="0000341A">
        <w:tc>
          <w:tcPr>
            <w:tcW w:w="411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358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Характеристика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карты</w:t>
            </w:r>
          </w:p>
        </w:tc>
        <w:tc>
          <w:tcPr>
            <w:tcW w:w="3231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Рекомендуемые объекты в зависимости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от категории ответственности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4"/>
          <w:szCs w:val="4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69"/>
        <w:gridCol w:w="2544"/>
        <w:gridCol w:w="6052"/>
      </w:tblGrid>
      <w:tr w:rsidR="0000341A" w:rsidRPr="00CE73AA" w:rsidTr="0000341A">
        <w:trPr>
          <w:tblHeader/>
        </w:trPr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Карта</w:t>
            </w:r>
            <w:proofErr w:type="gramStart"/>
            <w:r w:rsidRPr="00CE73AA">
              <w:rPr>
                <w:rFonts w:ascii="Times New Roman" w:hAnsi="Times New Roman"/>
              </w:rPr>
              <w:t xml:space="preserve"> А</w:t>
            </w:r>
            <w:proofErr w:type="gramEnd"/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(вероятность прев</w:t>
            </w:r>
            <w:r w:rsidRPr="00CE73AA">
              <w:rPr>
                <w:rFonts w:ascii="Times New Roman" w:hAnsi="Times New Roman"/>
              </w:rPr>
              <w:t>ы</w:t>
            </w:r>
            <w:r w:rsidRPr="00CE73AA">
              <w:rPr>
                <w:rFonts w:ascii="Times New Roman" w:hAnsi="Times New Roman"/>
              </w:rPr>
              <w:t xml:space="preserve">шения указанных на карте значений </w:t>
            </w:r>
            <w:proofErr w:type="spellStart"/>
            <w:r w:rsidRPr="00CE73AA">
              <w:rPr>
                <w:rFonts w:ascii="Times New Roman" w:hAnsi="Times New Roman"/>
              </w:rPr>
              <w:t>сей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мичной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интенсивн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сти для соответс</w:t>
            </w:r>
            <w:r w:rsidRPr="00CE73AA">
              <w:rPr>
                <w:rFonts w:ascii="Times New Roman" w:hAnsi="Times New Roman"/>
              </w:rPr>
              <w:t>т</w:t>
            </w:r>
            <w:r w:rsidRPr="00CE73AA">
              <w:rPr>
                <w:rFonts w:ascii="Times New Roman" w:hAnsi="Times New Roman"/>
              </w:rPr>
              <w:t>вующих территорий в течение 50 лет – 10%)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объекты массового строительства: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жилые здания высотой до 16 этажей включительно;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общественные здания высотой до 16 этажей, не указа</w:t>
            </w:r>
            <w:r w:rsidRPr="00CE73AA">
              <w:rPr>
                <w:rFonts w:ascii="Times New Roman" w:hAnsi="Times New Roman"/>
              </w:rPr>
              <w:t>н</w:t>
            </w:r>
            <w:r w:rsidRPr="00CE73AA">
              <w:rPr>
                <w:rFonts w:ascii="Times New Roman" w:hAnsi="Times New Roman"/>
              </w:rPr>
              <w:t>ные в позициях 2 и 3 и не включенные в расчетный фонд использования их для нужд проживания, а также оказания медицинской помощи населению, пострада</w:t>
            </w:r>
            <w:r w:rsidRPr="00CE73AA">
              <w:rPr>
                <w:rFonts w:ascii="Times New Roman" w:hAnsi="Times New Roman"/>
              </w:rPr>
              <w:t>в</w:t>
            </w:r>
            <w:r w:rsidRPr="00CE73AA">
              <w:rPr>
                <w:rFonts w:ascii="Times New Roman" w:hAnsi="Times New Roman"/>
              </w:rPr>
              <w:t>шему от землетрясения;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  <w:spacing w:val="-4"/>
              </w:rPr>
            </w:pPr>
            <w:r w:rsidRPr="00CE73AA">
              <w:rPr>
                <w:rFonts w:ascii="Times New Roman" w:hAnsi="Times New Roman"/>
                <w:spacing w:val="-4"/>
              </w:rPr>
              <w:t>инженерные коммуникации: тепл</w:t>
            </w:r>
            <w:proofErr w:type="gramStart"/>
            <w:r w:rsidRPr="00CE73AA">
              <w:rPr>
                <w:rFonts w:ascii="Times New Roman" w:hAnsi="Times New Roman"/>
                <w:spacing w:val="-4"/>
              </w:rPr>
              <w:t>о-</w:t>
            </w:r>
            <w:proofErr w:type="gramEnd"/>
            <w:r w:rsidRPr="00CE73AA">
              <w:rPr>
                <w:rFonts w:ascii="Times New Roman" w:hAnsi="Times New Roman"/>
                <w:spacing w:val="-4"/>
              </w:rPr>
              <w:t xml:space="preserve">, </w:t>
            </w:r>
            <w:proofErr w:type="spellStart"/>
            <w:r w:rsidRPr="00CE73AA">
              <w:rPr>
                <w:rFonts w:ascii="Times New Roman" w:hAnsi="Times New Roman"/>
                <w:spacing w:val="-4"/>
              </w:rPr>
              <w:t>водо</w:t>
            </w:r>
            <w:proofErr w:type="spellEnd"/>
            <w:r w:rsidRPr="00CE73AA">
              <w:rPr>
                <w:rFonts w:ascii="Times New Roman" w:hAnsi="Times New Roman"/>
                <w:spacing w:val="-4"/>
              </w:rPr>
              <w:t>-, энергоснабж</w:t>
            </w:r>
            <w:r w:rsidRPr="00CE73AA">
              <w:rPr>
                <w:rFonts w:ascii="Times New Roman" w:hAnsi="Times New Roman"/>
                <w:spacing w:val="-4"/>
              </w:rPr>
              <w:t>е</w:t>
            </w:r>
            <w:r w:rsidRPr="00CE73AA">
              <w:rPr>
                <w:rFonts w:ascii="Times New Roman" w:hAnsi="Times New Roman"/>
                <w:spacing w:val="-4"/>
              </w:rPr>
              <w:t>ния и связи, независимо от мощности и протяженности;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сети газоснабжения высокого, среднего и низкого да</w:t>
            </w:r>
            <w:r w:rsidRPr="00CE73AA">
              <w:rPr>
                <w:rFonts w:ascii="Times New Roman" w:hAnsi="Times New Roman"/>
              </w:rPr>
              <w:t>в</w:t>
            </w:r>
            <w:r w:rsidRPr="00CE73AA">
              <w:rPr>
                <w:rFonts w:ascii="Times New Roman" w:hAnsi="Times New Roman"/>
              </w:rPr>
              <w:t>ления;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дамбы и плотины, не вошедшие в позиции 2 и 3;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производственные корпуса, не вошедшие в позиции 2 и 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Карта</w:t>
            </w:r>
            <w:proofErr w:type="gramStart"/>
            <w:r w:rsidRPr="00CE73AA">
              <w:t xml:space="preserve"> В</w:t>
            </w:r>
            <w:proofErr w:type="gramEnd"/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(вероятность прев</w:t>
            </w:r>
            <w:r w:rsidRPr="00CE73AA">
              <w:t>ы</w:t>
            </w:r>
            <w:r w:rsidRPr="00CE73AA">
              <w:t xml:space="preserve">шения указанных на карте значений </w:t>
            </w:r>
            <w:proofErr w:type="spellStart"/>
            <w:r w:rsidRPr="00CE73AA">
              <w:t>сей</w:t>
            </w:r>
            <w:r w:rsidRPr="00CE73AA">
              <w:t>с</w:t>
            </w:r>
            <w:r w:rsidRPr="00CE73AA">
              <w:t>мичной</w:t>
            </w:r>
            <w:proofErr w:type="spellEnd"/>
            <w:r w:rsidRPr="00CE73AA">
              <w:t xml:space="preserve"> интенсивн</w:t>
            </w:r>
            <w:r w:rsidRPr="00CE73AA">
              <w:t>о</w:t>
            </w:r>
            <w:r w:rsidRPr="00CE73AA">
              <w:t>сти для соответс</w:t>
            </w:r>
            <w:r w:rsidRPr="00CE73AA">
              <w:t>т</w:t>
            </w:r>
            <w:r w:rsidRPr="00CE73AA">
              <w:t>вующих территорий в течение 50 лет – 5%)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объекты повышенной ответственности: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жилые здания высотой более 16 этажей;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общественные здания высотой более 16 этажей и менее</w:t>
            </w:r>
            <w:r w:rsidRPr="00CE73AA">
              <w:rPr>
                <w:rFonts w:ascii="Times New Roman" w:hAnsi="Times New Roman"/>
              </w:rPr>
              <w:br/>
              <w:t>16 этажей, если они включены в расчетный фонд и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пользования их для нужд проживания, а также оказания медицинской помощи населению, пострадавшему от землетрясения (школы, гостиницы, спальные корпуса санаториев и баз отдыха и т. 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сооружения, эксплуатация которых необход</w:t>
            </w:r>
            <w:r w:rsidRPr="00CE73AA">
              <w:rPr>
                <w:rFonts w:ascii="Times New Roman" w:hAnsi="Times New Roman"/>
              </w:rPr>
              <w:t>и</w:t>
            </w:r>
            <w:r w:rsidRPr="00CE73AA">
              <w:rPr>
                <w:rFonts w:ascii="Times New Roman" w:hAnsi="Times New Roman"/>
              </w:rPr>
              <w:t>ма при землетрясении или при ликвидации его после</w:t>
            </w:r>
            <w:r w:rsidRPr="00CE73AA">
              <w:rPr>
                <w:rFonts w:ascii="Times New Roman" w:hAnsi="Times New Roman"/>
              </w:rPr>
              <w:t>д</w:t>
            </w:r>
            <w:r w:rsidRPr="00CE73AA">
              <w:rPr>
                <w:rFonts w:ascii="Times New Roman" w:hAnsi="Times New Roman"/>
              </w:rPr>
              <w:t>ствий (источники тепл</w:t>
            </w:r>
            <w:proofErr w:type="gramStart"/>
            <w:r w:rsidRPr="00CE73AA">
              <w:rPr>
                <w:rFonts w:ascii="Times New Roman" w:hAnsi="Times New Roman"/>
              </w:rPr>
              <w:t>о-</w:t>
            </w:r>
            <w:proofErr w:type="gramEnd"/>
            <w:r w:rsidRPr="00CE73AA">
              <w:rPr>
                <w:rFonts w:ascii="Times New Roman" w:hAnsi="Times New Roman"/>
              </w:rPr>
              <w:t xml:space="preserve">, </w:t>
            </w:r>
            <w:proofErr w:type="spellStart"/>
            <w:r w:rsidRPr="00CE73AA">
              <w:rPr>
                <w:rFonts w:ascii="Times New Roman" w:hAnsi="Times New Roman"/>
              </w:rPr>
              <w:t>водо</w:t>
            </w:r>
            <w:proofErr w:type="spellEnd"/>
            <w:r w:rsidRPr="00CE73AA">
              <w:rPr>
                <w:rFonts w:ascii="Times New Roman" w:hAnsi="Times New Roman"/>
              </w:rPr>
              <w:t>-, энергоснабжения, с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оружения связи, пожарные депо и т.п.);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больницы, родильные дома, поликлиники, детские д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школьные учреждения, спальные корпуса детских сан</w:t>
            </w:r>
            <w:r w:rsidRPr="00CE73AA">
              <w:rPr>
                <w:rFonts w:ascii="Times New Roman" w:hAnsi="Times New Roman"/>
              </w:rPr>
              <w:t>а</w:t>
            </w:r>
            <w:r w:rsidRPr="00CE73AA">
              <w:rPr>
                <w:rFonts w:ascii="Times New Roman" w:hAnsi="Times New Roman"/>
              </w:rPr>
              <w:t>ториев и интернатов;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складов системы государственного (регионал</w:t>
            </w:r>
            <w:r w:rsidRPr="00CE73AA">
              <w:rPr>
                <w:rFonts w:ascii="Times New Roman" w:hAnsi="Times New Roman"/>
              </w:rPr>
              <w:t>ь</w:t>
            </w:r>
            <w:r w:rsidRPr="00CE73AA">
              <w:rPr>
                <w:rFonts w:ascii="Times New Roman" w:hAnsi="Times New Roman"/>
              </w:rPr>
              <w:t>ного) материально-технического резерва;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органов государственного и местного сам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управления;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производственные корпуса с одновременным пребыванием большого числа людей (вокзалы, аэропо</w:t>
            </w:r>
            <w:r w:rsidRPr="00CE73AA">
              <w:rPr>
                <w:rFonts w:ascii="Times New Roman" w:hAnsi="Times New Roman"/>
              </w:rPr>
              <w:t>р</w:t>
            </w:r>
            <w:r w:rsidRPr="00CE73AA">
              <w:rPr>
                <w:rFonts w:ascii="Times New Roman" w:hAnsi="Times New Roman"/>
              </w:rPr>
              <w:t>ты, крытые рынки, концертные залы, театры, цирки, спортивные сооружения с трибунами для зрителей и т.п.);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мосты длиной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 xml:space="preserve"> или с пролетами 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CE73AA">
                <w:rPr>
                  <w:rFonts w:ascii="Times New Roman" w:hAnsi="Times New Roman"/>
                </w:rPr>
                <w:t>40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дамбы и плотины, прорыв которых может привести к массовой гибели людей или серьезным экономическим последствиям;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магистральные газопроводы и сооружения на них, не вошедшие в позицию 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Карта</w:t>
            </w:r>
            <w:proofErr w:type="gramStart"/>
            <w:r w:rsidRPr="00CE73AA">
              <w:rPr>
                <w:rFonts w:ascii="Times New Roman" w:hAnsi="Times New Roman"/>
              </w:rPr>
              <w:t xml:space="preserve"> С</w:t>
            </w:r>
            <w:proofErr w:type="gramEnd"/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(вероятность прев</w:t>
            </w:r>
            <w:r w:rsidRPr="00CE73AA">
              <w:rPr>
                <w:rFonts w:ascii="Times New Roman" w:hAnsi="Times New Roman"/>
              </w:rPr>
              <w:t>ы</w:t>
            </w:r>
            <w:r w:rsidRPr="00CE73AA">
              <w:rPr>
                <w:rFonts w:ascii="Times New Roman" w:hAnsi="Times New Roman"/>
              </w:rPr>
              <w:lastRenderedPageBreak/>
              <w:t xml:space="preserve">шения указанных на карте значений </w:t>
            </w:r>
            <w:proofErr w:type="spellStart"/>
            <w:r w:rsidRPr="00CE73AA">
              <w:rPr>
                <w:rFonts w:ascii="Times New Roman" w:hAnsi="Times New Roman"/>
              </w:rPr>
              <w:t>сей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мичной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интенсивн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сти для соответс</w:t>
            </w:r>
            <w:r w:rsidRPr="00CE73AA">
              <w:rPr>
                <w:rFonts w:ascii="Times New Roman" w:hAnsi="Times New Roman"/>
              </w:rPr>
              <w:t>т</w:t>
            </w:r>
            <w:r w:rsidRPr="00CE73AA">
              <w:rPr>
                <w:rFonts w:ascii="Times New Roman" w:hAnsi="Times New Roman"/>
              </w:rPr>
              <w:t>вующих территорий в течение 50 лет – 1%)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lastRenderedPageBreak/>
              <w:t>особо ответственные объекты: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здания и сооружения высотой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lastRenderedPageBreak/>
              <w:t xml:space="preserve">здания и сооружения с пролетами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здания и сооружения при наличии в них консолей более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CE73AA">
                <w:rPr>
                  <w:rFonts w:ascii="Times New Roman" w:hAnsi="Times New Roman"/>
                </w:rPr>
                <w:t>20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сооружения с заглублением подвальных пом</w:t>
            </w:r>
            <w:r w:rsidRPr="00CE73AA">
              <w:rPr>
                <w:rFonts w:ascii="Times New Roman" w:hAnsi="Times New Roman"/>
              </w:rPr>
              <w:t>е</w:t>
            </w:r>
            <w:r w:rsidRPr="00CE73AA">
              <w:rPr>
                <w:rFonts w:ascii="Times New Roman" w:hAnsi="Times New Roman"/>
              </w:rPr>
              <w:t xml:space="preserve">щений ниже </w:t>
            </w:r>
            <w:proofErr w:type="spellStart"/>
            <w:r w:rsidRPr="00CE73AA">
              <w:rPr>
                <w:rFonts w:ascii="Times New Roman" w:hAnsi="Times New Roman"/>
              </w:rPr>
              <w:t>планирочной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отметки земли более чем на</w:t>
            </w:r>
            <w:r w:rsidRPr="00CE73AA">
              <w:rPr>
                <w:rFonts w:ascii="Times New Roman" w:hAnsi="Times New Roman"/>
              </w:rPr>
              <w:br/>
              <w:t>10 м;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резервуары для нефти и нефтепродуктов емкостью</w:t>
            </w:r>
            <w:r w:rsidRPr="00CE73AA">
              <w:rPr>
                <w:rFonts w:ascii="Times New Roman" w:hAnsi="Times New Roman"/>
              </w:rPr>
              <w:br/>
              <w:t>10 тыс. куб</w:t>
            </w:r>
            <w:proofErr w:type="gramStart"/>
            <w:r w:rsidRPr="00CE73AA">
              <w:rPr>
                <w:rFonts w:ascii="Times New Roman" w:hAnsi="Times New Roman"/>
              </w:rPr>
              <w:t>.м</w:t>
            </w:r>
            <w:proofErr w:type="gramEnd"/>
            <w:r w:rsidRPr="00CE73AA">
              <w:rPr>
                <w:rFonts w:ascii="Times New Roman" w:hAnsi="Times New Roman"/>
              </w:rPr>
              <w:t xml:space="preserve"> и более;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магистральные газопроводы, транспортирующие газ для </w:t>
            </w:r>
            <w:r w:rsidRPr="00CE73AA">
              <w:rPr>
                <w:rFonts w:ascii="Times New Roman" w:hAnsi="Times New Roman"/>
                <w:spacing w:val="-4"/>
              </w:rPr>
              <w:t>группы населенных пунктов с численностью более</w:t>
            </w:r>
            <w:r w:rsidRPr="00CE73AA">
              <w:rPr>
                <w:rFonts w:ascii="Times New Roman" w:hAnsi="Times New Roman"/>
                <w:spacing w:val="-4"/>
              </w:rPr>
              <w:br/>
              <w:t>500 тыс</w:t>
            </w:r>
            <w:r w:rsidRPr="00CE73AA">
              <w:rPr>
                <w:rFonts w:ascii="Times New Roman" w:hAnsi="Times New Roman"/>
              </w:rPr>
              <w:t>. жителей;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  <w:spacing w:val="-2"/>
              </w:rPr>
            </w:pPr>
            <w:r w:rsidRPr="00CE73AA">
              <w:rPr>
                <w:rFonts w:ascii="Times New Roman" w:hAnsi="Times New Roman"/>
                <w:spacing w:val="-2"/>
              </w:rPr>
              <w:t>уникальные здания и сооружения, имеющие конструкции и конструктивные схемы, в отношении которых прим</w:t>
            </w:r>
            <w:r w:rsidRPr="00CE73AA">
              <w:rPr>
                <w:rFonts w:ascii="Times New Roman" w:hAnsi="Times New Roman"/>
                <w:spacing w:val="-2"/>
              </w:rPr>
              <w:t>е</w:t>
            </w:r>
            <w:r w:rsidRPr="00CE73AA">
              <w:rPr>
                <w:rFonts w:ascii="Times New Roman" w:hAnsi="Times New Roman"/>
                <w:spacing w:val="-2"/>
              </w:rPr>
              <w:t>няются нестандартные методы расчета или разрабатыв</w:t>
            </w:r>
            <w:r w:rsidRPr="00CE73AA">
              <w:rPr>
                <w:rFonts w:ascii="Times New Roman" w:hAnsi="Times New Roman"/>
                <w:spacing w:val="-2"/>
              </w:rPr>
              <w:t>а</w:t>
            </w:r>
            <w:r w:rsidRPr="00CE73AA">
              <w:rPr>
                <w:rFonts w:ascii="Times New Roman" w:hAnsi="Times New Roman"/>
                <w:spacing w:val="-2"/>
              </w:rPr>
              <w:t>ются и применяются специальные методы расчета;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другие объекты по решению заказчика-инвестора или Администрации края (органа местного самоуправления)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lastRenderedPageBreak/>
        <w:t>Примечание: Категории ответственности зданий и сооружений и решение о выборе карты при проектировании конкретного объекта принимается заказчиком по представл</w:t>
      </w:r>
      <w:r w:rsidRPr="00CE73AA">
        <w:t>е</w:t>
      </w:r>
      <w:r w:rsidRPr="00CE73AA">
        <w:t>нию генерального проектировщика, за исключением случаев, оговоренных в других но</w:t>
      </w:r>
      <w:r w:rsidRPr="00CE73AA">
        <w:t>р</w:t>
      </w:r>
      <w:r w:rsidRPr="00CE73AA">
        <w:t>мативных документах, при этом снижение категории ответственности объекта (в сравн</w:t>
      </w:r>
      <w:r w:rsidRPr="00CE73AA">
        <w:t>е</w:t>
      </w:r>
      <w:r w:rsidRPr="00CE73AA">
        <w:t xml:space="preserve">нии </w:t>
      </w:r>
      <w:proofErr w:type="gramStart"/>
      <w:r w:rsidRPr="00CE73AA">
        <w:t>с</w:t>
      </w:r>
      <w:proofErr w:type="gramEnd"/>
      <w:r w:rsidRPr="00CE73AA">
        <w:t xml:space="preserve"> рекомендуемой) не допускается.</w:t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BE2F0D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Р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104B5A">
              <w:rPr>
                <w:sz w:val="28"/>
                <w:szCs w:val="28"/>
              </w:rPr>
              <w:t>муниципального образования</w:t>
            </w:r>
            <w:r w:rsidR="003E694A" w:rsidRPr="00CE73AA">
              <w:rPr>
                <w:sz w:val="28"/>
                <w:szCs w:val="28"/>
              </w:rPr>
              <w:t xml:space="preserve"> </w:t>
            </w:r>
            <w:proofErr w:type="spellStart"/>
            <w:r w:rsidR="004C7674">
              <w:rPr>
                <w:bCs/>
                <w:sz w:val="28"/>
                <w:szCs w:val="28"/>
              </w:rPr>
              <w:t>Клепечихинский</w:t>
            </w:r>
            <w:proofErr w:type="spellEnd"/>
            <w:r w:rsidR="004C7674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 xml:space="preserve">сельсовет </w:t>
            </w:r>
            <w:r w:rsidR="00104B5A">
              <w:rPr>
                <w:sz w:val="28"/>
                <w:szCs w:val="28"/>
              </w:rPr>
              <w:t xml:space="preserve"> Поспелихинского</w:t>
            </w:r>
            <w:r w:rsidR="00BE2F0D" w:rsidRPr="00CE73AA">
              <w:rPr>
                <w:sz w:val="28"/>
                <w:szCs w:val="28"/>
              </w:rPr>
              <w:t xml:space="preserve"> ра</w:t>
            </w:r>
            <w:r w:rsidR="00BE2F0D" w:rsidRPr="00CE73AA">
              <w:rPr>
                <w:sz w:val="28"/>
                <w:szCs w:val="28"/>
              </w:rPr>
              <w:t>й</w:t>
            </w:r>
            <w:r w:rsidR="00BE2F0D" w:rsidRPr="00CE73AA">
              <w:rPr>
                <w:sz w:val="28"/>
                <w:szCs w:val="28"/>
              </w:rPr>
              <w:t>он</w:t>
            </w:r>
            <w:r w:rsidR="003E694A" w:rsidRPr="00CE73AA">
              <w:rPr>
                <w:sz w:val="28"/>
                <w:szCs w:val="28"/>
              </w:rPr>
              <w:t>а</w:t>
            </w:r>
            <w:r w:rsidR="00BE2F0D"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CE73AA" w:rsidRDefault="0000341A" w:rsidP="00F1353C">
      <w:pPr>
        <w:ind w:right="-2"/>
        <w:rPr>
          <w:sz w:val="20"/>
          <w:szCs w:val="20"/>
        </w:rPr>
      </w:pPr>
    </w:p>
    <w:p w:rsidR="0000341A" w:rsidRPr="00CE73AA" w:rsidRDefault="0000341A" w:rsidP="00F1353C">
      <w:pPr>
        <w:ind w:right="-2"/>
        <w:rPr>
          <w:sz w:val="20"/>
          <w:szCs w:val="20"/>
        </w:rPr>
      </w:pP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СПИСОК</w:t>
      </w:r>
    </w:p>
    <w:p w:rsidR="0000341A" w:rsidRPr="00CE73AA" w:rsidRDefault="0000341A" w:rsidP="000A4D71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населенных пунктов</w:t>
      </w:r>
      <w:r w:rsidR="00BE2F0D" w:rsidRPr="00CE73AA">
        <w:rPr>
          <w:sz w:val="28"/>
          <w:szCs w:val="28"/>
        </w:rPr>
        <w:t xml:space="preserve"> </w:t>
      </w:r>
      <w:proofErr w:type="spellStart"/>
      <w:r w:rsidR="000A4D71">
        <w:rPr>
          <w:bCs/>
          <w:sz w:val="28"/>
          <w:szCs w:val="28"/>
        </w:rPr>
        <w:t>Клепечихинского</w:t>
      </w:r>
      <w:proofErr w:type="spellEnd"/>
      <w:r w:rsidR="004C7674">
        <w:rPr>
          <w:sz w:val="28"/>
          <w:szCs w:val="28"/>
        </w:rPr>
        <w:t xml:space="preserve"> </w:t>
      </w:r>
      <w:r w:rsidR="0069774D">
        <w:rPr>
          <w:sz w:val="28"/>
          <w:szCs w:val="28"/>
        </w:rPr>
        <w:t>сельсовет</w:t>
      </w:r>
      <w:r w:rsidR="000A4D71">
        <w:rPr>
          <w:sz w:val="28"/>
          <w:szCs w:val="28"/>
        </w:rPr>
        <w:t>а</w:t>
      </w:r>
      <w:r w:rsidR="0069774D">
        <w:rPr>
          <w:sz w:val="28"/>
          <w:szCs w:val="28"/>
        </w:rPr>
        <w:t xml:space="preserve"> </w:t>
      </w:r>
      <w:r w:rsidR="00104B5A">
        <w:rPr>
          <w:sz w:val="28"/>
          <w:szCs w:val="28"/>
        </w:rPr>
        <w:t>Поспелихинского</w:t>
      </w:r>
      <w:r w:rsidR="00BE2F0D" w:rsidRPr="00CE73AA">
        <w:rPr>
          <w:sz w:val="28"/>
          <w:szCs w:val="28"/>
        </w:rPr>
        <w:t xml:space="preserve"> района</w:t>
      </w:r>
      <w:r w:rsidRPr="00CE73AA">
        <w:rPr>
          <w:sz w:val="28"/>
          <w:szCs w:val="28"/>
        </w:rPr>
        <w:t xml:space="preserve"> Алтайского края с указанием сейсмической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интенсивности в баллах шкалы MSK-64 для средних грунтовых условий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(II категории грунта по сейсмич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ским свойствам) и трех степеней </w:t>
      </w:r>
      <w:proofErr w:type="spellStart"/>
      <w:proofErr w:type="gramStart"/>
      <w:r w:rsidRPr="00CE73AA">
        <w:rPr>
          <w:sz w:val="28"/>
          <w:szCs w:val="28"/>
        </w:rPr>
        <w:t>сейсми-ческой</w:t>
      </w:r>
      <w:proofErr w:type="spellEnd"/>
      <w:proofErr w:type="gramEnd"/>
      <w:r w:rsidRPr="00CE73AA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0"/>
        <w:gridCol w:w="2916"/>
        <w:gridCol w:w="2599"/>
        <w:gridCol w:w="969"/>
        <w:gridCol w:w="1008"/>
        <w:gridCol w:w="1008"/>
      </w:tblGrid>
      <w:tr w:rsidR="0000341A" w:rsidRPr="00CE73AA" w:rsidTr="0000341A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Район,</w:t>
            </w:r>
          </w:p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городской округ</w:t>
            </w:r>
          </w:p>
        </w:tc>
        <w:tc>
          <w:tcPr>
            <w:tcW w:w="1620" w:type="pct"/>
            <w:gridSpan w:val="3"/>
          </w:tcPr>
          <w:p w:rsidR="0000341A" w:rsidRPr="00CE73AA" w:rsidRDefault="0000341A" w:rsidP="00F1353C">
            <w:pPr>
              <w:pStyle w:val="afb"/>
              <w:spacing w:line="211" w:lineRule="auto"/>
              <w:ind w:left="-11"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Балл по карте ОСР-97</w:t>
            </w:r>
          </w:p>
        </w:tc>
      </w:tr>
      <w:tr w:rsidR="0000341A" w:rsidRPr="00CE73AA" w:rsidTr="0000341A">
        <w:trPr>
          <w:trHeight w:val="144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C</w:t>
            </w:r>
          </w:p>
        </w:tc>
      </w:tr>
    </w:tbl>
    <w:p w:rsidR="0000341A" w:rsidRPr="00CE73AA" w:rsidRDefault="0000341A" w:rsidP="00F1353C">
      <w:pPr>
        <w:spacing w:line="211" w:lineRule="auto"/>
        <w:ind w:right="-2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11"/>
        <w:gridCol w:w="2917"/>
        <w:gridCol w:w="2598"/>
        <w:gridCol w:w="969"/>
        <w:gridCol w:w="1017"/>
        <w:gridCol w:w="996"/>
      </w:tblGrid>
      <w:tr w:rsidR="0000341A" w:rsidRPr="00CE73AA" w:rsidTr="0000341A">
        <w:trPr>
          <w:trHeight w:val="273"/>
          <w:tblHeader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6</w:t>
            </w:r>
          </w:p>
        </w:tc>
      </w:tr>
      <w:tr w:rsidR="0000341A" w:rsidRPr="00CE73AA" w:rsidTr="0000341A">
        <w:trPr>
          <w:trHeight w:val="144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4C7674" w:rsidP="00F1353C">
            <w:pPr>
              <w:pStyle w:val="afb"/>
              <w:ind w:right="-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лепечиха</w:t>
            </w:r>
            <w:proofErr w:type="spellEnd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F00BC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Поспелихинский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4C7674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8</w:t>
            </w:r>
          </w:p>
        </w:tc>
      </w:tr>
      <w:tr w:rsidR="000F00BC" w:rsidRPr="00CE73AA" w:rsidTr="0000341A">
        <w:trPr>
          <w:trHeight w:val="144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0F00BC" w:rsidP="00F1353C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Default="004C7674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proofErr w:type="gramStart"/>
            <w:r>
              <w:rPr>
                <w:rFonts w:ascii="Times New Roman" w:hAnsi="Times New Roman"/>
              </w:rPr>
              <w:t>.Б</w:t>
            </w:r>
            <w:proofErr w:type="gramEnd"/>
            <w:r>
              <w:rPr>
                <w:rFonts w:ascii="Times New Roman" w:hAnsi="Times New Roman"/>
              </w:rPr>
              <w:t>ерезовка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Default="000F00BC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Поспелихинский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4C7674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7822F7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00BC" w:rsidRPr="00CE73AA" w:rsidRDefault="007822F7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E65A84" w:rsidRPr="00CE73AA" w:rsidRDefault="00E65A84" w:rsidP="001138DC">
      <w:pPr>
        <w:ind w:right="-2"/>
      </w:pPr>
      <w:bookmarkStart w:id="416" w:name="_Toc327614760"/>
      <w:bookmarkStart w:id="417" w:name="_Toc327615968"/>
      <w:bookmarkEnd w:id="416"/>
      <w:bookmarkEnd w:id="417"/>
    </w:p>
    <w:sectPr w:rsidR="00E65A84" w:rsidRPr="00CE73AA" w:rsidSect="00F1353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6" w:h="16838" w:code="9"/>
      <w:pgMar w:top="1134" w:right="851" w:bottom="1134" w:left="1701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221" w:rsidRDefault="009B7221" w:rsidP="0081501A">
      <w:r>
        <w:separator/>
      </w:r>
    </w:p>
  </w:endnote>
  <w:endnote w:type="continuationSeparator" w:id="0">
    <w:p w:rsidR="009B7221" w:rsidRDefault="009B7221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AD3" w:rsidRDefault="00B37AD3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37AD3" w:rsidRDefault="00B37AD3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AD3" w:rsidRDefault="00B37AD3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221" w:rsidRDefault="009B7221" w:rsidP="0081501A">
      <w:r>
        <w:separator/>
      </w:r>
    </w:p>
  </w:footnote>
  <w:footnote w:type="continuationSeparator" w:id="0">
    <w:p w:rsidR="009B7221" w:rsidRDefault="009B7221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AD3" w:rsidRDefault="00B37AD3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37AD3" w:rsidRDefault="00B37AD3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AD3" w:rsidRPr="007655BA" w:rsidRDefault="00B37AD3" w:rsidP="0000341A">
    <w:pPr>
      <w:pStyle w:val="a8"/>
      <w:framePr w:wrap="around" w:vAnchor="text" w:hAnchor="margin" w:xAlign="right" w:y="1"/>
      <w:rPr>
        <w:rStyle w:val="ac"/>
        <w:sz w:val="24"/>
        <w:szCs w:val="24"/>
      </w:rPr>
    </w:pPr>
    <w:r w:rsidRPr="007655BA">
      <w:rPr>
        <w:rStyle w:val="ac"/>
        <w:sz w:val="24"/>
        <w:szCs w:val="24"/>
      </w:rPr>
      <w:fldChar w:fldCharType="begin"/>
    </w:r>
    <w:r w:rsidRPr="007655BA">
      <w:rPr>
        <w:rStyle w:val="ac"/>
        <w:sz w:val="24"/>
        <w:szCs w:val="24"/>
      </w:rPr>
      <w:instrText xml:space="preserve">PAGE  </w:instrText>
    </w:r>
    <w:r w:rsidRPr="007655BA">
      <w:rPr>
        <w:rStyle w:val="ac"/>
        <w:sz w:val="24"/>
        <w:szCs w:val="24"/>
      </w:rPr>
      <w:fldChar w:fldCharType="separate"/>
    </w:r>
    <w:r w:rsidR="00D60195">
      <w:rPr>
        <w:rStyle w:val="ac"/>
        <w:noProof/>
        <w:sz w:val="24"/>
        <w:szCs w:val="24"/>
      </w:rPr>
      <w:t>3</w:t>
    </w:r>
    <w:r w:rsidRPr="007655BA">
      <w:rPr>
        <w:rStyle w:val="ac"/>
        <w:sz w:val="24"/>
        <w:szCs w:val="24"/>
      </w:rPr>
      <w:fldChar w:fldCharType="end"/>
    </w:r>
  </w:p>
  <w:p w:rsidR="00B37AD3" w:rsidRDefault="00B37AD3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AD3" w:rsidRPr="007C0DD8" w:rsidRDefault="00B37AD3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9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11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41A"/>
    <w:rsid w:val="00026FF6"/>
    <w:rsid w:val="00096525"/>
    <w:rsid w:val="0009681E"/>
    <w:rsid w:val="000A01E8"/>
    <w:rsid w:val="000A4D71"/>
    <w:rsid w:val="000D594D"/>
    <w:rsid w:val="000E1F89"/>
    <w:rsid w:val="000F00BC"/>
    <w:rsid w:val="000F475F"/>
    <w:rsid w:val="00104B5A"/>
    <w:rsid w:val="001138DC"/>
    <w:rsid w:val="001235B9"/>
    <w:rsid w:val="001416F1"/>
    <w:rsid w:val="00153373"/>
    <w:rsid w:val="00170410"/>
    <w:rsid w:val="001E3574"/>
    <w:rsid w:val="001F2782"/>
    <w:rsid w:val="00200FB2"/>
    <w:rsid w:val="00203830"/>
    <w:rsid w:val="002048BA"/>
    <w:rsid w:val="002372E0"/>
    <w:rsid w:val="00271E81"/>
    <w:rsid w:val="002D75EB"/>
    <w:rsid w:val="00314927"/>
    <w:rsid w:val="00323787"/>
    <w:rsid w:val="00330036"/>
    <w:rsid w:val="003833C9"/>
    <w:rsid w:val="003B659B"/>
    <w:rsid w:val="003B6C43"/>
    <w:rsid w:val="003B79B9"/>
    <w:rsid w:val="003D3927"/>
    <w:rsid w:val="003D5C9B"/>
    <w:rsid w:val="003E694A"/>
    <w:rsid w:val="003F5F1B"/>
    <w:rsid w:val="003F6B10"/>
    <w:rsid w:val="00447B69"/>
    <w:rsid w:val="00480982"/>
    <w:rsid w:val="00495F04"/>
    <w:rsid w:val="004B519B"/>
    <w:rsid w:val="004C7674"/>
    <w:rsid w:val="004D757A"/>
    <w:rsid w:val="004F5C65"/>
    <w:rsid w:val="00520371"/>
    <w:rsid w:val="005264DE"/>
    <w:rsid w:val="00530DF3"/>
    <w:rsid w:val="00543F3B"/>
    <w:rsid w:val="00553244"/>
    <w:rsid w:val="00564567"/>
    <w:rsid w:val="00570FD5"/>
    <w:rsid w:val="00571E31"/>
    <w:rsid w:val="00577507"/>
    <w:rsid w:val="005F4EF4"/>
    <w:rsid w:val="00612BDB"/>
    <w:rsid w:val="0063419F"/>
    <w:rsid w:val="00643343"/>
    <w:rsid w:val="006544CA"/>
    <w:rsid w:val="00657F1D"/>
    <w:rsid w:val="0066758B"/>
    <w:rsid w:val="0069774D"/>
    <w:rsid w:val="006D6FD6"/>
    <w:rsid w:val="006F50DB"/>
    <w:rsid w:val="00700AF6"/>
    <w:rsid w:val="00735BB0"/>
    <w:rsid w:val="00762A34"/>
    <w:rsid w:val="00775C2B"/>
    <w:rsid w:val="0077745A"/>
    <w:rsid w:val="007822F7"/>
    <w:rsid w:val="007D5A9B"/>
    <w:rsid w:val="007F61D0"/>
    <w:rsid w:val="0081501A"/>
    <w:rsid w:val="00840680"/>
    <w:rsid w:val="0087217A"/>
    <w:rsid w:val="0088620D"/>
    <w:rsid w:val="00896269"/>
    <w:rsid w:val="008A151D"/>
    <w:rsid w:val="008A2723"/>
    <w:rsid w:val="008B0394"/>
    <w:rsid w:val="008C2977"/>
    <w:rsid w:val="008D01D5"/>
    <w:rsid w:val="00937B2D"/>
    <w:rsid w:val="00951205"/>
    <w:rsid w:val="00955E6E"/>
    <w:rsid w:val="00962429"/>
    <w:rsid w:val="009A09B1"/>
    <w:rsid w:val="009B7221"/>
    <w:rsid w:val="009C37AA"/>
    <w:rsid w:val="009C3A31"/>
    <w:rsid w:val="009F5577"/>
    <w:rsid w:val="00A301E8"/>
    <w:rsid w:val="00A35836"/>
    <w:rsid w:val="00A46AF9"/>
    <w:rsid w:val="00A8005C"/>
    <w:rsid w:val="00A86B5C"/>
    <w:rsid w:val="00AE46FC"/>
    <w:rsid w:val="00AE5201"/>
    <w:rsid w:val="00AF4EC3"/>
    <w:rsid w:val="00B37AD3"/>
    <w:rsid w:val="00B47EF4"/>
    <w:rsid w:val="00B60292"/>
    <w:rsid w:val="00B76700"/>
    <w:rsid w:val="00B77F8C"/>
    <w:rsid w:val="00B82425"/>
    <w:rsid w:val="00B90805"/>
    <w:rsid w:val="00B96A7F"/>
    <w:rsid w:val="00BA2E0D"/>
    <w:rsid w:val="00BA2FFB"/>
    <w:rsid w:val="00BA565F"/>
    <w:rsid w:val="00BE2F0D"/>
    <w:rsid w:val="00BE54FA"/>
    <w:rsid w:val="00BF765E"/>
    <w:rsid w:val="00C1009E"/>
    <w:rsid w:val="00C52083"/>
    <w:rsid w:val="00C54F6D"/>
    <w:rsid w:val="00C56CE2"/>
    <w:rsid w:val="00C606C6"/>
    <w:rsid w:val="00CA44A9"/>
    <w:rsid w:val="00CE405B"/>
    <w:rsid w:val="00CE73AA"/>
    <w:rsid w:val="00D05CB4"/>
    <w:rsid w:val="00D1546E"/>
    <w:rsid w:val="00D26D0C"/>
    <w:rsid w:val="00D320C3"/>
    <w:rsid w:val="00D411C7"/>
    <w:rsid w:val="00D47BE3"/>
    <w:rsid w:val="00D56FDF"/>
    <w:rsid w:val="00D60195"/>
    <w:rsid w:val="00D73990"/>
    <w:rsid w:val="00E11E6C"/>
    <w:rsid w:val="00E12E4A"/>
    <w:rsid w:val="00E43CFC"/>
    <w:rsid w:val="00E46A0F"/>
    <w:rsid w:val="00E6147D"/>
    <w:rsid w:val="00E65A84"/>
    <w:rsid w:val="00E80188"/>
    <w:rsid w:val="00EB1469"/>
    <w:rsid w:val="00EE7FEE"/>
    <w:rsid w:val="00F1353C"/>
    <w:rsid w:val="00F27A90"/>
    <w:rsid w:val="00F70CCF"/>
    <w:rsid w:val="00F72F6C"/>
    <w:rsid w:val="00FA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f">
    <w:name w:val="Hyperlink"/>
    <w:uiPriority w:val="99"/>
    <w:unhideWhenUsed/>
    <w:rsid w:val="00E65A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nregion.ru/tehreg/482/484/486/1053.html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hyperlink" Target="garantF1://6080896.0" TargetMode="External"/><Relationship Id="rId17" Type="http://schemas.openxmlformats.org/officeDocument/2006/relationships/hyperlink" Target="garantF1://93346.1000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garantF1://12059536.0" TargetMode="External"/><Relationship Id="rId20" Type="http://schemas.openxmlformats.org/officeDocument/2006/relationships/image" Target="media/image5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229926.0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garantF1://2008706.0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2.xml"/><Relationship Id="rId10" Type="http://schemas.openxmlformats.org/officeDocument/2006/relationships/hyperlink" Target="garantF1://93198.1000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garantF1://12023011.1000" TargetMode="External"/><Relationship Id="rId14" Type="http://schemas.openxmlformats.org/officeDocument/2006/relationships/hyperlink" Target="garantF1://2008704.0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165</Pages>
  <Words>54115</Words>
  <Characters>308456</Characters>
  <Application>Microsoft Office Word</Application>
  <DocSecurity>0</DocSecurity>
  <Lines>2570</Lines>
  <Paragraphs>723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TatjnaF</cp:lastModifiedBy>
  <cp:revision>3</cp:revision>
  <cp:lastPrinted>2017-11-10T09:52:00Z</cp:lastPrinted>
  <dcterms:created xsi:type="dcterms:W3CDTF">2017-11-15T11:03:00Z</dcterms:created>
  <dcterms:modified xsi:type="dcterms:W3CDTF">2017-11-15T11:06:00Z</dcterms:modified>
</cp:coreProperties>
</file>