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99F" w:rsidRDefault="00E0540A" w:rsidP="008E699F">
      <w:pPr>
        <w:pStyle w:val="ConsPlusNormal"/>
        <w:ind w:right="-2" w:firstLine="0"/>
        <w:rPr>
          <w:rFonts w:ascii="Times New Roman" w:hAnsi="Times New Roman"/>
          <w:bCs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5981700" cy="7665336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66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99F">
        <w:rPr>
          <w:rFonts w:ascii="Times New Roman" w:hAnsi="Times New Roman"/>
          <w:bCs/>
          <w:sz w:val="24"/>
          <w:szCs w:val="24"/>
        </w:rPr>
        <w:t xml:space="preserve"> </w:t>
      </w:r>
    </w:p>
    <w:p w:rsidR="008E699F" w:rsidRDefault="008E699F">
      <w:pPr>
        <w:spacing w:after="200" w:line="276" w:lineRule="auto"/>
        <w:rPr>
          <w:rFonts w:cs="Arial"/>
          <w:bCs/>
        </w:rPr>
      </w:pPr>
      <w:r>
        <w:rPr>
          <w:bCs/>
        </w:rPr>
        <w:br w:type="page"/>
      </w:r>
    </w:p>
    <w:p w:rsidR="008E699F" w:rsidRDefault="00E0540A" w:rsidP="008E699F">
      <w:pPr>
        <w:pStyle w:val="ConsPlusNormal"/>
        <w:ind w:right="-2" w:firstLine="0"/>
        <w:rPr>
          <w:rFonts w:ascii="Times New Roman" w:hAnsi="Times New Roman"/>
          <w:bCs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6048858" cy="4543425"/>
            <wp:effectExtent l="19050" t="0" r="9042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58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9F" w:rsidRDefault="008E699F" w:rsidP="008E699F">
      <w:pPr>
        <w:pStyle w:val="ConsPlusNormal"/>
        <w:ind w:left="5103" w:right="-2" w:firstLine="0"/>
        <w:rPr>
          <w:rFonts w:ascii="Times New Roman" w:hAnsi="Times New Roman"/>
          <w:bCs/>
          <w:sz w:val="24"/>
          <w:szCs w:val="24"/>
        </w:rPr>
      </w:pPr>
    </w:p>
    <w:p w:rsidR="008E699F" w:rsidRDefault="008E699F" w:rsidP="008E699F">
      <w:pPr>
        <w:pStyle w:val="ConsPlusNormal"/>
        <w:ind w:left="5103" w:right="-2" w:firstLine="0"/>
        <w:rPr>
          <w:rFonts w:ascii="Times New Roman" w:hAnsi="Times New Roman"/>
          <w:bCs/>
          <w:sz w:val="24"/>
          <w:szCs w:val="24"/>
        </w:rPr>
      </w:pPr>
    </w:p>
    <w:p w:rsidR="00C778E9" w:rsidRPr="00225CAB" w:rsidRDefault="008E699F" w:rsidP="008E699F">
      <w:pPr>
        <w:pStyle w:val="ConsPlusNormal"/>
        <w:ind w:left="5103" w:right="-2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C778E9">
        <w:rPr>
          <w:rFonts w:ascii="Times New Roman" w:hAnsi="Times New Roman"/>
          <w:bCs/>
          <w:sz w:val="24"/>
          <w:szCs w:val="24"/>
        </w:rPr>
        <w:br w:type="page"/>
      </w:r>
      <w:r w:rsidR="00C778E9" w:rsidRPr="00225CAB">
        <w:rPr>
          <w:rFonts w:ascii="Times New Roman" w:hAnsi="Times New Roman"/>
          <w:bCs/>
          <w:sz w:val="28"/>
          <w:szCs w:val="28"/>
        </w:rPr>
        <w:lastRenderedPageBreak/>
        <w:t xml:space="preserve">УТВЕРЖДЕНЫ </w:t>
      </w:r>
    </w:p>
    <w:p w:rsidR="00C778E9" w:rsidRPr="00225CAB" w:rsidRDefault="00C778E9" w:rsidP="00C778E9">
      <w:pPr>
        <w:pStyle w:val="ConsPlusNormal"/>
        <w:ind w:left="5103" w:right="-2" w:firstLine="0"/>
        <w:jc w:val="both"/>
        <w:rPr>
          <w:rFonts w:ascii="Times New Roman" w:hAnsi="Times New Roman"/>
          <w:bCs/>
          <w:sz w:val="28"/>
          <w:szCs w:val="28"/>
        </w:rPr>
      </w:pPr>
      <w:r w:rsidRPr="00225CAB">
        <w:rPr>
          <w:rFonts w:ascii="Times New Roman" w:hAnsi="Times New Roman"/>
          <w:bCs/>
          <w:sz w:val="28"/>
          <w:szCs w:val="28"/>
        </w:rPr>
        <w:t xml:space="preserve">НПА </w:t>
      </w:r>
    </w:p>
    <w:p w:rsidR="00C778E9" w:rsidRPr="00225CAB" w:rsidRDefault="00C778E9" w:rsidP="00C778E9">
      <w:pPr>
        <w:pStyle w:val="ConsPlusNormal"/>
        <w:ind w:left="5103" w:right="-2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 </w:t>
      </w:r>
      <w:r w:rsidR="008E699F">
        <w:rPr>
          <w:rFonts w:ascii="Times New Roman" w:hAnsi="Times New Roman"/>
          <w:bCs/>
          <w:sz w:val="28"/>
          <w:szCs w:val="28"/>
        </w:rPr>
        <w:t>15.11.2017</w:t>
      </w:r>
      <w:r w:rsidRPr="00225CAB">
        <w:rPr>
          <w:rFonts w:ascii="Times New Roman" w:hAnsi="Times New Roman"/>
          <w:bCs/>
          <w:sz w:val="28"/>
          <w:szCs w:val="28"/>
        </w:rPr>
        <w:t xml:space="preserve"> № </w:t>
      </w:r>
      <w:r w:rsidR="008E699F">
        <w:rPr>
          <w:rFonts w:ascii="Times New Roman" w:hAnsi="Times New Roman"/>
          <w:bCs/>
          <w:sz w:val="28"/>
          <w:szCs w:val="28"/>
        </w:rPr>
        <w:t>77/7</w:t>
      </w:r>
      <w:r w:rsidRPr="00225CAB">
        <w:rPr>
          <w:rFonts w:ascii="Times New Roman" w:hAnsi="Times New Roman"/>
          <w:bCs/>
          <w:sz w:val="28"/>
          <w:szCs w:val="28"/>
        </w:rPr>
        <w:t xml:space="preserve"> РСНД</w:t>
      </w:r>
    </w:p>
    <w:p w:rsidR="00C778E9" w:rsidRPr="00CE73AA" w:rsidRDefault="00C778E9" w:rsidP="00C778E9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00341A" w:rsidRPr="00CE73AA" w:rsidRDefault="0000341A" w:rsidP="00F1353C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00341A" w:rsidRPr="00CE73AA" w:rsidRDefault="0000341A" w:rsidP="00F1353C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Cs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>НОРМАТИВЫ</w:t>
      </w:r>
    </w:p>
    <w:p w:rsidR="0000341A" w:rsidRPr="00CE73AA" w:rsidRDefault="0000341A" w:rsidP="00F1353C">
      <w:pPr>
        <w:pStyle w:val="ConsPlusNormal"/>
        <w:spacing w:line="240" w:lineRule="exact"/>
        <w:ind w:right="-2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 xml:space="preserve">градостроительного проектирования муниципального образования </w:t>
      </w:r>
      <w:proofErr w:type="spellStart"/>
      <w:r w:rsidR="004C1F16">
        <w:rPr>
          <w:rFonts w:ascii="Times New Roman" w:hAnsi="Times New Roman"/>
          <w:bCs/>
          <w:sz w:val="28"/>
          <w:szCs w:val="28"/>
        </w:rPr>
        <w:t>Красноа</w:t>
      </w:r>
      <w:r w:rsidR="004C1F16">
        <w:rPr>
          <w:rFonts w:ascii="Times New Roman" w:hAnsi="Times New Roman"/>
          <w:bCs/>
          <w:sz w:val="28"/>
          <w:szCs w:val="28"/>
        </w:rPr>
        <w:t>л</w:t>
      </w:r>
      <w:r w:rsidR="004C1F16">
        <w:rPr>
          <w:rFonts w:ascii="Times New Roman" w:hAnsi="Times New Roman"/>
          <w:bCs/>
          <w:sz w:val="28"/>
          <w:szCs w:val="28"/>
        </w:rPr>
        <w:t>тайский</w:t>
      </w:r>
      <w:proofErr w:type="spellEnd"/>
      <w:r w:rsidR="0066758B">
        <w:rPr>
          <w:rFonts w:ascii="Times New Roman" w:hAnsi="Times New Roman"/>
          <w:bCs/>
          <w:sz w:val="28"/>
          <w:szCs w:val="28"/>
        </w:rPr>
        <w:t xml:space="preserve"> </w:t>
      </w:r>
      <w:r w:rsidR="0066758B" w:rsidRPr="00CE73AA">
        <w:rPr>
          <w:rFonts w:ascii="Times New Roman" w:hAnsi="Times New Roman"/>
          <w:bCs/>
          <w:sz w:val="28"/>
          <w:szCs w:val="28"/>
        </w:rPr>
        <w:t>сельсовет</w:t>
      </w:r>
      <w:r w:rsidR="00F1353C">
        <w:rPr>
          <w:rFonts w:ascii="Times New Roman" w:hAnsi="Times New Roman"/>
          <w:bCs/>
          <w:sz w:val="28"/>
          <w:szCs w:val="28"/>
        </w:rPr>
        <w:t xml:space="preserve"> </w:t>
      </w:r>
      <w:r w:rsidR="00AE46FC">
        <w:rPr>
          <w:rFonts w:ascii="Times New Roman" w:hAnsi="Times New Roman"/>
          <w:bCs/>
          <w:sz w:val="28"/>
          <w:szCs w:val="28"/>
        </w:rPr>
        <w:t>Поспелихинского</w:t>
      </w:r>
      <w:r w:rsidRPr="00CE73AA">
        <w:rPr>
          <w:rFonts w:ascii="Times New Roman" w:hAnsi="Times New Roman"/>
          <w:bCs/>
          <w:sz w:val="28"/>
          <w:szCs w:val="28"/>
        </w:rPr>
        <w:t xml:space="preserve"> район</w:t>
      </w:r>
      <w:r w:rsidR="00447B69" w:rsidRPr="00CE73AA">
        <w:rPr>
          <w:rFonts w:ascii="Times New Roman" w:hAnsi="Times New Roman"/>
          <w:bCs/>
          <w:sz w:val="28"/>
          <w:szCs w:val="28"/>
        </w:rPr>
        <w:t>а</w:t>
      </w:r>
      <w:r w:rsidRPr="00CE73AA">
        <w:rPr>
          <w:rFonts w:ascii="Times New Roman" w:hAnsi="Times New Roman"/>
          <w:bCs/>
          <w:sz w:val="28"/>
          <w:szCs w:val="28"/>
        </w:rPr>
        <w:t xml:space="preserve"> Алтайского края</w:t>
      </w:r>
    </w:p>
    <w:p w:rsidR="0000341A" w:rsidRPr="00CE73AA" w:rsidRDefault="0000341A" w:rsidP="00F1353C">
      <w:pPr>
        <w:pStyle w:val="ConsPlusNormal"/>
        <w:ind w:right="-2" w:firstLine="0"/>
        <w:jc w:val="center"/>
        <w:outlineLvl w:val="1"/>
        <w:rPr>
          <w:rFonts w:ascii="Times New Roman" w:hAnsi="Times New Roman"/>
          <w:sz w:val="26"/>
          <w:szCs w:val="26"/>
        </w:rPr>
      </w:pPr>
      <w:bookmarkStart w:id="0" w:name="Par47"/>
      <w:bookmarkEnd w:id="0"/>
    </w:p>
    <w:p w:rsidR="0000341A" w:rsidRPr="00CE73AA" w:rsidRDefault="0000341A" w:rsidP="00F1353C">
      <w:pPr>
        <w:pStyle w:val="ConsPlusNormal"/>
        <w:ind w:right="-2"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Общие положения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73AA">
        <w:rPr>
          <w:rFonts w:ascii="Times New Roman" w:hAnsi="Times New Roman"/>
          <w:sz w:val="28"/>
          <w:szCs w:val="28"/>
        </w:rPr>
        <w:t>Местные нормативы градостроительного проектирования муницип</w:t>
      </w:r>
      <w:r w:rsidR="000E1F89" w:rsidRPr="00CE73AA">
        <w:rPr>
          <w:rFonts w:ascii="Times New Roman" w:hAnsi="Times New Roman"/>
          <w:sz w:val="28"/>
          <w:szCs w:val="28"/>
        </w:rPr>
        <w:t>ал</w:t>
      </w:r>
      <w:r w:rsidR="000E1F89" w:rsidRPr="00CE73AA">
        <w:rPr>
          <w:rFonts w:ascii="Times New Roman" w:hAnsi="Times New Roman"/>
          <w:sz w:val="28"/>
          <w:szCs w:val="28"/>
        </w:rPr>
        <w:t>ь</w:t>
      </w:r>
      <w:r w:rsidR="000E1F89" w:rsidRPr="00CE73AA">
        <w:rPr>
          <w:rFonts w:ascii="Times New Roman" w:hAnsi="Times New Roman"/>
          <w:sz w:val="28"/>
          <w:szCs w:val="28"/>
        </w:rPr>
        <w:t xml:space="preserve">ного образования </w:t>
      </w:r>
      <w:proofErr w:type="spellStart"/>
      <w:r w:rsidR="004C1F16">
        <w:rPr>
          <w:rFonts w:ascii="Times New Roman" w:hAnsi="Times New Roman"/>
          <w:bCs/>
          <w:sz w:val="28"/>
          <w:szCs w:val="28"/>
        </w:rPr>
        <w:t>Красноалтайский</w:t>
      </w:r>
      <w:proofErr w:type="spellEnd"/>
      <w:r w:rsidR="00BA2E0D">
        <w:rPr>
          <w:rFonts w:ascii="Times New Roman" w:hAnsi="Times New Roman"/>
          <w:bCs/>
          <w:sz w:val="28"/>
          <w:szCs w:val="28"/>
        </w:rPr>
        <w:t xml:space="preserve"> </w:t>
      </w:r>
      <w:r w:rsidR="0066758B">
        <w:rPr>
          <w:rFonts w:ascii="Times New Roman" w:hAnsi="Times New Roman"/>
          <w:sz w:val="28"/>
          <w:szCs w:val="28"/>
        </w:rPr>
        <w:t xml:space="preserve">сельсовет </w:t>
      </w:r>
      <w:r w:rsidR="000E1F89" w:rsidRPr="00CE73AA">
        <w:rPr>
          <w:rFonts w:ascii="Times New Roman" w:hAnsi="Times New Roman"/>
          <w:sz w:val="28"/>
          <w:szCs w:val="28"/>
        </w:rPr>
        <w:t>П</w:t>
      </w:r>
      <w:r w:rsidR="0066758B">
        <w:rPr>
          <w:rFonts w:ascii="Times New Roman" w:hAnsi="Times New Roman"/>
          <w:sz w:val="28"/>
          <w:szCs w:val="28"/>
        </w:rPr>
        <w:t>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66758B">
        <w:rPr>
          <w:rFonts w:ascii="Times New Roman" w:hAnsi="Times New Roman"/>
          <w:sz w:val="28"/>
          <w:szCs w:val="28"/>
        </w:rPr>
        <w:t>а</w:t>
      </w:r>
      <w:r w:rsidR="00BA2E0D">
        <w:rPr>
          <w:rFonts w:ascii="Times New Roman" w:hAnsi="Times New Roman"/>
          <w:sz w:val="28"/>
          <w:szCs w:val="28"/>
        </w:rPr>
        <w:t xml:space="preserve"> А</w:t>
      </w:r>
      <w:r w:rsidR="00BA2E0D">
        <w:rPr>
          <w:rFonts w:ascii="Times New Roman" w:hAnsi="Times New Roman"/>
          <w:sz w:val="28"/>
          <w:szCs w:val="28"/>
        </w:rPr>
        <w:t>л</w:t>
      </w:r>
      <w:r w:rsidR="00BA2E0D">
        <w:rPr>
          <w:rFonts w:ascii="Times New Roman" w:hAnsi="Times New Roman"/>
          <w:sz w:val="28"/>
          <w:szCs w:val="28"/>
        </w:rPr>
        <w:t>тайского края (далее – «</w:t>
      </w:r>
      <w:r w:rsidRPr="00CE73AA">
        <w:rPr>
          <w:rFonts w:ascii="Times New Roman" w:hAnsi="Times New Roman"/>
          <w:sz w:val="28"/>
          <w:szCs w:val="28"/>
        </w:rPr>
        <w:t>местные нормативы») разработаны в соответствии с требованиями Градостроительного кодекса Российской Федерации, закона Алтайского края от 29.12.2009 № 120-ЗС «О градостроительной деятельности на территории Алтайского края» на основании статистических и демограф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ческих данных с учетом природно-климатических, социальных, национал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ных и территориальных особенностей района.</w:t>
      </w:r>
      <w:proofErr w:type="gramEnd"/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E73AA">
        <w:rPr>
          <w:rFonts w:ascii="Times New Roman" w:hAnsi="Times New Roman"/>
          <w:sz w:val="28"/>
          <w:szCs w:val="28"/>
        </w:rPr>
        <w:t>Местные нормативы разработаны в целях обеспечения градостроител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ными средствами безопасного и устойчивого развития поселений, охраны здоровья населения, рационального использования природных ресурсов и охраны окружающей среды, сохранения объектов культурного наследия,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щиты территорий поселений от воздействия неблагоприятных факторов и последствий возникновения чрезвычайных ситуаций природного и техноге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ного характера, а также создания условий для реализации определенных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конодательством Российской Федерации, Алтайского края, нормативно – правовыми актами муниципального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 района социальных гарантий граждан, включая </w:t>
      </w:r>
      <w:proofErr w:type="spellStart"/>
      <w:r w:rsidRPr="00CE73AA">
        <w:rPr>
          <w:rFonts w:ascii="Times New Roman" w:hAnsi="Times New Roman"/>
          <w:sz w:val="28"/>
          <w:szCs w:val="28"/>
        </w:rPr>
        <w:t>маломобильные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группы населения.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Местные нормативы включают в себя: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 основную часть – расчетные показатели минимально допустимого уровня обеспеченности населения объектами социального и культурно-бытового обслуживания, инженерной и транспортной инфраструктуры те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ритории муницип</w:t>
      </w:r>
      <w:r w:rsidR="000E1F89" w:rsidRPr="00CE73AA">
        <w:rPr>
          <w:rFonts w:ascii="Times New Roman" w:hAnsi="Times New Roman"/>
          <w:sz w:val="28"/>
          <w:szCs w:val="28"/>
        </w:rPr>
        <w:t xml:space="preserve">ального образования </w:t>
      </w:r>
      <w:proofErr w:type="spellStart"/>
      <w:r w:rsidR="004C1F16">
        <w:rPr>
          <w:rFonts w:ascii="Times New Roman" w:hAnsi="Times New Roman"/>
          <w:bCs/>
          <w:sz w:val="28"/>
          <w:szCs w:val="28"/>
        </w:rPr>
        <w:t>Красноалтайский</w:t>
      </w:r>
      <w:proofErr w:type="spellEnd"/>
      <w:r w:rsidR="0066758B">
        <w:rPr>
          <w:rFonts w:ascii="Times New Roman" w:hAnsi="Times New Roman"/>
          <w:bCs/>
          <w:sz w:val="28"/>
          <w:szCs w:val="28"/>
        </w:rPr>
        <w:t xml:space="preserve"> сельсовет</w:t>
      </w:r>
      <w:r w:rsidR="00543F3B">
        <w:rPr>
          <w:rFonts w:ascii="Times New Roman" w:hAnsi="Times New Roman"/>
          <w:sz w:val="28"/>
          <w:szCs w:val="28"/>
        </w:rPr>
        <w:t xml:space="preserve"> Поспел</w:t>
      </w:r>
      <w:r w:rsidR="00543F3B">
        <w:rPr>
          <w:rFonts w:ascii="Times New Roman" w:hAnsi="Times New Roman"/>
          <w:sz w:val="28"/>
          <w:szCs w:val="28"/>
        </w:rPr>
        <w:t>и</w:t>
      </w:r>
      <w:r w:rsidR="00543F3B">
        <w:rPr>
          <w:rFonts w:ascii="Times New Roman" w:hAnsi="Times New Roman"/>
          <w:sz w:val="28"/>
          <w:szCs w:val="28"/>
        </w:rPr>
        <w:t>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E43CFC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Алтайского края, входящих в него сельских поселений и расчетные показатели максимально допустимого уровня территориальной доступности таких объектов;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 материалы по обоснованию расчетных показателей, содержащихся в основной части нормативов;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 правила и область применения расчетных показателей, содержащихся в основной части нормативов.</w:t>
      </w:r>
    </w:p>
    <w:p w:rsidR="0000341A" w:rsidRPr="00CE73AA" w:rsidRDefault="0000341A" w:rsidP="00F1353C">
      <w:pPr>
        <w:pStyle w:val="ConsPlusNormal"/>
        <w:spacing w:line="223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 xml:space="preserve">Основные термины и определения, примененные </w:t>
      </w:r>
      <w:r w:rsidRPr="00CE73AA">
        <w:rPr>
          <w:rFonts w:ascii="Times New Roman" w:hAnsi="Times New Roman"/>
          <w:iCs/>
          <w:sz w:val="28"/>
          <w:szCs w:val="28"/>
        </w:rPr>
        <w:t>в настоящих нормат</w:t>
      </w:r>
      <w:r w:rsidRPr="00CE73AA">
        <w:rPr>
          <w:rFonts w:ascii="Times New Roman" w:hAnsi="Times New Roman"/>
          <w:iCs/>
          <w:sz w:val="28"/>
          <w:szCs w:val="28"/>
        </w:rPr>
        <w:t>и</w:t>
      </w:r>
      <w:r w:rsidRPr="00CE73AA">
        <w:rPr>
          <w:rFonts w:ascii="Times New Roman" w:hAnsi="Times New Roman"/>
          <w:iCs/>
          <w:sz w:val="28"/>
          <w:szCs w:val="28"/>
        </w:rPr>
        <w:t>вах</w:t>
      </w:r>
      <w:r w:rsidRPr="00CE73AA">
        <w:rPr>
          <w:rFonts w:ascii="Times New Roman" w:hAnsi="Times New Roman"/>
          <w:bCs/>
          <w:sz w:val="28"/>
          <w:szCs w:val="28"/>
        </w:rPr>
        <w:t>, приведены в Приложении А.</w:t>
      </w:r>
    </w:p>
    <w:p w:rsidR="0000341A" w:rsidRPr="00CE73AA" w:rsidRDefault="0000341A" w:rsidP="00F1353C">
      <w:pPr>
        <w:pStyle w:val="ConsPlusNormal"/>
        <w:ind w:right="-2" w:firstLine="0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F1353C" w:rsidRDefault="0000341A" w:rsidP="00F1353C">
      <w:pPr>
        <w:pStyle w:val="1"/>
        <w:ind w:right="-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</w:rPr>
        <w:lastRenderedPageBreak/>
        <w:t>Основная часть</w:t>
      </w:r>
    </w:p>
    <w:p w:rsidR="0000341A" w:rsidRPr="00F1353C" w:rsidRDefault="0000341A" w:rsidP="00F1353C">
      <w:pPr>
        <w:pStyle w:val="2"/>
        <w:ind w:right="-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</w:rPr>
        <w:t>I. Общая организация и зонирование территорий</w:t>
      </w:r>
      <w:r w:rsidR="00F1353C" w:rsidRPr="00F1353C">
        <w:rPr>
          <w:rFonts w:ascii="Times New Roman" w:hAnsi="Times New Roman"/>
        </w:rPr>
        <w:t xml:space="preserve"> </w:t>
      </w:r>
      <w:r w:rsidRPr="00F1353C">
        <w:rPr>
          <w:rFonts w:ascii="Times New Roman" w:hAnsi="Times New Roman"/>
        </w:rPr>
        <w:t>муницип</w:t>
      </w:r>
      <w:r w:rsidR="000E1F89" w:rsidRPr="00F1353C">
        <w:rPr>
          <w:rFonts w:ascii="Times New Roman" w:hAnsi="Times New Roman"/>
        </w:rPr>
        <w:t>ального образ</w:t>
      </w:r>
      <w:r w:rsidR="000E1F89" w:rsidRPr="00F1353C">
        <w:rPr>
          <w:rFonts w:ascii="Times New Roman" w:hAnsi="Times New Roman"/>
        </w:rPr>
        <w:t>о</w:t>
      </w:r>
      <w:r w:rsidR="000E1F89" w:rsidRPr="00F1353C">
        <w:rPr>
          <w:rFonts w:ascii="Times New Roman" w:hAnsi="Times New Roman"/>
        </w:rPr>
        <w:t xml:space="preserve">вания </w:t>
      </w:r>
      <w:proofErr w:type="spellStart"/>
      <w:r w:rsidR="004C1F16">
        <w:rPr>
          <w:rFonts w:ascii="Times New Roman" w:hAnsi="Times New Roman"/>
          <w:bCs w:val="0"/>
        </w:rPr>
        <w:t>Красноалтайский</w:t>
      </w:r>
      <w:proofErr w:type="spellEnd"/>
      <w:r w:rsidR="0066758B" w:rsidRPr="00F1353C">
        <w:rPr>
          <w:rFonts w:ascii="Times New Roman" w:hAnsi="Times New Roman"/>
        </w:rPr>
        <w:t xml:space="preserve"> сельсовет </w:t>
      </w:r>
      <w:r w:rsidR="000E1F89" w:rsidRPr="00F1353C">
        <w:rPr>
          <w:rFonts w:ascii="Times New Roman" w:hAnsi="Times New Roman"/>
        </w:rPr>
        <w:t>П</w:t>
      </w:r>
      <w:r w:rsidR="001416F1" w:rsidRPr="00F1353C">
        <w:rPr>
          <w:rFonts w:ascii="Times New Roman" w:hAnsi="Times New Roman"/>
        </w:rPr>
        <w:t>оспелихинского</w:t>
      </w:r>
      <w:r w:rsidRPr="00F1353C">
        <w:rPr>
          <w:rFonts w:ascii="Times New Roman" w:hAnsi="Times New Roman"/>
        </w:rPr>
        <w:t xml:space="preserve"> район</w:t>
      </w:r>
      <w:r w:rsidR="001416F1" w:rsidRPr="00F1353C">
        <w:rPr>
          <w:rFonts w:ascii="Times New Roman" w:hAnsi="Times New Roman"/>
        </w:rPr>
        <w:t>а</w:t>
      </w:r>
      <w:r w:rsidRPr="00F1353C">
        <w:rPr>
          <w:rFonts w:ascii="Times New Roman" w:hAnsi="Times New Roman"/>
        </w:rPr>
        <w:t xml:space="preserve"> Алтайского края</w:t>
      </w:r>
    </w:p>
    <w:p w:rsidR="0000341A" w:rsidRPr="00F1353C" w:rsidRDefault="0000341A" w:rsidP="00F1353C">
      <w:pPr>
        <w:pStyle w:val="3"/>
        <w:ind w:right="-2"/>
        <w:jc w:val="center"/>
        <w:rPr>
          <w:rFonts w:ascii="Times New Roman" w:hAnsi="Times New Roman"/>
          <w:sz w:val="28"/>
        </w:rPr>
      </w:pPr>
      <w:bookmarkStart w:id="1" w:name="Par62"/>
      <w:bookmarkEnd w:id="1"/>
      <w:r w:rsidRPr="00F1353C">
        <w:rPr>
          <w:rFonts w:ascii="Times New Roman" w:hAnsi="Times New Roman"/>
          <w:sz w:val="28"/>
        </w:rPr>
        <w:t>1. Административно-территориальное устройство, планировочная</w:t>
      </w:r>
      <w:r w:rsidR="00F1353C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орг</w:t>
      </w:r>
      <w:r w:rsidRPr="00F1353C">
        <w:rPr>
          <w:rFonts w:ascii="Times New Roman" w:hAnsi="Times New Roman"/>
          <w:sz w:val="28"/>
        </w:rPr>
        <w:t>а</w:t>
      </w:r>
      <w:r w:rsidRPr="00F1353C">
        <w:rPr>
          <w:rFonts w:ascii="Times New Roman" w:hAnsi="Times New Roman"/>
          <w:sz w:val="28"/>
        </w:rPr>
        <w:t>низация территорий муницип</w:t>
      </w:r>
      <w:r w:rsidR="000E1F89" w:rsidRPr="00F1353C">
        <w:rPr>
          <w:rFonts w:ascii="Times New Roman" w:hAnsi="Times New Roman"/>
          <w:sz w:val="28"/>
        </w:rPr>
        <w:t>ального образования</w:t>
      </w:r>
      <w:r w:rsidR="00447B69" w:rsidRPr="00F1353C">
        <w:rPr>
          <w:rFonts w:ascii="Times New Roman" w:hAnsi="Times New Roman"/>
          <w:sz w:val="28"/>
        </w:rPr>
        <w:t xml:space="preserve"> </w:t>
      </w:r>
      <w:proofErr w:type="spellStart"/>
      <w:r w:rsidR="004C1F16">
        <w:rPr>
          <w:rFonts w:ascii="Times New Roman" w:hAnsi="Times New Roman"/>
          <w:bCs w:val="0"/>
          <w:sz w:val="28"/>
          <w:szCs w:val="28"/>
        </w:rPr>
        <w:t>Красноалтайский</w:t>
      </w:r>
      <w:proofErr w:type="spellEnd"/>
      <w:r w:rsidR="0066758B" w:rsidRPr="00F1353C">
        <w:rPr>
          <w:rFonts w:ascii="Times New Roman" w:hAnsi="Times New Roman"/>
          <w:sz w:val="28"/>
        </w:rPr>
        <w:t xml:space="preserve"> сельсовет </w:t>
      </w:r>
      <w:r w:rsidR="000E1F89" w:rsidRPr="00F1353C">
        <w:rPr>
          <w:rFonts w:ascii="Times New Roman" w:hAnsi="Times New Roman"/>
          <w:sz w:val="28"/>
        </w:rPr>
        <w:t>П</w:t>
      </w:r>
      <w:r w:rsidR="001416F1" w:rsidRPr="00F1353C">
        <w:rPr>
          <w:rFonts w:ascii="Times New Roman" w:hAnsi="Times New Roman"/>
          <w:sz w:val="28"/>
        </w:rPr>
        <w:t>оспелихинского</w:t>
      </w:r>
      <w:r w:rsidR="000E1F89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район</w:t>
      </w:r>
      <w:r w:rsidR="001416F1" w:rsidRPr="00F1353C">
        <w:rPr>
          <w:rFonts w:ascii="Times New Roman" w:hAnsi="Times New Roman"/>
          <w:sz w:val="28"/>
        </w:rPr>
        <w:t>а</w:t>
      </w:r>
      <w:r w:rsidR="00F1353C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Алтайского края</w:t>
      </w:r>
    </w:p>
    <w:p w:rsidR="0000341A" w:rsidRPr="00BB6E02" w:rsidRDefault="0000341A" w:rsidP="00F1353C">
      <w:pPr>
        <w:pStyle w:val="a3"/>
        <w:widowControl w:val="0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1.1. Территория муниципального образования </w:t>
      </w:r>
      <w:proofErr w:type="spellStart"/>
      <w:r w:rsidR="004C1F16">
        <w:rPr>
          <w:bCs/>
          <w:sz w:val="28"/>
          <w:szCs w:val="28"/>
        </w:rPr>
        <w:t>Красноалтайский</w:t>
      </w:r>
      <w:proofErr w:type="spellEnd"/>
      <w:r w:rsidR="0066758B">
        <w:rPr>
          <w:sz w:val="28"/>
          <w:szCs w:val="28"/>
        </w:rPr>
        <w:t xml:space="preserve"> сельс</w:t>
      </w:r>
      <w:r w:rsidR="0066758B">
        <w:rPr>
          <w:sz w:val="28"/>
          <w:szCs w:val="28"/>
        </w:rPr>
        <w:t>о</w:t>
      </w:r>
      <w:r w:rsidR="0066758B">
        <w:rPr>
          <w:sz w:val="28"/>
          <w:szCs w:val="28"/>
        </w:rPr>
        <w:t>вет</w:t>
      </w:r>
      <w:r w:rsidR="001416F1">
        <w:rPr>
          <w:sz w:val="28"/>
          <w:szCs w:val="28"/>
        </w:rPr>
        <w:t xml:space="preserve"> Поспелихинского</w:t>
      </w:r>
      <w:r w:rsidRPr="00CE73AA">
        <w:rPr>
          <w:sz w:val="28"/>
          <w:szCs w:val="28"/>
        </w:rPr>
        <w:t xml:space="preserve"> район</w:t>
      </w:r>
      <w:r w:rsidR="001416F1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 Алтайского края общей площадью </w:t>
      </w:r>
      <w:r w:rsidR="00BB6E02" w:rsidRPr="00BB6E02">
        <w:rPr>
          <w:sz w:val="28"/>
          <w:szCs w:val="28"/>
        </w:rPr>
        <w:t>16451,6</w:t>
      </w:r>
      <w:r w:rsidR="00447B69" w:rsidRPr="00CE73AA">
        <w:rPr>
          <w:sz w:val="28"/>
          <w:szCs w:val="28"/>
        </w:rPr>
        <w:t xml:space="preserve"> га</w:t>
      </w:r>
      <w:r w:rsidR="000E1F89" w:rsidRPr="00CE73AA">
        <w:rPr>
          <w:spacing w:val="-3"/>
          <w:sz w:val="28"/>
          <w:szCs w:val="28"/>
        </w:rPr>
        <w:t xml:space="preserve"> </w:t>
      </w:r>
      <w:r w:rsidR="00BA2E0D">
        <w:rPr>
          <w:sz w:val="28"/>
          <w:szCs w:val="28"/>
        </w:rPr>
        <w:t>и включает в себя 2</w:t>
      </w:r>
      <w:r w:rsidRPr="00CE73AA">
        <w:rPr>
          <w:rFonts w:cs="Arial"/>
          <w:sz w:val="28"/>
          <w:szCs w:val="28"/>
        </w:rPr>
        <w:t xml:space="preserve"> сельских поселени</w:t>
      </w:r>
      <w:r w:rsidR="00BA2E0D">
        <w:rPr>
          <w:rFonts w:cs="Arial"/>
          <w:sz w:val="28"/>
          <w:szCs w:val="28"/>
        </w:rPr>
        <w:t xml:space="preserve">я: </w:t>
      </w:r>
      <w:r w:rsidR="00BB6E02" w:rsidRPr="00BB6E02">
        <w:rPr>
          <w:rFonts w:cs="Arial"/>
          <w:sz w:val="28"/>
          <w:szCs w:val="28"/>
        </w:rPr>
        <w:t>п</w:t>
      </w:r>
      <w:proofErr w:type="gramStart"/>
      <w:r w:rsidR="00BB6E02" w:rsidRPr="00BB6E02">
        <w:rPr>
          <w:rFonts w:cs="Arial"/>
          <w:sz w:val="28"/>
          <w:szCs w:val="28"/>
        </w:rPr>
        <w:t>.Ф</w:t>
      </w:r>
      <w:proofErr w:type="gramEnd"/>
      <w:r w:rsidR="00BB6E02" w:rsidRPr="00BB6E02">
        <w:rPr>
          <w:rFonts w:cs="Arial"/>
          <w:sz w:val="28"/>
          <w:szCs w:val="28"/>
        </w:rPr>
        <w:t>акел Социализма, п.Вавилонский</w:t>
      </w:r>
      <w:r w:rsidR="00553244" w:rsidRPr="00BB6E02">
        <w:rPr>
          <w:rFonts w:cs="Arial"/>
          <w:sz w:val="28"/>
          <w:szCs w:val="28"/>
        </w:rPr>
        <w:t>.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1.2. При определении перспектив развития и планировки поселений на территории муниципального образования </w:t>
      </w:r>
      <w:proofErr w:type="spellStart"/>
      <w:r w:rsidR="004C1F16">
        <w:rPr>
          <w:bCs/>
          <w:sz w:val="28"/>
          <w:szCs w:val="28"/>
        </w:rPr>
        <w:t>Красноалтайский</w:t>
      </w:r>
      <w:proofErr w:type="spellEnd"/>
      <w:r w:rsidR="0066758B">
        <w:rPr>
          <w:bCs/>
          <w:sz w:val="28"/>
          <w:szCs w:val="28"/>
        </w:rPr>
        <w:t xml:space="preserve"> сельсовет</w:t>
      </w:r>
      <w:r w:rsidR="003B659B" w:rsidRPr="00CE73AA">
        <w:rPr>
          <w:sz w:val="28"/>
          <w:szCs w:val="28"/>
        </w:rPr>
        <w:t xml:space="preserve"> П</w:t>
      </w:r>
      <w:r w:rsidR="00553244">
        <w:rPr>
          <w:sz w:val="28"/>
          <w:szCs w:val="28"/>
        </w:rPr>
        <w:t>осп</w:t>
      </w:r>
      <w:r w:rsidR="00553244">
        <w:rPr>
          <w:sz w:val="28"/>
          <w:szCs w:val="28"/>
        </w:rPr>
        <w:t>е</w:t>
      </w:r>
      <w:r w:rsidR="00553244">
        <w:rPr>
          <w:sz w:val="28"/>
          <w:szCs w:val="28"/>
        </w:rPr>
        <w:t>лихинского</w:t>
      </w:r>
      <w:r w:rsidRPr="00CE73AA">
        <w:rPr>
          <w:sz w:val="28"/>
          <w:szCs w:val="28"/>
        </w:rPr>
        <w:t xml:space="preserve"> район</w:t>
      </w:r>
      <w:r w:rsidR="003B659B"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 Алтайского края следует учитывать: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1) местоположение поселений в системе расселения муниципального района;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 роль поселений в системе формируемых центров обслуживания нас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ления (местного уровня);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 историко-культурное значение и национально-бытовые особенности поселений;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4) прогноз социально-экономического развития территории;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5) численность населения на расчетный срок;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6) санитарно-эпидемиологическую и экологическую обстановку на пл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нируемых к развитию территориях;</w:t>
      </w:r>
    </w:p>
    <w:p w:rsidR="0000341A" w:rsidRPr="00CE73AA" w:rsidRDefault="0000341A" w:rsidP="00F1353C">
      <w:pPr>
        <w:pStyle w:val="a3"/>
        <w:shd w:val="clear" w:color="auto" w:fill="FFFFFF"/>
        <w:spacing w:before="0" w:beforeAutospacing="0" w:after="0" w:afterAutospacing="0" w:line="242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7) сведения об объектах культурного наследия.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1.3. Поселения муниципального образования </w:t>
      </w:r>
      <w:proofErr w:type="spellStart"/>
      <w:r w:rsidR="004C1F16">
        <w:rPr>
          <w:rFonts w:ascii="Times New Roman" w:hAnsi="Times New Roman"/>
          <w:bCs/>
          <w:sz w:val="28"/>
          <w:szCs w:val="28"/>
        </w:rPr>
        <w:t>Красноалтайский</w:t>
      </w:r>
      <w:proofErr w:type="spellEnd"/>
      <w:r w:rsidR="0066758B">
        <w:rPr>
          <w:rFonts w:ascii="Times New Roman" w:hAnsi="Times New Roman"/>
          <w:bCs/>
          <w:sz w:val="28"/>
          <w:szCs w:val="28"/>
        </w:rPr>
        <w:t xml:space="preserve"> сельсовет</w:t>
      </w:r>
      <w:r w:rsidR="00553244">
        <w:rPr>
          <w:rFonts w:ascii="Times New Roman" w:hAnsi="Times New Roman"/>
          <w:sz w:val="28"/>
          <w:szCs w:val="28"/>
        </w:rPr>
        <w:t xml:space="preserve"> Поспелихинского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3B659B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Алтайского края в зависимости от численности н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селения на прогнозируемый период подразделяются на группы в соответс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>вии с таблицей 1.</w:t>
      </w:r>
    </w:p>
    <w:p w:rsidR="0000341A" w:rsidRPr="00CE73AA" w:rsidRDefault="0000341A" w:rsidP="00F1353C">
      <w:pPr>
        <w:pStyle w:val="ConsPlusNormal"/>
        <w:spacing w:before="120" w:after="120"/>
        <w:ind w:right="-2"/>
        <w:jc w:val="right"/>
        <w:outlineLvl w:val="3"/>
        <w:rPr>
          <w:rFonts w:ascii="Times New Roman" w:hAnsi="Times New Roman"/>
          <w:sz w:val="28"/>
          <w:szCs w:val="28"/>
        </w:rPr>
      </w:pPr>
      <w:bookmarkStart w:id="2" w:name="Par67"/>
      <w:bookmarkEnd w:id="2"/>
      <w:r w:rsidRPr="00CE73AA">
        <w:rPr>
          <w:rFonts w:ascii="Times New Roman" w:hAnsi="Times New Roman"/>
          <w:sz w:val="28"/>
          <w:szCs w:val="28"/>
        </w:rPr>
        <w:t>Таблица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6166"/>
      </w:tblGrid>
      <w:tr w:rsidR="0000341A" w:rsidRPr="00CE73AA" w:rsidTr="0000341A">
        <w:tc>
          <w:tcPr>
            <w:tcW w:w="3190" w:type="dxa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Типы городских округов</w:t>
            </w:r>
          </w:p>
          <w:p w:rsidR="0000341A" w:rsidRPr="00CE73AA" w:rsidRDefault="0000341A" w:rsidP="00F1353C">
            <w:pPr>
              <w:pStyle w:val="ConsPlusNormal"/>
              <w:ind w:right="-2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E73AA">
              <w:rPr>
                <w:rFonts w:ascii="Times New Roman" w:hAnsi="Times New Roman" w:cs="Times New Roman"/>
                <w:sz w:val="24"/>
                <w:szCs w:val="24"/>
              </w:rPr>
              <w:t>и поселений</w:t>
            </w:r>
          </w:p>
        </w:tc>
        <w:tc>
          <w:tcPr>
            <w:tcW w:w="6166" w:type="dxa"/>
          </w:tcPr>
          <w:p w:rsidR="0000341A" w:rsidRPr="00CE73AA" w:rsidRDefault="0000341A" w:rsidP="00F1353C">
            <w:pPr>
              <w:pStyle w:val="ConsPlusNormal"/>
              <w:spacing w:before="120" w:after="120"/>
              <w:ind w:right="-2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E73AA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тыс. чел.</w:t>
            </w:r>
          </w:p>
        </w:tc>
      </w:tr>
      <w:tr w:rsidR="000E1F89" w:rsidRPr="00CE73AA" w:rsidTr="003B6C43">
        <w:tc>
          <w:tcPr>
            <w:tcW w:w="3190" w:type="dxa"/>
            <w:vMerge/>
          </w:tcPr>
          <w:p w:rsidR="000E1F89" w:rsidRPr="00CE73AA" w:rsidRDefault="000E1F89" w:rsidP="00F1353C">
            <w:pPr>
              <w:pStyle w:val="ConsPlusNormal"/>
              <w:spacing w:before="120" w:after="120"/>
              <w:ind w:right="-2" w:firstLine="0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городские и сельские</w:t>
            </w:r>
          </w:p>
          <w:p w:rsidR="000E1F89" w:rsidRPr="00CE73AA" w:rsidRDefault="000E1F89" w:rsidP="00F1353C">
            <w:pPr>
              <w:ind w:right="-2"/>
              <w:jc w:val="center"/>
            </w:pPr>
            <w:r w:rsidRPr="00CE73AA">
              <w:t>поселения, чел.</w:t>
            </w:r>
          </w:p>
        </w:tc>
      </w:tr>
      <w:tr w:rsidR="000E1F89" w:rsidRPr="00CE73AA" w:rsidTr="003B6C43"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Крупные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свыше 5</w:t>
            </w:r>
          </w:p>
          <w:p w:rsidR="000E1F89" w:rsidRPr="00CE73AA" w:rsidRDefault="000E1F89" w:rsidP="00F1353C">
            <w:pPr>
              <w:ind w:right="-2"/>
              <w:jc w:val="center"/>
            </w:pPr>
            <w:r w:rsidRPr="00CE73AA">
              <w:t>3 - 5</w:t>
            </w:r>
          </w:p>
        </w:tc>
      </w:tr>
      <w:tr w:rsidR="000E1F89" w:rsidRPr="00CE73AA" w:rsidTr="003B6C43">
        <w:trPr>
          <w:trHeight w:val="379"/>
        </w:trPr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Большие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1 - 3</w:t>
            </w:r>
          </w:p>
        </w:tc>
      </w:tr>
      <w:tr w:rsidR="000E1F89" w:rsidRPr="00CE73AA" w:rsidTr="003B6C43">
        <w:trPr>
          <w:trHeight w:val="365"/>
        </w:trPr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Средние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0,2 - 1</w:t>
            </w:r>
          </w:p>
        </w:tc>
      </w:tr>
      <w:tr w:rsidR="000E1F89" w:rsidRPr="00CE73AA" w:rsidTr="003B6C43">
        <w:tc>
          <w:tcPr>
            <w:tcW w:w="3190" w:type="dxa"/>
          </w:tcPr>
          <w:p w:rsidR="000E1F89" w:rsidRPr="00CE73AA" w:rsidRDefault="000E1F89" w:rsidP="00F1353C">
            <w:pPr>
              <w:ind w:right="-2"/>
            </w:pPr>
            <w:r w:rsidRPr="00CE73AA">
              <w:t xml:space="preserve">Малые </w:t>
            </w:r>
          </w:p>
        </w:tc>
        <w:tc>
          <w:tcPr>
            <w:tcW w:w="6166" w:type="dxa"/>
          </w:tcPr>
          <w:p w:rsidR="000E1F89" w:rsidRPr="00CE73AA" w:rsidRDefault="000E1F89" w:rsidP="00F1353C">
            <w:pPr>
              <w:ind w:right="-2"/>
              <w:jc w:val="center"/>
            </w:pPr>
            <w:r w:rsidRPr="00CE73AA">
              <w:t>0,05 - 0,2</w:t>
            </w:r>
          </w:p>
          <w:p w:rsidR="000E1F89" w:rsidRPr="00CE73AA" w:rsidRDefault="000E1F89" w:rsidP="00F1353C">
            <w:pPr>
              <w:ind w:right="-2"/>
              <w:jc w:val="center"/>
            </w:pPr>
            <w:r w:rsidRPr="00CE73AA">
              <w:t>до 0,05</w:t>
            </w:r>
          </w:p>
        </w:tc>
      </w:tr>
    </w:tbl>
    <w:p w:rsidR="0000341A" w:rsidRPr="00CE73AA" w:rsidRDefault="0000341A" w:rsidP="00F1353C">
      <w:pPr>
        <w:pStyle w:val="ConsPlusNormal"/>
        <w:spacing w:before="160"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1.4. Элементами планировочной организации территории муниципал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ного образования</w:t>
      </w:r>
      <w:r w:rsidR="003B659B" w:rsidRPr="00CE73A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4C1F16">
        <w:rPr>
          <w:rFonts w:ascii="Times New Roman" w:hAnsi="Times New Roman"/>
          <w:bCs/>
          <w:sz w:val="28"/>
          <w:szCs w:val="28"/>
        </w:rPr>
        <w:t>Красноалтайский</w:t>
      </w:r>
      <w:proofErr w:type="spellEnd"/>
      <w:r w:rsidR="00BA2E0D" w:rsidRPr="00CE73AA">
        <w:rPr>
          <w:rFonts w:ascii="Times New Roman" w:hAnsi="Times New Roman"/>
          <w:bCs/>
          <w:sz w:val="28"/>
          <w:szCs w:val="28"/>
        </w:rPr>
        <w:t xml:space="preserve"> </w:t>
      </w:r>
      <w:r w:rsidR="003B659B" w:rsidRPr="00CE73AA">
        <w:rPr>
          <w:rFonts w:ascii="Times New Roman" w:hAnsi="Times New Roman"/>
          <w:bCs/>
          <w:sz w:val="28"/>
          <w:szCs w:val="28"/>
        </w:rPr>
        <w:t>сельсовет</w:t>
      </w:r>
      <w:r w:rsidR="00553244">
        <w:rPr>
          <w:rFonts w:ascii="Times New Roman" w:hAnsi="Times New Roman"/>
          <w:bCs/>
          <w:sz w:val="28"/>
          <w:szCs w:val="28"/>
        </w:rPr>
        <w:t xml:space="preserve"> </w:t>
      </w:r>
      <w:r w:rsidR="003B659B" w:rsidRPr="00CE73AA">
        <w:rPr>
          <w:rFonts w:ascii="Times New Roman" w:hAnsi="Times New Roman"/>
          <w:sz w:val="28"/>
          <w:szCs w:val="28"/>
        </w:rPr>
        <w:t>П</w:t>
      </w:r>
      <w:r w:rsidR="00553244">
        <w:rPr>
          <w:rFonts w:ascii="Times New Roman" w:hAnsi="Times New Roman"/>
          <w:sz w:val="28"/>
          <w:szCs w:val="28"/>
        </w:rPr>
        <w:t>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3B659B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</w:t>
      </w:r>
      <w:r w:rsidRPr="00CE73AA">
        <w:rPr>
          <w:rFonts w:ascii="Times New Roman" w:hAnsi="Times New Roman"/>
          <w:sz w:val="28"/>
          <w:szCs w:val="28"/>
        </w:rPr>
        <w:t>л</w:t>
      </w:r>
      <w:r w:rsidRPr="00CE73AA">
        <w:rPr>
          <w:rFonts w:ascii="Times New Roman" w:hAnsi="Times New Roman"/>
          <w:sz w:val="28"/>
          <w:szCs w:val="28"/>
        </w:rPr>
        <w:t>тайского края являются: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 земли населенных пунктов и иных категорий;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lastRenderedPageBreak/>
        <w:t>2) функциональные зоны;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 зоны с особыми условиями использования территорий;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4) земельные участки под объектами капитального строительства, в том числе линейными;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5) земельные участки, запланированные для размещения объектов кап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тального строительства, в том числе линейных объектов;</w:t>
      </w:r>
    </w:p>
    <w:p w:rsidR="0000341A" w:rsidRPr="00CE73AA" w:rsidRDefault="0000341A" w:rsidP="00F1353C">
      <w:pPr>
        <w:pStyle w:val="ConsPlusNormal"/>
        <w:spacing w:line="242" w:lineRule="auto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6) элементы планировочной структуры (планировочные районы, микр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районы, кварталы);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7) иные элементы планировочной организации территорий, определя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мые в соответствии с законодательством.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1.5. Схема территориального планирования муниципального образов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ния </w:t>
      </w:r>
      <w:r w:rsidR="00553244">
        <w:rPr>
          <w:rFonts w:ascii="Times New Roman" w:hAnsi="Times New Roman"/>
          <w:sz w:val="28"/>
          <w:szCs w:val="28"/>
        </w:rPr>
        <w:t>Поспелихинский</w:t>
      </w:r>
      <w:r w:rsidRPr="00CE73AA">
        <w:rPr>
          <w:rFonts w:ascii="Times New Roman" w:hAnsi="Times New Roman"/>
          <w:sz w:val="28"/>
          <w:szCs w:val="28"/>
        </w:rPr>
        <w:t xml:space="preserve"> район Алтайского края, предусматривающая размещ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ние линейных объектов федерального значения, линейных объектов краевого значения, линейных объектов местного значения, утверждается на срок не менее чем двадцать лет. В иных случаях указанная схема территориального планирования утверждается на срок не менее чем десять лет. Генеральные планы поселений утверждаются на срок не менее чем двадцать лет.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1.6.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1.7. В районах, подверженных опасному воздействию природных и те</w:t>
      </w:r>
      <w:r w:rsidRPr="00CE73AA">
        <w:rPr>
          <w:rFonts w:ascii="Times New Roman" w:hAnsi="Times New Roman"/>
          <w:sz w:val="28"/>
          <w:szCs w:val="28"/>
        </w:rPr>
        <w:t>х</w:t>
      </w:r>
      <w:r w:rsidRPr="00CE73AA">
        <w:rPr>
          <w:rFonts w:ascii="Times New Roman" w:hAnsi="Times New Roman"/>
          <w:sz w:val="28"/>
          <w:szCs w:val="28"/>
        </w:rPr>
        <w:t>ногенных факторов, при зонировании территории поселений необходимо учитывать установленные техническими регламентами ограничения на ра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>мещение зданий и сооружений.</w:t>
      </w:r>
    </w:p>
    <w:p w:rsidR="0000341A" w:rsidRPr="00CE73AA" w:rsidRDefault="0000341A" w:rsidP="00F1353C">
      <w:pPr>
        <w:widowControl w:val="0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районах затопления и подтопления, сейсмичностью 7 баллов зонир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вание территории поселений следует предусматривать с учетом требований глав 24 и 31 настоящих нормативов соответственно. 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spacing w:val="-2"/>
          <w:sz w:val="28"/>
          <w:szCs w:val="28"/>
        </w:rPr>
      </w:pPr>
      <w:r w:rsidRPr="00CE73AA">
        <w:rPr>
          <w:rFonts w:ascii="Times New Roman" w:hAnsi="Times New Roman"/>
          <w:spacing w:val="-2"/>
          <w:sz w:val="28"/>
          <w:szCs w:val="28"/>
        </w:rPr>
        <w:t>1.8. При подготовке документов территориального планирования и док</w:t>
      </w:r>
      <w:r w:rsidRPr="00CE73AA">
        <w:rPr>
          <w:rFonts w:ascii="Times New Roman" w:hAnsi="Times New Roman"/>
          <w:spacing w:val="-2"/>
          <w:sz w:val="28"/>
          <w:szCs w:val="28"/>
        </w:rPr>
        <w:t>у</w:t>
      </w:r>
      <w:r w:rsidRPr="00CE73AA">
        <w:rPr>
          <w:rFonts w:ascii="Times New Roman" w:hAnsi="Times New Roman"/>
          <w:spacing w:val="-2"/>
          <w:sz w:val="28"/>
          <w:szCs w:val="28"/>
        </w:rPr>
        <w:t>ментации по планировке территорий  поселений необходимо предусматривать зонирование с установлением видов преимущественного функционального использования, а также других ограничений на использование территории для осуществления градостроительной деятельности.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1.9. Планировочную структуру поселений следует формировать пред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сматривая: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 компактное размещение и взаимосвязь территориальных зон с учетом их допустимой совместимости;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 зонирование и структурное членение территорий в увязке с системой общественных центров, транспортной и инженерной инфраструктурами;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 эффективное использование территорий в зависимости от ее град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строительной ценности, допустимой плотности застройки, размеров земел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ных участков;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4) комплекс архитектурно-градостроительных традиций, природно-климатических, историко-культурных, этнографических и других местных особенностей;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lastRenderedPageBreak/>
        <w:t>5) эффективное функционирование и развитие систем жизнеобеспеч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ния, экономию топливно-энергетических  и водных ресурсов;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6) охрану окружающей среды, объектов культурного наследия;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7) охрану недр и рациональное использование природных ресурсов;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8) условия для беспрепятственного доступа инвалидов к объектам соц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альной, транспортной и инженерной инфраструктур в соответствии с треб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ваниями нормативных документов.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1.10. </w:t>
      </w:r>
      <w:proofErr w:type="gramStart"/>
      <w:r w:rsidRPr="00CE73AA">
        <w:rPr>
          <w:rFonts w:ascii="Times New Roman" w:hAnsi="Times New Roman"/>
          <w:sz w:val="28"/>
          <w:szCs w:val="28"/>
        </w:rPr>
        <w:t>Перечень видов функциональных зон в документах территориал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ного планирования может включать в себя: жилые зоны, общественно-деловые зоны, производственные зоны, зоны инженерной и транспортной инфраструктур, зоны рекреационного назначения, зоны особо охраняемых территорий, зоны сельскохозяйственного использования, зоны специального назначения, в том числе зоны размещения военных и иных режимных объе</w:t>
      </w:r>
      <w:r w:rsidRPr="00CE73AA">
        <w:rPr>
          <w:rFonts w:ascii="Times New Roman" w:hAnsi="Times New Roman"/>
          <w:sz w:val="28"/>
          <w:szCs w:val="28"/>
        </w:rPr>
        <w:t>к</w:t>
      </w:r>
      <w:r w:rsidRPr="00CE73AA">
        <w:rPr>
          <w:rFonts w:ascii="Times New Roman" w:hAnsi="Times New Roman"/>
          <w:sz w:val="28"/>
          <w:szCs w:val="28"/>
        </w:rPr>
        <w:t>тов, зоны кладбищ, прочие зоны специального назначения.</w:t>
      </w:r>
      <w:proofErr w:type="gramEnd"/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1.11. Жилые зоны предусматриваются в целях создания для населения удобной, здоровой и безопасной среды проживания. Не допускается разм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щать в жилых зонах объекты и осуществлять виды деятельности, не соотве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>ствующие требованиям настоящих нормативов.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1.12. Планировочную структуру жилых зон следует формировать в увя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>ке с зонированием и планировочной структурой поселения, муниципального района в целом с учетом градостроительных и природных особенностей те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ритории. При этом необходимо предусматривать взаимоувязанное размещ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ние жилых домов, общественных зданий и сооружений, улично-дорожной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безопасности.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1.13. </w:t>
      </w:r>
      <w:proofErr w:type="gramStart"/>
      <w:r w:rsidRPr="00CE73AA">
        <w:rPr>
          <w:sz w:val="28"/>
          <w:szCs w:val="28"/>
        </w:rPr>
        <w:t>В общественно-деловых зонах могут размещаться объекты здр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зования, административных, научно-исследовательских учреждений, культ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вых зданий, стоянок автомобильного транспорта, объектов делового, фина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сового назначения, иных объектов, связанных с обеспечением жизнедеятел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ности граждан.</w:t>
      </w:r>
      <w:proofErr w:type="gramEnd"/>
      <w:r w:rsidRPr="00CE73AA">
        <w:rPr>
          <w:sz w:val="28"/>
          <w:szCs w:val="28"/>
        </w:rPr>
        <w:t xml:space="preserve"> В перечень объектов недвижимости, разрешен</w:t>
      </w:r>
      <w:r w:rsidR="00643343" w:rsidRPr="00CE73AA">
        <w:rPr>
          <w:sz w:val="28"/>
          <w:szCs w:val="28"/>
        </w:rPr>
        <w:t>ных к разм</w:t>
      </w:r>
      <w:r w:rsidR="00643343" w:rsidRPr="00CE73AA">
        <w:rPr>
          <w:sz w:val="28"/>
          <w:szCs w:val="28"/>
        </w:rPr>
        <w:t>е</w:t>
      </w:r>
      <w:r w:rsidR="00643343" w:rsidRPr="00CE73AA">
        <w:rPr>
          <w:sz w:val="28"/>
          <w:szCs w:val="28"/>
        </w:rPr>
        <w:t>щению в общественно-</w:t>
      </w:r>
      <w:r w:rsidRPr="00CE73AA">
        <w:rPr>
          <w:sz w:val="28"/>
          <w:szCs w:val="28"/>
        </w:rPr>
        <w:t>деловых зонах, могут включаться жилые дома, гост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ницы, подземные или многоэтажные гаражи.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 xml:space="preserve">1.14. </w:t>
      </w:r>
      <w:proofErr w:type="gramStart"/>
      <w:r w:rsidRPr="00CE73AA">
        <w:rPr>
          <w:rFonts w:ascii="Times New Roman" w:hAnsi="Times New Roman"/>
          <w:sz w:val="28"/>
          <w:szCs w:val="28"/>
        </w:rPr>
        <w:t>Производственные зоны, зоны инженерной и транспортной инфр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автомобильного, речного, воздушного и трубопроводного транспорта, связи, а также для уст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новления санитарно-защитных зон таких объектов в соответствии с требов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ниями технических регламентов.</w:t>
      </w:r>
      <w:proofErr w:type="gramEnd"/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1.15. </w:t>
      </w:r>
      <w:proofErr w:type="gramStart"/>
      <w:r w:rsidRPr="00CE73AA">
        <w:rPr>
          <w:rFonts w:ascii="Times New Roman" w:hAnsi="Times New Roman"/>
          <w:sz w:val="28"/>
          <w:szCs w:val="28"/>
        </w:rPr>
        <w:t>В состав функциональных зон, устанавливаемых в границах нас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ленных пунктов, могут включаться зоны сельскохозяйственного использов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lastRenderedPageBreak/>
        <w:t>ния (в том числе зоны сельскохозяйственных угодий), а также зоны, занятые объектами сельскохозяйственного назначения и предназначенные для вед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ния сельского хозяйства, дачного хозяйства, садоводства, развития объектов сельскохозяйственного назначения.</w:t>
      </w:r>
      <w:proofErr w:type="gramEnd"/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1.16. 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водохранилищами, пляжами, а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1.17. В состав функциональных зон могут включаться особо охраняемые территории. В зоны особо охраняемых территорий могут включаться земел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ные участки, имеющие особое природоохранное, научное, историко-культурное, эстетическое, рекреационное, оздоровительное и иное особо ценное значение.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1.18. В состав зон специального назначения могут включаться зоны,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нятые кладбищами, крематориями, скотомогильниками, объектами размещ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ния отходов потребления, зоны размещения военных объектов и иных объе</w:t>
      </w:r>
      <w:r w:rsidRPr="00CE73AA">
        <w:rPr>
          <w:rFonts w:ascii="Times New Roman" w:hAnsi="Times New Roman"/>
          <w:sz w:val="28"/>
          <w:szCs w:val="28"/>
        </w:rPr>
        <w:t>к</w:t>
      </w:r>
      <w:r w:rsidRPr="00CE73AA">
        <w:rPr>
          <w:rFonts w:ascii="Times New Roman" w:hAnsi="Times New Roman"/>
          <w:sz w:val="28"/>
          <w:szCs w:val="28"/>
        </w:rPr>
        <w:t>тов,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1.19. При разработке документов территориального планирования могут выделяться иные функциональные зоны с учетом особенностей использов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ния земельных участков и объектов капитального строительства.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1.20. Функциональные зоны и параметры их планируемого развития, о</w:t>
      </w:r>
      <w:r w:rsidRPr="00CE73AA">
        <w:rPr>
          <w:rFonts w:ascii="Times New Roman" w:hAnsi="Times New Roman"/>
          <w:sz w:val="28"/>
          <w:szCs w:val="28"/>
        </w:rPr>
        <w:t>п</w:t>
      </w:r>
      <w:r w:rsidRPr="00CE73AA">
        <w:rPr>
          <w:rFonts w:ascii="Times New Roman" w:hAnsi="Times New Roman"/>
          <w:sz w:val="28"/>
          <w:szCs w:val="28"/>
        </w:rPr>
        <w:t>ределенные документами территориального планирования поселения, мун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ципального района, являются основанием для градостроительного зониров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ния и определения границ территориальных зон в составе правил землепол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зования и застройки.</w:t>
      </w:r>
    </w:p>
    <w:p w:rsidR="0000341A" w:rsidRPr="00CE73AA" w:rsidRDefault="0000341A" w:rsidP="00F1353C">
      <w:pPr>
        <w:pStyle w:val="ConsPlusNormal"/>
        <w:ind w:right="-2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Par115"/>
      <w:bookmarkEnd w:id="3"/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2. Жилые зоны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2.1. В жилых зонах размещаются жилые дома разных типов для пост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янного проживания граждан: многоквартирные многоэтажные, средней и м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лой этажности, блокированные с </w:t>
      </w:r>
      <w:proofErr w:type="spellStart"/>
      <w:r w:rsidRPr="00CE73AA">
        <w:rPr>
          <w:rFonts w:ascii="Times New Roman" w:hAnsi="Times New Roman"/>
          <w:sz w:val="28"/>
          <w:szCs w:val="28"/>
        </w:rPr>
        <w:t>приквартирными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земельными участками, индивидуальные усадебные с приусадебными земельными участками.</w:t>
      </w:r>
    </w:p>
    <w:p w:rsidR="0000341A" w:rsidRPr="00CE73AA" w:rsidRDefault="0000341A" w:rsidP="00F1353C">
      <w:pPr>
        <w:pStyle w:val="ConsPlusNormal"/>
        <w:ind w:right="-2" w:firstLine="540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2.2. В жилых зонах допускается размещение: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1) зданий и помещений для временного проживания, зданий и помещ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ний учебно-воспитательного назначения, здравоохранения, социального, се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 xml:space="preserve">висного обслуживания населения, сооружений, зданий и помещений для </w:t>
      </w:r>
      <w:proofErr w:type="spellStart"/>
      <w:r w:rsidRPr="00CE73AA">
        <w:rPr>
          <w:rFonts w:ascii="Times New Roman" w:hAnsi="Times New Roman"/>
          <w:sz w:val="28"/>
          <w:szCs w:val="28"/>
        </w:rPr>
        <w:t>культурно-досуговой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деятельности населения и религиозных обрядов, зданий для размещения объектов по обслуживанию общества и государства;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2) стоянок автомобильного транспорта, гаражей, объектов, связанных с проживанием граждан и не оказывающих негативного воздействия на окр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жающую среду;</w:t>
      </w:r>
    </w:p>
    <w:p w:rsidR="0000341A" w:rsidRPr="00CE73AA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3) отдельных объектов общественно-делового и коммунального назн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чения с площадью участка не более </w:t>
      </w:r>
      <w:smartTag w:uri="urn:schemas-microsoft-com:office:smarttags" w:element="metricconverter">
        <w:smartTagPr>
          <w:attr w:name="ProductID" w:val="0,5 га"/>
        </w:smartTagPr>
        <w:r w:rsidRPr="00CE73AA">
          <w:rPr>
            <w:rFonts w:ascii="Times New Roman" w:hAnsi="Times New Roman"/>
            <w:sz w:val="28"/>
            <w:szCs w:val="28"/>
          </w:rPr>
          <w:t>0,5 га</w:t>
        </w:r>
      </w:smartTag>
      <w:r w:rsidRPr="00CE73AA">
        <w:rPr>
          <w:rFonts w:ascii="Times New Roman" w:hAnsi="Times New Roman"/>
          <w:sz w:val="28"/>
          <w:szCs w:val="28"/>
        </w:rPr>
        <w:t>, а также малых предприятий (м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lastRenderedPageBreak/>
        <w:t>ни-производств), не оказывающих вредного воздействия на окружающую среду (включая шум, вибрацию, магнитные поля, радиационное воздействие, загрязнение почв, воздуха, воды и иные вредные воздействия) и не требу</w:t>
      </w:r>
      <w:r w:rsidRPr="00CE73AA">
        <w:rPr>
          <w:rFonts w:ascii="Times New Roman" w:hAnsi="Times New Roman"/>
          <w:sz w:val="28"/>
          <w:szCs w:val="28"/>
        </w:rPr>
        <w:t>ю</w:t>
      </w:r>
      <w:r w:rsidRPr="00CE73AA">
        <w:rPr>
          <w:rFonts w:ascii="Times New Roman" w:hAnsi="Times New Roman"/>
          <w:sz w:val="28"/>
          <w:szCs w:val="28"/>
        </w:rPr>
        <w:t>щие установления санитарно-защитной зоны;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4) садово-дачной застройки, расположенной в границах населенных пунктов;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5) транспортной и инженерной инфраструктуры, необходимой для обе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печения жизнедеятельности населения.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2.3. Для предварительного определения общих размеров жилых зон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 xml:space="preserve">пускается принимать укрупненные показатели в расчете на 1000 человек: в сельских поселениях с преимущественно индивидуальной усадебной жилой застройкой - </w:t>
      </w:r>
      <w:smartTag w:uri="urn:schemas-microsoft-com:office:smarttags" w:element="metricconverter">
        <w:smartTagPr>
          <w:attr w:name="ProductID" w:val="40 га"/>
        </w:smartTagPr>
        <w:r w:rsidRPr="00CE73AA">
          <w:rPr>
            <w:rFonts w:ascii="Times New Roman" w:hAnsi="Times New Roman"/>
            <w:sz w:val="28"/>
            <w:szCs w:val="28"/>
          </w:rPr>
          <w:t>40 га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2.4. Объем жилищного фонда и его структура определяются на основе анализа фактических и прогнозных данных о семейном составе населения, уровнях его дохода, существующей и перспективной жилищной обеспече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ности исходя из необходимости обеспечения каждой семьи отдельной ква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тирой или домом.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2.5. При разработке документов территориального планирования и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кументации по планировке территорий объем государственного и муниц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пального жилищного фонда определяется в соответствии с государственн</w:t>
      </w:r>
      <w:r w:rsidRPr="00CE73AA">
        <w:rPr>
          <w:rFonts w:ascii="Times New Roman" w:hAnsi="Times New Roman"/>
          <w:sz w:val="28"/>
          <w:szCs w:val="28"/>
        </w:rPr>
        <w:t>ы</w:t>
      </w:r>
      <w:r w:rsidRPr="00CE73AA">
        <w:rPr>
          <w:rFonts w:ascii="Times New Roman" w:hAnsi="Times New Roman"/>
          <w:sz w:val="28"/>
          <w:szCs w:val="28"/>
        </w:rPr>
        <w:t>ми и муниципальными жилищными программами и с учетом социальной нормы площади жилья,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2.6. Для определения планируемых объемов жилищного строительства за счет внебюджетных средств рекомендуется применять для жилья </w:t>
      </w:r>
      <w:proofErr w:type="spellStart"/>
      <w:proofErr w:type="gramStart"/>
      <w:r w:rsidRPr="00CE73AA">
        <w:rPr>
          <w:rFonts w:ascii="Times New Roman" w:hAnsi="Times New Roman"/>
          <w:sz w:val="28"/>
          <w:szCs w:val="28"/>
        </w:rPr>
        <w:t>эконом-класса</w:t>
      </w:r>
      <w:proofErr w:type="spellEnd"/>
      <w:proofErr w:type="gramEnd"/>
      <w:r w:rsidRPr="00CE73AA">
        <w:rPr>
          <w:rFonts w:ascii="Times New Roman" w:hAnsi="Times New Roman"/>
          <w:sz w:val="28"/>
          <w:szCs w:val="28"/>
        </w:rPr>
        <w:t xml:space="preserve"> целевой показатель жилищной обеспеченности (кв. м общей площади на 1 жителя) в Алтайском крае. Для жилья повышенной комфортности норма жилищной обеспеченности определяется заказчиком-застройщиком в зад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нии на проектирование.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2.7. Территории жилой зоны организуются в виде следующих элементов планировочной структуры: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73AA">
        <w:rPr>
          <w:rFonts w:ascii="Times New Roman" w:hAnsi="Times New Roman"/>
          <w:sz w:val="28"/>
          <w:szCs w:val="28"/>
        </w:rPr>
        <w:t>1) микрорайон (квартал) - основной планировочный элемент жилой 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стройки площадью, как правило, от 5 до </w:t>
      </w:r>
      <w:smartTag w:uri="urn:schemas-microsoft-com:office:smarttags" w:element="metricconverter">
        <w:smartTagPr>
          <w:attr w:name="ProductID" w:val="60 га"/>
        </w:smartTagPr>
        <w:r w:rsidRPr="00CE73AA">
          <w:rPr>
            <w:rFonts w:ascii="Times New Roman" w:hAnsi="Times New Roman"/>
            <w:sz w:val="28"/>
            <w:szCs w:val="28"/>
          </w:rPr>
          <w:t>60 га</w:t>
        </w:r>
      </w:smartTag>
      <w:r w:rsidRPr="00CE73AA">
        <w:rPr>
          <w:rFonts w:ascii="Times New Roman" w:hAnsi="Times New Roman"/>
          <w:sz w:val="28"/>
          <w:szCs w:val="28"/>
        </w:rPr>
        <w:t>, не расчлененный магистрал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>ными улицами и дорогами, в пределах которого разм</w:t>
      </w:r>
      <w:r w:rsidR="00C52083">
        <w:rPr>
          <w:rFonts w:ascii="Times New Roman" w:hAnsi="Times New Roman"/>
          <w:sz w:val="28"/>
          <w:szCs w:val="28"/>
        </w:rPr>
        <w:t xml:space="preserve">ещаются </w:t>
      </w:r>
      <w:r w:rsidR="00C52083" w:rsidRPr="004C1F16">
        <w:rPr>
          <w:rFonts w:ascii="Times New Roman" w:hAnsi="Times New Roman"/>
          <w:sz w:val="28"/>
          <w:szCs w:val="28"/>
        </w:rPr>
        <w:t>организации</w:t>
      </w:r>
      <w:r w:rsidRPr="004C1F16">
        <w:rPr>
          <w:rFonts w:ascii="Times New Roman" w:hAnsi="Times New Roman"/>
          <w:sz w:val="28"/>
          <w:szCs w:val="28"/>
        </w:rPr>
        <w:t xml:space="preserve"> повседневного пользования с радиусом обслуживания населения не более </w:t>
      </w:r>
      <w:smartTag w:uri="urn:schemas-microsoft-com:office:smarttags" w:element="metricconverter">
        <w:smartTagPr>
          <w:attr w:name="ProductID" w:val="500 м"/>
        </w:smartTagPr>
        <w:r w:rsidRPr="004C1F16">
          <w:rPr>
            <w:rFonts w:ascii="Times New Roman" w:hAnsi="Times New Roman"/>
            <w:sz w:val="28"/>
            <w:szCs w:val="28"/>
          </w:rPr>
          <w:t>500 м</w:t>
        </w:r>
      </w:smartTag>
      <w:r w:rsidR="00C52083" w:rsidRPr="004C1F16">
        <w:rPr>
          <w:rFonts w:ascii="Times New Roman" w:hAnsi="Times New Roman"/>
          <w:sz w:val="28"/>
          <w:szCs w:val="28"/>
        </w:rPr>
        <w:t xml:space="preserve"> (кроме</w:t>
      </w:r>
      <w:r w:rsidRPr="004C1F16">
        <w:rPr>
          <w:rFonts w:ascii="Times New Roman" w:hAnsi="Times New Roman"/>
          <w:sz w:val="28"/>
          <w:szCs w:val="28"/>
        </w:rPr>
        <w:t xml:space="preserve"> дошкольных </w:t>
      </w:r>
      <w:r w:rsidR="00C52083" w:rsidRPr="004C1F16">
        <w:rPr>
          <w:rFonts w:ascii="Times New Roman" w:hAnsi="Times New Roman"/>
          <w:sz w:val="28"/>
          <w:szCs w:val="28"/>
        </w:rPr>
        <w:t>образовательных и общеобразовательных орган</w:t>
      </w:r>
      <w:r w:rsidR="00C52083" w:rsidRPr="004C1F16">
        <w:rPr>
          <w:rFonts w:ascii="Times New Roman" w:hAnsi="Times New Roman"/>
          <w:sz w:val="28"/>
          <w:szCs w:val="28"/>
        </w:rPr>
        <w:t>и</w:t>
      </w:r>
      <w:r w:rsidR="00C52083" w:rsidRPr="004C1F16">
        <w:rPr>
          <w:rFonts w:ascii="Times New Roman" w:hAnsi="Times New Roman"/>
          <w:sz w:val="28"/>
          <w:szCs w:val="28"/>
        </w:rPr>
        <w:t>заций</w:t>
      </w:r>
      <w:r w:rsidRPr="004C1F16">
        <w:rPr>
          <w:rFonts w:ascii="Times New Roman" w:hAnsi="Times New Roman"/>
          <w:sz w:val="28"/>
          <w:szCs w:val="28"/>
        </w:rPr>
        <w:t>, доступность которых определяется в</w:t>
      </w:r>
      <w:r w:rsidRPr="00CE73AA">
        <w:rPr>
          <w:rFonts w:ascii="Times New Roman" w:hAnsi="Times New Roman"/>
          <w:sz w:val="28"/>
          <w:szCs w:val="28"/>
        </w:rPr>
        <w:t xml:space="preserve"> соответствии с таблицей 9);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 в микрорайоне могут выделяться земельные участки жилой застройки для о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>дельных домов (домовладений) или групп жилых домов в соответствии с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кументацией по планировке территории;</w:t>
      </w:r>
    </w:p>
    <w:p w:rsidR="0000341A" w:rsidRPr="00CE73AA" w:rsidRDefault="0000341A" w:rsidP="00F1353C">
      <w:pPr>
        <w:pStyle w:val="ConsPlusNormal"/>
        <w:spacing w:line="242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73AA">
        <w:rPr>
          <w:rFonts w:ascii="Times New Roman" w:hAnsi="Times New Roman"/>
          <w:sz w:val="28"/>
          <w:szCs w:val="28"/>
        </w:rPr>
        <w:t xml:space="preserve">2) жилой район формируется как группа микрорайонов (кварталов), </w:t>
      </w:r>
      <w:r w:rsidRPr="00CE73AA">
        <w:rPr>
          <w:rFonts w:ascii="Times New Roman" w:hAnsi="Times New Roman" w:cs="Times New Roman"/>
          <w:bCs/>
          <w:sz w:val="28"/>
          <w:szCs w:val="28"/>
        </w:rPr>
        <w:t>как правило, в пределах территории, ограниченной транспортными магистрал</w:t>
      </w:r>
      <w:r w:rsidRPr="00CE73AA">
        <w:rPr>
          <w:rFonts w:ascii="Times New Roman" w:hAnsi="Times New Roman" w:cs="Times New Roman"/>
          <w:bCs/>
          <w:sz w:val="28"/>
          <w:szCs w:val="28"/>
        </w:rPr>
        <w:t>я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ми, линиями железных дорог, естественными рубежами (река, лес и др.); </w:t>
      </w:r>
      <w:r w:rsidRPr="00CE73A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площадь территории района не должна превышать </w:t>
      </w:r>
      <w:smartTag w:uri="urn:schemas-microsoft-com:office:smarttags" w:element="metricconverter">
        <w:smartTagPr>
          <w:attr w:name="ProductID" w:val="250 га"/>
        </w:smartTagPr>
        <w:r w:rsidRPr="00CE73AA">
          <w:rPr>
            <w:rFonts w:ascii="Times New Roman" w:hAnsi="Times New Roman" w:cs="Times New Roman"/>
            <w:bCs/>
            <w:sz w:val="28"/>
            <w:szCs w:val="28"/>
          </w:rPr>
          <w:t>250 га</w:t>
        </w:r>
      </w:smartTag>
      <w:r w:rsidRPr="00CE73AA">
        <w:rPr>
          <w:rFonts w:ascii="Times New Roman" w:hAnsi="Times New Roman" w:cs="Times New Roman"/>
          <w:bCs/>
          <w:sz w:val="28"/>
          <w:szCs w:val="28"/>
        </w:rPr>
        <w:t>;</w:t>
      </w:r>
      <w:r w:rsidRPr="00CE73AA">
        <w:rPr>
          <w:rFonts w:ascii="Times New Roman" w:hAnsi="Times New Roman"/>
          <w:sz w:val="28"/>
          <w:szCs w:val="28"/>
        </w:rPr>
        <w:t xml:space="preserve"> в пределах терр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>тории жилого района разм</w:t>
      </w:r>
      <w:r w:rsidR="00C52083">
        <w:rPr>
          <w:rFonts w:ascii="Times New Roman" w:hAnsi="Times New Roman"/>
          <w:sz w:val="28"/>
          <w:szCs w:val="28"/>
        </w:rPr>
        <w:t xml:space="preserve">ещаются </w:t>
      </w:r>
      <w:r w:rsidR="00C52083" w:rsidRPr="004C1F16">
        <w:rPr>
          <w:rFonts w:ascii="Times New Roman" w:hAnsi="Times New Roman"/>
          <w:sz w:val="28"/>
          <w:szCs w:val="28"/>
        </w:rPr>
        <w:t>организации</w:t>
      </w:r>
      <w:r w:rsidRPr="00CE73AA">
        <w:rPr>
          <w:rFonts w:ascii="Times New Roman" w:hAnsi="Times New Roman"/>
          <w:sz w:val="28"/>
          <w:szCs w:val="28"/>
        </w:rPr>
        <w:t xml:space="preserve"> с радиусом обслуживания 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CE73AA">
          <w:rPr>
            <w:rFonts w:ascii="Times New Roman" w:hAnsi="Times New Roman"/>
            <w:sz w:val="28"/>
            <w:szCs w:val="28"/>
          </w:rPr>
          <w:t>1500 м</w:t>
        </w:r>
      </w:smartTag>
      <w:r w:rsidRPr="00CE73AA">
        <w:rPr>
          <w:rFonts w:ascii="Times New Roman" w:hAnsi="Times New Roman"/>
          <w:sz w:val="28"/>
          <w:szCs w:val="28"/>
        </w:rPr>
        <w:t>, а также часть объектов городского значения.</w:t>
      </w:r>
      <w:proofErr w:type="gramEnd"/>
    </w:p>
    <w:p w:rsidR="0000341A" w:rsidRPr="004C1F16" w:rsidRDefault="0000341A" w:rsidP="00F1353C">
      <w:pPr>
        <w:pStyle w:val="ConsPlusNormal"/>
        <w:ind w:right="-2" w:firstLine="540"/>
        <w:jc w:val="both"/>
      </w:pPr>
      <w:r w:rsidRPr="00CE73AA">
        <w:rPr>
          <w:rFonts w:ascii="Times New Roman" w:hAnsi="Times New Roman"/>
          <w:sz w:val="28"/>
          <w:szCs w:val="28"/>
        </w:rPr>
        <w:t>2.8. В сельских поселениях при компактной планировочной структуре вся жилая зона может формироваться в виде единого жилого района. Жилые зоны, как правило, не должны пересекаться дорогами I, II и III категорий, а также дорогами, предназначенными для движения сельскохозяйственных машин. Планировочная организация жилых зон сельских поселений должна определяться в увязке с размещением производственных объектов при с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 xml:space="preserve">блюдении требований их взаимной совместимости с учетом положений СП </w:t>
      </w:r>
      <w:r w:rsidRPr="004C1F16">
        <w:rPr>
          <w:rFonts w:ascii="Times New Roman" w:hAnsi="Times New Roman"/>
          <w:sz w:val="28"/>
          <w:szCs w:val="28"/>
        </w:rPr>
        <w:t>30-102</w:t>
      </w:r>
      <w:r w:rsidR="00C52083" w:rsidRPr="004C1F16">
        <w:rPr>
          <w:rFonts w:ascii="Times New Roman" w:hAnsi="Times New Roman"/>
          <w:sz w:val="28"/>
          <w:szCs w:val="28"/>
        </w:rPr>
        <w:t>-99</w:t>
      </w:r>
      <w:r w:rsidRPr="004C1F16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>2.9. В зоне исторической застройки элементами структурной организ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ции селитебной территории являются кварталы, группы кварталов, ансамбли улиц и площадей.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</w:pPr>
      <w:r w:rsidRPr="00CE73AA">
        <w:rPr>
          <w:rFonts w:ascii="Times New Roman" w:hAnsi="Times New Roman"/>
          <w:sz w:val="28"/>
          <w:szCs w:val="28"/>
        </w:rPr>
        <w:t xml:space="preserve">2.10. В сельских поселениях следует предусматривать преимущественно жилые дома усадебного типа. Размещение многоквартирных малоэтажных жилых домов, блокированных жилых домов с </w:t>
      </w:r>
      <w:proofErr w:type="spellStart"/>
      <w:r w:rsidRPr="00CE73AA">
        <w:rPr>
          <w:rFonts w:ascii="Times New Roman" w:hAnsi="Times New Roman"/>
          <w:sz w:val="28"/>
          <w:szCs w:val="28"/>
        </w:rPr>
        <w:t>приквартирными</w:t>
      </w:r>
      <w:proofErr w:type="spellEnd"/>
      <w:r w:rsidRPr="00CE73AA">
        <w:rPr>
          <w:rFonts w:ascii="Times New Roman" w:hAnsi="Times New Roman"/>
          <w:sz w:val="28"/>
          <w:szCs w:val="28"/>
        </w:rPr>
        <w:t xml:space="preserve"> земельными участками допускается при условии обеспечения застройки централизова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ными теплоснабжением, водоснабжением и канализацией.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2.11. Расчетную плотность населения (чел./</w:t>
      </w:r>
      <w:proofErr w:type="gramStart"/>
      <w:r w:rsidRPr="00CE73AA">
        <w:rPr>
          <w:rFonts w:ascii="Times New Roman" w:hAnsi="Times New Roman"/>
          <w:sz w:val="28"/>
          <w:szCs w:val="28"/>
        </w:rPr>
        <w:t>га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) территории микрорайона рекомендуется принимать не менее приведенной в </w:t>
      </w:r>
      <w:hyperlink w:anchor="Par137" w:tooltip="Ссылка на текущий документ" w:history="1">
        <w:r w:rsidRPr="00CE73AA">
          <w:rPr>
            <w:rFonts w:ascii="Times New Roman" w:hAnsi="Times New Roman"/>
            <w:sz w:val="28"/>
            <w:szCs w:val="28"/>
          </w:rPr>
          <w:t>таблице 2</w:t>
        </w:r>
      </w:hyperlink>
      <w:r w:rsidRPr="00CE73AA">
        <w:rPr>
          <w:rFonts w:ascii="Times New Roman" w:hAnsi="Times New Roman"/>
          <w:sz w:val="28"/>
          <w:szCs w:val="28"/>
        </w:rPr>
        <w:t xml:space="preserve">, а территории жилого района - не менее приведенной в </w:t>
      </w:r>
      <w:hyperlink w:anchor="Par169" w:tooltip="Ссылка на текущий документ" w:history="1">
        <w:r w:rsidRPr="00CE73AA">
          <w:rPr>
            <w:rFonts w:ascii="Times New Roman" w:hAnsi="Times New Roman"/>
            <w:sz w:val="28"/>
            <w:szCs w:val="28"/>
          </w:rPr>
          <w:t>таблице 3</w:t>
        </w:r>
      </w:hyperlink>
      <w:r w:rsidRPr="00CE73AA">
        <w:rPr>
          <w:rFonts w:ascii="Times New Roman" w:hAnsi="Times New Roman"/>
          <w:sz w:val="28"/>
          <w:szCs w:val="28"/>
        </w:rPr>
        <w:t>. При этом расчетная плотность населения микрорайонов не должна превышать 450 чел./га.</w:t>
      </w:r>
    </w:p>
    <w:p w:rsidR="0000341A" w:rsidRPr="00CE73AA" w:rsidRDefault="0000341A" w:rsidP="00F1353C">
      <w:pPr>
        <w:pStyle w:val="ConsPlusNormal"/>
        <w:spacing w:line="247" w:lineRule="auto"/>
        <w:ind w:right="-2" w:firstLine="539"/>
        <w:jc w:val="both"/>
        <w:rPr>
          <w:spacing w:val="4"/>
        </w:rPr>
      </w:pPr>
      <w:r w:rsidRPr="00CE73AA">
        <w:rPr>
          <w:rFonts w:ascii="Times New Roman" w:hAnsi="Times New Roman"/>
          <w:spacing w:val="4"/>
          <w:sz w:val="28"/>
          <w:szCs w:val="28"/>
        </w:rPr>
        <w:t>2.12. Согласно документации по планировке территории с учетом оценки стоимости земли, плотности инженерных сетей, транспортной и</w:t>
      </w:r>
      <w:r w:rsidRPr="00CE73AA">
        <w:rPr>
          <w:rFonts w:ascii="Times New Roman" w:hAnsi="Times New Roman"/>
          <w:spacing w:val="4"/>
          <w:sz w:val="28"/>
          <w:szCs w:val="28"/>
        </w:rPr>
        <w:t>н</w:t>
      </w:r>
      <w:r w:rsidRPr="00CE73AA">
        <w:rPr>
          <w:rFonts w:ascii="Times New Roman" w:hAnsi="Times New Roman"/>
          <w:spacing w:val="4"/>
          <w:sz w:val="28"/>
          <w:szCs w:val="28"/>
        </w:rPr>
        <w:t>фраструктуры, насыщенности общественными объектами, капиталовлож</w:t>
      </w:r>
      <w:r w:rsidRPr="00CE73AA">
        <w:rPr>
          <w:rFonts w:ascii="Times New Roman" w:hAnsi="Times New Roman"/>
          <w:spacing w:val="4"/>
          <w:sz w:val="28"/>
          <w:szCs w:val="28"/>
        </w:rPr>
        <w:t>е</w:t>
      </w:r>
      <w:r w:rsidRPr="00CE73AA">
        <w:rPr>
          <w:rFonts w:ascii="Times New Roman" w:hAnsi="Times New Roman"/>
          <w:spacing w:val="4"/>
          <w:sz w:val="28"/>
          <w:szCs w:val="28"/>
        </w:rPr>
        <w:t>ний в инженерную подготовку территории, наличия историко-культурных и архитектурно-ландшафтных ценностей могут выделяться зоны разли</w:t>
      </w:r>
      <w:r w:rsidRPr="00CE73AA">
        <w:rPr>
          <w:rFonts w:ascii="Times New Roman" w:hAnsi="Times New Roman"/>
          <w:spacing w:val="4"/>
          <w:sz w:val="28"/>
          <w:szCs w:val="28"/>
        </w:rPr>
        <w:t>ч</w:t>
      </w:r>
      <w:r w:rsidRPr="00CE73AA">
        <w:rPr>
          <w:rFonts w:ascii="Times New Roman" w:hAnsi="Times New Roman"/>
          <w:spacing w:val="4"/>
          <w:sz w:val="28"/>
          <w:szCs w:val="28"/>
        </w:rPr>
        <w:t>ной степени градостроительной ценности территории и устанавливаться их границы.</w:t>
      </w:r>
    </w:p>
    <w:p w:rsidR="0000341A" w:rsidRPr="00CE73AA" w:rsidRDefault="0000341A" w:rsidP="00F1353C">
      <w:pPr>
        <w:pStyle w:val="ConsPlusNormal"/>
        <w:spacing w:before="120" w:after="120"/>
        <w:ind w:right="-2"/>
        <w:jc w:val="right"/>
        <w:outlineLvl w:val="3"/>
        <w:rPr>
          <w:rFonts w:ascii="Times New Roman" w:hAnsi="Times New Roman"/>
          <w:sz w:val="28"/>
          <w:szCs w:val="28"/>
        </w:rPr>
      </w:pPr>
      <w:bookmarkStart w:id="4" w:name="Par137"/>
      <w:bookmarkEnd w:id="4"/>
      <w:r w:rsidRPr="00CE73AA">
        <w:rPr>
          <w:rFonts w:ascii="Times New Roman" w:hAnsi="Times New Roman"/>
          <w:sz w:val="28"/>
          <w:szCs w:val="28"/>
        </w:rPr>
        <w:t>Таблица 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571"/>
      </w:tblGrid>
      <w:tr w:rsidR="0000341A" w:rsidRPr="00CE73AA" w:rsidTr="0000341A">
        <w:trPr>
          <w:trHeight w:val="617"/>
        </w:trPr>
        <w:tc>
          <w:tcPr>
            <w:tcW w:w="4785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Зона различной степени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градостроительной ценности территории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Плотность населения на территорию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микрорайона, чел./</w:t>
            </w:r>
            <w:proofErr w:type="gramStart"/>
            <w:r w:rsidRPr="00CE73AA">
              <w:t>га</w:t>
            </w:r>
            <w:proofErr w:type="gramEnd"/>
          </w:p>
        </w:tc>
      </w:tr>
      <w:tr w:rsidR="0000341A" w:rsidRPr="00CE73AA" w:rsidTr="0000341A">
        <w:trPr>
          <w:trHeight w:val="379"/>
        </w:trPr>
        <w:tc>
          <w:tcPr>
            <w:tcW w:w="4785" w:type="dxa"/>
          </w:tcPr>
          <w:p w:rsidR="0000341A" w:rsidRPr="00CE73AA" w:rsidRDefault="0000341A" w:rsidP="00F1353C">
            <w:pPr>
              <w:ind w:right="-2" w:firstLine="158"/>
            </w:pPr>
            <w:r w:rsidRPr="00CE73AA">
              <w:t xml:space="preserve">Высокая 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420</w:t>
            </w:r>
          </w:p>
        </w:tc>
      </w:tr>
      <w:tr w:rsidR="0000341A" w:rsidRPr="00CE73AA" w:rsidTr="0000341A">
        <w:trPr>
          <w:trHeight w:val="351"/>
        </w:trPr>
        <w:tc>
          <w:tcPr>
            <w:tcW w:w="4785" w:type="dxa"/>
          </w:tcPr>
          <w:p w:rsidR="0000341A" w:rsidRPr="00CE73AA" w:rsidRDefault="0000341A" w:rsidP="00F1353C">
            <w:pPr>
              <w:ind w:right="-2" w:firstLine="158"/>
            </w:pPr>
            <w:r w:rsidRPr="00CE73AA">
              <w:t xml:space="preserve">Средняя 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350</w:t>
            </w:r>
          </w:p>
        </w:tc>
      </w:tr>
      <w:tr w:rsidR="0000341A" w:rsidRPr="00CE73AA" w:rsidTr="0000341A">
        <w:trPr>
          <w:trHeight w:val="366"/>
        </w:trPr>
        <w:tc>
          <w:tcPr>
            <w:tcW w:w="4785" w:type="dxa"/>
          </w:tcPr>
          <w:p w:rsidR="0000341A" w:rsidRPr="00CE73AA" w:rsidRDefault="0000341A" w:rsidP="00F1353C">
            <w:pPr>
              <w:ind w:right="-2" w:firstLine="158"/>
            </w:pPr>
            <w:r w:rsidRPr="00CE73AA">
              <w:t xml:space="preserve">Низкая </w:t>
            </w:r>
          </w:p>
        </w:tc>
        <w:tc>
          <w:tcPr>
            <w:tcW w:w="4571" w:type="dxa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200</w:t>
            </w:r>
          </w:p>
        </w:tc>
      </w:tr>
    </w:tbl>
    <w:p w:rsidR="0000341A" w:rsidRPr="00CE73AA" w:rsidRDefault="0000341A" w:rsidP="00F1353C">
      <w:pPr>
        <w:pStyle w:val="ConsPlusNormal"/>
        <w:spacing w:before="120"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Примечания: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 xml:space="preserve">1. Границы расчетной территории микрорайона (квартала) следует устанавливать по красным линиям магистральных и жилых улиц, по осям проездов или пешеходных путей, по естественным рубежам, а при их отсутствии - на расстоянии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rFonts w:ascii="Times New Roman" w:hAnsi="Times New Roman"/>
            <w:sz w:val="24"/>
            <w:szCs w:val="24"/>
          </w:rPr>
          <w:t>3 м</w:t>
        </w:r>
      </w:smartTag>
      <w:r w:rsidRPr="00CE73AA">
        <w:rPr>
          <w:rFonts w:ascii="Times New Roman" w:hAnsi="Times New Roman"/>
          <w:sz w:val="24"/>
          <w:szCs w:val="24"/>
        </w:rPr>
        <w:t xml:space="preserve"> от линии застройки. Из расчетной территории должны быть исключены площади участков объектов районного и общегородского значений, объектов, имеющих историко-культурную и архитектурно-ландшафтную ценность, а также объектов повседневного пользования, рассчитанных на </w:t>
      </w:r>
      <w:r w:rsidRPr="00CE73AA">
        <w:rPr>
          <w:rFonts w:ascii="Times New Roman" w:hAnsi="Times New Roman"/>
          <w:sz w:val="24"/>
          <w:szCs w:val="24"/>
        </w:rPr>
        <w:lastRenderedPageBreak/>
        <w:t xml:space="preserve">обслуживание населения смежных микрорайонов в нормируемых радиусах доступности (пропорционально численности обслуживаемого населения). </w:t>
      </w:r>
      <w:proofErr w:type="gramStart"/>
      <w:r w:rsidRPr="00CE73AA">
        <w:rPr>
          <w:rFonts w:ascii="Times New Roman" w:hAnsi="Times New Roman"/>
          <w:sz w:val="24"/>
          <w:szCs w:val="24"/>
        </w:rPr>
        <w:t>В расчетную территорию следует включать все площади участков объектов повседневного пользования, обслуж</w:t>
      </w:r>
      <w:r w:rsidRPr="00CE73AA">
        <w:rPr>
          <w:rFonts w:ascii="Times New Roman" w:hAnsi="Times New Roman"/>
          <w:sz w:val="24"/>
          <w:szCs w:val="24"/>
        </w:rPr>
        <w:t>и</w:t>
      </w:r>
      <w:r w:rsidRPr="00CE73AA">
        <w:rPr>
          <w:rFonts w:ascii="Times New Roman" w:hAnsi="Times New Roman"/>
          <w:sz w:val="24"/>
          <w:szCs w:val="24"/>
        </w:rPr>
        <w:t>вающих расчетное население, в том числе расположенных на смежных территориях, а также в подземном и надземном пространствах.</w:t>
      </w:r>
      <w:proofErr w:type="gramEnd"/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2. В условиях реконструкции сложившейся застройки в расчетную территорию ми</w:t>
      </w:r>
      <w:r w:rsidRPr="00CE73AA">
        <w:rPr>
          <w:rFonts w:ascii="Times New Roman" w:hAnsi="Times New Roman"/>
          <w:sz w:val="24"/>
          <w:szCs w:val="24"/>
        </w:rPr>
        <w:t>к</w:t>
      </w:r>
      <w:r w:rsidRPr="00CE73AA">
        <w:rPr>
          <w:rFonts w:ascii="Times New Roman" w:hAnsi="Times New Roman"/>
          <w:sz w:val="24"/>
          <w:szCs w:val="24"/>
        </w:rPr>
        <w:t>рорайона следует включать территорию улиц, разделяющих кварталы и сохраняемых для пешеходных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3. При применении высокоплотной 2-, 3-, 4 (5)-этажной жилой застройки расчетную плотность населения следует принимать не менее чем для зоны средней градостроител</w:t>
      </w:r>
      <w:r w:rsidRPr="00CE73AA">
        <w:rPr>
          <w:rFonts w:ascii="Times New Roman" w:hAnsi="Times New Roman"/>
          <w:sz w:val="24"/>
          <w:szCs w:val="24"/>
        </w:rPr>
        <w:t>ь</w:t>
      </w:r>
      <w:r w:rsidRPr="00CE73AA">
        <w:rPr>
          <w:rFonts w:ascii="Times New Roman" w:hAnsi="Times New Roman"/>
          <w:sz w:val="24"/>
          <w:szCs w:val="24"/>
        </w:rPr>
        <w:t>ной ценности: при застройке площадок, требующих проведения сложных мероприятий по инженерной подготовке территории - не менее чем для зоны высокой градостроительной ценности территории.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 xml:space="preserve">4. В сейсмических районах расчетную плотность населения необходимо принимать с учетом требований </w:t>
      </w:r>
      <w:r w:rsidRPr="00CE73AA">
        <w:rPr>
          <w:rFonts w:ascii="Times New Roman" w:hAnsi="Times New Roman" w:cs="Times New Roman"/>
          <w:sz w:val="24"/>
          <w:szCs w:val="24"/>
        </w:rPr>
        <w:t>СП 14.13330.2014</w:t>
      </w:r>
      <w:r w:rsidRPr="00CE73AA">
        <w:rPr>
          <w:rFonts w:ascii="Times New Roman" w:hAnsi="Times New Roman"/>
          <w:sz w:val="24"/>
          <w:szCs w:val="24"/>
        </w:rPr>
        <w:t>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5. При формировании в микрорайоне единого физкультурно-оздоровительного ко</w:t>
      </w:r>
      <w:r w:rsidRPr="00CE73AA">
        <w:rPr>
          <w:rFonts w:ascii="Times New Roman" w:hAnsi="Times New Roman"/>
          <w:sz w:val="24"/>
          <w:szCs w:val="24"/>
        </w:rPr>
        <w:t>м</w:t>
      </w:r>
      <w:r w:rsidRPr="00CE73AA">
        <w:rPr>
          <w:rFonts w:ascii="Times New Roman" w:hAnsi="Times New Roman"/>
          <w:sz w:val="24"/>
          <w:szCs w:val="24"/>
        </w:rPr>
        <w:t>плекса для школьников и населения и уменьшении удельных размеров площадок для з</w:t>
      </w:r>
      <w:r w:rsidRPr="00CE73AA">
        <w:rPr>
          <w:rFonts w:ascii="Times New Roman" w:hAnsi="Times New Roman"/>
          <w:sz w:val="24"/>
          <w:szCs w:val="24"/>
        </w:rPr>
        <w:t>а</w:t>
      </w:r>
      <w:r w:rsidRPr="00CE73AA">
        <w:rPr>
          <w:rFonts w:ascii="Times New Roman" w:hAnsi="Times New Roman"/>
          <w:sz w:val="24"/>
          <w:szCs w:val="24"/>
        </w:rPr>
        <w:t>нятий физкультурой необходимо соответственно увеличивать плотность населения.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6. При застройке территорий, примыкающих к лесам и лесопаркам или расположе</w:t>
      </w:r>
      <w:r w:rsidRPr="00CE73AA">
        <w:rPr>
          <w:rFonts w:ascii="Times New Roman" w:hAnsi="Times New Roman"/>
          <w:sz w:val="24"/>
          <w:szCs w:val="24"/>
        </w:rPr>
        <w:t>н</w:t>
      </w:r>
      <w:r w:rsidRPr="00CE73AA">
        <w:rPr>
          <w:rFonts w:ascii="Times New Roman" w:hAnsi="Times New Roman"/>
          <w:sz w:val="24"/>
          <w:szCs w:val="24"/>
        </w:rPr>
        <w:t>ных в их окружении, суммарную площадь озелененных территорий допускается умен</w:t>
      </w:r>
      <w:r w:rsidRPr="00CE73AA">
        <w:rPr>
          <w:rFonts w:ascii="Times New Roman" w:hAnsi="Times New Roman"/>
          <w:sz w:val="24"/>
          <w:szCs w:val="24"/>
        </w:rPr>
        <w:t>ь</w:t>
      </w:r>
      <w:r w:rsidRPr="00CE73AA">
        <w:rPr>
          <w:rFonts w:ascii="Times New Roman" w:hAnsi="Times New Roman"/>
          <w:sz w:val="24"/>
          <w:szCs w:val="24"/>
        </w:rPr>
        <w:t>шать, но не более чем на 30%, соответственно увеличивая плотность населения.</w:t>
      </w:r>
    </w:p>
    <w:p w:rsidR="0000341A" w:rsidRPr="00CE73AA" w:rsidRDefault="0000341A" w:rsidP="00F1353C">
      <w:pPr>
        <w:pStyle w:val="ConsPlusNormal"/>
        <w:spacing w:line="250" w:lineRule="auto"/>
        <w:ind w:right="-2" w:firstLine="539"/>
        <w:jc w:val="both"/>
        <w:rPr>
          <w:rFonts w:ascii="Times New Roman" w:hAnsi="Times New Roman"/>
          <w:sz w:val="24"/>
          <w:szCs w:val="24"/>
        </w:rPr>
      </w:pPr>
      <w:r w:rsidRPr="00CE73AA">
        <w:rPr>
          <w:rFonts w:ascii="Times New Roman" w:hAnsi="Times New Roman"/>
          <w:sz w:val="24"/>
          <w:szCs w:val="24"/>
        </w:rPr>
        <w:t>7. Показатели плотности населения приведены при средней расчетной жилищной обеспеченности 20 кв. м/чел. При другой жилищной обеспеченности расчетную норм</w:t>
      </w:r>
      <w:r w:rsidRPr="00CE73AA">
        <w:rPr>
          <w:rFonts w:ascii="Times New Roman" w:hAnsi="Times New Roman"/>
          <w:sz w:val="24"/>
          <w:szCs w:val="24"/>
        </w:rPr>
        <w:t>а</w:t>
      </w:r>
      <w:r w:rsidRPr="00CE73AA">
        <w:rPr>
          <w:rFonts w:ascii="Times New Roman" w:hAnsi="Times New Roman"/>
          <w:sz w:val="24"/>
          <w:szCs w:val="24"/>
        </w:rPr>
        <w:t xml:space="preserve">тивную плотность </w:t>
      </w:r>
      <w:proofErr w:type="gramStart"/>
      <w:r w:rsidRPr="00CE73AA">
        <w:rPr>
          <w:rFonts w:ascii="Times New Roman" w:hAnsi="Times New Roman"/>
          <w:sz w:val="24"/>
          <w:szCs w:val="24"/>
        </w:rPr>
        <w:t>Р</w:t>
      </w:r>
      <w:proofErr w:type="gramEnd"/>
      <w:r w:rsidRPr="00CE73AA">
        <w:rPr>
          <w:rFonts w:ascii="Times New Roman" w:hAnsi="Times New Roman"/>
          <w:sz w:val="24"/>
          <w:szCs w:val="24"/>
        </w:rPr>
        <w:t xml:space="preserve"> следует определять по формуле: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tbl>
      <w:tblPr>
        <w:tblW w:w="0" w:type="auto"/>
        <w:jc w:val="center"/>
        <w:tblInd w:w="3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6"/>
        <w:gridCol w:w="1547"/>
        <w:gridCol w:w="1106"/>
      </w:tblGrid>
      <w:tr w:rsidR="0000341A" w:rsidRPr="00CE73AA" w:rsidTr="00F1353C">
        <w:trPr>
          <w:trHeight w:val="610"/>
          <w:jc w:val="center"/>
        </w:trPr>
        <w:tc>
          <w:tcPr>
            <w:tcW w:w="11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z w:val="28"/>
                <w:szCs w:val="28"/>
              </w:rPr>
            </w:pPr>
            <w:proofErr w:type="gramStart"/>
            <w:r w:rsidRPr="00CE73AA">
              <w:rPr>
                <w:sz w:val="28"/>
                <w:szCs w:val="28"/>
              </w:rPr>
              <w:t>Р</w:t>
            </w:r>
            <w:proofErr w:type="gramEnd"/>
            <w:r w:rsidRPr="00CE73AA">
              <w:rPr>
                <w:sz w:val="28"/>
                <w:szCs w:val="28"/>
              </w:rPr>
              <w:t xml:space="preserve"> =</w:t>
            </w: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left="-107" w:right="-2"/>
              <w:jc w:val="center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Р</w:t>
            </w:r>
            <w:r w:rsidRPr="00CE73AA">
              <w:rPr>
                <w:sz w:val="28"/>
                <w:szCs w:val="28"/>
                <w:vertAlign w:val="subscript"/>
              </w:rPr>
              <w:t>20</w:t>
            </w:r>
            <w:r w:rsidRPr="00CE73AA">
              <w:rPr>
                <w:sz w:val="28"/>
                <w:szCs w:val="28"/>
              </w:rPr>
              <w:t xml:space="preserve"> </w:t>
            </w:r>
            <w:proofErr w:type="spellStart"/>
            <w:r w:rsidRPr="00CE73AA">
              <w:rPr>
                <w:sz w:val="28"/>
                <w:szCs w:val="28"/>
              </w:rPr>
              <w:t>х</w:t>
            </w:r>
            <w:proofErr w:type="spellEnd"/>
            <w:r w:rsidRPr="00CE73AA">
              <w:rPr>
                <w:sz w:val="28"/>
                <w:szCs w:val="28"/>
              </w:rPr>
              <w:t xml:space="preserve"> 20</w:t>
            </w:r>
          </w:p>
        </w:tc>
        <w:tc>
          <w:tcPr>
            <w:tcW w:w="11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00341A" w:rsidRPr="00CE73AA" w:rsidRDefault="0000341A" w:rsidP="00F1353C">
            <w:pPr>
              <w:widowControl w:val="0"/>
              <w:ind w:left="-108" w:right="-2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 , где:</w:t>
            </w:r>
          </w:p>
        </w:tc>
      </w:tr>
      <w:tr w:rsidR="0000341A" w:rsidRPr="00CE73AA" w:rsidTr="00F1353C">
        <w:trPr>
          <w:trHeight w:val="140"/>
          <w:jc w:val="center"/>
        </w:trPr>
        <w:tc>
          <w:tcPr>
            <w:tcW w:w="1106" w:type="dxa"/>
            <w:vMerge/>
            <w:tcBorders>
              <w:left w:val="nil"/>
              <w:bottom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1547" w:type="dxa"/>
            <w:tcBorders>
              <w:left w:val="nil"/>
              <w:bottom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left="-107" w:right="-2"/>
              <w:jc w:val="center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Н</w:t>
            </w:r>
          </w:p>
        </w:tc>
        <w:tc>
          <w:tcPr>
            <w:tcW w:w="1106" w:type="dxa"/>
            <w:vMerge/>
            <w:tcBorders>
              <w:left w:val="nil"/>
              <w:bottom w:val="nil"/>
              <w:right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z w:val="28"/>
                <w:szCs w:val="28"/>
              </w:rPr>
            </w:pPr>
          </w:p>
        </w:tc>
      </w:tr>
    </w:tbl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  <w:vertAlign w:val="subscript"/>
        </w:rPr>
        <w:t>20</w:t>
      </w:r>
      <w:r w:rsidRPr="00CE73AA">
        <w:t>– показатель плотности населения при жилищной обеспеченности 20 кв. м/чел.;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sz w:val="28"/>
          <w:szCs w:val="28"/>
        </w:rPr>
        <w:t>Н</w:t>
      </w:r>
      <w:r w:rsidRPr="00CE73AA">
        <w:t xml:space="preserve"> – расчетная жилищная обеспеченность, кв.м.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E73AA">
        <w:rPr>
          <w:rFonts w:ascii="Times New Roman" w:hAnsi="Times New Roman" w:cs="Times New Roman"/>
          <w:sz w:val="24"/>
          <w:szCs w:val="24"/>
        </w:rPr>
        <w:t>Примечания: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E73AA">
        <w:rPr>
          <w:rFonts w:ascii="Times New Roman" w:hAnsi="Times New Roman" w:cs="Times New Roman"/>
          <w:sz w:val="24"/>
          <w:szCs w:val="24"/>
        </w:rPr>
        <w:t>1. При строительстве на площадках, требующих сложных мероприятий по инжене</w:t>
      </w:r>
      <w:r w:rsidRPr="00CE73AA">
        <w:rPr>
          <w:rFonts w:ascii="Times New Roman" w:hAnsi="Times New Roman" w:cs="Times New Roman"/>
          <w:sz w:val="24"/>
          <w:szCs w:val="24"/>
        </w:rPr>
        <w:t>р</w:t>
      </w:r>
      <w:r w:rsidRPr="00CE73AA">
        <w:rPr>
          <w:rFonts w:ascii="Times New Roman" w:hAnsi="Times New Roman" w:cs="Times New Roman"/>
          <w:sz w:val="24"/>
          <w:szCs w:val="24"/>
        </w:rPr>
        <w:t>ной подготовке территории, плотность населения следует увеличивать, но не более чем на 20%.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E73AA">
        <w:rPr>
          <w:rFonts w:ascii="Times New Roman" w:hAnsi="Times New Roman" w:cs="Times New Roman"/>
          <w:sz w:val="24"/>
          <w:szCs w:val="24"/>
        </w:rPr>
        <w:t>2. В условиях реконструкции сложившейся застройки при наличии историко-культурных и архитектурно-ландшафтных ценностей в других частях плотность насел</w:t>
      </w:r>
      <w:r w:rsidRPr="00CE73AA">
        <w:rPr>
          <w:rFonts w:ascii="Times New Roman" w:hAnsi="Times New Roman" w:cs="Times New Roman"/>
          <w:sz w:val="24"/>
          <w:szCs w:val="24"/>
        </w:rPr>
        <w:t>е</w:t>
      </w:r>
      <w:r w:rsidRPr="00CE73AA">
        <w:rPr>
          <w:rFonts w:ascii="Times New Roman" w:hAnsi="Times New Roman" w:cs="Times New Roman"/>
          <w:sz w:val="24"/>
          <w:szCs w:val="24"/>
        </w:rPr>
        <w:t>ния устанавливается заданием на проектирование.</w:t>
      </w:r>
    </w:p>
    <w:p w:rsidR="0000341A" w:rsidRPr="00CE73AA" w:rsidRDefault="0000341A" w:rsidP="00F1353C">
      <w:pPr>
        <w:pStyle w:val="ConsPlusNormal"/>
        <w:spacing w:line="252" w:lineRule="auto"/>
        <w:ind w:right="-2" w:firstLine="539"/>
        <w:jc w:val="both"/>
      </w:pPr>
      <w:r w:rsidRPr="00CE73AA">
        <w:rPr>
          <w:rFonts w:ascii="Times New Roman" w:hAnsi="Times New Roman" w:cs="Times New Roman"/>
          <w:sz w:val="24"/>
          <w:szCs w:val="24"/>
        </w:rPr>
        <w:t>3. В районах индивидуального усадебного строительства и в поселениях, где не н</w:t>
      </w:r>
      <w:r w:rsidRPr="00CE73AA">
        <w:rPr>
          <w:rFonts w:ascii="Times New Roman" w:hAnsi="Times New Roman" w:cs="Times New Roman"/>
          <w:sz w:val="24"/>
          <w:szCs w:val="24"/>
        </w:rPr>
        <w:t>а</w:t>
      </w:r>
      <w:r w:rsidRPr="00CE73AA">
        <w:rPr>
          <w:rFonts w:ascii="Times New Roman" w:hAnsi="Times New Roman" w:cs="Times New Roman"/>
          <w:sz w:val="24"/>
          <w:szCs w:val="24"/>
        </w:rPr>
        <w:t>мечается строительство централизованных инженерных систем, допускается уменьшать плотность населения, но принимать ее не менее 40 чел./</w:t>
      </w:r>
      <w:proofErr w:type="gramStart"/>
      <w:r w:rsidRPr="00CE73AA">
        <w:rPr>
          <w:rFonts w:ascii="Times New Roman" w:hAnsi="Times New Roman" w:cs="Times New Roman"/>
          <w:sz w:val="24"/>
          <w:szCs w:val="24"/>
        </w:rPr>
        <w:t>га</w:t>
      </w:r>
      <w:proofErr w:type="gramEnd"/>
      <w:r w:rsidRPr="00CE73AA">
        <w:rPr>
          <w:rFonts w:ascii="Times New Roman" w:hAnsi="Times New Roman" w:cs="Times New Roman"/>
          <w:sz w:val="24"/>
          <w:szCs w:val="24"/>
        </w:rPr>
        <w:t>.</w:t>
      </w:r>
    </w:p>
    <w:p w:rsidR="0000341A" w:rsidRPr="00CE73AA" w:rsidRDefault="0000341A" w:rsidP="00F1353C">
      <w:pPr>
        <w:widowControl w:val="0"/>
        <w:spacing w:before="120" w:line="24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2.13. </w:t>
      </w:r>
      <w:proofErr w:type="gramStart"/>
      <w:r w:rsidRPr="00CE73AA">
        <w:rPr>
          <w:bCs/>
          <w:iCs/>
          <w:sz w:val="28"/>
          <w:szCs w:val="28"/>
        </w:rPr>
        <w:t>При разработке документации по планировке территорий жилых зон н</w:t>
      </w:r>
      <w:r w:rsidRPr="00CE73AA">
        <w:rPr>
          <w:sz w:val="28"/>
          <w:szCs w:val="28"/>
        </w:rPr>
        <w:t>а вновь осваиваемых территориях  поселений нормативные размеры з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мельных участков под жилыми домами определяются в соответствии с тр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бованиями градостроительного и жилищного законодательства, технических регламентов, иных нормативных технических документов, определяющих размещение, проектирование, строительство и эксплуатацию зданий, стро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lastRenderedPageBreak/>
        <w:t>ний, сооружений, с учетом правил землепользования и застройки муниц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пального образования.</w:t>
      </w:r>
      <w:proofErr w:type="gramEnd"/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spacing w:val="2"/>
          <w:sz w:val="28"/>
          <w:szCs w:val="28"/>
        </w:rPr>
      </w:pPr>
      <w:r w:rsidRPr="00CE73AA">
        <w:rPr>
          <w:spacing w:val="2"/>
          <w:sz w:val="28"/>
          <w:szCs w:val="28"/>
        </w:rPr>
        <w:t>2.14. Предельные размеры земельных участков при доме (квартире),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самоуправления. Допускается для ведения личного подсобного хозяйства выделение части земельного участка, недостающей до устано</w:t>
      </w:r>
      <w:r w:rsidRPr="00CE73AA">
        <w:rPr>
          <w:spacing w:val="2"/>
          <w:sz w:val="28"/>
          <w:szCs w:val="28"/>
        </w:rPr>
        <w:t>в</w:t>
      </w:r>
      <w:r w:rsidRPr="00CE73AA">
        <w:rPr>
          <w:spacing w:val="2"/>
          <w:sz w:val="28"/>
          <w:szCs w:val="28"/>
        </w:rPr>
        <w:t xml:space="preserve">ленной максимальной нормы, за пределами жилой зоны. Рекомендуемые размеры приусадебных и </w:t>
      </w:r>
      <w:proofErr w:type="spellStart"/>
      <w:r w:rsidRPr="00CE73AA">
        <w:rPr>
          <w:spacing w:val="2"/>
          <w:sz w:val="28"/>
          <w:szCs w:val="28"/>
        </w:rPr>
        <w:t>приквартирных</w:t>
      </w:r>
      <w:proofErr w:type="spellEnd"/>
      <w:r w:rsidRPr="00CE73AA">
        <w:rPr>
          <w:spacing w:val="2"/>
          <w:sz w:val="28"/>
          <w:szCs w:val="28"/>
        </w:rPr>
        <w:t xml:space="preserve"> земельных участков приведены в Приложении Б.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5" w:lineRule="auto"/>
        <w:ind w:right="-2" w:firstLine="720"/>
        <w:jc w:val="both"/>
        <w:rPr>
          <w:sz w:val="28"/>
          <w:szCs w:val="28"/>
        </w:rPr>
      </w:pPr>
      <w:bookmarkStart w:id="5" w:name="sub_2220"/>
      <w:r w:rsidRPr="00CE73AA">
        <w:rPr>
          <w:sz w:val="28"/>
          <w:szCs w:val="28"/>
        </w:rPr>
        <w:t>2.15. Для предварительного определения потребной территории жилой зоны сельского поселения допускается принимать показатели, указанные в таблице 3.</w:t>
      </w:r>
    </w:p>
    <w:bookmarkEnd w:id="5"/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3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5"/>
        <w:gridCol w:w="3552"/>
      </w:tblGrid>
      <w:tr w:rsidR="0000341A" w:rsidRPr="00CE73AA" w:rsidTr="0000341A">
        <w:trPr>
          <w:trHeight w:val="614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Тип дома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Площадь земельного участка на один дом (квартиру),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176" w:right="-2"/>
              <w:rPr>
                <w:bCs/>
              </w:rPr>
            </w:pPr>
            <w:r w:rsidRPr="00CE73AA">
              <w:rPr>
                <w:bCs/>
              </w:rPr>
              <w:t xml:space="preserve">Усадебный с </w:t>
            </w:r>
            <w:proofErr w:type="spellStart"/>
            <w:r w:rsidRPr="00CE73AA">
              <w:rPr>
                <w:bCs/>
              </w:rPr>
              <w:t>приквартирными</w:t>
            </w:r>
            <w:proofErr w:type="spellEnd"/>
            <w:r w:rsidRPr="00CE73AA">
              <w:rPr>
                <w:bCs/>
              </w:rPr>
              <w:t xml:space="preserve"> участками,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2000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0,25-0,27</w:t>
            </w: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1500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0,21-0,23</w:t>
            </w:r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1200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0,17-0,20</w:t>
            </w: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1000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0,15-0,17</w:t>
            </w: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0,13-0,15</w:t>
            </w:r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</w:rPr>
            </w:pPr>
            <w:r w:rsidRPr="00CE73AA">
              <w:rPr>
                <w:bCs/>
              </w:rPr>
              <w:t>600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0,11-0,13</w:t>
            </w:r>
          </w:p>
        </w:tc>
      </w:tr>
      <w:tr w:rsidR="0000341A" w:rsidRPr="00CE73AA" w:rsidTr="0000341A">
        <w:trPr>
          <w:trHeight w:val="648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before="29"/>
              <w:ind w:left="176" w:right="-2"/>
              <w:jc w:val="both"/>
              <w:rPr>
                <w:bCs/>
              </w:rPr>
            </w:pPr>
            <w:proofErr w:type="gramStart"/>
            <w:r w:rsidRPr="00CE73AA">
              <w:rPr>
                <w:bCs/>
              </w:rPr>
              <w:t>Секционный</w:t>
            </w:r>
            <w:proofErr w:type="gramEnd"/>
            <w:r w:rsidRPr="00CE73AA">
              <w:rPr>
                <w:bCs/>
              </w:rPr>
              <w:t xml:space="preserve"> без участков при квартире с числом этажей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307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0,04</w:t>
            </w:r>
          </w:p>
        </w:tc>
      </w:tr>
      <w:tr w:rsidR="0000341A" w:rsidRPr="00CE73AA" w:rsidTr="0000341A">
        <w:trPr>
          <w:trHeight w:val="290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0,03</w:t>
            </w:r>
          </w:p>
        </w:tc>
      </w:tr>
      <w:tr w:rsidR="0000341A" w:rsidRPr="00CE73AA" w:rsidTr="0000341A">
        <w:trPr>
          <w:trHeight w:val="324"/>
        </w:trPr>
        <w:tc>
          <w:tcPr>
            <w:tcW w:w="3104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4" w:right="-2" w:firstLine="425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  <w:tc>
          <w:tcPr>
            <w:tcW w:w="1896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0,02</w:t>
            </w:r>
          </w:p>
        </w:tc>
      </w:tr>
    </w:tbl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0"/>
          <w:szCs w:val="20"/>
        </w:rPr>
      </w:pPr>
      <w:bookmarkStart w:id="6" w:name="sub_2221"/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1. Нижний предел принимается для крупных и больших поселений, верхний – для средних и малых.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2. При организации обособленных хозяйственных проездов для прогона скота площадь селитебной территории увеличивается на 10%.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3. При подсчете площади жилой зоны исключаются не пригодные для застройки территории – овраги, крутые склоны, скальные выступы, магистральные оросительные каналы, селесбросы, земельные участки учреждений и предприятий обслуживания райо</w:t>
      </w:r>
      <w:r w:rsidRPr="00CE73AA">
        <w:t>н</w:t>
      </w:r>
      <w:r w:rsidRPr="00CE73AA">
        <w:t>ного значения.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2.16. Минимальную плотность населения территории сельского посел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ния (чел./</w:t>
      </w:r>
      <w:proofErr w:type="gramStart"/>
      <w:r w:rsidRPr="00CE73AA">
        <w:rPr>
          <w:spacing w:val="-2"/>
          <w:sz w:val="28"/>
          <w:szCs w:val="28"/>
        </w:rPr>
        <w:t>га</w:t>
      </w:r>
      <w:proofErr w:type="gramEnd"/>
      <w:r w:rsidRPr="00CE73AA">
        <w:rPr>
          <w:spacing w:val="-2"/>
          <w:sz w:val="28"/>
          <w:szCs w:val="28"/>
        </w:rPr>
        <w:t>) рекомендуется принимать в соответствии с таблицей 4.</w:t>
      </w:r>
    </w:p>
    <w:bookmarkEnd w:id="6"/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4</w:t>
      </w: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4"/>
        <w:gridCol w:w="1315"/>
        <w:gridCol w:w="1321"/>
        <w:gridCol w:w="1315"/>
        <w:gridCol w:w="1384"/>
      </w:tblGrid>
      <w:tr w:rsidR="0000341A" w:rsidRPr="00CE73AA" w:rsidTr="0000341A">
        <w:trPr>
          <w:tblHeader/>
        </w:trPr>
        <w:tc>
          <w:tcPr>
            <w:tcW w:w="2140" w:type="pct"/>
            <w:vMerge w:val="restart"/>
            <w:tcBorders>
              <w:bottom w:val="nil"/>
            </w:tcBorders>
            <w:vAlign w:val="center"/>
          </w:tcPr>
          <w:p w:rsidR="0000341A" w:rsidRPr="00CE73AA" w:rsidRDefault="0000341A" w:rsidP="00F1353C">
            <w:pPr>
              <w:pStyle w:val="af7"/>
              <w:widowControl w:val="0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Тип дома</w:t>
            </w:r>
          </w:p>
        </w:tc>
        <w:tc>
          <w:tcPr>
            <w:tcW w:w="2860" w:type="pct"/>
            <w:gridSpan w:val="4"/>
          </w:tcPr>
          <w:p w:rsidR="0000341A" w:rsidRPr="00CE73AA" w:rsidRDefault="0000341A" w:rsidP="00F1353C">
            <w:pPr>
              <w:pStyle w:val="af7"/>
              <w:widowControl w:val="0"/>
              <w:ind w:right="-2"/>
              <w:jc w:val="center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Плотность населения, чел./</w:t>
            </w:r>
            <w:proofErr w:type="gramStart"/>
            <w:r w:rsidRPr="00CE73AA">
              <w:rPr>
                <w:rFonts w:ascii="Times New Roman" w:hAnsi="Times New Roman" w:cs="Times New Roman"/>
                <w:bCs/>
              </w:rPr>
              <w:t>га</w:t>
            </w:r>
            <w:proofErr w:type="gramEnd"/>
            <w:r w:rsidRPr="00CE73AA">
              <w:rPr>
                <w:rFonts w:ascii="Times New Roman" w:hAnsi="Times New Roman" w:cs="Times New Roman"/>
                <w:bCs/>
              </w:rPr>
              <w:t>,</w:t>
            </w:r>
          </w:p>
          <w:p w:rsidR="0000341A" w:rsidRPr="00CE73AA" w:rsidRDefault="0000341A" w:rsidP="00F1353C">
            <w:pPr>
              <w:pStyle w:val="af7"/>
              <w:widowControl w:val="0"/>
              <w:ind w:right="-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при среднем размере семьи, чел.</w:t>
            </w:r>
          </w:p>
        </w:tc>
      </w:tr>
      <w:tr w:rsidR="0000341A" w:rsidRPr="00CE73AA" w:rsidTr="0000341A">
        <w:trPr>
          <w:tblHeader/>
        </w:trPr>
        <w:tc>
          <w:tcPr>
            <w:tcW w:w="214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705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2,5</w:t>
            </w:r>
          </w:p>
        </w:tc>
        <w:tc>
          <w:tcPr>
            <w:tcW w:w="708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3,0</w:t>
            </w:r>
          </w:p>
        </w:tc>
        <w:tc>
          <w:tcPr>
            <w:tcW w:w="705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3,5</w:t>
            </w:r>
          </w:p>
        </w:tc>
        <w:tc>
          <w:tcPr>
            <w:tcW w:w="743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4,0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5"/>
        <w:gridCol w:w="1315"/>
        <w:gridCol w:w="1321"/>
        <w:gridCol w:w="1315"/>
        <w:gridCol w:w="1383"/>
      </w:tblGrid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176" w:right="-2"/>
              <w:rPr>
                <w:b/>
                <w:bCs/>
              </w:rPr>
            </w:pPr>
            <w:r w:rsidRPr="00CE73AA">
              <w:rPr>
                <w:bCs/>
              </w:rPr>
              <w:t xml:space="preserve">Усадебный с </w:t>
            </w:r>
            <w:proofErr w:type="spellStart"/>
            <w:r w:rsidRPr="00CE73AA">
              <w:rPr>
                <w:bCs/>
              </w:rPr>
              <w:t>приквартирными</w:t>
            </w:r>
            <w:proofErr w:type="spellEnd"/>
            <w:r w:rsidRPr="00CE73AA">
              <w:rPr>
                <w:bCs/>
              </w:rPr>
              <w:t xml:space="preserve"> </w:t>
            </w:r>
            <w:r w:rsidRPr="00CE73AA">
              <w:rPr>
                <w:bCs/>
              </w:rPr>
              <w:lastRenderedPageBreak/>
              <w:t>участками,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  <w:spacing w:val="-2"/>
              </w:rPr>
            </w:pPr>
            <w:r w:rsidRPr="00CE73AA">
              <w:rPr>
                <w:bCs/>
              </w:rPr>
              <w:lastRenderedPageBreak/>
              <w:t>2000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10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12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14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16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  <w:spacing w:val="-2"/>
              </w:rPr>
            </w:pPr>
            <w:r w:rsidRPr="00CE73AA">
              <w:rPr>
                <w:bCs/>
              </w:rPr>
              <w:t>1500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13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15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17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20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459" w:right="-2"/>
              <w:rPr>
                <w:bCs/>
              </w:rPr>
            </w:pPr>
            <w:r w:rsidRPr="00CE73AA">
              <w:rPr>
                <w:bCs/>
              </w:rPr>
              <w:t>1200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17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21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23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25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1000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20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24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28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30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800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25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33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35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600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33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40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41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176" w:right="-2"/>
              <w:rPr>
                <w:b/>
                <w:bCs/>
              </w:rPr>
            </w:pPr>
            <w:proofErr w:type="gramStart"/>
            <w:r w:rsidRPr="00CE73AA">
              <w:rPr>
                <w:bCs/>
              </w:rPr>
              <w:t>Секционный</w:t>
            </w:r>
            <w:proofErr w:type="gramEnd"/>
            <w:r w:rsidRPr="00CE73AA">
              <w:rPr>
                <w:bCs/>
              </w:rPr>
              <w:t xml:space="preserve"> с числом этажей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130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</w:tr>
      <w:tr w:rsidR="0000341A" w:rsidRPr="00CE73AA" w:rsidTr="0000341A"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150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</w:tr>
      <w:tr w:rsidR="0000341A" w:rsidRPr="00CE73AA" w:rsidTr="0000341A">
        <w:trPr>
          <w:trHeight w:val="286"/>
        </w:trPr>
        <w:tc>
          <w:tcPr>
            <w:tcW w:w="2141" w:type="pct"/>
          </w:tcPr>
          <w:p w:rsidR="0000341A" w:rsidRPr="00CE73AA" w:rsidRDefault="0000341A" w:rsidP="00F1353C">
            <w:pPr>
              <w:pStyle w:val="af7"/>
              <w:widowControl w:val="0"/>
              <w:ind w:left="459" w:right="-2"/>
              <w:jc w:val="left"/>
              <w:rPr>
                <w:rFonts w:ascii="Times New Roman" w:hAnsi="Times New Roman" w:cs="Times New Roman"/>
                <w:bCs/>
              </w:rPr>
            </w:pPr>
            <w:r w:rsidRPr="00CE73A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</w:rPr>
              <w:t>170</w:t>
            </w:r>
          </w:p>
        </w:tc>
        <w:tc>
          <w:tcPr>
            <w:tcW w:w="705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  <w:tc>
          <w:tcPr>
            <w:tcW w:w="74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-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2.17. Размеры земельных участков в границах застроенных территорий жилых зон устанавливаются с учетом фактического землепользования и гр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достроительных нормативов и правил, действовавших в период застройки указанных территорий. Отсутствие проектов планировки территорий не я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ляется препятствием для разработки проектов межевания застроенных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торий микрорайонов, кварталов и их частей.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>2.18. При разработке документации по планировке территории для ча</w:t>
      </w:r>
      <w:r w:rsidRPr="00CE73AA">
        <w:rPr>
          <w:bCs/>
          <w:iCs/>
          <w:sz w:val="28"/>
          <w:szCs w:val="28"/>
        </w:rPr>
        <w:t>с</w:t>
      </w:r>
      <w:r w:rsidRPr="00CE73AA">
        <w:rPr>
          <w:bCs/>
          <w:iCs/>
          <w:sz w:val="28"/>
          <w:szCs w:val="28"/>
        </w:rPr>
        <w:t>ти территории микрорайона необходимо обеспечить требуемый уровень с</w:t>
      </w:r>
      <w:r w:rsidRPr="00CE73AA">
        <w:rPr>
          <w:bCs/>
          <w:iCs/>
          <w:sz w:val="28"/>
          <w:szCs w:val="28"/>
        </w:rPr>
        <w:t>о</w:t>
      </w:r>
      <w:r w:rsidRPr="00CE73AA">
        <w:rPr>
          <w:bCs/>
          <w:iCs/>
          <w:sz w:val="28"/>
          <w:szCs w:val="28"/>
        </w:rPr>
        <w:t>циального и культурно-бытового обслуживания населения с учетом всего микрорайона в целом, а также совместимость размещаемых объектов с окр</w:t>
      </w:r>
      <w:r w:rsidRPr="00CE73AA">
        <w:rPr>
          <w:bCs/>
          <w:iCs/>
          <w:sz w:val="28"/>
          <w:szCs w:val="28"/>
        </w:rPr>
        <w:t>у</w:t>
      </w:r>
      <w:r w:rsidRPr="00CE73AA">
        <w:rPr>
          <w:bCs/>
          <w:iCs/>
          <w:sz w:val="28"/>
          <w:szCs w:val="28"/>
        </w:rPr>
        <w:t>жающей застройкой (при ее наличии).</w:t>
      </w:r>
      <w:r w:rsidRPr="00CE73AA">
        <w:rPr>
          <w:bCs/>
          <w:sz w:val="28"/>
          <w:szCs w:val="28"/>
        </w:rPr>
        <w:t xml:space="preserve"> При реконструкции жилой застройки и развитии застроенных территорий должен быть обеспечен нормативный ур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вень социально-бытового обслуживания, коммунального и транспортного обеспечения населения.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2.19. При планировочной организации жилых зон следует предусма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особенностей. Тип и этажность жилой застройки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ются </w:t>
      </w:r>
      <w:r w:rsidRPr="00CE73AA">
        <w:rPr>
          <w:sz w:val="28"/>
          <w:szCs w:val="28"/>
        </w:rPr>
        <w:t>с учетом градостроительных регламентов, технико-экономических ра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 xml:space="preserve">четов, </w:t>
      </w:r>
      <w:r w:rsidRPr="00CE73AA">
        <w:rPr>
          <w:bCs/>
          <w:sz w:val="28"/>
          <w:szCs w:val="28"/>
        </w:rPr>
        <w:t>иных требований, предъявляемых к формированию жилой среды, а также возможностей развития социальной, транспортной и инженерной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фраструктур, обеспечения противопожарной безопасности.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2.20. При подготовке проектов планировки на застроенные территории объемы жилищного фонда, подлежащего сносу, следует определять в уст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новленном порядке с учетом его исторической ценности, сложившейся ист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рической среды, требований законодательства в сфере охраны объектов культурного наследия, технического состояния, максимального сохранения жилищного фонда, пригодного для проживания.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2.21. В зонах чрезвычайной экологической ситуации, определенных в соответствии с критериями оценки экологической обстановки территорий, не допускается увеличение существующей плотности жилой застройки без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ведения необходимых мероприятий по охране окружающей среды.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2.22. При разработке проектов планировки жилых зон следует учит</w:t>
      </w:r>
      <w:r w:rsidRPr="00CE73AA">
        <w:rPr>
          <w:sz w:val="28"/>
          <w:szCs w:val="28"/>
        </w:rPr>
        <w:t>ы</w:t>
      </w:r>
      <w:r w:rsidRPr="00CE73AA">
        <w:rPr>
          <w:sz w:val="28"/>
          <w:szCs w:val="28"/>
        </w:rPr>
        <w:t xml:space="preserve">вать требования по защите населения от чрезвычайных ситуаций природного и техногенного характера и воздействия их последствий в соответствии с </w:t>
      </w:r>
      <w:r w:rsidRPr="00CE73AA">
        <w:rPr>
          <w:sz w:val="28"/>
          <w:szCs w:val="28"/>
        </w:rPr>
        <w:lastRenderedPageBreak/>
        <w:t>главой 21 настоящих нормативов.</w:t>
      </w:r>
      <w:bookmarkStart w:id="7" w:name="_Toc295148865"/>
      <w:bookmarkStart w:id="8" w:name="_Toc295148866"/>
    </w:p>
    <w:p w:rsidR="0000341A" w:rsidRPr="00CE73AA" w:rsidRDefault="0000341A" w:rsidP="00F1353C">
      <w:pPr>
        <w:widowControl w:val="0"/>
        <w:ind w:right="-2"/>
        <w:jc w:val="center"/>
        <w:rPr>
          <w:i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3. Общественно-деловые зоны</w:t>
      </w:r>
      <w:bookmarkEnd w:id="7"/>
      <w:r w:rsidRPr="00F1353C">
        <w:rPr>
          <w:rFonts w:ascii="Times New Roman" w:hAnsi="Times New Roman"/>
          <w:sz w:val="28"/>
        </w:rPr>
        <w:t>.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3.1. Общественно-деловые зоны предназначены для размещения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тов, связанных с обеспечением жизнедеятельности</w:t>
      </w:r>
      <w:r w:rsidR="003833C9">
        <w:rPr>
          <w:bCs/>
          <w:sz w:val="28"/>
          <w:szCs w:val="28"/>
        </w:rPr>
        <w:t xml:space="preserve"> граждан, в </w:t>
      </w:r>
      <w:r w:rsidR="003833C9" w:rsidRPr="004C1F16">
        <w:rPr>
          <w:bCs/>
          <w:sz w:val="28"/>
          <w:szCs w:val="28"/>
        </w:rPr>
        <w:t>частности о</w:t>
      </w:r>
      <w:r w:rsidR="003833C9" w:rsidRPr="004C1F16">
        <w:rPr>
          <w:bCs/>
          <w:sz w:val="28"/>
          <w:szCs w:val="28"/>
        </w:rPr>
        <w:t>р</w:t>
      </w:r>
      <w:r w:rsidR="003833C9" w:rsidRPr="004C1F16">
        <w:rPr>
          <w:bCs/>
          <w:sz w:val="28"/>
          <w:szCs w:val="28"/>
        </w:rPr>
        <w:t>ганизаций</w:t>
      </w:r>
      <w:r w:rsidRPr="004C1F16">
        <w:rPr>
          <w:bCs/>
          <w:sz w:val="28"/>
          <w:szCs w:val="28"/>
        </w:rPr>
        <w:t>:</w:t>
      </w:r>
    </w:p>
    <w:p w:rsidR="0000341A" w:rsidRPr="004C1F16" w:rsidRDefault="00775C2B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4C1F16">
        <w:rPr>
          <w:sz w:val="28"/>
          <w:szCs w:val="28"/>
        </w:rPr>
        <w:t>1) общего, профессионального и дополнительного образования</w:t>
      </w:r>
      <w:r w:rsidR="0000341A" w:rsidRPr="004C1F16">
        <w:rPr>
          <w:sz w:val="28"/>
          <w:szCs w:val="28"/>
        </w:rPr>
        <w:t>;</w:t>
      </w:r>
    </w:p>
    <w:p w:rsidR="0000341A" w:rsidRPr="004C1F16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4C1F16">
        <w:rPr>
          <w:sz w:val="28"/>
          <w:szCs w:val="28"/>
        </w:rPr>
        <w:t>2) </w:t>
      </w:r>
      <w:r w:rsidR="00775C2B" w:rsidRPr="004C1F16">
        <w:rPr>
          <w:sz w:val="28"/>
          <w:szCs w:val="28"/>
        </w:rPr>
        <w:t>медицинских, аптечных</w:t>
      </w:r>
      <w:r w:rsidRPr="004C1F16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4C1F16">
        <w:rPr>
          <w:sz w:val="28"/>
          <w:szCs w:val="28"/>
        </w:rPr>
        <w:t>3)</w:t>
      </w:r>
      <w:r w:rsidRPr="004C1F16">
        <w:rPr>
          <w:b/>
          <w:sz w:val="28"/>
          <w:szCs w:val="28"/>
        </w:rPr>
        <w:t> </w:t>
      </w:r>
      <w:r w:rsidRPr="004C1F16">
        <w:rPr>
          <w:sz w:val="28"/>
          <w:szCs w:val="28"/>
        </w:rPr>
        <w:t>социального обслуживания населения, в том числе домов-</w:t>
      </w:r>
      <w:r w:rsidRPr="00CE73AA">
        <w:rPr>
          <w:sz w:val="28"/>
          <w:szCs w:val="28"/>
        </w:rPr>
        <w:t xml:space="preserve">интернатов для инвалидов и престарелых, для детей-инвалидов;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4) сервисного обслуживания населения, в том числе розничной и ме</w:t>
      </w:r>
      <w:r w:rsidRPr="00CE73AA">
        <w:rPr>
          <w:sz w:val="28"/>
          <w:szCs w:val="28"/>
        </w:rPr>
        <w:t>л</w:t>
      </w:r>
      <w:r w:rsidRPr="00CE73AA">
        <w:rPr>
          <w:sz w:val="28"/>
          <w:szCs w:val="28"/>
        </w:rPr>
        <w:t>кооптовой торговли, торгово-развлекательных комплексов, питания, непр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изводственных объектов бытового и коммунального обслуживания, гражда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ских обрядов, связи, обслуживания пассажиров, включая транспортные и т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ристические агентства, предназначенные для непосредственного обслужив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 населения;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rStyle w:val="af6"/>
          <w:b w:val="0"/>
          <w:bCs/>
          <w:color w:val="auto"/>
          <w:sz w:val="28"/>
          <w:szCs w:val="28"/>
        </w:rPr>
      </w:pPr>
      <w:r w:rsidRPr="00CE73AA">
        <w:rPr>
          <w:sz w:val="28"/>
          <w:szCs w:val="28"/>
        </w:rPr>
        <w:t>5)</w:t>
      </w:r>
      <w:r w:rsidRPr="00CE73AA">
        <w:rPr>
          <w:sz w:val="28"/>
          <w:szCs w:val="28"/>
          <w:lang w:val="en-US"/>
        </w:rPr>
        <w:t> </w:t>
      </w:r>
      <w:r w:rsidRPr="00CE73AA">
        <w:rPr>
          <w:sz w:val="28"/>
          <w:szCs w:val="28"/>
        </w:rPr>
        <w:t>культурно-просветительских и физкультурного, спортивного, зр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лищного и </w:t>
      </w:r>
      <w:proofErr w:type="spellStart"/>
      <w:r w:rsidRPr="00CE73AA">
        <w:rPr>
          <w:sz w:val="28"/>
          <w:szCs w:val="28"/>
        </w:rPr>
        <w:t>досугово-развлекательного</w:t>
      </w:r>
      <w:proofErr w:type="spellEnd"/>
      <w:r w:rsidRPr="00CE73AA">
        <w:rPr>
          <w:sz w:val="28"/>
          <w:szCs w:val="28"/>
        </w:rPr>
        <w:t xml:space="preserve"> назначения, библиотек, читальных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лов, выставочных и музейных комплексов, культовых и религиозных орган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заций;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rStyle w:val="af6"/>
          <w:b w:val="0"/>
          <w:bCs/>
          <w:color w:val="auto"/>
          <w:sz w:val="28"/>
          <w:szCs w:val="28"/>
        </w:rPr>
      </w:pPr>
      <w:r w:rsidRPr="00CE73AA">
        <w:rPr>
          <w:rStyle w:val="af6"/>
          <w:b w:val="0"/>
          <w:bCs/>
          <w:color w:val="auto"/>
          <w:sz w:val="28"/>
          <w:szCs w:val="28"/>
        </w:rPr>
        <w:t>6) временного проживания, в том числе г</w:t>
      </w:r>
      <w:r w:rsidRPr="00CE73AA">
        <w:rPr>
          <w:sz w:val="28"/>
          <w:szCs w:val="28"/>
        </w:rPr>
        <w:t>остиниц, мотелей, общежитий учебных заведений, спальных корпусов интернатов;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gramStart"/>
      <w:r w:rsidRPr="00CE73AA">
        <w:rPr>
          <w:sz w:val="28"/>
          <w:szCs w:val="28"/>
        </w:rPr>
        <w:t>7) по обслуживанию общества и государства, в том числе государс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венных и муниципальных органов управления, правоохранительных органов, судов, прокуратуры, </w:t>
      </w:r>
      <w:proofErr w:type="spellStart"/>
      <w:r w:rsidRPr="00CE73AA">
        <w:rPr>
          <w:sz w:val="28"/>
          <w:szCs w:val="28"/>
        </w:rPr>
        <w:t>нотариально-юридических</w:t>
      </w:r>
      <w:proofErr w:type="spellEnd"/>
      <w:r w:rsidRPr="00CE73AA">
        <w:rPr>
          <w:sz w:val="28"/>
          <w:szCs w:val="28"/>
        </w:rPr>
        <w:t>, некоммерческих учрежд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ний, коммерческих, кредитно-финансовых и страховых организаций, банков, проектно-конструкторских, научно-исследовательских, издательских и и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формационных организаций, социальной защиты населения (собесы, биржи труда и др.).</w:t>
      </w:r>
      <w:proofErr w:type="gramEnd"/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3.2. 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00341A" w:rsidRPr="00CE73AA" w:rsidRDefault="0000341A" w:rsidP="00F1353C">
      <w:pPr>
        <w:pStyle w:val="81"/>
        <w:keepNext w:val="0"/>
        <w:widowControl w:val="0"/>
        <w:tabs>
          <w:tab w:val="clear" w:pos="0"/>
        </w:tabs>
        <w:spacing w:before="0"/>
        <w:ind w:right="-2" w:firstLine="720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>3.3. В состав общественно-деловых зон могут включаться объекты культурного наследия при соблюдении требований к их охране и рационал</w:t>
      </w: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>ь</w:t>
      </w: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>ному использованию, приведенных в настоящих нормативах.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3.4. Общественно-деловые зоны следует формировать как центры 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ловой, финансовой и общественной активности в центральных частях района и поселений, на территориях, прилегающих к магистральным улицам, общ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ственно-транспортным узлам, промышленным предприятиям и другим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ектам массового посещения.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3.5. По типу застройки и составу размещаемых объектов общественно-деловые зоны района и поселений могут подразделяться на многофункци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нальные (районные), специализированные и смешанные зоны.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3.6. </w:t>
      </w:r>
      <w:proofErr w:type="gramStart"/>
      <w:r w:rsidRPr="00CE73AA">
        <w:rPr>
          <w:bCs/>
          <w:sz w:val="28"/>
          <w:szCs w:val="28"/>
        </w:rPr>
        <w:t>В многофункциональных зонах, предназначенных для формиров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lastRenderedPageBreak/>
        <w:t>ния системы общественных центров с наиболее широким составом функций, высокой плотностью застройки при минимальных размерах земельных уч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стков, преимущественно размещаются предприятия торговли и общественн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питания, учреждения управления, бизнеса, науки, культуры и другие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екты районного значения, жилые здания с необходимыми учреждениями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служивания, а также места приложения труда и другие объекты, не требу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щие больших земельных участков (как правило</w:t>
      </w:r>
      <w:proofErr w:type="gramEnd"/>
      <w:r w:rsidRPr="00CE73AA">
        <w:rPr>
          <w:bCs/>
          <w:sz w:val="28"/>
          <w:szCs w:val="28"/>
        </w:rPr>
        <w:t xml:space="preserve">, не более </w:t>
      </w:r>
      <w:smartTag w:uri="urn:schemas-microsoft-com:office:smarttags" w:element="metricconverter">
        <w:smartTagPr>
          <w:attr w:name="ProductID" w:val="1,0 га"/>
        </w:smartTagPr>
        <w:r w:rsidRPr="00CE73AA">
          <w:rPr>
            <w:bCs/>
            <w:sz w:val="28"/>
            <w:szCs w:val="28"/>
          </w:rPr>
          <w:t>1,0 га</w:t>
        </w:r>
      </w:smartTag>
      <w:r w:rsidRPr="00CE73AA">
        <w:rPr>
          <w:bCs/>
          <w:sz w:val="28"/>
          <w:szCs w:val="28"/>
        </w:rPr>
        <w:t xml:space="preserve">) и устройства санитарно-защитных разрывов шириной более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3.7. Общественно-деловые зоны специализированного типа формир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ются как специализированные центры районного значения – администрати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ные, медицинские, научные, учебные, торговые (в том числе ярмарки, ры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ки), выставочные, спортивные и другие, которые размещаются как в гран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цах населенного пункта, так и за их пределами. Размещение и границы 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циализированных общественно-деловых зон определяются документами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риториального планирования.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3.8. При размещении зон, указанных в пунктах 3.6 и 3.7 настоящих но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>мативов, следует учитывать особенности их функционирования, потребность в территории, необходимость устройства автостоянок большой вместимости, создание развитой транспортной и инженерной инфраструктур, а также ст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пень воздействия на окружающую среду и прилегающую застройку.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3.9. Общественно-деловые зоны смешанного типа формируются в сл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жившихся частях района, как правило, из кварталов с преобладанием жилой и производственной застройки. </w:t>
      </w:r>
      <w:proofErr w:type="gramStart"/>
      <w:r w:rsidRPr="00CE73AA">
        <w:rPr>
          <w:bCs/>
          <w:sz w:val="28"/>
          <w:szCs w:val="28"/>
        </w:rPr>
        <w:t xml:space="preserve">В составе таких зон допускается размещать жилые и общественные здания, учреждения науки и научного обслуживания, учебные заведения, объекты бизнеса, промышленные предприятия и другие производственные объекты (площадь участка, как правило, не более </w:t>
      </w:r>
      <w:smartTag w:uri="urn:schemas-microsoft-com:office:smarttags" w:element="metricconverter">
        <w:smartTagPr>
          <w:attr w:name="ProductID" w:val="5 га"/>
        </w:smartTagPr>
        <w:r w:rsidRPr="00CE73AA">
          <w:rPr>
            <w:bCs/>
            <w:sz w:val="28"/>
            <w:szCs w:val="28"/>
          </w:rPr>
          <w:t>5 га</w:t>
        </w:r>
      </w:smartTag>
      <w:r w:rsidRPr="00CE73AA">
        <w:rPr>
          <w:bCs/>
          <w:sz w:val="28"/>
          <w:szCs w:val="28"/>
        </w:rPr>
        <w:t>) за исключением пожароопасных и взрывоопасных, не создающие шума, вибр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электромагнитных и ионизирующих излучений, загрязнений атмосфе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ного воздуха, поверхностных и подземных вод, превышающих установле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для жилой и общественной застройки</w:t>
      </w:r>
      <w:proofErr w:type="gramEnd"/>
      <w:r w:rsidRPr="00CE73AA">
        <w:rPr>
          <w:bCs/>
          <w:sz w:val="28"/>
          <w:szCs w:val="28"/>
        </w:rPr>
        <w:t xml:space="preserve"> нормы, не требующие устройства санитарно-защитных зон более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подъездных железнодорожных путей, а также не требующие большого потока грузовых автомобилей (не более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50 автомобилей в сутки в одном направлении).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3.10. Тип и этажность застройки общественно-деловых зон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ются с учетом градостроительных регламентов, технико-экономических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четов, а также возможностей развития социальной, транспортной и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ной инфраструктур, обеспечения противопожарной безопасности.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3.11. При подготовке документов территориального планирования и документации по планировке территорий необходимо предусматривать 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роприятия по реконструкции и упорядочению чересполосного размещения сложившейся жилой и производственной застройки в смешанных зонах. В случае невозможности устранения вредного влияния предприятия на окр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жающую среду следует предусматривать уменьшение мощности, перепроф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лирование предприятия или отдельного производства или его перебазиров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ние за пределы смешанной зоны в производственную зону.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3.12. Площадь территории, для которой может быть установлен режим смешанной производственно-жилой зоны, должна быть в сельских поселен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ях не менее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3.13. В сельских поселениях в районах существующей </w:t>
      </w:r>
      <w:r w:rsidRPr="00CE73AA">
        <w:rPr>
          <w:sz w:val="28"/>
          <w:szCs w:val="28"/>
        </w:rPr>
        <w:t>индивидуальной усадебной жилой застройки</w:t>
      </w:r>
      <w:r w:rsidRPr="00CE73AA">
        <w:rPr>
          <w:bCs/>
          <w:sz w:val="28"/>
          <w:szCs w:val="28"/>
        </w:rPr>
        <w:t xml:space="preserve">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санитарно-защитных разрывов.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4. Нормативные показатели плотности застройки жилых и</w:t>
      </w:r>
      <w:r w:rsidR="00F1353C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общественно-деловых зон</w:t>
      </w:r>
      <w:bookmarkEnd w:id="8"/>
    </w:p>
    <w:p w:rsidR="0000341A" w:rsidRPr="00CE73AA" w:rsidRDefault="0000341A" w:rsidP="00F1353C">
      <w:pPr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4.1. Основными показателями плотности застройки являются: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коэффициент застройки – отношение площади, занятой под зданиями и сооружениями, к площади участка (квартала);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коэффициент плотности застройки – отношение площади всех этажей зданий и сооружений к площади участка (квартала).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 xml:space="preserve">В местных нормативах градостроительного проектирования </w:t>
      </w:r>
      <w:r w:rsidRPr="00CE73AA">
        <w:rPr>
          <w:sz w:val="28"/>
          <w:szCs w:val="28"/>
        </w:rPr>
        <w:t>и правилах землепользования и застройки муниципальных образований</w:t>
      </w:r>
      <w:r w:rsidRPr="00CE73AA">
        <w:rPr>
          <w:bCs/>
          <w:sz w:val="28"/>
          <w:szCs w:val="28"/>
        </w:rPr>
        <w:t xml:space="preserve"> при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вующих обоснованиях допускается уточнение (увеличение или уменьшение) предельно допустимых значений плотности застройки различных зон, а та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же установление более дифференцированных показателей плотности с уч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том величины города и типа застройки. </w:t>
      </w:r>
      <w:r w:rsidRPr="00CE73AA">
        <w:rPr>
          <w:sz w:val="28"/>
          <w:szCs w:val="28"/>
        </w:rPr>
        <w:t>При этом могут быть установлены дополнительные показатели, характеризующие предельно допустимый строительный объем зданий и сооружений по отношению к площади участка; число полных этажей и допустимую высоту зданий и сооружений в конкре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ных зонах, а также другие ограничения, учитывающие местные градостро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тельные особенности (облик поселения, историческая среда, ландшафт).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</w:t>
      </w:r>
      <w:r w:rsidRPr="00CE73AA">
        <w:rPr>
          <w:bCs/>
          <w:sz w:val="28"/>
          <w:szCs w:val="28"/>
        </w:rPr>
        <w:t xml:space="preserve">.2. 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</w:t>
      </w:r>
      <w:r w:rsidRPr="00CE73AA">
        <w:rPr>
          <w:sz w:val="28"/>
          <w:szCs w:val="28"/>
        </w:rPr>
        <w:t>помещений и территории</w:t>
      </w:r>
      <w:r w:rsidRPr="00CE73AA">
        <w:rPr>
          <w:bCs/>
          <w:sz w:val="28"/>
          <w:szCs w:val="28"/>
        </w:rPr>
        <w:t>, а также в соответствии с противопожарными требованиями.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4.3. Расстояние от границ участков производственных объектов,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 xml:space="preserve">мещаемых в смешанных зонах, до жилых и общественных зданий, а также до границ участков дошкольных </w:t>
      </w:r>
      <w:r w:rsidR="003833C9">
        <w:rPr>
          <w:bCs/>
          <w:sz w:val="28"/>
          <w:szCs w:val="28"/>
        </w:rPr>
        <w:t>и общеобразовательных организаций, орган</w:t>
      </w:r>
      <w:r w:rsidR="003833C9">
        <w:rPr>
          <w:bCs/>
          <w:sz w:val="28"/>
          <w:szCs w:val="28"/>
        </w:rPr>
        <w:t>и</w:t>
      </w:r>
      <w:r w:rsidR="003833C9">
        <w:rPr>
          <w:bCs/>
          <w:sz w:val="28"/>
          <w:szCs w:val="28"/>
        </w:rPr>
        <w:t>заций</w:t>
      </w:r>
      <w:r w:rsidRPr="00CE73AA">
        <w:rPr>
          <w:bCs/>
          <w:sz w:val="28"/>
          <w:szCs w:val="28"/>
        </w:rPr>
        <w:t xml:space="preserve"> здравоохранения и отдыха следует принимать в соответствии с </w:t>
      </w:r>
      <w:r w:rsidRPr="004C1F16">
        <w:rPr>
          <w:bCs/>
          <w:sz w:val="28"/>
          <w:szCs w:val="28"/>
        </w:rPr>
        <w:t>треб</w:t>
      </w:r>
      <w:r w:rsidRPr="004C1F16">
        <w:rPr>
          <w:bCs/>
          <w:sz w:val="28"/>
          <w:szCs w:val="28"/>
        </w:rPr>
        <w:t>о</w:t>
      </w:r>
      <w:r w:rsidRPr="004C1F16">
        <w:rPr>
          <w:bCs/>
          <w:sz w:val="28"/>
          <w:szCs w:val="28"/>
        </w:rPr>
        <w:t xml:space="preserve">ваниями </w:t>
      </w:r>
      <w:proofErr w:type="spellStart"/>
      <w:r w:rsidRPr="004C1F16">
        <w:rPr>
          <w:sz w:val="28"/>
          <w:szCs w:val="28"/>
        </w:rPr>
        <w:t>СанПиН</w:t>
      </w:r>
      <w:proofErr w:type="spellEnd"/>
      <w:r w:rsidRPr="004C1F16">
        <w:rPr>
          <w:sz w:val="28"/>
          <w:szCs w:val="28"/>
        </w:rPr>
        <w:t xml:space="preserve"> 2.2.1/2.1.1.1200</w:t>
      </w:r>
      <w:r w:rsidR="00775C2B" w:rsidRPr="004C1F16">
        <w:rPr>
          <w:sz w:val="28"/>
          <w:szCs w:val="28"/>
        </w:rPr>
        <w:t>-03</w:t>
      </w:r>
      <w:r w:rsidRPr="004C1F16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4.4. </w:t>
      </w:r>
      <w:proofErr w:type="gramStart"/>
      <w:r w:rsidRPr="00CE73AA">
        <w:rPr>
          <w:sz w:val="28"/>
          <w:szCs w:val="28"/>
        </w:rPr>
        <w:t xml:space="preserve">Между длинными сторонами жилых зданий высотой 2-3 этажа следует принимать расстояния (бытовые разрывы) не менее </w:t>
      </w:r>
      <w:smartTag w:uri="urn:schemas-microsoft-com:office:smarttags" w:element="metricconverter">
        <w:smartTagPr>
          <w:attr w:name="ProductID" w:val="15 м"/>
        </w:smartTagPr>
        <w:r w:rsidRPr="00CE73AA">
          <w:rPr>
            <w:sz w:val="28"/>
            <w:szCs w:val="28"/>
          </w:rPr>
          <w:t>15 м</w:t>
        </w:r>
      </w:smartTag>
      <w:r w:rsidRPr="00CE73AA">
        <w:rPr>
          <w:sz w:val="28"/>
          <w:szCs w:val="28"/>
        </w:rPr>
        <w:t>, а высотой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4 этажа и более –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sz w:val="28"/>
            <w:szCs w:val="28"/>
          </w:rPr>
          <w:t>20 м</w:t>
        </w:r>
      </w:smartTag>
      <w:r w:rsidRPr="00CE73AA">
        <w:rPr>
          <w:sz w:val="28"/>
          <w:szCs w:val="28"/>
        </w:rPr>
        <w:t xml:space="preserve">, между длинными сторонами и торцами этих же зданий с окнами из жилых комнат –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sz w:val="28"/>
            <w:szCs w:val="28"/>
          </w:rPr>
          <w:t>10 м</w:t>
        </w:r>
      </w:smartTag>
      <w:r w:rsidRPr="00CE73AA">
        <w:rPr>
          <w:sz w:val="28"/>
          <w:szCs w:val="28"/>
        </w:rPr>
        <w:t>. Указанные расстояния могут быть сокращены при соблюдении норм инсоляции и освещенности, е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 xml:space="preserve">ли обеспечивается </w:t>
      </w:r>
      <w:proofErr w:type="spellStart"/>
      <w:r w:rsidRPr="00CE73AA">
        <w:rPr>
          <w:sz w:val="28"/>
          <w:szCs w:val="28"/>
        </w:rPr>
        <w:t>непросматриваемость</w:t>
      </w:r>
      <w:proofErr w:type="spellEnd"/>
      <w:r w:rsidRPr="00CE73AA">
        <w:rPr>
          <w:sz w:val="28"/>
          <w:szCs w:val="28"/>
        </w:rPr>
        <w:t xml:space="preserve"> жилых помещений</w:t>
      </w:r>
      <w:proofErr w:type="gramEnd"/>
      <w:r w:rsidRPr="00CE73AA">
        <w:rPr>
          <w:sz w:val="28"/>
          <w:szCs w:val="28"/>
        </w:rPr>
        <w:t xml:space="preserve"> (комнат и к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 xml:space="preserve">хонь) из окна в окно. </w:t>
      </w:r>
      <w:r w:rsidRPr="00CE73AA">
        <w:rPr>
          <w:bCs/>
          <w:sz w:val="28"/>
          <w:szCs w:val="28"/>
        </w:rPr>
        <w:t>На площадках сейсмичностью 8 баллов и выше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стояния между длинными сторонами секционных жилых зданий должны быть не менее двух высот наиболее высокого здания.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4.5.</w:t>
      </w:r>
      <w:r w:rsidRPr="00CE73AA">
        <w:t> </w:t>
      </w:r>
      <w:r w:rsidRPr="00CE73AA">
        <w:rPr>
          <w:sz w:val="28"/>
          <w:szCs w:val="28"/>
        </w:rPr>
        <w:t>При разработке проектов планировки и межевания территорий ж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lastRenderedPageBreak/>
        <w:t>лой застройки до</w:t>
      </w:r>
      <w:r w:rsidRPr="00CE73AA">
        <w:rPr>
          <w:spacing w:val="-2"/>
          <w:sz w:val="28"/>
          <w:szCs w:val="28"/>
        </w:rPr>
        <w:t>лжно быть обеспечено благоустройство территорий жилых домов (озеленения и размещение площадок различного функционального н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значения)</w:t>
      </w:r>
      <w:r w:rsidRPr="00CE73AA">
        <w:rPr>
          <w:sz w:val="28"/>
          <w:szCs w:val="28"/>
        </w:rPr>
        <w:t>. Перечень площадок и расстояния от них до жилых и обществе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ных зданий следует принимать не менее приведенных в таблице 5.</w:t>
      </w:r>
    </w:p>
    <w:p w:rsidR="0000341A" w:rsidRPr="00CE73AA" w:rsidRDefault="0000341A" w:rsidP="00F1353C">
      <w:pPr>
        <w:widowControl w:val="0"/>
        <w:spacing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5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589"/>
        <w:gridCol w:w="1503"/>
        <w:gridCol w:w="3254"/>
      </w:tblGrid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Площадки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Удельные размеры площадок, кв</w:t>
            </w:r>
            <w:proofErr w:type="gramStart"/>
            <w:r w:rsidRPr="00CE73AA">
              <w:t>.м</w:t>
            </w:r>
            <w:proofErr w:type="gramEnd"/>
            <w:r w:rsidRPr="00CE73AA">
              <w:t>/чел.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 xml:space="preserve">Расстояния от площадок до окон жилых и общественных зданий,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>Для игр детей дошкольного и младшего школьного возраста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0,7</w:t>
            </w:r>
          </w:p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12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отдыха взрослого населения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0,1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10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занятий физкультурой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2,0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10-40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хозяйственных целей и выгула собак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0,3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20 (для хозяйственных целей)</w:t>
            </w:r>
          </w:p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40 (для выгула собак)</w:t>
            </w:r>
          </w:p>
        </w:tc>
      </w:tr>
      <w:tr w:rsidR="0000341A" w:rsidRPr="00CE73AA" w:rsidTr="0000341A">
        <w:trPr>
          <w:jc w:val="center"/>
        </w:trPr>
        <w:tc>
          <w:tcPr>
            <w:tcW w:w="2455" w:type="pct"/>
          </w:tcPr>
          <w:p w:rsidR="0000341A" w:rsidRPr="00CE73AA" w:rsidRDefault="0000341A" w:rsidP="00F1353C">
            <w:pPr>
              <w:widowControl w:val="0"/>
              <w:ind w:left="97" w:right="-2"/>
              <w:jc w:val="both"/>
            </w:pPr>
            <w:r w:rsidRPr="00CE73AA">
              <w:t xml:space="preserve">Для стоянки автомашин </w:t>
            </w:r>
          </w:p>
        </w:tc>
        <w:tc>
          <w:tcPr>
            <w:tcW w:w="804" w:type="pct"/>
          </w:tcPr>
          <w:p w:rsidR="0000341A" w:rsidRPr="00CE73AA" w:rsidRDefault="0000341A" w:rsidP="00F1353C">
            <w:pPr>
              <w:widowControl w:val="0"/>
              <w:ind w:left="97" w:right="-2"/>
              <w:jc w:val="center"/>
            </w:pPr>
            <w:r w:rsidRPr="00CE73AA">
              <w:t>0,8</w:t>
            </w:r>
          </w:p>
        </w:tc>
        <w:tc>
          <w:tcPr>
            <w:tcW w:w="1741" w:type="pct"/>
          </w:tcPr>
          <w:p w:rsidR="0000341A" w:rsidRPr="00CE73AA" w:rsidRDefault="0000341A" w:rsidP="00F1353C">
            <w:pPr>
              <w:widowControl w:val="0"/>
              <w:ind w:left="96" w:right="-2"/>
              <w:jc w:val="center"/>
            </w:pPr>
            <w:r w:rsidRPr="00CE73AA">
              <w:t>по таблице10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1. Расстояния от площадок для занятий физкультурой  устанавливаются в завис</w:t>
      </w:r>
      <w:r w:rsidRPr="00CE73AA">
        <w:t>и</w:t>
      </w:r>
      <w:r w:rsidRPr="00CE73AA">
        <w:t xml:space="preserve">мости от их шумовых характеристик </w:t>
      </w:r>
      <w:r w:rsidRPr="00CE73AA">
        <w:rPr>
          <w:spacing w:val="-2"/>
        </w:rPr>
        <w:t>(наибольшие значения принимаются для хоккейных и футбольных площадок, наименьшие – для площадок для настольного тенниса)</w:t>
      </w:r>
      <w:r w:rsidRPr="00CE73AA">
        <w:t xml:space="preserve">; расстояния от площадок для сушки белья не нормируются; </w:t>
      </w:r>
      <w:proofErr w:type="gramStart"/>
      <w:r w:rsidRPr="00CE73AA">
        <w:t>расстояния от площадок для мусоросбо</w:t>
      </w:r>
      <w:r w:rsidRPr="00CE73AA">
        <w:t>р</w:t>
      </w:r>
      <w:r w:rsidRPr="00CE73AA">
        <w:t xml:space="preserve">ников до физкультурных площадок, площадок для игр детей и </w:t>
      </w:r>
      <w:r w:rsidRPr="004C1F16">
        <w:t xml:space="preserve">отдыха взрослых, </w:t>
      </w:r>
      <w:r w:rsidRPr="004C1F16">
        <w:rPr>
          <w:bCs/>
        </w:rPr>
        <w:t xml:space="preserve">а также до границ </w:t>
      </w:r>
      <w:r w:rsidR="00775C2B" w:rsidRPr="004C1F16">
        <w:rPr>
          <w:bCs/>
        </w:rPr>
        <w:t>дошкольных образовательных организаций, медицинских организаций и орг</w:t>
      </w:r>
      <w:r w:rsidR="00775C2B" w:rsidRPr="004C1F16">
        <w:rPr>
          <w:bCs/>
        </w:rPr>
        <w:t>а</w:t>
      </w:r>
      <w:r w:rsidR="00775C2B" w:rsidRPr="004C1F16">
        <w:rPr>
          <w:bCs/>
        </w:rPr>
        <w:t>низаций общественного</w:t>
      </w:r>
      <w:r w:rsidRPr="004C1F16">
        <w:rPr>
          <w:bCs/>
        </w:rPr>
        <w:t xml:space="preserve"> питания</w:t>
      </w:r>
      <w:r w:rsidRPr="004C1F16">
        <w:t xml:space="preserve"> следует принимать не</w:t>
      </w:r>
      <w:r w:rsidRPr="00CE73AA">
        <w:t xml:space="preserve"> менее </w:t>
      </w:r>
      <w:smartTag w:uri="urn:schemas-microsoft-com:office:smarttags" w:element="metricconverter">
        <w:smartTagPr>
          <w:attr w:name="ProductID" w:val="20 м"/>
        </w:smartTagPr>
        <w:r w:rsidRPr="00CE73AA">
          <w:t>20 м</w:t>
        </w:r>
      </w:smartTag>
      <w:r w:rsidRPr="00CE73AA">
        <w:t>, а от площадок для х</w:t>
      </w:r>
      <w:r w:rsidRPr="00CE73AA">
        <w:t>о</w:t>
      </w:r>
      <w:r w:rsidRPr="00CE73AA">
        <w:t xml:space="preserve">зяйственных целей до наиболее удаленного входа в жилое здание – не более </w:t>
      </w:r>
      <w:smartTag w:uri="urn:schemas-microsoft-com:office:smarttags" w:element="metricconverter">
        <w:smartTagPr>
          <w:attr w:name="ProductID" w:val="100 м"/>
        </w:smartTagPr>
        <w:r w:rsidRPr="00CE73AA">
          <w:t>100 м</w:t>
        </w:r>
      </w:smartTag>
      <w:r w:rsidRPr="00CE73AA"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2. Допускается уменьшать, но не более чем на 50% удельные размеры  площадок: для  хозяйственных целей при застройке жилыми зданиями 9 этажей и выше; 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00341A" w:rsidRPr="00CE73AA" w:rsidRDefault="0000341A" w:rsidP="00F1353C">
      <w:pPr>
        <w:widowControl w:val="0"/>
        <w:ind w:right="-2" w:firstLine="720"/>
        <w:jc w:val="both"/>
      </w:pP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4.6. Въезды на территорию микрорайонов и кварталов, а также скво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ные проезды в зданиях следует предусматривать на расстоянии не более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300 м один от другого, а в реконструируемых районах при </w:t>
      </w:r>
      <w:proofErr w:type="spellStart"/>
      <w:r w:rsidRPr="00CE73AA">
        <w:rPr>
          <w:sz w:val="28"/>
          <w:szCs w:val="28"/>
        </w:rPr>
        <w:t>периметральной</w:t>
      </w:r>
      <w:proofErr w:type="spellEnd"/>
      <w:r w:rsidRPr="00CE73AA">
        <w:rPr>
          <w:sz w:val="28"/>
          <w:szCs w:val="28"/>
        </w:rPr>
        <w:t xml:space="preserve">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стройке – не более </w:t>
      </w:r>
      <w:smartTag w:uri="urn:schemas-microsoft-com:office:smarttags" w:element="metricconverter">
        <w:smartTagPr>
          <w:attr w:name="ProductID" w:val="180 м"/>
        </w:smartTagPr>
        <w:r w:rsidRPr="00CE73AA">
          <w:rPr>
            <w:sz w:val="28"/>
            <w:szCs w:val="28"/>
          </w:rPr>
          <w:t>180 м</w:t>
        </w:r>
      </w:smartTag>
      <w:r w:rsidRPr="00CE73AA">
        <w:rPr>
          <w:sz w:val="28"/>
          <w:szCs w:val="28"/>
        </w:rPr>
        <w:t xml:space="preserve">. Примыкания </w:t>
      </w:r>
      <w:proofErr w:type="gramStart"/>
      <w:r w:rsidRPr="00CE73AA">
        <w:rPr>
          <w:sz w:val="28"/>
          <w:szCs w:val="28"/>
        </w:rPr>
        <w:t>проездов</w:t>
      </w:r>
      <w:proofErr w:type="gramEnd"/>
      <w:r w:rsidRPr="00CE73AA">
        <w:rPr>
          <w:sz w:val="28"/>
          <w:szCs w:val="28"/>
        </w:rPr>
        <w:t xml:space="preserve"> к проезжим частям магис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ральных улиц регулируемого движения допускаются на расстояниях не 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от </w:t>
      </w:r>
      <w:proofErr w:type="spellStart"/>
      <w:r w:rsidRPr="00CE73AA">
        <w:rPr>
          <w:sz w:val="28"/>
          <w:szCs w:val="28"/>
        </w:rPr>
        <w:t>стоп-линии</w:t>
      </w:r>
      <w:proofErr w:type="spellEnd"/>
      <w:r w:rsidRPr="00CE73AA">
        <w:rPr>
          <w:sz w:val="28"/>
          <w:szCs w:val="28"/>
        </w:rPr>
        <w:t xml:space="preserve"> перекрестков. При этом до остановки общественного транспорта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sz w:val="28"/>
            <w:szCs w:val="28"/>
          </w:rPr>
          <w:t>20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4.7. При разработке документации по планировке территорий жилых и общественно-деловых зон необходимо обеспечивать беспрепятственный проход и проезд, прохождение инженерных коммуникаций (линейных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тов) к смежным земельным участкам. Для подъезда к группам жилых зданий следует предусматривать основные проезды, а к отдельно стоящим зданиям – второстепенные проезды, размеры которых следует принимать в соответс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вии с таблицей 15 нормативов. К отдельно стоящим жилым зданиям высотой не более 9 этажей, а также к объектам, посещаемым инвалидами, допускается устройство проездов, совмещенных с тротуарами при протяженности их не более </w:t>
      </w:r>
      <w:smartTag w:uri="urn:schemas-microsoft-com:office:smarttags" w:element="metricconverter">
        <w:smartTagPr>
          <w:attr w:name="ProductID" w:val="150 м"/>
        </w:smartTagPr>
        <w:r w:rsidRPr="00CE73AA">
          <w:rPr>
            <w:sz w:val="28"/>
            <w:szCs w:val="28"/>
          </w:rPr>
          <w:t>150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>4.8. Ширину проездов к жилым зданиям следует устанавливать с уч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том обеспечения проезда пожарной техники в соответствии с техническим регламентом о требованиях пожарной безопасности. На однополосных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ездах следует предусматривать разъездные площадки шириной </w:t>
      </w:r>
      <w:smartTag w:uri="urn:schemas-microsoft-com:office:smarttags" w:element="metricconverter">
        <w:smartTagPr>
          <w:attr w:name="ProductID" w:val="6 м"/>
        </w:smartTagPr>
        <w:r w:rsidRPr="00CE73AA">
          <w:rPr>
            <w:sz w:val="28"/>
            <w:szCs w:val="28"/>
          </w:rPr>
          <w:t>6 м</w:t>
        </w:r>
      </w:smartTag>
      <w:r w:rsidRPr="00CE73AA">
        <w:rPr>
          <w:sz w:val="28"/>
          <w:szCs w:val="28"/>
        </w:rPr>
        <w:t xml:space="preserve"> и длиной </w:t>
      </w:r>
      <w:smartTag w:uri="urn:schemas-microsoft-com:office:smarttags" w:element="metricconverter">
        <w:smartTagPr>
          <w:attr w:name="ProductID" w:val="15 м"/>
        </w:smartTagPr>
        <w:r w:rsidRPr="00CE73AA">
          <w:rPr>
            <w:sz w:val="28"/>
            <w:szCs w:val="28"/>
          </w:rPr>
          <w:t>15 м</w:t>
        </w:r>
      </w:smartTag>
      <w:r w:rsidRPr="00CE73AA">
        <w:rPr>
          <w:sz w:val="28"/>
          <w:szCs w:val="28"/>
        </w:rPr>
        <w:t xml:space="preserve"> на расстоянии не более </w:t>
      </w:r>
      <w:smartTag w:uri="urn:schemas-microsoft-com:office:smarttags" w:element="metricconverter">
        <w:smartTagPr>
          <w:attr w:name="ProductID" w:val="75 м"/>
        </w:smartTagPr>
        <w:r w:rsidRPr="00CE73AA">
          <w:rPr>
            <w:sz w:val="28"/>
            <w:szCs w:val="28"/>
          </w:rPr>
          <w:t>75 м</w:t>
        </w:r>
      </w:smartTag>
      <w:r w:rsidRPr="00CE73AA">
        <w:rPr>
          <w:sz w:val="28"/>
          <w:szCs w:val="28"/>
        </w:rPr>
        <w:t xml:space="preserve"> одна от другой. В пределах фасадов зданий, имеющих входы, проезды устраиваются шириной </w:t>
      </w:r>
      <w:smartTag w:uri="urn:schemas-microsoft-com:office:smarttags" w:element="metricconverter">
        <w:smartTagPr>
          <w:attr w:name="ProductID" w:val="5,5 м"/>
        </w:smartTagPr>
        <w:r w:rsidRPr="00CE73AA">
          <w:rPr>
            <w:sz w:val="28"/>
            <w:szCs w:val="28"/>
          </w:rPr>
          <w:t>5,5 м</w:t>
        </w:r>
      </w:smartTag>
      <w:r w:rsidRPr="00CE73AA">
        <w:rPr>
          <w:sz w:val="28"/>
          <w:szCs w:val="28"/>
        </w:rPr>
        <w:t xml:space="preserve">. Тупиковые проезды должны быть протяженностью не более </w:t>
      </w:r>
      <w:smartTag w:uri="urn:schemas-microsoft-com:office:smarttags" w:element="metricconverter">
        <w:smartTagPr>
          <w:attr w:name="ProductID" w:val="150 м"/>
        </w:smartTagPr>
        <w:r w:rsidRPr="00CE73AA">
          <w:rPr>
            <w:sz w:val="28"/>
            <w:szCs w:val="28"/>
          </w:rPr>
          <w:t>150 м</w:t>
        </w:r>
      </w:smartTag>
      <w:r w:rsidRPr="00CE73AA">
        <w:rPr>
          <w:sz w:val="28"/>
          <w:szCs w:val="28"/>
        </w:rPr>
        <w:t xml:space="preserve"> и заканчиваться поворотными площадками, обеспечивающими возможность разворота мусоровозов, уб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рочных и пожарных машин.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4.9. Тротуары и велосипедные дорожки следует устраивать приподн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 xml:space="preserve">тыми на </w:t>
      </w:r>
      <w:smartTag w:uri="urn:schemas-microsoft-com:office:smarttags" w:element="metricconverter">
        <w:smartTagPr>
          <w:attr w:name="ProductID" w:val="15 см"/>
        </w:smartTagPr>
        <w:r w:rsidRPr="00CE73AA">
          <w:rPr>
            <w:sz w:val="28"/>
            <w:szCs w:val="28"/>
          </w:rPr>
          <w:t>15 см</w:t>
        </w:r>
      </w:smartTag>
      <w:r w:rsidRPr="00CE73AA">
        <w:rPr>
          <w:sz w:val="28"/>
          <w:szCs w:val="28"/>
        </w:rPr>
        <w:t xml:space="preserve"> над уровнем проездов. Пересечения тротуаров и велосипедных дорожек с проездами следует предусматривать в одном уровне с устройством рамп</w:t>
      </w:r>
      <w:r w:rsidR="002372E0">
        <w:rPr>
          <w:sz w:val="28"/>
          <w:szCs w:val="28"/>
        </w:rPr>
        <w:t>ы длиной соответственно 1,5 и 3</w:t>
      </w:r>
      <w:r w:rsidRPr="00CE73AA">
        <w:rPr>
          <w:sz w:val="28"/>
          <w:szCs w:val="28"/>
        </w:rPr>
        <w:t>м.</w:t>
      </w:r>
      <w:r w:rsidR="002372E0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Сеть транспортных проездов и пеш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ходных тротуаров на территории микрорайона, участки и входные узлы зд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ний и сооружений, их информационное и инженерное </w:t>
      </w:r>
      <w:r w:rsidRPr="004C1F16">
        <w:rPr>
          <w:sz w:val="28"/>
          <w:szCs w:val="28"/>
        </w:rPr>
        <w:t xml:space="preserve">обустройство должны соответствовать требованиям </w:t>
      </w:r>
      <w:r w:rsidRPr="004C1F16">
        <w:rPr>
          <w:bCs/>
          <w:iCs/>
          <w:sz w:val="28"/>
          <w:szCs w:val="28"/>
        </w:rPr>
        <w:t>СП 59.13330</w:t>
      </w:r>
      <w:r w:rsidR="00775C2B" w:rsidRPr="004C1F16">
        <w:rPr>
          <w:bCs/>
          <w:iCs/>
          <w:sz w:val="28"/>
          <w:szCs w:val="28"/>
        </w:rPr>
        <w:t>.2012</w:t>
      </w:r>
      <w:r w:rsidRPr="004C1F16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iCs/>
          <w:spacing w:val="-2"/>
          <w:sz w:val="28"/>
          <w:szCs w:val="28"/>
        </w:rPr>
      </w:pPr>
      <w:r w:rsidRPr="004C1F16">
        <w:rPr>
          <w:bCs/>
          <w:iCs/>
          <w:spacing w:val="-2"/>
          <w:sz w:val="28"/>
          <w:szCs w:val="28"/>
        </w:rPr>
        <w:t>4.10. </w:t>
      </w:r>
      <w:proofErr w:type="gramStart"/>
      <w:r w:rsidRPr="004C1F16">
        <w:rPr>
          <w:bCs/>
          <w:iCs/>
          <w:spacing w:val="-2"/>
          <w:sz w:val="28"/>
          <w:szCs w:val="28"/>
        </w:rPr>
        <w:t>Размещение жилых зданий, планировка и благоустройство терр</w:t>
      </w:r>
      <w:r w:rsidRPr="004C1F16">
        <w:rPr>
          <w:bCs/>
          <w:iCs/>
          <w:spacing w:val="-2"/>
          <w:sz w:val="28"/>
          <w:szCs w:val="28"/>
        </w:rPr>
        <w:t>и</w:t>
      </w:r>
      <w:r w:rsidRPr="004C1F16">
        <w:rPr>
          <w:bCs/>
          <w:iCs/>
          <w:spacing w:val="-2"/>
          <w:sz w:val="28"/>
          <w:szCs w:val="28"/>
        </w:rPr>
        <w:t>тории, прилегающей к жилым зданиям (придомовая территория), осуществл</w:t>
      </w:r>
      <w:r w:rsidRPr="004C1F16">
        <w:rPr>
          <w:bCs/>
          <w:iCs/>
          <w:spacing w:val="-2"/>
          <w:sz w:val="28"/>
          <w:szCs w:val="28"/>
        </w:rPr>
        <w:t>я</w:t>
      </w:r>
      <w:r w:rsidRPr="004C1F16">
        <w:rPr>
          <w:bCs/>
          <w:iCs/>
          <w:spacing w:val="-2"/>
          <w:sz w:val="28"/>
          <w:szCs w:val="28"/>
        </w:rPr>
        <w:t xml:space="preserve">ется с учетом требований </w:t>
      </w:r>
      <w:proofErr w:type="spellStart"/>
      <w:r w:rsidRPr="004C1F16">
        <w:rPr>
          <w:sz w:val="28"/>
          <w:szCs w:val="28"/>
        </w:rPr>
        <w:t>СанПиН</w:t>
      </w:r>
      <w:proofErr w:type="spellEnd"/>
      <w:r w:rsidRPr="004C1F16">
        <w:rPr>
          <w:sz w:val="28"/>
          <w:szCs w:val="28"/>
        </w:rPr>
        <w:t xml:space="preserve"> 2.1.2.2645</w:t>
      </w:r>
      <w:r w:rsidR="00775C2B" w:rsidRPr="004C1F16">
        <w:rPr>
          <w:sz w:val="28"/>
          <w:szCs w:val="28"/>
        </w:rPr>
        <w:t>-10</w:t>
      </w:r>
      <w:r w:rsidRPr="004C1F16">
        <w:rPr>
          <w:sz w:val="28"/>
          <w:szCs w:val="28"/>
        </w:rPr>
        <w:t>.На придомовой</w:t>
      </w:r>
      <w:r w:rsidRPr="00CE73AA">
        <w:rPr>
          <w:sz w:val="28"/>
          <w:szCs w:val="28"/>
        </w:rPr>
        <w:t xml:space="preserve"> территории многоквартирных жилых зданий </w:t>
      </w:r>
      <w:r w:rsidRPr="00CE73AA">
        <w:rPr>
          <w:bCs/>
          <w:iCs/>
          <w:spacing w:val="-2"/>
          <w:sz w:val="28"/>
          <w:szCs w:val="28"/>
        </w:rPr>
        <w:t>не допускается устройство транзитных пр</w:t>
      </w:r>
      <w:r w:rsidRPr="00CE73AA">
        <w:rPr>
          <w:bCs/>
          <w:iCs/>
          <w:spacing w:val="-2"/>
          <w:sz w:val="28"/>
          <w:szCs w:val="28"/>
        </w:rPr>
        <w:t>о</w:t>
      </w:r>
      <w:r w:rsidRPr="00CE73AA">
        <w:rPr>
          <w:bCs/>
          <w:iCs/>
          <w:spacing w:val="-2"/>
          <w:sz w:val="28"/>
          <w:szCs w:val="28"/>
        </w:rPr>
        <w:t>ездов,</w:t>
      </w:r>
      <w:r w:rsidRPr="00CE73AA">
        <w:rPr>
          <w:sz w:val="28"/>
          <w:szCs w:val="28"/>
        </w:rPr>
        <w:t xml:space="preserve"> запрещается размещать любые предприятия торговли и общественного питания, включая палатки, киоски, ларьки, мини-рынки, павильоны, летние кафе, производственные объекты, предприятия по мелкому ремонту автом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билей, бытовой техники, обуви, а также автостоянок</w:t>
      </w:r>
      <w:proofErr w:type="gramEnd"/>
      <w:r w:rsidRPr="00CE73AA">
        <w:rPr>
          <w:sz w:val="28"/>
          <w:szCs w:val="28"/>
        </w:rPr>
        <w:t xml:space="preserve"> общественных орган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заций</w:t>
      </w:r>
      <w:r w:rsidRPr="00CE73AA">
        <w:rPr>
          <w:bCs/>
          <w:i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pacing w:val="-2"/>
          <w:sz w:val="28"/>
          <w:szCs w:val="28"/>
        </w:rPr>
        <w:t>4.11. А</w:t>
      </w:r>
      <w:r w:rsidRPr="00CE73AA">
        <w:rPr>
          <w:iCs/>
          <w:spacing w:val="-2"/>
          <w:sz w:val="28"/>
          <w:szCs w:val="28"/>
        </w:rPr>
        <w:t>втостоянки</w:t>
      </w:r>
      <w:r w:rsidRPr="00CE73AA">
        <w:rPr>
          <w:spacing w:val="-2"/>
          <w:sz w:val="28"/>
          <w:szCs w:val="28"/>
        </w:rPr>
        <w:t>, размещаемые на территории жилой застройки, пре</w:t>
      </w:r>
      <w:r w:rsidRPr="00CE73AA">
        <w:rPr>
          <w:spacing w:val="-2"/>
          <w:sz w:val="28"/>
          <w:szCs w:val="28"/>
        </w:rPr>
        <w:t>д</w:t>
      </w:r>
      <w:r w:rsidRPr="00CE73AA">
        <w:rPr>
          <w:spacing w:val="-2"/>
          <w:sz w:val="28"/>
          <w:szCs w:val="28"/>
        </w:rPr>
        <w:t>назначаются только для хранения автомобилей, принадлежащих гражданам. Подъезды к автостоянкам должны быть изолированы от площадок отдыха и игр детей, спортивных площадок. Размещение отдельно стоящих закрытых а</w:t>
      </w:r>
      <w:r w:rsidRPr="00CE73AA">
        <w:rPr>
          <w:spacing w:val="-2"/>
          <w:sz w:val="28"/>
          <w:szCs w:val="28"/>
        </w:rPr>
        <w:t>в</w:t>
      </w:r>
      <w:r w:rsidRPr="00CE73AA">
        <w:rPr>
          <w:spacing w:val="-2"/>
          <w:sz w:val="28"/>
          <w:szCs w:val="28"/>
        </w:rPr>
        <w:t>тостоянок и подъездов к ним на придомовой территории многоквартирных домов не допускается, за исключением автостоянок боксового типа для пост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янного хранения автомобилей и других транспортных средств, принадлеж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 xml:space="preserve">щих инвалидам. Размещение автостоянок на территории микрорайона, а также расстояния от жилых зданий до закрытых автостоянок, гостевых автостоянок, въездов в автостоянки и выездов из них следует проектировать в соответствии с требованиями </w:t>
      </w:r>
      <w:proofErr w:type="spellStart"/>
      <w:r w:rsidRPr="00CE73AA">
        <w:rPr>
          <w:spacing w:val="-2"/>
          <w:sz w:val="28"/>
          <w:szCs w:val="28"/>
        </w:rPr>
        <w:t>СанПиН</w:t>
      </w:r>
      <w:proofErr w:type="spellEnd"/>
      <w:r w:rsidRPr="00CE73AA">
        <w:rPr>
          <w:spacing w:val="-2"/>
          <w:sz w:val="28"/>
          <w:szCs w:val="28"/>
        </w:rPr>
        <w:t xml:space="preserve"> 2.2.1/2.1.1.1200.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4C1F16">
        <w:rPr>
          <w:sz w:val="28"/>
          <w:szCs w:val="28"/>
        </w:rPr>
        <w:t>4.12. Площадь озелененной территории микрорайона (квартала) след</w:t>
      </w:r>
      <w:r w:rsidRPr="004C1F16">
        <w:rPr>
          <w:sz w:val="28"/>
          <w:szCs w:val="28"/>
        </w:rPr>
        <w:t>у</w:t>
      </w:r>
      <w:r w:rsidRPr="004C1F16">
        <w:rPr>
          <w:sz w:val="28"/>
          <w:szCs w:val="28"/>
        </w:rPr>
        <w:t>ет принимать не менее 6 кв</w:t>
      </w:r>
      <w:proofErr w:type="gramStart"/>
      <w:r w:rsidRPr="004C1F16">
        <w:rPr>
          <w:sz w:val="28"/>
          <w:szCs w:val="28"/>
        </w:rPr>
        <w:t>.м</w:t>
      </w:r>
      <w:proofErr w:type="gramEnd"/>
      <w:r w:rsidRPr="004C1F16">
        <w:rPr>
          <w:sz w:val="28"/>
          <w:szCs w:val="28"/>
        </w:rPr>
        <w:t xml:space="preserve">/чел. (без участков </w:t>
      </w:r>
      <w:r w:rsidR="00775C2B" w:rsidRPr="004C1F16">
        <w:rPr>
          <w:sz w:val="28"/>
          <w:szCs w:val="28"/>
        </w:rPr>
        <w:t>дошкольных образовател</w:t>
      </w:r>
      <w:r w:rsidR="00775C2B" w:rsidRPr="004C1F16">
        <w:rPr>
          <w:sz w:val="28"/>
          <w:szCs w:val="28"/>
        </w:rPr>
        <w:t>ь</w:t>
      </w:r>
      <w:r w:rsidR="00775C2B" w:rsidRPr="004C1F16">
        <w:rPr>
          <w:sz w:val="28"/>
          <w:szCs w:val="28"/>
        </w:rPr>
        <w:t>ных и общеобразовательных организаций</w:t>
      </w:r>
      <w:r w:rsidRPr="004C1F16">
        <w:rPr>
          <w:sz w:val="28"/>
          <w:szCs w:val="28"/>
        </w:rPr>
        <w:t>). В площадь отдельных участков озелененной территории микрорайона включаются  площадки  для отдыха, для игр детей, пешеходные дорожки, если они занимают не более 30% общей площади участка.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4C1F16">
        <w:rPr>
          <w:sz w:val="28"/>
          <w:szCs w:val="28"/>
        </w:rPr>
        <w:t>4.13. Многоквартирные ж</w:t>
      </w:r>
      <w:r w:rsidRPr="004C1F16">
        <w:rPr>
          <w:spacing w:val="-2"/>
          <w:sz w:val="28"/>
          <w:szCs w:val="28"/>
        </w:rPr>
        <w:t xml:space="preserve">илые здания с квартирами на первых этажах следует располагать, как правило, с отступом от красных линий или границ земельного участка. </w:t>
      </w:r>
      <w:proofErr w:type="gramStart"/>
      <w:r w:rsidRPr="004C1F16">
        <w:rPr>
          <w:spacing w:val="-2"/>
          <w:sz w:val="28"/>
          <w:szCs w:val="28"/>
        </w:rPr>
        <w:t xml:space="preserve">По красной линии допускается размещать жилые здания </w:t>
      </w:r>
      <w:r w:rsidRPr="004C1F16">
        <w:rPr>
          <w:spacing w:val="-2"/>
          <w:sz w:val="28"/>
          <w:szCs w:val="28"/>
        </w:rPr>
        <w:lastRenderedPageBreak/>
        <w:t>со встроенными в первые этажи или пристроенными помещениями общес</w:t>
      </w:r>
      <w:r w:rsidRPr="004C1F16">
        <w:rPr>
          <w:spacing w:val="-2"/>
          <w:sz w:val="28"/>
          <w:szCs w:val="28"/>
        </w:rPr>
        <w:t>т</w:t>
      </w:r>
      <w:r w:rsidRPr="004C1F16">
        <w:rPr>
          <w:spacing w:val="-2"/>
          <w:sz w:val="28"/>
          <w:szCs w:val="28"/>
        </w:rPr>
        <w:t xml:space="preserve">венного назначения (кроме </w:t>
      </w:r>
      <w:r w:rsidR="00775C2B" w:rsidRPr="004C1F16">
        <w:rPr>
          <w:spacing w:val="-2"/>
          <w:sz w:val="28"/>
          <w:szCs w:val="28"/>
        </w:rPr>
        <w:t>организаций общего, профессионального и допо</w:t>
      </w:r>
      <w:r w:rsidR="00775C2B" w:rsidRPr="004C1F16">
        <w:rPr>
          <w:spacing w:val="-2"/>
          <w:sz w:val="28"/>
          <w:szCs w:val="28"/>
        </w:rPr>
        <w:t>л</w:t>
      </w:r>
      <w:r w:rsidR="00775C2B" w:rsidRPr="004C1F16">
        <w:rPr>
          <w:spacing w:val="-2"/>
          <w:sz w:val="28"/>
          <w:szCs w:val="28"/>
        </w:rPr>
        <w:t>нительного образования</w:t>
      </w:r>
      <w:r w:rsidRPr="004C1F16">
        <w:rPr>
          <w:spacing w:val="-2"/>
          <w:sz w:val="28"/>
          <w:szCs w:val="28"/>
        </w:rPr>
        <w:t>), а на жилых улицах в условиях реконструкции сл</w:t>
      </w:r>
      <w:r w:rsidRPr="004C1F16">
        <w:rPr>
          <w:spacing w:val="-2"/>
          <w:sz w:val="28"/>
          <w:szCs w:val="28"/>
        </w:rPr>
        <w:t>о</w:t>
      </w:r>
      <w:r w:rsidRPr="004C1F16">
        <w:rPr>
          <w:spacing w:val="-2"/>
          <w:sz w:val="28"/>
          <w:szCs w:val="28"/>
        </w:rPr>
        <w:t>жившейся застройки – жилые здания с квартирами на первых этажах.</w:t>
      </w:r>
      <w:proofErr w:type="gramEnd"/>
      <w:r w:rsidRPr="004C1F16">
        <w:rPr>
          <w:spacing w:val="-2"/>
          <w:sz w:val="28"/>
          <w:szCs w:val="28"/>
        </w:rPr>
        <w:t xml:space="preserve"> При</w:t>
      </w:r>
      <w:r w:rsidRPr="00CE73AA">
        <w:rPr>
          <w:spacing w:val="-2"/>
          <w:sz w:val="28"/>
          <w:szCs w:val="28"/>
        </w:rPr>
        <w:t xml:space="preserve"> размещении зданий по красной линии </w:t>
      </w:r>
      <w:r w:rsidRPr="00CE73AA">
        <w:rPr>
          <w:bCs/>
          <w:sz w:val="28"/>
          <w:szCs w:val="28"/>
        </w:rPr>
        <w:t>расстояние между красной линией (границей земельного участка) и стеной здания, строения, сооружения</w:t>
      </w:r>
      <w:r w:rsidRPr="00CE73AA">
        <w:rPr>
          <w:spacing w:val="-2"/>
          <w:sz w:val="28"/>
          <w:szCs w:val="28"/>
        </w:rPr>
        <w:t xml:space="preserve"> дол</w:t>
      </w:r>
      <w:r w:rsidRPr="00CE73AA">
        <w:rPr>
          <w:spacing w:val="-2"/>
          <w:sz w:val="28"/>
          <w:szCs w:val="28"/>
        </w:rPr>
        <w:t>ж</w:t>
      </w:r>
      <w:r w:rsidRPr="00CE73AA">
        <w:rPr>
          <w:spacing w:val="-2"/>
          <w:sz w:val="28"/>
          <w:szCs w:val="28"/>
        </w:rPr>
        <w:t>но приниматься с учетом устройства входных узлов, пандусов, стилобатов, крылец в границах земельного участка объекта, а также обеспечения норм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 xml:space="preserve">тивных противопожарных разрывов от автостоянок. </w:t>
      </w:r>
      <w:r w:rsidRPr="00CE73AA">
        <w:rPr>
          <w:sz w:val="28"/>
          <w:szCs w:val="28"/>
        </w:rPr>
        <w:t>Расстояние от стены зд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ния до границы смежного участка должно быть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4.14. </w:t>
      </w:r>
      <w:proofErr w:type="gramStart"/>
      <w:r w:rsidRPr="00CE73AA">
        <w:rPr>
          <w:bCs/>
          <w:sz w:val="28"/>
          <w:szCs w:val="28"/>
        </w:rPr>
        <w:t>Усадебный, одно-, двухквартирный дом должен отстоять</w:t>
      </w:r>
      <w:r w:rsidRPr="00CE73AA">
        <w:rPr>
          <w:sz w:val="28"/>
          <w:szCs w:val="28"/>
        </w:rPr>
        <w:t>, как правило,</w:t>
      </w:r>
      <w:r w:rsidRPr="00CE73AA">
        <w:rPr>
          <w:bCs/>
          <w:sz w:val="28"/>
          <w:szCs w:val="28"/>
        </w:rPr>
        <w:t xml:space="preserve"> от красной линии улиц не менее чем на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, от красной линии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ездов – не менее чем на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bCs/>
            <w:sz w:val="28"/>
            <w:szCs w:val="28"/>
          </w:rPr>
          <w:t>3 м</w:t>
        </w:r>
      </w:smartTag>
      <w:r w:rsidRPr="00CE73AA">
        <w:rPr>
          <w:bCs/>
          <w:sz w:val="28"/>
          <w:szCs w:val="28"/>
        </w:rPr>
        <w:t xml:space="preserve">. </w:t>
      </w:r>
      <w:r w:rsidRPr="00CE73AA">
        <w:rPr>
          <w:sz w:val="28"/>
          <w:szCs w:val="28"/>
        </w:rPr>
        <w:t>В районах усадебной или индивидуальной ж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лой застройки дома могут размещаться по красной линии улиц и дорог мес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ного значения в соответствии со сложившимися традициями.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4.15. </w:t>
      </w:r>
      <w:proofErr w:type="gramStart"/>
      <w:r w:rsidRPr="00CE73AA">
        <w:rPr>
          <w:sz w:val="28"/>
          <w:szCs w:val="28"/>
        </w:rPr>
        <w:t xml:space="preserve">В районах индивидуальной усадебной жилой застройки, а также </w:t>
      </w:r>
      <w:r w:rsidRPr="00CE73AA">
        <w:rPr>
          <w:bCs/>
          <w:sz w:val="28"/>
          <w:szCs w:val="28"/>
        </w:rPr>
        <w:t>садово-дачной застройки</w:t>
      </w:r>
      <w:r w:rsidRPr="00CE73AA">
        <w:rPr>
          <w:sz w:val="28"/>
          <w:szCs w:val="28"/>
        </w:rPr>
        <w:t xml:space="preserve"> расстояние до границы соседнего приусадебного участка по санитарно-бытовым условиям должны быть не менее: от усаде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 xml:space="preserve">ного, одно-, двухквартирного и блокированного дома –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sz w:val="28"/>
            <w:szCs w:val="28"/>
          </w:rPr>
          <w:t>3 м</w:t>
        </w:r>
      </w:smartTag>
      <w:r w:rsidRPr="00CE73AA">
        <w:rPr>
          <w:sz w:val="28"/>
          <w:szCs w:val="28"/>
        </w:rPr>
        <w:t xml:space="preserve">; от постройки для содержания скота и птицы – </w:t>
      </w:r>
      <w:smartTag w:uri="urn:schemas-microsoft-com:office:smarttags" w:element="metricconverter">
        <w:smartTagPr>
          <w:attr w:name="ProductID" w:val="4 м"/>
        </w:smartTagPr>
        <w:r w:rsidRPr="00CE73AA">
          <w:rPr>
            <w:sz w:val="28"/>
            <w:szCs w:val="28"/>
          </w:rPr>
          <w:t>4 м</w:t>
        </w:r>
      </w:smartTag>
      <w:r w:rsidRPr="00CE73AA">
        <w:rPr>
          <w:sz w:val="28"/>
          <w:szCs w:val="28"/>
        </w:rPr>
        <w:t xml:space="preserve">; от других хозяйственных построек (бани, гаража и др.) –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;</w:t>
      </w:r>
      <w:proofErr w:type="gramEnd"/>
      <w:r w:rsidRPr="00CE73AA">
        <w:rPr>
          <w:sz w:val="28"/>
          <w:szCs w:val="28"/>
        </w:rPr>
        <w:t xml:space="preserve"> от стволов высокорослых деревьев – </w:t>
      </w:r>
      <w:smartTag w:uri="urn:schemas-microsoft-com:office:smarttags" w:element="metricconverter">
        <w:smartTagPr>
          <w:attr w:name="ProductID" w:val="4 м"/>
        </w:smartTagPr>
        <w:r w:rsidRPr="00CE73AA">
          <w:rPr>
            <w:sz w:val="28"/>
            <w:szCs w:val="28"/>
          </w:rPr>
          <w:t>4 м</w:t>
        </w:r>
      </w:smartTag>
      <w:r w:rsidRPr="00CE73AA">
        <w:rPr>
          <w:sz w:val="28"/>
          <w:szCs w:val="28"/>
        </w:rPr>
        <w:t xml:space="preserve">; </w:t>
      </w:r>
      <w:proofErr w:type="spellStart"/>
      <w:r w:rsidRPr="00CE73AA">
        <w:rPr>
          <w:sz w:val="28"/>
          <w:szCs w:val="28"/>
        </w:rPr>
        <w:t>среднерослых</w:t>
      </w:r>
      <w:proofErr w:type="spellEnd"/>
      <w:r w:rsidRPr="00CE73AA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sz w:val="28"/>
            <w:szCs w:val="28"/>
          </w:rPr>
          <w:t>2 м</w:t>
        </w:r>
      </w:smartTag>
      <w:r w:rsidRPr="00CE73AA">
        <w:rPr>
          <w:sz w:val="28"/>
          <w:szCs w:val="28"/>
        </w:rPr>
        <w:t xml:space="preserve">; от кустарника –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</w:rPr>
      </w:pPr>
      <w:r w:rsidRPr="00CE73AA">
        <w:rPr>
          <w:sz w:val="28"/>
          <w:szCs w:val="28"/>
        </w:rPr>
        <w:t>4.16. </w:t>
      </w:r>
      <w:r w:rsidRPr="00CE73AA">
        <w:rPr>
          <w:sz w:val="28"/>
        </w:rPr>
        <w:t xml:space="preserve">Объекты вспомогательного назначения должны размещаться на земельном участке не ближе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sz w:val="28"/>
          </w:rPr>
          <w:t>5 м</w:t>
        </w:r>
      </w:smartTag>
      <w:r w:rsidRPr="00CE73AA">
        <w:rPr>
          <w:sz w:val="28"/>
        </w:rPr>
        <w:t xml:space="preserve"> от существующей или планируемой красной линии улиц или от передней границы приусадебного участка, если красные линии не установлены, и не ближе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</w:rPr>
          <w:t>1 м</w:t>
        </w:r>
      </w:smartTag>
      <w:r w:rsidRPr="00CE73AA">
        <w:rPr>
          <w:sz w:val="28"/>
        </w:rPr>
        <w:t xml:space="preserve"> до границы соседнего земельного уч</w:t>
      </w:r>
      <w:r w:rsidRPr="00CE73AA">
        <w:rPr>
          <w:sz w:val="28"/>
        </w:rPr>
        <w:t>а</w:t>
      </w:r>
      <w:r w:rsidRPr="00CE73AA">
        <w:rPr>
          <w:sz w:val="28"/>
        </w:rPr>
        <w:t xml:space="preserve">стка.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</w:rPr>
        <w:t>4.17. </w:t>
      </w:r>
      <w:proofErr w:type="gramStart"/>
      <w:r w:rsidRPr="00CE73AA">
        <w:rPr>
          <w:sz w:val="28"/>
          <w:szCs w:val="28"/>
        </w:rPr>
        <w:t>Постройки для содержания скота и птицы допускается пристра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вать только к усадебным </w:t>
      </w:r>
      <w:proofErr w:type="spellStart"/>
      <w:r w:rsidRPr="00CE73AA">
        <w:rPr>
          <w:sz w:val="28"/>
          <w:szCs w:val="28"/>
        </w:rPr>
        <w:t>одно-двухквартирным</w:t>
      </w:r>
      <w:proofErr w:type="spellEnd"/>
      <w:r w:rsidRPr="00CE73AA">
        <w:rPr>
          <w:sz w:val="28"/>
          <w:szCs w:val="28"/>
        </w:rPr>
        <w:t xml:space="preserve"> домам при изоляции их от жилых комнат не менее чем тремя подсобными помещениями; при этом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мещения для скота и птицы должны иметь изолированный наружный вход, расположенный не ближе </w:t>
      </w:r>
      <w:smartTag w:uri="urn:schemas-microsoft-com:office:smarttags" w:element="metricconverter">
        <w:smartTagPr>
          <w:attr w:name="ProductID" w:val="7 м"/>
        </w:smartTagPr>
        <w:r w:rsidRPr="00CE73AA">
          <w:rPr>
            <w:sz w:val="28"/>
            <w:szCs w:val="28"/>
          </w:rPr>
          <w:t>7 м</w:t>
        </w:r>
      </w:smartTag>
      <w:r w:rsidRPr="00CE73AA">
        <w:rPr>
          <w:sz w:val="28"/>
          <w:szCs w:val="28"/>
        </w:rPr>
        <w:t xml:space="preserve"> от входа в дом в соответствии с СП 30-102-99.</w:t>
      </w:r>
      <w:proofErr w:type="gramEnd"/>
      <w:r w:rsidRPr="00CE73AA">
        <w:rPr>
          <w:sz w:val="28"/>
          <w:szCs w:val="28"/>
        </w:rPr>
        <w:t xml:space="preserve"> Допускается блокировка жилых домов, а также хозяйственных построек на смежных приусадебных земельных участках по взаимному согласию дом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владельцев </w:t>
      </w:r>
      <w:r w:rsidRPr="00CE73AA">
        <w:rPr>
          <w:bCs/>
          <w:iCs/>
          <w:sz w:val="28"/>
          <w:szCs w:val="28"/>
        </w:rPr>
        <w:t>с учетом противопожарных требований.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</w:rPr>
      </w:pPr>
      <w:r w:rsidRPr="00CE73AA">
        <w:rPr>
          <w:bCs/>
          <w:sz w:val="28"/>
          <w:szCs w:val="28"/>
        </w:rPr>
        <w:t>4.18. Требования к размещению, параметры (максимальная площадь и высота) хозяйственных построек для содержания скота и птицы, а также 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дельно стоящих коллективных подземных хранилищ сельскохозяйственных продуктов определяются правилами землепользования и застройки муниц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пального образования.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4.19. В сельских поселениях в районах </w:t>
      </w:r>
      <w:r w:rsidRPr="00CE73AA">
        <w:rPr>
          <w:sz w:val="28"/>
          <w:szCs w:val="28"/>
        </w:rPr>
        <w:t xml:space="preserve">усадебной или индивидуальной жилой </w:t>
      </w:r>
      <w:proofErr w:type="gramStart"/>
      <w:r w:rsidRPr="00CE73AA">
        <w:rPr>
          <w:sz w:val="28"/>
          <w:szCs w:val="28"/>
        </w:rPr>
        <w:t>застройки</w:t>
      </w:r>
      <w:proofErr w:type="gramEnd"/>
      <w:r w:rsidRPr="00CE73AA">
        <w:rPr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размещаемые в пределах жилой зоны группы сараев дол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 xml:space="preserve">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–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z w:val="28"/>
            <w:szCs w:val="28"/>
          </w:rPr>
          <w:t>10 м</w:t>
        </w:r>
      </w:smartTag>
      <w:r w:rsidRPr="00CE73AA">
        <w:rPr>
          <w:bCs/>
          <w:sz w:val="28"/>
          <w:szCs w:val="28"/>
        </w:rPr>
        <w:t xml:space="preserve">, до 8 блоков –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, свыше 8 до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30 блоков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lastRenderedPageBreak/>
          <w:t>50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4.20. Площадь застройки сблокированных сараев не должна превышать 800 кв.м. Расстояния между группами сараев следует принимать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противопожарными требованиями.</w:t>
      </w:r>
    </w:p>
    <w:p w:rsidR="0000341A" w:rsidRPr="00CE73AA" w:rsidRDefault="0000341A" w:rsidP="00F1353C">
      <w:pPr>
        <w:pStyle w:val="31"/>
        <w:widowControl w:val="0"/>
        <w:spacing w:after="0"/>
        <w:ind w:left="0"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4.21. На приусадебных участках гаражи следует размещать отдельно стоящими или блокированными с домом, при этом число мест для хранения автомобилей должно быть не более двух. Гаражи размещаются, не выступая за пределы главного фасада дома. С учетом местных условий и сложившейся застройки гаражи могут располагаться по границе земельного участка, вых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дящей на красную линию.</w:t>
      </w:r>
      <w:r w:rsidRPr="00CE73AA">
        <w:rPr>
          <w:sz w:val="28"/>
        </w:rPr>
        <w:t xml:space="preserve"> На приусадебном участке допускается размещение гаража для хранения одного грузового автомобиля грузоподъемностью не более 3,5 тонн.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4.22. </w:t>
      </w:r>
      <w:proofErr w:type="gramStart"/>
      <w:r w:rsidRPr="00CE73AA">
        <w:rPr>
          <w:bCs/>
          <w:sz w:val="28"/>
          <w:szCs w:val="28"/>
        </w:rPr>
        <w:t xml:space="preserve">При отсутствии централизованной канализации дворовые </w:t>
      </w:r>
      <w:r w:rsidRPr="00CE73AA">
        <w:rPr>
          <w:sz w:val="28"/>
          <w:szCs w:val="28"/>
        </w:rPr>
        <w:t>убо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ные, расположенные на придомовых территориях, должны быть </w:t>
      </w:r>
      <w:r w:rsidRPr="004C1F16">
        <w:rPr>
          <w:sz w:val="28"/>
          <w:szCs w:val="28"/>
        </w:rPr>
        <w:t xml:space="preserve">удалены от жилых зданий, </w:t>
      </w:r>
      <w:r w:rsidR="00775C2B" w:rsidRPr="004C1F16">
        <w:rPr>
          <w:sz w:val="28"/>
          <w:szCs w:val="28"/>
        </w:rPr>
        <w:t>дошкольных образовательных и общеобразовательных орг</w:t>
      </w:r>
      <w:r w:rsidR="00775C2B" w:rsidRPr="004C1F16">
        <w:rPr>
          <w:sz w:val="28"/>
          <w:szCs w:val="28"/>
        </w:rPr>
        <w:t>а</w:t>
      </w:r>
      <w:r w:rsidR="00775C2B" w:rsidRPr="004C1F16">
        <w:rPr>
          <w:sz w:val="28"/>
          <w:szCs w:val="28"/>
        </w:rPr>
        <w:t>низаций</w:t>
      </w:r>
      <w:r w:rsidRPr="004C1F16">
        <w:rPr>
          <w:sz w:val="28"/>
          <w:szCs w:val="28"/>
        </w:rPr>
        <w:t xml:space="preserve">, площадок для игр детей и отдыха населения на расстояние не менее 20 и не более </w:t>
      </w:r>
      <w:smartTag w:uri="urn:schemas-microsoft-com:office:smarttags" w:element="metricconverter">
        <w:smartTagPr>
          <w:attr w:name="ProductID" w:val="100 м"/>
        </w:smartTagPr>
        <w:r w:rsidRPr="004C1F16">
          <w:rPr>
            <w:sz w:val="28"/>
            <w:szCs w:val="28"/>
          </w:rPr>
          <w:t>100 м</w:t>
        </w:r>
      </w:smartTag>
      <w:r w:rsidRPr="004C1F16">
        <w:rPr>
          <w:sz w:val="28"/>
          <w:szCs w:val="28"/>
        </w:rPr>
        <w:t>. На территории</w:t>
      </w:r>
      <w:r w:rsidRPr="00CE73AA">
        <w:rPr>
          <w:sz w:val="28"/>
          <w:szCs w:val="28"/>
        </w:rPr>
        <w:t xml:space="preserve"> индивидуальной усадебной жилой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стройки расстояние от дворовых уборных до домовладений определяется с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мими домовладельцами и может быть сокращено до 8 - 10</w:t>
      </w:r>
      <w:proofErr w:type="gramEnd"/>
      <w:r w:rsidRPr="00CE73AA">
        <w:rPr>
          <w:sz w:val="28"/>
          <w:szCs w:val="28"/>
        </w:rPr>
        <w:t xml:space="preserve"> м.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4.23. В условиях децентрализованного водоснабжения дворовые убо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ные должны быть удалены от колодцев и каптажей родников на расстояние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. Расстояние от сараев для скота и птицы до шахтных колодцев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4.24. Канализационный выгреб разрешается располагать только в гран</w:t>
      </w:r>
      <w:r w:rsidRPr="00CE73AA">
        <w:rPr>
          <w:bCs/>
          <w:spacing w:val="-4"/>
          <w:sz w:val="28"/>
          <w:szCs w:val="28"/>
        </w:rPr>
        <w:t>и</w:t>
      </w:r>
      <w:r w:rsidRPr="00CE73AA">
        <w:rPr>
          <w:bCs/>
          <w:spacing w:val="-4"/>
          <w:sz w:val="28"/>
          <w:szCs w:val="28"/>
        </w:rPr>
        <w:t xml:space="preserve">цах отведенного земельного участка, при этом расстояние до стен соседнего дома должно быть не менее </w:t>
      </w:r>
      <w:smartTag w:uri="urn:schemas-microsoft-com:office:smarttags" w:element="metricconverter">
        <w:smartTagPr>
          <w:attr w:name="ProductID" w:val="12 м"/>
        </w:smartTagPr>
        <w:r w:rsidRPr="00CE73AA">
          <w:rPr>
            <w:bCs/>
            <w:spacing w:val="-4"/>
            <w:sz w:val="28"/>
            <w:szCs w:val="28"/>
          </w:rPr>
          <w:t>12 м</w:t>
        </w:r>
      </w:smartTag>
      <w:r w:rsidRPr="00CE73AA">
        <w:rPr>
          <w:bCs/>
          <w:spacing w:val="-4"/>
          <w:sz w:val="28"/>
          <w:szCs w:val="28"/>
        </w:rPr>
        <w:t>. Санитарные надворные постройки (туалеты, мусоросборники) размещаются в глубине участка с соблюдением санитарных и противопожарных разрывов до границ участка и соседних строений.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4C1F16">
        <w:rPr>
          <w:bCs/>
          <w:sz w:val="28"/>
          <w:szCs w:val="28"/>
        </w:rPr>
        <w:t xml:space="preserve">4.25. Площадки для установки контейнеров для сбора твердых бытовых отходов должны быть удалены от жилых домов, территорий </w:t>
      </w:r>
      <w:r w:rsidR="00775C2B" w:rsidRPr="004C1F16">
        <w:rPr>
          <w:bCs/>
          <w:sz w:val="28"/>
          <w:szCs w:val="28"/>
        </w:rPr>
        <w:t>дошкольных о</w:t>
      </w:r>
      <w:r w:rsidR="00775C2B" w:rsidRPr="004C1F16">
        <w:rPr>
          <w:bCs/>
          <w:sz w:val="28"/>
          <w:szCs w:val="28"/>
        </w:rPr>
        <w:t>б</w:t>
      </w:r>
      <w:r w:rsidR="00775C2B" w:rsidRPr="004C1F16">
        <w:rPr>
          <w:bCs/>
          <w:sz w:val="28"/>
          <w:szCs w:val="28"/>
        </w:rPr>
        <w:t>разовательных организаций</w:t>
      </w:r>
      <w:r w:rsidRPr="004C1F16">
        <w:rPr>
          <w:bCs/>
          <w:sz w:val="28"/>
          <w:szCs w:val="28"/>
        </w:rPr>
        <w:t>, спортивных площадок и мест отдыха</w:t>
      </w:r>
      <w:r w:rsidRPr="00CE73AA">
        <w:rPr>
          <w:bCs/>
          <w:sz w:val="28"/>
          <w:szCs w:val="28"/>
        </w:rPr>
        <w:t xml:space="preserve"> населения на расстояние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 xml:space="preserve">, но не более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 Размер площадок должен быть рассчитан на установку необходимого числа контейнеров, но не более 5. Площадки должны примыкать к сквозным проездам в целях исключения маневрирования вывозящих мусор машин.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4.26. </w:t>
      </w:r>
      <w:r w:rsidRPr="00CE73AA">
        <w:rPr>
          <w:bCs/>
          <w:sz w:val="28"/>
          <w:szCs w:val="28"/>
        </w:rPr>
        <w:t>Размещение жилых и хозяйственных строений определяется сх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мой планировочной организации земельного участка.</w:t>
      </w:r>
      <w:r w:rsidRPr="00CE73AA">
        <w:rPr>
          <w:sz w:val="28"/>
          <w:szCs w:val="28"/>
        </w:rPr>
        <w:t xml:space="preserve"> Противопожарные ра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 xml:space="preserve">стояния </w:t>
      </w:r>
      <w:proofErr w:type="gramStart"/>
      <w:r w:rsidRPr="00CE73AA">
        <w:rPr>
          <w:sz w:val="28"/>
          <w:szCs w:val="28"/>
        </w:rPr>
        <w:t>от</w:t>
      </w:r>
      <w:proofErr w:type="gramEnd"/>
      <w:r w:rsidRPr="00CE73AA">
        <w:rPr>
          <w:sz w:val="28"/>
          <w:szCs w:val="28"/>
        </w:rPr>
        <w:t xml:space="preserve"> </w:t>
      </w:r>
      <w:proofErr w:type="gramStart"/>
      <w:r w:rsidRPr="00CE73AA">
        <w:rPr>
          <w:sz w:val="28"/>
          <w:szCs w:val="28"/>
        </w:rPr>
        <w:t>одно</w:t>
      </w:r>
      <w:proofErr w:type="gramEnd"/>
      <w:r w:rsidRPr="00CE73AA">
        <w:rPr>
          <w:sz w:val="28"/>
          <w:szCs w:val="28"/>
        </w:rPr>
        <w:t>-, двухквартирных жилых домов и хозяйственных построек (сараев, гаражей, бань)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4.13130.2013.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4.27. Размещение нестационарных торговых объектов на территориях жилых и общественно деловых зон осуществляется с учетом требований 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тьи 10 Федерального закона Российской Федерации от 28.12.2009 № 381-ФЗ «Об основах государственного регулирования торговой деятельности в Ро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lastRenderedPageBreak/>
        <w:t xml:space="preserve">сийской Федерации». </w:t>
      </w:r>
    </w:p>
    <w:p w:rsidR="0000341A" w:rsidRPr="004C1F16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6"/>
          <w:sz w:val="28"/>
          <w:szCs w:val="28"/>
        </w:rPr>
      </w:pPr>
      <w:r w:rsidRPr="00CE73AA">
        <w:rPr>
          <w:spacing w:val="6"/>
          <w:sz w:val="28"/>
          <w:szCs w:val="28"/>
        </w:rPr>
        <w:t>4.28. Размещение нестационарных объектов на земельном участке должно осуществляться с учетом организации входных узлов, парково</w:t>
      </w:r>
      <w:r w:rsidRPr="00CE73AA">
        <w:rPr>
          <w:spacing w:val="6"/>
          <w:sz w:val="28"/>
          <w:szCs w:val="28"/>
        </w:rPr>
        <w:t>ч</w:t>
      </w:r>
      <w:r w:rsidRPr="00CE73AA">
        <w:rPr>
          <w:spacing w:val="6"/>
          <w:sz w:val="28"/>
          <w:szCs w:val="28"/>
        </w:rPr>
        <w:t>ных мест и загрузки товаров. Количество парковочных мест определяется в соответствии с Приложением</w:t>
      </w:r>
      <w:proofErr w:type="gramStart"/>
      <w:r w:rsidRPr="00CE73AA">
        <w:rPr>
          <w:spacing w:val="6"/>
          <w:sz w:val="28"/>
          <w:szCs w:val="28"/>
        </w:rPr>
        <w:t xml:space="preserve"> И</w:t>
      </w:r>
      <w:proofErr w:type="gramEnd"/>
      <w:r w:rsidRPr="00CE73AA">
        <w:rPr>
          <w:spacing w:val="6"/>
          <w:sz w:val="28"/>
          <w:szCs w:val="28"/>
        </w:rPr>
        <w:t xml:space="preserve"> к настоящим нормативам. Загрузка т</w:t>
      </w:r>
      <w:r w:rsidRPr="00CE73AA">
        <w:rPr>
          <w:spacing w:val="6"/>
          <w:sz w:val="28"/>
          <w:szCs w:val="28"/>
        </w:rPr>
        <w:t>о</w:t>
      </w:r>
      <w:r w:rsidRPr="00CE73AA">
        <w:rPr>
          <w:spacing w:val="6"/>
          <w:sz w:val="28"/>
          <w:szCs w:val="28"/>
        </w:rPr>
        <w:t xml:space="preserve">варов должна осуществляться с учетом требований пункта </w:t>
      </w:r>
      <w:r w:rsidRPr="004C1F16">
        <w:rPr>
          <w:spacing w:val="6"/>
          <w:sz w:val="28"/>
          <w:szCs w:val="28"/>
        </w:rPr>
        <w:t>4.12</w:t>
      </w:r>
      <w:r w:rsidR="00F1353C" w:rsidRPr="004C1F16">
        <w:rPr>
          <w:spacing w:val="6"/>
          <w:sz w:val="28"/>
          <w:szCs w:val="28"/>
        </w:rPr>
        <w:t xml:space="preserve"> </w:t>
      </w:r>
      <w:r w:rsidRPr="004C1F16">
        <w:rPr>
          <w:spacing w:val="6"/>
          <w:sz w:val="28"/>
          <w:szCs w:val="28"/>
        </w:rPr>
        <w:t>СП 54.13330.</w:t>
      </w:r>
      <w:r w:rsidR="00775C2B" w:rsidRPr="004C1F16">
        <w:rPr>
          <w:spacing w:val="6"/>
          <w:sz w:val="28"/>
          <w:szCs w:val="28"/>
        </w:rPr>
        <w:t>2011.</w:t>
      </w:r>
    </w:p>
    <w:p w:rsidR="0000341A" w:rsidRPr="00CE73AA" w:rsidRDefault="0000341A" w:rsidP="00F1353C">
      <w:pPr>
        <w:widowControl w:val="0"/>
        <w:ind w:right="-2"/>
        <w:jc w:val="center"/>
        <w:rPr>
          <w:b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5. Производственные зоны, зоны транспортной и инженерной инфр</w:t>
      </w:r>
      <w:r w:rsidRPr="00F1353C">
        <w:rPr>
          <w:rFonts w:ascii="Times New Roman" w:hAnsi="Times New Roman"/>
          <w:sz w:val="28"/>
        </w:rPr>
        <w:t>а</w:t>
      </w:r>
      <w:r w:rsidRPr="00F1353C">
        <w:rPr>
          <w:rFonts w:ascii="Times New Roman" w:hAnsi="Times New Roman"/>
          <w:sz w:val="28"/>
        </w:rPr>
        <w:t>структур.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9" w:name="sub_3507"/>
      <w:r w:rsidRPr="00CE73AA">
        <w:rPr>
          <w:sz w:val="28"/>
          <w:szCs w:val="28"/>
        </w:rPr>
        <w:t>5.1. В состав производственных зон, зон инженерной и транспортной инфраструктур могут включаться: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10" w:name="sub_35071"/>
      <w:bookmarkEnd w:id="9"/>
      <w:r w:rsidRPr="00CE73AA">
        <w:rPr>
          <w:sz w:val="28"/>
          <w:szCs w:val="28"/>
        </w:rPr>
        <w:t>1) производственные зоны – зоны размещения производственных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ектов с различными нормативами воздействия на окружающую среду,</w:t>
      </w:r>
      <w:r w:rsidRPr="00CE73AA">
        <w:rPr>
          <w:bCs/>
          <w:sz w:val="28"/>
          <w:szCs w:val="28"/>
        </w:rPr>
        <w:t xml:space="preserve"> тр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бующие устройства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а также железнодорожных подъездных путей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 коммунальные зоны – зоны размещения коммунальных и складских объектов, объектов жилищно-коммунального хозяйства, объектов транспо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та, объектов оптовой торговли;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11" w:name="sub_35073"/>
      <w:bookmarkEnd w:id="10"/>
      <w:r w:rsidRPr="00CE73AA">
        <w:rPr>
          <w:sz w:val="28"/>
          <w:szCs w:val="28"/>
        </w:rPr>
        <w:t xml:space="preserve">3) иные виды производственной </w:t>
      </w:r>
      <w:r w:rsidRPr="00CE73AA">
        <w:rPr>
          <w:bCs/>
          <w:sz w:val="28"/>
          <w:szCs w:val="28"/>
        </w:rPr>
        <w:t>(научно-производственной)</w:t>
      </w:r>
      <w:r w:rsidRPr="00CE73AA">
        <w:rPr>
          <w:sz w:val="28"/>
          <w:szCs w:val="28"/>
        </w:rPr>
        <w:t>, инжене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ной и транспортной инфраструктур.</w:t>
      </w:r>
    </w:p>
    <w:bookmarkEnd w:id="11"/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5.2. В составе производственных зон могут формироваться промы</w:t>
      </w:r>
      <w:r w:rsidRPr="00CE73AA">
        <w:rPr>
          <w:bCs/>
          <w:sz w:val="28"/>
          <w:szCs w:val="28"/>
        </w:rPr>
        <w:t>ш</w:t>
      </w:r>
      <w:r w:rsidRPr="00CE73AA">
        <w:rPr>
          <w:bCs/>
          <w:sz w:val="28"/>
          <w:szCs w:val="28"/>
        </w:rPr>
        <w:t>ленные зоны (кластеры), предназначенные для размещения преимущественно промышленных предприятий в зависимости от санитарной классификации производств, научно-производственные, коммунально-складские.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5.3. Функционально-планировочную организацию промышленных зон (кластеров) необходимо предусматривать в виде кварталов (в границах кра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ных линий). Размещение основных и вспомогательных производственных предприятий на территории промышленных зон осуществляется с учетом с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нитарно-гигиенических и противопожарных требований, грузооборота и 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дов транспорта, а также очередности строительства.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5.4. Территория, занимаемая площадками промышленных предприятий и других производственных объектов, учреждениями и предприятиями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служивания, должна составлять, как правило, не менее 60 % всей территории промышленной зоны. Плотность застройки кварталов, занимаемых промы</w:t>
      </w:r>
      <w:r w:rsidRPr="00CE73AA">
        <w:rPr>
          <w:bCs/>
          <w:sz w:val="28"/>
          <w:szCs w:val="28"/>
        </w:rPr>
        <w:t>ш</w:t>
      </w:r>
      <w:r w:rsidRPr="00CE73AA">
        <w:rPr>
          <w:bCs/>
          <w:sz w:val="28"/>
          <w:szCs w:val="28"/>
        </w:rPr>
        <w:t xml:space="preserve">ленными, сельскохозяйственными и другими производственными объектами, как правило, не должна превышать </w:t>
      </w:r>
      <w:r w:rsidRPr="004C1F16">
        <w:rPr>
          <w:bCs/>
          <w:sz w:val="28"/>
          <w:szCs w:val="28"/>
        </w:rPr>
        <w:t>показателей, приведенных в СП 18.13330</w:t>
      </w:r>
      <w:r w:rsidR="001F2782" w:rsidRPr="004C1F16">
        <w:rPr>
          <w:bCs/>
          <w:sz w:val="28"/>
          <w:szCs w:val="28"/>
        </w:rPr>
        <w:t>.2011</w:t>
      </w:r>
      <w:r w:rsidRPr="004C1F16">
        <w:rPr>
          <w:bCs/>
          <w:sz w:val="28"/>
          <w:szCs w:val="28"/>
        </w:rPr>
        <w:t xml:space="preserve"> и Приложении </w:t>
      </w:r>
      <w:r w:rsidRPr="004C1F16">
        <w:rPr>
          <w:sz w:val="28"/>
          <w:szCs w:val="28"/>
        </w:rPr>
        <w:t>Г</w:t>
      </w:r>
      <w:r w:rsidRPr="004C1F16">
        <w:rPr>
          <w:bCs/>
          <w:sz w:val="28"/>
          <w:szCs w:val="28"/>
        </w:rPr>
        <w:t xml:space="preserve"> к настоящим</w:t>
      </w:r>
      <w:r w:rsidRPr="00CE73AA">
        <w:rPr>
          <w:bCs/>
          <w:sz w:val="28"/>
          <w:szCs w:val="28"/>
        </w:rPr>
        <w:t xml:space="preserve"> нормативам.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5.5. При подготовке документов территориального планирования и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кументации по планировке территорий следует предусматривать меропри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тия по защите населения от опасных воздействий в случаях возникновения чрезвычайных ситуаций на производственных и иных объектах. Степень опасности производственных и других объектов определяется в установле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ном законодательством порядке в соответствии с Федеральным законом от </w:t>
      </w:r>
      <w:r w:rsidRPr="00CE73AA">
        <w:rPr>
          <w:bCs/>
          <w:sz w:val="28"/>
          <w:szCs w:val="28"/>
        </w:rPr>
        <w:lastRenderedPageBreak/>
        <w:t>21.07.1997 № 116-ФЗ «О промышленной безопасности опасных производс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объектов» и техническими регламентами.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5.6. Нормативные размеры санитарно-защитных зон от производстве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ных объектов следует устанавливать с учетом требований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 на основании классификации, расчетов рассеивания загря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нения атмосферного воздуха и физических воздействий на атмосферный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дух (шум, вибрация, электромагнитные поля (ЭМП) и др.) по разработанным в установленном порядке методикам.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5.7. 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здравоохранения и отдыха, спортивные сооружения, другие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щественные здания, не связанные с обслуживанием производства.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рия санитарно-защитных зон не должна использоваться для рекреационных целей и производства сельскохозяйственной продукции. Режим использов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 территорий санитарно-защитных зон предприятий и объектов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ется положениями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5.8. Минимальную площадь озеленения санитарно-защитных зон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дует принимать в зависимости от ширины зоны: до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 xml:space="preserve"> – 60%; от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300 до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z w:val="28"/>
            <w:szCs w:val="28"/>
          </w:rPr>
          <w:t>1000 м</w:t>
        </w:r>
      </w:smartTag>
      <w:r w:rsidRPr="00CE73AA">
        <w:rPr>
          <w:bCs/>
          <w:sz w:val="28"/>
          <w:szCs w:val="28"/>
        </w:rPr>
        <w:t xml:space="preserve"> – 50%; от 1000 до </w:t>
      </w:r>
      <w:smartTag w:uri="urn:schemas-microsoft-com:office:smarttags" w:element="metricconverter">
        <w:smartTagPr>
          <w:attr w:name="ProductID" w:val="3000 м"/>
        </w:smartTagPr>
        <w:r w:rsidRPr="00CE73AA">
          <w:rPr>
            <w:bCs/>
            <w:sz w:val="28"/>
            <w:szCs w:val="28"/>
          </w:rPr>
          <w:t>3000 м</w:t>
        </w:r>
      </w:smartTag>
      <w:r w:rsidRPr="00CE73AA">
        <w:rPr>
          <w:bCs/>
          <w:sz w:val="28"/>
          <w:szCs w:val="28"/>
        </w:rPr>
        <w:t xml:space="preserve"> – 40%; свыше </w:t>
      </w:r>
      <w:smartTag w:uri="urn:schemas-microsoft-com:office:smarttags" w:element="metricconverter">
        <w:smartTagPr>
          <w:attr w:name="ProductID" w:val="3000 м"/>
        </w:smartTagPr>
        <w:r w:rsidRPr="00CE73AA">
          <w:rPr>
            <w:bCs/>
            <w:sz w:val="28"/>
            <w:szCs w:val="28"/>
          </w:rPr>
          <w:t>3000 м</w:t>
        </w:r>
      </w:smartTag>
      <w:r w:rsidRPr="00CE73AA">
        <w:rPr>
          <w:bCs/>
          <w:sz w:val="28"/>
          <w:szCs w:val="28"/>
        </w:rPr>
        <w:t xml:space="preserve"> – 20%. В санитарно-защитных зонах со стороны жилых и общественно-деловых зон необходимо предусматривать полосу древесно-кустарниковых насаждений шириной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, а при ширине зоны до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 xml:space="preserve"> – не менее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5.9. В составе научно-производственных зон следует размещать учре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>дения науки и научного обслуживания, опытные производства и связанные с ними высшие и средние учебные заведения, гостиницы, учреждения и пре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приятия обслуживания, а также инженерные и транспортные коммуникации и сооружения.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5.10. При размещении опытных производств, не требующих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в научно-производственных зонах допу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кается размещать жилую застройку, формируя их по типу зон смешанной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стройки.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5.11. На территориях коммунально-складских зон следует размещать предприятия пищевой (пищевкусовой, мясной и молочной) промышленн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сти, </w:t>
      </w:r>
      <w:proofErr w:type="spellStart"/>
      <w:r w:rsidRPr="00CE73AA">
        <w:rPr>
          <w:bCs/>
          <w:sz w:val="28"/>
          <w:szCs w:val="28"/>
        </w:rPr>
        <w:t>общетоварные</w:t>
      </w:r>
      <w:proofErr w:type="spellEnd"/>
      <w:r w:rsidRPr="00CE73AA">
        <w:rPr>
          <w:bCs/>
          <w:sz w:val="28"/>
          <w:szCs w:val="28"/>
        </w:rPr>
        <w:t xml:space="preserve"> (продовольственные и непродовольственные), специал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зированные склады (холодильники, картофеле-, овощ</w:t>
      </w:r>
      <w:proofErr w:type="gramStart"/>
      <w:r w:rsidRPr="00CE73AA">
        <w:rPr>
          <w:bCs/>
          <w:sz w:val="28"/>
          <w:szCs w:val="28"/>
        </w:rPr>
        <w:t>е-</w:t>
      </w:r>
      <w:proofErr w:type="gramEnd"/>
      <w:r w:rsidRPr="00CE73AA">
        <w:rPr>
          <w:bCs/>
          <w:sz w:val="28"/>
          <w:szCs w:val="28"/>
        </w:rPr>
        <w:t xml:space="preserve">, </w:t>
      </w:r>
      <w:proofErr w:type="spellStart"/>
      <w:r w:rsidRPr="00CE73AA">
        <w:rPr>
          <w:bCs/>
          <w:sz w:val="28"/>
          <w:szCs w:val="28"/>
        </w:rPr>
        <w:t>фруктохранилища</w:t>
      </w:r>
      <w:proofErr w:type="spellEnd"/>
      <w:r w:rsidRPr="00CE73AA">
        <w:rPr>
          <w:bCs/>
          <w:sz w:val="28"/>
          <w:szCs w:val="28"/>
        </w:rPr>
        <w:t>), предприятия коммунального, транспортного и бытового обслуживания нас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ления города.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5.12. Коммунально-складские зоны для размещений терминальных комплексов, </w:t>
      </w:r>
      <w:proofErr w:type="spellStart"/>
      <w:r w:rsidRPr="00CE73AA">
        <w:rPr>
          <w:bCs/>
          <w:sz w:val="28"/>
          <w:szCs w:val="28"/>
        </w:rPr>
        <w:t>транспортно-логистических</w:t>
      </w:r>
      <w:proofErr w:type="spellEnd"/>
      <w:r w:rsidRPr="00CE73AA">
        <w:rPr>
          <w:bCs/>
          <w:sz w:val="28"/>
          <w:szCs w:val="28"/>
        </w:rPr>
        <w:t xml:space="preserve">, транспортно-распределительных, </w:t>
      </w:r>
      <w:proofErr w:type="spellStart"/>
      <w:r w:rsidRPr="00CE73AA">
        <w:rPr>
          <w:bCs/>
          <w:sz w:val="28"/>
          <w:szCs w:val="28"/>
        </w:rPr>
        <w:t>информационно-логистических</w:t>
      </w:r>
      <w:proofErr w:type="spellEnd"/>
      <w:r w:rsidRPr="00CE73AA">
        <w:rPr>
          <w:bCs/>
          <w:sz w:val="28"/>
          <w:szCs w:val="28"/>
        </w:rPr>
        <w:t xml:space="preserve"> центров, не связанных с непосредственным повседневным обслуживанием населения, следует формировать вблизи внешнего, преимущественно железнодорожного,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5.13. Для размещения складов государственных резервов, складов не</w:t>
      </w:r>
      <w:r w:rsidRPr="00CE73AA">
        <w:rPr>
          <w:bCs/>
          <w:sz w:val="28"/>
          <w:szCs w:val="28"/>
        </w:rPr>
        <w:t>ф</w:t>
      </w:r>
      <w:r w:rsidRPr="00CE73AA">
        <w:rPr>
          <w:bCs/>
          <w:sz w:val="28"/>
          <w:szCs w:val="28"/>
        </w:rPr>
        <w:t>ти и нефтепродуктов первой группы, перевалочных баз нефти и нефтепр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lastRenderedPageBreak/>
        <w:t>дуктов, складов сжиженных газов, взрывчатых материалов и базисных скл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дов сильнодействующих ядовитых веществ, продовольствия, фуража,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мышленного сырья, лесных и строительных материалов необходимо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 территории за границами населенных пунктов. Границы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рий и категория земель и земельных участков для размещения таких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тов определяются документами территориального планирования.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5.14. Размеры земельных участков, площадь зданий и вместимость складов, предназначенных для обслуживания поселений, определяются на основе расчета. Рекомендуемые нормативы приведены в Приложении</w:t>
      </w:r>
      <w:proofErr w:type="gramStart"/>
      <w:r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Д</w:t>
      </w:r>
      <w:proofErr w:type="gramEnd"/>
      <w:r w:rsidRPr="00CE73AA">
        <w:rPr>
          <w:bCs/>
          <w:sz w:val="28"/>
          <w:szCs w:val="28"/>
        </w:rPr>
        <w:t xml:space="preserve">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стоящих нормативов.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5.15. Для объектов по изготовлению и хранению взрывчатых матери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лов и изделий на их основе (организаций, арсеналов, баз, складов) устана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ливаются запретные (опасные) зоны и районы. Размеры этих зон и районов, а также режимы использования устанавливаются в соответствии с требовани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ми Положения об установлении запретных зон и запретных районов при 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сеналах, базах и складах Вооруженных Сил Российской Федерации, других войск, воинских формирований и органов, утвержденного постановлением Правительства Российской Федерации от 05.05.2014 № 405.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5.16. Производственные зоны сельских поселений, как правило, не должны быть разделены на обособленные участки железными и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ными дорогами общей сети. Расстояния между сельскохозяйственными предприятиями, зданиями и сооружениями следует предусматривать мин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мально допустимые, исходя из санитарных, ветеринарных, противопожарных требований и норм технологического проектирования.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5.17. На территории животноводческих комплексов и ферм и в сан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тарно-защитных зонах таких объектов не допускается размещать предпр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ятия по переработке сельскохозяйственной продукции, объекты питания и объекты, к ним приравненные.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5.18. В сельских поселениях производственные объекты с нормати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 xml:space="preserve">ным размером санитарно-защитной зоны свыше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 xml:space="preserve"> следует размещать на обособленных земельных участках за пределами границ населенных пунктов на землях промышленности.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5.19. В зоны транспортной инфраструктуры включаются территории и земельные участки в границах населенного пункта: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1) занятые улицами, дорогами, автовокзалами, автостанциями, пут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проводами, мостами, транспортными развязками, площадками отстоя общ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ственного транспорта, трамвайными путями, иными объектами авто-, эле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тротранспорта и улично-дорожной сети, а также предназначенные для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мещения таких объектов;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занятые железнодорожными путями, железнодорожными станциями, водоотводными и укрепительными устройствами, линиями связи, электр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снабжения, производственными и иными зданиями, строениями, сооруж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ниями, устройствами и другими объектами железнодорожного транспорта, защитными полосами лесов вдоль железнодорожных путей, а также предн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значенные для размещения таких объектов;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lastRenderedPageBreak/>
        <w:t>3) занятые объектами воздушного транспорта, водного транспорта, иными объектами транспортной инфраструктуры и предназначенные для размещения таких объектов.</w:t>
      </w:r>
      <w:proofErr w:type="gramEnd"/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5.20. Для автодорог, линий железнодорожного транспорта, автосто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нок, а также вдоль стандартных маршрутов полета в зоне взлета и посадки воздушных судов устанавливается расстояние от источника химического, биологического и (или) физического воздействия, уменьшающее эти возде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 xml:space="preserve">ствия до </w:t>
      </w:r>
      <w:r w:rsidRPr="00CE73AA">
        <w:rPr>
          <w:bCs/>
          <w:spacing w:val="-2"/>
          <w:sz w:val="28"/>
          <w:szCs w:val="28"/>
        </w:rPr>
        <w:t>значений гигиенических нормативов (далее – «санитарный разрыв»). Величина санитарного разрыва</w:t>
      </w:r>
      <w:r w:rsidRPr="00CE73AA">
        <w:rPr>
          <w:bCs/>
          <w:sz w:val="28"/>
          <w:szCs w:val="28"/>
        </w:rPr>
        <w:t xml:space="preserve"> устанавливается в каждом конкретном случае на основании расчетов рассеивания загрязнения атмосферного воздуха и ф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зических факторов (шума, вибрации, ЭМП и др.) с последующим проведен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ем натурных исследований и измерений.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39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5.21.</w:t>
      </w:r>
      <w:r w:rsidRPr="00CE73AA">
        <w:rPr>
          <w:sz w:val="28"/>
          <w:szCs w:val="28"/>
        </w:rPr>
        <w:t xml:space="preserve"> Зона инженерной инфраструктуры предназначена для размещения объектов, сооружений и коммуникаций инженерной инфраструктуры, в том числе водоснабжения и водоотведения, санитарной очистки, тепл</w:t>
      </w:r>
      <w:proofErr w:type="gramStart"/>
      <w:r w:rsidRPr="00CE73AA">
        <w:rPr>
          <w:sz w:val="28"/>
          <w:szCs w:val="28"/>
        </w:rPr>
        <w:t>о-</w:t>
      </w:r>
      <w:proofErr w:type="gramEnd"/>
      <w:r w:rsidRPr="00CE73AA">
        <w:rPr>
          <w:sz w:val="28"/>
          <w:szCs w:val="28"/>
        </w:rPr>
        <w:t xml:space="preserve">, </w:t>
      </w:r>
      <w:proofErr w:type="spellStart"/>
      <w:r w:rsidRPr="00CE73AA">
        <w:rPr>
          <w:sz w:val="28"/>
          <w:szCs w:val="28"/>
        </w:rPr>
        <w:t>газо</w:t>
      </w:r>
      <w:proofErr w:type="spellEnd"/>
      <w:r w:rsidRPr="00CE73AA">
        <w:rPr>
          <w:sz w:val="28"/>
          <w:szCs w:val="28"/>
        </w:rPr>
        <w:t>- и электроснабжения, связи, радиовещания и телевидения, пожарной и охра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ной сигнализации, диспетчеризации систем инженерного оборудования, а также для установления санитарно-защитных зон и зон санитарной охраны данных объектов, сооружений и коммуникаций.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39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5.22. Объекты, сооружения и коммуникации инженерной инфрастру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туры, указанные в пункте 5.21, могут размещаться в производственных 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нах, а также зонах транспортной инфраструктуры.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39" w:lineRule="auto"/>
        <w:ind w:right="-2" w:firstLine="709"/>
        <w:jc w:val="both"/>
        <w:rPr>
          <w:spacing w:val="-4"/>
          <w:sz w:val="28"/>
          <w:szCs w:val="28"/>
        </w:rPr>
      </w:pPr>
      <w:r w:rsidRPr="00CE73AA">
        <w:rPr>
          <w:spacing w:val="-4"/>
          <w:sz w:val="28"/>
          <w:szCs w:val="28"/>
        </w:rPr>
        <w:t>5.23. Санитарно-защитные зоны и зоны санитарной охраны устанавлив</w:t>
      </w:r>
      <w:r w:rsidRPr="00CE73AA">
        <w:rPr>
          <w:spacing w:val="-4"/>
          <w:sz w:val="28"/>
          <w:szCs w:val="28"/>
        </w:rPr>
        <w:t>а</w:t>
      </w:r>
      <w:r w:rsidRPr="00CE73AA">
        <w:rPr>
          <w:spacing w:val="-4"/>
          <w:sz w:val="28"/>
          <w:szCs w:val="28"/>
        </w:rPr>
        <w:t>ются при размещении объектов, сооружений и коммуникаций инженерной и</w:t>
      </w:r>
      <w:r w:rsidRPr="00CE73AA">
        <w:rPr>
          <w:spacing w:val="-4"/>
          <w:sz w:val="28"/>
          <w:szCs w:val="28"/>
        </w:rPr>
        <w:t>н</w:t>
      </w:r>
      <w:r w:rsidRPr="00CE73AA">
        <w:rPr>
          <w:spacing w:val="-4"/>
          <w:sz w:val="28"/>
          <w:szCs w:val="28"/>
        </w:rPr>
        <w:t>фраструктуры в целях предотвращения вредного воздействия перечисленных объектов на жилую, общественную застройку и зоны рекреационного назнач</w:t>
      </w:r>
      <w:r w:rsidRPr="00CE73AA">
        <w:rPr>
          <w:spacing w:val="-4"/>
          <w:sz w:val="28"/>
          <w:szCs w:val="28"/>
        </w:rPr>
        <w:t>е</w:t>
      </w:r>
      <w:r w:rsidRPr="00CE73AA">
        <w:rPr>
          <w:spacing w:val="-4"/>
          <w:sz w:val="28"/>
          <w:szCs w:val="28"/>
        </w:rPr>
        <w:t>ния в соответствии с требованиями действующего законодательства и насто</w:t>
      </w:r>
      <w:r w:rsidRPr="00CE73AA">
        <w:rPr>
          <w:spacing w:val="-4"/>
          <w:sz w:val="28"/>
          <w:szCs w:val="28"/>
        </w:rPr>
        <w:t>я</w:t>
      </w:r>
      <w:r w:rsidRPr="00CE73AA">
        <w:rPr>
          <w:spacing w:val="-4"/>
          <w:sz w:val="28"/>
          <w:szCs w:val="28"/>
        </w:rPr>
        <w:t>щих нормативов.</w:t>
      </w:r>
    </w:p>
    <w:p w:rsidR="0000341A" w:rsidRPr="00CE73AA" w:rsidRDefault="0000341A" w:rsidP="00F1353C">
      <w:pPr>
        <w:pStyle w:val="25"/>
        <w:widowControl w:val="0"/>
        <w:spacing w:line="239" w:lineRule="auto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5.24. 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Проектирование инженерных систем водоснабжения, водоотвед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ния, теплоснабжения,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газоснабжения, электроснабжения и связи следует осуществлять на основе </w:t>
      </w:r>
      <w:r w:rsidRPr="00CE73AA">
        <w:rPr>
          <w:rFonts w:ascii="Times New Roman" w:hAnsi="Times New Roman" w:cs="Times New Roman"/>
          <w:spacing w:val="-3"/>
          <w:sz w:val="28"/>
          <w:szCs w:val="28"/>
        </w:rPr>
        <w:t xml:space="preserve">схем водоснабжения, водоотведения, теплоснабжения, </w:t>
      </w:r>
      <w:r w:rsidRPr="00CE73AA">
        <w:rPr>
          <w:rFonts w:ascii="Times New Roman" w:hAnsi="Times New Roman" w:cs="Times New Roman"/>
          <w:sz w:val="28"/>
          <w:szCs w:val="28"/>
        </w:rPr>
        <w:t>газоснабжения</w:t>
      </w:r>
      <w:r w:rsidRPr="00CE73AA">
        <w:rPr>
          <w:rFonts w:ascii="Times New Roman" w:hAnsi="Times New Roman" w:cs="Times New Roman"/>
          <w:spacing w:val="-3"/>
          <w:sz w:val="28"/>
          <w:szCs w:val="28"/>
        </w:rPr>
        <w:t xml:space="preserve"> и энергоснабжения, разработанных и утвержденных</w:t>
      </w:r>
      <w:r w:rsidRPr="00CE73AA">
        <w:rPr>
          <w:rFonts w:ascii="Times New Roman" w:hAnsi="Times New Roman" w:cs="Times New Roman"/>
          <w:sz w:val="28"/>
          <w:szCs w:val="28"/>
        </w:rPr>
        <w:t xml:space="preserve"> в устано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ленном порядке.</w:t>
      </w:r>
    </w:p>
    <w:p w:rsidR="0000341A" w:rsidRPr="00CE73AA" w:rsidRDefault="0000341A" w:rsidP="00F1353C">
      <w:pPr>
        <w:pStyle w:val="25"/>
        <w:widowControl w:val="0"/>
        <w:spacing w:line="239" w:lineRule="auto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5.25. Инженерную инфраструктуру следует рассчитывать исходя из планируемого развития территории, соответствующих нормативов плотности населения, принятой на расчетный срок, удельного среднесуточного норм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тива потребления ресурсов.</w:t>
      </w:r>
    </w:p>
    <w:p w:rsidR="002372E0" w:rsidRPr="00CE73AA" w:rsidRDefault="002372E0" w:rsidP="00F1353C">
      <w:pPr>
        <w:widowControl w:val="0"/>
        <w:ind w:right="-2"/>
        <w:jc w:val="center"/>
        <w:rPr>
          <w:sz w:val="28"/>
          <w:szCs w:val="28"/>
        </w:rPr>
      </w:pPr>
      <w:bookmarkStart w:id="12" w:name="_Toc295148868"/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6. Зоны рекреационного назначения. Зоны особо охраняемых террит</w:t>
      </w:r>
      <w:r w:rsidRPr="00F1353C">
        <w:rPr>
          <w:rFonts w:ascii="Times New Roman" w:hAnsi="Times New Roman"/>
          <w:sz w:val="28"/>
        </w:rPr>
        <w:t>о</w:t>
      </w:r>
      <w:r w:rsidRPr="00F1353C">
        <w:rPr>
          <w:rFonts w:ascii="Times New Roman" w:hAnsi="Times New Roman"/>
          <w:sz w:val="28"/>
        </w:rPr>
        <w:t>рий. Зоны отдыха.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bookmarkEnd w:id="12"/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6.1. В состав</w:t>
      </w:r>
      <w:r w:rsidRPr="00CE73AA">
        <w:rPr>
          <w:sz w:val="28"/>
          <w:szCs w:val="28"/>
        </w:rPr>
        <w:t xml:space="preserve"> функциональных зон рекреационного назначения вкл</w:t>
      </w:r>
      <w:r w:rsidRPr="00CE73AA">
        <w:rPr>
          <w:sz w:val="28"/>
          <w:szCs w:val="28"/>
        </w:rPr>
        <w:t>ю</w:t>
      </w:r>
      <w:r w:rsidRPr="00CE73AA">
        <w:rPr>
          <w:sz w:val="28"/>
          <w:szCs w:val="28"/>
        </w:rPr>
        <w:t>чаются т</w:t>
      </w:r>
      <w:r w:rsidRPr="00CE73AA">
        <w:rPr>
          <w:bCs/>
          <w:sz w:val="28"/>
          <w:szCs w:val="28"/>
        </w:rPr>
        <w:t xml:space="preserve">ерритории и земельные участки, </w:t>
      </w:r>
      <w:r w:rsidRPr="00CE73AA">
        <w:rPr>
          <w:sz w:val="28"/>
          <w:szCs w:val="28"/>
        </w:rPr>
        <w:t xml:space="preserve">занятые лесами, скверами, парками, </w:t>
      </w:r>
      <w:bookmarkStart w:id="13" w:name="_GoBack"/>
      <w:bookmarkEnd w:id="13"/>
      <w:r w:rsidRPr="00CE73AA">
        <w:rPr>
          <w:sz w:val="28"/>
          <w:szCs w:val="28"/>
        </w:rPr>
        <w:t>садами, прудами, озерами, водохранилищами, пляжами, береговыми полос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ми водных объектов общего пользования, используемые или предназначе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lastRenderedPageBreak/>
        <w:t xml:space="preserve">ные для отдыха, туризма, занятий физической культурой и спортом.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6.2. В соответствии с лесным законодательством Российской Федерации городские леса относятся к защитным лесам. В защитных лесах и на особо з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>щитных участках лесов запрещается осуществление деятельности, несовме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t xml:space="preserve">тимой с их целевым назначением и полезными функциями.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6.3. Строительство, реконструкция и эксплуатация объектов, не св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занных с созданием лесной инфраструктуры, на землях населенных пунктов, на которых расположены леса, допускаются в случаях, определенных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ральными законами, в соответствии с целевым назначением этих земель.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работка и утверждение лесохозяйственных регламентов лесничеств, лесопа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ков, размещенных на землях населенных пунктов, на которых расположены городские леса, осуществляется органами местного самоуправления.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6.4. Виды разрешенного использования земельных участков и объектов капитального строительства, предельные (минимальные и (или) максимал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ные) размеры земельных участков и предельные параметры разрешенного строительства, реконструкции объектов капитального строительства в сост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ве зон рекреационного назначения определяются градостроительными ре</w:t>
      </w:r>
      <w:r w:rsidRPr="00CE73AA">
        <w:rPr>
          <w:bCs/>
          <w:sz w:val="28"/>
          <w:szCs w:val="28"/>
        </w:rPr>
        <w:t>г</w:t>
      </w:r>
      <w:r w:rsidRPr="00CE73AA">
        <w:rPr>
          <w:bCs/>
          <w:sz w:val="28"/>
          <w:szCs w:val="28"/>
        </w:rPr>
        <w:t xml:space="preserve">ламентами и требованиями лесного законодательства.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6.5. В пределах границ населенных пунктов могут выделяться фун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циональные зоны особо охраняемых территорий, в которые включаются з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мельные участки, имеющие особое природоохранное, научное, историко-культурное, эстетическое, рекреационное, оздоровительное и иное особо ценное значение.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6.6. В составе зон особо охраняемых территорий могут выделяться уч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стки лечебно-оздоровительных местностей (курортов) на землях, облада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щих природными лечебными факторами, наиболее благоприятными микр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климатическими, ландшафтными и санитарно-гигиеническими условиями. На территории курортов следует размещать санаторно-курортные и оздор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вительные учреждения, учреждения отдыха и туризма, учреждения и пре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приятия </w:t>
      </w:r>
      <w:proofErr w:type="gramStart"/>
      <w:r w:rsidRPr="00CE73AA">
        <w:rPr>
          <w:bCs/>
          <w:sz w:val="28"/>
          <w:szCs w:val="28"/>
        </w:rPr>
        <w:t>обслуживания</w:t>
      </w:r>
      <w:proofErr w:type="gramEnd"/>
      <w:r w:rsidRPr="00CE73AA">
        <w:rPr>
          <w:bCs/>
          <w:sz w:val="28"/>
          <w:szCs w:val="28"/>
        </w:rPr>
        <w:t xml:space="preserve"> лечащихся и отдыхающих, формирующие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венные центры, включая общекурортный центр, курортные парки и другие озелененные территории общего пользования, пляжи.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6.7. Природные лечебные ресурсы, лечебно-оздоровительные местн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сти, а также курорты и их земли являются соответственно особо охраняем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ми природными объектами и территориями. Их охрана осуществляется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средством установления округов санитарной охраны.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6.8. </w:t>
      </w:r>
      <w:proofErr w:type="gramStart"/>
      <w:r w:rsidRPr="00CE73AA">
        <w:rPr>
          <w:bCs/>
          <w:sz w:val="28"/>
          <w:szCs w:val="28"/>
        </w:rPr>
        <w:t>Границы и режим округов санитарной охраны, установленные для лечебно-оздоровительных местностей и курортов федерального значения, у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верждаются Правительством Российской Федерации, а для лечебно-оздоровительных местностей и курортов краевого и местного значения – </w:t>
      </w:r>
      <w:r w:rsidR="001F2782" w:rsidRPr="004C1F16">
        <w:rPr>
          <w:bCs/>
          <w:sz w:val="28"/>
          <w:szCs w:val="28"/>
        </w:rPr>
        <w:t>Правительством Алтайского края</w:t>
      </w:r>
      <w:r w:rsidRPr="004C1F16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6.9. В составе округа санитарной охраны выделяется до трех зон. На территории первой зоны запрещаются проживание и все виды хозяйственной деятельности, за исключением работ, связанных с исследованиями и испол</w:t>
      </w:r>
      <w:r w:rsidRPr="00CE73AA">
        <w:rPr>
          <w:bCs/>
          <w:spacing w:val="-2"/>
          <w:sz w:val="28"/>
          <w:szCs w:val="28"/>
        </w:rPr>
        <w:t>ь</w:t>
      </w:r>
      <w:r w:rsidRPr="00CE73AA">
        <w:rPr>
          <w:bCs/>
          <w:spacing w:val="-2"/>
          <w:sz w:val="28"/>
          <w:szCs w:val="28"/>
        </w:rPr>
        <w:t xml:space="preserve">зованием природных лечебных ресурсов в лечебных и оздоровительных целях </w:t>
      </w:r>
      <w:r w:rsidRPr="00CE73AA">
        <w:rPr>
          <w:bCs/>
          <w:spacing w:val="-2"/>
          <w:sz w:val="28"/>
          <w:szCs w:val="28"/>
        </w:rPr>
        <w:lastRenderedPageBreak/>
        <w:t>при условии применения экологически чистых и рациональных технологий. На территории второй зоны запрещается размещение объектов и сооружений, не связанных непосредственно с созданием и развитием сферы курортного л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чения и отдыха, а также проведение работ, загрязняющих окружающую среду, природные лечебные ресурсы и приводящих к их истощению. На территории третьей зоны вводятся ограничения на размещение промышленных и сельск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хозяйственных организаций и сооружений, а также на осуществление хозяйс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венной деятельности, сопровождающейся загрязнением окружающей среды, природных лечебных ресурсов и их истощением.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6.10. Обеспечение установленного режима санитарной охраны осущ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ствляется: в первой зоне – пользователями, во второй и третьей зонах – пол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зователями, землепользователями и проживающими в этих зонах граждан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6.11. Размеры территорий общего пользования курортных зон следует устанавливать из расчета в санаторно-курортных и оздоровительных </w:t>
      </w:r>
      <w:r w:rsidRPr="00CE73AA">
        <w:rPr>
          <w:bCs/>
          <w:spacing w:val="-2"/>
          <w:sz w:val="28"/>
          <w:szCs w:val="28"/>
        </w:rPr>
        <w:t>учре</w:t>
      </w:r>
      <w:r w:rsidRPr="00CE73AA">
        <w:rPr>
          <w:bCs/>
          <w:spacing w:val="-2"/>
          <w:sz w:val="28"/>
          <w:szCs w:val="28"/>
        </w:rPr>
        <w:t>ж</w:t>
      </w:r>
      <w:r w:rsidRPr="00CE73AA">
        <w:rPr>
          <w:bCs/>
          <w:spacing w:val="-2"/>
          <w:sz w:val="28"/>
          <w:szCs w:val="28"/>
        </w:rPr>
        <w:t>дениях (кв</w:t>
      </w:r>
      <w:proofErr w:type="gramStart"/>
      <w:r w:rsidRPr="00CE73AA">
        <w:rPr>
          <w:bCs/>
          <w:spacing w:val="-2"/>
          <w:sz w:val="28"/>
          <w:szCs w:val="28"/>
        </w:rPr>
        <w:t>.м</w:t>
      </w:r>
      <w:proofErr w:type="gramEnd"/>
      <w:r w:rsidRPr="00CE73AA">
        <w:rPr>
          <w:bCs/>
          <w:spacing w:val="-2"/>
          <w:sz w:val="28"/>
          <w:szCs w:val="28"/>
        </w:rPr>
        <w:t xml:space="preserve"> на одно место): общекурортных центров – 10, озелененных – 100.</w:t>
      </w:r>
      <w:r w:rsidRPr="00CE73AA">
        <w:rPr>
          <w:bCs/>
          <w:sz w:val="28"/>
          <w:szCs w:val="28"/>
        </w:rPr>
        <w:t xml:space="preserve"> В курортных зонах степных и районов размеры озелененных территорий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щего пользования допускается  уменьшать, но не более чем на 50 %.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6.12. Размещение жилой застройки для расселения обслуживающего персонала санаторно-курортных и оздоровительных учреждений следует предусматривать </w:t>
      </w:r>
      <w:proofErr w:type="gramStart"/>
      <w:r w:rsidRPr="00CE73AA">
        <w:rPr>
          <w:bCs/>
          <w:sz w:val="28"/>
          <w:szCs w:val="28"/>
        </w:rPr>
        <w:t>вне курортной зоны при условии обеспечения затрат вр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мени на передвижение до мест работы в пределах</w:t>
      </w:r>
      <w:proofErr w:type="gramEnd"/>
      <w:r w:rsidRPr="00CE73AA">
        <w:rPr>
          <w:bCs/>
          <w:sz w:val="28"/>
          <w:szCs w:val="28"/>
        </w:rPr>
        <w:t xml:space="preserve"> 30 минут.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 xml:space="preserve">6.13. Расстояние от границ земельных </w:t>
      </w:r>
      <w:proofErr w:type="gramStart"/>
      <w:r w:rsidRPr="00CE73AA">
        <w:rPr>
          <w:bCs/>
          <w:spacing w:val="-6"/>
          <w:sz w:val="28"/>
          <w:szCs w:val="28"/>
        </w:rPr>
        <w:t>участков</w:t>
      </w:r>
      <w:proofErr w:type="gramEnd"/>
      <w:r w:rsidRPr="00CE73AA">
        <w:rPr>
          <w:bCs/>
          <w:spacing w:val="-6"/>
          <w:sz w:val="28"/>
          <w:szCs w:val="28"/>
        </w:rPr>
        <w:t xml:space="preserve"> вновь проектируемых с</w:t>
      </w:r>
      <w:r w:rsidRPr="00CE73AA">
        <w:rPr>
          <w:bCs/>
          <w:spacing w:val="-6"/>
          <w:sz w:val="28"/>
          <w:szCs w:val="28"/>
        </w:rPr>
        <w:t>а</w:t>
      </w:r>
      <w:r w:rsidRPr="00CE73AA">
        <w:rPr>
          <w:bCs/>
          <w:spacing w:val="-6"/>
          <w:sz w:val="28"/>
          <w:szCs w:val="28"/>
        </w:rPr>
        <w:t>наторно-курортных и оздоровительных учреждений следует принимать не менее: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жилой застройки, учреждений коммунального хозяйства и складов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 (в условиях реконструкции не менее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);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автомобильных дорог категорий I, II, III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автомобильных дорог категории IV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z w:val="28"/>
            <w:szCs w:val="28"/>
          </w:rPr>
          <w:t>200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садоводческих товариществ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6.14. При размещении санаторно-курортных, оздоровительных, 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тивных  учреждений и баз отдыха в прибрежных зонах водных объектов гр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ницы земельных участков  устанавливаются с учетом береговой полосы. Ширина береговой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, за исключением береговой полосы каналов, а также рек и ручьев,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bCs/>
            <w:sz w:val="28"/>
            <w:szCs w:val="28"/>
          </w:rPr>
          <w:t>10 км</w:t>
        </w:r>
      </w:smartTag>
      <w:r w:rsidRPr="00CE73AA">
        <w:rPr>
          <w:bCs/>
          <w:sz w:val="28"/>
          <w:szCs w:val="28"/>
        </w:rPr>
        <w:t>. Ширина берег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bCs/>
            <w:sz w:val="28"/>
            <w:szCs w:val="28"/>
          </w:rPr>
          <w:t>10 км</w:t>
        </w:r>
      </w:smartTag>
      <w:r w:rsidRPr="00CE73AA">
        <w:rPr>
          <w:bCs/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6.15. Размеры территорий пляжей, размещаемых в курортных зонах и зонах отдыха, следует принимать на одного посетителя не менее: речных и озерных – 8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; речных и озерных (для детей) – 4 кв.м. Размеры речных и озерных пляжей, размещаемых вне курортных зон, на землях, пригодных для сельскохозяйственного использования, следует 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8 - 12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 xml:space="preserve"> на одного посетителя.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6.16.Минимальную протяженность береговой полосы речных и озе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ных пляжей на </w:t>
      </w:r>
      <w:proofErr w:type="gramStart"/>
      <w:r w:rsidRPr="00CE73AA">
        <w:rPr>
          <w:bCs/>
          <w:sz w:val="28"/>
          <w:szCs w:val="28"/>
        </w:rPr>
        <w:t>одного посетителя следует</w:t>
      </w:r>
      <w:proofErr w:type="gramEnd"/>
      <w:r w:rsidRPr="00CE73AA">
        <w:rPr>
          <w:bCs/>
          <w:sz w:val="28"/>
          <w:szCs w:val="28"/>
        </w:rPr>
        <w:t xml:space="preserve"> принимать не менее </w:t>
      </w:r>
      <w:smartTag w:uri="urn:schemas-microsoft-com:office:smarttags" w:element="metricconverter">
        <w:smartTagPr>
          <w:attr w:name="ProductID" w:val="0,25 м"/>
        </w:smartTagPr>
        <w:r w:rsidRPr="00CE73AA">
          <w:rPr>
            <w:bCs/>
            <w:sz w:val="28"/>
            <w:szCs w:val="28"/>
          </w:rPr>
          <w:t>0,25 м</w:t>
        </w:r>
      </w:smartTag>
      <w:r w:rsidRPr="00CE73AA">
        <w:rPr>
          <w:bCs/>
          <w:sz w:val="28"/>
          <w:szCs w:val="28"/>
        </w:rPr>
        <w:t>.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считывать численность единовременных посетителей на пляжах следует с учетом коэффициентов одновременной загрузки пляжей: санаториев </w:t>
      </w:r>
      <w:r w:rsidRPr="00CE73AA">
        <w:rPr>
          <w:sz w:val="28"/>
          <w:szCs w:val="28"/>
        </w:rPr>
        <w:t>–</w:t>
      </w:r>
      <w:r w:rsidR="00F1353C">
        <w:rPr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0,6-0,8; учреждений отдыха и туризма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0,7-0,9; пионерских лагерей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0,5-1,0; общего пользования для местного населения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0,2; санаториев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0,6-0,8;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дыхающих без путевок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0,5.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6.17. Режим использования особо охраняемых территорий устанавл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вается с учетом требований земельного, лесного законодательства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Федерации, а также Федерального закона от 14.03.1995 № 33-ФЗ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«Об особо охраняемых природных территориях».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6.18. </w:t>
      </w:r>
      <w:proofErr w:type="gramStart"/>
      <w:r w:rsidRPr="00CE73AA">
        <w:rPr>
          <w:bCs/>
          <w:sz w:val="28"/>
          <w:szCs w:val="28"/>
        </w:rPr>
        <w:t>Расчетную численность единовременных посетителей территории парков, лесопарков, лесов, зеленых зон следует принимать не более: для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родских парков – 100 чел./га, парков зон отдыха – 70 чел./га, парков курортов – 50 чел./га, лесопарков (</w:t>
      </w:r>
      <w:proofErr w:type="spellStart"/>
      <w:r w:rsidRPr="00CE73AA">
        <w:rPr>
          <w:bCs/>
          <w:sz w:val="28"/>
          <w:szCs w:val="28"/>
        </w:rPr>
        <w:t>лугопарков</w:t>
      </w:r>
      <w:proofErr w:type="spellEnd"/>
      <w:r w:rsidRPr="00CE73AA">
        <w:rPr>
          <w:bCs/>
          <w:sz w:val="28"/>
          <w:szCs w:val="28"/>
        </w:rPr>
        <w:t xml:space="preserve">, </w:t>
      </w:r>
      <w:proofErr w:type="spellStart"/>
      <w:r w:rsidRPr="00CE73AA">
        <w:rPr>
          <w:bCs/>
          <w:sz w:val="28"/>
          <w:szCs w:val="28"/>
        </w:rPr>
        <w:t>гидропарков</w:t>
      </w:r>
      <w:proofErr w:type="spellEnd"/>
      <w:r w:rsidRPr="00CE73AA">
        <w:rPr>
          <w:bCs/>
          <w:sz w:val="28"/>
          <w:szCs w:val="28"/>
        </w:rPr>
        <w:t>) – 10 чел./га, лесов –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1-3 чел./га.</w:t>
      </w:r>
      <w:proofErr w:type="gramEnd"/>
      <w:r w:rsidRPr="00CE73AA">
        <w:rPr>
          <w:bCs/>
          <w:sz w:val="28"/>
          <w:szCs w:val="28"/>
        </w:rPr>
        <w:t xml:space="preserve"> При численности единовременных посетителей 10-15 чел./га необх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димо предусматривать </w:t>
      </w:r>
      <w:proofErr w:type="spellStart"/>
      <w:r w:rsidRPr="00CE73AA">
        <w:rPr>
          <w:bCs/>
          <w:sz w:val="28"/>
          <w:szCs w:val="28"/>
        </w:rPr>
        <w:t>дорожно-тропиночную</w:t>
      </w:r>
      <w:proofErr w:type="spellEnd"/>
      <w:r w:rsidRPr="00CE73AA">
        <w:rPr>
          <w:bCs/>
          <w:sz w:val="28"/>
          <w:szCs w:val="28"/>
        </w:rPr>
        <w:t xml:space="preserve"> сеть для организации их дв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жения, а на опушках полян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почвозащитные посадки, при численности ед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новременных посетителей 50 чел./га и более – мероприятия по преобразов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нию лесного ландшафта </w:t>
      </w:r>
      <w:proofErr w:type="gramStart"/>
      <w:r w:rsidRPr="00CE73AA">
        <w:rPr>
          <w:bCs/>
          <w:sz w:val="28"/>
          <w:szCs w:val="28"/>
        </w:rPr>
        <w:t>в</w:t>
      </w:r>
      <w:proofErr w:type="gramEnd"/>
      <w:r w:rsidRPr="00CE73AA">
        <w:rPr>
          <w:bCs/>
          <w:sz w:val="28"/>
          <w:szCs w:val="28"/>
        </w:rPr>
        <w:t xml:space="preserve"> парковый.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6.19. Размещение зон массового кратковременного отдыха следует предусматривать с учетом доступности этих зон на общественном транспо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те, как правило, не более 1,5 ч.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6.20. Размеры территорий зон отдыха следует принимать из расчета 500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 xml:space="preserve"> на одного посетителя, в том числе интенсивно используемая их часть для активных видов отдыха должна составлять не менее 100 кв.м на одного посетителя. Площадь участка зоны массового кратковременного отдыха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дует принимать не менее </w:t>
      </w:r>
      <w:smartTag w:uri="urn:schemas-microsoft-com:office:smarttags" w:element="metricconverter">
        <w:smartTagPr>
          <w:attr w:name="ProductID" w:val="50 га"/>
        </w:smartTagPr>
        <w:r w:rsidRPr="00CE73AA">
          <w:rPr>
            <w:bCs/>
            <w:sz w:val="28"/>
            <w:szCs w:val="28"/>
          </w:rPr>
          <w:t>50 га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6.21. Зоны отдыха следует размещать на расстоянии от санаториев, пионерских лагерей, дошкольных санаторно-оздоровительных учреждений, садоводческих товариществ, автомобильных дорог общей сети и железных дорог не менее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, а от домов отдыха – не менее </w:t>
      </w:r>
      <w:smartTag w:uri="urn:schemas-microsoft-com:office:smarttags" w:element="metricconverter">
        <w:smartTagPr>
          <w:attr w:name="ProductID" w:val="300 м"/>
        </w:smartTagPr>
        <w:r w:rsidRPr="00CE73AA">
          <w:rPr>
            <w:bCs/>
            <w:sz w:val="28"/>
            <w:szCs w:val="28"/>
          </w:rPr>
          <w:t>300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6.22. Размеры стоянок автомобилей, размещаемых у границ лесопарков, зон отдыха и курортных зон, следует определять по заданию на проектиров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>ние, а при отсутствии данных – по Приложению</w:t>
      </w:r>
      <w:proofErr w:type="gramStart"/>
      <w:r w:rsidR="002372E0">
        <w:rPr>
          <w:bCs/>
          <w:spacing w:val="-2"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>И</w:t>
      </w:r>
      <w:proofErr w:type="gramEnd"/>
      <w:r w:rsidRPr="00CE73AA">
        <w:rPr>
          <w:bCs/>
          <w:spacing w:val="-2"/>
          <w:sz w:val="28"/>
          <w:szCs w:val="28"/>
        </w:rPr>
        <w:t xml:space="preserve"> к настоящим нормативам.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6.23. В </w:t>
      </w:r>
      <w:r w:rsidRPr="00CE73AA">
        <w:rPr>
          <w:iCs/>
          <w:sz w:val="28"/>
          <w:szCs w:val="28"/>
        </w:rPr>
        <w:t xml:space="preserve">сельских поселениях </w:t>
      </w:r>
      <w:r w:rsidRPr="00CE73AA">
        <w:rPr>
          <w:bCs/>
          <w:sz w:val="28"/>
          <w:szCs w:val="28"/>
        </w:rPr>
        <w:t>необходимо предусматривать, как прав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ло, непрерывную систему озелененных территорий общего пользования и других открытых пространств в увязке с природным каркасом. Площадь оз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лененных территорий общего пользования – парков, садов, скверов, бульв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ров, размещаемых на территории городских и сельских поселений, следует принимать по таблице 6.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6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2527"/>
        <w:gridCol w:w="1706"/>
        <w:gridCol w:w="1708"/>
        <w:gridCol w:w="1706"/>
        <w:gridCol w:w="1708"/>
      </w:tblGrid>
      <w:tr w:rsidR="0000341A" w:rsidRPr="00CE73AA" w:rsidTr="0000341A">
        <w:trPr>
          <w:trHeight w:val="402"/>
        </w:trPr>
        <w:tc>
          <w:tcPr>
            <w:tcW w:w="1350" w:type="pct"/>
            <w:vMerge w:val="restar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Озелененные террит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рии общего пользов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lastRenderedPageBreak/>
              <w:t>ния</w:t>
            </w:r>
          </w:p>
        </w:tc>
        <w:tc>
          <w:tcPr>
            <w:tcW w:w="3650" w:type="pct"/>
            <w:gridSpan w:val="4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Площадь озелененных территорий,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>/чел.</w:t>
            </w:r>
          </w:p>
        </w:tc>
      </w:tr>
      <w:tr w:rsidR="0000341A" w:rsidRPr="00CE73AA" w:rsidTr="0000341A">
        <w:tc>
          <w:tcPr>
            <w:tcW w:w="1350" w:type="pct"/>
            <w:vMerge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крупных и </w:t>
            </w:r>
            <w:r w:rsidRPr="00CE73AA">
              <w:rPr>
                <w:bCs/>
              </w:rPr>
              <w:lastRenderedPageBreak/>
              <w:t>больших гор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дов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средних гор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lastRenderedPageBreak/>
              <w:t>дов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малых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городов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сельских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поселений</w:t>
            </w:r>
          </w:p>
        </w:tc>
      </w:tr>
      <w:tr w:rsidR="0000341A" w:rsidRPr="00CE73AA" w:rsidTr="0000341A">
        <w:trPr>
          <w:trHeight w:val="213"/>
        </w:trPr>
        <w:tc>
          <w:tcPr>
            <w:tcW w:w="1350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lastRenderedPageBreak/>
              <w:t>Общегородские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7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8 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12</w:t>
            </w:r>
          </w:p>
        </w:tc>
      </w:tr>
      <w:tr w:rsidR="0000341A" w:rsidRPr="00CE73AA" w:rsidTr="0000341A">
        <w:trPr>
          <w:trHeight w:val="368"/>
        </w:trPr>
        <w:tc>
          <w:tcPr>
            <w:tcW w:w="1350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Жилых районов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91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  <w:tc>
          <w:tcPr>
            <w:tcW w:w="91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</w:tbl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1. Площадь озелененных территорий общего пользования в поселениях, распол</w:t>
      </w:r>
      <w:r w:rsidRPr="00CE73AA">
        <w:rPr>
          <w:bCs/>
        </w:rPr>
        <w:t>о</w:t>
      </w:r>
      <w:r w:rsidRPr="00CE73AA">
        <w:rPr>
          <w:bCs/>
        </w:rPr>
        <w:t>женных в степи и лесостепи, допускается увеличивать на 10-20%.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2. В  сельских поселениях, расположенных в окружении лесов, в прибрежных з</w:t>
      </w:r>
      <w:r w:rsidRPr="00CE73AA">
        <w:rPr>
          <w:bCs/>
        </w:rPr>
        <w:t>о</w:t>
      </w:r>
      <w:r w:rsidRPr="00CE73AA">
        <w:rPr>
          <w:bCs/>
        </w:rPr>
        <w:t>нах крупных рек и водоемов, площадь озелененных территорий общего пользования д</w:t>
      </w:r>
      <w:r w:rsidRPr="00CE73AA">
        <w:rPr>
          <w:bCs/>
        </w:rPr>
        <w:t>о</w:t>
      </w:r>
      <w:r w:rsidRPr="00CE73AA">
        <w:rPr>
          <w:bCs/>
        </w:rPr>
        <w:t>пускается уменьшать, но не более чем на 20%.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6.25. Время доступности городских парков на общественном транспо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те (без учета времени ожидания транспорта) должно быть не более 20 мин., а парков жилых районов – не более 15 мин.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6.26. В крупных и больших городах наряду с парками городского и ра</w:t>
      </w:r>
      <w:r w:rsidRPr="00CE73AA">
        <w:rPr>
          <w:bCs/>
          <w:spacing w:val="-2"/>
          <w:sz w:val="28"/>
          <w:szCs w:val="28"/>
        </w:rPr>
        <w:t>й</w:t>
      </w:r>
      <w:r w:rsidRPr="00CE73AA">
        <w:rPr>
          <w:bCs/>
          <w:spacing w:val="-2"/>
          <w:sz w:val="28"/>
          <w:szCs w:val="28"/>
        </w:rPr>
        <w:t>онного значения необходимо предусматривать специализированные – детские, спортивные, выставочные, зоологические и другие парки, ботанические сады, размеры которых следует принимать по заданию на проектирование.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6.27. Размещение зоопарков следует предусматривать в составе ре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реационных зон. Расстояние от границ зоопарка до жилой и общественной застройки устанавливается по согласованию с местными органами здрав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охранения,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6.28. Ориентировочные размеры детских парков допускается прин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мать из расчета 0,5 кв.м/чел., включая площадки и спортивные сооружения, нормы расчета которых приведены в рекомендуемом Приложении</w:t>
      </w:r>
      <w:proofErr w:type="gramStart"/>
      <w:r w:rsidR="002372E0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Ж</w:t>
      </w:r>
      <w:proofErr w:type="gramEnd"/>
      <w:r w:rsidRPr="00CE73AA">
        <w:rPr>
          <w:bCs/>
          <w:sz w:val="28"/>
          <w:szCs w:val="28"/>
        </w:rPr>
        <w:t xml:space="preserve"> к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стоящим нормативам.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6.29. При размещении парков и садов следует максимально сохранять участки с существующими насаждениями и водоемами. В общем балансе территории парков и садов площадь озелененных территорий следует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нимать не менее 70 %. Площадь территории парков, садов и скверов следует принимать не менее: городских парков – </w:t>
      </w:r>
      <w:smartTag w:uri="urn:schemas-microsoft-com:office:smarttags" w:element="metricconverter">
        <w:smartTagPr>
          <w:attr w:name="ProductID" w:val="15 га"/>
        </w:smartTagPr>
        <w:r w:rsidRPr="00CE73AA">
          <w:rPr>
            <w:bCs/>
            <w:sz w:val="28"/>
            <w:szCs w:val="28"/>
          </w:rPr>
          <w:t>15 га</w:t>
        </w:r>
      </w:smartTag>
      <w:r w:rsidRPr="00CE73AA">
        <w:rPr>
          <w:bCs/>
          <w:sz w:val="28"/>
          <w:szCs w:val="28"/>
        </w:rPr>
        <w:t xml:space="preserve">; парков жилых районов –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 xml:space="preserve">; скверов – </w:t>
      </w:r>
      <w:smartTag w:uri="urn:schemas-microsoft-com:office:smarttags" w:element="metricconverter">
        <w:smartTagPr>
          <w:attr w:name="ProductID" w:val="0,5 га"/>
        </w:smartTagPr>
        <w:r w:rsidRPr="00CE73AA">
          <w:rPr>
            <w:bCs/>
            <w:sz w:val="28"/>
            <w:szCs w:val="28"/>
          </w:rPr>
          <w:t>0,5 га</w:t>
        </w:r>
      </w:smartTag>
      <w:r w:rsidRPr="00CE73AA">
        <w:rPr>
          <w:bCs/>
          <w:sz w:val="28"/>
          <w:szCs w:val="28"/>
        </w:rPr>
        <w:t>. Для условий реконструкции площадь указанных элементов допускается уменьшать. При строительстве парков на пойменных территор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ях необходимо соблюдать требования настоящей главы и СП 116.13330.2012.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6.30. Бульвары и пешеходные аллеи следует предусматривать в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правлении массовых потоков пешеходного движения. Размещение бульвара, его протяженность и ширину, а также место в поперечном профиле улицы следует определять с учетом архитектурно-</w:t>
      </w:r>
      <w:proofErr w:type="gramStart"/>
      <w:r w:rsidRPr="00CE73AA">
        <w:rPr>
          <w:bCs/>
          <w:sz w:val="28"/>
          <w:szCs w:val="28"/>
        </w:rPr>
        <w:t>планировочного решения</w:t>
      </w:r>
      <w:proofErr w:type="gramEnd"/>
      <w:r w:rsidRPr="00CE73AA">
        <w:rPr>
          <w:bCs/>
          <w:sz w:val="28"/>
          <w:szCs w:val="28"/>
        </w:rPr>
        <w:t xml:space="preserve"> улицы и ее застройки. На бульварах и пешеходных аллеях следует предусматривать площадки для кратковременного отдыха.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6.31. Ширину бульваров с одной продольной пешеходной аллеей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дует принимать не менее размещаемых: по оси улиц – </w:t>
      </w:r>
      <w:smartTag w:uri="urn:schemas-microsoft-com:office:smarttags" w:element="metricconverter">
        <w:smartTagPr>
          <w:attr w:name="ProductID" w:val="18 м"/>
        </w:smartTagPr>
        <w:r w:rsidRPr="00CE73AA">
          <w:rPr>
            <w:bCs/>
            <w:sz w:val="28"/>
            <w:szCs w:val="28"/>
          </w:rPr>
          <w:t>18 м</w:t>
        </w:r>
      </w:smartTag>
      <w:r w:rsidRPr="00CE73AA">
        <w:rPr>
          <w:bCs/>
          <w:sz w:val="28"/>
          <w:szCs w:val="28"/>
        </w:rPr>
        <w:t xml:space="preserve">, с одной стороны улицы между проезжей частью и застройкой –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z w:val="28"/>
            <w:szCs w:val="28"/>
          </w:rPr>
          <w:t>10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6.32. Озелененные территории общего пользования должны быть о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вещены, благоустроены и оборудованы малыми архитектурными формами.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6.33. Расстояние от зданий и сооружений, а также объектов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lastRenderedPageBreak/>
        <w:t>ного благоустройства до деревьев и кустарников следует принимать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ветствии с таблицей 7.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7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0"/>
        <w:gridCol w:w="1841"/>
        <w:gridCol w:w="1764"/>
      </w:tblGrid>
      <w:tr w:rsidR="0000341A" w:rsidRPr="00CE73AA" w:rsidTr="0000341A">
        <w:tc>
          <w:tcPr>
            <w:tcW w:w="307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Здание, сооружение, объект </w:t>
            </w:r>
            <w:proofErr w:type="gramStart"/>
            <w:r w:rsidRPr="00CE73AA">
              <w:rPr>
                <w:bCs/>
              </w:rPr>
              <w:t>инженерного</w:t>
            </w:r>
            <w:proofErr w:type="gramEnd"/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благоустройства</w:t>
            </w:r>
          </w:p>
        </w:tc>
        <w:tc>
          <w:tcPr>
            <w:tcW w:w="1925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Расстояния от здания, сооруж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ния, объекта до оси,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  <w:tr w:rsidR="0000341A" w:rsidRPr="00CE73AA" w:rsidTr="0000341A">
        <w:tc>
          <w:tcPr>
            <w:tcW w:w="307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</w:p>
        </w:tc>
        <w:tc>
          <w:tcPr>
            <w:tcW w:w="983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ствола дерева</w:t>
            </w:r>
          </w:p>
        </w:tc>
        <w:tc>
          <w:tcPr>
            <w:tcW w:w="942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кустарника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0"/>
        <w:gridCol w:w="1841"/>
        <w:gridCol w:w="1764"/>
      </w:tblGrid>
      <w:tr w:rsidR="0000341A" w:rsidRPr="00CE73AA" w:rsidTr="0000341A">
        <w:trPr>
          <w:tblHeader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98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942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Наружная стена здания и сооружения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1,5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Край трамвайного полотна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3,0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Край тротуара и садовой дорожки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0,7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Край проезжей части улиц, кромка укрепленной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лосы обочины дороги или бровка канавы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Мачта и опора осветительной сети, трамвая, мост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вая опора и эстакада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Подошва откоса, террасы и др.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</w:tr>
      <w:tr w:rsidR="0000341A" w:rsidRPr="00CE73AA" w:rsidTr="0000341A"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Подошва или внутренняя грань подпорной стенки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</w:tc>
      </w:tr>
      <w:tr w:rsidR="0000341A" w:rsidRPr="00CE73AA" w:rsidTr="0000341A">
        <w:trPr>
          <w:trHeight w:val="340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Подземные сети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353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Газопровод, канализация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1,5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rPr>
          <w:trHeight w:val="502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Тепловая сеть (стенка канала, тоннеля или оболочка при </w:t>
            </w:r>
            <w:proofErr w:type="spellStart"/>
            <w:r w:rsidRPr="00CE73AA">
              <w:rPr>
                <w:bCs/>
              </w:rPr>
              <w:t>бесканальной</w:t>
            </w:r>
            <w:proofErr w:type="spellEnd"/>
            <w:r w:rsidRPr="00CE73AA">
              <w:rPr>
                <w:bCs/>
              </w:rPr>
              <w:t xml:space="preserve"> прокладке)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</w:tr>
      <w:tr w:rsidR="0000341A" w:rsidRPr="00CE73AA" w:rsidTr="0000341A">
        <w:trPr>
          <w:trHeight w:val="312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Водопровод, дренаж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rPr>
          <w:trHeight w:val="258"/>
        </w:trPr>
        <w:tc>
          <w:tcPr>
            <w:tcW w:w="30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Силовой кабель и кабель связи</w:t>
            </w:r>
          </w:p>
        </w:tc>
        <w:tc>
          <w:tcPr>
            <w:tcW w:w="983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rPr>
                <w:bCs/>
              </w:rPr>
              <w:t>0,7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 xml:space="preserve">1. Приведенные нормы относятся к деревьям с диаметром кроны не более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</w:rPr>
          <w:t>5 м</w:t>
        </w:r>
      </w:smartTag>
      <w:r w:rsidRPr="00CE73AA">
        <w:rPr>
          <w:bCs/>
        </w:rPr>
        <w:t xml:space="preserve"> и должны быть увеличены для деревьев с кроной большего диаметра.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2. Расстояния от воздушных линий электропередачи до деревьев следует прин</w:t>
      </w:r>
      <w:r w:rsidRPr="00CE73AA">
        <w:rPr>
          <w:bCs/>
        </w:rPr>
        <w:t>и</w:t>
      </w:r>
      <w:r w:rsidRPr="00CE73AA">
        <w:rPr>
          <w:bCs/>
        </w:rPr>
        <w:t>мать по Правилам устройства электроустановок (ПУЭ).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>3. Деревья, высаживаемые у зданий, не должны препятствовать инсоляции и осв</w:t>
      </w:r>
      <w:r w:rsidRPr="00CE73AA">
        <w:rPr>
          <w:bCs/>
        </w:rPr>
        <w:t>е</w:t>
      </w:r>
      <w:r w:rsidRPr="00CE73AA">
        <w:rPr>
          <w:bCs/>
        </w:rPr>
        <w:t>щенности жилых и общественных помещений, а также пожаротушению и эвакуации л</w:t>
      </w:r>
      <w:r w:rsidRPr="00CE73AA">
        <w:rPr>
          <w:bCs/>
        </w:rPr>
        <w:t>ю</w:t>
      </w:r>
      <w:r w:rsidRPr="00CE73AA">
        <w:rPr>
          <w:bCs/>
        </w:rPr>
        <w:t>дей.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6.34. Дорожную сеть рекреационных территорий (дороги, аллеи, 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пы) следует трассировать по возможности с минимальными уклонами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ветствии с направлениями основных путей движения пешеходов и с учетом определения кратчайших расстояний к остановочным пунктам, игровым и спортивным площадкам. Ширина дорожки должна быть кратной </w:t>
      </w:r>
      <w:smartTag w:uri="urn:schemas-microsoft-com:office:smarttags" w:element="metricconverter">
        <w:smartTagPr>
          <w:attr w:name="ProductID" w:val="0,75 м"/>
        </w:smartTagPr>
        <w:r w:rsidRPr="00CE73AA">
          <w:rPr>
            <w:bCs/>
            <w:sz w:val="28"/>
            <w:szCs w:val="28"/>
          </w:rPr>
          <w:t>0,75 м</w:t>
        </w:r>
      </w:smartTag>
      <w:r w:rsidRPr="00CE73AA">
        <w:rPr>
          <w:bCs/>
          <w:sz w:val="28"/>
          <w:szCs w:val="28"/>
        </w:rPr>
        <w:t xml:space="preserve"> (ш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рина полосы движения одного человека), но не менее </w:t>
      </w:r>
      <w:smartTag w:uri="urn:schemas-microsoft-com:office:smarttags" w:element="metricconverter">
        <w:smartTagPr>
          <w:attr w:name="ProductID" w:val="1,0 м"/>
        </w:smartTagPr>
        <w:r w:rsidRPr="00CE73AA">
          <w:rPr>
            <w:bCs/>
            <w:sz w:val="28"/>
            <w:szCs w:val="28"/>
          </w:rPr>
          <w:t>1,0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6.35. Размещение объектов</w:t>
      </w:r>
      <w:r w:rsidRPr="00CE73AA">
        <w:rPr>
          <w:sz w:val="28"/>
          <w:szCs w:val="28"/>
        </w:rPr>
        <w:t xml:space="preserve"> рекреационного, физкультурно-оздоровительного и спортивного назначения на особо охраняемых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риях  осуществляется в соответствии </w:t>
      </w:r>
      <w:r w:rsidRPr="00CE73AA">
        <w:rPr>
          <w:bCs/>
          <w:sz w:val="28"/>
          <w:szCs w:val="28"/>
        </w:rPr>
        <w:t xml:space="preserve">с Федеральным законом от 14.03.1995 № 33-ФЗ «Об особо охраняемых природных территориях», </w:t>
      </w:r>
      <w:r w:rsidRPr="00CE73AA">
        <w:rPr>
          <w:sz w:val="28"/>
          <w:szCs w:val="28"/>
        </w:rPr>
        <w:t>Положением об определении функциональных зон в лесопарковых зонах, площади и границ лесопарковых зон, зеленых зон, утвержденным</w:t>
      </w:r>
      <w:r w:rsidR="002048BA" w:rsidRPr="00CE73AA">
        <w:rPr>
          <w:sz w:val="28"/>
          <w:szCs w:val="28"/>
        </w:rPr>
        <w:t xml:space="preserve"> </w:t>
      </w:r>
      <w:hyperlink w:anchor="sub_0" w:history="1">
        <w:r w:rsidRPr="00CE73AA">
          <w:rPr>
            <w:sz w:val="28"/>
            <w:szCs w:val="28"/>
          </w:rPr>
          <w:t>постановлением</w:t>
        </w:r>
      </w:hyperlink>
      <w:r w:rsidRPr="00CE73AA">
        <w:rPr>
          <w:sz w:val="28"/>
          <w:szCs w:val="28"/>
        </w:rPr>
        <w:t xml:space="preserve"> Правител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ства Российской Федерации от 14.12.2009 № 1007.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lastRenderedPageBreak/>
        <w:t>7. Зоны сельскохозяйственного использования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7.1. </w:t>
      </w:r>
      <w:proofErr w:type="gramStart"/>
      <w:r w:rsidRPr="00CE73AA">
        <w:rPr>
          <w:bCs/>
          <w:sz w:val="28"/>
          <w:szCs w:val="28"/>
        </w:rPr>
        <w:t>Земельные участки в составе зон сельскохозяйственного использ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вания в населенных пунктах – земельные участки, занятые пашнями, мног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летними насаждениями, а также зданиями, строениями, сооружениями сел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скохозяйственного назначения, используются в целях ведения сельскохозя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ственного производства до момента изменения вида их использования в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ответствии с генеральными планами населенных пунктов и правилами зе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лепользования и застройки.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7.2. </w:t>
      </w:r>
      <w:proofErr w:type="gramStart"/>
      <w:r w:rsidRPr="00CE73AA">
        <w:rPr>
          <w:bCs/>
          <w:sz w:val="28"/>
          <w:szCs w:val="28"/>
        </w:rPr>
        <w:t>В состав зон сельскохозяйственного использования могут вкл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чаться сельскохозяйственные угодья (сенокосы, пастбища, залежи), земли, предназначенные для ведения крестьянского (фермерского) хозяйства дачн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хозяйства, садоводства, огородничества, личного подсобного хозяйства, развития объектов сельскохозяйственного назначения.</w:t>
      </w:r>
      <w:proofErr w:type="gramEnd"/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7.3.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хозяйства, сад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водства, огородничества, животноводства, дачного строительства определ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ются в соответствии с градостроительным, земельным законодательством и требованиями Федерального закона от 15.04.1998 № 66-ФЗ «О садоводч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ских, огороднических и дачных некоммерческих объединениях граждан».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7.4. Предельные (максимальные и минимальные) размеры земельных участков для ведения крестьянского (фермерского) хозяйства, садоводства, огородничества, животноводства, дачного строительства устанавливаются законами Алтайского края.</w:t>
      </w:r>
    </w:p>
    <w:p w:rsidR="0000341A" w:rsidRPr="00CE73AA" w:rsidRDefault="0000341A" w:rsidP="00F1353C">
      <w:pPr>
        <w:widowControl w:val="0"/>
        <w:adjustRightInd w:val="0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8. Зоны специального назначения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Общие требования и расчетные показатели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8.1. В состав зон специального назначения могут включаться зоны,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нятые кладбищами, крематориями, скотомогильниками, объектами размещ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 отходов потребления, зоны размещения военных объектов и иных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тов, размещение которых может быть обеспечено только путем выделения указанных зон и недопустимо в других функциональных зонах.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8.2.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 xml:space="preserve">Для предприятий, производств и объектов, расположенных в зоне специального назначения, в зависимости от мощности, характера и </w:t>
      </w:r>
      <w:proofErr w:type="gramStart"/>
      <w:r w:rsidRPr="00CE73AA">
        <w:rPr>
          <w:bCs/>
          <w:sz w:val="28"/>
          <w:szCs w:val="28"/>
        </w:rPr>
        <w:t>количес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ва</w:t>
      </w:r>
      <w:proofErr w:type="gramEnd"/>
      <w:r w:rsidRPr="00CE73AA">
        <w:rPr>
          <w:bCs/>
          <w:sz w:val="28"/>
          <w:szCs w:val="28"/>
        </w:rPr>
        <w:t xml:space="preserve"> выделяемых в окружающую среду загрязняющих веществ и других вре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ных физических факторов на основании санитарной классификации устана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 xml:space="preserve">ливаются санитарно-защитные зоны в соответствии с требованиями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2.2.1/2.1.1.1200. 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8.3. Размещение, расширение и реконструкция кладбищ, зданий и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похоронного назначения осуществляется в соответствии с треб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ваниями Федерального закона от 12.01.1996 № 8-ФЗ «О погребении и </w:t>
      </w:r>
      <w:r w:rsidRPr="004C1F16">
        <w:rPr>
          <w:bCs/>
          <w:sz w:val="28"/>
          <w:szCs w:val="28"/>
        </w:rPr>
        <w:t>пох</w:t>
      </w:r>
      <w:r w:rsidRPr="004C1F16">
        <w:rPr>
          <w:bCs/>
          <w:sz w:val="28"/>
          <w:szCs w:val="28"/>
        </w:rPr>
        <w:t>о</w:t>
      </w:r>
      <w:r w:rsidRPr="004C1F16">
        <w:rPr>
          <w:bCs/>
          <w:sz w:val="28"/>
          <w:szCs w:val="28"/>
        </w:rPr>
        <w:t xml:space="preserve">ронном деле», </w:t>
      </w:r>
      <w:proofErr w:type="spellStart"/>
      <w:r w:rsidRPr="004C1F16">
        <w:rPr>
          <w:bCs/>
          <w:sz w:val="28"/>
          <w:szCs w:val="28"/>
        </w:rPr>
        <w:t>СанПиН</w:t>
      </w:r>
      <w:proofErr w:type="spellEnd"/>
      <w:r w:rsidRPr="004C1F16">
        <w:rPr>
          <w:bCs/>
          <w:sz w:val="28"/>
          <w:szCs w:val="28"/>
        </w:rPr>
        <w:t xml:space="preserve"> 2.1.2882</w:t>
      </w:r>
      <w:r w:rsidR="001F2782" w:rsidRPr="004C1F16">
        <w:rPr>
          <w:bCs/>
          <w:sz w:val="28"/>
          <w:szCs w:val="28"/>
        </w:rPr>
        <w:t>-11</w:t>
      </w:r>
      <w:r w:rsidRPr="004C1F16">
        <w:rPr>
          <w:bCs/>
          <w:sz w:val="28"/>
          <w:szCs w:val="28"/>
        </w:rPr>
        <w:t>. Кладбища с погребением путем</w:t>
      </w:r>
      <w:r w:rsidRPr="00CE73AA">
        <w:rPr>
          <w:bCs/>
          <w:sz w:val="28"/>
          <w:szCs w:val="28"/>
        </w:rPr>
        <w:t xml:space="preserve"> предания тела (останков) умершего земле (захоронение в могилу, склеп) размещают на расстоянии: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lastRenderedPageBreak/>
        <w:t>от жилых, общественных зданий, спортивно-оздоровительных и санато</w:t>
      </w:r>
      <w:r w:rsidRPr="00CE73AA">
        <w:rPr>
          <w:bCs/>
          <w:spacing w:val="-4"/>
          <w:sz w:val="28"/>
          <w:szCs w:val="28"/>
        </w:rPr>
        <w:t>р</w:t>
      </w:r>
      <w:r w:rsidRPr="00CE73AA">
        <w:rPr>
          <w:bCs/>
          <w:spacing w:val="-4"/>
          <w:sz w:val="28"/>
          <w:szCs w:val="28"/>
        </w:rPr>
        <w:t xml:space="preserve">но-курортных зон – в соответствии с требованиями </w:t>
      </w:r>
      <w:proofErr w:type="spellStart"/>
      <w:r w:rsidRPr="00CE73AA">
        <w:rPr>
          <w:bCs/>
          <w:spacing w:val="-4"/>
          <w:sz w:val="28"/>
          <w:szCs w:val="28"/>
        </w:rPr>
        <w:t>СанПиН</w:t>
      </w:r>
      <w:proofErr w:type="spellEnd"/>
      <w:r w:rsidRPr="00CE73AA">
        <w:rPr>
          <w:bCs/>
          <w:spacing w:val="-4"/>
          <w:sz w:val="28"/>
          <w:szCs w:val="28"/>
        </w:rPr>
        <w:t xml:space="preserve"> 2.2.1/2.1.1.1200;</w:t>
      </w:r>
    </w:p>
    <w:p w:rsidR="0000341A" w:rsidRPr="004C1F16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водозаборных сооружений централизованного источника </w:t>
      </w:r>
      <w:r w:rsidRPr="004C1F16">
        <w:rPr>
          <w:bCs/>
          <w:sz w:val="28"/>
          <w:szCs w:val="28"/>
        </w:rPr>
        <w:t>водосна</w:t>
      </w:r>
      <w:r w:rsidRPr="004C1F16">
        <w:rPr>
          <w:bCs/>
          <w:sz w:val="28"/>
          <w:szCs w:val="28"/>
        </w:rPr>
        <w:t>б</w:t>
      </w:r>
      <w:r w:rsidRPr="004C1F16">
        <w:rPr>
          <w:bCs/>
          <w:sz w:val="28"/>
          <w:szCs w:val="28"/>
        </w:rPr>
        <w:t xml:space="preserve">жения населения – в соответствии с </w:t>
      </w:r>
      <w:proofErr w:type="spellStart"/>
      <w:r w:rsidRPr="004C1F16">
        <w:rPr>
          <w:bCs/>
          <w:sz w:val="28"/>
          <w:szCs w:val="28"/>
        </w:rPr>
        <w:t>СанПиН</w:t>
      </w:r>
      <w:proofErr w:type="spellEnd"/>
      <w:r w:rsidRPr="004C1F16">
        <w:rPr>
          <w:bCs/>
          <w:sz w:val="28"/>
          <w:szCs w:val="28"/>
        </w:rPr>
        <w:t xml:space="preserve"> 2.1.4.1110</w:t>
      </w:r>
      <w:r w:rsidR="001F2782" w:rsidRPr="004C1F16">
        <w:rPr>
          <w:bCs/>
          <w:sz w:val="28"/>
          <w:szCs w:val="28"/>
        </w:rPr>
        <w:t>-02</w:t>
      </w:r>
      <w:r w:rsidRPr="004C1F16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8.4. Не разрешается размещать кладбища на территориях: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первого и второго поясов зоны санитарной охраны источника вод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снабжения, минерального источника, первой зоны санитарной (горно-санитарной) охраны курорта;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2) с выходом на поверхность </w:t>
      </w:r>
      <w:proofErr w:type="spellStart"/>
      <w:r w:rsidRPr="00CE73AA">
        <w:rPr>
          <w:bCs/>
          <w:sz w:val="28"/>
          <w:szCs w:val="28"/>
        </w:rPr>
        <w:t>закарстованных</w:t>
      </w:r>
      <w:proofErr w:type="spellEnd"/>
      <w:r w:rsidRPr="00CE73AA">
        <w:rPr>
          <w:bCs/>
          <w:sz w:val="28"/>
          <w:szCs w:val="28"/>
        </w:rPr>
        <w:t>, сильнотрещиноватых пород и в местах выклинивания водоносных горизонтов;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rFonts w:ascii="Arial" w:hAnsi="Arial"/>
        </w:rPr>
      </w:pPr>
      <w:r w:rsidRPr="00CE73AA">
        <w:rPr>
          <w:bCs/>
          <w:sz w:val="28"/>
          <w:szCs w:val="28"/>
        </w:rPr>
        <w:t>3) берегов озер, рек и других открытых водоемов, используемых нас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лением для хозяйственно-бытовых нужд, купания и культурно-оздоровительных целей;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rFonts w:ascii="Arial" w:hAnsi="Arial"/>
        </w:rPr>
      </w:pPr>
      <w:r w:rsidRPr="00CE73AA">
        <w:rPr>
          <w:bCs/>
          <w:sz w:val="28"/>
          <w:szCs w:val="28"/>
        </w:rPr>
        <w:t>4)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 xml:space="preserve">со стоянием грунтовых вод менее двух метров от поверхности земли при наиболее высоком их стоянии, а также </w:t>
      </w:r>
      <w:proofErr w:type="gramStart"/>
      <w:r w:rsidRPr="00CE73AA">
        <w:rPr>
          <w:bCs/>
          <w:sz w:val="28"/>
          <w:szCs w:val="28"/>
        </w:rPr>
        <w:t>на</w:t>
      </w:r>
      <w:proofErr w:type="gramEnd"/>
      <w:r w:rsidRPr="00CE73AA">
        <w:rPr>
          <w:bCs/>
          <w:sz w:val="28"/>
          <w:szCs w:val="28"/>
        </w:rPr>
        <w:t xml:space="preserve"> затапливаемых, подверженных оползням и обвалам, заболоченных.</w:t>
      </w:r>
    </w:p>
    <w:p w:rsidR="0000341A" w:rsidRPr="00CE73AA" w:rsidRDefault="0000341A" w:rsidP="00F1353C">
      <w:pPr>
        <w:widowControl w:val="0"/>
        <w:adjustRightInd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8.5. Размер земельного участка для кладбища определяется с учетом количества жителей конкретного населенного пункта, но не может прев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40 га"/>
        </w:smartTagPr>
        <w:r w:rsidRPr="00CE73AA">
          <w:rPr>
            <w:bCs/>
            <w:sz w:val="28"/>
            <w:szCs w:val="28"/>
          </w:rPr>
          <w:t>40 га</w:t>
        </w:r>
      </w:smartTag>
      <w:r w:rsidRPr="00CE73AA">
        <w:rPr>
          <w:bCs/>
          <w:sz w:val="28"/>
          <w:szCs w:val="28"/>
        </w:rPr>
        <w:t>. При этом также учитываются перспективный рост численности населения, коэффициент смертности, наличие действующих объектов пох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ронного обслуживания, принятая схема и способы захоронения, вероиспов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дание, нормы земельного участка на одно захоронение.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8.6. На территориях санитарно-защитных зон кладбищ, крематориев, зданий и сооружений похоронного назначения не разрешается строительство зданий и сооружений, не связанных с обслуживанием указанных объектов, за исключением культовых и обрядовых объектов. По территории санитарно-защитных зон и кладбищ запрещается прокладка сетей централизованного хозяйственно-питьевого водоснабжения.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8.7. Скотомогильники (биотермические ямы) предназначены </w:t>
      </w:r>
      <w:proofErr w:type="gramStart"/>
      <w:r w:rsidRPr="00CE73AA">
        <w:rPr>
          <w:bCs/>
          <w:sz w:val="28"/>
          <w:szCs w:val="28"/>
        </w:rPr>
        <w:t>для</w:t>
      </w:r>
      <w:proofErr w:type="gramEnd"/>
      <w:r w:rsidRPr="00CE73AA">
        <w:rPr>
          <w:bCs/>
          <w:sz w:val="28"/>
          <w:szCs w:val="28"/>
        </w:rPr>
        <w:t>: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обеззараживания, уничтожения сжиганием или захоронения биол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гических отходов (трупов животных и птиц; ветеринарных </w:t>
      </w:r>
      <w:proofErr w:type="spellStart"/>
      <w:r w:rsidRPr="00CE73AA">
        <w:rPr>
          <w:bCs/>
          <w:sz w:val="28"/>
          <w:szCs w:val="28"/>
        </w:rPr>
        <w:t>конфискатов</w:t>
      </w:r>
      <w:proofErr w:type="spellEnd"/>
      <w:r w:rsidRPr="00CE73AA">
        <w:rPr>
          <w:bCs/>
          <w:sz w:val="28"/>
          <w:szCs w:val="28"/>
        </w:rPr>
        <w:t>, 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явленных на убойных пунктах, хладобойнях, в мясоперерабатывающих орг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низациях, рынках, организациях торговли и других организациях);</w:t>
      </w:r>
    </w:p>
    <w:p w:rsidR="0000341A" w:rsidRPr="00CE73AA" w:rsidRDefault="0000341A" w:rsidP="00F1353C">
      <w:pPr>
        <w:widowControl w:val="0"/>
        <w:spacing w:line="239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других отходов, получаемых при переработке пищевого и непищев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го сырья животного происхождения.</w:t>
      </w:r>
    </w:p>
    <w:p w:rsidR="0000341A" w:rsidRPr="00CE73AA" w:rsidRDefault="0000341A" w:rsidP="00F1353C">
      <w:pPr>
        <w:widowControl w:val="0"/>
        <w:shd w:val="clear" w:color="auto" w:fill="FFFFFF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8.8. Размер санитарно-защитной зоны скотомогильников следует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нимать в соответствии с требованиями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2.2.1/2.1.1.1200, при этом ориентировочный размер санитарно-защитной зоны составляет: для</w:t>
      </w:r>
      <w:r w:rsidRPr="00CE73AA">
        <w:rPr>
          <w:bCs/>
          <w:spacing w:val="-4"/>
          <w:sz w:val="28"/>
          <w:szCs w:val="28"/>
        </w:rPr>
        <w:t xml:space="preserve"> скотом</w:t>
      </w:r>
      <w:r w:rsidRPr="00CE73AA">
        <w:rPr>
          <w:bCs/>
          <w:spacing w:val="-4"/>
          <w:sz w:val="28"/>
          <w:szCs w:val="28"/>
        </w:rPr>
        <w:t>о</w:t>
      </w:r>
      <w:r w:rsidRPr="00CE73AA">
        <w:rPr>
          <w:bCs/>
          <w:spacing w:val="-4"/>
          <w:sz w:val="28"/>
          <w:szCs w:val="28"/>
        </w:rPr>
        <w:t xml:space="preserve">гильников с захоронением в ямах –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pacing w:val="-4"/>
            <w:sz w:val="28"/>
            <w:szCs w:val="28"/>
          </w:rPr>
          <w:t>1000 м</w:t>
        </w:r>
      </w:smartTag>
      <w:r w:rsidRPr="00CE73AA">
        <w:rPr>
          <w:bCs/>
          <w:spacing w:val="-4"/>
          <w:sz w:val="28"/>
          <w:szCs w:val="28"/>
        </w:rPr>
        <w:t xml:space="preserve">, для </w:t>
      </w:r>
      <w:r w:rsidRPr="00CE73AA">
        <w:rPr>
          <w:bCs/>
          <w:sz w:val="28"/>
          <w:szCs w:val="28"/>
        </w:rPr>
        <w:t>скотомогильников с биолог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ческими камерами –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8.9. Скотомогильники (биотермические ямы) проектируются в соотве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ствии с требованиями Ветеринарно-санитарных правил сбора, утилизации и уничтожения биологических отходов, утвержденных Главным государстве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ным ветеринарным инспектором </w:t>
      </w:r>
      <w:r w:rsidR="009C3A31">
        <w:rPr>
          <w:bCs/>
          <w:sz w:val="28"/>
          <w:szCs w:val="28"/>
        </w:rPr>
        <w:t xml:space="preserve">Российской Федерации 04.12.1995 </w:t>
      </w:r>
      <w:r w:rsidRPr="00CE73AA">
        <w:rPr>
          <w:bCs/>
          <w:sz w:val="28"/>
          <w:szCs w:val="28"/>
        </w:rPr>
        <w:t>№ 13-7-2/469.</w:t>
      </w:r>
    </w:p>
    <w:p w:rsidR="0000341A" w:rsidRPr="00CE73AA" w:rsidRDefault="0000341A" w:rsidP="00F1353C">
      <w:pPr>
        <w:widowControl w:val="0"/>
        <w:shd w:val="clear" w:color="auto" w:fill="FFFFFF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8.10. Биотермические ямы, расположенные на территории государс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ветеринарных организаций, входят в состав вспомогательных соор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жений. Расстояние между ямой и производственными зданиями ветерина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ных организаций, находящимися на этой территории, не регламентируется.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8.11. Полигоны твердых бытовых отходов (ТБО) являются специаль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ми сооружениями, предназначенными для изоляции и обезвреживания ТБО. Полигоны могут быть организованы для любых по величине населенных пунктов. Рекомендуется проектирование централизованных полигонов для групп населенных пунктов.</w:t>
      </w:r>
    </w:p>
    <w:p w:rsidR="0000341A" w:rsidRPr="004C1F16" w:rsidRDefault="0000341A" w:rsidP="00F1353C">
      <w:pPr>
        <w:widowControl w:val="0"/>
        <w:spacing w:line="242" w:lineRule="auto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8.12. Полигоны ТБО проектируются в соответствии с требованиями Ф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 xml:space="preserve">дерального закона от 24.06.1998 № 89-ФЗ «Об отходах производства и </w:t>
      </w:r>
      <w:r w:rsidRPr="004C1F16">
        <w:rPr>
          <w:bCs/>
          <w:spacing w:val="-2"/>
          <w:sz w:val="28"/>
          <w:szCs w:val="28"/>
        </w:rPr>
        <w:t>потре</w:t>
      </w:r>
      <w:r w:rsidRPr="004C1F16">
        <w:rPr>
          <w:bCs/>
          <w:spacing w:val="-2"/>
          <w:sz w:val="28"/>
          <w:szCs w:val="28"/>
        </w:rPr>
        <w:t>б</w:t>
      </w:r>
      <w:r w:rsidRPr="004C1F16">
        <w:rPr>
          <w:bCs/>
          <w:spacing w:val="-2"/>
          <w:sz w:val="28"/>
          <w:szCs w:val="28"/>
        </w:rPr>
        <w:t xml:space="preserve">ления», </w:t>
      </w:r>
      <w:proofErr w:type="spellStart"/>
      <w:r w:rsidRPr="004C1F16">
        <w:rPr>
          <w:bCs/>
          <w:spacing w:val="-2"/>
          <w:sz w:val="28"/>
          <w:szCs w:val="28"/>
        </w:rPr>
        <w:t>СанПиН</w:t>
      </w:r>
      <w:proofErr w:type="spellEnd"/>
      <w:r w:rsidRPr="004C1F16">
        <w:rPr>
          <w:bCs/>
          <w:spacing w:val="-2"/>
          <w:sz w:val="28"/>
          <w:szCs w:val="28"/>
        </w:rPr>
        <w:t xml:space="preserve"> 2.1.7.1322</w:t>
      </w:r>
      <w:r w:rsidR="001F2782" w:rsidRPr="004C1F16">
        <w:rPr>
          <w:bCs/>
          <w:spacing w:val="-2"/>
          <w:sz w:val="28"/>
          <w:szCs w:val="28"/>
        </w:rPr>
        <w:t>-03</w:t>
      </w:r>
      <w:r w:rsidRPr="004C1F16">
        <w:rPr>
          <w:bCs/>
          <w:spacing w:val="-2"/>
          <w:sz w:val="28"/>
          <w:szCs w:val="28"/>
        </w:rPr>
        <w:t>, СП 2.1.7.1038</w:t>
      </w:r>
      <w:r w:rsidR="001F2782" w:rsidRPr="004C1F16">
        <w:rPr>
          <w:bCs/>
          <w:spacing w:val="-2"/>
          <w:sz w:val="28"/>
          <w:szCs w:val="28"/>
        </w:rPr>
        <w:t>-01</w:t>
      </w:r>
      <w:r w:rsidRPr="004C1F16">
        <w:rPr>
          <w:bCs/>
          <w:spacing w:val="-2"/>
          <w:sz w:val="28"/>
          <w:szCs w:val="28"/>
        </w:rPr>
        <w:t>.</w:t>
      </w:r>
    </w:p>
    <w:p w:rsidR="0000341A" w:rsidRPr="004C1F16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4C1F16">
        <w:rPr>
          <w:bCs/>
          <w:spacing w:val="-2"/>
          <w:sz w:val="28"/>
          <w:szCs w:val="28"/>
        </w:rPr>
        <w:t>8.13. Полигоны ТБО размещаются за пределами жилой зоны, на обосо</w:t>
      </w:r>
      <w:r w:rsidRPr="004C1F16">
        <w:rPr>
          <w:bCs/>
          <w:spacing w:val="-2"/>
          <w:sz w:val="28"/>
          <w:szCs w:val="28"/>
        </w:rPr>
        <w:t>б</w:t>
      </w:r>
      <w:r w:rsidRPr="004C1F16">
        <w:rPr>
          <w:bCs/>
          <w:spacing w:val="-2"/>
          <w:sz w:val="28"/>
          <w:szCs w:val="28"/>
        </w:rPr>
        <w:t>ленных территориях с обеспечением нормативных санитарно-защитных зон. Размер санитарно-защитной зоны следует принимать в</w:t>
      </w:r>
      <w:r w:rsidRPr="004C1F16">
        <w:rPr>
          <w:bCs/>
          <w:sz w:val="28"/>
          <w:szCs w:val="28"/>
        </w:rPr>
        <w:t xml:space="preserve"> соответствии с треб</w:t>
      </w:r>
      <w:r w:rsidRPr="004C1F16">
        <w:rPr>
          <w:bCs/>
          <w:sz w:val="28"/>
          <w:szCs w:val="28"/>
        </w:rPr>
        <w:t>о</w:t>
      </w:r>
      <w:r w:rsidRPr="004C1F16">
        <w:rPr>
          <w:bCs/>
          <w:sz w:val="28"/>
          <w:szCs w:val="28"/>
        </w:rPr>
        <w:t xml:space="preserve">ваниями </w:t>
      </w:r>
      <w:proofErr w:type="spellStart"/>
      <w:r w:rsidRPr="004C1F16">
        <w:rPr>
          <w:bCs/>
          <w:sz w:val="28"/>
          <w:szCs w:val="28"/>
        </w:rPr>
        <w:t>СанПиН</w:t>
      </w:r>
      <w:proofErr w:type="spellEnd"/>
      <w:r w:rsidRPr="004C1F16">
        <w:rPr>
          <w:bCs/>
          <w:sz w:val="28"/>
          <w:szCs w:val="28"/>
        </w:rPr>
        <w:t xml:space="preserve"> 2.2.1/2.1.1.1200 и </w:t>
      </w:r>
      <w:r w:rsidRPr="004C1F16">
        <w:rPr>
          <w:bCs/>
          <w:spacing w:val="-2"/>
          <w:sz w:val="28"/>
          <w:szCs w:val="28"/>
        </w:rPr>
        <w:t>СП 2.1.7.1038</w:t>
      </w:r>
      <w:r w:rsidR="001F2782" w:rsidRPr="004C1F16">
        <w:rPr>
          <w:bCs/>
          <w:spacing w:val="-2"/>
          <w:sz w:val="28"/>
          <w:szCs w:val="28"/>
        </w:rPr>
        <w:t>-01</w:t>
      </w:r>
      <w:r w:rsidRPr="004C1F16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8.14. Не допускается размещение полигонов: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на территории I, II и III поясов зон санитарной охраны </w:t>
      </w:r>
      <w:proofErr w:type="spellStart"/>
      <w:r w:rsidRPr="00CE73AA">
        <w:rPr>
          <w:sz w:val="28"/>
          <w:szCs w:val="28"/>
        </w:rPr>
        <w:t>водоисточников</w:t>
      </w:r>
      <w:proofErr w:type="spellEnd"/>
      <w:r w:rsidRPr="00CE73AA">
        <w:rPr>
          <w:sz w:val="28"/>
          <w:szCs w:val="28"/>
        </w:rPr>
        <w:t xml:space="preserve"> и минеральных источников;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во всех поясах зоны санитарной охраны курортов;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зонах массового загородного отдыха населения и на территории 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чебно-оздоровительных учреждений;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рекреационных зонах;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местах выклинивания водоносных горизонтов;</w:t>
      </w:r>
    </w:p>
    <w:p w:rsidR="0000341A" w:rsidRPr="00CE73AA" w:rsidRDefault="0000341A" w:rsidP="00F1353C">
      <w:pPr>
        <w:autoSpaceDE w:val="0"/>
        <w:autoSpaceDN w:val="0"/>
        <w:adjustRightInd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в границах установленных </w:t>
      </w:r>
      <w:proofErr w:type="spellStart"/>
      <w:r w:rsidRPr="00CE73AA">
        <w:rPr>
          <w:sz w:val="28"/>
          <w:szCs w:val="28"/>
        </w:rPr>
        <w:t>водоохранных</w:t>
      </w:r>
      <w:proofErr w:type="spellEnd"/>
      <w:r w:rsidRPr="00CE73AA">
        <w:rPr>
          <w:sz w:val="28"/>
          <w:szCs w:val="28"/>
        </w:rPr>
        <w:t xml:space="preserve"> зон открытых водоемов.</w:t>
      </w:r>
    </w:p>
    <w:p w:rsidR="0000341A" w:rsidRPr="00CE73AA" w:rsidRDefault="0000341A" w:rsidP="00F1353C">
      <w:pPr>
        <w:spacing w:line="242" w:lineRule="auto"/>
        <w:ind w:right="-2" w:firstLine="709"/>
        <w:jc w:val="both"/>
        <w:rPr>
          <w:rFonts w:ascii="Arial" w:hAnsi="Arial"/>
          <w:spacing w:val="-2"/>
        </w:rPr>
      </w:pPr>
      <w:r w:rsidRPr="00CE73AA">
        <w:rPr>
          <w:bCs/>
          <w:spacing w:val="-2"/>
          <w:sz w:val="28"/>
          <w:szCs w:val="28"/>
        </w:rPr>
        <w:t>8.15. При выборе участка для устройства полигона ТБО следует учит</w:t>
      </w:r>
      <w:r w:rsidRPr="00CE73AA">
        <w:rPr>
          <w:bCs/>
          <w:spacing w:val="-2"/>
          <w:sz w:val="28"/>
          <w:szCs w:val="28"/>
        </w:rPr>
        <w:t>ы</w:t>
      </w:r>
      <w:r w:rsidRPr="00CE73AA">
        <w:rPr>
          <w:bCs/>
          <w:spacing w:val="-2"/>
          <w:sz w:val="28"/>
          <w:szCs w:val="28"/>
        </w:rPr>
        <w:t>вать климатогеографические и почвенные особенности, геологические и ги</w:t>
      </w:r>
      <w:r w:rsidRPr="00CE73AA">
        <w:rPr>
          <w:bCs/>
          <w:spacing w:val="-2"/>
          <w:sz w:val="28"/>
          <w:szCs w:val="28"/>
        </w:rPr>
        <w:t>д</w:t>
      </w:r>
      <w:r w:rsidRPr="00CE73AA">
        <w:rPr>
          <w:bCs/>
          <w:spacing w:val="-2"/>
          <w:sz w:val="28"/>
          <w:szCs w:val="28"/>
        </w:rPr>
        <w:t xml:space="preserve">рологические условия местности. </w:t>
      </w:r>
      <w:proofErr w:type="gramStart"/>
      <w:r w:rsidRPr="00CE73AA">
        <w:rPr>
          <w:spacing w:val="-2"/>
          <w:sz w:val="28"/>
          <w:szCs w:val="28"/>
        </w:rPr>
        <w:t>Участок для размещения полигона токси</w:t>
      </w:r>
      <w:r w:rsidRPr="00CE73AA">
        <w:rPr>
          <w:spacing w:val="-2"/>
          <w:sz w:val="28"/>
          <w:szCs w:val="28"/>
        </w:rPr>
        <w:t>ч</w:t>
      </w:r>
      <w:r w:rsidRPr="00CE73AA">
        <w:rPr>
          <w:spacing w:val="-2"/>
          <w:sz w:val="28"/>
          <w:szCs w:val="28"/>
        </w:rPr>
        <w:t>ных отходов должен располагаться на территориях с уровнем залегания по</w:t>
      </w:r>
      <w:r w:rsidRPr="00CE73AA">
        <w:rPr>
          <w:spacing w:val="-2"/>
          <w:sz w:val="28"/>
          <w:szCs w:val="28"/>
        </w:rPr>
        <w:t>д</w:t>
      </w:r>
      <w:r w:rsidRPr="00CE73AA">
        <w:rPr>
          <w:spacing w:val="-2"/>
          <w:sz w:val="28"/>
          <w:szCs w:val="28"/>
        </w:rPr>
        <w:t xml:space="preserve">земных вод на глубине более </w:t>
      </w:r>
      <w:smartTag w:uri="urn:schemas-microsoft-com:office:smarttags" w:element="metricconverter">
        <w:smartTagPr>
          <w:attr w:name="ProductID" w:val="20 м"/>
        </w:smartTagPr>
        <w:r w:rsidRPr="00CE73AA">
          <w:rPr>
            <w:spacing w:val="-2"/>
            <w:sz w:val="28"/>
            <w:szCs w:val="28"/>
          </w:rPr>
          <w:t>20 м</w:t>
        </w:r>
      </w:smartTag>
      <w:r w:rsidRPr="00CE73AA">
        <w:rPr>
          <w:spacing w:val="-2"/>
          <w:sz w:val="28"/>
          <w:szCs w:val="28"/>
        </w:rPr>
        <w:t xml:space="preserve"> с коэффициентом фильтрации подстила</w:t>
      </w:r>
      <w:r w:rsidRPr="00CE73AA">
        <w:rPr>
          <w:spacing w:val="-2"/>
          <w:sz w:val="28"/>
          <w:szCs w:val="28"/>
        </w:rPr>
        <w:t>ю</w:t>
      </w:r>
      <w:r w:rsidRPr="00CE73AA">
        <w:rPr>
          <w:spacing w:val="-2"/>
          <w:sz w:val="28"/>
          <w:szCs w:val="28"/>
        </w:rPr>
        <w:t xml:space="preserve">щих пород не более 10(-6) см/с; на расстоянии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spacing w:val="-2"/>
            <w:sz w:val="28"/>
            <w:szCs w:val="28"/>
          </w:rPr>
          <w:t>2 м</w:t>
        </w:r>
      </w:smartTag>
      <w:r w:rsidRPr="00CE73AA">
        <w:rPr>
          <w:spacing w:val="-2"/>
          <w:sz w:val="28"/>
          <w:szCs w:val="28"/>
        </w:rPr>
        <w:t xml:space="preserve"> от земель сельск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хозяйственного назначения, используемых для выращивания технических культур, не используемых для производства продуктов питания.</w:t>
      </w:r>
      <w:proofErr w:type="gramEnd"/>
    </w:p>
    <w:p w:rsidR="0000341A" w:rsidRPr="00CE73AA" w:rsidRDefault="0000341A" w:rsidP="00F1353C">
      <w:pPr>
        <w:pStyle w:val="FR2"/>
        <w:spacing w:line="239" w:lineRule="auto"/>
        <w:ind w:right="-2" w:firstLine="709"/>
        <w:rPr>
          <w:szCs w:val="28"/>
        </w:rPr>
      </w:pPr>
      <w:r w:rsidRPr="00CE73AA">
        <w:rPr>
          <w:szCs w:val="28"/>
        </w:rPr>
        <w:t xml:space="preserve">8.16. Полигон ТБО размещается на ровной территории, исключающей возможность смыва атмосферными осадками части </w:t>
      </w:r>
      <w:r w:rsidRPr="00CE73AA">
        <w:rPr>
          <w:spacing w:val="-2"/>
          <w:szCs w:val="28"/>
        </w:rPr>
        <w:t>отходов и загрязнения ими прилегающих земельных площадей и открытых водоемов,</w:t>
      </w:r>
      <w:r w:rsidRPr="00CE73AA">
        <w:rPr>
          <w:szCs w:val="28"/>
        </w:rPr>
        <w:t xml:space="preserve"> вблизи расп</w:t>
      </w:r>
      <w:r w:rsidRPr="00CE73AA">
        <w:rPr>
          <w:szCs w:val="28"/>
        </w:rPr>
        <w:t>о</w:t>
      </w:r>
      <w:r w:rsidRPr="00CE73AA">
        <w:rPr>
          <w:szCs w:val="28"/>
        </w:rPr>
        <w:t>ложенных населенных пунктов. Допускается отвод земельного участка под полигоны ТБО на территории оврагов, начиная с его верховьев, что позвол</w:t>
      </w:r>
      <w:r w:rsidRPr="00CE73AA">
        <w:rPr>
          <w:szCs w:val="28"/>
        </w:rPr>
        <w:t>я</w:t>
      </w:r>
      <w:r w:rsidRPr="00CE73AA">
        <w:rPr>
          <w:szCs w:val="28"/>
        </w:rPr>
        <w:t>ет обеспечить сбор и удаление поверхностных вод путем устройства пер</w:t>
      </w:r>
      <w:r w:rsidRPr="00CE73AA">
        <w:rPr>
          <w:szCs w:val="28"/>
        </w:rPr>
        <w:t>е</w:t>
      </w:r>
      <w:r w:rsidRPr="00CE73AA">
        <w:rPr>
          <w:szCs w:val="28"/>
        </w:rPr>
        <w:t>хватывающих нагорных каналов для отвода этих вод в открытые водоемы.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8.17. </w:t>
      </w:r>
      <w:proofErr w:type="gramStart"/>
      <w:r w:rsidRPr="00CE73AA">
        <w:rPr>
          <w:bCs/>
          <w:sz w:val="28"/>
          <w:szCs w:val="28"/>
        </w:rPr>
        <w:t xml:space="preserve">Скотомогильники (биотермические ямы), объекты размещения отходов (далее - «объекты»), предназначенные для длительного их хранения и захоронения, не допускается размещать в границах населенных пунктов, лесопарковых, курортных, лечебно-оздоровительных, рекреационных зон, а </w:t>
      </w:r>
      <w:r w:rsidRPr="00CE73AA">
        <w:rPr>
          <w:bCs/>
          <w:sz w:val="28"/>
          <w:szCs w:val="28"/>
        </w:rPr>
        <w:lastRenderedPageBreak/>
        <w:t xml:space="preserve">также </w:t>
      </w:r>
      <w:proofErr w:type="spellStart"/>
      <w:r w:rsidRPr="00CE73AA">
        <w:rPr>
          <w:bCs/>
          <w:sz w:val="28"/>
          <w:szCs w:val="28"/>
        </w:rPr>
        <w:t>водоохранных</w:t>
      </w:r>
      <w:proofErr w:type="spellEnd"/>
      <w:r w:rsidRPr="00CE73AA">
        <w:rPr>
          <w:bCs/>
          <w:sz w:val="28"/>
          <w:szCs w:val="28"/>
        </w:rPr>
        <w:t xml:space="preserve"> зон, на водосборных площадях подземных водных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ектов, которые используются в целях питьевого и хозяйственно-бытового 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доснабжения, а также в местах залегания полезных ископаемых и ведения горных работ в случаях, если возникает</w:t>
      </w:r>
      <w:proofErr w:type="gramEnd"/>
      <w:r w:rsidRPr="00CE73AA">
        <w:rPr>
          <w:bCs/>
          <w:sz w:val="28"/>
          <w:szCs w:val="28"/>
        </w:rPr>
        <w:t xml:space="preserve"> угроза загрязнения мест залегания полезных ископаемых и безопасности ведения горных работ.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8.18. </w:t>
      </w:r>
      <w:proofErr w:type="gramStart"/>
      <w:r w:rsidRPr="00CE73AA">
        <w:rPr>
          <w:bCs/>
          <w:sz w:val="28"/>
          <w:szCs w:val="28"/>
        </w:rPr>
        <w:t xml:space="preserve">Полигоны </w:t>
      </w:r>
      <w:r w:rsidRPr="00CE73AA">
        <w:rPr>
          <w:bCs/>
          <w:spacing w:val="-2"/>
          <w:sz w:val="28"/>
          <w:szCs w:val="28"/>
        </w:rPr>
        <w:t xml:space="preserve">по обезвреживанию и захоронению </w:t>
      </w:r>
      <w:r w:rsidRPr="00CE73AA">
        <w:rPr>
          <w:bCs/>
          <w:sz w:val="28"/>
          <w:szCs w:val="28"/>
        </w:rPr>
        <w:t>токсичных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мышленных отходов также не допускается размещать </w:t>
      </w:r>
      <w:r w:rsidRPr="00CE73AA">
        <w:rPr>
          <w:bCs/>
          <w:spacing w:val="-2"/>
          <w:sz w:val="28"/>
          <w:szCs w:val="28"/>
        </w:rPr>
        <w:t>на площадях залегания полезных ископаемых без разрешения федерального органа управления гос</w:t>
      </w:r>
      <w:r w:rsidRPr="00CE73AA">
        <w:rPr>
          <w:bCs/>
          <w:spacing w:val="-2"/>
          <w:sz w:val="28"/>
          <w:szCs w:val="28"/>
        </w:rPr>
        <w:t>у</w:t>
      </w:r>
      <w:r w:rsidRPr="00CE73AA">
        <w:rPr>
          <w:bCs/>
          <w:spacing w:val="-2"/>
          <w:sz w:val="28"/>
          <w:szCs w:val="28"/>
        </w:rPr>
        <w:t xml:space="preserve">дарственным фондом недр или его территориальных органов, </w:t>
      </w:r>
      <w:r w:rsidRPr="00CE73AA">
        <w:rPr>
          <w:bCs/>
          <w:sz w:val="28"/>
          <w:szCs w:val="28"/>
        </w:rPr>
        <w:t>в зонах акти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ного карста, в зонах оползней, в зоне питания подземных источников пить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вой воды, территориях пригородных и рекреационных зон, на землях, зан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тых или предназначенных под занятие лесами, лесопарками и другими зел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ными</w:t>
      </w:r>
      <w:proofErr w:type="gramEnd"/>
      <w:r w:rsidRPr="00CE73AA">
        <w:rPr>
          <w:bCs/>
          <w:sz w:val="28"/>
          <w:szCs w:val="28"/>
        </w:rPr>
        <w:t xml:space="preserve"> насаждениями, выполняющими защитные и санитарно-гигиенические функции и являющимися местом отдыха населения, на участках, загрязне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ных органическими и радиоактивными отходами, до </w:t>
      </w:r>
      <w:r w:rsidRPr="00CE73AA">
        <w:rPr>
          <w:bCs/>
          <w:spacing w:val="-3"/>
          <w:sz w:val="28"/>
          <w:szCs w:val="28"/>
        </w:rPr>
        <w:t>истечения сроков, уст</w:t>
      </w:r>
      <w:r w:rsidRPr="00CE73AA">
        <w:rPr>
          <w:bCs/>
          <w:spacing w:val="-3"/>
          <w:sz w:val="28"/>
          <w:szCs w:val="28"/>
        </w:rPr>
        <w:t>а</w:t>
      </w:r>
      <w:r w:rsidRPr="00CE73AA">
        <w:rPr>
          <w:bCs/>
          <w:spacing w:val="-3"/>
          <w:sz w:val="28"/>
          <w:szCs w:val="28"/>
        </w:rPr>
        <w:t xml:space="preserve">новленных органами </w:t>
      </w:r>
      <w:proofErr w:type="spellStart"/>
      <w:r w:rsidRPr="00CE73AA">
        <w:rPr>
          <w:bCs/>
          <w:sz w:val="28"/>
          <w:szCs w:val="28"/>
        </w:rPr>
        <w:t>Роспотребнадзора</w:t>
      </w:r>
      <w:proofErr w:type="spellEnd"/>
      <w:r w:rsidRPr="00CE73AA">
        <w:rPr>
          <w:bCs/>
          <w:spacing w:val="-3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8.19. </w:t>
      </w:r>
      <w:proofErr w:type="gramStart"/>
      <w:r w:rsidRPr="00CE73AA">
        <w:rPr>
          <w:bCs/>
          <w:spacing w:val="-2"/>
          <w:sz w:val="28"/>
          <w:szCs w:val="28"/>
        </w:rPr>
        <w:t>Земельный участок для размещения полигона по обезвреживанию и захоронению токсичных промышленных</w:t>
      </w:r>
      <w:r w:rsidRPr="00CE73AA">
        <w:rPr>
          <w:bCs/>
          <w:sz w:val="28"/>
          <w:szCs w:val="28"/>
        </w:rPr>
        <w:t xml:space="preserve"> отходов</w:t>
      </w:r>
      <w:r w:rsidRPr="00CE73AA">
        <w:rPr>
          <w:bCs/>
          <w:spacing w:val="-2"/>
          <w:sz w:val="28"/>
          <w:szCs w:val="28"/>
        </w:rPr>
        <w:t xml:space="preserve"> должен располагаться на территориях</w:t>
      </w:r>
      <w:r w:rsidRPr="00CE73AA">
        <w:rPr>
          <w:bCs/>
          <w:sz w:val="28"/>
          <w:szCs w:val="28"/>
        </w:rPr>
        <w:t xml:space="preserve">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 xml:space="preserve"> с 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эффициентом фильтрации подстилающих пород не более 10(-6) см/с; на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стоянии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bCs/>
            <w:sz w:val="28"/>
            <w:szCs w:val="28"/>
          </w:rPr>
          <w:t>2 м</w:t>
        </w:r>
      </w:smartTag>
      <w:r w:rsidRPr="00CE73AA">
        <w:rPr>
          <w:bCs/>
          <w:sz w:val="28"/>
          <w:szCs w:val="28"/>
        </w:rPr>
        <w:t xml:space="preserve"> от земель сельскохозяйственного назначения, испол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зуемых для выращивания технических культур, не используемых для прои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водства продуктов питания.</w:t>
      </w:r>
      <w:proofErr w:type="gramEnd"/>
    </w:p>
    <w:p w:rsidR="0000341A" w:rsidRPr="00CE73AA" w:rsidRDefault="0000341A" w:rsidP="00F1353C">
      <w:pPr>
        <w:widowControl w:val="0"/>
        <w:spacing w:line="242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8.20. Размер земельного участка объекта определяется производител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ностью, видом и классом опасности отходов, технологией переработки,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четным сроком эксплуатации на 20 - 25 лет и последующей возможностью использования отходов.</w:t>
      </w:r>
    </w:p>
    <w:p w:rsidR="0000341A" w:rsidRPr="004C1F16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8.21. Размещение отходов на территории объекта осуществляется в </w:t>
      </w:r>
      <w:r w:rsidRPr="004C1F16">
        <w:rPr>
          <w:bCs/>
          <w:sz w:val="28"/>
          <w:szCs w:val="28"/>
        </w:rPr>
        <w:t>с</w:t>
      </w:r>
      <w:r w:rsidRPr="004C1F16">
        <w:rPr>
          <w:bCs/>
          <w:sz w:val="28"/>
          <w:szCs w:val="28"/>
        </w:rPr>
        <w:t>о</w:t>
      </w:r>
      <w:r w:rsidRPr="004C1F16">
        <w:rPr>
          <w:bCs/>
          <w:sz w:val="28"/>
          <w:szCs w:val="28"/>
        </w:rPr>
        <w:t xml:space="preserve">ответствии с требованиями </w:t>
      </w:r>
      <w:proofErr w:type="spellStart"/>
      <w:r w:rsidRPr="004C1F16">
        <w:rPr>
          <w:bCs/>
          <w:sz w:val="28"/>
          <w:szCs w:val="28"/>
        </w:rPr>
        <w:t>СанПиН</w:t>
      </w:r>
      <w:proofErr w:type="spellEnd"/>
      <w:r w:rsidRPr="004C1F16">
        <w:rPr>
          <w:bCs/>
          <w:sz w:val="28"/>
          <w:szCs w:val="28"/>
        </w:rPr>
        <w:t xml:space="preserve"> 2.1.7.1322</w:t>
      </w:r>
      <w:r w:rsidR="001F2782" w:rsidRPr="004C1F16">
        <w:rPr>
          <w:bCs/>
          <w:sz w:val="28"/>
          <w:szCs w:val="28"/>
        </w:rPr>
        <w:t>-03</w:t>
      </w:r>
      <w:r w:rsidRPr="004C1F16">
        <w:rPr>
          <w:bCs/>
          <w:sz w:val="28"/>
          <w:szCs w:val="28"/>
        </w:rPr>
        <w:t xml:space="preserve">, </w:t>
      </w:r>
      <w:r w:rsidRPr="004C1F16">
        <w:rPr>
          <w:sz w:val="28"/>
          <w:szCs w:val="28"/>
        </w:rPr>
        <w:t>СП 2.1.7.1038</w:t>
      </w:r>
      <w:r w:rsidR="001F2782" w:rsidRPr="004C1F16">
        <w:rPr>
          <w:sz w:val="28"/>
          <w:szCs w:val="28"/>
        </w:rPr>
        <w:t>-01</w:t>
      </w:r>
      <w:r w:rsidRPr="004C1F16">
        <w:rPr>
          <w:sz w:val="28"/>
          <w:szCs w:val="28"/>
        </w:rPr>
        <w:t>.</w:t>
      </w:r>
    </w:p>
    <w:p w:rsidR="0000341A" w:rsidRPr="004C1F16" w:rsidRDefault="0000341A" w:rsidP="00F1353C">
      <w:pPr>
        <w:widowControl w:val="0"/>
        <w:spacing w:line="242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4C1F16">
        <w:rPr>
          <w:bCs/>
          <w:spacing w:val="-2"/>
          <w:sz w:val="28"/>
          <w:szCs w:val="28"/>
        </w:rPr>
        <w:t xml:space="preserve">8.22. </w:t>
      </w:r>
      <w:proofErr w:type="gramStart"/>
      <w:r w:rsidRPr="004C1F16">
        <w:rPr>
          <w:bCs/>
          <w:spacing w:val="-2"/>
          <w:sz w:val="28"/>
          <w:szCs w:val="28"/>
        </w:rPr>
        <w:t>Размеры санитарно-защитной зоны завода по обезвреживанию то</w:t>
      </w:r>
      <w:r w:rsidRPr="004C1F16">
        <w:rPr>
          <w:bCs/>
          <w:spacing w:val="-2"/>
          <w:sz w:val="28"/>
          <w:szCs w:val="28"/>
        </w:rPr>
        <w:t>к</w:t>
      </w:r>
      <w:r w:rsidRPr="004C1F16">
        <w:rPr>
          <w:bCs/>
          <w:spacing w:val="-2"/>
          <w:sz w:val="28"/>
          <w:szCs w:val="28"/>
        </w:rPr>
        <w:t xml:space="preserve">сичных промышленных отходов мощностью 100 тыс. тонн и более отходов в год следует принимать </w:t>
      </w:r>
      <w:smartTag w:uri="urn:schemas-microsoft-com:office:smarttags" w:element="metricconverter">
        <w:smartTagPr>
          <w:attr w:name="ProductID" w:val="1000 м"/>
        </w:smartTagPr>
        <w:r w:rsidRPr="004C1F16">
          <w:rPr>
            <w:bCs/>
            <w:spacing w:val="-2"/>
            <w:sz w:val="28"/>
            <w:szCs w:val="28"/>
          </w:rPr>
          <w:t>1000 м</w:t>
        </w:r>
      </w:smartTag>
      <w:r w:rsidRPr="004C1F16">
        <w:rPr>
          <w:bCs/>
          <w:spacing w:val="-2"/>
          <w:sz w:val="28"/>
          <w:szCs w:val="28"/>
        </w:rPr>
        <w:t xml:space="preserve">, завода мощностью менее 100 тыс. тонн – </w:t>
      </w:r>
      <w:smartTag w:uri="urn:schemas-microsoft-com:office:smarttags" w:element="metricconverter">
        <w:smartTagPr>
          <w:attr w:name="ProductID" w:val="500 м"/>
        </w:smartTagPr>
        <w:r w:rsidRPr="004C1F16">
          <w:rPr>
            <w:bCs/>
            <w:spacing w:val="-2"/>
            <w:sz w:val="28"/>
            <w:szCs w:val="28"/>
          </w:rPr>
          <w:t>500 м</w:t>
        </w:r>
      </w:smartTag>
      <w:r w:rsidRPr="004C1F16">
        <w:rPr>
          <w:bCs/>
          <w:spacing w:val="-2"/>
          <w:sz w:val="28"/>
          <w:szCs w:val="28"/>
        </w:rPr>
        <w:t>. Размеры санитарно-защитной зоны завода в конкретных условиях строител</w:t>
      </w:r>
      <w:r w:rsidRPr="004C1F16">
        <w:rPr>
          <w:bCs/>
          <w:spacing w:val="-2"/>
          <w:sz w:val="28"/>
          <w:szCs w:val="28"/>
        </w:rPr>
        <w:t>ь</w:t>
      </w:r>
      <w:r w:rsidRPr="004C1F16">
        <w:rPr>
          <w:bCs/>
          <w:spacing w:val="-2"/>
          <w:sz w:val="28"/>
          <w:szCs w:val="28"/>
        </w:rPr>
        <w:t>ства должны быть уточнены расчетом рассеивания в атмосфере вредных в</w:t>
      </w:r>
      <w:r w:rsidRPr="004C1F16">
        <w:rPr>
          <w:bCs/>
          <w:spacing w:val="-2"/>
          <w:sz w:val="28"/>
          <w:szCs w:val="28"/>
        </w:rPr>
        <w:t>ы</w:t>
      </w:r>
      <w:r w:rsidRPr="004C1F16">
        <w:rPr>
          <w:bCs/>
          <w:spacing w:val="-2"/>
          <w:sz w:val="28"/>
          <w:szCs w:val="28"/>
        </w:rPr>
        <w:t>бросов в соответствии с ОНД-86 «Методика расчета концентраций в атм</w:t>
      </w:r>
      <w:r w:rsidRPr="004C1F16">
        <w:rPr>
          <w:bCs/>
          <w:spacing w:val="-2"/>
          <w:sz w:val="28"/>
          <w:szCs w:val="28"/>
        </w:rPr>
        <w:t>о</w:t>
      </w:r>
      <w:r w:rsidRPr="004C1F16">
        <w:rPr>
          <w:bCs/>
          <w:spacing w:val="-2"/>
          <w:sz w:val="28"/>
          <w:szCs w:val="28"/>
        </w:rPr>
        <w:t>сферном воздухе вредных примесей, содержащихся</w:t>
      </w:r>
      <w:proofErr w:type="gramEnd"/>
      <w:r w:rsidRPr="004C1F16">
        <w:rPr>
          <w:bCs/>
          <w:spacing w:val="-2"/>
          <w:sz w:val="28"/>
          <w:szCs w:val="28"/>
        </w:rPr>
        <w:t xml:space="preserve"> в выбросах предприятий».</w:t>
      </w:r>
    </w:p>
    <w:p w:rsidR="0000341A" w:rsidRPr="004C1F16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4C1F16">
        <w:rPr>
          <w:bCs/>
          <w:sz w:val="28"/>
          <w:szCs w:val="28"/>
        </w:rPr>
        <w:t>8.26. Размещение гаража специализированного парка автомашин ос</w:t>
      </w:r>
      <w:r w:rsidRPr="004C1F16">
        <w:rPr>
          <w:bCs/>
          <w:sz w:val="28"/>
          <w:szCs w:val="28"/>
        </w:rPr>
        <w:t>у</w:t>
      </w:r>
      <w:r w:rsidRPr="004C1F16">
        <w:rPr>
          <w:bCs/>
          <w:sz w:val="28"/>
          <w:szCs w:val="28"/>
        </w:rPr>
        <w:t>ществляется в соответствии с СП 2.2.1.1312</w:t>
      </w:r>
      <w:r w:rsidR="001F2782" w:rsidRPr="004C1F16">
        <w:rPr>
          <w:bCs/>
          <w:sz w:val="28"/>
          <w:szCs w:val="28"/>
        </w:rPr>
        <w:t>-03</w:t>
      </w:r>
      <w:r w:rsidRPr="004C1F16">
        <w:rPr>
          <w:bCs/>
          <w:sz w:val="28"/>
          <w:szCs w:val="28"/>
        </w:rPr>
        <w:t xml:space="preserve">, </w:t>
      </w:r>
      <w:r w:rsidRPr="004C1F16">
        <w:rPr>
          <w:sz w:val="28"/>
          <w:szCs w:val="28"/>
        </w:rPr>
        <w:t>СП 2.1.7.1038-01.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8.23. Размеры санитарно-защитной зоны от участка захоронения до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селенных пунктов и открытых водоемов, а также до объектов, используемых в культурно-оздоровительных целях, устанавливаются с учетом местных у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ловий, но не менее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z w:val="28"/>
            <w:szCs w:val="28"/>
          </w:rPr>
          <w:t>1000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8.24.</w:t>
      </w:r>
      <w:r w:rsidRPr="00CE73AA">
        <w:rPr>
          <w:sz w:val="28"/>
          <w:szCs w:val="28"/>
        </w:rPr>
        <w:t xml:space="preserve"> Участки захоронения токсичных промышленных отходов следует размещать на расстоянии не менее: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sz w:val="28"/>
            <w:szCs w:val="28"/>
          </w:rPr>
          <w:t>200 м</w:t>
        </w:r>
      </w:smartTag>
      <w:r w:rsidRPr="00CE73AA">
        <w:rPr>
          <w:sz w:val="28"/>
          <w:szCs w:val="28"/>
        </w:rPr>
        <w:t xml:space="preserve"> – от сельскохозяйственных угодий </w:t>
      </w:r>
      <w:r w:rsidRPr="00CE73AA">
        <w:rPr>
          <w:sz w:val="28"/>
          <w:szCs w:val="28"/>
        </w:rPr>
        <w:lastRenderedPageBreak/>
        <w:t xml:space="preserve">и автомобильных и железных дорог общей сети,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– от границ леса и 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сопосадок, не предназначенных для использования в рекреационных целях.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8.25. Объекты размещения отходов производства должны быть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чены централизованными сетями водоснабжения, канализации, очистными сооружениями (локальными), в том числе для очистки поверхностного стока и дренажных вод.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8.26. Подъездные пути к кладбищам, крематориям, скотомогильникам, объектам размещения отходов потребления проектируются в соответствии с требованиями главы 10 «Внешний транспорт».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8.27. В городских и сельских поселениях полигоны ТБО, скотомогил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ники, полигоны по обезвреживанию и захоронению токсичных промышле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ных отходов следует размещать за границами населенных пунктов на землях промышленности и иного специального назначения.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8.28. Для сбора, хранения и утилизации снежно-ледяных отложений с территории населенных пунктов, в том числе загрязненного снега с дорог, искусственных сооружений (мостов, эстакад, путепроводов и др.), следует предусматривать специализированные сооружения – </w:t>
      </w:r>
      <w:proofErr w:type="spellStart"/>
      <w:r w:rsidRPr="00CE73AA">
        <w:rPr>
          <w:bCs/>
          <w:sz w:val="28"/>
          <w:szCs w:val="28"/>
        </w:rPr>
        <w:t>снегоприемные</w:t>
      </w:r>
      <w:proofErr w:type="spellEnd"/>
      <w:r w:rsidRPr="00CE73AA">
        <w:rPr>
          <w:bCs/>
          <w:sz w:val="28"/>
          <w:szCs w:val="28"/>
        </w:rPr>
        <w:t xml:space="preserve"> пункты. </w:t>
      </w:r>
      <w:proofErr w:type="spellStart"/>
      <w:r w:rsidRPr="00CE73AA">
        <w:rPr>
          <w:bCs/>
          <w:sz w:val="28"/>
          <w:szCs w:val="28"/>
        </w:rPr>
        <w:t>Снегоприемные</w:t>
      </w:r>
      <w:proofErr w:type="spellEnd"/>
      <w:r w:rsidRPr="00CE73AA">
        <w:rPr>
          <w:bCs/>
          <w:sz w:val="28"/>
          <w:szCs w:val="28"/>
        </w:rPr>
        <w:t xml:space="preserve"> пункты могут быть в виде «сухих» снежных свалок и </w:t>
      </w:r>
      <w:proofErr w:type="spellStart"/>
      <w:r w:rsidRPr="00CE73AA">
        <w:rPr>
          <w:bCs/>
          <w:sz w:val="28"/>
          <w:szCs w:val="28"/>
        </w:rPr>
        <w:t>снег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плавильных</w:t>
      </w:r>
      <w:proofErr w:type="spellEnd"/>
      <w:r w:rsidRPr="00CE73AA">
        <w:rPr>
          <w:bCs/>
          <w:sz w:val="28"/>
          <w:szCs w:val="28"/>
        </w:rPr>
        <w:t xml:space="preserve"> шахт, подключенных к системе канализации.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8.29. Проектирование </w:t>
      </w:r>
      <w:proofErr w:type="spellStart"/>
      <w:r w:rsidRPr="00CE73AA">
        <w:rPr>
          <w:bCs/>
          <w:sz w:val="28"/>
          <w:szCs w:val="28"/>
        </w:rPr>
        <w:t>снегоприемных</w:t>
      </w:r>
      <w:proofErr w:type="spellEnd"/>
      <w:r w:rsidRPr="00CE73AA">
        <w:rPr>
          <w:bCs/>
          <w:sz w:val="28"/>
          <w:szCs w:val="28"/>
        </w:rPr>
        <w:t xml:space="preserve"> пунктов следует осуществлять в соответствии с требованиями ОДМ 218.5.001-2008, Рекомендациями по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чету систем сбора, отведения и очистки поверхностного стока с селитебных территорий, площадок предприятий и определению условий выпуска его в водные объекты ФГУП «НИИ ВОДГЕО», иными нормативными документ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ми в области охраны окружающей среды.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8.30. Не допускается размещение «сухих» </w:t>
      </w:r>
      <w:proofErr w:type="spellStart"/>
      <w:r w:rsidRPr="00CE73AA">
        <w:rPr>
          <w:bCs/>
          <w:sz w:val="28"/>
          <w:szCs w:val="28"/>
        </w:rPr>
        <w:t>снегосвалок</w:t>
      </w:r>
      <w:proofErr w:type="spellEnd"/>
      <w:r w:rsidRPr="00CE73AA">
        <w:rPr>
          <w:bCs/>
          <w:sz w:val="28"/>
          <w:szCs w:val="28"/>
        </w:rPr>
        <w:t xml:space="preserve"> в </w:t>
      </w:r>
      <w:proofErr w:type="spellStart"/>
      <w:r w:rsidRPr="00CE73AA">
        <w:rPr>
          <w:bCs/>
          <w:sz w:val="28"/>
          <w:szCs w:val="28"/>
        </w:rPr>
        <w:t>водоохранных</w:t>
      </w:r>
      <w:proofErr w:type="spellEnd"/>
      <w:r w:rsidRPr="00CE73AA">
        <w:rPr>
          <w:bCs/>
          <w:sz w:val="28"/>
          <w:szCs w:val="28"/>
        </w:rPr>
        <w:t xml:space="preserve"> зонах водных объектов, а также над подземными инженерными сетями.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8.31. Размер санитарно-защитной зоны от </w:t>
      </w:r>
      <w:proofErr w:type="spellStart"/>
      <w:r w:rsidRPr="00CE73AA">
        <w:rPr>
          <w:bCs/>
          <w:sz w:val="28"/>
          <w:szCs w:val="28"/>
        </w:rPr>
        <w:t>снегоприемных</w:t>
      </w:r>
      <w:proofErr w:type="spellEnd"/>
      <w:r w:rsidRPr="00CE73AA">
        <w:rPr>
          <w:bCs/>
          <w:sz w:val="28"/>
          <w:szCs w:val="28"/>
        </w:rPr>
        <w:t xml:space="preserve"> пунктов до жилой застройки следует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8.32. Сброс талых вод в канализацию должен осуществляться после предварительной очистки на локальных очистных сооружениях до норм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тивных показателей.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8.33. В конструкции </w:t>
      </w:r>
      <w:proofErr w:type="spellStart"/>
      <w:r w:rsidRPr="00CE73AA">
        <w:rPr>
          <w:bCs/>
          <w:sz w:val="28"/>
          <w:szCs w:val="28"/>
        </w:rPr>
        <w:t>снегоплавильных</w:t>
      </w:r>
      <w:proofErr w:type="spellEnd"/>
      <w:r w:rsidRPr="00CE73AA">
        <w:rPr>
          <w:bCs/>
          <w:sz w:val="28"/>
          <w:szCs w:val="28"/>
        </w:rPr>
        <w:t xml:space="preserve"> шахт (камер) должно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 xml:space="preserve">8.34. Допускается использование территории </w:t>
      </w:r>
      <w:proofErr w:type="spellStart"/>
      <w:r w:rsidRPr="00CE73AA">
        <w:rPr>
          <w:bCs/>
          <w:spacing w:val="-4"/>
          <w:sz w:val="28"/>
          <w:szCs w:val="28"/>
        </w:rPr>
        <w:t>снегосвалки</w:t>
      </w:r>
      <w:proofErr w:type="spellEnd"/>
      <w:r w:rsidRPr="00CE73AA">
        <w:rPr>
          <w:bCs/>
          <w:spacing w:val="-4"/>
          <w:sz w:val="28"/>
          <w:szCs w:val="28"/>
        </w:rPr>
        <w:t xml:space="preserve"> в летнее время для организации стоянки (парковки) автотранспорта или для иных целей.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8.35. Зоны размещения военных объектов предназначены для размещения объектов, в отношении территорий которых устанавливается особый режим.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8.36. Порядок использования территорий указанных зон устанавлив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ется федеральными органами исполнительной власти и органами исполн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тельной власти Алтайского края по согласованию с органами местного сам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управления муниципальных образований в соответствии с требованиями специальных нормативов и правил землепользования и застройки.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lastRenderedPageBreak/>
        <w:t>II</w:t>
      </w:r>
      <w:r w:rsidRPr="00F1353C">
        <w:rPr>
          <w:rFonts w:ascii="Times New Roman" w:hAnsi="Times New Roman"/>
        </w:rPr>
        <w:t>. Расчетные показатели объектов социальной инфраструктуры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9. Учреждения и предприятия обслуживания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9.1 Учреждения и предприятия обслуживания следует размещать на территории городских и сельских поселений, приближая их к местам жител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ства и работы, предусматривая, как правило, формирование общественных центров в увязке с сетью общественного пассажирского транспорта.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9.2. При расчете учреждений и предприятий обслуживания следует принимать социальные нормативы обеспеченности, разрабатываемые в уст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новленном порядке. Для ориентировочных расчетов нормативы обеспече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ности, число учреждений и предприятий обслуживания и размеры их земел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участков допускается принимать в соответствии с рекомендуемым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ложением</w:t>
      </w:r>
      <w:proofErr w:type="gramStart"/>
      <w:r w:rsidR="002048BA"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Е</w:t>
      </w:r>
      <w:proofErr w:type="gramEnd"/>
      <w:r w:rsidRPr="00CE73AA">
        <w:rPr>
          <w:bCs/>
          <w:sz w:val="28"/>
          <w:szCs w:val="28"/>
        </w:rPr>
        <w:t xml:space="preserve"> к настоящим нормативам.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9.3. Размещение, вместимость и размеры земельных участков учрежд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ний и предприятий обслуживания, не указанных в настоящем разделе и в Приложении</w:t>
      </w:r>
      <w:proofErr w:type="gramStart"/>
      <w:r w:rsidR="002048BA"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Е</w:t>
      </w:r>
      <w:proofErr w:type="gramEnd"/>
      <w:r w:rsidRPr="00CE73AA">
        <w:rPr>
          <w:bCs/>
          <w:sz w:val="28"/>
          <w:szCs w:val="28"/>
        </w:rPr>
        <w:t>, следует принимать по заданию на проектирование.</w:t>
      </w:r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9.4. </w:t>
      </w:r>
      <w:proofErr w:type="gramStart"/>
      <w:r w:rsidRPr="00CE73AA">
        <w:rPr>
          <w:bCs/>
          <w:spacing w:val="-4"/>
          <w:sz w:val="28"/>
          <w:szCs w:val="28"/>
        </w:rPr>
        <w:t>При определении числа, состава и вместимости учреждений и пре</w:t>
      </w:r>
      <w:r w:rsidRPr="00CE73AA">
        <w:rPr>
          <w:bCs/>
          <w:spacing w:val="-4"/>
          <w:sz w:val="28"/>
          <w:szCs w:val="28"/>
        </w:rPr>
        <w:t>д</w:t>
      </w:r>
      <w:r w:rsidRPr="00CE73AA">
        <w:rPr>
          <w:bCs/>
          <w:spacing w:val="-4"/>
          <w:sz w:val="28"/>
          <w:szCs w:val="28"/>
        </w:rPr>
        <w:t>приятий обслуживания в крупных городах следует дополнительно учитывать приезжающее население из поселений, расположенных в зоне, ограниченной затратами времени на передвижение в большой и крупный город не более 2 ч., в малые и средние города – не более 1 ч.; в исторических городах необходимо учитывать также туристов.</w:t>
      </w:r>
      <w:proofErr w:type="gramEnd"/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pacing w:val="-8"/>
          <w:sz w:val="28"/>
          <w:szCs w:val="28"/>
        </w:rPr>
      </w:pPr>
      <w:r w:rsidRPr="00CE73AA">
        <w:rPr>
          <w:bCs/>
          <w:spacing w:val="-8"/>
          <w:sz w:val="28"/>
          <w:szCs w:val="28"/>
        </w:rPr>
        <w:t>9.5. Учреждения и предприятия обслуживания в сельских поселениях сл</w:t>
      </w:r>
      <w:r w:rsidRPr="00CE73AA">
        <w:rPr>
          <w:bCs/>
          <w:spacing w:val="-8"/>
          <w:sz w:val="28"/>
          <w:szCs w:val="28"/>
        </w:rPr>
        <w:t>е</w:t>
      </w:r>
      <w:r w:rsidRPr="00CE73AA">
        <w:rPr>
          <w:bCs/>
          <w:spacing w:val="-8"/>
          <w:sz w:val="28"/>
          <w:szCs w:val="28"/>
        </w:rPr>
        <w:t>дует размещать из расчета обеспечения жителей каждого поселения услугами пе</w:t>
      </w:r>
      <w:r w:rsidRPr="00CE73AA">
        <w:rPr>
          <w:bCs/>
          <w:spacing w:val="-8"/>
          <w:sz w:val="28"/>
          <w:szCs w:val="28"/>
        </w:rPr>
        <w:t>р</w:t>
      </w:r>
      <w:r w:rsidRPr="00CE73AA">
        <w:rPr>
          <w:bCs/>
          <w:spacing w:val="-8"/>
          <w:sz w:val="28"/>
          <w:szCs w:val="28"/>
        </w:rPr>
        <w:t>вой необходимости в пределах пешеходной доступности не более 30 мин. Обесп</w:t>
      </w:r>
      <w:r w:rsidRPr="00CE73AA">
        <w:rPr>
          <w:bCs/>
          <w:spacing w:val="-8"/>
          <w:sz w:val="28"/>
          <w:szCs w:val="28"/>
        </w:rPr>
        <w:t>е</w:t>
      </w:r>
      <w:r w:rsidRPr="00CE73AA">
        <w:rPr>
          <w:bCs/>
          <w:spacing w:val="-8"/>
          <w:sz w:val="28"/>
          <w:szCs w:val="28"/>
        </w:rPr>
        <w:t>чение объектами более высокого уровня обслуживания следует предусматривать на группу сельских поселений. Для организации обслуживания необходимо пр</w:t>
      </w:r>
      <w:r w:rsidRPr="00CE73AA">
        <w:rPr>
          <w:bCs/>
          <w:spacing w:val="-8"/>
          <w:sz w:val="28"/>
          <w:szCs w:val="28"/>
        </w:rPr>
        <w:t>е</w:t>
      </w:r>
      <w:r w:rsidRPr="00CE73AA">
        <w:rPr>
          <w:bCs/>
          <w:spacing w:val="-8"/>
          <w:sz w:val="28"/>
          <w:szCs w:val="28"/>
        </w:rPr>
        <w:t>дусматривать помимо стационарных зданий передвижные средства и сооружения сезонного использования, выделяя для них соответствующие площадки.</w:t>
      </w:r>
    </w:p>
    <w:p w:rsidR="0000341A" w:rsidRPr="00CE73AA" w:rsidRDefault="0000341A" w:rsidP="00F1353C">
      <w:pPr>
        <w:widowControl w:val="0"/>
        <w:spacing w:line="233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9.6. </w:t>
      </w:r>
      <w:proofErr w:type="gramStart"/>
      <w:r w:rsidRPr="00CE73AA">
        <w:rPr>
          <w:bCs/>
          <w:sz w:val="28"/>
          <w:szCs w:val="28"/>
        </w:rPr>
        <w:t>Планировка, перепланировка и застройка рынка, реконструкция и модернизация зданий, строений, сооружений и находящихся в них помещ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ний осуществляются в соответствии с требованиями Федерального закона от 30.12.2006 № 271-ФЗ «О розничных рынках и о внесении изменений в Тр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 xml:space="preserve">довой кодекс Российской Федерации» и </w:t>
      </w:r>
      <w:r w:rsidRPr="00CE73AA">
        <w:rPr>
          <w:sz w:val="28"/>
          <w:szCs w:val="28"/>
        </w:rPr>
        <w:t>постановления Администрации края от 08.05.2007 № 195 «Об основных требованиях к торговым местам и разм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рах площади рынков на территории Алтайского края».</w:t>
      </w:r>
      <w:proofErr w:type="gramEnd"/>
    </w:p>
    <w:p w:rsidR="0000341A" w:rsidRPr="00CE73AA" w:rsidRDefault="0000341A" w:rsidP="00F1353C">
      <w:pPr>
        <w:widowControl w:val="0"/>
        <w:spacing w:line="233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9.7. </w:t>
      </w:r>
      <w:r w:rsidRPr="00CE73AA">
        <w:rPr>
          <w:sz w:val="28"/>
          <w:szCs w:val="28"/>
        </w:rPr>
        <w:t xml:space="preserve">Радиус обслуживания </w:t>
      </w:r>
      <w:r w:rsidRPr="00CE73AA">
        <w:rPr>
          <w:bCs/>
          <w:sz w:val="28"/>
          <w:szCs w:val="28"/>
        </w:rPr>
        <w:t xml:space="preserve">населения учреждениями и предприятиями, размещенными в жилой застройке, как правило, следует принимать не </w:t>
      </w:r>
      <w:proofErr w:type="gramStart"/>
      <w:r w:rsidRPr="00CE73AA">
        <w:rPr>
          <w:bCs/>
          <w:sz w:val="28"/>
          <w:szCs w:val="28"/>
        </w:rPr>
        <w:t>более указанного</w:t>
      </w:r>
      <w:proofErr w:type="gramEnd"/>
      <w:r w:rsidRPr="00CE73AA">
        <w:rPr>
          <w:bCs/>
          <w:sz w:val="28"/>
          <w:szCs w:val="28"/>
        </w:rPr>
        <w:t xml:space="preserve"> в таблице 8.</w:t>
      </w:r>
    </w:p>
    <w:p w:rsidR="0000341A" w:rsidRPr="00CE73AA" w:rsidRDefault="0000341A" w:rsidP="00F1353C">
      <w:pPr>
        <w:widowControl w:val="0"/>
        <w:spacing w:before="120" w:after="120"/>
        <w:ind w:right="-2" w:firstLine="567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8</w:t>
      </w: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233"/>
        <w:gridCol w:w="2126"/>
      </w:tblGrid>
      <w:tr w:rsidR="0000341A" w:rsidRPr="00CE73AA" w:rsidTr="0000341A">
        <w:trPr>
          <w:trHeight w:val="629"/>
        </w:trPr>
        <w:tc>
          <w:tcPr>
            <w:tcW w:w="3864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Учреждения и предприятия обслуживания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Радиус обслуж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вания,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</w:tbl>
    <w:p w:rsidR="0000341A" w:rsidRPr="00CE73AA" w:rsidRDefault="0000341A" w:rsidP="00F1353C">
      <w:pPr>
        <w:widowControl w:val="0"/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233"/>
        <w:gridCol w:w="2126"/>
      </w:tblGrid>
      <w:tr w:rsidR="0000341A" w:rsidRPr="00CE73AA" w:rsidTr="0000341A">
        <w:trPr>
          <w:tblHeader/>
        </w:trPr>
        <w:tc>
          <w:tcPr>
            <w:tcW w:w="3864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</w:tr>
      <w:tr w:rsidR="0000341A" w:rsidRPr="004C1F16" w:rsidTr="0000341A">
        <w:tc>
          <w:tcPr>
            <w:tcW w:w="3864" w:type="pct"/>
          </w:tcPr>
          <w:p w:rsidR="0000341A" w:rsidRPr="004C1F16" w:rsidRDefault="00700AF6" w:rsidP="00F1353C">
            <w:pPr>
              <w:widowControl w:val="0"/>
              <w:ind w:right="-2"/>
              <w:rPr>
                <w:bCs/>
              </w:rPr>
            </w:pPr>
            <w:r w:rsidRPr="004C1F16">
              <w:rPr>
                <w:bCs/>
              </w:rPr>
              <w:t xml:space="preserve">Дошкольные образовательные организации </w:t>
            </w:r>
            <w:r w:rsidR="0000341A" w:rsidRPr="004C1F16">
              <w:rPr>
                <w:bCs/>
              </w:rPr>
              <w:t xml:space="preserve"> (</w:t>
            </w:r>
            <w:proofErr w:type="spellStart"/>
            <w:r w:rsidR="0000341A" w:rsidRPr="004C1F16">
              <w:t>СанПиН</w:t>
            </w:r>
            <w:proofErr w:type="spellEnd"/>
            <w:r w:rsidR="0000341A" w:rsidRPr="004C1F16">
              <w:t xml:space="preserve"> 2.4.1.3049</w:t>
            </w:r>
            <w:r w:rsidRPr="004C1F16">
              <w:t>-13</w:t>
            </w:r>
            <w:r w:rsidR="0000341A" w:rsidRPr="004C1F16">
              <w:t>)</w:t>
            </w:r>
            <w:r w:rsidR="0000341A" w:rsidRPr="004C1F16">
              <w:rPr>
                <w:bCs/>
              </w:rPr>
              <w:t>*</w:t>
            </w:r>
          </w:p>
        </w:tc>
        <w:tc>
          <w:tcPr>
            <w:tcW w:w="1136" w:type="pct"/>
          </w:tcPr>
          <w:p w:rsidR="0000341A" w:rsidRPr="004C1F16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в городах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в сельских поселениях и в малых городах, </w:t>
            </w:r>
            <w:proofErr w:type="spellStart"/>
            <w:r w:rsidRPr="00CE73AA">
              <w:rPr>
                <w:bCs/>
              </w:rPr>
              <w:t>приодн</w:t>
            </w:r>
            <w:proofErr w:type="gramStart"/>
            <w:r w:rsidRPr="00CE73AA">
              <w:rPr>
                <w:bCs/>
              </w:rPr>
              <w:t>о</w:t>
            </w:r>
            <w:proofErr w:type="spellEnd"/>
            <w:r w:rsidRPr="00CE73AA">
              <w:rPr>
                <w:bCs/>
              </w:rPr>
              <w:t>-</w:t>
            </w:r>
            <w:proofErr w:type="gramEnd"/>
            <w:r w:rsidRPr="00CE73AA">
              <w:rPr>
                <w:bCs/>
              </w:rPr>
              <w:t xml:space="preserve"> и двухэтажной застройке**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Помещения для физкультурно-оздоровительных занятий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Физкультурно-спортивные центры жилых районов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1500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Поликлиники и их филиалы в городах***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1000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Раздаточные пункты молочной кухни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  <w:proofErr w:type="spellStart"/>
            <w:r w:rsidRPr="00CE73AA">
              <w:rPr>
                <w:bCs/>
              </w:rPr>
              <w:t>приодн</w:t>
            </w:r>
            <w:proofErr w:type="gramStart"/>
            <w:r w:rsidRPr="00CE73AA">
              <w:rPr>
                <w:bCs/>
              </w:rPr>
              <w:t>о</w:t>
            </w:r>
            <w:proofErr w:type="spellEnd"/>
            <w:r w:rsidRPr="00CE73AA">
              <w:rPr>
                <w:bCs/>
              </w:rPr>
              <w:t>-</w:t>
            </w:r>
            <w:proofErr w:type="gramEnd"/>
            <w:r w:rsidRPr="00CE73AA">
              <w:rPr>
                <w:bCs/>
              </w:rPr>
              <w:t xml:space="preserve"> и двухэтажной застройке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Аптеки в городах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  <w:proofErr w:type="spellStart"/>
            <w:r w:rsidRPr="00CE73AA">
              <w:rPr>
                <w:bCs/>
              </w:rPr>
              <w:t>приодн</w:t>
            </w:r>
            <w:proofErr w:type="gramStart"/>
            <w:r w:rsidRPr="00CE73AA">
              <w:rPr>
                <w:bCs/>
              </w:rPr>
              <w:t>о</w:t>
            </w:r>
            <w:proofErr w:type="spellEnd"/>
            <w:r w:rsidRPr="00CE73AA">
              <w:rPr>
                <w:bCs/>
              </w:rPr>
              <w:t>-</w:t>
            </w:r>
            <w:proofErr w:type="gramEnd"/>
            <w:r w:rsidRPr="00CE73AA">
              <w:rPr>
                <w:bCs/>
              </w:rPr>
              <w:t xml:space="preserve"> и двухэтажной застройке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</w:tr>
      <w:tr w:rsidR="0000341A" w:rsidRPr="00CE73AA" w:rsidTr="0000341A">
        <w:trPr>
          <w:trHeight w:val="570"/>
        </w:trPr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Предприятия торговли, общественного питания и бытового обсл</w:t>
            </w:r>
            <w:r w:rsidRPr="00CE73AA">
              <w:rPr>
                <w:bCs/>
              </w:rPr>
              <w:t>у</w:t>
            </w:r>
            <w:r w:rsidRPr="00CE73AA">
              <w:rPr>
                <w:bCs/>
              </w:rPr>
              <w:t>живания местного значения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trHeight w:val="245"/>
        </w:trPr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в городах при застройке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многоэтажной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одно-, </w:t>
            </w:r>
            <w:proofErr w:type="gramStart"/>
            <w:r w:rsidRPr="00CE73AA">
              <w:rPr>
                <w:bCs/>
              </w:rPr>
              <w:t>двухэтажной</w:t>
            </w:r>
            <w:proofErr w:type="gramEnd"/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800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в сельских поселениях 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2000</w:t>
            </w:r>
          </w:p>
        </w:tc>
      </w:tr>
      <w:tr w:rsidR="0000341A" w:rsidRPr="00CE73AA" w:rsidTr="0000341A">
        <w:tc>
          <w:tcPr>
            <w:tcW w:w="386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Отделения почтовой связи, электросвязи, банки и филиалы банков</w:t>
            </w:r>
          </w:p>
        </w:tc>
        <w:tc>
          <w:tcPr>
            <w:tcW w:w="1136" w:type="pct"/>
          </w:tcPr>
          <w:p w:rsidR="0000341A" w:rsidRPr="00CE73AA" w:rsidRDefault="0000341A" w:rsidP="00F1353C">
            <w:pPr>
              <w:widowControl w:val="0"/>
              <w:ind w:right="-2" w:firstLine="15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</w:tbl>
    <w:p w:rsidR="0000341A" w:rsidRPr="004C1F16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r w:rsidRPr="004C1F16">
        <w:rPr>
          <w:bCs/>
        </w:rPr>
        <w:t>* Указанный уровень доступности не распространяется на специализированные и оздоровительн</w:t>
      </w:r>
      <w:r w:rsidR="00700AF6" w:rsidRPr="004C1F16">
        <w:rPr>
          <w:bCs/>
        </w:rPr>
        <w:t>ые детские дошкольные организации и общеобразовательные</w:t>
      </w:r>
      <w:r w:rsidRPr="004C1F16">
        <w:rPr>
          <w:bCs/>
        </w:rPr>
        <w:t xml:space="preserve"> школы (яз</w:t>
      </w:r>
      <w:r w:rsidRPr="004C1F16">
        <w:rPr>
          <w:bCs/>
        </w:rPr>
        <w:t>ы</w:t>
      </w:r>
      <w:r w:rsidRPr="004C1F16">
        <w:rPr>
          <w:bCs/>
        </w:rPr>
        <w:t>ковые, математические, спортивные и т.п.). Уровень доступности общеобразовательных школ в сельской местности допускается принимать по муниципальным градостроител</w:t>
      </w:r>
      <w:r w:rsidRPr="004C1F16">
        <w:rPr>
          <w:bCs/>
        </w:rPr>
        <w:t>ь</w:t>
      </w:r>
      <w:r w:rsidRPr="004C1F16">
        <w:rPr>
          <w:bCs/>
        </w:rPr>
        <w:t>ным нормативам, а при их отсутствии – по заданию на проектирование.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</w:rPr>
      </w:pPr>
      <w:r w:rsidRPr="004C1F16">
        <w:rPr>
          <w:bCs/>
        </w:rPr>
        <w:t xml:space="preserve">** Допускается для сельских районов радиус пешеходной доступности до </w:t>
      </w:r>
      <w:smartTag w:uri="urn:schemas-microsoft-com:office:smarttags" w:element="metricconverter">
        <w:smartTagPr>
          <w:attr w:name="ProductID" w:val="1 км"/>
        </w:smartTagPr>
        <w:r w:rsidRPr="004C1F16">
          <w:rPr>
            <w:bCs/>
          </w:rPr>
          <w:t>1 км</w:t>
        </w:r>
      </w:smartTag>
      <w:r w:rsidRPr="004C1F16">
        <w:rPr>
          <w:bCs/>
        </w:rPr>
        <w:t>.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  <w:spacing w:val="-2"/>
        </w:rPr>
      </w:pPr>
      <w:r w:rsidRPr="004C1F16">
        <w:rPr>
          <w:bCs/>
          <w:spacing w:val="-2"/>
        </w:rPr>
        <w:t>*** Доступность поликлиник, амбулаторий, фельдшерско-акушерских пунктов и а</w:t>
      </w:r>
      <w:r w:rsidRPr="004C1F16">
        <w:rPr>
          <w:bCs/>
          <w:spacing w:val="-2"/>
        </w:rPr>
        <w:t>п</w:t>
      </w:r>
      <w:r w:rsidRPr="004C1F16">
        <w:rPr>
          <w:bCs/>
          <w:spacing w:val="-2"/>
        </w:rPr>
        <w:t>тек в сельской местности принимается в пределах 30 мин. (с использованием транспорта).</w:t>
      </w:r>
    </w:p>
    <w:p w:rsidR="0000341A" w:rsidRPr="004C1F16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pacing w:val="-2"/>
        </w:rPr>
      </w:pPr>
      <w:r w:rsidRPr="004C1F16">
        <w:rPr>
          <w:bCs/>
          <w:iCs/>
          <w:spacing w:val="-2"/>
        </w:rPr>
        <w:t>Примечание: Пути подходов учащихся к общеобразовательным школам с начальн</w:t>
      </w:r>
      <w:r w:rsidRPr="004C1F16">
        <w:rPr>
          <w:bCs/>
          <w:iCs/>
          <w:spacing w:val="-2"/>
        </w:rPr>
        <w:t>ы</w:t>
      </w:r>
      <w:r w:rsidRPr="004C1F16">
        <w:rPr>
          <w:bCs/>
          <w:iCs/>
          <w:spacing w:val="-2"/>
        </w:rPr>
        <w:t>ми классами не должны пересекать проезжую часть магистральных улиц в одном уровне.</w:t>
      </w:r>
    </w:p>
    <w:p w:rsidR="0000341A" w:rsidRPr="004C1F16" w:rsidRDefault="0000341A" w:rsidP="00F1353C">
      <w:pPr>
        <w:widowControl w:val="0"/>
        <w:spacing w:before="120" w:line="247" w:lineRule="auto"/>
        <w:ind w:right="-2" w:firstLine="720"/>
        <w:jc w:val="both"/>
        <w:rPr>
          <w:bCs/>
          <w:sz w:val="28"/>
          <w:szCs w:val="28"/>
        </w:rPr>
      </w:pPr>
      <w:r w:rsidRPr="004C1F16">
        <w:rPr>
          <w:bCs/>
          <w:sz w:val="28"/>
          <w:szCs w:val="28"/>
        </w:rPr>
        <w:t xml:space="preserve">9.8. Уровень доступности общеобразовательных </w:t>
      </w:r>
      <w:r w:rsidR="00700AF6" w:rsidRPr="004C1F16">
        <w:rPr>
          <w:bCs/>
          <w:sz w:val="28"/>
          <w:szCs w:val="28"/>
        </w:rPr>
        <w:t>организаций</w:t>
      </w:r>
      <w:r w:rsidRPr="004C1F16">
        <w:rPr>
          <w:bCs/>
          <w:sz w:val="28"/>
          <w:szCs w:val="28"/>
        </w:rPr>
        <w:t xml:space="preserve"> в горо</w:t>
      </w:r>
      <w:r w:rsidRPr="004C1F16">
        <w:rPr>
          <w:bCs/>
          <w:sz w:val="28"/>
          <w:szCs w:val="28"/>
        </w:rPr>
        <w:t>д</w:t>
      </w:r>
      <w:r w:rsidRPr="004C1F16">
        <w:rPr>
          <w:bCs/>
          <w:sz w:val="28"/>
          <w:szCs w:val="28"/>
        </w:rPr>
        <w:t xml:space="preserve">ских поселениях следует принимать по </w:t>
      </w:r>
      <w:proofErr w:type="spellStart"/>
      <w:r w:rsidRPr="004C1F16">
        <w:rPr>
          <w:bCs/>
          <w:sz w:val="28"/>
          <w:szCs w:val="28"/>
        </w:rPr>
        <w:t>СанПиН</w:t>
      </w:r>
      <w:proofErr w:type="spellEnd"/>
      <w:r w:rsidRPr="004C1F16">
        <w:rPr>
          <w:bCs/>
          <w:sz w:val="28"/>
          <w:szCs w:val="28"/>
        </w:rPr>
        <w:t xml:space="preserve"> 2.4.2.2821</w:t>
      </w:r>
      <w:r w:rsidR="00700AF6" w:rsidRPr="004C1F16">
        <w:rPr>
          <w:bCs/>
          <w:sz w:val="28"/>
          <w:szCs w:val="28"/>
        </w:rPr>
        <w:t>-10</w:t>
      </w:r>
      <w:r w:rsidRPr="004C1F16">
        <w:rPr>
          <w:bCs/>
          <w:sz w:val="28"/>
          <w:szCs w:val="28"/>
        </w:rPr>
        <w:t xml:space="preserve"> не более: для </w:t>
      </w:r>
      <w:r w:rsidR="00700AF6" w:rsidRPr="004C1F16">
        <w:rPr>
          <w:bCs/>
          <w:sz w:val="28"/>
          <w:szCs w:val="28"/>
        </w:rPr>
        <w:t>обучающихся начального общего и основного общего образования</w:t>
      </w:r>
      <w:r w:rsidRPr="004C1F16">
        <w:rPr>
          <w:bCs/>
          <w:sz w:val="28"/>
          <w:szCs w:val="28"/>
        </w:rPr>
        <w:t xml:space="preserve"> – </w:t>
      </w:r>
      <w:r w:rsidR="00700AF6" w:rsidRPr="004C1F16">
        <w:rPr>
          <w:bCs/>
          <w:sz w:val="28"/>
          <w:szCs w:val="28"/>
        </w:rPr>
        <w:t xml:space="preserve">не более </w:t>
      </w:r>
      <w:smartTag w:uri="urn:schemas-microsoft-com:office:smarttags" w:element="metricconverter">
        <w:smartTagPr>
          <w:attr w:name="ProductID" w:val="400 м"/>
        </w:smartTagPr>
        <w:r w:rsidRPr="004C1F16">
          <w:rPr>
            <w:bCs/>
            <w:sz w:val="28"/>
            <w:szCs w:val="28"/>
          </w:rPr>
          <w:t>400 м</w:t>
        </w:r>
      </w:smartTag>
      <w:r w:rsidRPr="004C1F16">
        <w:rPr>
          <w:bCs/>
          <w:sz w:val="28"/>
          <w:szCs w:val="28"/>
        </w:rPr>
        <w:t xml:space="preserve">, </w:t>
      </w:r>
      <w:r w:rsidR="00700AF6" w:rsidRPr="004C1F16">
        <w:rPr>
          <w:bCs/>
          <w:sz w:val="28"/>
          <w:szCs w:val="28"/>
        </w:rPr>
        <w:t>для обучающихся среднего общего образования</w:t>
      </w:r>
      <w:r w:rsidRPr="004C1F16">
        <w:rPr>
          <w:bCs/>
          <w:sz w:val="28"/>
          <w:szCs w:val="28"/>
        </w:rPr>
        <w:t xml:space="preserve"> </w:t>
      </w:r>
      <w:proofErr w:type="gramStart"/>
      <w:r w:rsidRPr="004C1F16">
        <w:rPr>
          <w:bCs/>
          <w:sz w:val="28"/>
          <w:szCs w:val="28"/>
        </w:rPr>
        <w:t>–</w:t>
      </w:r>
      <w:r w:rsidR="00700AF6" w:rsidRPr="004C1F16">
        <w:rPr>
          <w:bCs/>
          <w:sz w:val="28"/>
          <w:szCs w:val="28"/>
        </w:rPr>
        <w:t>н</w:t>
      </w:r>
      <w:proofErr w:type="gramEnd"/>
      <w:r w:rsidR="00700AF6" w:rsidRPr="004C1F16">
        <w:rPr>
          <w:bCs/>
          <w:sz w:val="28"/>
          <w:szCs w:val="28"/>
        </w:rPr>
        <w:t>е более</w:t>
      </w:r>
      <w:r w:rsidRPr="004C1F16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0 м"/>
        </w:smartTagPr>
        <w:r w:rsidRPr="004C1F16">
          <w:rPr>
            <w:bCs/>
            <w:sz w:val="28"/>
            <w:szCs w:val="28"/>
          </w:rPr>
          <w:t>500 м</w:t>
        </w:r>
      </w:smartTag>
      <w:r w:rsidRPr="004C1F16">
        <w:rPr>
          <w:bCs/>
          <w:sz w:val="28"/>
          <w:szCs w:val="28"/>
        </w:rPr>
        <w:t>.</w:t>
      </w:r>
    </w:p>
    <w:p w:rsidR="0000341A" w:rsidRPr="004C1F16" w:rsidRDefault="0000341A" w:rsidP="00F1353C">
      <w:pPr>
        <w:widowControl w:val="0"/>
        <w:spacing w:line="247" w:lineRule="auto"/>
        <w:ind w:right="-2" w:firstLine="720"/>
        <w:jc w:val="both"/>
        <w:rPr>
          <w:bCs/>
          <w:sz w:val="28"/>
          <w:szCs w:val="28"/>
        </w:rPr>
      </w:pPr>
      <w:r w:rsidRPr="004C1F16">
        <w:rPr>
          <w:bCs/>
          <w:sz w:val="28"/>
          <w:szCs w:val="28"/>
        </w:rPr>
        <w:t>9.9. Размещени</w:t>
      </w:r>
      <w:r w:rsidR="00700AF6" w:rsidRPr="004C1F16">
        <w:rPr>
          <w:bCs/>
          <w:sz w:val="28"/>
          <w:szCs w:val="28"/>
        </w:rPr>
        <w:t>е общеобразовательных организаций</w:t>
      </w:r>
      <w:r w:rsidRPr="004C1F16">
        <w:rPr>
          <w:bCs/>
          <w:sz w:val="28"/>
          <w:szCs w:val="28"/>
        </w:rPr>
        <w:t xml:space="preserve"> допускается на расстоянии транспортной доступности: </w:t>
      </w:r>
      <w:r w:rsidR="00700AF6" w:rsidRPr="004C1F16">
        <w:rPr>
          <w:bCs/>
          <w:sz w:val="28"/>
          <w:szCs w:val="28"/>
        </w:rPr>
        <w:t>для обучающихся начального общего образования</w:t>
      </w:r>
      <w:r w:rsidRPr="004C1F16">
        <w:rPr>
          <w:bCs/>
          <w:sz w:val="28"/>
          <w:szCs w:val="28"/>
        </w:rPr>
        <w:t xml:space="preserve"> – </w:t>
      </w:r>
      <w:r w:rsidR="00700AF6" w:rsidRPr="004C1F16">
        <w:rPr>
          <w:bCs/>
          <w:sz w:val="28"/>
          <w:szCs w:val="28"/>
        </w:rPr>
        <w:t xml:space="preserve">не более </w:t>
      </w:r>
      <w:r w:rsidRPr="004C1F16">
        <w:rPr>
          <w:bCs/>
          <w:sz w:val="28"/>
          <w:szCs w:val="28"/>
        </w:rPr>
        <w:t xml:space="preserve">15 мин. (в одну сторону), для </w:t>
      </w:r>
      <w:proofErr w:type="spellStart"/>
      <w:proofErr w:type="gramStart"/>
      <w:r w:rsidR="00700AF6" w:rsidRPr="004C1F16">
        <w:rPr>
          <w:bCs/>
          <w:sz w:val="28"/>
          <w:szCs w:val="28"/>
        </w:rPr>
        <w:t>для</w:t>
      </w:r>
      <w:proofErr w:type="spellEnd"/>
      <w:proofErr w:type="gramEnd"/>
      <w:r w:rsidR="00700AF6" w:rsidRPr="004C1F16">
        <w:rPr>
          <w:bCs/>
          <w:sz w:val="28"/>
          <w:szCs w:val="28"/>
        </w:rPr>
        <w:t xml:space="preserve"> обучающихся о</w:t>
      </w:r>
      <w:r w:rsidR="00700AF6" w:rsidRPr="004C1F16">
        <w:rPr>
          <w:bCs/>
          <w:sz w:val="28"/>
          <w:szCs w:val="28"/>
        </w:rPr>
        <w:t>с</w:t>
      </w:r>
      <w:r w:rsidR="00700AF6" w:rsidRPr="004C1F16">
        <w:rPr>
          <w:bCs/>
          <w:sz w:val="28"/>
          <w:szCs w:val="28"/>
        </w:rPr>
        <w:t>новного общего образования</w:t>
      </w:r>
      <w:r w:rsidRPr="004C1F16">
        <w:rPr>
          <w:bCs/>
          <w:sz w:val="28"/>
          <w:szCs w:val="28"/>
        </w:rPr>
        <w:t xml:space="preserve"> – не более 50 мин.</w:t>
      </w:r>
      <w:r w:rsidR="00F1353C" w:rsidRPr="004C1F16">
        <w:rPr>
          <w:bCs/>
          <w:sz w:val="28"/>
          <w:szCs w:val="28"/>
        </w:rPr>
        <w:t xml:space="preserve"> </w:t>
      </w:r>
      <w:r w:rsidRPr="004C1F16">
        <w:rPr>
          <w:bCs/>
          <w:sz w:val="28"/>
          <w:szCs w:val="28"/>
        </w:rPr>
        <w:t>(в одну сторону).</w:t>
      </w:r>
    </w:p>
    <w:p w:rsidR="0000341A" w:rsidRPr="004C1F16" w:rsidRDefault="0000341A" w:rsidP="00F1353C">
      <w:pPr>
        <w:widowControl w:val="0"/>
        <w:spacing w:line="247" w:lineRule="auto"/>
        <w:ind w:right="-2" w:firstLine="720"/>
        <w:jc w:val="both"/>
        <w:rPr>
          <w:bCs/>
          <w:sz w:val="28"/>
          <w:szCs w:val="28"/>
        </w:rPr>
      </w:pPr>
      <w:r w:rsidRPr="004C1F16">
        <w:rPr>
          <w:bCs/>
          <w:sz w:val="28"/>
          <w:szCs w:val="28"/>
        </w:rPr>
        <w:t xml:space="preserve">9.10. В сельской местности размещение общеобразовательных </w:t>
      </w:r>
      <w:r w:rsidR="00700AF6" w:rsidRPr="004C1F16">
        <w:rPr>
          <w:bCs/>
          <w:sz w:val="28"/>
          <w:szCs w:val="28"/>
        </w:rPr>
        <w:t>орган</w:t>
      </w:r>
      <w:r w:rsidR="00700AF6" w:rsidRPr="004C1F16">
        <w:rPr>
          <w:bCs/>
          <w:sz w:val="28"/>
          <w:szCs w:val="28"/>
        </w:rPr>
        <w:t>и</w:t>
      </w:r>
      <w:r w:rsidR="00700AF6" w:rsidRPr="004C1F16">
        <w:rPr>
          <w:bCs/>
          <w:sz w:val="28"/>
          <w:szCs w:val="28"/>
        </w:rPr>
        <w:t>заций</w:t>
      </w:r>
      <w:r w:rsidRPr="004C1F16">
        <w:rPr>
          <w:bCs/>
          <w:sz w:val="28"/>
          <w:szCs w:val="28"/>
        </w:rPr>
        <w:t xml:space="preserve"> должно предусматривать для обучающихся </w:t>
      </w:r>
      <w:r w:rsidR="00700AF6" w:rsidRPr="004C1F16">
        <w:rPr>
          <w:bCs/>
          <w:sz w:val="28"/>
          <w:szCs w:val="28"/>
        </w:rPr>
        <w:t>начального общего образ</w:t>
      </w:r>
      <w:r w:rsidR="00700AF6" w:rsidRPr="004C1F16">
        <w:rPr>
          <w:bCs/>
          <w:sz w:val="28"/>
          <w:szCs w:val="28"/>
        </w:rPr>
        <w:t>о</w:t>
      </w:r>
      <w:r w:rsidR="00700AF6" w:rsidRPr="004C1F16">
        <w:rPr>
          <w:bCs/>
          <w:sz w:val="28"/>
          <w:szCs w:val="28"/>
        </w:rPr>
        <w:t>вани</w:t>
      </w:r>
      <w:proofErr w:type="gramStart"/>
      <w:r w:rsidR="00700AF6" w:rsidRPr="004C1F16">
        <w:rPr>
          <w:bCs/>
          <w:sz w:val="28"/>
          <w:szCs w:val="28"/>
        </w:rPr>
        <w:t>я-</w:t>
      </w:r>
      <w:proofErr w:type="gramEnd"/>
      <w:r w:rsidRPr="004C1F16">
        <w:rPr>
          <w:bCs/>
          <w:sz w:val="28"/>
          <w:szCs w:val="28"/>
        </w:rPr>
        <w:t xml:space="preserve"> не более </w:t>
      </w:r>
      <w:smartTag w:uri="urn:schemas-microsoft-com:office:smarttags" w:element="metricconverter">
        <w:smartTagPr>
          <w:attr w:name="ProductID" w:val="2 км"/>
        </w:smartTagPr>
        <w:r w:rsidRPr="004C1F16">
          <w:rPr>
            <w:bCs/>
            <w:sz w:val="28"/>
            <w:szCs w:val="28"/>
          </w:rPr>
          <w:t>2 км</w:t>
        </w:r>
      </w:smartTag>
      <w:r w:rsidRPr="004C1F16">
        <w:rPr>
          <w:bCs/>
          <w:sz w:val="28"/>
          <w:szCs w:val="28"/>
        </w:rPr>
        <w:t xml:space="preserve"> пешком и не более 15 мин. (в одну сторону) при тран</w:t>
      </w:r>
      <w:r w:rsidRPr="004C1F16">
        <w:rPr>
          <w:bCs/>
          <w:sz w:val="28"/>
          <w:szCs w:val="28"/>
        </w:rPr>
        <w:t>с</w:t>
      </w:r>
      <w:r w:rsidRPr="004C1F16">
        <w:rPr>
          <w:bCs/>
          <w:sz w:val="28"/>
          <w:szCs w:val="28"/>
        </w:rPr>
        <w:t xml:space="preserve">портном обслуживании. Для обучающихся </w:t>
      </w:r>
      <w:r w:rsidR="0009681E" w:rsidRPr="004C1F16">
        <w:rPr>
          <w:bCs/>
          <w:sz w:val="28"/>
          <w:szCs w:val="28"/>
        </w:rPr>
        <w:t>основного общего и среднего о</w:t>
      </w:r>
      <w:r w:rsidR="0009681E" w:rsidRPr="004C1F16">
        <w:rPr>
          <w:bCs/>
          <w:sz w:val="28"/>
          <w:szCs w:val="28"/>
        </w:rPr>
        <w:t>б</w:t>
      </w:r>
      <w:r w:rsidR="0009681E" w:rsidRPr="004C1F16">
        <w:rPr>
          <w:bCs/>
          <w:sz w:val="28"/>
          <w:szCs w:val="28"/>
        </w:rPr>
        <w:t>щего образовани</w:t>
      </w:r>
      <w:proofErr w:type="gramStart"/>
      <w:r w:rsidR="0009681E" w:rsidRPr="004C1F16">
        <w:rPr>
          <w:bCs/>
          <w:sz w:val="28"/>
          <w:szCs w:val="28"/>
        </w:rPr>
        <w:t>я-</w:t>
      </w:r>
      <w:proofErr w:type="gramEnd"/>
      <w:r w:rsidR="0009681E" w:rsidRPr="004C1F16">
        <w:rPr>
          <w:bCs/>
          <w:sz w:val="28"/>
          <w:szCs w:val="28"/>
        </w:rPr>
        <w:t xml:space="preserve"> не более</w:t>
      </w:r>
      <w:r w:rsidRPr="004C1F16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 км"/>
        </w:smartTagPr>
        <w:r w:rsidRPr="004C1F16">
          <w:rPr>
            <w:bCs/>
            <w:sz w:val="28"/>
            <w:szCs w:val="28"/>
          </w:rPr>
          <w:t>4 км</w:t>
        </w:r>
      </w:smartTag>
      <w:r w:rsidRPr="004C1F16">
        <w:rPr>
          <w:bCs/>
          <w:sz w:val="28"/>
          <w:szCs w:val="28"/>
        </w:rPr>
        <w:t>, а при транспортном обслуживании – не б</w:t>
      </w:r>
      <w:r w:rsidRPr="004C1F16">
        <w:rPr>
          <w:bCs/>
          <w:sz w:val="28"/>
          <w:szCs w:val="28"/>
        </w:rPr>
        <w:t>о</w:t>
      </w:r>
      <w:r w:rsidRPr="004C1F16">
        <w:rPr>
          <w:bCs/>
          <w:sz w:val="28"/>
          <w:szCs w:val="28"/>
        </w:rPr>
        <w:t>лее 30 минут в одну сторону.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4C1F16">
        <w:rPr>
          <w:bCs/>
          <w:sz w:val="28"/>
          <w:szCs w:val="28"/>
        </w:rPr>
        <w:t>9.11. При расстояниях свыше указанных для обучающихс</w:t>
      </w:r>
      <w:r w:rsidR="003833C9" w:rsidRPr="004C1F16">
        <w:rPr>
          <w:bCs/>
          <w:sz w:val="28"/>
          <w:szCs w:val="28"/>
        </w:rPr>
        <w:t>я общеобр</w:t>
      </w:r>
      <w:r w:rsidR="003833C9" w:rsidRPr="004C1F16">
        <w:rPr>
          <w:bCs/>
          <w:sz w:val="28"/>
          <w:szCs w:val="28"/>
        </w:rPr>
        <w:t>а</w:t>
      </w:r>
      <w:r w:rsidR="003833C9" w:rsidRPr="004C1F16">
        <w:rPr>
          <w:bCs/>
          <w:sz w:val="28"/>
          <w:szCs w:val="28"/>
        </w:rPr>
        <w:t>зовательных организаций</w:t>
      </w:r>
      <w:r w:rsidRPr="004C1F16">
        <w:rPr>
          <w:bCs/>
          <w:sz w:val="28"/>
          <w:szCs w:val="28"/>
        </w:rPr>
        <w:t>, расположенных в сельской местности, необходимо организовывать транспортное обслуживание до общеобразовательной орг</w:t>
      </w:r>
      <w:r w:rsidRPr="004C1F16">
        <w:rPr>
          <w:bCs/>
          <w:sz w:val="28"/>
          <w:szCs w:val="28"/>
        </w:rPr>
        <w:t>а</w:t>
      </w:r>
      <w:r w:rsidRPr="004C1F16">
        <w:rPr>
          <w:bCs/>
          <w:sz w:val="28"/>
          <w:szCs w:val="28"/>
        </w:rPr>
        <w:t>низации и обратно. Время в пути не должно превышать 30 мин. в одну ст</w:t>
      </w:r>
      <w:r w:rsidRPr="004C1F16">
        <w:rPr>
          <w:bCs/>
          <w:sz w:val="28"/>
          <w:szCs w:val="28"/>
        </w:rPr>
        <w:t>о</w:t>
      </w:r>
      <w:r w:rsidRPr="004C1F16">
        <w:rPr>
          <w:bCs/>
          <w:sz w:val="28"/>
          <w:szCs w:val="28"/>
        </w:rPr>
        <w:t>рону. Подвоз учащихся осуществляется на транспорте, предназначенном для перевозки детей. Оптимальный</w:t>
      </w:r>
      <w:r w:rsidRPr="00CE73AA">
        <w:rPr>
          <w:bCs/>
          <w:sz w:val="28"/>
          <w:szCs w:val="28"/>
        </w:rPr>
        <w:t xml:space="preserve"> пешеходный подход обучающихся к месту </w:t>
      </w:r>
      <w:r w:rsidRPr="00CE73AA">
        <w:rPr>
          <w:bCs/>
          <w:sz w:val="28"/>
          <w:szCs w:val="28"/>
        </w:rPr>
        <w:lastRenderedPageBreak/>
        <w:t xml:space="preserve">сбора на остановке должен быть не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. Для сельских районов </w:t>
      </w:r>
      <w:r w:rsidRPr="00CE73AA">
        <w:rPr>
          <w:bCs/>
          <w:spacing w:val="-2"/>
          <w:sz w:val="28"/>
          <w:szCs w:val="28"/>
        </w:rPr>
        <w:t>д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 xml:space="preserve">пускается увеличение радиуса пешеходной доступности до остановки до </w:t>
      </w:r>
      <w:smartTag w:uri="urn:schemas-microsoft-com:office:smarttags" w:element="metricconverter">
        <w:smartTagPr>
          <w:attr w:name="ProductID" w:val="1 км"/>
        </w:smartTagPr>
        <w:r w:rsidRPr="00CE73AA">
          <w:rPr>
            <w:bCs/>
            <w:spacing w:val="-2"/>
            <w:sz w:val="28"/>
            <w:szCs w:val="28"/>
          </w:rPr>
          <w:t>1 км</w:t>
        </w:r>
      </w:smartTag>
      <w:r w:rsidRPr="00CE73AA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9.12. Остановка транспорта оборудуется навесом, огражденным с трех сторон, защищена барьером от проезжей части дороги, имеет твердое покр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тие и обзорность не менее </w:t>
      </w:r>
      <w:smartTag w:uri="urn:schemas-microsoft-com:office:smarttags" w:element="metricconverter">
        <w:smartTagPr>
          <w:attr w:name="ProductID" w:val="250 м"/>
        </w:smartTagPr>
        <w:r w:rsidRPr="00CE73AA">
          <w:rPr>
            <w:bCs/>
            <w:sz w:val="28"/>
            <w:szCs w:val="28"/>
          </w:rPr>
          <w:t>250 м</w:t>
        </w:r>
      </w:smartTag>
      <w:r w:rsidRPr="00CE73AA">
        <w:rPr>
          <w:bCs/>
          <w:sz w:val="28"/>
          <w:szCs w:val="28"/>
        </w:rPr>
        <w:t xml:space="preserve"> со стороны дороги.</w:t>
      </w:r>
    </w:p>
    <w:p w:rsidR="0000341A" w:rsidRPr="004C1F16" w:rsidRDefault="0000341A" w:rsidP="00F1353C">
      <w:pPr>
        <w:widowControl w:val="0"/>
        <w:spacing w:line="235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9.13. Для учащихся, проживающих на расстоянии свыше предельно д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пустимого транспортного обслуживания, а также при транспортной недосту</w:t>
      </w:r>
      <w:r w:rsidRPr="00CE73AA">
        <w:rPr>
          <w:bCs/>
          <w:spacing w:val="-2"/>
          <w:sz w:val="28"/>
          <w:szCs w:val="28"/>
        </w:rPr>
        <w:t>п</w:t>
      </w:r>
      <w:r w:rsidRPr="00CE73AA">
        <w:rPr>
          <w:bCs/>
          <w:spacing w:val="-2"/>
          <w:sz w:val="28"/>
          <w:szCs w:val="28"/>
        </w:rPr>
        <w:t>ности в период неблагоприятных погодных условий предусматривается пр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школьный интернат из расчета 10% м</w:t>
      </w:r>
      <w:r w:rsidR="003833C9">
        <w:rPr>
          <w:bCs/>
          <w:spacing w:val="-2"/>
          <w:sz w:val="28"/>
          <w:szCs w:val="28"/>
        </w:rPr>
        <w:t xml:space="preserve">ест общей </w:t>
      </w:r>
      <w:r w:rsidR="003833C9" w:rsidRPr="004C1F16">
        <w:rPr>
          <w:bCs/>
          <w:spacing w:val="-2"/>
          <w:sz w:val="28"/>
          <w:szCs w:val="28"/>
        </w:rPr>
        <w:t>вместимости организации</w:t>
      </w:r>
      <w:r w:rsidRPr="004C1F16">
        <w:rPr>
          <w:bCs/>
          <w:spacing w:val="-2"/>
          <w:sz w:val="28"/>
          <w:szCs w:val="28"/>
        </w:rPr>
        <w:t>.</w:t>
      </w:r>
    </w:p>
    <w:p w:rsidR="0000341A" w:rsidRPr="004C1F16" w:rsidRDefault="0000341A" w:rsidP="00F1353C">
      <w:pPr>
        <w:widowControl w:val="0"/>
        <w:spacing w:line="235" w:lineRule="auto"/>
        <w:ind w:right="-2" w:firstLine="720"/>
        <w:jc w:val="both"/>
        <w:rPr>
          <w:bCs/>
          <w:spacing w:val="4"/>
          <w:sz w:val="28"/>
          <w:szCs w:val="28"/>
        </w:rPr>
      </w:pPr>
      <w:r w:rsidRPr="004C1F16">
        <w:rPr>
          <w:bCs/>
          <w:spacing w:val="4"/>
          <w:sz w:val="28"/>
          <w:szCs w:val="28"/>
        </w:rPr>
        <w:t>9.14. Расстояния от зданий и границ земельных участков учреждений и предприятий обслуживания следует принимать не менее приведенных в таблице 9.</w:t>
      </w:r>
    </w:p>
    <w:p w:rsidR="0000341A" w:rsidRPr="004C1F16" w:rsidRDefault="0000341A" w:rsidP="00F1353C">
      <w:pPr>
        <w:widowControl w:val="0"/>
        <w:spacing w:after="120"/>
        <w:ind w:right="-2" w:firstLine="567"/>
        <w:jc w:val="right"/>
        <w:rPr>
          <w:bCs/>
          <w:sz w:val="28"/>
          <w:szCs w:val="28"/>
        </w:rPr>
      </w:pPr>
      <w:r w:rsidRPr="004C1F16">
        <w:rPr>
          <w:bCs/>
          <w:sz w:val="28"/>
          <w:szCs w:val="28"/>
        </w:rPr>
        <w:t>Таблица 9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3516"/>
        <w:gridCol w:w="1235"/>
        <w:gridCol w:w="39"/>
        <w:gridCol w:w="1197"/>
        <w:gridCol w:w="1037"/>
        <w:gridCol w:w="2331"/>
      </w:tblGrid>
      <w:tr w:rsidR="0000341A" w:rsidRPr="004C1F16" w:rsidTr="0000341A">
        <w:tc>
          <w:tcPr>
            <w:tcW w:w="1879" w:type="pct"/>
            <w:vMerge w:val="restart"/>
            <w:vAlign w:val="center"/>
          </w:tcPr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4C1F16">
              <w:rPr>
                <w:bCs/>
              </w:rPr>
              <w:t xml:space="preserve">Здания (земельные участки) </w:t>
            </w:r>
            <w:r w:rsidR="0009681E" w:rsidRPr="004C1F16">
              <w:rPr>
                <w:bCs/>
              </w:rPr>
              <w:t>о</w:t>
            </w:r>
            <w:r w:rsidR="0009681E" w:rsidRPr="004C1F16">
              <w:rPr>
                <w:bCs/>
              </w:rPr>
              <w:t>р</w:t>
            </w:r>
            <w:r w:rsidR="0009681E" w:rsidRPr="004C1F16">
              <w:rPr>
                <w:bCs/>
              </w:rPr>
              <w:t>ганизаций</w:t>
            </w:r>
            <w:r w:rsidRPr="004C1F16">
              <w:rPr>
                <w:bCs/>
              </w:rPr>
              <w:t xml:space="preserve"> обслуживания</w:t>
            </w:r>
          </w:p>
        </w:tc>
        <w:tc>
          <w:tcPr>
            <w:tcW w:w="3121" w:type="pct"/>
            <w:gridSpan w:val="5"/>
          </w:tcPr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4C1F16">
              <w:rPr>
                <w:bCs/>
              </w:rPr>
              <w:t xml:space="preserve">Расстояния от зданий (границ участков) </w:t>
            </w:r>
            <w:r w:rsidR="0009681E" w:rsidRPr="004C1F16">
              <w:rPr>
                <w:bCs/>
              </w:rPr>
              <w:t>организаций</w:t>
            </w:r>
            <w:r w:rsidRPr="004C1F16">
              <w:rPr>
                <w:bCs/>
              </w:rPr>
              <w:t xml:space="preserve"> обслуживания, </w:t>
            </w:r>
            <w:proofErr w:type="gramStart"/>
            <w:r w:rsidRPr="004C1F16">
              <w:rPr>
                <w:bCs/>
              </w:rPr>
              <w:t>м</w:t>
            </w:r>
            <w:proofErr w:type="gramEnd"/>
          </w:p>
        </w:tc>
      </w:tr>
      <w:tr w:rsidR="0000341A" w:rsidRPr="004C1F16" w:rsidTr="0000341A">
        <w:trPr>
          <w:trHeight w:val="197"/>
        </w:trPr>
        <w:tc>
          <w:tcPr>
            <w:tcW w:w="1879" w:type="pct"/>
            <w:vMerge/>
          </w:tcPr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  <w:i/>
              </w:rPr>
            </w:pPr>
          </w:p>
        </w:tc>
        <w:tc>
          <w:tcPr>
            <w:tcW w:w="1321" w:type="pct"/>
            <w:gridSpan w:val="3"/>
          </w:tcPr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4C1F16">
              <w:rPr>
                <w:bCs/>
              </w:rPr>
              <w:t>до красной линии</w:t>
            </w:r>
          </w:p>
        </w:tc>
        <w:tc>
          <w:tcPr>
            <w:tcW w:w="554" w:type="pct"/>
            <w:vMerge w:val="restart"/>
            <w:vAlign w:val="center"/>
          </w:tcPr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4C1F16">
              <w:rPr>
                <w:bCs/>
              </w:rPr>
              <w:t>до стен жилых домов</w:t>
            </w:r>
          </w:p>
        </w:tc>
        <w:tc>
          <w:tcPr>
            <w:tcW w:w="1246" w:type="pct"/>
            <w:vMerge w:val="restart"/>
          </w:tcPr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4C1F16">
              <w:rPr>
                <w:bCs/>
              </w:rPr>
              <w:t xml:space="preserve">до зданий </w:t>
            </w:r>
            <w:r w:rsidR="0009681E" w:rsidRPr="004C1F16">
              <w:rPr>
                <w:bCs/>
              </w:rPr>
              <w:t>детских дошкольных образ</w:t>
            </w:r>
            <w:r w:rsidR="0009681E" w:rsidRPr="004C1F16">
              <w:rPr>
                <w:bCs/>
              </w:rPr>
              <w:t>о</w:t>
            </w:r>
            <w:r w:rsidR="0009681E" w:rsidRPr="004C1F16">
              <w:rPr>
                <w:bCs/>
              </w:rPr>
              <w:t>вательных организ</w:t>
            </w:r>
            <w:r w:rsidR="0009681E" w:rsidRPr="004C1F16">
              <w:rPr>
                <w:bCs/>
              </w:rPr>
              <w:t>а</w:t>
            </w:r>
            <w:r w:rsidR="0009681E" w:rsidRPr="004C1F16">
              <w:rPr>
                <w:bCs/>
              </w:rPr>
              <w:t>ций, медицинских организаций</w:t>
            </w:r>
          </w:p>
        </w:tc>
      </w:tr>
      <w:tr w:rsidR="0000341A" w:rsidRPr="004C1F16" w:rsidTr="0000341A">
        <w:trPr>
          <w:trHeight w:val="108"/>
        </w:trPr>
        <w:tc>
          <w:tcPr>
            <w:tcW w:w="1879" w:type="pct"/>
            <w:vMerge/>
          </w:tcPr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  <w:i/>
              </w:rPr>
            </w:pPr>
          </w:p>
        </w:tc>
        <w:tc>
          <w:tcPr>
            <w:tcW w:w="660" w:type="pct"/>
            <w:vAlign w:val="center"/>
          </w:tcPr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4C1F16">
              <w:rPr>
                <w:bCs/>
              </w:rPr>
              <w:t>в городах</w:t>
            </w:r>
          </w:p>
        </w:tc>
        <w:tc>
          <w:tcPr>
            <w:tcW w:w="661" w:type="pct"/>
            <w:gridSpan w:val="2"/>
            <w:vAlign w:val="center"/>
          </w:tcPr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4C1F16">
              <w:rPr>
                <w:bCs/>
              </w:rPr>
              <w:t>в сельских поселен</w:t>
            </w:r>
            <w:r w:rsidRPr="004C1F16">
              <w:rPr>
                <w:bCs/>
              </w:rPr>
              <w:t>и</w:t>
            </w:r>
            <w:r w:rsidRPr="004C1F16">
              <w:rPr>
                <w:bCs/>
              </w:rPr>
              <w:t>ях</w:t>
            </w:r>
          </w:p>
        </w:tc>
        <w:tc>
          <w:tcPr>
            <w:tcW w:w="554" w:type="pct"/>
            <w:vMerge/>
          </w:tcPr>
          <w:p w:rsidR="0000341A" w:rsidRPr="004C1F16" w:rsidRDefault="0000341A" w:rsidP="00F1353C">
            <w:pPr>
              <w:widowControl w:val="0"/>
              <w:ind w:right="-2" w:firstLine="567"/>
              <w:jc w:val="center"/>
              <w:rPr>
                <w:bCs/>
                <w:lang w:val="en-US"/>
              </w:rPr>
            </w:pPr>
          </w:p>
        </w:tc>
        <w:tc>
          <w:tcPr>
            <w:tcW w:w="1246" w:type="pct"/>
            <w:vMerge/>
          </w:tcPr>
          <w:p w:rsidR="0000341A" w:rsidRPr="004C1F16" w:rsidRDefault="0000341A" w:rsidP="00F1353C">
            <w:pPr>
              <w:widowControl w:val="0"/>
              <w:ind w:right="-2" w:firstLine="567"/>
              <w:jc w:val="center"/>
              <w:rPr>
                <w:bCs/>
                <w:lang w:val="en-US"/>
              </w:rPr>
            </w:pPr>
          </w:p>
        </w:tc>
      </w:tr>
      <w:tr w:rsidR="0000341A" w:rsidRPr="004C1F16" w:rsidTr="0000341A">
        <w:trPr>
          <w:trHeight w:val="896"/>
        </w:trPr>
        <w:tc>
          <w:tcPr>
            <w:tcW w:w="1879" w:type="pct"/>
          </w:tcPr>
          <w:p w:rsidR="0000341A" w:rsidRPr="004C1F16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4C1F16">
              <w:rPr>
                <w:bCs/>
              </w:rPr>
              <w:t xml:space="preserve">Детские дошкольные </w:t>
            </w:r>
            <w:r w:rsidR="0009681E" w:rsidRPr="004C1F16">
              <w:rPr>
                <w:bCs/>
              </w:rPr>
              <w:t>образов</w:t>
            </w:r>
            <w:r w:rsidR="0009681E" w:rsidRPr="004C1F16">
              <w:rPr>
                <w:bCs/>
              </w:rPr>
              <w:t>а</w:t>
            </w:r>
            <w:r w:rsidR="0009681E" w:rsidRPr="004C1F16">
              <w:rPr>
                <w:bCs/>
              </w:rPr>
              <w:t xml:space="preserve">тельные и </w:t>
            </w:r>
            <w:proofErr w:type="spellStart"/>
            <w:r w:rsidR="0009681E" w:rsidRPr="004C1F16">
              <w:rPr>
                <w:bCs/>
              </w:rPr>
              <w:t>и</w:t>
            </w:r>
            <w:r w:rsidRPr="004C1F16">
              <w:rPr>
                <w:bCs/>
              </w:rPr>
              <w:t>и</w:t>
            </w:r>
            <w:proofErr w:type="spellEnd"/>
            <w:r w:rsidRPr="004C1F16">
              <w:rPr>
                <w:bCs/>
              </w:rPr>
              <w:t xml:space="preserve"> общеобразовател</w:t>
            </w:r>
            <w:r w:rsidRPr="004C1F16">
              <w:rPr>
                <w:bCs/>
              </w:rPr>
              <w:t>ь</w:t>
            </w:r>
            <w:r w:rsidRPr="004C1F16">
              <w:rPr>
                <w:bCs/>
              </w:rPr>
              <w:t xml:space="preserve">ные </w:t>
            </w:r>
            <w:r w:rsidR="0009681E" w:rsidRPr="004C1F16">
              <w:rPr>
                <w:bCs/>
              </w:rPr>
              <w:t>организации</w:t>
            </w:r>
            <w:r w:rsidRPr="004C1F16">
              <w:rPr>
                <w:bCs/>
              </w:rPr>
              <w:t xml:space="preserve"> (земельный участок)</w:t>
            </w:r>
          </w:p>
        </w:tc>
        <w:tc>
          <w:tcPr>
            <w:tcW w:w="660" w:type="pct"/>
          </w:tcPr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4C1F16">
              <w:rPr>
                <w:bCs/>
              </w:rPr>
              <w:t xml:space="preserve">25 </w:t>
            </w:r>
          </w:p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661" w:type="pct"/>
            <w:gridSpan w:val="2"/>
          </w:tcPr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4C1F16">
              <w:rPr>
                <w:bCs/>
              </w:rPr>
              <w:t>10</w:t>
            </w:r>
          </w:p>
        </w:tc>
        <w:tc>
          <w:tcPr>
            <w:tcW w:w="1800" w:type="pct"/>
            <w:gridSpan w:val="2"/>
          </w:tcPr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4C1F16">
              <w:rPr>
                <w:bCs/>
              </w:rPr>
              <w:t>по нормам инсоляции</w:t>
            </w:r>
          </w:p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4C1F16">
              <w:rPr>
                <w:bCs/>
              </w:rPr>
              <w:t>и освещенности</w:t>
            </w:r>
          </w:p>
        </w:tc>
      </w:tr>
      <w:tr w:rsidR="0000341A" w:rsidRPr="004C1F16" w:rsidTr="0000341A">
        <w:trPr>
          <w:trHeight w:val="897"/>
        </w:trPr>
        <w:tc>
          <w:tcPr>
            <w:tcW w:w="1879" w:type="pct"/>
          </w:tcPr>
          <w:p w:rsidR="0000341A" w:rsidRPr="004C1F16" w:rsidRDefault="0000341A" w:rsidP="00F1353C">
            <w:pPr>
              <w:widowControl w:val="0"/>
              <w:ind w:right="-2"/>
              <w:jc w:val="both"/>
            </w:pPr>
            <w:r w:rsidRPr="004C1F16">
              <w:rPr>
                <w:bCs/>
              </w:rPr>
              <w:t>Больницы, родильные дома и другие лечебные стационары (здания)</w:t>
            </w:r>
          </w:p>
        </w:tc>
        <w:tc>
          <w:tcPr>
            <w:tcW w:w="1321" w:type="pct"/>
            <w:gridSpan w:val="3"/>
          </w:tcPr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4C1F16">
              <w:rPr>
                <w:bCs/>
              </w:rPr>
              <w:t>30</w:t>
            </w:r>
          </w:p>
        </w:tc>
        <w:tc>
          <w:tcPr>
            <w:tcW w:w="1800" w:type="pct"/>
            <w:gridSpan w:val="2"/>
          </w:tcPr>
          <w:p w:rsidR="0000341A" w:rsidRPr="004C1F16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4C1F16">
              <w:rPr>
                <w:bCs/>
              </w:rPr>
              <w:t>30-50 (в зависимости от эта</w:t>
            </w:r>
            <w:r w:rsidRPr="004C1F16">
              <w:rPr>
                <w:bCs/>
              </w:rPr>
              <w:t>ж</w:t>
            </w:r>
            <w:r w:rsidRPr="004C1F16">
              <w:rPr>
                <w:bCs/>
              </w:rPr>
              <w:t>ности)</w:t>
            </w:r>
          </w:p>
        </w:tc>
      </w:tr>
      <w:tr w:rsidR="0000341A" w:rsidRPr="00CE73AA" w:rsidTr="0000341A">
        <w:trPr>
          <w:trHeight w:val="658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Приемные пункты вторичного сырья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20*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</w:tr>
      <w:tr w:rsidR="0000341A" w:rsidRPr="00CE73AA" w:rsidTr="0000341A">
        <w:trPr>
          <w:trHeight w:val="422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Пожарные депо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 w:firstLine="249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 w:firstLine="308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 w:firstLine="261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 w:firstLine="560"/>
              <w:jc w:val="center"/>
              <w:rPr>
                <w:bCs/>
                <w:lang w:val="en-US"/>
              </w:rPr>
            </w:pPr>
            <w:r w:rsidRPr="00CE73AA">
              <w:t>-</w:t>
            </w:r>
          </w:p>
        </w:tc>
      </w:tr>
      <w:tr w:rsidR="0000341A" w:rsidRPr="00CE73AA" w:rsidTr="0000341A">
        <w:trPr>
          <w:trHeight w:val="952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Кладбища смешанного и трад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>ционного захоронения площ</w:t>
            </w:r>
            <w:r w:rsidRPr="00CE73AA">
              <w:rPr>
                <w:bCs/>
                <w:iCs/>
              </w:rPr>
              <w:t>а</w:t>
            </w:r>
            <w:r w:rsidRPr="00CE73AA">
              <w:rPr>
                <w:bCs/>
                <w:iCs/>
              </w:rPr>
              <w:t xml:space="preserve">дью от 20 до </w:t>
            </w:r>
            <w:smartTag w:uri="urn:schemas-microsoft-com:office:smarttags" w:element="metricconverter">
              <w:smartTagPr>
                <w:attr w:name="ProductID" w:val="40 га"/>
              </w:smartTagPr>
              <w:r w:rsidRPr="00CE73AA">
                <w:rPr>
                  <w:bCs/>
                  <w:iCs/>
                </w:rPr>
                <w:t>40 га</w:t>
              </w:r>
            </w:smartTag>
            <w:r w:rsidRPr="00CE73AA">
              <w:rPr>
                <w:bCs/>
                <w:iCs/>
              </w:rPr>
              <w:t xml:space="preserve">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938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Кладбища смешанного и трад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>ционного захоронения площ</w:t>
            </w:r>
            <w:r w:rsidRPr="00CE73AA">
              <w:rPr>
                <w:bCs/>
                <w:iCs/>
              </w:rPr>
              <w:t>а</w:t>
            </w:r>
            <w:r w:rsidRPr="00CE73AA">
              <w:rPr>
                <w:bCs/>
                <w:iCs/>
              </w:rPr>
              <w:t xml:space="preserve">дью от 10 до </w:t>
            </w:r>
            <w:smartTag w:uri="urn:schemas-microsoft-com:office:smarttags" w:element="metricconverter">
              <w:smartTagPr>
                <w:attr w:name="ProductID" w:val="20 га"/>
              </w:smartTagPr>
              <w:r w:rsidRPr="00CE73AA">
                <w:rPr>
                  <w:bCs/>
                  <w:iCs/>
                </w:rPr>
                <w:t>20 га</w:t>
              </w:r>
            </w:smartTag>
            <w:r w:rsidRPr="00CE73AA">
              <w:rPr>
                <w:bCs/>
                <w:iCs/>
              </w:rPr>
              <w:t xml:space="preserve">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925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Кладбища смешанного и трад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>ционного захоронения площ</w:t>
            </w:r>
            <w:r w:rsidRPr="00CE73AA">
              <w:rPr>
                <w:bCs/>
                <w:iCs/>
              </w:rPr>
              <w:t>а</w:t>
            </w:r>
            <w:r w:rsidRPr="00CE73AA">
              <w:rPr>
                <w:bCs/>
                <w:iCs/>
              </w:rPr>
              <w:t xml:space="preserve">дью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CE73AA">
                <w:rPr>
                  <w:bCs/>
                  <w:iCs/>
                </w:rPr>
                <w:t>10 га</w:t>
              </w:r>
            </w:smartTag>
            <w:r w:rsidRPr="00CE73AA">
              <w:rPr>
                <w:bCs/>
                <w:iCs/>
              </w:rPr>
              <w:t xml:space="preserve"> и менее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rPr>
          <w:trHeight w:val="672"/>
        </w:trPr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Кладбища для погребения после кремации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c>
          <w:tcPr>
            <w:tcW w:w="1879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iCs/>
              </w:rPr>
            </w:pPr>
            <w:r w:rsidRPr="00CE73AA">
              <w:rPr>
                <w:bCs/>
                <w:iCs/>
              </w:rPr>
              <w:t>Закрытые кладбища и мемор</w:t>
            </w:r>
            <w:r w:rsidRPr="00CE73AA">
              <w:rPr>
                <w:bCs/>
                <w:iCs/>
              </w:rPr>
              <w:t>и</w:t>
            </w:r>
            <w:r w:rsidRPr="00CE73AA">
              <w:rPr>
                <w:bCs/>
                <w:iCs/>
              </w:rPr>
              <w:t xml:space="preserve">альные комплексы, кладбища с погребением после кремации, колумбарии, сельские кладбища </w:t>
            </w:r>
          </w:p>
        </w:tc>
        <w:tc>
          <w:tcPr>
            <w:tcW w:w="681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6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5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iCs/>
              </w:rPr>
              <w:t xml:space="preserve">50 </w:t>
            </w:r>
          </w:p>
        </w:tc>
        <w:tc>
          <w:tcPr>
            <w:tcW w:w="12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bookmarkStart w:id="14" w:name="_Toc295148870"/>
      <w:r w:rsidRPr="00CE73AA">
        <w:rPr>
          <w:bCs/>
        </w:rPr>
        <w:t>* С входами и окнами.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4C1F16">
        <w:rPr>
          <w:bCs/>
          <w:iCs/>
        </w:rPr>
        <w:lastRenderedPageBreak/>
        <w:t>Примечания: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4C1F16">
        <w:rPr>
          <w:bCs/>
          <w:iCs/>
        </w:rPr>
        <w:t xml:space="preserve">1. Вновь строящиеся здания дошкольных </w:t>
      </w:r>
      <w:r w:rsidR="0009681E" w:rsidRPr="004C1F16">
        <w:rPr>
          <w:bCs/>
          <w:iCs/>
        </w:rPr>
        <w:t>образовательных и общеобразовательных организаций</w:t>
      </w:r>
      <w:r w:rsidRPr="004C1F16">
        <w:rPr>
          <w:bCs/>
          <w:iCs/>
        </w:rPr>
        <w:t xml:space="preserve"> размещают на внутриквартальных территориях жилых микрорайонов, уд</w:t>
      </w:r>
      <w:r w:rsidRPr="004C1F16">
        <w:rPr>
          <w:bCs/>
          <w:iCs/>
        </w:rPr>
        <w:t>а</w:t>
      </w:r>
      <w:r w:rsidRPr="004C1F16">
        <w:rPr>
          <w:bCs/>
          <w:iCs/>
        </w:rPr>
        <w:t>ленных от городских улиц, межквартальных проездов на расстояние, обеспечивающее уровни шума и загрязнения атмосферного воздуха,</w:t>
      </w:r>
      <w:r w:rsidR="0009681E" w:rsidRPr="004C1F16">
        <w:rPr>
          <w:bCs/>
          <w:iCs/>
        </w:rPr>
        <w:t xml:space="preserve"> </w:t>
      </w:r>
      <w:r w:rsidRPr="004C1F16">
        <w:rPr>
          <w:bCs/>
          <w:iCs/>
        </w:rPr>
        <w:t xml:space="preserve">соответствующие требованиям </w:t>
      </w:r>
      <w:hyperlink r:id="rId9" w:history="1">
        <w:r w:rsidRPr="004C1F16">
          <w:rPr>
            <w:bCs/>
            <w:iCs/>
          </w:rPr>
          <w:t>сан</w:t>
        </w:r>
        <w:r w:rsidRPr="004C1F16">
          <w:rPr>
            <w:bCs/>
            <w:iCs/>
          </w:rPr>
          <w:t>и</w:t>
        </w:r>
        <w:r w:rsidRPr="004C1F16">
          <w:rPr>
            <w:bCs/>
            <w:iCs/>
          </w:rPr>
          <w:t>тарных правил и нормативов</w:t>
        </w:r>
      </w:hyperlink>
      <w:r w:rsidRPr="004C1F16">
        <w:rPr>
          <w:bCs/>
          <w:iCs/>
        </w:rPr>
        <w:t xml:space="preserve">. 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4C1F16">
        <w:rPr>
          <w:bCs/>
          <w:iCs/>
        </w:rPr>
        <w:t xml:space="preserve">2. Здания дошкольных </w:t>
      </w:r>
      <w:r w:rsidR="0009681E" w:rsidRPr="004C1F16">
        <w:rPr>
          <w:bCs/>
          <w:iCs/>
        </w:rPr>
        <w:t xml:space="preserve">образовательных и общеобразовательных организаций </w:t>
      </w:r>
      <w:r w:rsidRPr="004C1F16">
        <w:rPr>
          <w:bCs/>
          <w:iCs/>
        </w:rPr>
        <w:t>должны размещаться в зоне жилой застройки за пределами санитарно-защитных зон предприятий, сооружений и иных объектов, санитарных разрывов, гаражей, автостоянок, автомагистралей, объектов железнодорожного транспорта, метрополитена, маршрутов взлета и посадки воздушного транспорта.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4C1F16">
        <w:rPr>
          <w:bCs/>
          <w:iCs/>
        </w:rPr>
        <w:t xml:space="preserve">3. Для обеспечения нормативных уровней инсоляции и естественного освещения помещений и игровых площадок при размещении зданий дошкольных </w:t>
      </w:r>
      <w:r w:rsidR="0009681E" w:rsidRPr="004C1F16">
        <w:rPr>
          <w:bCs/>
          <w:iCs/>
        </w:rPr>
        <w:t>образовательных и общеобразовательных организаций</w:t>
      </w:r>
      <w:r w:rsidRPr="004C1F16">
        <w:rPr>
          <w:bCs/>
          <w:iCs/>
        </w:rPr>
        <w:t xml:space="preserve"> должны соблюдаться санитарные разрывы от жилых и общественных зданий.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4C1F16">
        <w:rPr>
          <w:bCs/>
          <w:iCs/>
        </w:rPr>
        <w:t xml:space="preserve">4. Через территории дошкольных </w:t>
      </w:r>
      <w:r w:rsidR="0009681E" w:rsidRPr="004C1F16">
        <w:rPr>
          <w:bCs/>
          <w:iCs/>
        </w:rPr>
        <w:t>образовательных и общеобразовательных орган</w:t>
      </w:r>
      <w:r w:rsidR="0009681E" w:rsidRPr="004C1F16">
        <w:rPr>
          <w:bCs/>
          <w:iCs/>
        </w:rPr>
        <w:t>и</w:t>
      </w:r>
      <w:r w:rsidR="0009681E" w:rsidRPr="004C1F16">
        <w:rPr>
          <w:bCs/>
          <w:iCs/>
        </w:rPr>
        <w:t xml:space="preserve">заций </w:t>
      </w:r>
      <w:r w:rsidRPr="004C1F16">
        <w:rPr>
          <w:bCs/>
          <w:iCs/>
        </w:rPr>
        <w:t>не должны проходить магистральные инженерные коммуникации городского (сел</w:t>
      </w:r>
      <w:r w:rsidRPr="004C1F16">
        <w:rPr>
          <w:bCs/>
          <w:iCs/>
        </w:rPr>
        <w:t>ь</w:t>
      </w:r>
      <w:r w:rsidRPr="004C1F16">
        <w:rPr>
          <w:bCs/>
          <w:iCs/>
        </w:rPr>
        <w:t>ского) назначения – водоснабжения, канализации, теплоснабжения, энергоснабжения.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4C1F16">
        <w:rPr>
          <w:bCs/>
          <w:iCs/>
        </w:rPr>
        <w:t>5.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</w:t>
      </w:r>
      <w:r w:rsidRPr="004C1F16">
        <w:rPr>
          <w:bCs/>
          <w:iCs/>
        </w:rPr>
        <w:t>о</w:t>
      </w:r>
      <w:r w:rsidRPr="004C1F16">
        <w:rPr>
          <w:bCs/>
          <w:iCs/>
        </w:rPr>
        <w:t xml:space="preserve">кращены до </w:t>
      </w:r>
      <w:smartTag w:uri="urn:schemas-microsoft-com:office:smarttags" w:element="metricconverter">
        <w:smartTagPr>
          <w:attr w:name="ProductID" w:val="100 м"/>
        </w:smartTagPr>
        <w:r w:rsidRPr="004C1F16">
          <w:rPr>
            <w:bCs/>
            <w:iCs/>
          </w:rPr>
          <w:t>100 м</w:t>
        </w:r>
      </w:smartTag>
      <w:r w:rsidRPr="004C1F16">
        <w:rPr>
          <w:bCs/>
          <w:iCs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4C1F16">
        <w:rPr>
          <w:bCs/>
          <w:iCs/>
        </w:rPr>
        <w:t>6. В сельских поселениях и сложившихся районах городов, подлежащих реконс</w:t>
      </w:r>
      <w:r w:rsidRPr="004C1F16">
        <w:rPr>
          <w:bCs/>
          <w:iCs/>
        </w:rPr>
        <w:t>т</w:t>
      </w:r>
      <w:r w:rsidRPr="004C1F16">
        <w:rPr>
          <w:bCs/>
          <w:iCs/>
        </w:rPr>
        <w:t xml:space="preserve">рукции, расстояние от кладбищ до стен жилых домов, зданий </w:t>
      </w:r>
      <w:r w:rsidR="0009681E" w:rsidRPr="004C1F16">
        <w:rPr>
          <w:bCs/>
          <w:iCs/>
        </w:rPr>
        <w:t>дошкольных образовател</w:t>
      </w:r>
      <w:r w:rsidR="0009681E" w:rsidRPr="004C1F16">
        <w:rPr>
          <w:bCs/>
          <w:iCs/>
        </w:rPr>
        <w:t>ь</w:t>
      </w:r>
      <w:r w:rsidR="0009681E" w:rsidRPr="004C1F16">
        <w:rPr>
          <w:bCs/>
          <w:iCs/>
        </w:rPr>
        <w:t xml:space="preserve">ных и медицинских организаций </w:t>
      </w:r>
      <w:r w:rsidRPr="004C1F16">
        <w:rPr>
          <w:bCs/>
          <w:iCs/>
        </w:rPr>
        <w:t>допускается уменьшать по согласованию с</w:t>
      </w:r>
      <w:r w:rsidRPr="00CE73AA">
        <w:rPr>
          <w:bCs/>
          <w:iCs/>
        </w:rPr>
        <w:t xml:space="preserve"> местными о</w:t>
      </w:r>
      <w:r w:rsidRPr="00CE73AA">
        <w:rPr>
          <w:bCs/>
          <w:iCs/>
        </w:rPr>
        <w:t>р</w:t>
      </w:r>
      <w:r w:rsidRPr="00CE73AA">
        <w:rPr>
          <w:bCs/>
          <w:iCs/>
        </w:rPr>
        <w:t xml:space="preserve">ганами санитарного надзора, но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iCs/>
          </w:rPr>
          <w:t>100 м</w:t>
        </w:r>
      </w:smartTag>
      <w:r w:rsidRPr="00CE73AA">
        <w:rPr>
          <w:bCs/>
          <w:iCs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7. Приемные пункты вторичного сырья следует изолировать полосой зеленых н</w:t>
      </w:r>
      <w:r w:rsidRPr="00CE73AA">
        <w:rPr>
          <w:bCs/>
          <w:iCs/>
        </w:rPr>
        <w:t>а</w:t>
      </w:r>
      <w:r w:rsidRPr="00CE73AA">
        <w:rPr>
          <w:bCs/>
          <w:iCs/>
        </w:rPr>
        <w:t>саждений и предусматривать к ним подъездные пути для автомобильного транспорта.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rPr>
          <w:bCs/>
          <w:iCs/>
        </w:rPr>
        <w:t>8. На земельном участке больницы необходимо предусматривать отдельные въезды в хозяйственную зону, к зданиям для инфекционных и неинфекционных больных (отдел</w:t>
      </w:r>
      <w:r w:rsidRPr="00CE73AA">
        <w:rPr>
          <w:bCs/>
          <w:iCs/>
        </w:rPr>
        <w:t>ь</w:t>
      </w:r>
      <w:r w:rsidRPr="00CE73AA">
        <w:rPr>
          <w:bCs/>
          <w:iCs/>
        </w:rPr>
        <w:t xml:space="preserve">но), а также </w:t>
      </w:r>
      <w:proofErr w:type="spellStart"/>
      <w:proofErr w:type="gramStart"/>
      <w:r w:rsidRPr="00CE73AA">
        <w:rPr>
          <w:bCs/>
          <w:iCs/>
        </w:rPr>
        <w:t>патолого-анатомическому</w:t>
      </w:r>
      <w:proofErr w:type="spellEnd"/>
      <w:proofErr w:type="gramEnd"/>
      <w:r w:rsidRPr="00CE73AA">
        <w:rPr>
          <w:bCs/>
          <w:iCs/>
        </w:rPr>
        <w:t xml:space="preserve"> корпусу.</w:t>
      </w:r>
    </w:p>
    <w:p w:rsidR="0000341A" w:rsidRPr="004C1F16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iCs/>
          <w:spacing w:val="-2"/>
        </w:rPr>
      </w:pPr>
      <w:r w:rsidRPr="004C1F16">
        <w:rPr>
          <w:bCs/>
          <w:iCs/>
          <w:spacing w:val="-2"/>
        </w:rPr>
        <w:t>9. Колумбарии и стены скорби для захоронения урн с прахом умерших следует ра</w:t>
      </w:r>
      <w:r w:rsidRPr="004C1F16">
        <w:rPr>
          <w:bCs/>
          <w:iCs/>
          <w:spacing w:val="-2"/>
        </w:rPr>
        <w:t>з</w:t>
      </w:r>
      <w:r w:rsidRPr="004C1F16">
        <w:rPr>
          <w:bCs/>
          <w:iCs/>
          <w:spacing w:val="-2"/>
        </w:rPr>
        <w:t>мещать на специально выделенных участках земли. Допускается размещение колумбариев и стен скорби за пределами территорий кладбищ на обособленных участках земли на ра</w:t>
      </w:r>
      <w:r w:rsidRPr="004C1F16">
        <w:rPr>
          <w:bCs/>
          <w:iCs/>
          <w:spacing w:val="-2"/>
        </w:rPr>
        <w:t>с</w:t>
      </w:r>
      <w:r w:rsidRPr="004C1F16">
        <w:rPr>
          <w:bCs/>
          <w:iCs/>
          <w:spacing w:val="-2"/>
        </w:rPr>
        <w:t xml:space="preserve">стоянии не менее </w:t>
      </w:r>
      <w:smartTag w:uri="urn:schemas-microsoft-com:office:smarttags" w:element="metricconverter">
        <w:smartTagPr>
          <w:attr w:name="ProductID" w:val="50 м"/>
        </w:smartTagPr>
        <w:r w:rsidRPr="004C1F16">
          <w:rPr>
            <w:bCs/>
            <w:iCs/>
            <w:spacing w:val="-2"/>
          </w:rPr>
          <w:t>50 м</w:t>
        </w:r>
      </w:smartTag>
      <w:r w:rsidRPr="004C1F16">
        <w:rPr>
          <w:bCs/>
          <w:iCs/>
          <w:spacing w:val="-2"/>
        </w:rPr>
        <w:t xml:space="preserve"> от жилых зданий, территорий </w:t>
      </w:r>
      <w:r w:rsidR="0009681E" w:rsidRPr="004C1F16">
        <w:rPr>
          <w:bCs/>
          <w:iCs/>
          <w:spacing w:val="-2"/>
        </w:rPr>
        <w:t>медицинских дошкольных образов</w:t>
      </w:r>
      <w:r w:rsidR="0009681E" w:rsidRPr="004C1F16">
        <w:rPr>
          <w:bCs/>
          <w:iCs/>
          <w:spacing w:val="-2"/>
        </w:rPr>
        <w:t>а</w:t>
      </w:r>
      <w:r w:rsidR="0009681E" w:rsidRPr="004C1F16">
        <w:rPr>
          <w:bCs/>
          <w:iCs/>
          <w:spacing w:val="-2"/>
        </w:rPr>
        <w:t>тельных, общеобразовательных, спортивно-оздоровительных, культурно-прос</w:t>
      </w:r>
      <w:r w:rsidR="00955E6E" w:rsidRPr="004C1F16">
        <w:rPr>
          <w:bCs/>
          <w:iCs/>
          <w:spacing w:val="-2"/>
        </w:rPr>
        <w:t xml:space="preserve">ветительных организаций, садоводческих товариществ, </w:t>
      </w:r>
      <w:proofErr w:type="spellStart"/>
      <w:r w:rsidR="00955E6E" w:rsidRPr="004C1F16">
        <w:rPr>
          <w:bCs/>
          <w:iCs/>
          <w:spacing w:val="-2"/>
        </w:rPr>
        <w:t>коттеджной</w:t>
      </w:r>
      <w:proofErr w:type="spellEnd"/>
      <w:r w:rsidR="00955E6E" w:rsidRPr="004C1F16">
        <w:rPr>
          <w:bCs/>
          <w:iCs/>
          <w:spacing w:val="-2"/>
        </w:rPr>
        <w:t xml:space="preserve"> застройки, организаций социального </w:t>
      </w:r>
      <w:proofErr w:type="spellStart"/>
      <w:r w:rsidR="00955E6E" w:rsidRPr="004C1F16">
        <w:rPr>
          <w:bCs/>
          <w:iCs/>
          <w:spacing w:val="-2"/>
        </w:rPr>
        <w:t>обеспечениянаселения</w:t>
      </w:r>
      <w:proofErr w:type="spellEnd"/>
      <w:r w:rsidRPr="004C1F16">
        <w:rPr>
          <w:bCs/>
          <w:iCs/>
          <w:spacing w:val="-2"/>
        </w:rPr>
        <w:t>.</w:t>
      </w:r>
    </w:p>
    <w:p w:rsidR="0000341A" w:rsidRPr="004C1F16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iCs/>
        </w:rPr>
      </w:pPr>
      <w:r w:rsidRPr="004C1F16">
        <w:rPr>
          <w:bCs/>
          <w:iCs/>
        </w:rPr>
        <w:t xml:space="preserve">10. 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зданий, </w:t>
      </w:r>
      <w:r w:rsidR="00955E6E" w:rsidRPr="004C1F16">
        <w:rPr>
          <w:bCs/>
          <w:iCs/>
        </w:rPr>
        <w:t xml:space="preserve">дошкольных образовательных и общеобразовательных, спортивно-оздоровительных, </w:t>
      </w:r>
      <w:proofErr w:type="spellStart"/>
      <w:r w:rsidR="00955E6E" w:rsidRPr="004C1F16">
        <w:rPr>
          <w:bCs/>
          <w:iCs/>
        </w:rPr>
        <w:t>культурно-просвитительных</w:t>
      </w:r>
      <w:proofErr w:type="spellEnd"/>
      <w:r w:rsidR="00955E6E" w:rsidRPr="004C1F16">
        <w:rPr>
          <w:bCs/>
          <w:iCs/>
        </w:rPr>
        <w:t xml:space="preserve"> организаций и организаций</w:t>
      </w:r>
      <w:r w:rsidRPr="004C1F16">
        <w:rPr>
          <w:bCs/>
          <w:iCs/>
        </w:rPr>
        <w:t xml:space="preserve"> социального обеспечения должно составлять не менее </w:t>
      </w:r>
      <w:smartTag w:uri="urn:schemas-microsoft-com:office:smarttags" w:element="metricconverter">
        <w:smartTagPr>
          <w:attr w:name="ProductID" w:val="50 м"/>
        </w:smartTagPr>
        <w:r w:rsidRPr="004C1F16">
          <w:rPr>
            <w:bCs/>
            <w:iCs/>
          </w:rPr>
          <w:t>50 м</w:t>
        </w:r>
      </w:smartTag>
      <w:r w:rsidRPr="004C1F16">
        <w:rPr>
          <w:bCs/>
          <w:iCs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</w:rPr>
      </w:pPr>
      <w:r w:rsidRPr="004C1F16">
        <w:rPr>
          <w:bCs/>
          <w:iCs/>
        </w:rPr>
        <w:t>11. Использование территории места погребения разрешается по истечении дв</w:t>
      </w:r>
      <w:r w:rsidRPr="004C1F16">
        <w:rPr>
          <w:bCs/>
          <w:iCs/>
        </w:rPr>
        <w:t>а</w:t>
      </w:r>
      <w:r w:rsidRPr="004C1F16">
        <w:rPr>
          <w:bCs/>
          <w:iCs/>
        </w:rPr>
        <w:t>дцати лет с момента его переноса. Территория места погребения в этих случаях может быть использована только под зеленые насаждения. Строительство зданий и сооружений</w:t>
      </w:r>
      <w:r w:rsidRPr="00CE73AA">
        <w:rPr>
          <w:bCs/>
          <w:iCs/>
        </w:rPr>
        <w:t xml:space="preserve"> на этой территории запрещается.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III</w:t>
      </w:r>
      <w:r w:rsidRPr="00F1353C">
        <w:rPr>
          <w:rFonts w:ascii="Times New Roman" w:hAnsi="Times New Roman"/>
        </w:rPr>
        <w:t>. Расчетные показатели объектов транспортной инфраструктуры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10.Внешний транспорт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10.1. Внешний транспорт (железнодорожный, автомобильный, водный и воздушный) следует проектировать как комплексную систему во взаим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lastRenderedPageBreak/>
        <w:t>связи с улично-дорожной сетью и городскими видами транспорта, обеспеч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вающую высокий уровень комфорта перевозки пассажиров,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перевозок и сохранение экологии.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10.2. Для улучшения обслуживания пассажиров и обеспечения взаим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действия различных видов транспорта целесообразно проектировать объед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ненные транспортные узлы (пассажирские вокзалы и автостанции).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10.3. Железные дороги в зависимости от их назначения в общей сети, характера и размера перевозок подразделяются на скоростные, особо нагр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 xml:space="preserve">жаемые, I, II, III и IV категории. 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10.4. В соответствии с категорией дорог и рельефом местности опред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ляется полоса отвода железных дорог. </w:t>
      </w:r>
      <w:proofErr w:type="gramStart"/>
      <w:r w:rsidRPr="00CE73AA">
        <w:rPr>
          <w:bCs/>
          <w:sz w:val="28"/>
          <w:szCs w:val="28"/>
        </w:rPr>
        <w:t>В полосу отвода железных дорог (д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лее – «полоса отвода») входят земельные участки, прилегающие к железн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дорожным путям, земельные участки, занятые железнодорожными путями или предназначенные для размещения таких путей, а также земельные учас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ки, занятые или предназначенные для размещения железнодорожных ста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ций, водоотводных и укрепительных устройств, защитных полос лесов вдоль железнодорожных путей, линий связи, устройств электроснабжения, прои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водственных и иных зданий, строений, сооружений, устройств и других</w:t>
      </w:r>
      <w:proofErr w:type="gramEnd"/>
      <w:r w:rsidRPr="00CE73AA">
        <w:rPr>
          <w:bCs/>
          <w:sz w:val="28"/>
          <w:szCs w:val="28"/>
        </w:rPr>
        <w:t xml:space="preserve">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ектов железнодорожного транспорта.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10.5. Размеры земельных участков, в том числе полосы отвода для ра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мещения железнодорожных путей, определяются в соответствии с постано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лением Правительства Российской Федерации от 12.10.2006 № 611 «О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рядке установления и использования полос отвода и охранных </w:t>
      </w:r>
      <w:proofErr w:type="gramStart"/>
      <w:r w:rsidRPr="00CE73AA">
        <w:rPr>
          <w:bCs/>
          <w:sz w:val="28"/>
          <w:szCs w:val="28"/>
        </w:rPr>
        <w:t>зон</w:t>
      </w:r>
      <w:proofErr w:type="gramEnd"/>
      <w:r w:rsidRPr="00CE73AA">
        <w:rPr>
          <w:bCs/>
          <w:sz w:val="28"/>
          <w:szCs w:val="28"/>
        </w:rPr>
        <w:t xml:space="preserve"> железных дорог».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10.6. Проектирование железнодорожных путей общего пользования осуществляются в порядке, определенном федеральным органом исполн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тельной власти в области железнодорожного транспорта, в соответствии с требованиями Градостроительного кодекса Российской Федерации,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рального закона от 10.01.2003 № 17-ФЗ «О железнодорожном транспорте в Российской Федерации», </w:t>
      </w:r>
      <w:r w:rsidRPr="00CE73AA">
        <w:rPr>
          <w:sz w:val="28"/>
          <w:szCs w:val="28"/>
        </w:rPr>
        <w:t>СП 119.13330.2012</w:t>
      </w:r>
      <w:r w:rsidRPr="00CE73AA">
        <w:rPr>
          <w:bCs/>
          <w:sz w:val="28"/>
          <w:szCs w:val="28"/>
        </w:rPr>
        <w:t xml:space="preserve">, </w:t>
      </w:r>
      <w:r w:rsidRPr="00CE73AA">
        <w:rPr>
          <w:sz w:val="28"/>
          <w:szCs w:val="28"/>
        </w:rPr>
        <w:t>СП 122.13330.2012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10.7. Размещение объектов инфраструктуры железнодорожного тран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порта на территориях поселений </w:t>
      </w:r>
      <w:r w:rsidR="002048BA" w:rsidRPr="00CE73AA">
        <w:rPr>
          <w:bCs/>
          <w:sz w:val="28"/>
          <w:szCs w:val="28"/>
        </w:rPr>
        <w:t>муниципального</w:t>
      </w:r>
      <w:r w:rsidRPr="00CE73AA">
        <w:rPr>
          <w:bCs/>
          <w:sz w:val="28"/>
          <w:szCs w:val="28"/>
        </w:rPr>
        <w:t xml:space="preserve"> образования </w:t>
      </w:r>
      <w:r w:rsidR="002048BA" w:rsidRPr="00CE73AA">
        <w:rPr>
          <w:sz w:val="28"/>
          <w:szCs w:val="28"/>
        </w:rPr>
        <w:t>Павловский</w:t>
      </w:r>
      <w:r w:rsidRPr="00CE73AA">
        <w:rPr>
          <w:bCs/>
          <w:sz w:val="28"/>
          <w:szCs w:val="28"/>
        </w:rPr>
        <w:t xml:space="preserve"> район Алтайского края должно осуществляться в соответствии с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ниями настоящих нормативов.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10.8. При проектировании железных дорог вдоль берегов рек и вод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емов, где возможны размывы берегов, в полосе отвода необходимо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 xml:space="preserve">сматривать </w:t>
      </w:r>
      <w:proofErr w:type="spellStart"/>
      <w:r w:rsidRPr="00CE73AA">
        <w:rPr>
          <w:bCs/>
          <w:sz w:val="28"/>
          <w:szCs w:val="28"/>
        </w:rPr>
        <w:t>противоабразионные</w:t>
      </w:r>
      <w:proofErr w:type="spellEnd"/>
      <w:r w:rsidRPr="00CE73AA">
        <w:rPr>
          <w:bCs/>
          <w:sz w:val="28"/>
          <w:szCs w:val="28"/>
        </w:rPr>
        <w:t xml:space="preserve"> лесные насаждения в комплексе с укреп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тельными и регуляционными сооружениями и устройствами.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10.9. В целях обеспечения безопасной эксплуатации железнодорожных путей и других объектов железнодорожного транспорта, а также безопасн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сти населения, работников железнодорожного транспорта и пассажиров в местах, подверженных оползням, обвалам, размывам, селям и другим нег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lastRenderedPageBreak/>
        <w:t>тивным воздействиям, и в местах движения скоростных поездов устанавл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ваются охранные зоны. При прохождении трассы проектируемой железной дороги по местности с опасными природными факторами ширина полосы 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вода должна проектироваться с учетом возможного проявления деформаций основания земляного полотна.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10.10. В </w:t>
      </w:r>
      <w:proofErr w:type="gramStart"/>
      <w:r w:rsidRPr="00CE73AA">
        <w:rPr>
          <w:bCs/>
          <w:sz w:val="28"/>
          <w:szCs w:val="28"/>
        </w:rPr>
        <w:t>случае</w:t>
      </w:r>
      <w:proofErr w:type="gramEnd"/>
      <w:r w:rsidRPr="00CE73AA">
        <w:rPr>
          <w:bCs/>
          <w:sz w:val="28"/>
          <w:szCs w:val="28"/>
        </w:rPr>
        <w:t xml:space="preserve"> когда ширина полосы отвода по условиям проявления опасных природных факторов превышает ширину полосы отвода, получе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ную по конструкции поперечных профилей земляного полотна, дополн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тельная полоса выделяется в зону специального охранного назначения.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рядок установления и использования охранных зон определяется в соотве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ствии с постановлением Правительства Российской Федерации от 12.10.2006 № 611 «О порядке установления и использования полос отвода и охранных </w:t>
      </w:r>
      <w:proofErr w:type="gramStart"/>
      <w:r w:rsidRPr="00CE73AA">
        <w:rPr>
          <w:bCs/>
          <w:sz w:val="28"/>
          <w:szCs w:val="28"/>
        </w:rPr>
        <w:t>зон</w:t>
      </w:r>
      <w:proofErr w:type="gramEnd"/>
      <w:r w:rsidRPr="00CE73AA">
        <w:rPr>
          <w:bCs/>
          <w:sz w:val="28"/>
          <w:szCs w:val="28"/>
        </w:rPr>
        <w:t xml:space="preserve"> железных дорог».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10.11. Зоны транспортной инфраструктуры и земли для размещения объектов железнодорожного транспорта должны использоваться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земельным, градостроительным, экологическим, санитарным, против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пожарным и иным законодательством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10.12. Границы полосы отвода железной дороги и земельных участков для объектов транспортной инфраструктуры определяются проектом план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ровки с учетом норм, определенных ОСН 3.02.01-97 «Нормы и правила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ектирования отвода земель для железных дорог».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10.13. В целях обеспечения нормальной эксплуатации сооружений и объектов внешнего транспорта устанавливаются охранные зоны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действующим законодательством.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10.14. Величина санитарного разрыва для железнодорожных путей о</w:t>
      </w:r>
      <w:r w:rsidRPr="00CE73AA">
        <w:rPr>
          <w:bCs/>
          <w:spacing w:val="-2"/>
          <w:sz w:val="28"/>
          <w:szCs w:val="28"/>
        </w:rPr>
        <w:t>п</w:t>
      </w:r>
      <w:r w:rsidRPr="00CE73AA">
        <w:rPr>
          <w:bCs/>
          <w:spacing w:val="-2"/>
          <w:sz w:val="28"/>
          <w:szCs w:val="28"/>
        </w:rPr>
        <w:t xml:space="preserve">ределяется в соответствии с требованиями настоящих нормативов, но не менее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pacing w:val="-2"/>
            <w:sz w:val="28"/>
            <w:szCs w:val="28"/>
          </w:rPr>
          <w:t>100 м</w:t>
        </w:r>
      </w:smartTag>
      <w:r w:rsidRPr="00CE73AA">
        <w:rPr>
          <w:bCs/>
          <w:spacing w:val="-2"/>
          <w:sz w:val="28"/>
          <w:szCs w:val="28"/>
        </w:rPr>
        <w:t>. На территории санитарного разрыва, вне полосы отвода железной дор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ги допускается размещение автомобильных дорог, транспортных устройств и сооружений, автостоянок, линий электропередачи и связи. При этом озелен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ние должно составлять не менее 50 % от площади санитарного разрыва.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10.15. В границах населенных пунктов пересечения железных дорог в одном уровне с улицами и автомобильными дорогами следует предусматр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в соответствии с требованиями СП 34 13330-2012. Пересечения желе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 xml:space="preserve">нодорожных линий между собой в разных уровнях следует предусматривать для линий категорий: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I, II – за пределами территории населенных пунктов;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III, IV – за пределами жилых зон.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10.16. В соответствии с Федеральным законом от 08.11.2007 № 257-ФЗ «Об автомобильных дорогах и о дорожной деятельности в Российской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рации и о внесении изменений в отдельные законодательные акты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Федерации» автомобильные дороги в зависимости от их значения по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разделяются </w:t>
      </w:r>
      <w:proofErr w:type="gramStart"/>
      <w:r w:rsidRPr="00CE73AA">
        <w:rPr>
          <w:bCs/>
          <w:sz w:val="28"/>
          <w:szCs w:val="28"/>
        </w:rPr>
        <w:t>на</w:t>
      </w:r>
      <w:proofErr w:type="gramEnd"/>
      <w:r w:rsidRPr="00CE73AA">
        <w:rPr>
          <w:bCs/>
          <w:sz w:val="28"/>
          <w:szCs w:val="28"/>
        </w:rPr>
        <w:t>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автомобильные дороги федерального значения;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автомобильные дороги регионального или межмуниципального значения;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автомобильные дороги местного значения;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частные автомобильные дороги.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10.17. В соответствии с требованиями СП 34 13330-2012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ные дороги в зависимости от их назначения, расчетной интенсивности дв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жения и их хозяйственного и административного значения подразделяются на I-а, I-б, II, III, IV и V категории.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10.18. Границы полосы отвода автомобильной дороги определяются на основании документации по планировке территории. Подготовка документ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 по планировке территории, предназначенной для размещения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бильных дорог и (или) объектов дорожного сервиса, осуществляется с учетом утверждаемых Правительством Российской Федерации норм отвода земель для размещения указанных объектов.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10.19. Порядок установления и использования полос </w:t>
      </w:r>
      <w:proofErr w:type="gramStart"/>
      <w:r w:rsidRPr="00CE73AA">
        <w:rPr>
          <w:bCs/>
          <w:sz w:val="28"/>
          <w:szCs w:val="28"/>
        </w:rPr>
        <w:t>отвода</w:t>
      </w:r>
      <w:proofErr w:type="gramEnd"/>
      <w:r w:rsidRPr="00CE73AA">
        <w:rPr>
          <w:bCs/>
          <w:sz w:val="28"/>
          <w:szCs w:val="28"/>
        </w:rPr>
        <w:t xml:space="preserve">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бильных дорог федерального, регионального или межмуниципального, мес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ного значения может устанавливаться соответственно Правительством Ро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сийской Федерации, высшим исполнительным органом государственной вл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сти Алтайского края, органами местного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10.20. Для автомобильных дорог, за исключением автомобильных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рог, расположенных в границах населенных пунктов, устанавливаются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дорожные полосы. В зависимости от класса и (или) категории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дорог с учетом перспектив их развития ширина каждой придорожной полосы устанавливается в размере: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75 м"/>
        </w:smartTagPr>
        <w:r w:rsidRPr="00CE73AA">
          <w:rPr>
            <w:bCs/>
            <w:sz w:val="28"/>
            <w:szCs w:val="28"/>
          </w:rPr>
          <w:t>75 м</w:t>
        </w:r>
      </w:smartTag>
      <w:r w:rsidRPr="00CE73AA">
        <w:rPr>
          <w:bCs/>
          <w:sz w:val="28"/>
          <w:szCs w:val="28"/>
        </w:rPr>
        <w:t xml:space="preserve"> – для автомобильных дорог I и II категорий;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 – для автомобильных дорог III, IV и V категорий;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10.21. Решение об установлении границ придорожных полос автом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бильных дорог федерального, регионального или муниципального, местного значения или об изменении границ таких придорожных полос принимается соответственно федеральным органом исполнительной власти, осуществля</w:t>
      </w:r>
      <w:r w:rsidRPr="00CE73AA">
        <w:rPr>
          <w:bCs/>
          <w:spacing w:val="-2"/>
          <w:sz w:val="28"/>
          <w:szCs w:val="28"/>
        </w:rPr>
        <w:t>ю</w:t>
      </w:r>
      <w:r w:rsidRPr="00CE73AA">
        <w:rPr>
          <w:bCs/>
          <w:spacing w:val="-2"/>
          <w:sz w:val="28"/>
          <w:szCs w:val="28"/>
        </w:rPr>
        <w:t>щим функции по оказанию государственных услуг и управлению государс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венным имуществом в сфере дорожного хозяйства, уполномоченным органом исполнительной власти Алтайского края, органом местного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10.22. Порядок установления и использования придорожных </w:t>
      </w:r>
      <w:proofErr w:type="gramStart"/>
      <w:r w:rsidRPr="00CE73AA">
        <w:rPr>
          <w:bCs/>
          <w:sz w:val="28"/>
          <w:szCs w:val="28"/>
        </w:rPr>
        <w:t>полос</w:t>
      </w:r>
      <w:proofErr w:type="gramEnd"/>
      <w:r w:rsidRPr="00CE73AA">
        <w:rPr>
          <w:bCs/>
          <w:sz w:val="28"/>
          <w:szCs w:val="28"/>
        </w:rPr>
        <w:t xml:space="preserve"> 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томобильных дорог федерального, регионального или межмуниципального, местного значения может устанавливаться соответственно Правительством Российской Федерации, высшим исполнительным органом государственной власти Алтайского края, органом местного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10.23. Проектирование автомобильных дорог осуществляются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ветствии с требованиями Градостроительного кодекса Российской Федер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Федерального закона от 08.11.2007 № 257-ФЗ «Об автомобильных дор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гах и о дорожной деятельности в Российской Федерации и о внесении изм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нений в отдельные законодательные акты Российской Федерации»,</w:t>
      </w:r>
      <w:r w:rsidRPr="00CE73AA">
        <w:rPr>
          <w:spacing w:val="-2"/>
          <w:sz w:val="28"/>
          <w:szCs w:val="28"/>
        </w:rPr>
        <w:t xml:space="preserve"> Фед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рального закона от 10.12.1995№ 196-ФЗ «О безопасности дорожного движ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ния»,</w:t>
      </w:r>
      <w:r w:rsidR="002372E0">
        <w:rPr>
          <w:spacing w:val="-2"/>
          <w:sz w:val="28"/>
          <w:szCs w:val="28"/>
        </w:rPr>
        <w:t xml:space="preserve"> </w:t>
      </w:r>
      <w:r w:rsidRPr="00CE73AA">
        <w:rPr>
          <w:sz w:val="28"/>
          <w:szCs w:val="28"/>
        </w:rPr>
        <w:t>СП 34.13330.2012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10.24. </w:t>
      </w:r>
      <w:proofErr w:type="gramStart"/>
      <w:r w:rsidRPr="00CE73AA">
        <w:rPr>
          <w:bCs/>
          <w:sz w:val="28"/>
          <w:szCs w:val="28"/>
        </w:rPr>
        <w:t>Ширина полос и размеры участков земель, отводимых для авт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мобильных дорог и транспортных развязок движения, определяются в зав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симости от категории дорог, количества полос движения, высоты насыпей </w:t>
      </w:r>
      <w:r w:rsidRPr="00CE73AA">
        <w:rPr>
          <w:bCs/>
          <w:sz w:val="28"/>
          <w:szCs w:val="28"/>
        </w:rPr>
        <w:lastRenderedPageBreak/>
        <w:t>или глубины выемок, наличия или отсутствия боковых резервов, принятых в проекте заложений откосов насыпей и выемок и других условий в соответс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вии с требованиями постановления Правительства Российской Федерации</w:t>
      </w:r>
      <w:r w:rsidRPr="00CE73AA">
        <w:rPr>
          <w:bCs/>
          <w:sz w:val="28"/>
          <w:szCs w:val="28"/>
        </w:rPr>
        <w:br/>
        <w:t>от 02.09.2009 № 717 «О нормах отвода земель для</w:t>
      </w:r>
      <w:proofErr w:type="gramEnd"/>
      <w:r w:rsidRPr="00CE73AA">
        <w:rPr>
          <w:bCs/>
          <w:sz w:val="28"/>
          <w:szCs w:val="28"/>
        </w:rPr>
        <w:t xml:space="preserve"> размещения автомобил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дорог и (или) объектов дорожного сервиса».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10.25. При проектировании автомобильных дорог через болота с поп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речным (по отношению к трассе дороги) движением воды в </w:t>
      </w:r>
      <w:proofErr w:type="spellStart"/>
      <w:r w:rsidRPr="00CE73AA">
        <w:rPr>
          <w:bCs/>
          <w:sz w:val="28"/>
          <w:szCs w:val="28"/>
        </w:rPr>
        <w:t>водонасыщенном</w:t>
      </w:r>
      <w:proofErr w:type="spellEnd"/>
      <w:r w:rsidRPr="00CE73AA">
        <w:rPr>
          <w:bCs/>
          <w:sz w:val="28"/>
          <w:szCs w:val="28"/>
        </w:rPr>
        <w:t xml:space="preserve"> горизонте необходимо предусматривать мероприятия в соответствии с тр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бованиями СП 34 13330-2012.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10.26. Автомобильные дороги общей сети I, II, III категорий следует проектировать, как правило, в обход населенных пунктов. При обходе нас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ленных пунктов дороги, по возможности, следует прокладывать с подветре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ной стороны. Величина санитарного разрыва для автомобильных дорог опр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деляется в соответствии с требованиями настоящих нормативов.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10.27. Расстояния от бровки земляного полотна автомобильных дорог до застройки необходимо принимать не менее приведенных в таблице 10.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10</w:t>
      </w:r>
    </w:p>
    <w:tbl>
      <w:tblPr>
        <w:tblW w:w="4877" w:type="pct"/>
        <w:jc w:val="center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1"/>
        <w:gridCol w:w="2942"/>
        <w:gridCol w:w="3812"/>
      </w:tblGrid>
      <w:tr w:rsidR="0000341A" w:rsidRPr="00CE73AA" w:rsidTr="0000341A">
        <w:trPr>
          <w:jc w:val="center"/>
        </w:trPr>
        <w:tc>
          <w:tcPr>
            <w:tcW w:w="1382" w:type="pct"/>
            <w:vMerge w:val="restar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</w:pPr>
            <w:r w:rsidRPr="00CE73AA">
              <w:t>Категория</w:t>
            </w:r>
          </w:p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spacing w:val="-2"/>
              </w:rPr>
            </w:pPr>
            <w:r w:rsidRPr="00CE73AA">
              <w:rPr>
                <w:spacing w:val="-2"/>
              </w:rPr>
              <w:t>автомобильных дорог</w:t>
            </w:r>
          </w:p>
        </w:tc>
        <w:tc>
          <w:tcPr>
            <w:tcW w:w="3618" w:type="pct"/>
            <w:gridSpan w:val="2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</w:pPr>
            <w:r w:rsidRPr="00CE73AA">
              <w:t xml:space="preserve">Расстояние от бровки земляного полотна,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jc w:val="center"/>
        </w:trPr>
        <w:tc>
          <w:tcPr>
            <w:tcW w:w="1382" w:type="pct"/>
            <w:vMerge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</w:pPr>
          </w:p>
        </w:tc>
        <w:tc>
          <w:tcPr>
            <w:tcW w:w="1576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rPr>
                <w:bCs/>
              </w:rPr>
              <w:t>до жилой застройки</w:t>
            </w:r>
          </w:p>
        </w:tc>
        <w:tc>
          <w:tcPr>
            <w:tcW w:w="2042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до садоводческих огороднических,</w:t>
            </w:r>
          </w:p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дачных объединений</w:t>
            </w:r>
          </w:p>
        </w:tc>
      </w:tr>
      <w:tr w:rsidR="0000341A" w:rsidRPr="00CE73AA" w:rsidTr="0000341A">
        <w:trPr>
          <w:jc w:val="center"/>
        </w:trPr>
        <w:tc>
          <w:tcPr>
            <w:tcW w:w="1382" w:type="pct"/>
          </w:tcPr>
          <w:p w:rsidR="0000341A" w:rsidRPr="00CE73AA" w:rsidRDefault="0000341A" w:rsidP="00F1353C">
            <w:pPr>
              <w:widowControl w:val="0"/>
              <w:ind w:left="25"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I, </w:t>
            </w:r>
            <w:r w:rsidRPr="00CE73AA">
              <w:rPr>
                <w:bCs/>
                <w:lang w:val="en-US"/>
              </w:rPr>
              <w:t>II</w:t>
            </w:r>
            <w:r w:rsidRPr="00CE73AA">
              <w:rPr>
                <w:bCs/>
              </w:rPr>
              <w:t>, III</w:t>
            </w:r>
          </w:p>
        </w:tc>
        <w:tc>
          <w:tcPr>
            <w:tcW w:w="1576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100</w:t>
            </w:r>
          </w:p>
        </w:tc>
        <w:tc>
          <w:tcPr>
            <w:tcW w:w="2042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50</w:t>
            </w:r>
          </w:p>
        </w:tc>
      </w:tr>
      <w:tr w:rsidR="0000341A" w:rsidRPr="00CE73AA" w:rsidTr="0000341A">
        <w:trPr>
          <w:jc w:val="center"/>
        </w:trPr>
        <w:tc>
          <w:tcPr>
            <w:tcW w:w="1382" w:type="pct"/>
          </w:tcPr>
          <w:p w:rsidR="0000341A" w:rsidRPr="00CE73AA" w:rsidRDefault="0000341A" w:rsidP="00F1353C">
            <w:pPr>
              <w:widowControl w:val="0"/>
              <w:ind w:left="25" w:right="-2"/>
              <w:jc w:val="both"/>
              <w:rPr>
                <w:bCs/>
                <w:lang w:val="en-US"/>
              </w:rPr>
            </w:pPr>
            <w:r w:rsidRPr="00CE73AA">
              <w:rPr>
                <w:bCs/>
                <w:lang w:val="en-US"/>
              </w:rPr>
              <w:t>IV</w:t>
            </w:r>
          </w:p>
        </w:tc>
        <w:tc>
          <w:tcPr>
            <w:tcW w:w="1576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50</w:t>
            </w:r>
          </w:p>
        </w:tc>
        <w:tc>
          <w:tcPr>
            <w:tcW w:w="2042" w:type="pct"/>
          </w:tcPr>
          <w:p w:rsidR="0000341A" w:rsidRPr="00CE73AA" w:rsidRDefault="0000341A" w:rsidP="00F1353C">
            <w:pPr>
              <w:widowControl w:val="0"/>
              <w:ind w:left="-57" w:right="-2"/>
              <w:jc w:val="center"/>
              <w:rPr>
                <w:bCs/>
              </w:rPr>
            </w:pPr>
            <w:r w:rsidRPr="00CE73AA">
              <w:t>не менее</w:t>
            </w:r>
            <w:r w:rsidRPr="00CE73AA">
              <w:rPr>
                <w:bCs/>
              </w:rPr>
              <w:t xml:space="preserve"> 25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pacing w:val="4"/>
          <w:sz w:val="28"/>
          <w:szCs w:val="28"/>
        </w:rPr>
      </w:pPr>
      <w:r w:rsidRPr="00CE73AA">
        <w:rPr>
          <w:bCs/>
          <w:sz w:val="28"/>
          <w:szCs w:val="28"/>
        </w:rPr>
        <w:t>10.28. Для защиты застройки от шума следует предусматривать мер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приятия </w:t>
      </w:r>
      <w:r w:rsidRPr="00CE73AA">
        <w:rPr>
          <w:bCs/>
          <w:spacing w:val="-2"/>
          <w:sz w:val="28"/>
          <w:szCs w:val="28"/>
        </w:rPr>
        <w:t>по шумовой защите, в том числе</w:t>
      </w:r>
      <w:r w:rsidRPr="00CE73AA">
        <w:rPr>
          <w:bCs/>
          <w:spacing w:val="4"/>
          <w:sz w:val="28"/>
          <w:szCs w:val="28"/>
        </w:rPr>
        <w:t xml:space="preserve"> </w:t>
      </w:r>
      <w:proofErr w:type="spellStart"/>
      <w:r w:rsidRPr="00CE73AA">
        <w:rPr>
          <w:bCs/>
          <w:spacing w:val="4"/>
          <w:sz w:val="28"/>
          <w:szCs w:val="28"/>
        </w:rPr>
        <w:t>шумозащитные</w:t>
      </w:r>
      <w:proofErr w:type="spellEnd"/>
      <w:r w:rsidRPr="00CE73AA">
        <w:rPr>
          <w:bCs/>
          <w:spacing w:val="4"/>
          <w:sz w:val="28"/>
          <w:szCs w:val="28"/>
        </w:rPr>
        <w:t xml:space="preserve"> устройства и пол</w:t>
      </w:r>
      <w:r w:rsidRPr="00CE73AA">
        <w:rPr>
          <w:bCs/>
          <w:spacing w:val="4"/>
          <w:sz w:val="28"/>
          <w:szCs w:val="28"/>
        </w:rPr>
        <w:t>о</w:t>
      </w:r>
      <w:r w:rsidRPr="00CE73AA">
        <w:rPr>
          <w:bCs/>
          <w:spacing w:val="4"/>
          <w:sz w:val="28"/>
          <w:szCs w:val="28"/>
        </w:rPr>
        <w:t xml:space="preserve">су зеленых насаждений вдоль дороги шириной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bCs/>
            <w:spacing w:val="4"/>
            <w:sz w:val="28"/>
            <w:szCs w:val="28"/>
          </w:rPr>
          <w:t>10 м</w:t>
        </w:r>
      </w:smartTag>
      <w:r w:rsidRPr="00CE73AA">
        <w:rPr>
          <w:bCs/>
          <w:spacing w:val="4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overflowPunct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10.29. Вдоль автомобильных дорог на участках, где интенсивность дв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жения достигает не менее 4000 автомобилей в сутки, а интенсивность велос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педного движения или мопедов достигает в одном направлении 200 велосип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дов (мопедов) и более за 30 минут при самом интенсивном движении или 1000 единиц в сутки, следует предусматривать велосипедные дорожки. Основные расчетные параметры велосипедных дорожек приведены в таблице 11.</w:t>
      </w:r>
    </w:p>
    <w:p w:rsidR="0000341A" w:rsidRPr="00CE73AA" w:rsidRDefault="0000341A" w:rsidP="00F1353C">
      <w:pPr>
        <w:widowControl w:val="0"/>
        <w:tabs>
          <w:tab w:val="left" w:pos="1701"/>
          <w:tab w:val="right" w:pos="6237"/>
        </w:tabs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11</w:t>
      </w: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401"/>
        <w:gridCol w:w="1944"/>
        <w:gridCol w:w="2021"/>
      </w:tblGrid>
      <w:tr w:rsidR="0000341A" w:rsidRPr="00CE73AA" w:rsidTr="0000341A">
        <w:tc>
          <w:tcPr>
            <w:tcW w:w="2883" w:type="pct"/>
            <w:vMerge w:val="restar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</w:pPr>
            <w:r w:rsidRPr="00CE73AA">
              <w:t>Нормируемый показатель</w:t>
            </w:r>
          </w:p>
        </w:tc>
        <w:tc>
          <w:tcPr>
            <w:tcW w:w="2117" w:type="pct"/>
            <w:gridSpan w:val="2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</w:pPr>
            <w:r w:rsidRPr="00CE73AA">
              <w:t>Рекомендуемое значение показателя</w:t>
            </w:r>
          </w:p>
        </w:tc>
      </w:tr>
      <w:tr w:rsidR="0000341A" w:rsidRPr="00CE73AA" w:rsidTr="0000341A">
        <w:tc>
          <w:tcPr>
            <w:tcW w:w="2883" w:type="pct"/>
            <w:vMerge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</w:p>
        </w:tc>
        <w:tc>
          <w:tcPr>
            <w:tcW w:w="1038" w:type="pc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при новом</w:t>
            </w:r>
          </w:p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proofErr w:type="gramStart"/>
            <w:r w:rsidRPr="00CE73AA">
              <w:rPr>
                <w:bCs/>
              </w:rPr>
              <w:t>строительстве</w:t>
            </w:r>
            <w:proofErr w:type="gramEnd"/>
          </w:p>
        </w:tc>
        <w:tc>
          <w:tcPr>
            <w:tcW w:w="1079" w:type="pct"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при благоустро</w:t>
            </w:r>
            <w:r w:rsidRPr="00CE73AA">
              <w:rPr>
                <w:bCs/>
              </w:rPr>
              <w:t>й</w:t>
            </w:r>
            <w:r w:rsidRPr="00CE73AA">
              <w:rPr>
                <w:bCs/>
              </w:rPr>
              <w:t>стве и в стесне</w:t>
            </w:r>
            <w:r w:rsidRPr="00CE73AA">
              <w:rPr>
                <w:bCs/>
              </w:rPr>
              <w:t>н</w:t>
            </w:r>
            <w:r w:rsidRPr="00CE73AA">
              <w:rPr>
                <w:bCs/>
              </w:rPr>
              <w:t>ных условиях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401"/>
        <w:gridCol w:w="1944"/>
        <w:gridCol w:w="2021"/>
      </w:tblGrid>
      <w:tr w:rsidR="0000341A" w:rsidRPr="00CE73AA" w:rsidTr="0000341A">
        <w:trPr>
          <w:tblHeader/>
        </w:trPr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Расчетная скорость движения, </w:t>
            </w:r>
            <w:proofErr w:type="gramStart"/>
            <w:r w:rsidRPr="00CE73AA">
              <w:rPr>
                <w:bCs/>
              </w:rPr>
              <w:t>км</w:t>
            </w:r>
            <w:proofErr w:type="gramEnd"/>
            <w:r w:rsidRPr="00CE73AA">
              <w:rPr>
                <w:bCs/>
              </w:rPr>
              <w:t>/ч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15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Ширина проезжей части,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не менее 2,2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Ширина обочин,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0,25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Наименьший радиус кривых в плане,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при отсутствии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при наличии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Наименьший радиус кривых в продольном пр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филе,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r w:rsidRPr="00CE73AA">
              <w:rPr>
                <w:bCs/>
              </w:rPr>
              <w:t>выпуклых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600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400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r w:rsidRPr="00CE73AA">
              <w:rPr>
                <w:bCs/>
              </w:rPr>
              <w:lastRenderedPageBreak/>
              <w:t>вогнутых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Продольный уклон, </w:t>
            </w:r>
            <w:r w:rsidRPr="00CE73AA">
              <w:rPr>
                <w:bCs/>
              </w:rPr>
              <w:sym w:font="Times New Roman" w:char="2030"/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Уклон виража</w:t>
            </w:r>
            <w:proofErr w:type="gramStart"/>
            <w:r w:rsidRPr="00CE73AA">
              <w:rPr>
                <w:bCs/>
              </w:rPr>
              <w:t xml:space="preserve"> (</w:t>
            </w:r>
            <w:r w:rsidRPr="00CE73AA">
              <w:rPr>
                <w:bCs/>
              </w:rPr>
              <w:sym w:font="Times New Roman" w:char="2030"/>
            </w:r>
            <w:r w:rsidRPr="00CE73AA">
              <w:rPr>
                <w:bCs/>
              </w:rPr>
              <w:t xml:space="preserve">) </w:t>
            </w:r>
            <w:proofErr w:type="gramEnd"/>
            <w:r w:rsidRPr="00CE73AA">
              <w:rPr>
                <w:bCs/>
              </w:rPr>
              <w:t>при радиусе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CE73AA">
                <w:rPr>
                  <w:bCs/>
                </w:rPr>
                <w:t>10 м</w:t>
              </w:r>
            </w:smartTag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left="227" w:right="-2"/>
              <w:jc w:val="both"/>
              <w:rPr>
                <w:bCs/>
              </w:rPr>
            </w:pPr>
            <w:r w:rsidRPr="00CE73AA">
              <w:rPr>
                <w:bCs/>
              </w:rPr>
              <w:t>10 - 50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Габарит по высоте,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2,5</w:t>
            </w:r>
          </w:p>
        </w:tc>
      </w:tr>
      <w:tr w:rsidR="0000341A" w:rsidRPr="00CE73AA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Минимальное расстояние до препятствия,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CE73AA" w:rsidRDefault="0000341A" w:rsidP="00F1353C">
            <w:pPr>
              <w:widowControl w:val="0"/>
              <w:tabs>
                <w:tab w:val="left" w:pos="1701"/>
                <w:tab w:val="right" w:pos="6237"/>
              </w:tabs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0,4</w:t>
            </w:r>
          </w:p>
        </w:tc>
      </w:tr>
    </w:tbl>
    <w:p w:rsidR="0000341A" w:rsidRPr="00CE73AA" w:rsidRDefault="0000341A" w:rsidP="00F1353C">
      <w:pPr>
        <w:pStyle w:val="S0"/>
        <w:widowControl w:val="0"/>
        <w:spacing w:before="120" w:line="240" w:lineRule="auto"/>
        <w:ind w:right="-2"/>
        <w:rPr>
          <w:rFonts w:ascii="Times New Roman" w:hAnsi="Times New Roman"/>
          <w:spacing w:val="-2"/>
          <w:sz w:val="28"/>
          <w:szCs w:val="28"/>
        </w:rPr>
      </w:pPr>
      <w:r w:rsidRPr="00CE73AA">
        <w:rPr>
          <w:rFonts w:ascii="Times New Roman" w:hAnsi="Times New Roman"/>
          <w:spacing w:val="-2"/>
          <w:sz w:val="28"/>
          <w:szCs w:val="28"/>
        </w:rPr>
        <w:t xml:space="preserve">10.30. </w:t>
      </w:r>
      <w:proofErr w:type="gramStart"/>
      <w:r w:rsidRPr="00CE73AA">
        <w:rPr>
          <w:rFonts w:ascii="Times New Roman" w:hAnsi="Times New Roman"/>
          <w:spacing w:val="-2"/>
          <w:sz w:val="28"/>
          <w:szCs w:val="28"/>
        </w:rPr>
        <w:t>Размещение объектов дорожного сервиса в границах полосы о</w:t>
      </w:r>
      <w:r w:rsidRPr="00CE73AA">
        <w:rPr>
          <w:rFonts w:ascii="Times New Roman" w:hAnsi="Times New Roman"/>
          <w:spacing w:val="-2"/>
          <w:sz w:val="28"/>
          <w:szCs w:val="28"/>
        </w:rPr>
        <w:t>т</w:t>
      </w:r>
      <w:r w:rsidRPr="00CE73AA">
        <w:rPr>
          <w:rFonts w:ascii="Times New Roman" w:hAnsi="Times New Roman"/>
          <w:spacing w:val="-2"/>
          <w:sz w:val="28"/>
          <w:szCs w:val="28"/>
        </w:rPr>
        <w:t>вода автомобильной дороги необходимо осуществлять в соответствии с док</w:t>
      </w:r>
      <w:r w:rsidRPr="00CE73AA">
        <w:rPr>
          <w:rFonts w:ascii="Times New Roman" w:hAnsi="Times New Roman"/>
          <w:spacing w:val="-2"/>
          <w:sz w:val="28"/>
          <w:szCs w:val="28"/>
        </w:rPr>
        <w:t>у</w:t>
      </w:r>
      <w:r w:rsidRPr="00CE73AA">
        <w:rPr>
          <w:rFonts w:ascii="Times New Roman" w:hAnsi="Times New Roman"/>
          <w:spacing w:val="-2"/>
          <w:sz w:val="28"/>
          <w:szCs w:val="28"/>
        </w:rPr>
        <w:t>ментацией по планировке территории и с учетом требований постановления Правительства Российской Федерации от 29.10.2009 № 860 «О требованиях к обеспеченности автомобильных дорог общего пользования объектами доро</w:t>
      </w:r>
      <w:r w:rsidRPr="00CE73AA">
        <w:rPr>
          <w:rFonts w:ascii="Times New Roman" w:hAnsi="Times New Roman"/>
          <w:spacing w:val="-2"/>
          <w:sz w:val="28"/>
          <w:szCs w:val="28"/>
        </w:rPr>
        <w:t>ж</w:t>
      </w:r>
      <w:r w:rsidRPr="00CE73AA">
        <w:rPr>
          <w:rFonts w:ascii="Times New Roman" w:hAnsi="Times New Roman"/>
          <w:spacing w:val="-2"/>
          <w:sz w:val="28"/>
          <w:szCs w:val="28"/>
        </w:rPr>
        <w:t>ного сервиса, размещаемыми в границах полос отвода»,  постановления А</w:t>
      </w:r>
      <w:r w:rsidRPr="00CE73AA">
        <w:rPr>
          <w:rFonts w:ascii="Times New Roman" w:hAnsi="Times New Roman"/>
          <w:spacing w:val="-2"/>
          <w:sz w:val="28"/>
          <w:szCs w:val="28"/>
        </w:rPr>
        <w:t>д</w:t>
      </w:r>
      <w:r w:rsidRPr="00CE73AA">
        <w:rPr>
          <w:rFonts w:ascii="Times New Roman" w:hAnsi="Times New Roman"/>
          <w:spacing w:val="-2"/>
          <w:sz w:val="28"/>
          <w:szCs w:val="28"/>
        </w:rPr>
        <w:t>министрации края от 06.04.2009 № 144 «Об утверждении Положения о поря</w:t>
      </w:r>
      <w:r w:rsidRPr="00CE73AA">
        <w:rPr>
          <w:rFonts w:ascii="Times New Roman" w:hAnsi="Times New Roman"/>
          <w:spacing w:val="-2"/>
          <w:sz w:val="28"/>
          <w:szCs w:val="28"/>
        </w:rPr>
        <w:t>д</w:t>
      </w:r>
      <w:r w:rsidRPr="00CE73AA">
        <w:rPr>
          <w:rFonts w:ascii="Times New Roman" w:hAnsi="Times New Roman"/>
          <w:spacing w:val="-2"/>
          <w:sz w:val="28"/>
          <w:szCs w:val="28"/>
        </w:rPr>
        <w:t>ке размещения, архитектурном оформлении</w:t>
      </w:r>
      <w:proofErr w:type="gramEnd"/>
      <w:r w:rsidRPr="00CE73AA"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gramStart"/>
      <w:r w:rsidRPr="00CE73AA">
        <w:rPr>
          <w:rFonts w:ascii="Times New Roman" w:hAnsi="Times New Roman"/>
          <w:spacing w:val="-2"/>
          <w:sz w:val="28"/>
          <w:szCs w:val="28"/>
        </w:rPr>
        <w:t>оборудовании</w:t>
      </w:r>
      <w:proofErr w:type="gramEnd"/>
      <w:r w:rsidRPr="00CE73AA">
        <w:rPr>
          <w:rFonts w:ascii="Times New Roman" w:hAnsi="Times New Roman"/>
          <w:spacing w:val="-2"/>
          <w:sz w:val="28"/>
          <w:szCs w:val="28"/>
        </w:rPr>
        <w:t xml:space="preserve"> и эксплуатации объектов дорожного сервиса на автомобильных дорогах общего пользования Алтайского края».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bCs/>
          <w:spacing w:val="-4"/>
          <w:sz w:val="28"/>
          <w:szCs w:val="28"/>
        </w:rPr>
      </w:pPr>
      <w:r w:rsidRPr="00CE73AA">
        <w:rPr>
          <w:rFonts w:ascii="Times New Roman" w:hAnsi="Times New Roman"/>
          <w:spacing w:val="-4"/>
          <w:sz w:val="28"/>
          <w:szCs w:val="28"/>
        </w:rPr>
        <w:t xml:space="preserve">10.31. Размещение объектов дорожного сервиса в границах 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придорожных полос автомобильных дорог федерального, регионального или местного знач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е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ния</w:t>
      </w:r>
      <w:r w:rsidRPr="00CE73AA">
        <w:rPr>
          <w:rFonts w:ascii="Times New Roman" w:hAnsi="Times New Roman"/>
          <w:spacing w:val="-4"/>
          <w:sz w:val="28"/>
          <w:szCs w:val="28"/>
        </w:rPr>
        <w:t xml:space="preserve"> должно осуществляться при условии согласования 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соответственно с фед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е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ральным органом исполнительной власти, осуществляющим функции по оказ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а</w:t>
      </w:r>
      <w:r w:rsidRPr="00CE73AA">
        <w:rPr>
          <w:rFonts w:ascii="Times New Roman" w:hAnsi="Times New Roman"/>
          <w:bCs/>
          <w:spacing w:val="-4"/>
          <w:sz w:val="28"/>
          <w:szCs w:val="28"/>
        </w:rPr>
        <w:t>нию государственных услуг и управлению государственным имуществом в сфере дорожного хозяйства, уполномоченным органом исполнительной власти Алтайского края, органом местного самоуправления.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pacing w:val="-2"/>
          <w:sz w:val="28"/>
          <w:szCs w:val="28"/>
        </w:rPr>
      </w:pPr>
      <w:r w:rsidRPr="00CE73AA">
        <w:rPr>
          <w:rFonts w:ascii="Times New Roman" w:hAnsi="Times New Roman"/>
          <w:bCs/>
          <w:sz w:val="28"/>
          <w:szCs w:val="28"/>
        </w:rPr>
        <w:t>10.32. </w:t>
      </w:r>
      <w:r w:rsidRPr="00CE73AA">
        <w:rPr>
          <w:rFonts w:ascii="Times New Roman" w:hAnsi="Times New Roman"/>
          <w:spacing w:val="-2"/>
          <w:sz w:val="28"/>
          <w:szCs w:val="28"/>
        </w:rPr>
        <w:t>Обеспечение автомобильной дороги объектами дорожного серв</w:t>
      </w:r>
      <w:r w:rsidRPr="00CE73AA">
        <w:rPr>
          <w:rFonts w:ascii="Times New Roman" w:hAnsi="Times New Roman"/>
          <w:spacing w:val="-2"/>
          <w:sz w:val="28"/>
          <w:szCs w:val="28"/>
        </w:rPr>
        <w:t>и</w:t>
      </w:r>
      <w:r w:rsidRPr="00CE73AA">
        <w:rPr>
          <w:rFonts w:ascii="Times New Roman" w:hAnsi="Times New Roman"/>
          <w:spacing w:val="-2"/>
          <w:sz w:val="28"/>
          <w:szCs w:val="28"/>
        </w:rPr>
        <w:t>са не должно ухудшать видимость на дороге, другие условия безопасности д</w:t>
      </w:r>
      <w:r w:rsidRPr="00CE73AA">
        <w:rPr>
          <w:rFonts w:ascii="Times New Roman" w:hAnsi="Times New Roman"/>
          <w:spacing w:val="-2"/>
          <w:sz w:val="28"/>
          <w:szCs w:val="28"/>
        </w:rPr>
        <w:t>о</w:t>
      </w:r>
      <w:r w:rsidRPr="00CE73AA">
        <w:rPr>
          <w:rFonts w:ascii="Times New Roman" w:hAnsi="Times New Roman"/>
          <w:spacing w:val="-2"/>
          <w:sz w:val="28"/>
          <w:szCs w:val="28"/>
        </w:rPr>
        <w:t>рожного движения, а также условия использования и содержания автомобил</w:t>
      </w:r>
      <w:r w:rsidRPr="00CE73AA">
        <w:rPr>
          <w:rFonts w:ascii="Times New Roman" w:hAnsi="Times New Roman"/>
          <w:spacing w:val="-2"/>
          <w:sz w:val="28"/>
          <w:szCs w:val="28"/>
        </w:rPr>
        <w:t>ь</w:t>
      </w:r>
      <w:r w:rsidRPr="00CE73AA">
        <w:rPr>
          <w:rFonts w:ascii="Times New Roman" w:hAnsi="Times New Roman"/>
          <w:spacing w:val="-2"/>
          <w:sz w:val="28"/>
          <w:szCs w:val="28"/>
        </w:rPr>
        <w:t xml:space="preserve">ной дороги и расположенных на ней сооружений и иных объектов. 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10.33. Объекты дорожного сервиса должны быть оборудованы стоя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ками и местами остановки транспортных средств, а также подъездами, съе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>дами и примыканиями в целях обеспечения доступа к ним с автомобильной дороги. При примыкании автомобильной дороги к другой автомобильной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роге подъезды и съезды должны быть оборудованы переходно-скоростными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бованиями СП 34.13330.2012.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10.34. Предприятия и объекты автосервиса по функциональному знач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 xml:space="preserve">нию могут быть разделены на три группы обслуживания: </w:t>
      </w:r>
    </w:p>
    <w:p w:rsidR="0000341A" w:rsidRPr="00CE73AA" w:rsidRDefault="0000341A" w:rsidP="00F1353C">
      <w:pPr>
        <w:pStyle w:val="S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1) пассажирские перевозки; </w:t>
      </w:r>
    </w:p>
    <w:p w:rsidR="0000341A" w:rsidRPr="00CE73AA" w:rsidRDefault="0000341A" w:rsidP="00F1353C">
      <w:pPr>
        <w:pStyle w:val="S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 подвижной состав;</w:t>
      </w:r>
    </w:p>
    <w:p w:rsidR="0000341A" w:rsidRPr="00CE73AA" w:rsidRDefault="0000341A" w:rsidP="00F1353C">
      <w:pPr>
        <w:pStyle w:val="S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3) грузовые перевозки.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10.35. </w:t>
      </w:r>
      <w:proofErr w:type="gramStart"/>
      <w:r w:rsidRPr="00CE73AA">
        <w:rPr>
          <w:rFonts w:ascii="Times New Roman" w:hAnsi="Times New Roman"/>
          <w:sz w:val="28"/>
          <w:szCs w:val="28"/>
        </w:rPr>
        <w:t xml:space="preserve">К предприятиям и объектам автосервиса, предназначенным для обслуживания пассажирских перевозок, относятся: автобусные остановки (павильоны), пассажирские автостанции, автовокзалы, </w:t>
      </w:r>
      <w:proofErr w:type="spellStart"/>
      <w:r w:rsidRPr="00CE73AA">
        <w:rPr>
          <w:rFonts w:ascii="Times New Roman" w:hAnsi="Times New Roman"/>
          <w:sz w:val="28"/>
          <w:szCs w:val="28"/>
        </w:rPr>
        <w:t>автогостиницы</w:t>
      </w:r>
      <w:proofErr w:type="spellEnd"/>
      <w:r w:rsidRPr="00CE73AA">
        <w:rPr>
          <w:rFonts w:ascii="Times New Roman" w:hAnsi="Times New Roman"/>
          <w:sz w:val="28"/>
          <w:szCs w:val="28"/>
        </w:rPr>
        <w:t>, мот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lastRenderedPageBreak/>
        <w:t>ли, кемпинги, предприятия общественного питания и торговли, площадки отдыха, площадки-стоянки.</w:t>
      </w:r>
      <w:proofErr w:type="gramEnd"/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10.36. К предприятиям и объектам автосервиса, предназначенным для обслуживания транспортных средств, относятся: пункты технического о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мотра, станция технического обслуживания (СТО), автозаправочные станции (АЗС), моечные пункты, осмотровые эстакады, площадки-стоянки. К пре</w:t>
      </w:r>
      <w:r w:rsidRPr="00CE73AA">
        <w:rPr>
          <w:rFonts w:ascii="Times New Roman" w:hAnsi="Times New Roman"/>
          <w:sz w:val="28"/>
          <w:szCs w:val="28"/>
        </w:rPr>
        <w:t>д</w:t>
      </w:r>
      <w:r w:rsidRPr="00CE73AA">
        <w:rPr>
          <w:rFonts w:ascii="Times New Roman" w:hAnsi="Times New Roman"/>
          <w:sz w:val="28"/>
          <w:szCs w:val="28"/>
        </w:rPr>
        <w:t>приятиям и объектам автосервиса, предназначенным для обслуживания гр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зовых перевозок, относятся: транспортно-экспедиционные предприятия, гр</w:t>
      </w:r>
      <w:r w:rsidRPr="00CE73AA">
        <w:rPr>
          <w:rFonts w:ascii="Times New Roman" w:hAnsi="Times New Roman"/>
          <w:sz w:val="28"/>
          <w:szCs w:val="28"/>
        </w:rPr>
        <w:t>у</w:t>
      </w:r>
      <w:r w:rsidRPr="00CE73AA">
        <w:rPr>
          <w:rFonts w:ascii="Times New Roman" w:hAnsi="Times New Roman"/>
          <w:sz w:val="28"/>
          <w:szCs w:val="28"/>
        </w:rPr>
        <w:t>зовые автостанции, контрольно-диспетчерские пункты, площадки отдыха, площадки-стоянки.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10.37. Остановочные и посадочные площадки и павильоны для пасс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жиров следует предусматривать в местах автобусных остановок. Ширину о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тановочных площадок следует принимать равной ширине основных полос проезжей части, а длину – в зависимости от числа одновременно останавл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 xml:space="preserve">вающихся автобусов, но не менее </w:t>
      </w:r>
      <w:smartTag w:uri="urn:schemas-microsoft-com:office:smarttags" w:element="metricconverter">
        <w:smartTagPr>
          <w:attr w:name="ProductID" w:val="10 м"/>
        </w:smartTagPr>
        <w:r w:rsidRPr="00CE73AA">
          <w:rPr>
            <w:rFonts w:ascii="Times New Roman" w:hAnsi="Times New Roman"/>
            <w:sz w:val="28"/>
            <w:szCs w:val="28"/>
          </w:rPr>
          <w:t>10 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10.38. Автобусные остановки на дорогах I-а категории следует расп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лагать вне пределов земляного полотна, и в целях безопасности их следует отделять от проезжей части.</w:t>
      </w:r>
    </w:p>
    <w:p w:rsidR="0000341A" w:rsidRPr="00CE73AA" w:rsidRDefault="0000341A" w:rsidP="00F1353C">
      <w:pPr>
        <w:pStyle w:val="S0"/>
        <w:widowControl w:val="0"/>
        <w:spacing w:line="239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10.39. Автобусные остановки на дорогах I категории следует распол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гать одну против другой, а на дорогах II-V категорий их следует смещать по ходу движения на расстояние не менее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rFonts w:ascii="Times New Roman" w:hAnsi="Times New Roman"/>
            <w:sz w:val="28"/>
            <w:szCs w:val="28"/>
          </w:rPr>
          <w:t>30 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между ближайшими стенками павильонов.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10.40. На дорогах I-III категорий автобусные остановки следует назн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чать не чаще чем через </w:t>
      </w:r>
      <w:smartTag w:uri="urn:schemas-microsoft-com:office:smarttags" w:element="metricconverter">
        <w:smartTagPr>
          <w:attr w:name="ProductID" w:val="3 км"/>
        </w:smartTagPr>
        <w:r w:rsidRPr="00CE73AA">
          <w:rPr>
            <w:rFonts w:ascii="Times New Roman" w:hAnsi="Times New Roman"/>
            <w:sz w:val="28"/>
            <w:szCs w:val="28"/>
          </w:rPr>
          <w:t>3 км</w:t>
        </w:r>
      </w:smartTag>
      <w:r w:rsidRPr="00CE73AA">
        <w:rPr>
          <w:rFonts w:ascii="Times New Roman" w:hAnsi="Times New Roman"/>
          <w:sz w:val="28"/>
          <w:szCs w:val="28"/>
        </w:rPr>
        <w:t>, а в районах, с развитой инфраструктурой тури</w:t>
      </w:r>
      <w:r w:rsidRPr="00CE73AA">
        <w:rPr>
          <w:rFonts w:ascii="Times New Roman" w:hAnsi="Times New Roman"/>
          <w:sz w:val="28"/>
          <w:szCs w:val="28"/>
        </w:rPr>
        <w:t>з</w:t>
      </w:r>
      <w:r w:rsidRPr="00CE73AA">
        <w:rPr>
          <w:rFonts w:ascii="Times New Roman" w:hAnsi="Times New Roman"/>
          <w:sz w:val="28"/>
          <w:szCs w:val="28"/>
        </w:rPr>
        <w:t xml:space="preserve">ма и отдыха – </w:t>
      </w:r>
      <w:smartTag w:uri="urn:schemas-microsoft-com:office:smarttags" w:element="metricconverter">
        <w:smartTagPr>
          <w:attr w:name="ProductID" w:val="1,5 км"/>
        </w:smartTagPr>
        <w:r w:rsidRPr="00CE73AA">
          <w:rPr>
            <w:rFonts w:ascii="Times New Roman" w:hAnsi="Times New Roman"/>
            <w:sz w:val="28"/>
            <w:szCs w:val="28"/>
          </w:rPr>
          <w:t>1,5 км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10.41. Площадки отдыха, остановки туристского транспорта следует предусматривать через 15-</w:t>
      </w:r>
      <w:smartTag w:uri="urn:schemas-microsoft-com:office:smarttags" w:element="metricconverter">
        <w:smartTagPr>
          <w:attr w:name="ProductID" w:val="20 км"/>
        </w:smartTagPr>
        <w:r w:rsidRPr="00CE73AA">
          <w:rPr>
            <w:rFonts w:ascii="Times New Roman" w:hAnsi="Times New Roman"/>
            <w:sz w:val="28"/>
            <w:szCs w:val="28"/>
          </w:rPr>
          <w:t>20 км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на дорогах I и II категорий, 25-</w:t>
      </w:r>
      <w:smartTag w:uri="urn:schemas-microsoft-com:office:smarttags" w:element="metricconverter">
        <w:smartTagPr>
          <w:attr w:name="ProductID" w:val="35 км"/>
        </w:smartTagPr>
        <w:r w:rsidRPr="00CE73AA">
          <w:rPr>
            <w:rFonts w:ascii="Times New Roman" w:hAnsi="Times New Roman"/>
            <w:sz w:val="28"/>
            <w:szCs w:val="28"/>
          </w:rPr>
          <w:t>35 км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на д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рогах III категории и 45-</w:t>
      </w:r>
      <w:smartTag w:uri="urn:schemas-microsoft-com:office:smarttags" w:element="metricconverter">
        <w:smartTagPr>
          <w:attr w:name="ProductID" w:val="55 км"/>
        </w:smartTagPr>
        <w:r w:rsidRPr="00CE73AA">
          <w:rPr>
            <w:rFonts w:ascii="Times New Roman" w:hAnsi="Times New Roman"/>
            <w:sz w:val="28"/>
            <w:szCs w:val="28"/>
          </w:rPr>
          <w:t>55 км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на дорогах IV категории.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 w:firstLine="720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pacing w:val="-2"/>
          <w:sz w:val="28"/>
          <w:szCs w:val="28"/>
        </w:rPr>
        <w:t>10.42. Вместимость площадок отдыха следует рассчитывать на одновр</w:t>
      </w:r>
      <w:r w:rsidRPr="00CE73AA">
        <w:rPr>
          <w:rFonts w:ascii="Times New Roman" w:hAnsi="Times New Roman"/>
          <w:spacing w:val="-2"/>
          <w:sz w:val="28"/>
          <w:szCs w:val="28"/>
        </w:rPr>
        <w:t>е</w:t>
      </w:r>
      <w:r w:rsidRPr="00CE73AA">
        <w:rPr>
          <w:rFonts w:ascii="Times New Roman" w:hAnsi="Times New Roman"/>
          <w:spacing w:val="-2"/>
          <w:sz w:val="28"/>
          <w:szCs w:val="28"/>
        </w:rPr>
        <w:t>менную остановку не менее 20 - 50 автомобилей на дорогах I категории при интенсивности движения до 30000 транспортных единиц в сутки, 10 - 15 – на</w:t>
      </w:r>
      <w:r w:rsidRPr="00CE73AA">
        <w:rPr>
          <w:rFonts w:ascii="Times New Roman" w:hAnsi="Times New Roman"/>
          <w:sz w:val="28"/>
          <w:szCs w:val="28"/>
        </w:rPr>
        <w:t xml:space="preserve"> дорогах II и III категорий, 10 – на дорогах IV категории. При двустороннем размещении площадок отдыха на дорогах I категории их вместимость уменьшается вдвое по сравнению </w:t>
      </w:r>
      <w:proofErr w:type="gramStart"/>
      <w:r w:rsidRPr="00CE73AA">
        <w:rPr>
          <w:rFonts w:ascii="Times New Roman" w:hAnsi="Times New Roman"/>
          <w:sz w:val="28"/>
          <w:szCs w:val="28"/>
        </w:rPr>
        <w:t>с</w:t>
      </w:r>
      <w:proofErr w:type="gramEnd"/>
      <w:r w:rsidRPr="00CE73AA">
        <w:rPr>
          <w:rFonts w:ascii="Times New Roman" w:hAnsi="Times New Roman"/>
          <w:sz w:val="28"/>
          <w:szCs w:val="28"/>
        </w:rPr>
        <w:t xml:space="preserve"> указанной выше.</w:t>
      </w:r>
    </w:p>
    <w:p w:rsidR="0000341A" w:rsidRPr="00CE73AA" w:rsidRDefault="0000341A" w:rsidP="00F1353C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10.43. Площадки отдыха, остановки туристского транспорта должны быть благоустроены. На территории площадок отдыха могут быть пред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смотрены туалеты, источники питьевой воды, места для сбора мусора, места для приема пищи, сооружения для технического осмотра автомобилей и пункты торговли.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10.44. Станции технического обслуживания автомобилей следует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ектировать из расчета один пост на 200 легковых автомобилей, принимая максимальные размеры земельных участков для станций: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5 постов – </w:t>
      </w:r>
      <w:smartTag w:uri="urn:schemas-microsoft-com:office:smarttags" w:element="metricconverter">
        <w:smartTagPr>
          <w:attr w:name="ProductID" w:val="0,5 га"/>
        </w:smartTagPr>
        <w:r w:rsidRPr="00CE73AA">
          <w:rPr>
            <w:sz w:val="28"/>
            <w:szCs w:val="28"/>
          </w:rPr>
          <w:t>0,5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10 постов – </w:t>
      </w:r>
      <w:smartTag w:uri="urn:schemas-microsoft-com:office:smarttags" w:element="metricconverter">
        <w:smartTagPr>
          <w:attr w:name="ProductID" w:val="1,0 га"/>
        </w:smartTagPr>
        <w:r w:rsidRPr="00CE73AA">
          <w:rPr>
            <w:sz w:val="28"/>
            <w:szCs w:val="28"/>
          </w:rPr>
          <w:t>1,0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15 постов – </w:t>
      </w:r>
      <w:smartTag w:uri="urn:schemas-microsoft-com:office:smarttags" w:element="metricconverter">
        <w:smartTagPr>
          <w:attr w:name="ProductID" w:val="1,5 га"/>
        </w:smartTagPr>
        <w:r w:rsidRPr="00CE73AA">
          <w:rPr>
            <w:sz w:val="28"/>
            <w:szCs w:val="28"/>
          </w:rPr>
          <w:t>1,5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 xml:space="preserve">на 25 постов – </w:t>
      </w:r>
      <w:smartTag w:uri="urn:schemas-microsoft-com:office:smarttags" w:element="metricconverter">
        <w:smartTagPr>
          <w:attr w:name="ProductID" w:val="2,0 га"/>
        </w:smartTagPr>
        <w:r w:rsidRPr="00CE73AA">
          <w:rPr>
            <w:sz w:val="28"/>
            <w:szCs w:val="28"/>
          </w:rPr>
          <w:t>2,0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40 постов – </w:t>
      </w:r>
      <w:smartTag w:uri="urn:schemas-microsoft-com:office:smarttags" w:element="metricconverter">
        <w:smartTagPr>
          <w:attr w:name="ProductID" w:val="3,5 га"/>
        </w:smartTagPr>
        <w:r w:rsidRPr="00CE73AA">
          <w:rPr>
            <w:sz w:val="28"/>
            <w:szCs w:val="28"/>
          </w:rPr>
          <w:t>3,5 га</w:t>
        </w:r>
      </w:smartTag>
      <w:r w:rsidRPr="00CE73AA">
        <w:rPr>
          <w:sz w:val="28"/>
          <w:szCs w:val="28"/>
        </w:rPr>
        <w:t xml:space="preserve">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10.45. Автозаправочные станции следует проектировать из расчета 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на топливораздаточная колонка на 1200 легковых автомобилей, принимая размеры их земельных участков для станций: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2 колонки – </w:t>
      </w:r>
      <w:smartTag w:uri="urn:schemas-microsoft-com:office:smarttags" w:element="metricconverter">
        <w:smartTagPr>
          <w:attr w:name="ProductID" w:val="0,1 га"/>
        </w:smartTagPr>
        <w:r w:rsidRPr="00CE73AA">
          <w:rPr>
            <w:sz w:val="28"/>
            <w:szCs w:val="28"/>
          </w:rPr>
          <w:t>0,1 га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rPr>
          <w:sz w:val="28"/>
          <w:szCs w:val="28"/>
        </w:rPr>
      </w:pPr>
      <w:r w:rsidRPr="00CE73AA">
        <w:rPr>
          <w:sz w:val="28"/>
          <w:szCs w:val="28"/>
        </w:rPr>
        <w:t xml:space="preserve">на 5 колонок – </w:t>
      </w:r>
      <w:smartTag w:uri="urn:schemas-microsoft-com:office:smarttags" w:element="metricconverter">
        <w:smartTagPr>
          <w:attr w:name="ProductID" w:val="0,2 га"/>
        </w:smartTagPr>
        <w:r w:rsidRPr="00CE73AA">
          <w:rPr>
            <w:sz w:val="28"/>
            <w:szCs w:val="28"/>
          </w:rPr>
          <w:t>0,2 га</w:t>
        </w:r>
      </w:smartTag>
      <w:r w:rsidRPr="00CE73AA">
        <w:rPr>
          <w:sz w:val="28"/>
          <w:szCs w:val="28"/>
        </w:rPr>
        <w:t>;</w:t>
      </w:r>
    </w:p>
    <w:p w:rsidR="0000341A" w:rsidRPr="004C1F16" w:rsidRDefault="0000341A" w:rsidP="00F1353C">
      <w:pPr>
        <w:widowControl w:val="0"/>
        <w:ind w:right="-2" w:firstLine="720"/>
        <w:rPr>
          <w:sz w:val="28"/>
          <w:szCs w:val="28"/>
        </w:rPr>
      </w:pPr>
      <w:r w:rsidRPr="004C1F16">
        <w:rPr>
          <w:sz w:val="28"/>
          <w:szCs w:val="28"/>
        </w:rPr>
        <w:t xml:space="preserve">на 7 колонок – </w:t>
      </w:r>
      <w:smartTag w:uri="urn:schemas-microsoft-com:office:smarttags" w:element="metricconverter">
        <w:smartTagPr>
          <w:attr w:name="ProductID" w:val="0,3 га"/>
        </w:smartTagPr>
        <w:r w:rsidRPr="004C1F16">
          <w:rPr>
            <w:sz w:val="28"/>
            <w:szCs w:val="28"/>
          </w:rPr>
          <w:t>0,3 га</w:t>
        </w:r>
      </w:smartTag>
      <w:r w:rsidRPr="004C1F16">
        <w:rPr>
          <w:sz w:val="28"/>
          <w:szCs w:val="28"/>
        </w:rPr>
        <w:t>;</w:t>
      </w:r>
    </w:p>
    <w:p w:rsidR="0000341A" w:rsidRPr="004C1F16" w:rsidRDefault="0000341A" w:rsidP="00F1353C">
      <w:pPr>
        <w:widowControl w:val="0"/>
        <w:ind w:right="-2" w:firstLine="720"/>
        <w:rPr>
          <w:sz w:val="28"/>
          <w:szCs w:val="28"/>
        </w:rPr>
      </w:pPr>
      <w:r w:rsidRPr="004C1F16">
        <w:rPr>
          <w:sz w:val="28"/>
          <w:szCs w:val="28"/>
        </w:rPr>
        <w:t xml:space="preserve">на 9 колонок – </w:t>
      </w:r>
      <w:smartTag w:uri="urn:schemas-microsoft-com:office:smarttags" w:element="metricconverter">
        <w:smartTagPr>
          <w:attr w:name="ProductID" w:val="0,35 га"/>
        </w:smartTagPr>
        <w:r w:rsidRPr="004C1F16">
          <w:rPr>
            <w:sz w:val="28"/>
            <w:szCs w:val="28"/>
          </w:rPr>
          <w:t>0,35 га</w:t>
        </w:r>
      </w:smartTag>
      <w:r w:rsidRPr="004C1F16">
        <w:rPr>
          <w:sz w:val="28"/>
          <w:szCs w:val="28"/>
        </w:rPr>
        <w:t>;</w:t>
      </w:r>
    </w:p>
    <w:p w:rsidR="0000341A" w:rsidRPr="004C1F16" w:rsidRDefault="0000341A" w:rsidP="00F1353C">
      <w:pPr>
        <w:widowControl w:val="0"/>
        <w:ind w:right="-2" w:firstLine="720"/>
        <w:rPr>
          <w:sz w:val="28"/>
          <w:szCs w:val="28"/>
        </w:rPr>
      </w:pPr>
      <w:r w:rsidRPr="004C1F16">
        <w:rPr>
          <w:sz w:val="28"/>
          <w:szCs w:val="28"/>
        </w:rPr>
        <w:t xml:space="preserve">на 11 колонок – </w:t>
      </w:r>
      <w:smartTag w:uri="urn:schemas-microsoft-com:office:smarttags" w:element="metricconverter">
        <w:smartTagPr>
          <w:attr w:name="ProductID" w:val="0,4 га"/>
        </w:smartTagPr>
        <w:r w:rsidRPr="004C1F16">
          <w:rPr>
            <w:sz w:val="28"/>
            <w:szCs w:val="28"/>
          </w:rPr>
          <w:t>0,4 га</w:t>
        </w:r>
      </w:smartTag>
      <w:r w:rsidRPr="004C1F16">
        <w:rPr>
          <w:sz w:val="28"/>
          <w:szCs w:val="28"/>
        </w:rPr>
        <w:t>.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4C1F16">
        <w:rPr>
          <w:spacing w:val="-2"/>
          <w:sz w:val="28"/>
          <w:szCs w:val="28"/>
        </w:rPr>
        <w:t xml:space="preserve">10.46. Расстояния от АЗС, станций технического обслуживания и моек автомобилей до границ земельных участков </w:t>
      </w:r>
      <w:r w:rsidR="00480982" w:rsidRPr="004C1F16">
        <w:rPr>
          <w:spacing w:val="-2"/>
          <w:sz w:val="28"/>
          <w:szCs w:val="28"/>
        </w:rPr>
        <w:t>дошкольных образовательных и общеобразовательных организаций, лечебно-профилактических медицинских организаций</w:t>
      </w:r>
      <w:r w:rsidRPr="004C1F16">
        <w:rPr>
          <w:bCs/>
          <w:spacing w:val="-2"/>
          <w:sz w:val="28"/>
          <w:szCs w:val="28"/>
        </w:rPr>
        <w:t xml:space="preserve"> со стационаром или до стен жилых и других общественных зд</w:t>
      </w:r>
      <w:r w:rsidRPr="004C1F16">
        <w:rPr>
          <w:bCs/>
          <w:spacing w:val="-2"/>
          <w:sz w:val="28"/>
          <w:szCs w:val="28"/>
        </w:rPr>
        <w:t>а</w:t>
      </w:r>
      <w:r w:rsidRPr="004C1F16">
        <w:rPr>
          <w:bCs/>
          <w:spacing w:val="-2"/>
          <w:sz w:val="28"/>
          <w:szCs w:val="28"/>
        </w:rPr>
        <w:t xml:space="preserve">ний и сооружений следует принимать в соответствии с требованиями </w:t>
      </w:r>
      <w:proofErr w:type="spellStart"/>
      <w:r w:rsidRPr="004C1F16">
        <w:rPr>
          <w:spacing w:val="-2"/>
          <w:sz w:val="28"/>
          <w:szCs w:val="28"/>
        </w:rPr>
        <w:t>СанПиН</w:t>
      </w:r>
      <w:proofErr w:type="spellEnd"/>
      <w:r w:rsidRPr="004C1F16">
        <w:rPr>
          <w:spacing w:val="-2"/>
          <w:sz w:val="28"/>
          <w:szCs w:val="28"/>
        </w:rPr>
        <w:t xml:space="preserve"> 2.2.1/2.1.1.1200</w:t>
      </w:r>
      <w:r w:rsidR="00480982" w:rsidRPr="004C1F16">
        <w:rPr>
          <w:spacing w:val="-2"/>
          <w:sz w:val="28"/>
          <w:szCs w:val="28"/>
        </w:rPr>
        <w:t>-03</w:t>
      </w:r>
      <w:r w:rsidRPr="004C1F16">
        <w:rPr>
          <w:bCs/>
          <w:spacing w:val="-2"/>
          <w:sz w:val="28"/>
          <w:szCs w:val="28"/>
        </w:rPr>
        <w:t xml:space="preserve">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4C1F16">
        <w:rPr>
          <w:bCs/>
          <w:sz w:val="28"/>
          <w:szCs w:val="28"/>
        </w:rPr>
        <w:t>10.47. Расстояния от АЗС следует определять от топливораздаточных</w:t>
      </w:r>
      <w:r w:rsidRPr="00CE73AA">
        <w:rPr>
          <w:bCs/>
          <w:sz w:val="28"/>
          <w:szCs w:val="28"/>
        </w:rPr>
        <w:t xml:space="preserve"> колонок и подземных резервуаров для хранения жидкого топлива. </w:t>
      </w:r>
      <w:proofErr w:type="gramStart"/>
      <w:r w:rsidRPr="00CE73AA">
        <w:rPr>
          <w:bCs/>
          <w:sz w:val="28"/>
          <w:szCs w:val="28"/>
        </w:rPr>
        <w:t>Рассто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ния от АЗС, предназначенных для заправки только легковых автомобилей в количестве не более 500 машин в сутки, до указанных объектов допускается уменьшать, но принимать не менее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. Расстояние от АЗС до объектов, к ней не относящихся, следует определять в соответствии со статьей 71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рального закона от 22.07.2008 № 123-ФЗ «Технический регламент о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ниях пожарной безопасности».</w:t>
      </w:r>
      <w:proofErr w:type="gramEnd"/>
    </w:p>
    <w:p w:rsidR="0000341A" w:rsidRPr="00CE73AA" w:rsidRDefault="0000341A" w:rsidP="00F1353C">
      <w:pPr>
        <w:pStyle w:val="S0"/>
        <w:widowControl w:val="0"/>
        <w:spacing w:line="240" w:lineRule="auto"/>
        <w:ind w:right="-2" w:firstLine="720"/>
        <w:rPr>
          <w:rFonts w:ascii="Times New Roman" w:hAnsi="Times New Roman"/>
          <w:spacing w:val="-4"/>
          <w:sz w:val="28"/>
          <w:szCs w:val="28"/>
        </w:rPr>
      </w:pPr>
      <w:r w:rsidRPr="00CE73AA">
        <w:rPr>
          <w:rFonts w:ascii="Times New Roman" w:hAnsi="Times New Roman"/>
          <w:spacing w:val="-4"/>
          <w:sz w:val="28"/>
          <w:szCs w:val="28"/>
        </w:rPr>
        <w:t>10.48. Вместимость (число спальных мест) транзитных мотелей и ке</w:t>
      </w:r>
      <w:r w:rsidRPr="00CE73AA">
        <w:rPr>
          <w:rFonts w:ascii="Times New Roman" w:hAnsi="Times New Roman"/>
          <w:spacing w:val="-4"/>
          <w:sz w:val="28"/>
          <w:szCs w:val="28"/>
        </w:rPr>
        <w:t>м</w:t>
      </w:r>
      <w:r w:rsidRPr="00CE73AA">
        <w:rPr>
          <w:rFonts w:ascii="Times New Roman" w:hAnsi="Times New Roman"/>
          <w:spacing w:val="-4"/>
          <w:sz w:val="28"/>
          <w:szCs w:val="28"/>
        </w:rPr>
        <w:t>пингов следует принимать по заданию на проектирование с учетом численн</w:t>
      </w:r>
      <w:r w:rsidRPr="00CE73AA">
        <w:rPr>
          <w:rFonts w:ascii="Times New Roman" w:hAnsi="Times New Roman"/>
          <w:spacing w:val="-4"/>
          <w:sz w:val="28"/>
          <w:szCs w:val="28"/>
        </w:rPr>
        <w:t>о</w:t>
      </w:r>
      <w:r w:rsidRPr="00CE73AA">
        <w:rPr>
          <w:rFonts w:ascii="Times New Roman" w:hAnsi="Times New Roman"/>
          <w:spacing w:val="-4"/>
          <w:sz w:val="28"/>
          <w:szCs w:val="28"/>
        </w:rPr>
        <w:t>сти проезжающих автотуристов и интенсивности движения автомобилей ме</w:t>
      </w:r>
      <w:r w:rsidRPr="00CE73AA">
        <w:rPr>
          <w:rFonts w:ascii="Times New Roman" w:hAnsi="Times New Roman"/>
          <w:spacing w:val="-4"/>
          <w:sz w:val="28"/>
          <w:szCs w:val="28"/>
        </w:rPr>
        <w:t>ж</w:t>
      </w:r>
      <w:r w:rsidRPr="00CE73AA">
        <w:rPr>
          <w:rFonts w:ascii="Times New Roman" w:hAnsi="Times New Roman"/>
          <w:spacing w:val="-4"/>
          <w:sz w:val="28"/>
          <w:szCs w:val="28"/>
        </w:rPr>
        <w:t>дугородних и международных перевозок. При расчете вместимости гостини</w:t>
      </w:r>
      <w:r w:rsidRPr="00CE73AA">
        <w:rPr>
          <w:rFonts w:ascii="Times New Roman" w:hAnsi="Times New Roman"/>
          <w:spacing w:val="-4"/>
          <w:sz w:val="28"/>
          <w:szCs w:val="28"/>
        </w:rPr>
        <w:t>ч</w:t>
      </w:r>
      <w:r w:rsidRPr="00CE73AA">
        <w:rPr>
          <w:rFonts w:ascii="Times New Roman" w:hAnsi="Times New Roman"/>
          <w:spacing w:val="-4"/>
          <w:sz w:val="28"/>
          <w:szCs w:val="28"/>
        </w:rPr>
        <w:t>ных учреждений в районе населенного пункта необходимо учитывать наличие и потребность в указанных предприятиях, исходя из суммарной интенсивности всех автодорог, проходящих через рассматриваемый населенный пункт.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10.49. Ориентировочная площадь отвода участков под строительство предприятий и объектов автосервиса представлена в таблице 12.</w:t>
      </w:r>
    </w:p>
    <w:p w:rsidR="00F1353C" w:rsidRDefault="00F1353C" w:rsidP="00F1353C">
      <w:pPr>
        <w:widowControl w:val="0"/>
        <w:spacing w:before="120" w:after="120"/>
        <w:ind w:right="-2" w:firstLine="221"/>
        <w:jc w:val="right"/>
        <w:rPr>
          <w:bCs/>
          <w:sz w:val="28"/>
          <w:szCs w:val="28"/>
        </w:rPr>
      </w:pPr>
    </w:p>
    <w:p w:rsidR="0000341A" w:rsidRPr="00CE73AA" w:rsidRDefault="0000341A" w:rsidP="00F1353C">
      <w:pPr>
        <w:widowControl w:val="0"/>
        <w:spacing w:before="120" w:after="120"/>
        <w:ind w:right="-2" w:firstLine="221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12</w:t>
      </w:r>
    </w:p>
    <w:tbl>
      <w:tblPr>
        <w:tblW w:w="4962" w:type="pct"/>
        <w:tblInd w:w="39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39" w:type="dxa"/>
          <w:right w:w="39" w:type="dxa"/>
        </w:tblCellMar>
        <w:tblLook w:val="0000"/>
      </w:tblPr>
      <w:tblGrid>
        <w:gridCol w:w="565"/>
        <w:gridCol w:w="6887"/>
        <w:gridCol w:w="1908"/>
      </w:tblGrid>
      <w:tr w:rsidR="0000341A" w:rsidRPr="00CE73AA" w:rsidTr="0000341A">
        <w:tc>
          <w:tcPr>
            <w:tcW w:w="302" w:type="pct"/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 xml:space="preserve">№ </w:t>
            </w:r>
            <w:proofErr w:type="spellStart"/>
            <w:proofErr w:type="gramStart"/>
            <w:r w:rsidRPr="00CE73AA">
              <w:rPr>
                <w:rFonts w:ascii="Times New Roman" w:hAnsi="Times New Roman"/>
                <w:bCs/>
                <w:szCs w:val="24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  <w:bCs/>
                <w:szCs w:val="24"/>
              </w:rPr>
              <w:t>/</w:t>
            </w:r>
            <w:proofErr w:type="spellStart"/>
            <w:r w:rsidRPr="00CE73AA">
              <w:rPr>
                <w:rFonts w:ascii="Times New Roman" w:hAnsi="Times New Roman"/>
                <w:bCs/>
                <w:szCs w:val="24"/>
              </w:rPr>
              <w:t>п</w:t>
            </w:r>
            <w:proofErr w:type="spellEnd"/>
          </w:p>
        </w:tc>
        <w:tc>
          <w:tcPr>
            <w:tcW w:w="3679" w:type="pct"/>
            <w:vAlign w:val="center"/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Наименование</w:t>
            </w:r>
          </w:p>
        </w:tc>
        <w:tc>
          <w:tcPr>
            <w:tcW w:w="1019" w:type="pct"/>
          </w:tcPr>
          <w:p w:rsidR="0000341A" w:rsidRPr="00CE73AA" w:rsidRDefault="0000341A" w:rsidP="00F1353C">
            <w:pPr>
              <w:pStyle w:val="S4"/>
              <w:widowControl w:val="0"/>
              <w:spacing w:line="240" w:lineRule="exact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Ориентировочная площадь земел</w:t>
            </w:r>
            <w:r w:rsidRPr="00CE73AA">
              <w:rPr>
                <w:rFonts w:ascii="Times New Roman" w:hAnsi="Times New Roman"/>
                <w:bCs/>
                <w:szCs w:val="24"/>
              </w:rPr>
              <w:t>ь</w:t>
            </w:r>
            <w:r w:rsidRPr="00CE73AA">
              <w:rPr>
                <w:rFonts w:ascii="Times New Roman" w:hAnsi="Times New Roman"/>
                <w:bCs/>
                <w:szCs w:val="24"/>
              </w:rPr>
              <w:t xml:space="preserve">ного участка, </w:t>
            </w:r>
            <w:proofErr w:type="gramStart"/>
            <w:r w:rsidRPr="00CE73AA">
              <w:rPr>
                <w:rFonts w:ascii="Times New Roman" w:hAnsi="Times New Roman"/>
                <w:bCs/>
                <w:szCs w:val="24"/>
              </w:rPr>
              <w:t>га</w:t>
            </w:r>
            <w:proofErr w:type="gram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62" w:type="pct"/>
        <w:tblInd w:w="39" w:type="dxa"/>
        <w:tblCellMar>
          <w:left w:w="39" w:type="dxa"/>
          <w:right w:w="39" w:type="dxa"/>
        </w:tblCellMar>
        <w:tblLook w:val="0000"/>
      </w:tblPr>
      <w:tblGrid>
        <w:gridCol w:w="565"/>
        <w:gridCol w:w="6887"/>
        <w:gridCol w:w="1908"/>
      </w:tblGrid>
      <w:tr w:rsidR="0000341A" w:rsidRPr="00CE73AA" w:rsidTr="0000341A">
        <w:trPr>
          <w:tblHeader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bCs/>
                <w:szCs w:val="24"/>
              </w:rPr>
            </w:pPr>
            <w:r w:rsidRPr="00CE73AA">
              <w:rPr>
                <w:rFonts w:ascii="Times New Roman" w:hAnsi="Times New Roman"/>
                <w:bCs/>
                <w:szCs w:val="24"/>
              </w:rPr>
              <w:t>3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Автопавильон на 10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0,08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Автопавильон на 20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0,45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 вместимостью 25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0,65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 вместимостью 50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0,75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 вместимостью 75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0,90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lastRenderedPageBreak/>
              <w:t>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Площадка-стоянка на 5 грузовых автомобилей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0,03-0,08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Площадка-стоянка на 5 автопоездов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0,07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Пост ГИБДД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CE73AA">
              <w:rPr>
                <w:rFonts w:ascii="Times New Roman" w:hAnsi="Times New Roman"/>
                <w:szCs w:val="24"/>
              </w:rPr>
              <w:t>Притрассовая</w:t>
            </w:r>
            <w:proofErr w:type="spellEnd"/>
            <w:r w:rsidRPr="00CE73AA">
              <w:rPr>
                <w:rFonts w:ascii="Times New Roman" w:hAnsi="Times New Roman"/>
                <w:szCs w:val="24"/>
              </w:rPr>
              <w:t xml:space="preserve"> площадка отдыха, осмотровая эстакада,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0,01-0,04</w:t>
            </w:r>
          </w:p>
        </w:tc>
      </w:tr>
      <w:tr w:rsidR="0000341A" w:rsidRPr="00CE73AA" w:rsidTr="0000341A">
        <w:trPr>
          <w:trHeight w:val="306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CE73AA">
              <w:rPr>
                <w:rFonts w:ascii="Times New Roman" w:hAnsi="Times New Roman"/>
                <w:szCs w:val="24"/>
              </w:rPr>
              <w:t>Притрассовая</w:t>
            </w:r>
            <w:proofErr w:type="spellEnd"/>
            <w:r w:rsidRPr="00CE73AA">
              <w:rPr>
                <w:rFonts w:ascii="Times New Roman" w:hAnsi="Times New Roman"/>
                <w:szCs w:val="24"/>
              </w:rPr>
              <w:t xml:space="preserve"> площадка отдыха, предприятия торговли и общ</w:t>
            </w:r>
            <w:r w:rsidRPr="00CE73AA">
              <w:rPr>
                <w:rFonts w:ascii="Times New Roman" w:hAnsi="Times New Roman"/>
                <w:szCs w:val="24"/>
              </w:rPr>
              <w:t>е</w:t>
            </w:r>
            <w:r w:rsidRPr="00CE73AA">
              <w:rPr>
                <w:rFonts w:ascii="Times New Roman" w:hAnsi="Times New Roman"/>
                <w:szCs w:val="24"/>
              </w:rPr>
              <w:t xml:space="preserve">ственного питания,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0,7-1,0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1,50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АЗС, СТО, предприятия торговли и общественного питания, м</w:t>
            </w:r>
            <w:r w:rsidRPr="00CE73AA">
              <w:rPr>
                <w:rFonts w:ascii="Times New Roman" w:hAnsi="Times New Roman"/>
                <w:szCs w:val="24"/>
              </w:rPr>
              <w:t>о</w:t>
            </w:r>
            <w:r w:rsidRPr="00CE73AA">
              <w:rPr>
                <w:rFonts w:ascii="Times New Roman" w:hAnsi="Times New Roman"/>
                <w:szCs w:val="24"/>
              </w:rPr>
              <w:t xml:space="preserve">ечный пункт, комнаты отдыха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3,50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Кемпинг, АЗС, СТО, туалет, медицинский пункт, моечный пункт, предприятия торговли и общественного питания, пл</w:t>
            </w:r>
            <w:r w:rsidRPr="00CE73AA">
              <w:rPr>
                <w:rFonts w:ascii="Times New Roman" w:hAnsi="Times New Roman"/>
                <w:szCs w:val="24"/>
              </w:rPr>
              <w:t>о</w:t>
            </w:r>
            <w:r w:rsidRPr="00CE73AA">
              <w:rPr>
                <w:rFonts w:ascii="Times New Roman" w:hAnsi="Times New Roman"/>
                <w:szCs w:val="24"/>
              </w:rPr>
              <w:t xml:space="preserve">щадка-стоянка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5,00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pacing w:val="-2"/>
                <w:szCs w:val="24"/>
              </w:rPr>
            </w:pPr>
            <w:proofErr w:type="gramStart"/>
            <w:r w:rsidRPr="00CE73AA">
              <w:rPr>
                <w:rFonts w:ascii="Times New Roman" w:hAnsi="Times New Roman"/>
                <w:spacing w:val="-2"/>
                <w:szCs w:val="24"/>
              </w:rPr>
              <w:t>Мотель, кемпинг, площадка-стоянка, туалет, предприятия торго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>в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>ли и общественного питания, АЗС, СТО, моечный пункт, мед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>и</w:t>
            </w:r>
            <w:r w:rsidRPr="00CE73AA">
              <w:rPr>
                <w:rFonts w:ascii="Times New Roman" w:hAnsi="Times New Roman"/>
                <w:spacing w:val="-2"/>
                <w:szCs w:val="24"/>
              </w:rPr>
              <w:t xml:space="preserve">цинский пункт </w:t>
            </w:r>
            <w:proofErr w:type="gram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9,5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Пассажирская автостанция, площадка-стоянка, предприятия то</w:t>
            </w:r>
            <w:r w:rsidRPr="00CE73AA">
              <w:rPr>
                <w:rFonts w:ascii="Times New Roman" w:hAnsi="Times New Roman"/>
                <w:szCs w:val="24"/>
              </w:rPr>
              <w:t>р</w:t>
            </w:r>
            <w:r w:rsidRPr="00CE73AA">
              <w:rPr>
                <w:rFonts w:ascii="Times New Roman" w:hAnsi="Times New Roman"/>
                <w:szCs w:val="24"/>
              </w:rPr>
              <w:t xml:space="preserve">говли и общественного питания, комнаты отдыха, пост ГИБДД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0,45-0,9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Автовокзал, площадка-стоянка, предприятия торговли и общес</w:t>
            </w:r>
            <w:r w:rsidRPr="00CE73AA">
              <w:rPr>
                <w:rFonts w:ascii="Times New Roman" w:hAnsi="Times New Roman"/>
                <w:szCs w:val="24"/>
              </w:rPr>
              <w:t>т</w:t>
            </w:r>
            <w:r w:rsidRPr="00CE73AA">
              <w:rPr>
                <w:rFonts w:ascii="Times New Roman" w:hAnsi="Times New Roman"/>
                <w:szCs w:val="24"/>
              </w:rPr>
              <w:t xml:space="preserve">венного питания, медицинский пункт, пикет милиции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1,8</w:t>
            </w:r>
          </w:p>
        </w:tc>
      </w:tr>
      <w:tr w:rsidR="0000341A" w:rsidRPr="00CE73AA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left="89" w:right="-2"/>
              <w:jc w:val="both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Грузовая автостанция, площадка-стоянка, моечный пункт, ко</w:t>
            </w:r>
            <w:r w:rsidRPr="00CE73AA">
              <w:rPr>
                <w:rFonts w:ascii="Times New Roman" w:hAnsi="Times New Roman"/>
                <w:szCs w:val="24"/>
              </w:rPr>
              <w:t>м</w:t>
            </w:r>
            <w:r w:rsidRPr="00CE73AA">
              <w:rPr>
                <w:rFonts w:ascii="Times New Roman" w:hAnsi="Times New Roman"/>
                <w:szCs w:val="24"/>
              </w:rPr>
              <w:t xml:space="preserve">ната отдыха, медицинский пункт,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S4"/>
              <w:widowControl w:val="0"/>
              <w:ind w:right="-2"/>
              <w:rPr>
                <w:rFonts w:ascii="Times New Roman" w:hAnsi="Times New Roman"/>
                <w:szCs w:val="24"/>
              </w:rPr>
            </w:pPr>
            <w:r w:rsidRPr="00CE73AA">
              <w:rPr>
                <w:rFonts w:ascii="Times New Roman" w:hAnsi="Times New Roman"/>
                <w:szCs w:val="24"/>
              </w:rPr>
              <w:t>2,0-4,0</w:t>
            </w:r>
          </w:p>
        </w:tc>
      </w:tr>
    </w:tbl>
    <w:p w:rsidR="0000341A" w:rsidRPr="00CE73AA" w:rsidRDefault="0000341A" w:rsidP="00F1353C">
      <w:pPr>
        <w:pStyle w:val="S4"/>
        <w:widowControl w:val="0"/>
        <w:spacing w:before="120"/>
        <w:ind w:right="-2" w:firstLine="720"/>
        <w:jc w:val="both"/>
      </w:pPr>
      <w:r w:rsidRPr="00CE73AA">
        <w:rPr>
          <w:iCs/>
        </w:rPr>
        <w:t>Примечания</w:t>
      </w:r>
      <w:r w:rsidRPr="00CE73AA">
        <w:t>:</w:t>
      </w:r>
    </w:p>
    <w:p w:rsidR="0000341A" w:rsidRPr="00CE73AA" w:rsidRDefault="0000341A" w:rsidP="00F1353C">
      <w:pPr>
        <w:pStyle w:val="S4"/>
        <w:widowControl w:val="0"/>
        <w:ind w:right="-2" w:firstLine="720"/>
        <w:jc w:val="both"/>
      </w:pPr>
      <w:r w:rsidRPr="00CE73AA">
        <w:t>1. При водоснабжении комплекса от проектируемой артезианской скважины д</w:t>
      </w:r>
      <w:r w:rsidRPr="00CE73AA">
        <w:t>о</w:t>
      </w:r>
      <w:r w:rsidRPr="00CE73AA">
        <w:t xml:space="preserve">бавлять </w:t>
      </w:r>
      <w:smartTag w:uri="urn:schemas-microsoft-com:office:smarttags" w:element="metricconverter">
        <w:smartTagPr>
          <w:attr w:name="ProductID" w:val="1 га"/>
        </w:smartTagPr>
        <w:r w:rsidRPr="00CE73AA">
          <w:t>1 га</w:t>
        </w:r>
      </w:smartTag>
      <w:r w:rsidRPr="00CE73AA">
        <w:t xml:space="preserve"> к указанной площади.</w:t>
      </w:r>
    </w:p>
    <w:p w:rsidR="0000341A" w:rsidRPr="00CE73AA" w:rsidRDefault="0000341A" w:rsidP="00F1353C">
      <w:pPr>
        <w:pStyle w:val="S4"/>
        <w:widowControl w:val="0"/>
        <w:ind w:right="-2" w:firstLine="720"/>
        <w:jc w:val="both"/>
      </w:pPr>
      <w:r w:rsidRPr="00CE73AA">
        <w:t>2. При сбросе канализационных стоков на проектируемые очистные сооружения к указанной площади добавлять 0,4 - 1,0 га в зависимости от типа очистных сооружений.</w:t>
      </w:r>
    </w:p>
    <w:p w:rsidR="0000341A" w:rsidRPr="00CE73AA" w:rsidRDefault="0000341A" w:rsidP="00F1353C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2" w:firstLine="720"/>
        <w:jc w:val="both"/>
      </w:pPr>
      <w:r w:rsidRPr="00CE73AA">
        <w:t xml:space="preserve">3. При проектировании котельной к площади комплекса добавлять от 0,4 до </w:t>
      </w:r>
      <w:smartTag w:uri="urn:schemas-microsoft-com:office:smarttags" w:element="metricconverter">
        <w:smartTagPr>
          <w:attr w:name="ProductID" w:val="0,7 га"/>
        </w:smartTagPr>
        <w:r w:rsidRPr="00CE73AA">
          <w:t>0,7 га</w:t>
        </w:r>
      </w:smartTag>
      <w:r w:rsidRPr="00CE73AA">
        <w:t>.</w:t>
      </w:r>
    </w:p>
    <w:p w:rsidR="0000341A" w:rsidRPr="00CE73AA" w:rsidRDefault="0000341A" w:rsidP="00F1353C">
      <w:pPr>
        <w:pStyle w:val="23"/>
        <w:widowControl w:val="0"/>
        <w:tabs>
          <w:tab w:val="left" w:pos="7200"/>
          <w:tab w:val="right" w:pos="10148"/>
        </w:tabs>
        <w:spacing w:before="120" w:after="0" w:line="240" w:lineRule="auto"/>
        <w:ind w:left="0"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10.50. Нормативы минимальной обеспеченности населения пунктами технического осмотра на территории Алтайского края и муниципальных 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разований Алтайского края приведены в Приложении И.</w:t>
      </w:r>
    </w:p>
    <w:p w:rsidR="00F1353C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10.51. Аэродромы и вертодромы следует размещать в соответствии с тр</w:t>
      </w:r>
      <w:r w:rsidRPr="00CE73AA">
        <w:rPr>
          <w:bCs/>
          <w:spacing w:val="-4"/>
          <w:sz w:val="28"/>
          <w:szCs w:val="28"/>
        </w:rPr>
        <w:t>е</w:t>
      </w:r>
      <w:r w:rsidRPr="00CE73AA">
        <w:rPr>
          <w:bCs/>
          <w:spacing w:val="-4"/>
          <w:sz w:val="28"/>
          <w:szCs w:val="28"/>
        </w:rPr>
        <w:t xml:space="preserve">бованиями </w:t>
      </w:r>
      <w:r w:rsidRPr="00CE73AA">
        <w:rPr>
          <w:spacing w:val="-4"/>
          <w:sz w:val="28"/>
          <w:szCs w:val="28"/>
        </w:rPr>
        <w:t>Федеральных правил использования воздушного пространства Ро</w:t>
      </w:r>
      <w:r w:rsidRPr="00CE73AA">
        <w:rPr>
          <w:spacing w:val="-4"/>
          <w:sz w:val="28"/>
          <w:szCs w:val="28"/>
        </w:rPr>
        <w:t>с</w:t>
      </w:r>
      <w:r w:rsidRPr="00CE73AA">
        <w:rPr>
          <w:spacing w:val="-4"/>
          <w:sz w:val="28"/>
          <w:szCs w:val="28"/>
        </w:rPr>
        <w:t>сийской Федерации, утвержденных постановлением Правительства Российской Федерации от 11.03.2010 № 138, СП 121.13330.2012</w:t>
      </w:r>
      <w:r w:rsidRPr="00CE73AA">
        <w:rPr>
          <w:bCs/>
          <w:spacing w:val="-4"/>
          <w:sz w:val="28"/>
          <w:szCs w:val="28"/>
        </w:rPr>
        <w:t xml:space="preserve">, </w:t>
      </w:r>
      <w:proofErr w:type="spellStart"/>
      <w:r w:rsidRPr="00CE73AA">
        <w:rPr>
          <w:bCs/>
          <w:spacing w:val="-4"/>
          <w:sz w:val="28"/>
          <w:szCs w:val="28"/>
        </w:rPr>
        <w:t>СанПиН</w:t>
      </w:r>
      <w:proofErr w:type="spellEnd"/>
      <w:r w:rsidRPr="00CE73AA">
        <w:rPr>
          <w:bCs/>
          <w:spacing w:val="-4"/>
          <w:sz w:val="28"/>
          <w:szCs w:val="28"/>
        </w:rPr>
        <w:t xml:space="preserve"> 2.2.1/2.1.1.1200.</w:t>
      </w:r>
      <w:r w:rsidR="00F1353C">
        <w:rPr>
          <w:bCs/>
          <w:spacing w:val="-4"/>
          <w:sz w:val="28"/>
          <w:szCs w:val="28"/>
        </w:rPr>
        <w:t xml:space="preserve">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Указанные требования должны соблюдаться также при реконструкции существующих и формировании новых жилых, общественно-деловых и ре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реационных зон поселений в районах действующих аэродромов.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10.52. Для каждого аэродрома устанавливается </w:t>
      </w:r>
      <w:proofErr w:type="spellStart"/>
      <w:r w:rsidRPr="00CE73AA">
        <w:rPr>
          <w:sz w:val="28"/>
          <w:szCs w:val="28"/>
        </w:rPr>
        <w:t>приаэродромная</w:t>
      </w:r>
      <w:proofErr w:type="spellEnd"/>
      <w:r w:rsidRPr="00CE73AA">
        <w:rPr>
          <w:sz w:val="28"/>
          <w:szCs w:val="28"/>
        </w:rPr>
        <w:t xml:space="preserve">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тория. Границы </w:t>
      </w:r>
      <w:proofErr w:type="spellStart"/>
      <w:r w:rsidRPr="00CE73AA">
        <w:rPr>
          <w:sz w:val="28"/>
          <w:szCs w:val="28"/>
        </w:rPr>
        <w:t>приаэродромной</w:t>
      </w:r>
      <w:proofErr w:type="spellEnd"/>
      <w:r w:rsidRPr="00CE73AA">
        <w:rPr>
          <w:sz w:val="28"/>
          <w:szCs w:val="28"/>
        </w:rPr>
        <w:t xml:space="preserve"> территории определяются по внешней гр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нице проекции полос воздушных подходов на земную или водную повер</w:t>
      </w:r>
      <w:r w:rsidRPr="00CE73AA">
        <w:rPr>
          <w:sz w:val="28"/>
          <w:szCs w:val="28"/>
        </w:rPr>
        <w:t>х</w:t>
      </w:r>
      <w:r w:rsidRPr="00CE73AA">
        <w:rPr>
          <w:sz w:val="28"/>
          <w:szCs w:val="28"/>
        </w:rPr>
        <w:t xml:space="preserve">ность, а вне полос воздушных подходов – окружностью радиусом </w:t>
      </w:r>
      <w:smartTag w:uri="urn:schemas-microsoft-com:office:smarttags" w:element="metricconverter">
        <w:smartTagPr>
          <w:attr w:name="ProductID" w:val="30 км"/>
        </w:smartTagPr>
        <w:r w:rsidRPr="00CE73AA">
          <w:rPr>
            <w:sz w:val="28"/>
            <w:szCs w:val="28"/>
          </w:rPr>
          <w:t>30 км</w:t>
        </w:r>
      </w:smartTag>
      <w:r w:rsidRPr="00CE73AA">
        <w:rPr>
          <w:sz w:val="28"/>
          <w:szCs w:val="28"/>
        </w:rPr>
        <w:t xml:space="preserve"> от контрольной точки аэродрома. </w:t>
      </w:r>
      <w:proofErr w:type="spellStart"/>
      <w:r w:rsidRPr="00CE73AA">
        <w:rPr>
          <w:sz w:val="28"/>
          <w:szCs w:val="28"/>
        </w:rPr>
        <w:t>Приаэродромная</w:t>
      </w:r>
      <w:proofErr w:type="spellEnd"/>
      <w:r w:rsidRPr="00CE73AA">
        <w:rPr>
          <w:sz w:val="28"/>
          <w:szCs w:val="28"/>
        </w:rPr>
        <w:t xml:space="preserve">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ных образований.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10.53. В пределах </w:t>
      </w:r>
      <w:proofErr w:type="spellStart"/>
      <w:r w:rsidRPr="00CE73AA">
        <w:rPr>
          <w:sz w:val="28"/>
          <w:szCs w:val="28"/>
        </w:rPr>
        <w:t>приаэродромной</w:t>
      </w:r>
      <w:proofErr w:type="spellEnd"/>
      <w:r w:rsidRPr="00CE73AA">
        <w:rPr>
          <w:sz w:val="28"/>
          <w:szCs w:val="28"/>
        </w:rPr>
        <w:t xml:space="preserve"> территории запрещается проект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lastRenderedPageBreak/>
        <w:t>рование, строительство и развитие городских и сельских поселений, а также строительство и реконструкция промышленных, сельскохозяйственных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ектов, объектов капитального и индивидуального жилищного строительства и иных объектов без согласования со старшим авиационным начальником аэродрома.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10.54.</w:t>
      </w:r>
      <w:r w:rsidRPr="00CE73AA">
        <w:rPr>
          <w:sz w:val="28"/>
          <w:szCs w:val="28"/>
          <w:lang w:val="en-US"/>
        </w:rPr>
        <w:t> </w:t>
      </w:r>
      <w:r w:rsidRPr="00CE73AA">
        <w:rPr>
          <w:sz w:val="28"/>
          <w:szCs w:val="28"/>
        </w:rPr>
        <w:t>Запрещается размещать в полосах воздушных подходов на уд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лении не менее </w:t>
      </w:r>
      <w:smartTag w:uri="urn:schemas-microsoft-com:office:smarttags" w:element="metricconverter">
        <w:smartTagPr>
          <w:attr w:name="ProductID" w:val="30 км"/>
        </w:smartTagPr>
        <w:r w:rsidRPr="00CE73AA">
          <w:rPr>
            <w:sz w:val="28"/>
            <w:szCs w:val="28"/>
          </w:rPr>
          <w:t>30 км</w:t>
        </w:r>
      </w:smartTag>
      <w:r w:rsidRPr="00CE73AA">
        <w:rPr>
          <w:sz w:val="28"/>
          <w:szCs w:val="28"/>
        </w:rPr>
        <w:t xml:space="preserve">, а вне полос воздушных подходов – не менее </w:t>
      </w:r>
      <w:smartTag w:uri="urn:schemas-microsoft-com:office:smarttags" w:element="metricconverter">
        <w:smartTagPr>
          <w:attr w:name="ProductID" w:val="15 км"/>
        </w:smartTagPr>
        <w:r w:rsidRPr="00CE73AA">
          <w:rPr>
            <w:sz w:val="28"/>
            <w:szCs w:val="28"/>
          </w:rPr>
          <w:t>15 км</w:t>
        </w:r>
      </w:smartTag>
      <w:r w:rsidRPr="00CE73AA">
        <w:rPr>
          <w:sz w:val="28"/>
          <w:szCs w:val="28"/>
        </w:rPr>
        <w:t xml:space="preserve"> от контрольной точки аэродрома объекты выбросов отходов, животноводческие фермы, скотобойни и другие объекты, способствующие привлечению и ма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совому скоплению птиц.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10.55. В пределах границ района аэродрома (вертодрома, посадочной площадки) запрещается строительство без согласования старшего авиацио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ного начальника аэродрома (вертодрома, посадочной площадки):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1) объектов высотой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и более относительно уровня аэродрома (ве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тодрома);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 линий связи и электропередачи, а также других источников радио- и электромагнитных излучений, которые могут создавать помехи для работы радиотехнических средств;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 взрывоопасных объектов;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4) факельных устрой</w:t>
      </w:r>
      <w:proofErr w:type="gramStart"/>
      <w:r w:rsidRPr="00CE73AA">
        <w:rPr>
          <w:sz w:val="28"/>
          <w:szCs w:val="28"/>
        </w:rPr>
        <w:t>ств дл</w:t>
      </w:r>
      <w:proofErr w:type="gramEnd"/>
      <w:r w:rsidRPr="00CE73AA">
        <w:rPr>
          <w:sz w:val="28"/>
          <w:szCs w:val="28"/>
        </w:rPr>
        <w:t xml:space="preserve">я аварийного сжигания сбрасываемых газов высотой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и более (с учетом возможной высоты выброса пламени);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5) промышленных и иных предприятий и сооружений, деятельность которых может привести к ухудшению видимости в районе аэродрома (ве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тодрома).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10.56. Строительство и размещение объектов вне района аэродрома (вертодрома), если их истинная высота превышает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>, согласовываются с территориальным органом Федерального агентства воздушного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10.57. Контрольная точка аэродромов располагается вблизи геометр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ческого центра аэродрома: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при одной взлетно-посадочной полосе (ВПП) – в ее центре;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при двух параллельных ВПП – в середине прямой, соединяющей их центры;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при двух непараллельных ВПП – в точке пересечения перпендикул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>ров, восстановленных из центров ВПП.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10.58. Размер санитарно-защитной зоны для аэропортов, аэродромов устанавливается в каждом конкретном случае на основании расчетов рассе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вания загрязнения атмосферного воздуха и физического воздействия на а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мосферный воздух (шум, вибрация, ЭМП и др.), а также на основании 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зультатов натурных исследований и измерений и оценки риска для здоровья населения.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10.59. Размещение объектов водного транспорта осуществляется с уч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том требований Кодекса внутреннего водного транспорта Российской Фед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рации от 07.03.2001 № 24-ФЗ.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10.60.  Береговые базы и места стоянки маломерных судов, принадл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 xml:space="preserve">жащих спортивным клубам и отдельным гражданам, следует размещать за </w:t>
      </w:r>
      <w:r w:rsidRPr="00CE73AA">
        <w:rPr>
          <w:bCs/>
          <w:spacing w:val="-2"/>
          <w:sz w:val="28"/>
          <w:szCs w:val="28"/>
        </w:rPr>
        <w:lastRenderedPageBreak/>
        <w:t>пределами городов, а в пределах городов – вне жилых, общественно-деловых и рекреационных зон. Размер участка при одноярусном стеллажном хранении судов следует принимать (на одно место): для прогулочного флота – 27 кв</w:t>
      </w:r>
      <w:proofErr w:type="gramStart"/>
      <w:r w:rsidRPr="00CE73AA">
        <w:rPr>
          <w:bCs/>
          <w:spacing w:val="-2"/>
          <w:sz w:val="28"/>
          <w:szCs w:val="28"/>
        </w:rPr>
        <w:t>.м</w:t>
      </w:r>
      <w:proofErr w:type="gramEnd"/>
      <w:r w:rsidRPr="00CE73AA">
        <w:rPr>
          <w:bCs/>
          <w:spacing w:val="-2"/>
          <w:sz w:val="28"/>
          <w:szCs w:val="28"/>
        </w:rPr>
        <w:t>, спортивного – 75 кв.м.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CE73AA" w:rsidRDefault="0000341A" w:rsidP="00F1353C">
      <w:pPr>
        <w:widowControl w:val="0"/>
        <w:ind w:right="-2"/>
        <w:jc w:val="center"/>
        <w:rPr>
          <w:bCs/>
          <w:sz w:val="28"/>
          <w:szCs w:val="28"/>
        </w:rPr>
      </w:pPr>
      <w:r w:rsidRPr="00CE73AA">
        <w:rPr>
          <w:sz w:val="28"/>
          <w:szCs w:val="28"/>
        </w:rPr>
        <w:t>11.</w:t>
      </w:r>
      <w:r w:rsidRPr="00CE73AA">
        <w:rPr>
          <w:bCs/>
          <w:sz w:val="28"/>
          <w:szCs w:val="28"/>
        </w:rPr>
        <w:t xml:space="preserve"> Транспорт и улично-дорожная сеть населенных пунктов</w:t>
      </w:r>
      <w:bookmarkEnd w:id="14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11.1. При проектировании следует предусматривать единую систему транспорта и улично-дорожной сети в увязке с планировочной структурой поселения и прилегающей к нему территории, обеспечивающую удобные, быстрые и безопасные транспортные связи со всеми функциональными 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нами, с другими поселениями системы расселения, объектами, расположе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ными в пригородной зоне, объектами внешнего транспорта и автомобильн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ми дорогами общей сети.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11.2. Для жителей сельских поселений затраты времени на трудовые передвижения (пешеходные или с использованием транспорта) в пределах сельскохозяйственного предприятия, как правило, не должны превышать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30 минут. Для промежуточных значений расчетной численности населения 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родов указанные нормы затрат времени следует интерполировать.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11.3. Пропускную способность сети улиц, дорог и транспортных пер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сечений, число мест хранения автомобилей сельских поселениях следует 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ределять исходя из сложившегося и прогнозируемого уровня автомобилиз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а также плотности застройки территории. Для предварительных расч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тов допускается принимать укрупненные показатели автомобилизации на расчетный срок, автомобилей на 1000 человек: 350 легковых автомобилей, 35 - 45 грузовых автомобилей и автобусов в зависимости от состава парка. Число мотоциклов и мопедов на 1000 человек следует принимать 50-100 единиц для городов с населением свыше 100 тыс. человек и</w:t>
      </w:r>
      <w:r w:rsidR="009F5577" w:rsidRPr="00CE73AA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100-150 единиц для остальных поселений.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11.4. Число автомобилей, прибывающих в город из других поселений системы расселения, и транзитных определяется специальным расчетом.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11.5. Улично-дорожную сеть населенных пунктов следует проектир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вать в виде непрерывной системы с учетом функционального назначения улиц и дорог, интенсивности транспортного, велосипедного и пешеходного движения, архитектурно-планировочной организации территории и характ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 застройки. В составе улично-дорожной сети следует выделять улицы и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роги магистрального и местного значения, а также главные улицы. Категории улиц и дорог городов следует назначать в соответствии с классификацией, приведенной в таблице 13.</w:t>
      </w:r>
    </w:p>
    <w:p w:rsidR="0000341A" w:rsidRPr="00CE73AA" w:rsidRDefault="0000341A" w:rsidP="00F1353C">
      <w:pPr>
        <w:widowControl w:val="0"/>
        <w:spacing w:before="120" w:after="120"/>
        <w:ind w:right="-2" w:firstLine="567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3"/>
        <w:gridCol w:w="6747"/>
      </w:tblGrid>
      <w:tr w:rsidR="0000341A" w:rsidRPr="00CE73AA" w:rsidTr="00F1353C">
        <w:trPr>
          <w:trHeight w:val="560"/>
        </w:trPr>
        <w:tc>
          <w:tcPr>
            <w:tcW w:w="1475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Категория дорог и улиц</w:t>
            </w:r>
          </w:p>
        </w:tc>
        <w:tc>
          <w:tcPr>
            <w:tcW w:w="3525" w:type="pct"/>
            <w:vAlign w:val="center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Основное назначение дорог и улиц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3"/>
        <w:gridCol w:w="6747"/>
      </w:tblGrid>
      <w:tr w:rsidR="0000341A" w:rsidRPr="00CE73AA" w:rsidTr="009F5577">
        <w:trPr>
          <w:trHeight w:val="282"/>
          <w:tblHeader/>
        </w:trPr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2</w:t>
            </w:r>
          </w:p>
        </w:tc>
      </w:tr>
      <w:tr w:rsidR="0000341A" w:rsidRPr="00CE73AA" w:rsidTr="009F5577">
        <w:tc>
          <w:tcPr>
            <w:tcW w:w="50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Магистральные дороги</w:t>
            </w:r>
          </w:p>
        </w:tc>
      </w:tr>
      <w:tr w:rsidR="0000341A" w:rsidRPr="00CE73AA" w:rsidTr="009F5577">
        <w:tc>
          <w:tcPr>
            <w:tcW w:w="50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Магистральные улицы районного значения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lastRenderedPageBreak/>
              <w:t>Транспортно-пешеходные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  <w:spacing w:val="-2"/>
              </w:rPr>
            </w:pPr>
            <w:r w:rsidRPr="00CE73AA">
              <w:rPr>
                <w:bCs/>
                <w:spacing w:val="-2"/>
                <w:sz w:val="22"/>
                <w:szCs w:val="22"/>
              </w:rPr>
              <w:t>транспортная и пешеходная связи между жилыми районами, а также между жилыми и промышленными районами, общественными це</w:t>
            </w:r>
            <w:r w:rsidRPr="00CE73AA">
              <w:rPr>
                <w:bCs/>
                <w:spacing w:val="-2"/>
                <w:sz w:val="22"/>
                <w:szCs w:val="22"/>
              </w:rPr>
              <w:t>н</w:t>
            </w:r>
            <w:r w:rsidRPr="00CE73AA">
              <w:rPr>
                <w:bCs/>
                <w:spacing w:val="-2"/>
                <w:sz w:val="22"/>
                <w:szCs w:val="22"/>
              </w:rPr>
              <w:t>трами, выходы на другие магистральные улицы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proofErr w:type="spellStart"/>
            <w:r w:rsidRPr="00CE73AA">
              <w:rPr>
                <w:bCs/>
                <w:sz w:val="22"/>
                <w:szCs w:val="22"/>
              </w:rPr>
              <w:t>Пешеходно-транспортные</w:t>
            </w:r>
            <w:proofErr w:type="spellEnd"/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пешеходная и транспортная связи (преимущественно общественный пассажирский транспорт) в пределах планировочного района</w:t>
            </w:r>
          </w:p>
        </w:tc>
      </w:tr>
      <w:tr w:rsidR="0000341A" w:rsidRPr="00CE73AA" w:rsidTr="009F5577">
        <w:tc>
          <w:tcPr>
            <w:tcW w:w="500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Улицы и дороги местного значения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Улицы в жилой застройке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 xml:space="preserve">транспортная (без пропуска грузового и общественного транспорта) и пешеходная связи на территории жилых районов (микрорайонов), выходы на магистральные улицы и дороги регулируемого движения 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Улицы и дороги в научно-производственных, пр</w:t>
            </w:r>
            <w:r w:rsidRPr="00CE73AA">
              <w:rPr>
                <w:bCs/>
                <w:sz w:val="22"/>
                <w:szCs w:val="22"/>
              </w:rPr>
              <w:t>о</w:t>
            </w:r>
            <w:r w:rsidRPr="00CE73AA">
              <w:rPr>
                <w:bCs/>
                <w:sz w:val="22"/>
                <w:szCs w:val="22"/>
              </w:rPr>
              <w:t>мышленных и коммунал</w:t>
            </w:r>
            <w:r w:rsidRPr="00CE73AA">
              <w:rPr>
                <w:bCs/>
                <w:sz w:val="22"/>
                <w:szCs w:val="22"/>
              </w:rPr>
              <w:t>ь</w:t>
            </w:r>
            <w:r w:rsidRPr="00CE73AA">
              <w:rPr>
                <w:bCs/>
                <w:sz w:val="22"/>
                <w:szCs w:val="22"/>
              </w:rPr>
              <w:t>но-складских зонах (ра</w:t>
            </w:r>
            <w:r w:rsidRPr="00CE73AA">
              <w:rPr>
                <w:bCs/>
                <w:sz w:val="22"/>
                <w:szCs w:val="22"/>
              </w:rPr>
              <w:t>й</w:t>
            </w:r>
            <w:r w:rsidRPr="00CE73AA">
              <w:rPr>
                <w:bCs/>
                <w:sz w:val="22"/>
                <w:szCs w:val="22"/>
              </w:rPr>
              <w:t>онах)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транспортная связь преимущественно легкового и грузового тран</w:t>
            </w:r>
            <w:r w:rsidRPr="00CE73AA">
              <w:rPr>
                <w:bCs/>
                <w:sz w:val="22"/>
                <w:szCs w:val="22"/>
              </w:rPr>
              <w:t>с</w:t>
            </w:r>
            <w:r w:rsidRPr="00CE73AA">
              <w:rPr>
                <w:bCs/>
                <w:sz w:val="22"/>
                <w:szCs w:val="22"/>
              </w:rPr>
              <w:t xml:space="preserve">порта в пределах зон (районов), выходы на магистральные городские дороги. Пересечения с улицами и дорогами устраиваются в одном уровне 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Пешеходные улицы и д</w:t>
            </w:r>
            <w:r w:rsidRPr="00CE73AA">
              <w:rPr>
                <w:bCs/>
                <w:sz w:val="22"/>
                <w:szCs w:val="22"/>
              </w:rPr>
              <w:t>о</w:t>
            </w:r>
            <w:r w:rsidRPr="00CE73AA">
              <w:rPr>
                <w:bCs/>
                <w:sz w:val="22"/>
                <w:szCs w:val="22"/>
              </w:rPr>
              <w:t>роги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пешеходная связь с местами приложения труда, учреждениями и предприятиями обслуживания, в том числе в пределах обществе</w:t>
            </w:r>
            <w:r w:rsidRPr="00CE73AA">
              <w:rPr>
                <w:bCs/>
                <w:sz w:val="22"/>
                <w:szCs w:val="22"/>
              </w:rPr>
              <w:t>н</w:t>
            </w:r>
            <w:r w:rsidRPr="00CE73AA">
              <w:rPr>
                <w:bCs/>
                <w:sz w:val="22"/>
                <w:szCs w:val="22"/>
              </w:rPr>
              <w:t>ных центров, местами отдыха и остановочными пунктами общес</w:t>
            </w:r>
            <w:r w:rsidRPr="00CE73AA">
              <w:rPr>
                <w:bCs/>
                <w:sz w:val="22"/>
                <w:szCs w:val="22"/>
              </w:rPr>
              <w:t>т</w:t>
            </w:r>
            <w:r w:rsidRPr="00CE73AA">
              <w:rPr>
                <w:bCs/>
                <w:sz w:val="22"/>
                <w:szCs w:val="22"/>
              </w:rPr>
              <w:t>венного транспорта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Парковые дороги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транспортная связь в пределах территории парков и лесопарков пр</w:t>
            </w:r>
            <w:r w:rsidRPr="00CE73AA">
              <w:rPr>
                <w:bCs/>
                <w:sz w:val="22"/>
                <w:szCs w:val="22"/>
              </w:rPr>
              <w:t>е</w:t>
            </w:r>
            <w:r w:rsidRPr="00CE73AA">
              <w:rPr>
                <w:bCs/>
                <w:sz w:val="22"/>
                <w:szCs w:val="22"/>
              </w:rPr>
              <w:t>имущественно для движения легковых автомобилей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Проезды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подъезд транспортных сре</w:t>
            </w:r>
            <w:proofErr w:type="gramStart"/>
            <w:r w:rsidRPr="00CE73AA">
              <w:rPr>
                <w:bCs/>
                <w:sz w:val="22"/>
                <w:szCs w:val="22"/>
              </w:rPr>
              <w:t>дств к ж</w:t>
            </w:r>
            <w:proofErr w:type="gramEnd"/>
            <w:r w:rsidRPr="00CE73AA">
              <w:rPr>
                <w:bCs/>
                <w:sz w:val="22"/>
                <w:szCs w:val="22"/>
              </w:rPr>
              <w:t>илым и общественным зданиям, учреждениям, предприятиям и другим объектам городской застро</w:t>
            </w:r>
            <w:r w:rsidRPr="00CE73AA">
              <w:rPr>
                <w:bCs/>
                <w:sz w:val="22"/>
                <w:szCs w:val="22"/>
              </w:rPr>
              <w:t>й</w:t>
            </w:r>
            <w:r w:rsidRPr="00CE73AA">
              <w:rPr>
                <w:bCs/>
                <w:sz w:val="22"/>
                <w:szCs w:val="22"/>
              </w:rPr>
              <w:t xml:space="preserve">ки внутри районов, микрорайонов, кварталов </w:t>
            </w:r>
          </w:p>
        </w:tc>
      </w:tr>
      <w:tr w:rsidR="0000341A" w:rsidRPr="00CE73AA" w:rsidTr="009F5577">
        <w:tc>
          <w:tcPr>
            <w:tcW w:w="147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Велосипедные дорожки</w:t>
            </w:r>
          </w:p>
        </w:tc>
        <w:tc>
          <w:tcPr>
            <w:tcW w:w="3525" w:type="pct"/>
          </w:tcPr>
          <w:p w:rsidR="0000341A" w:rsidRPr="00CE73AA" w:rsidRDefault="0000341A" w:rsidP="00F1353C">
            <w:pPr>
              <w:widowControl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z w:val="22"/>
                <w:szCs w:val="22"/>
              </w:rPr>
              <w:t>проезд на велосипедах по свободным от других видов транспортного движения трассам к местам отдыха, общественным центрам, а в крупнейших и крупных городах – связь в пределах планировочных районов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1. </w:t>
      </w:r>
      <w:proofErr w:type="gramStart"/>
      <w:r w:rsidRPr="00CE73AA">
        <w:rPr>
          <w:bCs/>
          <w:iCs/>
        </w:rPr>
        <w:t xml:space="preserve">Главные улицы, как правило, выделяются из состава транспортно-пешеходных, </w:t>
      </w:r>
      <w:proofErr w:type="spellStart"/>
      <w:r w:rsidRPr="00CE73AA">
        <w:rPr>
          <w:bCs/>
          <w:iCs/>
        </w:rPr>
        <w:t>пешеходно-транспортных</w:t>
      </w:r>
      <w:proofErr w:type="spellEnd"/>
      <w:r w:rsidRPr="00CE73AA">
        <w:rPr>
          <w:bCs/>
          <w:iCs/>
        </w:rPr>
        <w:t xml:space="preserve"> и пешеходных улиц и являются основой архитектурно-планировочного построения общегородского центра.</w:t>
      </w:r>
      <w:proofErr w:type="gramEnd"/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2. В условиях реконструкции, а также для улиц районного значения допускается устройство магистралей или их участков, предназначенных только для пропуска средств общественного транспорта, с организацией автобусно-пешеходного движений.</w:t>
      </w:r>
    </w:p>
    <w:p w:rsidR="0000341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11.6. Расчетные параметры улиц и дорог сельских поселений – по та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лице 14.</w:t>
      </w:r>
    </w:p>
    <w:p w:rsidR="004C1F16" w:rsidRDefault="004C1F16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</w:p>
    <w:p w:rsidR="004C1F16" w:rsidRDefault="004C1F16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</w:p>
    <w:p w:rsidR="004C1F16" w:rsidRPr="00CE73AA" w:rsidRDefault="004C1F16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</w:p>
    <w:p w:rsidR="0000341A" w:rsidRPr="00CE73AA" w:rsidRDefault="0000341A" w:rsidP="00F1353C">
      <w:pPr>
        <w:widowControl w:val="0"/>
        <w:spacing w:before="120" w:after="120" w:line="240" w:lineRule="exact"/>
        <w:ind w:right="-2" w:firstLine="567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14</w:t>
      </w:r>
    </w:p>
    <w:tbl>
      <w:tblPr>
        <w:tblW w:w="4994" w:type="pct"/>
        <w:jc w:val="center"/>
        <w:tblInd w:w="-5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810"/>
        <w:gridCol w:w="2383"/>
        <w:gridCol w:w="1228"/>
        <w:gridCol w:w="1328"/>
        <w:gridCol w:w="1328"/>
        <w:gridCol w:w="1356"/>
      </w:tblGrid>
      <w:tr w:rsidR="0000341A" w:rsidRPr="00CE73AA" w:rsidTr="0000341A">
        <w:trPr>
          <w:trHeight w:val="1064"/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center"/>
              <w:rPr>
                <w:bCs/>
              </w:rPr>
            </w:pPr>
            <w:r w:rsidRPr="00CE73AA">
              <w:rPr>
                <w:bCs/>
              </w:rPr>
              <w:t>Категория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center"/>
              <w:rPr>
                <w:bCs/>
              </w:rPr>
            </w:pPr>
            <w:r w:rsidRPr="00CE73AA">
              <w:rPr>
                <w:bCs/>
              </w:rPr>
              <w:t>сельских улиц и дорог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Основное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назначение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Расчетная скорость движения, </w:t>
            </w:r>
            <w:proofErr w:type="gramStart"/>
            <w:r w:rsidRPr="00CE73AA">
              <w:rPr>
                <w:bCs/>
              </w:rPr>
              <w:t>км</w:t>
            </w:r>
            <w:proofErr w:type="gramEnd"/>
            <w:r w:rsidRPr="00CE73AA">
              <w:rPr>
                <w:bCs/>
              </w:rPr>
              <w:t>/ч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Ширина полосы движения,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Число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лос движ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ния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Ширина пешеходной части тр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туара,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94" w:type="pct"/>
        <w:jc w:val="center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810"/>
        <w:gridCol w:w="2383"/>
        <w:gridCol w:w="1228"/>
        <w:gridCol w:w="1328"/>
        <w:gridCol w:w="1328"/>
        <w:gridCol w:w="1356"/>
      </w:tblGrid>
      <w:tr w:rsidR="0000341A" w:rsidRPr="00CE73AA" w:rsidTr="0000341A">
        <w:trPr>
          <w:trHeight w:val="179"/>
          <w:tblHeader/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</w:tr>
      <w:tr w:rsidR="0000341A" w:rsidRPr="00CE73AA" w:rsidTr="0000341A">
        <w:trPr>
          <w:trHeight w:val="746"/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" w:right="-2"/>
              <w:jc w:val="both"/>
              <w:rPr>
                <w:bCs/>
                <w:lang w:val="en-US"/>
              </w:rPr>
            </w:pPr>
            <w:r w:rsidRPr="00CE73AA">
              <w:rPr>
                <w:bCs/>
              </w:rPr>
              <w:t>Поселковая до-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bCs/>
                <w:lang w:val="en-US"/>
              </w:rPr>
            </w:pPr>
            <w:r w:rsidRPr="00CE73AA">
              <w:rPr>
                <w:bCs/>
              </w:rPr>
              <w:t xml:space="preserve">рога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связь </w:t>
            </w:r>
            <w:proofErr w:type="gramStart"/>
            <w:r w:rsidRPr="00CE73AA">
              <w:rPr>
                <w:bCs/>
              </w:rPr>
              <w:t>сельского</w:t>
            </w:r>
            <w:proofErr w:type="gramEnd"/>
            <w:r w:rsidRPr="00CE73AA">
              <w:rPr>
                <w:bCs/>
              </w:rPr>
              <w:t xml:space="preserve"> по-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селения с внешними дорогами общей сети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60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3,5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1"/>
              <w:jc w:val="center"/>
              <w:rPr>
                <w:bCs/>
                <w:lang w:val="en-US"/>
              </w:rPr>
            </w:pPr>
            <w:r w:rsidRPr="00CE73AA">
              <w:rPr>
                <w:bCs/>
                <w:iCs/>
              </w:rPr>
              <w:t>-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Главная улица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связь жилых террит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рий с общественным </w:t>
            </w:r>
            <w:r w:rsidRPr="00CE73AA">
              <w:rPr>
                <w:bCs/>
              </w:rPr>
              <w:lastRenderedPageBreak/>
              <w:t xml:space="preserve">центром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40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3,5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3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1,5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2,25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lang w:val="en-US"/>
              </w:rPr>
            </w:pPr>
            <w:r w:rsidRPr="00CE73AA">
              <w:rPr>
                <w:bCs/>
              </w:rPr>
              <w:lastRenderedPageBreak/>
              <w:t>Улица в жилой застройке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rPr>
                <w:bCs/>
              </w:rPr>
            </w:pP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основная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связь внутри жилых территорий с главной улицей по направл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ниям с интенсивным движением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1,0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1,5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proofErr w:type="gramStart"/>
            <w:r w:rsidRPr="00CE73AA">
              <w:rPr>
                <w:bCs/>
              </w:rPr>
              <w:t>второстепенная</w:t>
            </w:r>
            <w:proofErr w:type="gramEnd"/>
            <w:r w:rsidRPr="00CE73AA">
              <w:rPr>
                <w:bCs/>
              </w:rPr>
              <w:t xml:space="preserve"> (переулок)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связь между осно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>ными жилыми ул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цами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2,75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1,0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проезд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связь жилых домов, расположенных в глубине квартала, с улицей 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2,75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3,0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</w:rPr>
              <w:t>0</w:t>
            </w:r>
            <w:r w:rsidRPr="00CE73AA">
              <w:rPr>
                <w:bCs/>
                <w:iCs/>
              </w:rPr>
              <w:t>-</w:t>
            </w:r>
            <w:r w:rsidRPr="00CE73AA">
              <w:rPr>
                <w:bCs/>
              </w:rPr>
              <w:t xml:space="preserve">1,0 </w:t>
            </w:r>
          </w:p>
        </w:tc>
      </w:tr>
      <w:tr w:rsidR="0000341A" w:rsidRPr="00CE73AA" w:rsidTr="0000341A">
        <w:trPr>
          <w:jc w:val="center"/>
        </w:trPr>
        <w:tc>
          <w:tcPr>
            <w:tcW w:w="959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Хозяйственный проезд, скот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прогон </w:t>
            </w:r>
          </w:p>
        </w:tc>
        <w:tc>
          <w:tcPr>
            <w:tcW w:w="1263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прогон личного скота и проезд грузового транспорта к приус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дебным участкам</w:t>
            </w:r>
          </w:p>
        </w:tc>
        <w:tc>
          <w:tcPr>
            <w:tcW w:w="6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4,5 </w:t>
            </w:r>
          </w:p>
        </w:tc>
        <w:tc>
          <w:tcPr>
            <w:tcW w:w="70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 </w:t>
            </w:r>
          </w:p>
        </w:tc>
        <w:tc>
          <w:tcPr>
            <w:tcW w:w="719" w:type="pct"/>
          </w:tcPr>
          <w:p w:rsidR="0000341A" w:rsidRPr="00CE73AA" w:rsidRDefault="0000341A" w:rsidP="00F1353C">
            <w:pPr>
              <w:widowControl w:val="0"/>
              <w:ind w:right="-2" w:firstLine="1"/>
              <w:jc w:val="center"/>
              <w:rPr>
                <w:bCs/>
              </w:rPr>
            </w:pPr>
            <w:r w:rsidRPr="00CE73AA">
              <w:rPr>
                <w:bCs/>
                <w:iCs/>
              </w:rPr>
              <w:t>-</w:t>
            </w:r>
          </w:p>
        </w:tc>
      </w:tr>
    </w:tbl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</w:rPr>
      </w:pPr>
      <w:r w:rsidRPr="00CE73AA">
        <w:t>1. В сложившейся малоэтажной жилой застройке сельских населенных пунктов п</w:t>
      </w:r>
      <w:r w:rsidRPr="00CE73AA">
        <w:t>а</w:t>
      </w:r>
      <w:r w:rsidRPr="00CE73AA">
        <w:t xml:space="preserve">раметры жилых улиц допускается принимать с учетом </w:t>
      </w:r>
      <w:r w:rsidRPr="00CE73AA">
        <w:rPr>
          <w:spacing w:val="-2"/>
        </w:rPr>
        <w:t>существующих, при условии обе</w:t>
      </w:r>
      <w:r w:rsidRPr="00CE73AA">
        <w:rPr>
          <w:spacing w:val="-2"/>
        </w:rPr>
        <w:t>с</w:t>
      </w:r>
      <w:r w:rsidRPr="00CE73AA">
        <w:rPr>
          <w:spacing w:val="-2"/>
        </w:rPr>
        <w:t>печения требований пожарной безопасности.</w:t>
      </w:r>
    </w:p>
    <w:p w:rsidR="0000341A" w:rsidRPr="004C1F16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11.7. Расстояние от края основной проезжей части магистральных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рог до линии регулирования жилой застройки следует принимать не менее</w:t>
      </w:r>
      <w:r w:rsidRPr="00CE73AA">
        <w:rPr>
          <w:bCs/>
          <w:sz w:val="28"/>
          <w:szCs w:val="28"/>
        </w:rPr>
        <w:br/>
        <w:t xml:space="preserve">50 м, а при условии применения </w:t>
      </w:r>
      <w:proofErr w:type="spellStart"/>
      <w:r w:rsidRPr="00CE73AA">
        <w:rPr>
          <w:bCs/>
          <w:sz w:val="28"/>
          <w:szCs w:val="28"/>
        </w:rPr>
        <w:t>шумозащитных</w:t>
      </w:r>
      <w:proofErr w:type="spellEnd"/>
      <w:r w:rsidRPr="00CE73AA">
        <w:rPr>
          <w:bCs/>
          <w:sz w:val="28"/>
          <w:szCs w:val="28"/>
        </w:rPr>
        <w:t xml:space="preserve"> устройств, обеспечивающих </w:t>
      </w:r>
      <w:r w:rsidRPr="004C1F16">
        <w:rPr>
          <w:bCs/>
          <w:sz w:val="28"/>
          <w:szCs w:val="28"/>
        </w:rPr>
        <w:t>требования СП 51.13330</w:t>
      </w:r>
      <w:r w:rsidR="00762A34" w:rsidRPr="004C1F16">
        <w:rPr>
          <w:bCs/>
          <w:sz w:val="28"/>
          <w:szCs w:val="28"/>
        </w:rPr>
        <w:t>-2011</w:t>
      </w:r>
      <w:r w:rsidRPr="004C1F16">
        <w:rPr>
          <w:bCs/>
          <w:sz w:val="28"/>
          <w:szCs w:val="28"/>
        </w:rPr>
        <w:t xml:space="preserve">, не менее </w:t>
      </w:r>
      <w:smartTag w:uri="urn:schemas-microsoft-com:office:smarttags" w:element="metricconverter">
        <w:smartTagPr>
          <w:attr w:name="ProductID" w:val="25 м"/>
        </w:smartTagPr>
        <w:r w:rsidRPr="004C1F16">
          <w:rPr>
            <w:bCs/>
            <w:sz w:val="28"/>
            <w:szCs w:val="28"/>
          </w:rPr>
          <w:t>25 м</w:t>
        </w:r>
      </w:smartTag>
      <w:r w:rsidRPr="004C1F16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11.8. Расстояние от края основной проезжей части улиц, местных или боковых проездов до линии застройки следует принимать не более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>. В случаях превышения указанного расстояния следует предусматривать на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стоянии не ближе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 xml:space="preserve"> от линии застройки полосу шириной </w:t>
      </w:r>
      <w:smartTag w:uri="urn:schemas-microsoft-com:office:smarttags" w:element="metricconverter">
        <w:smartTagPr>
          <w:attr w:name="ProductID" w:val="6 м"/>
        </w:smartTagPr>
        <w:r w:rsidRPr="00CE73AA">
          <w:rPr>
            <w:bCs/>
            <w:sz w:val="28"/>
            <w:szCs w:val="28"/>
          </w:rPr>
          <w:t>6 м</w:t>
        </w:r>
      </w:smartTag>
      <w:r w:rsidRPr="00CE73AA">
        <w:rPr>
          <w:bCs/>
          <w:sz w:val="28"/>
          <w:szCs w:val="28"/>
        </w:rPr>
        <w:t>, пригодную для проезда пожарных машин.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11.9. В конце проезжих частей тупиковых улиц и дорог следует устра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вать площадки с островками диаметром не менее </w:t>
      </w:r>
      <w:smartTag w:uri="urn:schemas-microsoft-com:office:smarttags" w:element="metricconverter">
        <w:smartTagPr>
          <w:attr w:name="ProductID" w:val="16 м"/>
        </w:smartTagPr>
        <w:r w:rsidRPr="00CE73AA">
          <w:rPr>
            <w:bCs/>
            <w:sz w:val="28"/>
            <w:szCs w:val="28"/>
          </w:rPr>
          <w:t>16 м</w:t>
        </w:r>
      </w:smartTag>
      <w:r w:rsidRPr="00CE73AA">
        <w:rPr>
          <w:bCs/>
          <w:sz w:val="28"/>
          <w:szCs w:val="28"/>
        </w:rPr>
        <w:t xml:space="preserve"> для разворота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билей и не менее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bCs/>
            <w:sz w:val="28"/>
            <w:szCs w:val="28"/>
          </w:rPr>
          <w:t>30 м</w:t>
        </w:r>
      </w:smartTag>
      <w:r w:rsidRPr="00CE73AA">
        <w:rPr>
          <w:bCs/>
          <w:sz w:val="28"/>
          <w:szCs w:val="28"/>
        </w:rPr>
        <w:t xml:space="preserve"> при организации конечного пункта для разворота средств общественного пассажирского транспорта. Использование поворо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ных площадок для стоянки автомобилей не допускается.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11.10. На магистральных улицах регулируемого движения допускается предусматривать велосипедные дорожки, выделенные разделительными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лосами. В зонах массового отдыха населения и на других озелененных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риториях следует предусматривать велосипедные дорожки, изолированные от улиц, дорог и пешеходного движения. Велосипедные дорожки одност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роннего и двустороннего движения могут устраиваться при наименьшем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стоянии безопасности от края велодорожки: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тротуаров </w:t>
      </w:r>
      <w:r w:rsidRPr="00CE73AA">
        <w:rPr>
          <w:bCs/>
          <w:iCs/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проезжей части, опор, деревьев </w:t>
      </w:r>
      <w:r w:rsidRPr="00CE73AA">
        <w:rPr>
          <w:bCs/>
          <w:iCs/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75 м"/>
        </w:smartTagPr>
        <w:r w:rsidRPr="00CE73AA">
          <w:rPr>
            <w:bCs/>
            <w:sz w:val="28"/>
            <w:szCs w:val="28"/>
          </w:rPr>
          <w:t>0,75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до стоянок автомобилей и остановок общественного транспорта </w:t>
      </w:r>
      <w:r w:rsidRPr="00CE73AA">
        <w:rPr>
          <w:bCs/>
          <w:iCs/>
          <w:spacing w:val="-2"/>
          <w:sz w:val="28"/>
          <w:szCs w:val="28"/>
        </w:rPr>
        <w:t>–</w:t>
      </w:r>
      <w:r w:rsidRPr="00CE73AA">
        <w:rPr>
          <w:bCs/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bCs/>
            <w:spacing w:val="-2"/>
            <w:sz w:val="28"/>
            <w:szCs w:val="28"/>
          </w:rPr>
          <w:t>1,5 м</w:t>
        </w:r>
      </w:smartTag>
      <w:r w:rsidRPr="00CE73AA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pacing w:val="-4"/>
          <w:sz w:val="28"/>
          <w:szCs w:val="28"/>
        </w:rPr>
      </w:pPr>
      <w:r w:rsidRPr="00CE73AA">
        <w:rPr>
          <w:bCs/>
          <w:iCs/>
          <w:spacing w:val="-4"/>
          <w:sz w:val="28"/>
          <w:szCs w:val="28"/>
        </w:rPr>
        <w:t xml:space="preserve">11.11. Допускается устраивать велосипедные полосы по краю проезжей </w:t>
      </w:r>
      <w:r w:rsidRPr="00CE73AA">
        <w:rPr>
          <w:bCs/>
          <w:iCs/>
          <w:spacing w:val="-4"/>
          <w:sz w:val="28"/>
          <w:szCs w:val="28"/>
        </w:rPr>
        <w:lastRenderedPageBreak/>
        <w:t>части улиц и дорог с выделением их маркировкой двойной линией. Ширина п</w:t>
      </w:r>
      <w:r w:rsidRPr="00CE73AA">
        <w:rPr>
          <w:bCs/>
          <w:iCs/>
          <w:spacing w:val="-4"/>
          <w:sz w:val="28"/>
          <w:szCs w:val="28"/>
        </w:rPr>
        <w:t>о</w:t>
      </w:r>
      <w:r w:rsidRPr="00CE73AA">
        <w:rPr>
          <w:bCs/>
          <w:iCs/>
          <w:spacing w:val="-4"/>
          <w:sz w:val="28"/>
          <w:szCs w:val="28"/>
        </w:rPr>
        <w:t xml:space="preserve">лосы должна быть не менее </w:t>
      </w:r>
      <w:smartTag w:uri="urn:schemas-microsoft-com:office:smarttags" w:element="metricconverter">
        <w:smartTagPr>
          <w:attr w:name="ProductID" w:val="1,2 м"/>
        </w:smartTagPr>
        <w:r w:rsidRPr="00CE73AA">
          <w:rPr>
            <w:bCs/>
            <w:iCs/>
            <w:spacing w:val="-4"/>
            <w:sz w:val="28"/>
            <w:szCs w:val="28"/>
          </w:rPr>
          <w:t>1,2 м</w:t>
        </w:r>
      </w:smartTag>
      <w:r w:rsidRPr="00CE73AA">
        <w:rPr>
          <w:bCs/>
          <w:iCs/>
          <w:spacing w:val="-4"/>
          <w:sz w:val="28"/>
          <w:szCs w:val="28"/>
        </w:rPr>
        <w:t xml:space="preserve"> при движении в направлении транспортного потока и не менее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bCs/>
            <w:iCs/>
            <w:spacing w:val="-4"/>
            <w:sz w:val="28"/>
            <w:szCs w:val="28"/>
          </w:rPr>
          <w:t>1,5 м</w:t>
        </w:r>
      </w:smartTag>
      <w:r w:rsidRPr="00CE73AA">
        <w:rPr>
          <w:bCs/>
          <w:iCs/>
          <w:spacing w:val="-4"/>
          <w:sz w:val="28"/>
          <w:szCs w:val="28"/>
        </w:rPr>
        <w:t xml:space="preserve"> при встречном движении. Ширина велосипедной пол</w:t>
      </w:r>
      <w:r w:rsidRPr="00CE73AA">
        <w:rPr>
          <w:bCs/>
          <w:iCs/>
          <w:spacing w:val="-4"/>
          <w:sz w:val="28"/>
          <w:szCs w:val="28"/>
        </w:rPr>
        <w:t>о</w:t>
      </w:r>
      <w:r w:rsidRPr="00CE73AA">
        <w:rPr>
          <w:bCs/>
          <w:iCs/>
          <w:spacing w:val="-4"/>
          <w:sz w:val="28"/>
          <w:szCs w:val="28"/>
        </w:rPr>
        <w:t xml:space="preserve">сы, устраиваемой вдоль тротуара, должна быть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iCs/>
            <w:spacing w:val="-4"/>
            <w:sz w:val="28"/>
            <w:szCs w:val="28"/>
          </w:rPr>
          <w:t>1 м</w:t>
        </w:r>
      </w:smartTag>
      <w:r w:rsidRPr="00CE73AA">
        <w:rPr>
          <w:bCs/>
          <w:iCs/>
          <w:spacing w:val="-4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11.12. Радиусы закругления проезжей части улиц и дорог по кромке тротуаров и разделительных полос следует принимать не менее: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для магистральных улиц и дорог регулируемого движения – </w:t>
      </w:r>
      <w:smartTag w:uri="urn:schemas-microsoft-com:office:smarttags" w:element="metricconverter">
        <w:smartTagPr>
          <w:attr w:name="ProductID" w:val="8 м"/>
        </w:smartTagPr>
        <w:r w:rsidRPr="00CE73AA">
          <w:rPr>
            <w:bCs/>
            <w:sz w:val="28"/>
            <w:szCs w:val="28"/>
          </w:rPr>
          <w:t>8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местного значения –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на транспортных площадях – </w:t>
      </w:r>
      <w:smartTag w:uri="urn:schemas-microsoft-com:office:smarttags" w:element="metricconverter">
        <w:smartTagPr>
          <w:attr w:name="ProductID" w:val="12 м"/>
        </w:smartTagPr>
        <w:r w:rsidRPr="00CE73AA">
          <w:rPr>
            <w:bCs/>
            <w:sz w:val="28"/>
            <w:szCs w:val="28"/>
          </w:rPr>
          <w:t>12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11.13. В стесненных условиях и при реконструкции радиусы закругл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ния магистральных улиц и дорог регулируемого движения допускается уменьшать, но принимать не менее </w:t>
      </w:r>
      <w:smartTag w:uri="urn:schemas-microsoft-com:office:smarttags" w:element="metricconverter">
        <w:smartTagPr>
          <w:attr w:name="ProductID" w:val="6 м"/>
        </w:smartTagPr>
        <w:r w:rsidRPr="00CE73AA">
          <w:rPr>
            <w:bCs/>
            <w:sz w:val="28"/>
            <w:szCs w:val="28"/>
          </w:rPr>
          <w:t>6 м</w:t>
        </w:r>
      </w:smartTag>
      <w:r w:rsidRPr="00CE73AA">
        <w:rPr>
          <w:bCs/>
          <w:sz w:val="28"/>
          <w:szCs w:val="28"/>
        </w:rPr>
        <w:t xml:space="preserve">, на транспортных площадях </w:t>
      </w:r>
      <w:r w:rsidRPr="00CE73AA">
        <w:rPr>
          <w:bCs/>
          <w:iCs/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м"/>
        </w:smartTagPr>
        <w:r w:rsidRPr="00CE73AA">
          <w:rPr>
            <w:bCs/>
            <w:sz w:val="28"/>
            <w:szCs w:val="28"/>
          </w:rPr>
          <w:t>8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11.14. При отсутствии бордюрного ограждения, а также в случае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менения минимальных радиусов закругления ширину проезжей части улиц и дорог следует увеличивать на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sz w:val="28"/>
            <w:szCs w:val="28"/>
          </w:rPr>
          <w:t>1 м</w:t>
        </w:r>
      </w:smartTag>
      <w:r w:rsidRPr="00CE73AA">
        <w:rPr>
          <w:bCs/>
          <w:sz w:val="28"/>
          <w:szCs w:val="28"/>
        </w:rPr>
        <w:t xml:space="preserve"> на каждую полосу движения за счет бок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вых разделительных полос или уширения с внешней стороны. Для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венного транспорта (автобус) радиусы закругления устанавливаются в соо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ветствии с техническими требованиями эксплуатации этих видов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11.15. На нерегулируемых перекрестках и примыканиях улиц и дорог, а также пешеходных переходах необходимо предусматривать треугольники видимости. </w:t>
      </w:r>
      <w:proofErr w:type="gramStart"/>
      <w:r w:rsidRPr="00CE73AA">
        <w:rPr>
          <w:bCs/>
          <w:sz w:val="28"/>
          <w:szCs w:val="28"/>
        </w:rPr>
        <w:t xml:space="preserve">Размеры сторон равнобедренного треугольника для условий «транспорт - транспорт» при скорости движения 40 и </w:t>
      </w:r>
      <w:smartTag w:uri="urn:schemas-microsoft-com:office:smarttags" w:element="metricconverter">
        <w:smartTagPr>
          <w:attr w:name="ProductID" w:val="60 км/ч"/>
        </w:smartTagPr>
        <w:r w:rsidRPr="00CE73AA">
          <w:rPr>
            <w:bCs/>
            <w:sz w:val="28"/>
            <w:szCs w:val="28"/>
          </w:rPr>
          <w:t>60 км/ч</w:t>
        </w:r>
      </w:smartTag>
      <w:r w:rsidRPr="00CE73AA">
        <w:rPr>
          <w:bCs/>
          <w:sz w:val="28"/>
          <w:szCs w:val="28"/>
        </w:rPr>
        <w:t xml:space="preserve"> должны быть соответственно не менее: </w:t>
      </w:r>
      <w:smartTag w:uri="urn:schemas-microsoft-com:office:smarttags" w:element="metricconverter">
        <w:smartTagPr>
          <w:attr w:name="ProductID" w:val="25 м"/>
        </w:smartTagPr>
        <w:r w:rsidRPr="00CE73AA">
          <w:rPr>
            <w:bCs/>
            <w:sz w:val="28"/>
            <w:szCs w:val="28"/>
          </w:rPr>
          <w:t>25 м</w:t>
        </w:r>
      </w:smartTag>
      <w:r w:rsidRPr="00CE73AA">
        <w:rPr>
          <w:bCs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bCs/>
            <w:sz w:val="28"/>
            <w:szCs w:val="28"/>
          </w:rPr>
          <w:t>40 м</w:t>
        </w:r>
      </w:smartTag>
      <w:r w:rsidRPr="00CE73AA">
        <w:rPr>
          <w:bCs/>
          <w:sz w:val="28"/>
          <w:szCs w:val="28"/>
        </w:rPr>
        <w:t>. Для условий «пешеход - транспорт» размеры прямоугольного треугольника видимости должны быть при скор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сти движения транспорта 25 и </w:t>
      </w:r>
      <w:smartTag w:uri="urn:schemas-microsoft-com:office:smarttags" w:element="metricconverter">
        <w:smartTagPr>
          <w:attr w:name="ProductID" w:val="40 км/ч"/>
        </w:smartTagPr>
        <w:r w:rsidRPr="00CE73AA">
          <w:rPr>
            <w:bCs/>
            <w:sz w:val="28"/>
            <w:szCs w:val="28"/>
          </w:rPr>
          <w:t>40 км/ч</w:t>
        </w:r>
      </w:smartTag>
      <w:r w:rsidRPr="00CE73AA">
        <w:rPr>
          <w:bCs/>
          <w:sz w:val="28"/>
          <w:szCs w:val="28"/>
        </w:rPr>
        <w:t xml:space="preserve"> соответственно 8×40 м и 10×50 м.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11.16. В пределах треугольников видимости не допускается размещ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ние зданий, сооружений, передвижных предметов (киосков, фургонов, ре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лам, малых архитектурных форм и др.), деревьев и кустарников высотой 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11.17. В условиях сложившейся застройки, не позволяющей организ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вать необходимые треугольники видимости, безопасное движение транспо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та и пешеходов следует обеспечивать средствами регулирования и специал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ного технического оборудования.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11.18. В местах размещения домов для престарелых и инвалидов, </w:t>
      </w:r>
      <w:r w:rsidR="00762A34" w:rsidRPr="004C1F16">
        <w:rPr>
          <w:bCs/>
          <w:sz w:val="28"/>
          <w:szCs w:val="28"/>
        </w:rPr>
        <w:t>м</w:t>
      </w:r>
      <w:r w:rsidR="00762A34" w:rsidRPr="004C1F16">
        <w:rPr>
          <w:bCs/>
          <w:sz w:val="28"/>
          <w:szCs w:val="28"/>
        </w:rPr>
        <w:t>е</w:t>
      </w:r>
      <w:r w:rsidR="00762A34" w:rsidRPr="004C1F16">
        <w:rPr>
          <w:bCs/>
          <w:sz w:val="28"/>
          <w:szCs w:val="28"/>
        </w:rPr>
        <w:t>дицинских организаций и других организаций</w:t>
      </w:r>
      <w:r w:rsidRPr="004C1F16">
        <w:rPr>
          <w:bCs/>
          <w:sz w:val="28"/>
          <w:szCs w:val="28"/>
        </w:rPr>
        <w:t xml:space="preserve"> массового посещения</w:t>
      </w:r>
      <w:r w:rsidRPr="00CE73AA">
        <w:rPr>
          <w:bCs/>
          <w:sz w:val="28"/>
          <w:szCs w:val="28"/>
        </w:rPr>
        <w:t xml:space="preserve"> насел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нием следует предусматривать пешеходные пути с возможностью проезда механических инвалидных колясок. </w:t>
      </w:r>
      <w:proofErr w:type="gramStart"/>
      <w:r w:rsidRPr="00CE73AA">
        <w:rPr>
          <w:bCs/>
          <w:sz w:val="28"/>
          <w:szCs w:val="28"/>
        </w:rPr>
        <w:t>При этом высота вертикальных препя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ствий (бортовые камни, </w:t>
      </w:r>
      <w:proofErr w:type="spellStart"/>
      <w:r w:rsidRPr="00CE73AA">
        <w:rPr>
          <w:bCs/>
          <w:sz w:val="28"/>
          <w:szCs w:val="28"/>
        </w:rPr>
        <w:t>поребрики</w:t>
      </w:r>
      <w:proofErr w:type="spellEnd"/>
      <w:r w:rsidRPr="00CE73AA">
        <w:rPr>
          <w:bCs/>
          <w:sz w:val="28"/>
          <w:szCs w:val="28"/>
        </w:rPr>
        <w:t>) на пути следования не должна прев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5 см"/>
        </w:smartTagPr>
        <w:r w:rsidRPr="00CE73AA">
          <w:rPr>
            <w:bCs/>
            <w:sz w:val="28"/>
            <w:szCs w:val="28"/>
          </w:rPr>
          <w:t>5 см</w:t>
        </w:r>
      </w:smartTag>
      <w:r w:rsidRPr="00CE73AA">
        <w:rPr>
          <w:bCs/>
          <w:sz w:val="28"/>
          <w:szCs w:val="28"/>
        </w:rPr>
        <w:t xml:space="preserve">; не допускаются крутые (более 100 </w:t>
      </w:r>
      <w:r w:rsidRPr="00CE73AA">
        <w:rPr>
          <w:sz w:val="28"/>
          <w:szCs w:val="28"/>
        </w:rPr>
        <w:t>‰</w:t>
      </w:r>
      <w:r w:rsidRPr="00CE73AA">
        <w:rPr>
          <w:bCs/>
          <w:sz w:val="28"/>
          <w:szCs w:val="28"/>
        </w:rPr>
        <w:t xml:space="preserve">) короткие рампы, а также продольные уклоны тротуаров  и  пешеходных  дорог  более 50 </w:t>
      </w:r>
      <w:r w:rsidRPr="00CE73AA">
        <w:rPr>
          <w:sz w:val="28"/>
          <w:szCs w:val="28"/>
        </w:rPr>
        <w:t>‰</w:t>
      </w:r>
      <w:r w:rsidRPr="00CE73AA">
        <w:rPr>
          <w:bCs/>
          <w:sz w:val="28"/>
          <w:szCs w:val="28"/>
        </w:rPr>
        <w:t xml:space="preserve">. На путях с уклонами 30 – 60 </w:t>
      </w:r>
      <w:r w:rsidRPr="00CE73AA">
        <w:rPr>
          <w:sz w:val="28"/>
          <w:szCs w:val="28"/>
        </w:rPr>
        <w:t>‰</w:t>
      </w:r>
      <w:r w:rsidRPr="00CE73AA">
        <w:rPr>
          <w:bCs/>
          <w:sz w:val="28"/>
          <w:szCs w:val="28"/>
        </w:rPr>
        <w:t xml:space="preserve"> необходимо не реже чем через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 xml:space="preserve"> устраивать гор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зонтальные участки длиной не менее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11.19. На магистральных улицах и дорогах регулируемого движения в пределах застроенной территории следует предусматривать пешеходные 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реходы в одном уровне с интервалом 200 - 300 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pacing w:val="-2"/>
          <w:sz w:val="28"/>
          <w:szCs w:val="28"/>
        </w:rPr>
      </w:pPr>
      <w:r w:rsidRPr="00CE73AA">
        <w:rPr>
          <w:bCs/>
          <w:iCs/>
          <w:spacing w:val="-2"/>
          <w:sz w:val="28"/>
          <w:szCs w:val="28"/>
        </w:rPr>
        <w:lastRenderedPageBreak/>
        <w:t>11.20.  Пешеходные пути (тротуары, площадки, лестницы) у админис</w:t>
      </w:r>
      <w:r w:rsidRPr="00CE73AA">
        <w:rPr>
          <w:bCs/>
          <w:iCs/>
          <w:spacing w:val="-2"/>
          <w:sz w:val="28"/>
          <w:szCs w:val="28"/>
        </w:rPr>
        <w:t>т</w:t>
      </w:r>
      <w:r w:rsidRPr="00CE73AA">
        <w:rPr>
          <w:bCs/>
          <w:iCs/>
          <w:spacing w:val="-2"/>
          <w:sz w:val="28"/>
          <w:szCs w:val="28"/>
        </w:rPr>
        <w:t>ративных  и торговых центров, рынков следует проектировать из условий  обеспечения плотности пешеходных потоков в час «пик» не более 0,3 чел./кв</w:t>
      </w:r>
      <w:proofErr w:type="gramStart"/>
      <w:r w:rsidRPr="00CE73AA">
        <w:rPr>
          <w:bCs/>
          <w:iCs/>
          <w:spacing w:val="-2"/>
          <w:sz w:val="28"/>
          <w:szCs w:val="28"/>
        </w:rPr>
        <w:t>.м</w:t>
      </w:r>
      <w:proofErr w:type="gramEnd"/>
      <w:r w:rsidRPr="00CE73AA">
        <w:rPr>
          <w:bCs/>
          <w:iCs/>
          <w:spacing w:val="-2"/>
          <w:sz w:val="28"/>
          <w:szCs w:val="28"/>
        </w:rPr>
        <w:t xml:space="preserve">; на </w:t>
      </w:r>
      <w:proofErr w:type="spellStart"/>
      <w:r w:rsidRPr="00CE73AA">
        <w:rPr>
          <w:bCs/>
          <w:iCs/>
          <w:spacing w:val="-2"/>
          <w:sz w:val="28"/>
          <w:szCs w:val="28"/>
        </w:rPr>
        <w:t>предзаводских</w:t>
      </w:r>
      <w:proofErr w:type="spellEnd"/>
      <w:r w:rsidRPr="00CE73AA">
        <w:rPr>
          <w:bCs/>
          <w:iCs/>
          <w:spacing w:val="-2"/>
          <w:sz w:val="28"/>
          <w:szCs w:val="28"/>
        </w:rPr>
        <w:t xml:space="preserve"> площадях, у спортивно-зрелищных учреждений, кинотеатров, вокзалов – 0,8 чел./кв.м.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11.21. Через </w:t>
      </w:r>
      <w:proofErr w:type="spellStart"/>
      <w:r w:rsidRPr="00CE73AA">
        <w:rPr>
          <w:bCs/>
          <w:iCs/>
          <w:sz w:val="28"/>
          <w:szCs w:val="28"/>
        </w:rPr>
        <w:t>межмагистральные</w:t>
      </w:r>
      <w:proofErr w:type="spellEnd"/>
      <w:r w:rsidRPr="00CE73AA">
        <w:rPr>
          <w:bCs/>
          <w:iCs/>
          <w:sz w:val="28"/>
          <w:szCs w:val="28"/>
        </w:rPr>
        <w:t xml:space="preserve"> территории площадью свыше </w:t>
      </w:r>
      <w:smartTag w:uri="urn:schemas-microsoft-com:office:smarttags" w:element="metricconverter">
        <w:smartTagPr>
          <w:attr w:name="ProductID" w:val="100 га"/>
        </w:smartTagPr>
        <w:r w:rsidRPr="00CE73AA">
          <w:rPr>
            <w:bCs/>
            <w:iCs/>
            <w:sz w:val="28"/>
            <w:szCs w:val="28"/>
          </w:rPr>
          <w:t>100 га</w:t>
        </w:r>
      </w:smartTag>
      <w:r w:rsidRPr="00CE73AA">
        <w:rPr>
          <w:bCs/>
          <w:iCs/>
          <w:sz w:val="28"/>
          <w:szCs w:val="28"/>
        </w:rPr>
        <w:t xml:space="preserve">, в условиях реконструкции свыше </w:t>
      </w:r>
      <w:smartTag w:uri="urn:schemas-microsoft-com:office:smarttags" w:element="metricconverter">
        <w:smartTagPr>
          <w:attr w:name="ProductID" w:val="50 га"/>
        </w:smartTagPr>
        <w:r w:rsidRPr="00CE73AA">
          <w:rPr>
            <w:bCs/>
            <w:iCs/>
            <w:sz w:val="28"/>
            <w:szCs w:val="28"/>
          </w:rPr>
          <w:t>50 га</w:t>
        </w:r>
      </w:smartTag>
      <w:r w:rsidRPr="00CE73AA">
        <w:rPr>
          <w:bCs/>
          <w:iCs/>
          <w:sz w:val="28"/>
          <w:szCs w:val="28"/>
        </w:rPr>
        <w:t xml:space="preserve"> допускается прокладывать линии о</w:t>
      </w:r>
      <w:r w:rsidRPr="00CE73AA">
        <w:rPr>
          <w:bCs/>
          <w:iCs/>
          <w:sz w:val="28"/>
          <w:szCs w:val="28"/>
        </w:rPr>
        <w:t>б</w:t>
      </w:r>
      <w:r w:rsidRPr="00CE73AA">
        <w:rPr>
          <w:bCs/>
          <w:iCs/>
          <w:sz w:val="28"/>
          <w:szCs w:val="28"/>
        </w:rPr>
        <w:t xml:space="preserve">щественного пассажирского транспорта по </w:t>
      </w:r>
      <w:proofErr w:type="spellStart"/>
      <w:r w:rsidRPr="00CE73AA">
        <w:rPr>
          <w:bCs/>
          <w:iCs/>
          <w:sz w:val="28"/>
          <w:szCs w:val="28"/>
        </w:rPr>
        <w:t>пешеходно-транспортным</w:t>
      </w:r>
      <w:proofErr w:type="spellEnd"/>
      <w:r w:rsidRPr="00CE73AA">
        <w:rPr>
          <w:bCs/>
          <w:iCs/>
          <w:sz w:val="28"/>
          <w:szCs w:val="28"/>
        </w:rPr>
        <w:t xml:space="preserve"> улицам или обособленному полотну. Интенсивность движения средств общественн</w:t>
      </w:r>
      <w:r w:rsidRPr="00CE73AA">
        <w:rPr>
          <w:bCs/>
          <w:iCs/>
          <w:sz w:val="28"/>
          <w:szCs w:val="28"/>
        </w:rPr>
        <w:t>о</w:t>
      </w:r>
      <w:r w:rsidRPr="00CE73AA">
        <w:rPr>
          <w:bCs/>
          <w:iCs/>
          <w:sz w:val="28"/>
          <w:szCs w:val="28"/>
        </w:rPr>
        <w:t>го транспорта не должна превышать 30 ед./час в двух направлениях, а ра</w:t>
      </w:r>
      <w:r w:rsidRPr="00CE73AA">
        <w:rPr>
          <w:bCs/>
          <w:iCs/>
          <w:sz w:val="28"/>
          <w:szCs w:val="28"/>
        </w:rPr>
        <w:t>с</w:t>
      </w:r>
      <w:r w:rsidRPr="00CE73AA">
        <w:rPr>
          <w:bCs/>
          <w:iCs/>
          <w:sz w:val="28"/>
          <w:szCs w:val="28"/>
        </w:rPr>
        <w:t xml:space="preserve">четная скорость движения – </w:t>
      </w:r>
      <w:smartTag w:uri="urn:schemas-microsoft-com:office:smarttags" w:element="metricconverter">
        <w:smartTagPr>
          <w:attr w:name="ProductID" w:val="40 км/ч"/>
        </w:smartTagPr>
        <w:r w:rsidRPr="00CE73AA">
          <w:rPr>
            <w:bCs/>
            <w:iCs/>
            <w:sz w:val="28"/>
            <w:szCs w:val="28"/>
          </w:rPr>
          <w:t>40 км/ч</w:t>
        </w:r>
      </w:smartTag>
      <w:r w:rsidRPr="00CE73AA">
        <w:rPr>
          <w:bCs/>
          <w:i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11.22. Дальность пешеходных подходов до ближайшей остановки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 xml:space="preserve">щественного пассажирского транспорта следует принимать не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  <w:sz w:val="28"/>
            <w:szCs w:val="28"/>
          </w:rPr>
          <w:t>500 м</w:t>
        </w:r>
      </w:smartTag>
      <w:r w:rsidRPr="00CE73AA">
        <w:rPr>
          <w:bCs/>
          <w:sz w:val="28"/>
          <w:szCs w:val="28"/>
        </w:rPr>
        <w:t xml:space="preserve">.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11.23. Расстояния между остановочными пунктами на линиях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венного пассажирского транспорта в пределах территории поселений следует принимать: для автобусов– 400 - 600 м.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11.24. В пересадочных узлах независимо от величины расчетных па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сажиропотоков время передвижения на пересадку пассажиров не должно превышать 3 минут без учета времени ожидания транспорта. Коммуникац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онные элементы пересадочных узлов, разгрузочные площадки перед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тами массового посещения следует проектировать из условий обеспечения расчетной плотности движения потоков не более: 1,0 чел./кв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– при одност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роннем движении, 0,8 чел./кв.м – при встречном движении, 0,5 чел./кв.м – при устройстве распределительных площадок в местах пересечения.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11.25. На селитебных территориях и на прилегающих к ним произво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ственных территориях следует предусматривать гаражи и открытые стоянки для постоянного хранения не менее 90% расчетного числа индивидуальных легковых автомобилей при пешеходной доступности не более </w:t>
      </w:r>
      <w:smartTag w:uri="urn:schemas-microsoft-com:office:smarttags" w:element="metricconverter">
        <w:smartTagPr>
          <w:attr w:name="ProductID" w:val="800 м"/>
        </w:smartTagPr>
        <w:r w:rsidRPr="00CE73AA">
          <w:rPr>
            <w:bCs/>
            <w:sz w:val="28"/>
            <w:szCs w:val="28"/>
          </w:rPr>
          <w:t>800 м</w:t>
        </w:r>
      </w:smartTag>
      <w:r w:rsidRPr="00CE73AA">
        <w:rPr>
          <w:bCs/>
          <w:sz w:val="28"/>
          <w:szCs w:val="28"/>
        </w:rPr>
        <w:t>, а в ра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онах реконструкции или с неблагоприят</w:t>
      </w:r>
      <w:r w:rsidR="009F5577" w:rsidRPr="00CE73AA">
        <w:rPr>
          <w:bCs/>
          <w:sz w:val="28"/>
          <w:szCs w:val="28"/>
        </w:rPr>
        <w:t>ной гидрогеологической обстанов</w:t>
      </w:r>
      <w:r w:rsidRPr="00CE73AA">
        <w:rPr>
          <w:bCs/>
          <w:sz w:val="28"/>
          <w:szCs w:val="28"/>
        </w:rPr>
        <w:t xml:space="preserve">кой – не более </w:t>
      </w:r>
      <w:smartTag w:uri="urn:schemas-microsoft-com:office:smarttags" w:element="metricconverter">
        <w:smartTagPr>
          <w:attr w:name="ProductID" w:val="1500 м"/>
        </w:smartTagPr>
        <w:r w:rsidRPr="00CE73AA">
          <w:rPr>
            <w:bCs/>
            <w:sz w:val="28"/>
            <w:szCs w:val="28"/>
          </w:rPr>
          <w:t>1500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11.26. </w:t>
      </w:r>
      <w:r w:rsidRPr="00CE73AA">
        <w:rPr>
          <w:sz w:val="28"/>
          <w:szCs w:val="28"/>
        </w:rPr>
        <w:t>Стоянки (в том числе открытые) для временного хранения легк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вых автомобилей следует предусматривать из расчета не менее чем для 70% расчетного парка индивидуальных легковых автомобилей, в том числе на территориях: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жилых районов – 25%;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промышленных и коммунально-складских зон (районов) – 25%;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общегородских и специализированных центров – 5%;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зон массового кратковременного отдыха – 15%.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spacing w:val="-4"/>
          <w:sz w:val="28"/>
          <w:szCs w:val="28"/>
        </w:rPr>
        <w:t xml:space="preserve">11.27. Расчетное число </w:t>
      </w:r>
      <w:proofErr w:type="spellStart"/>
      <w:r w:rsidRPr="00CE73AA">
        <w:rPr>
          <w:spacing w:val="-4"/>
          <w:sz w:val="28"/>
          <w:szCs w:val="28"/>
        </w:rPr>
        <w:t>машино-мест</w:t>
      </w:r>
      <w:proofErr w:type="spellEnd"/>
      <w:r w:rsidRPr="00CE73AA">
        <w:rPr>
          <w:spacing w:val="-4"/>
          <w:sz w:val="28"/>
          <w:szCs w:val="28"/>
        </w:rPr>
        <w:t xml:space="preserve"> в зависимости от типов жилых д</w:t>
      </w:r>
      <w:r w:rsidRPr="00CE73AA">
        <w:rPr>
          <w:spacing w:val="-4"/>
          <w:sz w:val="28"/>
          <w:szCs w:val="28"/>
        </w:rPr>
        <w:t>о</w:t>
      </w:r>
      <w:r w:rsidRPr="00CE73AA">
        <w:rPr>
          <w:spacing w:val="-4"/>
          <w:sz w:val="28"/>
          <w:szCs w:val="28"/>
        </w:rPr>
        <w:t xml:space="preserve">мов по уровню комфорта при застройке многоквартирными жилыми домами следует принимать не менее значений, приведенных в Приложении </w:t>
      </w:r>
      <w:r w:rsidRPr="00CE73AA">
        <w:rPr>
          <w:sz w:val="28"/>
          <w:szCs w:val="28"/>
        </w:rPr>
        <w:t>И</w:t>
      </w:r>
      <w:r w:rsidRPr="00CE73AA">
        <w:rPr>
          <w:spacing w:val="-4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>11.28. Допускается предусматривать сезонное хранение 10 - 15% парка легковых автомобилей в гаражах и на открытых стоянках, расположенных за пределами селитебных территорий поселения.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lastRenderedPageBreak/>
        <w:t>1129. При определении общей потребности в местах для хранения сл</w:t>
      </w:r>
      <w:r w:rsidRPr="00CE73AA">
        <w:rPr>
          <w:bCs/>
          <w:iCs/>
          <w:sz w:val="28"/>
          <w:szCs w:val="28"/>
        </w:rPr>
        <w:t>е</w:t>
      </w:r>
      <w:r w:rsidRPr="00CE73AA">
        <w:rPr>
          <w:bCs/>
          <w:iCs/>
          <w:sz w:val="28"/>
          <w:szCs w:val="28"/>
        </w:rPr>
        <w:t>дует также учитывать другие индивидуальные  транспортные средства (м</w:t>
      </w:r>
      <w:r w:rsidRPr="00CE73AA">
        <w:rPr>
          <w:bCs/>
          <w:iCs/>
          <w:sz w:val="28"/>
          <w:szCs w:val="28"/>
        </w:rPr>
        <w:t>о</w:t>
      </w:r>
      <w:r w:rsidRPr="00CE73AA">
        <w:rPr>
          <w:bCs/>
          <w:iCs/>
          <w:sz w:val="28"/>
          <w:szCs w:val="28"/>
        </w:rPr>
        <w:t>тоциклы, мотороллеры, мотоколяски, мопеды) с приведением их к одному расчетному виду (легковому автомобилю) с применением следующих коэ</w:t>
      </w:r>
      <w:r w:rsidRPr="00CE73AA">
        <w:rPr>
          <w:bCs/>
          <w:iCs/>
          <w:sz w:val="28"/>
          <w:szCs w:val="28"/>
        </w:rPr>
        <w:t>ф</w:t>
      </w:r>
      <w:r w:rsidRPr="00CE73AA">
        <w:rPr>
          <w:bCs/>
          <w:iCs/>
          <w:sz w:val="28"/>
          <w:szCs w:val="28"/>
        </w:rPr>
        <w:t xml:space="preserve">фициентов: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мотоциклы и мотороллеры с колясками, мотоколяски </w:t>
      </w:r>
      <w:r w:rsidRPr="00CE73AA">
        <w:rPr>
          <w:sz w:val="28"/>
          <w:szCs w:val="28"/>
        </w:rPr>
        <w:t>–</w:t>
      </w:r>
      <w:r w:rsidRPr="00CE73AA">
        <w:rPr>
          <w:bCs/>
          <w:iCs/>
          <w:sz w:val="28"/>
          <w:szCs w:val="28"/>
        </w:rPr>
        <w:t xml:space="preserve"> 0,5;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мотоциклы и мотороллеры без колясок </w:t>
      </w:r>
      <w:r w:rsidRPr="00CE73AA">
        <w:rPr>
          <w:sz w:val="28"/>
          <w:szCs w:val="28"/>
        </w:rPr>
        <w:t>–</w:t>
      </w:r>
      <w:r w:rsidRPr="00CE73AA">
        <w:rPr>
          <w:bCs/>
          <w:iCs/>
          <w:sz w:val="28"/>
          <w:szCs w:val="28"/>
        </w:rPr>
        <w:t xml:space="preserve"> 0,25;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мопеды и велосипеды </w:t>
      </w:r>
      <w:r w:rsidRPr="00CE73AA">
        <w:rPr>
          <w:sz w:val="28"/>
          <w:szCs w:val="28"/>
        </w:rPr>
        <w:t>–</w:t>
      </w:r>
      <w:r w:rsidRPr="00CE73AA">
        <w:rPr>
          <w:bCs/>
          <w:iCs/>
          <w:sz w:val="28"/>
          <w:szCs w:val="28"/>
        </w:rPr>
        <w:t xml:space="preserve"> 0,1.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bCs/>
          <w:iCs/>
          <w:sz w:val="28"/>
          <w:szCs w:val="28"/>
        </w:rPr>
        <w:t xml:space="preserve">11.30. Допускается предусматривать открытые стоянки для временного и постоянного хранения автомобилей в пределах улиц и дорог, граничащих с жилыми районами и микрорайонами. </w:t>
      </w:r>
      <w:r w:rsidRPr="00CE73AA">
        <w:rPr>
          <w:sz w:val="28"/>
          <w:szCs w:val="28"/>
        </w:rPr>
        <w:t>Подземные автостоянки допускается размещать также на незастроенной территории (под проездами, улицами, площадями, скверами, газонами и др.).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11.31. Гаражи для легковых автомобилей, встроенные или встроенно-</w:t>
      </w:r>
      <w:r w:rsidRPr="004C1F16">
        <w:rPr>
          <w:bCs/>
          <w:sz w:val="28"/>
          <w:szCs w:val="28"/>
        </w:rPr>
        <w:t xml:space="preserve">пристроенные к жилым и общественным зданиям (за исключением </w:t>
      </w:r>
      <w:r w:rsidR="00C1009E" w:rsidRPr="004C1F16">
        <w:rPr>
          <w:bCs/>
          <w:sz w:val="28"/>
          <w:szCs w:val="28"/>
        </w:rPr>
        <w:t>дошкол</w:t>
      </w:r>
      <w:r w:rsidR="00C1009E" w:rsidRPr="004C1F16">
        <w:rPr>
          <w:bCs/>
          <w:sz w:val="28"/>
          <w:szCs w:val="28"/>
        </w:rPr>
        <w:t>ь</w:t>
      </w:r>
      <w:r w:rsidR="00C1009E" w:rsidRPr="004C1F16">
        <w:rPr>
          <w:bCs/>
          <w:sz w:val="28"/>
          <w:szCs w:val="28"/>
        </w:rPr>
        <w:t>ных образовательных и общеобразовательных  организаций и лечебно-профилактических организаций</w:t>
      </w:r>
      <w:r w:rsidRPr="004C1F16">
        <w:rPr>
          <w:bCs/>
          <w:sz w:val="28"/>
          <w:szCs w:val="28"/>
        </w:rPr>
        <w:t xml:space="preserve"> со стационаром), необходимо</w:t>
      </w:r>
      <w:r w:rsidRPr="00CE73AA">
        <w:rPr>
          <w:bCs/>
          <w:sz w:val="28"/>
          <w:szCs w:val="28"/>
        </w:rPr>
        <w:t xml:space="preserve"> предусматр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в соответствии с требованиями СП 54.13330 и СП 118.13330.2012.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11.32. Гаражи боксового типа для постоянного хранения автомобилей и других </w:t>
      </w:r>
      <w:proofErr w:type="spellStart"/>
      <w:r w:rsidRPr="00CE73AA">
        <w:rPr>
          <w:bCs/>
          <w:sz w:val="28"/>
          <w:szCs w:val="28"/>
        </w:rPr>
        <w:t>мототранспортных</w:t>
      </w:r>
      <w:proofErr w:type="spellEnd"/>
      <w:r w:rsidRPr="00CE73AA">
        <w:rPr>
          <w:bCs/>
          <w:sz w:val="28"/>
          <w:szCs w:val="28"/>
        </w:rPr>
        <w:t xml:space="preserve"> средств, принадлежащих инвалидам, следует пр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дусматривать в радиусе пешеходной доступности не более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z w:val="28"/>
            <w:szCs w:val="28"/>
          </w:rPr>
          <w:t>200 м</w:t>
        </w:r>
      </w:smartTag>
      <w:r w:rsidRPr="00CE73AA">
        <w:rPr>
          <w:bCs/>
          <w:sz w:val="28"/>
          <w:szCs w:val="28"/>
        </w:rPr>
        <w:t xml:space="preserve"> от входов в жилые дома. Число мест принимается по заданию на проектирование.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11.33. Расстояние пешеходных подходов от стоянок для временного хранения легковых автомобилей следует принимать не более: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входов в жилые дома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до пассажирских помещений вокзалов, входов в места крупных учре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 xml:space="preserve">дений торговли и общественного питания – </w:t>
      </w:r>
      <w:smartTag w:uri="urn:schemas-microsoft-com:office:smarttags" w:element="metricconverter">
        <w:smartTagPr>
          <w:attr w:name="ProductID" w:val="150 м"/>
        </w:smartTagPr>
        <w:r w:rsidRPr="00CE73AA">
          <w:rPr>
            <w:bCs/>
            <w:sz w:val="28"/>
            <w:szCs w:val="28"/>
          </w:rPr>
          <w:t>150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до прочих учреждений и предприятий обслуживания населения и а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 xml:space="preserve">министративных зданий – </w:t>
      </w:r>
      <w:smartTag w:uri="urn:schemas-microsoft-com:office:smarttags" w:element="metricconverter">
        <w:smartTagPr>
          <w:attr w:name="ProductID" w:val="250 м"/>
        </w:smartTagPr>
        <w:r w:rsidRPr="00CE73AA">
          <w:rPr>
            <w:bCs/>
            <w:sz w:val="28"/>
            <w:szCs w:val="28"/>
          </w:rPr>
          <w:t>250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входов в парки, на выставки и стадионы – </w:t>
      </w:r>
      <w:smartTag w:uri="urn:schemas-microsoft-com:office:smarttags" w:element="metricconverter">
        <w:smartTagPr>
          <w:attr w:name="ProductID" w:val="400 м"/>
        </w:smartTagPr>
        <w:r w:rsidRPr="00CE73AA">
          <w:rPr>
            <w:bCs/>
            <w:sz w:val="28"/>
            <w:szCs w:val="28"/>
          </w:rPr>
          <w:t>400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11.34. Нормы расчета стоянок легковых автомобилей допускается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нимать в соответствии с Приложением</w:t>
      </w:r>
      <w:proofErr w:type="gramStart"/>
      <w:r w:rsidR="009F5577" w:rsidRPr="00CE73AA">
        <w:rPr>
          <w:bCs/>
          <w:sz w:val="28"/>
          <w:szCs w:val="28"/>
        </w:rPr>
        <w:t xml:space="preserve"> </w:t>
      </w:r>
      <w:r w:rsidRPr="00CE73AA">
        <w:rPr>
          <w:sz w:val="28"/>
          <w:szCs w:val="28"/>
        </w:rPr>
        <w:t>И</w:t>
      </w:r>
      <w:proofErr w:type="gramEnd"/>
      <w:r w:rsidRPr="00CE73AA">
        <w:rPr>
          <w:bCs/>
          <w:sz w:val="28"/>
          <w:szCs w:val="28"/>
        </w:rPr>
        <w:t xml:space="preserve"> (таблица </w:t>
      </w:r>
      <w:r w:rsidRPr="00CE73AA">
        <w:rPr>
          <w:sz w:val="28"/>
          <w:szCs w:val="28"/>
        </w:rPr>
        <w:t>И</w:t>
      </w:r>
      <w:r w:rsidRPr="00CE73AA">
        <w:rPr>
          <w:bCs/>
          <w:sz w:val="28"/>
          <w:szCs w:val="28"/>
        </w:rPr>
        <w:t>-1).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 xml:space="preserve">11.35. </w:t>
      </w:r>
      <w:r w:rsidRPr="00CE73AA">
        <w:rPr>
          <w:spacing w:val="-6"/>
          <w:sz w:val="28"/>
          <w:szCs w:val="28"/>
        </w:rPr>
        <w:t xml:space="preserve">Расчетные показатели </w:t>
      </w:r>
      <w:proofErr w:type="spellStart"/>
      <w:r w:rsidRPr="00CE73AA">
        <w:rPr>
          <w:spacing w:val="-6"/>
          <w:sz w:val="28"/>
          <w:szCs w:val="28"/>
        </w:rPr>
        <w:t>машино-мест</w:t>
      </w:r>
      <w:proofErr w:type="spellEnd"/>
      <w:r w:rsidRPr="00CE73AA">
        <w:rPr>
          <w:spacing w:val="-6"/>
          <w:sz w:val="28"/>
          <w:szCs w:val="28"/>
        </w:rPr>
        <w:t xml:space="preserve"> для постоянного и временного хранения автомобилей, а также </w:t>
      </w:r>
      <w:r w:rsidRPr="00CE73AA">
        <w:rPr>
          <w:bCs/>
          <w:spacing w:val="-6"/>
          <w:sz w:val="28"/>
          <w:szCs w:val="28"/>
        </w:rPr>
        <w:t>п</w:t>
      </w:r>
      <w:r w:rsidRPr="00CE73AA">
        <w:rPr>
          <w:iCs/>
          <w:spacing w:val="-6"/>
          <w:sz w:val="28"/>
          <w:szCs w:val="28"/>
        </w:rPr>
        <w:t>оказатели обеспечения местами хранения авт</w:t>
      </w:r>
      <w:r w:rsidRPr="00CE73AA">
        <w:rPr>
          <w:iCs/>
          <w:spacing w:val="-6"/>
          <w:sz w:val="28"/>
          <w:szCs w:val="28"/>
        </w:rPr>
        <w:t>о</w:t>
      </w:r>
      <w:r w:rsidRPr="00CE73AA">
        <w:rPr>
          <w:iCs/>
          <w:spacing w:val="-6"/>
          <w:sz w:val="28"/>
          <w:szCs w:val="28"/>
        </w:rPr>
        <w:t>мобилей в зависимости от типов жилых домов</w:t>
      </w:r>
      <w:r w:rsidRPr="00CE73AA">
        <w:rPr>
          <w:bCs/>
          <w:spacing w:val="-6"/>
          <w:sz w:val="28"/>
          <w:szCs w:val="28"/>
        </w:rPr>
        <w:t xml:space="preserve"> следует определять в соответс</w:t>
      </w:r>
      <w:r w:rsidRPr="00CE73AA">
        <w:rPr>
          <w:bCs/>
          <w:spacing w:val="-6"/>
          <w:sz w:val="28"/>
          <w:szCs w:val="28"/>
        </w:rPr>
        <w:t>т</w:t>
      </w:r>
      <w:r w:rsidRPr="00CE73AA">
        <w:rPr>
          <w:bCs/>
          <w:spacing w:val="-6"/>
          <w:sz w:val="28"/>
          <w:szCs w:val="28"/>
        </w:rPr>
        <w:t>вии с Приложением</w:t>
      </w:r>
      <w:proofErr w:type="gramStart"/>
      <w:r w:rsidR="009F5577" w:rsidRPr="00CE73AA">
        <w:rPr>
          <w:bCs/>
          <w:spacing w:val="-6"/>
          <w:sz w:val="28"/>
          <w:szCs w:val="28"/>
        </w:rPr>
        <w:t xml:space="preserve"> </w:t>
      </w:r>
      <w:r w:rsidRPr="00CE73AA">
        <w:rPr>
          <w:spacing w:val="-6"/>
          <w:sz w:val="28"/>
          <w:szCs w:val="28"/>
        </w:rPr>
        <w:t>И</w:t>
      </w:r>
      <w:proofErr w:type="gramEnd"/>
      <w:r w:rsidRPr="00CE73AA">
        <w:rPr>
          <w:bCs/>
          <w:spacing w:val="-6"/>
          <w:sz w:val="28"/>
          <w:szCs w:val="28"/>
        </w:rPr>
        <w:t xml:space="preserve"> (таблицы </w:t>
      </w:r>
      <w:r w:rsidRPr="00CE73AA">
        <w:rPr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 xml:space="preserve">-2 и </w:t>
      </w:r>
      <w:r w:rsidRPr="00CE73AA">
        <w:rPr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>-4). Размер земельных участков гаражей и стоянок легковых автомобилей в зависимости от их этажности следует прин</w:t>
      </w:r>
      <w:r w:rsidRPr="00CE73AA">
        <w:rPr>
          <w:bCs/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 xml:space="preserve">мать на одно </w:t>
      </w:r>
      <w:proofErr w:type="spellStart"/>
      <w:r w:rsidRPr="00CE73AA">
        <w:rPr>
          <w:bCs/>
          <w:spacing w:val="-6"/>
          <w:sz w:val="28"/>
          <w:szCs w:val="28"/>
        </w:rPr>
        <w:t>машино-место</w:t>
      </w:r>
      <w:proofErr w:type="spellEnd"/>
      <w:r w:rsidRPr="00CE73AA">
        <w:rPr>
          <w:bCs/>
          <w:spacing w:val="-6"/>
          <w:sz w:val="28"/>
          <w:szCs w:val="28"/>
        </w:rPr>
        <w:t xml:space="preserve"> в соответствии с Приложением</w:t>
      </w:r>
      <w:proofErr w:type="gramStart"/>
      <w:r w:rsidR="009F5577" w:rsidRPr="00CE73AA">
        <w:rPr>
          <w:bCs/>
          <w:spacing w:val="-6"/>
          <w:sz w:val="28"/>
          <w:szCs w:val="28"/>
        </w:rPr>
        <w:t xml:space="preserve"> </w:t>
      </w:r>
      <w:r w:rsidRPr="00CE73AA">
        <w:rPr>
          <w:spacing w:val="-6"/>
          <w:sz w:val="28"/>
          <w:szCs w:val="28"/>
        </w:rPr>
        <w:t>И</w:t>
      </w:r>
      <w:proofErr w:type="gramEnd"/>
      <w:r w:rsidRPr="00CE73AA">
        <w:rPr>
          <w:bCs/>
          <w:spacing w:val="-6"/>
          <w:sz w:val="28"/>
          <w:szCs w:val="28"/>
        </w:rPr>
        <w:t xml:space="preserve"> (таблица </w:t>
      </w:r>
      <w:r w:rsidRPr="00CE73AA">
        <w:rPr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>-3).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11.36. Размеры территории наземного гаража-стоянки должны соотве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ствовать габаритам застройки для исключения использования прилегающей территории под автостоянку.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11.37. Наименьшие расстояния до въездов в гаражи и выездов из них следует принимать: от перекрестков магистральных улиц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улиц мес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ного значения –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bCs/>
            <w:sz w:val="28"/>
            <w:szCs w:val="28"/>
          </w:rPr>
          <w:t>20 м</w:t>
        </w:r>
      </w:smartTag>
      <w:r w:rsidRPr="00CE73AA">
        <w:rPr>
          <w:bCs/>
          <w:sz w:val="28"/>
          <w:szCs w:val="28"/>
        </w:rPr>
        <w:t>, от остановочных пунктов общественного пассажирск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го транспорта –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bCs/>
            <w:sz w:val="28"/>
            <w:szCs w:val="28"/>
          </w:rPr>
          <w:t>30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>11.38. Противопожарные расстояния от открытых площадок (в том числе с навесом) для хранения автомобилей до зданий и сооружений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приятий (по обслуживанию автомобилей, промышленных, сельскохозяйс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венных и др.) должны приниматься в соответствии с </w:t>
      </w:r>
      <w:r w:rsidRPr="00CE73AA">
        <w:rPr>
          <w:caps/>
          <w:sz w:val="28"/>
          <w:szCs w:val="28"/>
        </w:rPr>
        <w:t>сп</w:t>
      </w:r>
      <w:r w:rsidRPr="00CE73AA">
        <w:rPr>
          <w:sz w:val="28"/>
          <w:szCs w:val="28"/>
        </w:rPr>
        <w:t xml:space="preserve"> 113.13330.2012.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11.39. Санитарные разрывы от мест хранения и обслуживания легков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го автотранспорта до объектов застройки следует принимать </w:t>
      </w:r>
      <w:r w:rsidRPr="00CE73AA">
        <w:rPr>
          <w:rStyle w:val="ep"/>
          <w:bCs/>
          <w:sz w:val="28"/>
          <w:szCs w:val="28"/>
        </w:rPr>
        <w:t>с учетом треб</w:t>
      </w:r>
      <w:r w:rsidRPr="00CE73AA">
        <w:rPr>
          <w:rStyle w:val="ep"/>
          <w:bCs/>
          <w:sz w:val="28"/>
          <w:szCs w:val="28"/>
        </w:rPr>
        <w:t>о</w:t>
      </w:r>
      <w:r w:rsidRPr="00CE73AA">
        <w:rPr>
          <w:rStyle w:val="ep"/>
          <w:bCs/>
          <w:sz w:val="28"/>
          <w:szCs w:val="28"/>
        </w:rPr>
        <w:t xml:space="preserve">ваний </w:t>
      </w:r>
      <w:proofErr w:type="spellStart"/>
      <w:r w:rsidRPr="00CE73AA">
        <w:rPr>
          <w:rStyle w:val="ep"/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2.2.1/2.1.1.1200 в соответствии с таблицей 15.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15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02"/>
        <w:gridCol w:w="1327"/>
        <w:gridCol w:w="1327"/>
        <w:gridCol w:w="1327"/>
        <w:gridCol w:w="1327"/>
        <w:gridCol w:w="1346"/>
      </w:tblGrid>
      <w:tr w:rsidR="0000341A" w:rsidRPr="00CE73AA" w:rsidTr="0000341A">
        <w:trPr>
          <w:trHeight w:val="351"/>
        </w:trPr>
        <w:tc>
          <w:tcPr>
            <w:tcW w:w="2702" w:type="dxa"/>
            <w:vMerge w:val="restar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Объекты, до которых исчисляется санита</w:t>
            </w:r>
            <w:r w:rsidRPr="00CE73AA">
              <w:t>р</w:t>
            </w:r>
            <w:r w:rsidRPr="00CE73AA">
              <w:t>ный разрыв</w:t>
            </w:r>
          </w:p>
        </w:tc>
        <w:tc>
          <w:tcPr>
            <w:tcW w:w="6654" w:type="dxa"/>
            <w:gridSpan w:val="5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 xml:space="preserve">Расстояние,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c>
          <w:tcPr>
            <w:tcW w:w="2702" w:type="dxa"/>
            <w:vMerge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654" w:type="dxa"/>
            <w:gridSpan w:val="5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 xml:space="preserve">открытые автостоянки и паркинги вместимостью, </w:t>
            </w:r>
            <w:proofErr w:type="spellStart"/>
            <w:r w:rsidRPr="00CE73AA">
              <w:t>машино-мест</w:t>
            </w:r>
            <w:proofErr w:type="spellEnd"/>
          </w:p>
        </w:tc>
      </w:tr>
      <w:tr w:rsidR="0000341A" w:rsidRPr="00CE73AA" w:rsidTr="0000341A">
        <w:tc>
          <w:tcPr>
            <w:tcW w:w="2702" w:type="dxa"/>
            <w:vMerge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10 и менее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11-50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51-100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101-300</w:t>
            </w:r>
          </w:p>
        </w:tc>
        <w:tc>
          <w:tcPr>
            <w:tcW w:w="1346" w:type="dxa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sz w:val="28"/>
                <w:szCs w:val="28"/>
              </w:rPr>
            </w:pPr>
            <w:r w:rsidRPr="00CE73AA">
              <w:t>свыше 300</w:t>
            </w:r>
          </w:p>
        </w:tc>
      </w:tr>
      <w:tr w:rsidR="0000341A" w:rsidRPr="00CE73AA" w:rsidTr="0000341A">
        <w:tc>
          <w:tcPr>
            <w:tcW w:w="2702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Фасады жилых домов и торцы с окнами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1327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35</w:t>
            </w:r>
          </w:p>
        </w:tc>
        <w:tc>
          <w:tcPr>
            <w:tcW w:w="1346" w:type="dxa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50</w:t>
            </w:r>
          </w:p>
        </w:tc>
      </w:tr>
      <w:tr w:rsidR="0000341A" w:rsidRPr="004C1F16" w:rsidTr="0000341A">
        <w:tc>
          <w:tcPr>
            <w:tcW w:w="2702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4C1F16">
              <w:t>Торцы жилых домов без окон</w:t>
            </w:r>
          </w:p>
        </w:tc>
        <w:tc>
          <w:tcPr>
            <w:tcW w:w="1327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10</w:t>
            </w:r>
          </w:p>
        </w:tc>
        <w:tc>
          <w:tcPr>
            <w:tcW w:w="1327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10</w:t>
            </w:r>
          </w:p>
        </w:tc>
        <w:tc>
          <w:tcPr>
            <w:tcW w:w="1327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15</w:t>
            </w:r>
          </w:p>
        </w:tc>
        <w:tc>
          <w:tcPr>
            <w:tcW w:w="1327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25</w:t>
            </w:r>
          </w:p>
        </w:tc>
        <w:tc>
          <w:tcPr>
            <w:tcW w:w="1346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35</w:t>
            </w:r>
          </w:p>
        </w:tc>
      </w:tr>
      <w:tr w:rsidR="0000341A" w:rsidRPr="004C1F16" w:rsidTr="0000341A">
        <w:tc>
          <w:tcPr>
            <w:tcW w:w="2702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4C1F16">
              <w:t xml:space="preserve">Территории </w:t>
            </w:r>
            <w:r w:rsidR="00C1009E" w:rsidRPr="004C1F16">
              <w:t>дошкол</w:t>
            </w:r>
            <w:r w:rsidR="00C1009E" w:rsidRPr="004C1F16">
              <w:t>ь</w:t>
            </w:r>
            <w:r w:rsidR="00C1009E" w:rsidRPr="004C1F16">
              <w:t>ных образовательных и общеобразовательных организаций, ПТУ, те</w:t>
            </w:r>
            <w:r w:rsidR="00C1009E" w:rsidRPr="004C1F16">
              <w:t>х</w:t>
            </w:r>
            <w:r w:rsidR="00C1009E" w:rsidRPr="004C1F16">
              <w:t>никумов, площадок для отдыха, игр и спорта</w:t>
            </w:r>
          </w:p>
        </w:tc>
        <w:tc>
          <w:tcPr>
            <w:tcW w:w="1327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25</w:t>
            </w:r>
          </w:p>
        </w:tc>
        <w:tc>
          <w:tcPr>
            <w:tcW w:w="1327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50</w:t>
            </w:r>
          </w:p>
        </w:tc>
        <w:tc>
          <w:tcPr>
            <w:tcW w:w="1327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50</w:t>
            </w:r>
          </w:p>
        </w:tc>
        <w:tc>
          <w:tcPr>
            <w:tcW w:w="1327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50</w:t>
            </w:r>
          </w:p>
        </w:tc>
        <w:tc>
          <w:tcPr>
            <w:tcW w:w="1346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50</w:t>
            </w:r>
          </w:p>
        </w:tc>
      </w:tr>
      <w:tr w:rsidR="0000341A" w:rsidRPr="004C1F16" w:rsidTr="0000341A">
        <w:tc>
          <w:tcPr>
            <w:tcW w:w="2702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4C1F16">
              <w:t xml:space="preserve">Территории </w:t>
            </w:r>
            <w:r w:rsidR="00C1009E" w:rsidRPr="004C1F16">
              <w:t>лечебно-профилактических м</w:t>
            </w:r>
            <w:r w:rsidR="00C1009E" w:rsidRPr="004C1F16">
              <w:t>е</w:t>
            </w:r>
            <w:r w:rsidR="00C1009E" w:rsidRPr="004C1F16">
              <w:t>дицинских организ</w:t>
            </w:r>
            <w:r w:rsidR="00C1009E" w:rsidRPr="004C1F16">
              <w:t>а</w:t>
            </w:r>
            <w:r w:rsidR="00C1009E" w:rsidRPr="004C1F16">
              <w:t>ций</w:t>
            </w:r>
            <w:r w:rsidRPr="004C1F16">
              <w:rPr>
                <w:spacing w:val="-10"/>
              </w:rPr>
              <w:t>, открытые спор</w:t>
            </w:r>
            <w:r w:rsidRPr="004C1F16">
              <w:t>ти</w:t>
            </w:r>
            <w:r w:rsidRPr="004C1F16">
              <w:t>в</w:t>
            </w:r>
            <w:r w:rsidRPr="004C1F16">
              <w:t>ные сооружения общ</w:t>
            </w:r>
            <w:r w:rsidRPr="004C1F16">
              <w:t>е</w:t>
            </w:r>
            <w:r w:rsidRPr="004C1F16">
              <w:t xml:space="preserve">го пользования, </w:t>
            </w:r>
            <w:r w:rsidRPr="004C1F16">
              <w:rPr>
                <w:spacing w:val="-6"/>
              </w:rPr>
              <w:t>места отдыха населения (са</w:t>
            </w:r>
            <w:r w:rsidRPr="004C1F16">
              <w:t>ды, скверы, парки)</w:t>
            </w:r>
          </w:p>
        </w:tc>
        <w:tc>
          <w:tcPr>
            <w:tcW w:w="1327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25</w:t>
            </w:r>
          </w:p>
        </w:tc>
        <w:tc>
          <w:tcPr>
            <w:tcW w:w="1327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50</w:t>
            </w:r>
          </w:p>
        </w:tc>
        <w:tc>
          <w:tcPr>
            <w:tcW w:w="1327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по расч</w:t>
            </w:r>
            <w:r w:rsidRPr="004C1F16">
              <w:t>е</w:t>
            </w:r>
            <w:r w:rsidRPr="004C1F16">
              <w:t>там</w:t>
            </w:r>
          </w:p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327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по расч</w:t>
            </w:r>
            <w:r w:rsidRPr="004C1F16">
              <w:t>е</w:t>
            </w:r>
            <w:r w:rsidRPr="004C1F16">
              <w:t>там</w:t>
            </w:r>
          </w:p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346" w:type="dxa"/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по расч</w:t>
            </w:r>
            <w:r w:rsidRPr="004C1F16">
              <w:t>е</w:t>
            </w:r>
            <w:r w:rsidRPr="004C1F16">
              <w:t>там</w:t>
            </w:r>
          </w:p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1. Разрыв от наземных гаражей-стоянок, паркингов закрытого типа принимается на основании результатов расчетов рассеивания загрязнений в атмосферном воздухе и уро</w:t>
      </w:r>
      <w:r w:rsidRPr="00CE73AA">
        <w:t>в</w:t>
      </w:r>
      <w:r w:rsidRPr="00CE73AA">
        <w:t>ней физического воздействия.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2. При размещении наземных гаражей-стоянок, паркингов, автостоянок должны быть соблюдены нормативные требования обеспеченности придомовой территории с н</w:t>
      </w:r>
      <w:r w:rsidRPr="00CE73AA">
        <w:t>е</w:t>
      </w:r>
      <w:r w:rsidRPr="00CE73AA">
        <w:t>обходимыми элементами благоустройства по площади и наименованиям.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4"/>
        </w:rPr>
      </w:pPr>
      <w:r w:rsidRPr="00CE73AA">
        <w:rPr>
          <w:spacing w:val="-4"/>
        </w:rPr>
        <w:t xml:space="preserve">3. Наземные гаражи-стоянки, паркинги, автостоянки вместимостью свыше 500 </w:t>
      </w:r>
      <w:proofErr w:type="spellStart"/>
      <w:r w:rsidRPr="00CE73AA">
        <w:rPr>
          <w:spacing w:val="-4"/>
        </w:rPr>
        <w:t>маш</w:t>
      </w:r>
      <w:r w:rsidRPr="00CE73AA">
        <w:rPr>
          <w:spacing w:val="-4"/>
        </w:rPr>
        <w:t>и</w:t>
      </w:r>
      <w:r w:rsidRPr="00CE73AA">
        <w:rPr>
          <w:spacing w:val="-4"/>
        </w:rPr>
        <w:t>но-мест</w:t>
      </w:r>
      <w:proofErr w:type="spellEnd"/>
      <w:r w:rsidRPr="00CE73AA">
        <w:rPr>
          <w:spacing w:val="-4"/>
        </w:rPr>
        <w:t xml:space="preserve"> следует размещать на территории промышленных и коммунально-складских зон.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</w:pPr>
      <w:r w:rsidRPr="00CE73AA">
        <w:t>В случае размещения подземных, полуподземных и обвалованных гаражей-стоянок в жилом доме расстояние от въезда - выезда до жилого дома не регламентируется. Дост</w:t>
      </w:r>
      <w:r w:rsidRPr="00CE73AA">
        <w:t>а</w:t>
      </w:r>
      <w:r w:rsidRPr="00CE73AA">
        <w:t>точность разрыва обосновывается расчетами загрязнения атмосферного воздуха и акуст</w:t>
      </w:r>
      <w:r w:rsidRPr="00CE73AA">
        <w:t>и</w:t>
      </w:r>
      <w:r w:rsidRPr="00CE73AA">
        <w:t>ческими расчетами.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</w:pPr>
      <w:r w:rsidRPr="00CE73AA">
        <w:t xml:space="preserve">4. Разрыв от проездов автотранспорта из гаражей-стоянок, паркингов, автостоянок до нормируемых объектов должен быть не менее </w:t>
      </w:r>
      <w:smartTag w:uri="urn:schemas-microsoft-com:office:smarttags" w:element="metricconverter">
        <w:smartTagPr>
          <w:attr w:name="ProductID" w:val="7 м"/>
        </w:smartTagPr>
        <w:r w:rsidRPr="00CE73AA">
          <w:t>7 м</w:t>
        </w:r>
      </w:smartTag>
      <w:r w:rsidRPr="00CE73AA"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</w:pPr>
      <w:r w:rsidRPr="00CE73AA">
        <w:t>5. Для гостевых автостоянок жилых домов разрывы не устанавливаются.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35" w:lineRule="auto"/>
        <w:ind w:right="-2" w:firstLine="720"/>
        <w:jc w:val="both"/>
        <w:rPr>
          <w:spacing w:val="-2"/>
        </w:rPr>
      </w:pPr>
      <w:r w:rsidRPr="00CE73AA">
        <w:rPr>
          <w:spacing w:val="-2"/>
        </w:rPr>
        <w:t xml:space="preserve">6. Разрывы, приведенные в </w:t>
      </w:r>
      <w:hyperlink w:anchor="sub_711" w:history="1">
        <w:r w:rsidRPr="00CE73AA">
          <w:rPr>
            <w:spacing w:val="-2"/>
          </w:rPr>
          <w:t>таблице 17</w:t>
        </w:r>
      </w:hyperlink>
      <w:r w:rsidRPr="00CE73AA">
        <w:rPr>
          <w:spacing w:val="-2"/>
        </w:rPr>
        <w:t>, могут приниматься с учетом интерполяции.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</w:rPr>
      </w:pPr>
      <w:r w:rsidRPr="00CE73AA">
        <w:rPr>
          <w:spacing w:val="-2"/>
        </w:rPr>
        <w:t xml:space="preserve">7. Санитарный разрыв от станций технического обслуживания (осмотра) при числе постов до 5 (без малярно-жестяных работ)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pacing w:val="-2"/>
          </w:rPr>
          <w:t>50 м</w:t>
        </w:r>
      </w:smartTag>
      <w:r w:rsidRPr="00CE73AA">
        <w:rPr>
          <w:spacing w:val="-2"/>
        </w:rPr>
        <w:t>, от 5 до 10 –</w:t>
      </w:r>
      <w:r w:rsidRPr="00CE73AA"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CE73AA">
          <w:t>100 м</w:t>
        </w:r>
      </w:smartTag>
      <w:r w:rsidRPr="00CE73AA">
        <w:t xml:space="preserve">. Санитарный разрыв от </w:t>
      </w:r>
      <w:r w:rsidRPr="00CE73AA">
        <w:lastRenderedPageBreak/>
        <w:t xml:space="preserve">моек автомобилей при количестве постов до 2 – </w:t>
      </w:r>
      <w:smartTag w:uri="urn:schemas-microsoft-com:office:smarttags" w:element="metricconverter">
        <w:smartTagPr>
          <w:attr w:name="ProductID" w:val="50 м"/>
        </w:smartTagPr>
        <w:r w:rsidRPr="00CE73AA">
          <w:t>50 м</w:t>
        </w:r>
      </w:smartTag>
      <w:r w:rsidRPr="00CE73AA">
        <w:t xml:space="preserve">, от 2 до 5 – </w:t>
      </w:r>
      <w:smartTag w:uri="urn:schemas-microsoft-com:office:smarttags" w:element="metricconverter">
        <w:smartTagPr>
          <w:attr w:name="ProductID" w:val="100 м"/>
        </w:smartTagPr>
        <w:r w:rsidRPr="00CE73AA">
          <w:t>100 м</w:t>
        </w:r>
      </w:smartTag>
      <w:r w:rsidRPr="00CE73AA">
        <w:t>.</w:t>
      </w:r>
    </w:p>
    <w:p w:rsidR="0000341A" w:rsidRPr="00CE73AA" w:rsidRDefault="0000341A" w:rsidP="00F1353C">
      <w:pPr>
        <w:widowControl w:val="0"/>
        <w:spacing w:before="120" w:line="235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 xml:space="preserve">11.40. Противопожарные расстояния от мест хранения и обслуживания легкового автотранспорта до объектов застройки следует принимать </w:t>
      </w:r>
      <w:r w:rsidRPr="00CE73AA">
        <w:rPr>
          <w:rStyle w:val="ep"/>
          <w:bCs/>
          <w:spacing w:val="-4"/>
          <w:sz w:val="28"/>
          <w:szCs w:val="28"/>
        </w:rPr>
        <w:t>с учетом требований Федерального закона</w:t>
      </w:r>
      <w:r w:rsidRPr="00CE73AA">
        <w:rPr>
          <w:spacing w:val="-4"/>
          <w:sz w:val="28"/>
          <w:szCs w:val="28"/>
        </w:rPr>
        <w:t xml:space="preserve"> от 22.07.2008 № 123-ФЗ «Технический регл</w:t>
      </w:r>
      <w:r w:rsidRPr="00CE73AA">
        <w:rPr>
          <w:spacing w:val="-4"/>
          <w:sz w:val="28"/>
          <w:szCs w:val="28"/>
        </w:rPr>
        <w:t>а</w:t>
      </w:r>
      <w:r w:rsidRPr="00CE73AA">
        <w:rPr>
          <w:spacing w:val="-4"/>
          <w:sz w:val="28"/>
          <w:szCs w:val="28"/>
        </w:rPr>
        <w:t>мент о требованиях пожарной безопасности</w:t>
      </w:r>
      <w:proofErr w:type="gramStart"/>
      <w:r w:rsidRPr="00CE73AA">
        <w:rPr>
          <w:spacing w:val="-4"/>
          <w:sz w:val="28"/>
          <w:szCs w:val="28"/>
        </w:rPr>
        <w:t>»</w:t>
      </w:r>
      <w:r w:rsidRPr="00CE73AA">
        <w:rPr>
          <w:bCs/>
          <w:spacing w:val="-4"/>
          <w:sz w:val="28"/>
          <w:szCs w:val="28"/>
        </w:rPr>
        <w:t>и</w:t>
      </w:r>
      <w:proofErr w:type="gramEnd"/>
      <w:r w:rsidRPr="00CE73AA">
        <w:rPr>
          <w:bCs/>
          <w:spacing w:val="-4"/>
          <w:sz w:val="28"/>
          <w:szCs w:val="28"/>
        </w:rPr>
        <w:t xml:space="preserve"> в соответствии с таблицей 16.</w:t>
      </w:r>
    </w:p>
    <w:p w:rsidR="0000341A" w:rsidRPr="00CE73AA" w:rsidRDefault="0000341A" w:rsidP="00F1353C">
      <w:pPr>
        <w:widowControl w:val="0"/>
        <w:spacing w:before="120" w:after="120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16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41"/>
        <w:gridCol w:w="918"/>
        <w:gridCol w:w="919"/>
        <w:gridCol w:w="919"/>
        <w:gridCol w:w="773"/>
        <w:gridCol w:w="921"/>
        <w:gridCol w:w="1065"/>
      </w:tblGrid>
      <w:tr w:rsidR="0000341A" w:rsidRPr="00CE73AA" w:rsidTr="0000341A">
        <w:trPr>
          <w:trHeight w:val="525"/>
        </w:trPr>
        <w:tc>
          <w:tcPr>
            <w:tcW w:w="2053" w:type="pct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Здания, до которых определяются противопожарные расстояния</w:t>
            </w:r>
          </w:p>
        </w:tc>
        <w:tc>
          <w:tcPr>
            <w:tcW w:w="29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 xml:space="preserve">Противопожарные расстояния </w:t>
            </w:r>
            <w:proofErr w:type="gramStart"/>
            <w:r w:rsidRPr="00CE73AA">
              <w:t>до</w:t>
            </w:r>
            <w:proofErr w:type="gramEnd"/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 xml:space="preserve">соседних зданий,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</w:p>
        </w:tc>
        <w:tc>
          <w:tcPr>
            <w:tcW w:w="18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от коллективных гаражей и о</w:t>
            </w:r>
            <w:r w:rsidRPr="00CE73AA">
              <w:t>р</w:t>
            </w:r>
            <w:r w:rsidRPr="00CE73AA">
              <w:t>ганизованных открытых авт</w:t>
            </w:r>
            <w:r w:rsidRPr="00CE73AA">
              <w:t>о</w:t>
            </w:r>
            <w:r w:rsidRPr="00CE73AA">
              <w:t>стоянок при числе легковых автомобилей</w:t>
            </w: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от станций те</w:t>
            </w:r>
            <w:r w:rsidRPr="00CE73AA">
              <w:t>х</w:t>
            </w:r>
            <w:r w:rsidRPr="00CE73AA">
              <w:t>нического о</w:t>
            </w:r>
            <w:r w:rsidRPr="00CE73AA">
              <w:t>б</w:t>
            </w:r>
            <w:r w:rsidRPr="00CE73AA">
              <w:t>служивания а</w:t>
            </w:r>
            <w:r w:rsidRPr="00CE73AA">
              <w:t>в</w:t>
            </w:r>
            <w:r w:rsidRPr="00CE73AA">
              <w:t>томобилей при числе постов</w:t>
            </w:r>
          </w:p>
        </w:tc>
      </w:tr>
      <w:tr w:rsidR="0000341A" w:rsidRPr="00CE73AA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и менее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11-50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51-100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101-300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и менее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11-30</w:t>
            </w:r>
          </w:p>
        </w:tc>
      </w:tr>
      <w:tr w:rsidR="0000341A" w:rsidRPr="00CE73AA" w:rsidTr="0000341A">
        <w:trPr>
          <w:trHeight w:val="270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Общественные здания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20</w:t>
            </w:r>
          </w:p>
        </w:tc>
      </w:tr>
      <w:tr w:rsidR="0000341A" w:rsidRPr="004C1F16" w:rsidTr="0000341A">
        <w:trPr>
          <w:trHeight w:val="1066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4C1F16">
              <w:t xml:space="preserve">Границы земельных участков </w:t>
            </w:r>
            <w:r w:rsidR="00E12E4A" w:rsidRPr="004C1F16">
              <w:t>д</w:t>
            </w:r>
            <w:r w:rsidR="00E12E4A" w:rsidRPr="004C1F16">
              <w:t>о</w:t>
            </w:r>
            <w:r w:rsidR="00E12E4A" w:rsidRPr="004C1F16">
              <w:t>школьных образовательных и о</w:t>
            </w:r>
            <w:r w:rsidR="00E12E4A" w:rsidRPr="004C1F16">
              <w:t>б</w:t>
            </w:r>
            <w:r w:rsidR="00E12E4A" w:rsidRPr="004C1F16">
              <w:t>щеобразовательных организаций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15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25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50</w:t>
            </w:r>
          </w:p>
        </w:tc>
      </w:tr>
      <w:tr w:rsidR="0000341A" w:rsidRPr="004C1F16" w:rsidTr="0000341A">
        <w:trPr>
          <w:trHeight w:val="811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4C1F16">
              <w:t>Гра</w:t>
            </w:r>
            <w:r w:rsidR="00E12E4A" w:rsidRPr="004C1F16">
              <w:t>ницы земельных участков л</w:t>
            </w:r>
            <w:r w:rsidR="00E12E4A" w:rsidRPr="004C1F16">
              <w:t>е</w:t>
            </w:r>
            <w:r w:rsidR="00E12E4A" w:rsidRPr="004C1F16">
              <w:t>чебно-профилактических мед</w:t>
            </w:r>
            <w:r w:rsidR="00E12E4A" w:rsidRPr="004C1F16">
              <w:t>и</w:t>
            </w:r>
            <w:r w:rsidR="00E12E4A" w:rsidRPr="004C1F16">
              <w:t>цинских организаций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50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4C1F16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C1F16">
              <w:t>50</w:t>
            </w:r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1. При количестве мест хранения автомобилей более 300 противопожарные ра</w:t>
      </w:r>
      <w:r w:rsidRPr="00CE73AA">
        <w:t>с</w:t>
      </w:r>
      <w:r w:rsidRPr="00CE73AA">
        <w:t>стояния принимаются с учетом обеспечения пожарной безопасности и  санитарных ра</w:t>
      </w:r>
      <w:r w:rsidRPr="00CE73AA">
        <w:t>з</w:t>
      </w:r>
      <w:r w:rsidRPr="00CE73AA">
        <w:t xml:space="preserve">рывов,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t>50 м</w:t>
        </w:r>
      </w:smartTag>
      <w:r w:rsidRPr="00CE73AA">
        <w:t xml:space="preserve">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</w:pPr>
      <w:r w:rsidRPr="00CE73AA">
        <w:t>2. В скобках указаны значения для гаражей III и IV степеней огнестойкости.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IV</w:t>
      </w:r>
      <w:r w:rsidRPr="00F1353C">
        <w:rPr>
          <w:rFonts w:ascii="Times New Roman" w:hAnsi="Times New Roman"/>
        </w:rPr>
        <w:t xml:space="preserve">. Расчетные показатели объектов </w:t>
      </w:r>
      <w:bookmarkStart w:id="15" w:name="_Toc295148874"/>
      <w:r w:rsidRPr="00F1353C">
        <w:rPr>
          <w:rFonts w:ascii="Times New Roman" w:hAnsi="Times New Roman"/>
        </w:rPr>
        <w:t>инженерной инфраструктуры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12. Водоснабжение и водоотведение</w:t>
      </w:r>
    </w:p>
    <w:bookmarkEnd w:id="15"/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12.1. Проектирование новых, реконструкцию и расширение сущес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вующих инженерных сетей следует осуществлять на основе программ ко</w:t>
      </w:r>
      <w:r w:rsidRPr="00CE73AA">
        <w:rPr>
          <w:sz w:val="28"/>
          <w:szCs w:val="28"/>
        </w:rPr>
        <w:t>м</w:t>
      </w:r>
      <w:r w:rsidRPr="00CE73AA">
        <w:rPr>
          <w:sz w:val="28"/>
          <w:szCs w:val="28"/>
        </w:rPr>
        <w:t>плексного развития коммунальной инфраструктуры территорий в соответс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вии с Федеральным законом от 30.12.2004 № 210-Ф3 «Об основах регулир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вания тарифов организаций коммунального комплекса».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12.2 Проектирование систем хозяйственно-питьевого водоснабжения и канализации городов и других населенных пунктов следует производить в </w:t>
      </w:r>
      <w:r w:rsidRPr="004C1F16">
        <w:rPr>
          <w:bCs/>
          <w:sz w:val="28"/>
          <w:szCs w:val="28"/>
        </w:rPr>
        <w:t>соответствии с требованиями СП 31.13330</w:t>
      </w:r>
      <w:r w:rsidR="00E12E4A" w:rsidRPr="004C1F16">
        <w:rPr>
          <w:bCs/>
          <w:sz w:val="28"/>
          <w:szCs w:val="28"/>
        </w:rPr>
        <w:t>.2012</w:t>
      </w:r>
      <w:r w:rsidRPr="004C1F16">
        <w:rPr>
          <w:bCs/>
          <w:sz w:val="28"/>
          <w:szCs w:val="28"/>
        </w:rPr>
        <w:t>, СП 32.13330</w:t>
      </w:r>
      <w:r w:rsidR="00E12E4A" w:rsidRPr="004C1F16">
        <w:rPr>
          <w:bCs/>
          <w:sz w:val="28"/>
          <w:szCs w:val="28"/>
        </w:rPr>
        <w:t>.2012</w:t>
      </w:r>
      <w:r w:rsidRPr="004C1F16">
        <w:rPr>
          <w:bCs/>
          <w:sz w:val="28"/>
          <w:szCs w:val="28"/>
        </w:rPr>
        <w:t xml:space="preserve"> с учетом</w:t>
      </w:r>
      <w:r w:rsidRPr="00CE73AA">
        <w:rPr>
          <w:bCs/>
          <w:sz w:val="28"/>
          <w:szCs w:val="28"/>
        </w:rPr>
        <w:t xml:space="preserve"> санитарно-гигиенической надежности получения питьевой воды, экологич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ских и ресурсосберегающих требований.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12.3. Жилая и общественная застройка населенных пунктов, включая индивидуальную усадебную и блокированную жилую застройку с участками, а также производственные объекты должны </w:t>
      </w:r>
      <w:proofErr w:type="gramStart"/>
      <w:r w:rsidRPr="00CE73AA">
        <w:rPr>
          <w:bCs/>
          <w:sz w:val="28"/>
          <w:szCs w:val="28"/>
        </w:rPr>
        <w:t>быть</w:t>
      </w:r>
      <w:proofErr w:type="gramEnd"/>
      <w:r w:rsidRPr="00CE73AA">
        <w:rPr>
          <w:bCs/>
          <w:sz w:val="28"/>
          <w:szCs w:val="28"/>
        </w:rPr>
        <w:t xml:space="preserve"> обеспечены централиз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ванными или локальными системами водоснабжения и канализации. В 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лых зонах, не обеспеченных централизованным водоснабжением и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цией, размещение многоэтажных  жилых домов не допускается.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12.4. Выбор источников хозяйственно-питьевого водоснабжения нео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 xml:space="preserve">ходимо осуществлять в соответствии с требованиями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</w:t>
      </w:r>
      <w:r w:rsidRPr="004C1F16">
        <w:rPr>
          <w:bCs/>
          <w:sz w:val="28"/>
          <w:szCs w:val="28"/>
        </w:rPr>
        <w:t>2.1.4.1110</w:t>
      </w:r>
      <w:r w:rsidR="00E12E4A" w:rsidRPr="004C1F16">
        <w:rPr>
          <w:bCs/>
          <w:sz w:val="28"/>
          <w:szCs w:val="28"/>
        </w:rPr>
        <w:t>-02</w:t>
      </w:r>
      <w:r w:rsidRPr="004C1F16">
        <w:rPr>
          <w:bCs/>
          <w:sz w:val="28"/>
          <w:szCs w:val="28"/>
        </w:rPr>
        <w:t>, ГОСТ 2761</w:t>
      </w:r>
      <w:r w:rsidR="00E12E4A" w:rsidRPr="004C1F16">
        <w:rPr>
          <w:bCs/>
          <w:sz w:val="28"/>
          <w:szCs w:val="28"/>
        </w:rPr>
        <w:t>-84</w:t>
      </w:r>
      <w:r w:rsidRPr="004C1F16">
        <w:rPr>
          <w:bCs/>
          <w:sz w:val="28"/>
          <w:szCs w:val="28"/>
        </w:rPr>
        <w:t>, а также с учетом норм радиационной</w:t>
      </w:r>
      <w:r w:rsidRPr="00CE73AA">
        <w:rPr>
          <w:bCs/>
          <w:sz w:val="28"/>
          <w:szCs w:val="28"/>
        </w:rPr>
        <w:t xml:space="preserve"> безопасности при пол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жительном заключении органов государс</w:t>
      </w:r>
      <w:r w:rsidR="009F5577" w:rsidRPr="00CE73AA">
        <w:rPr>
          <w:bCs/>
          <w:sz w:val="28"/>
          <w:szCs w:val="28"/>
        </w:rPr>
        <w:t>твенного санитарно-эпидемиологи</w:t>
      </w:r>
      <w:r w:rsidRPr="00CE73AA">
        <w:rPr>
          <w:bCs/>
          <w:sz w:val="28"/>
          <w:szCs w:val="28"/>
        </w:rPr>
        <w:t>ческого надзора по выбору площадки.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12.5. Размеры земельных участков для станций очистки воды в завис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мости от их производительности (тыс. куб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/сутки) следует принимать по проекту, но не более: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CE73AA">
          <w:rPr>
            <w:bCs/>
            <w:sz w:val="28"/>
            <w:szCs w:val="28"/>
          </w:rPr>
          <w:t>1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CE73AA">
          <w:rPr>
            <w:bCs/>
            <w:sz w:val="28"/>
            <w:szCs w:val="28"/>
          </w:rPr>
          <w:t>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CE73AA">
          <w:rPr>
            <w:bCs/>
            <w:sz w:val="28"/>
            <w:szCs w:val="28"/>
          </w:rPr>
          <w:t>4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bCs/>
            <w:sz w:val="28"/>
            <w:szCs w:val="28"/>
          </w:rPr>
          <w:t>6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CE73AA">
          <w:rPr>
            <w:bCs/>
            <w:sz w:val="28"/>
            <w:szCs w:val="28"/>
          </w:rPr>
          <w:t>12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CE73AA">
          <w:rPr>
            <w:bCs/>
            <w:sz w:val="28"/>
            <w:szCs w:val="28"/>
          </w:rPr>
          <w:t>18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CE73AA">
          <w:rPr>
            <w:bCs/>
            <w:sz w:val="28"/>
            <w:szCs w:val="28"/>
          </w:rPr>
          <w:t>24 га</w:t>
        </w:r>
      </w:smartTag>
      <w:r w:rsidRPr="00CE73AA">
        <w:rPr>
          <w:bCs/>
          <w:sz w:val="28"/>
          <w:szCs w:val="28"/>
        </w:rPr>
        <w:t>.</w:t>
      </w:r>
    </w:p>
    <w:p w:rsidR="0000341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12.6 Размеры земельных участков для очистных сооружений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ции следует принимать не </w:t>
      </w:r>
      <w:proofErr w:type="gramStart"/>
      <w:r w:rsidRPr="00CE73AA">
        <w:rPr>
          <w:bCs/>
          <w:sz w:val="28"/>
          <w:szCs w:val="28"/>
        </w:rPr>
        <w:t>более указанных</w:t>
      </w:r>
      <w:proofErr w:type="gramEnd"/>
      <w:r w:rsidRPr="00CE73AA">
        <w:rPr>
          <w:bCs/>
          <w:sz w:val="28"/>
          <w:szCs w:val="28"/>
        </w:rPr>
        <w:t xml:space="preserve"> в таблице 17.</w:t>
      </w:r>
    </w:p>
    <w:p w:rsidR="004C1F16" w:rsidRDefault="004C1F16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</w:p>
    <w:p w:rsidR="004C1F16" w:rsidRPr="00CE73AA" w:rsidRDefault="004C1F16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17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342"/>
        <w:gridCol w:w="1336"/>
        <w:gridCol w:w="1328"/>
        <w:gridCol w:w="3349"/>
      </w:tblGrid>
      <w:tr w:rsidR="0000341A" w:rsidRPr="00CE73AA" w:rsidTr="0000341A">
        <w:tc>
          <w:tcPr>
            <w:tcW w:w="1786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Производительность очистных сооружений канализации,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тыс. куб.</w:t>
            </w:r>
            <w:r w:rsidRPr="00CE73AA">
              <w:rPr>
                <w:bCs/>
                <w:vertAlign w:val="superscript"/>
              </w:rPr>
              <w:t> </w:t>
            </w:r>
            <w:r w:rsidRPr="00CE73AA">
              <w:rPr>
                <w:bCs/>
              </w:rPr>
              <w:t>м/сутки</w:t>
            </w:r>
          </w:p>
        </w:tc>
        <w:tc>
          <w:tcPr>
            <w:tcW w:w="3214" w:type="pct"/>
            <w:gridSpan w:val="3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Размеры земельных участков,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</w:tr>
      <w:tr w:rsidR="0000341A" w:rsidRPr="00CE73AA" w:rsidTr="0000341A">
        <w:tc>
          <w:tcPr>
            <w:tcW w:w="178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очистных сооружений</w:t>
            </w:r>
          </w:p>
        </w:tc>
        <w:tc>
          <w:tcPr>
            <w:tcW w:w="710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иловых площадок</w:t>
            </w:r>
          </w:p>
        </w:tc>
        <w:tc>
          <w:tcPr>
            <w:tcW w:w="1790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биологических прудов глуб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кой очистки сточных вод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342"/>
        <w:gridCol w:w="1336"/>
        <w:gridCol w:w="1328"/>
        <w:gridCol w:w="3349"/>
      </w:tblGrid>
      <w:tr w:rsidR="0000341A" w:rsidRPr="00CE73AA" w:rsidTr="0000341A">
        <w:trPr>
          <w:tblHeader/>
        </w:trPr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до  0,7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0,2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-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0,7 до 17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17 до 40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9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40 до 130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12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25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20</w:t>
            </w:r>
          </w:p>
        </w:tc>
      </w:tr>
      <w:tr w:rsidR="0000341A" w:rsidRPr="00CE73AA" w:rsidTr="0000341A">
        <w:tc>
          <w:tcPr>
            <w:tcW w:w="1786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130 до 175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14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</w:t>
            </w:r>
          </w:p>
        </w:tc>
      </w:tr>
      <w:tr w:rsidR="0000341A" w:rsidRPr="00CE73AA" w:rsidTr="0000341A">
        <w:tc>
          <w:tcPr>
            <w:tcW w:w="1786" w:type="pct"/>
            <w:vAlign w:val="center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>от 175 до 280</w:t>
            </w:r>
          </w:p>
        </w:tc>
        <w:tc>
          <w:tcPr>
            <w:tcW w:w="71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18</w:t>
            </w:r>
          </w:p>
        </w:tc>
        <w:tc>
          <w:tcPr>
            <w:tcW w:w="7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55</w:t>
            </w:r>
          </w:p>
        </w:tc>
        <w:tc>
          <w:tcPr>
            <w:tcW w:w="17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-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iCs/>
        </w:rPr>
      </w:pPr>
      <w:r w:rsidRPr="00CE73AA">
        <w:rPr>
          <w:bCs/>
          <w:iCs/>
        </w:rPr>
        <w:t>Примечание: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  <w:iCs/>
        </w:rPr>
        <w:t xml:space="preserve">Размеры земельных участков очистных сооружений  производительностью свыше 280 тыс. </w:t>
      </w:r>
      <w:r w:rsidRPr="00CE73AA">
        <w:rPr>
          <w:bCs/>
        </w:rPr>
        <w:t>куб</w:t>
      </w:r>
      <w:proofErr w:type="gramStart"/>
      <w:r w:rsidRPr="00CE73AA">
        <w:rPr>
          <w:bCs/>
        </w:rPr>
        <w:t>.м</w:t>
      </w:r>
      <w:proofErr w:type="gramEnd"/>
      <w:r w:rsidRPr="00CE73AA">
        <w:rPr>
          <w:bCs/>
        </w:rPr>
        <w:t>/сутки</w:t>
      </w:r>
      <w:r w:rsidRPr="00CE73AA">
        <w:rPr>
          <w:bCs/>
          <w:iCs/>
        </w:rPr>
        <w:t xml:space="preserve"> следует принимать по проектам, разработанным в установленном порядке, проектам аналогичных сооружений или по данным специализированных орган</w:t>
      </w:r>
      <w:r w:rsidRPr="00CE73AA">
        <w:rPr>
          <w:bCs/>
          <w:iCs/>
        </w:rPr>
        <w:t>и</w:t>
      </w:r>
      <w:r w:rsidRPr="00CE73AA">
        <w:rPr>
          <w:bCs/>
          <w:iCs/>
        </w:rPr>
        <w:t xml:space="preserve">заций при согласовании с органами </w:t>
      </w:r>
      <w:proofErr w:type="spellStart"/>
      <w:r w:rsidRPr="00CE73AA">
        <w:rPr>
          <w:bCs/>
          <w:iCs/>
        </w:rPr>
        <w:t>санэпиднадзора</w:t>
      </w:r>
      <w:proofErr w:type="spellEnd"/>
      <w:r w:rsidRPr="00CE73AA">
        <w:rPr>
          <w:bCs/>
          <w:iCs/>
        </w:rPr>
        <w:t>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12.7. Размеры земельных участков очистных сооружений локальных систем канализации и их санитарно-защитных зон следует принимать в зав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симости от грунтовых условий и количества сточных вод, но не более </w:t>
      </w:r>
      <w:smartTag w:uri="urn:schemas-microsoft-com:office:smarttags" w:element="metricconverter">
        <w:smartTagPr>
          <w:attr w:name="ProductID" w:val="0,25 га"/>
        </w:smartTagPr>
        <w:r w:rsidRPr="004C1F16">
          <w:rPr>
            <w:bCs/>
            <w:sz w:val="28"/>
            <w:szCs w:val="28"/>
          </w:rPr>
          <w:t>0,25 га</w:t>
        </w:r>
      </w:smartTag>
      <w:r w:rsidRPr="004C1F16">
        <w:rPr>
          <w:bCs/>
          <w:sz w:val="28"/>
          <w:szCs w:val="28"/>
        </w:rPr>
        <w:t>, в соответствии с требованиями СП 32.13330</w:t>
      </w:r>
      <w:r w:rsidR="00E12E4A" w:rsidRPr="004C1F16">
        <w:rPr>
          <w:bCs/>
          <w:sz w:val="28"/>
          <w:szCs w:val="28"/>
        </w:rPr>
        <w:t>.2012</w:t>
      </w:r>
      <w:r w:rsidRPr="004C1F16">
        <w:rPr>
          <w:bCs/>
          <w:sz w:val="28"/>
          <w:szCs w:val="28"/>
        </w:rPr>
        <w:t>. Размеры</w:t>
      </w:r>
      <w:r w:rsidRPr="00CE73AA">
        <w:rPr>
          <w:bCs/>
          <w:sz w:val="28"/>
          <w:szCs w:val="28"/>
        </w:rPr>
        <w:t xml:space="preserve"> земельных учас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ков для станций очистки воды в зависимости от их производительности</w:t>
      </w:r>
      <w:r w:rsidRPr="00CE73AA">
        <w:rPr>
          <w:bCs/>
          <w:sz w:val="28"/>
          <w:szCs w:val="28"/>
        </w:rPr>
        <w:br/>
        <w:t>(тыс. куб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>/сутки) следует принимать по проекту, но не более: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CE73AA">
          <w:rPr>
            <w:bCs/>
            <w:sz w:val="28"/>
            <w:szCs w:val="28"/>
          </w:rPr>
          <w:t>1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CE73AA">
          <w:rPr>
            <w:bCs/>
            <w:sz w:val="28"/>
            <w:szCs w:val="28"/>
          </w:rPr>
          <w:t>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bCs/>
            <w:sz w:val="28"/>
            <w:szCs w:val="28"/>
          </w:rPr>
          <w:t>3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CE73AA">
          <w:rPr>
            <w:bCs/>
            <w:sz w:val="28"/>
            <w:szCs w:val="28"/>
          </w:rPr>
          <w:t>4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bCs/>
            <w:sz w:val="28"/>
            <w:szCs w:val="28"/>
          </w:rPr>
          <w:t>6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CE73AA">
          <w:rPr>
            <w:bCs/>
            <w:sz w:val="28"/>
            <w:szCs w:val="28"/>
          </w:rPr>
          <w:t>12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CE73AA">
          <w:rPr>
            <w:bCs/>
            <w:sz w:val="28"/>
            <w:szCs w:val="28"/>
          </w:rPr>
          <w:t>18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CE73AA">
          <w:rPr>
            <w:bCs/>
            <w:sz w:val="28"/>
            <w:szCs w:val="28"/>
          </w:rPr>
          <w:t>24 га</w:t>
        </w:r>
      </w:smartTag>
      <w:r w:rsidRPr="00CE73AA">
        <w:rPr>
          <w:bCs/>
          <w:sz w:val="28"/>
          <w:szCs w:val="28"/>
        </w:rPr>
        <w:t>.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12.8</w:t>
      </w:r>
      <w:proofErr w:type="gramStart"/>
      <w:r w:rsidRPr="00CE73AA">
        <w:rPr>
          <w:bCs/>
          <w:sz w:val="28"/>
          <w:szCs w:val="28"/>
        </w:rPr>
        <w:t> П</w:t>
      </w:r>
      <w:proofErr w:type="gramEnd"/>
      <w:r w:rsidRPr="00CE73AA">
        <w:rPr>
          <w:bCs/>
          <w:sz w:val="28"/>
          <w:szCs w:val="28"/>
        </w:rPr>
        <w:t>ри отсутствии централизованной системы канализации следует предусматривать по согласованию с местными органами санитарно-эпидемиологической службы локальные очистные сооружения, сливные станции. Размеры земельных участков, отводимых под сливные станции, 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кальные очистные сооружения и их санитарно-защитные зоны, следует </w:t>
      </w:r>
      <w:r w:rsidRPr="004C1F16">
        <w:rPr>
          <w:bCs/>
          <w:sz w:val="28"/>
          <w:szCs w:val="28"/>
        </w:rPr>
        <w:t>пр</w:t>
      </w:r>
      <w:r w:rsidRPr="004C1F16">
        <w:rPr>
          <w:bCs/>
          <w:sz w:val="28"/>
          <w:szCs w:val="28"/>
        </w:rPr>
        <w:t>и</w:t>
      </w:r>
      <w:r w:rsidRPr="004C1F16">
        <w:rPr>
          <w:bCs/>
          <w:sz w:val="28"/>
          <w:szCs w:val="28"/>
        </w:rPr>
        <w:t>нимать в соответствии с СП 32.13330</w:t>
      </w:r>
      <w:r w:rsidR="00E12E4A" w:rsidRPr="004C1F16">
        <w:rPr>
          <w:bCs/>
          <w:sz w:val="28"/>
          <w:szCs w:val="28"/>
        </w:rPr>
        <w:t>.2012</w:t>
      </w:r>
      <w:r w:rsidRPr="004C1F16">
        <w:rPr>
          <w:bCs/>
          <w:sz w:val="28"/>
          <w:szCs w:val="28"/>
        </w:rPr>
        <w:t xml:space="preserve">, </w:t>
      </w:r>
      <w:proofErr w:type="spellStart"/>
      <w:r w:rsidRPr="004C1F16">
        <w:rPr>
          <w:bCs/>
          <w:sz w:val="28"/>
          <w:szCs w:val="28"/>
        </w:rPr>
        <w:t>СанПиН</w:t>
      </w:r>
      <w:proofErr w:type="spellEnd"/>
      <w:r w:rsidRPr="004C1F16">
        <w:rPr>
          <w:bCs/>
          <w:sz w:val="28"/>
          <w:szCs w:val="28"/>
        </w:rPr>
        <w:t xml:space="preserve"> 2.2.1/2.1.1.1200</w:t>
      </w:r>
      <w:r w:rsidR="00E12E4A" w:rsidRPr="004C1F16">
        <w:rPr>
          <w:bCs/>
          <w:sz w:val="28"/>
          <w:szCs w:val="28"/>
        </w:rPr>
        <w:t>-03</w:t>
      </w:r>
      <w:r w:rsidRPr="004C1F16">
        <w:rPr>
          <w:bCs/>
          <w:sz w:val="28"/>
          <w:szCs w:val="28"/>
        </w:rPr>
        <w:t>.</w:t>
      </w:r>
    </w:p>
    <w:p w:rsidR="0000341A" w:rsidRPr="004C1F16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4C1F16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4C1F16">
        <w:rPr>
          <w:rFonts w:ascii="Times New Roman" w:hAnsi="Times New Roman"/>
          <w:sz w:val="28"/>
        </w:rPr>
        <w:t>13. Дождевая канализация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4C1F16">
        <w:rPr>
          <w:bCs/>
          <w:sz w:val="28"/>
          <w:szCs w:val="28"/>
        </w:rPr>
        <w:t>13.1. Проектирование дождевой канализации следует осуществлять</w:t>
      </w:r>
      <w:r w:rsidR="00F1353C" w:rsidRPr="004C1F16">
        <w:rPr>
          <w:bCs/>
          <w:sz w:val="28"/>
          <w:szCs w:val="28"/>
        </w:rPr>
        <w:t xml:space="preserve"> </w:t>
      </w:r>
      <w:r w:rsidRPr="004C1F16">
        <w:rPr>
          <w:bCs/>
          <w:sz w:val="28"/>
          <w:szCs w:val="28"/>
        </w:rPr>
        <w:t xml:space="preserve">на основании действующих нормативных документов: </w:t>
      </w:r>
      <w:proofErr w:type="spellStart"/>
      <w:r w:rsidRPr="004C1F16">
        <w:rPr>
          <w:bCs/>
          <w:sz w:val="28"/>
          <w:szCs w:val="28"/>
        </w:rPr>
        <w:t>СанПиН</w:t>
      </w:r>
      <w:proofErr w:type="spellEnd"/>
      <w:r w:rsidRPr="004C1F16">
        <w:rPr>
          <w:bCs/>
          <w:sz w:val="28"/>
          <w:szCs w:val="28"/>
        </w:rPr>
        <w:t xml:space="preserve"> 2.1.5.980</w:t>
      </w:r>
      <w:r w:rsidR="00E12E4A" w:rsidRPr="004C1F16">
        <w:rPr>
          <w:bCs/>
          <w:sz w:val="28"/>
          <w:szCs w:val="28"/>
        </w:rPr>
        <w:t>-00</w:t>
      </w:r>
      <w:r w:rsidRPr="004C1F16">
        <w:rPr>
          <w:bCs/>
          <w:sz w:val="28"/>
          <w:szCs w:val="28"/>
        </w:rPr>
        <w:t>,</w:t>
      </w:r>
      <w:r w:rsidR="00F1353C" w:rsidRPr="004C1F16">
        <w:rPr>
          <w:bCs/>
          <w:sz w:val="28"/>
          <w:szCs w:val="28"/>
        </w:rPr>
        <w:t xml:space="preserve">  </w:t>
      </w:r>
      <w:r w:rsidRPr="004C1F16">
        <w:rPr>
          <w:bCs/>
          <w:sz w:val="28"/>
          <w:szCs w:val="28"/>
        </w:rPr>
        <w:t>СП 32.13330</w:t>
      </w:r>
      <w:r w:rsidR="00E12E4A" w:rsidRPr="004C1F16">
        <w:rPr>
          <w:bCs/>
          <w:sz w:val="28"/>
          <w:szCs w:val="28"/>
        </w:rPr>
        <w:t>.2012</w:t>
      </w:r>
      <w:r w:rsidRPr="004C1F16">
        <w:rPr>
          <w:bCs/>
          <w:sz w:val="28"/>
          <w:szCs w:val="28"/>
        </w:rPr>
        <w:t xml:space="preserve">, Водного кодекса Российской Федерации.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4C1F16">
        <w:rPr>
          <w:bCs/>
          <w:sz w:val="28"/>
          <w:szCs w:val="28"/>
        </w:rPr>
        <w:t xml:space="preserve">13.2. Возможно применение общесплавной (совместно с </w:t>
      </w:r>
      <w:proofErr w:type="spellStart"/>
      <w:r w:rsidRPr="004C1F16">
        <w:rPr>
          <w:bCs/>
          <w:sz w:val="28"/>
          <w:szCs w:val="28"/>
        </w:rPr>
        <w:t>хозбытовой</w:t>
      </w:r>
      <w:proofErr w:type="spellEnd"/>
      <w:r w:rsidRPr="004C1F16">
        <w:rPr>
          <w:bCs/>
          <w:sz w:val="28"/>
          <w:szCs w:val="28"/>
        </w:rPr>
        <w:t>) и</w:t>
      </w:r>
      <w:r w:rsidRPr="00CE73AA">
        <w:rPr>
          <w:bCs/>
          <w:sz w:val="28"/>
          <w:szCs w:val="28"/>
        </w:rPr>
        <w:t xml:space="preserve"> раздельной систем канализации. Предпочтение следует отдавать раздельной системе.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водоемы. Утил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зацию снежных и ледовых масс, собираемых и вывозимых с территорий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селений, рекомендуется осуществлять с применением </w:t>
      </w:r>
      <w:proofErr w:type="spellStart"/>
      <w:r w:rsidRPr="00CE73AA">
        <w:rPr>
          <w:bCs/>
          <w:sz w:val="28"/>
          <w:szCs w:val="28"/>
        </w:rPr>
        <w:t>снегоплавильных</w:t>
      </w:r>
      <w:proofErr w:type="spellEnd"/>
      <w:r w:rsidRPr="00CE73AA">
        <w:rPr>
          <w:bCs/>
          <w:sz w:val="28"/>
          <w:szCs w:val="28"/>
        </w:rPr>
        <w:t xml:space="preserve"> к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мер, расположенных на канализационных коллекторах с использованием 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плоты канализационных стоков. Не допускается выпуск поверхностного ст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ка в непроточные водоемы, в размываемые овраги, в замкнутые ложбины,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болоченные территории, в черте населенных пунктов, I пояса зоны санита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ной охраны (ЗСО) и в соответствии с </w:t>
      </w:r>
      <w:proofErr w:type="spellStart"/>
      <w:r w:rsidRPr="00CE73AA">
        <w:rPr>
          <w:bCs/>
          <w:sz w:val="28"/>
          <w:szCs w:val="28"/>
        </w:rPr>
        <w:t>СанПиН</w:t>
      </w:r>
      <w:proofErr w:type="spellEnd"/>
      <w:r w:rsidRPr="00CE73AA">
        <w:rPr>
          <w:bCs/>
          <w:sz w:val="28"/>
          <w:szCs w:val="28"/>
        </w:rPr>
        <w:t xml:space="preserve"> 2.1.5.980.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13.3. В водоемы, предназначенные для купания, возможен сброс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верхностных сточных вод при условии их глубокой очистки.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13.4. Для определения размеров отводящих труб и водосточных кан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лов необходимо учитывать расчетный максимальный расход дождевой воды, поступающей в сеть с учетом расчетной интенсивности дождя, его продо</w:t>
      </w:r>
      <w:r w:rsidRPr="00CE73AA">
        <w:rPr>
          <w:bCs/>
          <w:sz w:val="28"/>
          <w:szCs w:val="28"/>
        </w:rPr>
        <w:t>л</w:t>
      </w:r>
      <w:r w:rsidRPr="00CE73AA">
        <w:rPr>
          <w:bCs/>
          <w:sz w:val="28"/>
          <w:szCs w:val="28"/>
        </w:rPr>
        <w:t>жительности, коэффициента стока и площади водосбора.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13.5.  Применение открытых водоотводящих устройств допускается в сельских населенных пунктах, на парковых территориях с устройством мо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тков или труб на пересечении с дорогами. Минимальный диаметр водостоков принимается равным </w:t>
      </w:r>
      <w:smartTag w:uri="urn:schemas-microsoft-com:office:smarttags" w:element="metricconverter">
        <w:smartTagPr>
          <w:attr w:name="ProductID" w:val="400 мм"/>
        </w:smartTagPr>
        <w:r w:rsidRPr="00CE73AA">
          <w:rPr>
            <w:bCs/>
            <w:sz w:val="28"/>
            <w:szCs w:val="28"/>
          </w:rPr>
          <w:t>400 мм</w:t>
        </w:r>
      </w:smartTag>
      <w:r w:rsidRPr="00CE73AA">
        <w:rPr>
          <w:bCs/>
          <w:sz w:val="28"/>
          <w:szCs w:val="28"/>
        </w:rPr>
        <w:t>. Рекомендуется применение открытых водоо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водящих устройств в виде кюветных лотков, сопутствующих автомагистр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лям, и в районах малоэтажного строительства. Открытая дождевая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ция состоит из лотков и канав разного размера с искусственной или естес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венной одеждой и выпусков упрощенных конструкций. Дождеприемники при этом не устраивают.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13.6. Система водоотвода поверхностных вод должна учитывать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 xml:space="preserve">можность приема дренажных вод из сопутствующих дренажей, теплосетей и общих коллекторов подземных коммуникаций. Поступление в </w:t>
      </w:r>
      <w:proofErr w:type="spellStart"/>
      <w:r w:rsidRPr="00CE73AA">
        <w:rPr>
          <w:bCs/>
          <w:sz w:val="28"/>
          <w:szCs w:val="28"/>
        </w:rPr>
        <w:t>дождеприе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lastRenderedPageBreak/>
        <w:t>ные</w:t>
      </w:r>
      <w:proofErr w:type="spellEnd"/>
      <w:r w:rsidRPr="00CE73AA">
        <w:rPr>
          <w:bCs/>
          <w:sz w:val="28"/>
          <w:szCs w:val="28"/>
        </w:rPr>
        <w:t xml:space="preserve"> колодцы незначительных по объему вод от полива замощенных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рий и зелёных насаждений в расчет не принимаются. При технической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можности и согласовании с уполномоченными органами охраны окружа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 xml:space="preserve">щей </w:t>
      </w:r>
      <w:proofErr w:type="gramStart"/>
      <w:r w:rsidRPr="00CE73AA">
        <w:rPr>
          <w:bCs/>
          <w:sz w:val="28"/>
          <w:szCs w:val="28"/>
        </w:rPr>
        <w:t>среды</w:t>
      </w:r>
      <w:proofErr w:type="gramEnd"/>
      <w:r w:rsidRPr="00CE73AA">
        <w:rPr>
          <w:bCs/>
          <w:sz w:val="28"/>
          <w:szCs w:val="28"/>
        </w:rPr>
        <w:t xml:space="preserve"> возможно использовать эти воды для подпитки декоративных в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доемов с подачей по отдельно прокладываемому трубопроводу.</w:t>
      </w:r>
    </w:p>
    <w:p w:rsidR="0000341A" w:rsidRPr="004C1F16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13.7. Расчет водосточной сети следует производить на дождевой сток </w:t>
      </w:r>
      <w:r w:rsidRPr="004C1F16">
        <w:rPr>
          <w:bCs/>
          <w:sz w:val="28"/>
          <w:szCs w:val="28"/>
        </w:rPr>
        <w:t>по СП 32.13330</w:t>
      </w:r>
      <w:r w:rsidR="00E12E4A" w:rsidRPr="004C1F16">
        <w:rPr>
          <w:bCs/>
          <w:sz w:val="28"/>
          <w:szCs w:val="28"/>
        </w:rPr>
        <w:t>.2012</w:t>
      </w:r>
      <w:r w:rsidRPr="004C1F16">
        <w:rPr>
          <w:bCs/>
          <w:sz w:val="28"/>
          <w:szCs w:val="28"/>
        </w:rPr>
        <w:t>. При однократном превышении расчетной интенсивн</w:t>
      </w:r>
      <w:r w:rsidRPr="004C1F16">
        <w:rPr>
          <w:bCs/>
          <w:sz w:val="28"/>
          <w:szCs w:val="28"/>
        </w:rPr>
        <w:t>о</w:t>
      </w:r>
      <w:r w:rsidRPr="004C1F16">
        <w:rPr>
          <w:bCs/>
          <w:sz w:val="28"/>
          <w:szCs w:val="28"/>
        </w:rPr>
        <w:t>сти, при которой коллектор дождевой канализации должен пропускать лишь часть расхода дождевого стока, остальная его часть временно затопляет пр</w:t>
      </w:r>
      <w:r w:rsidRPr="004C1F16">
        <w:rPr>
          <w:bCs/>
          <w:sz w:val="28"/>
          <w:szCs w:val="28"/>
        </w:rPr>
        <w:t>о</w:t>
      </w:r>
      <w:r w:rsidRPr="004C1F16">
        <w:rPr>
          <w:bCs/>
          <w:sz w:val="28"/>
          <w:szCs w:val="28"/>
        </w:rPr>
        <w:t>езжую часть улиц и при наличии уклона стекает по ее лоткам. Высота зато</w:t>
      </w:r>
      <w:r w:rsidRPr="004C1F16">
        <w:rPr>
          <w:bCs/>
          <w:sz w:val="28"/>
          <w:szCs w:val="28"/>
        </w:rPr>
        <w:t>п</w:t>
      </w:r>
      <w:r w:rsidRPr="004C1F16">
        <w:rPr>
          <w:bCs/>
          <w:sz w:val="28"/>
          <w:szCs w:val="28"/>
        </w:rPr>
        <w:t>ления улиц при этом должна быть меньше высоты затопления подвальных и полуподвальных помещений. Период однократного переполнения сети до</w:t>
      </w:r>
      <w:r w:rsidRPr="004C1F16">
        <w:rPr>
          <w:bCs/>
          <w:sz w:val="28"/>
          <w:szCs w:val="28"/>
        </w:rPr>
        <w:t>ж</w:t>
      </w:r>
      <w:r w:rsidRPr="004C1F16">
        <w:rPr>
          <w:bCs/>
          <w:sz w:val="28"/>
          <w:szCs w:val="28"/>
        </w:rPr>
        <w:t>девой канализации  принимается в зависимости от характера территории, площади территории и величины интенсивности дождя по СП 32.13330</w:t>
      </w:r>
      <w:r w:rsidR="00E12E4A" w:rsidRPr="004C1F16">
        <w:rPr>
          <w:bCs/>
          <w:sz w:val="28"/>
          <w:szCs w:val="28"/>
        </w:rPr>
        <w:t>.2012</w:t>
      </w:r>
      <w:r w:rsidRPr="004C1F16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13.8. Поверхностный сток с территории промышленных предприятий, складских хозяйств, автохозяйств, иных загрязненных участков, распол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женных на территориях жилых и общественно-деловых зон (загрязненных токсичными веществами органического и неорганического происхождения), должен подвергаться очистке на локальных (самостоятельных) очистных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оружениях с преимущественным повторным использованием очищенных вод на производственные нужды по замкнутым циклам.</w:t>
      </w:r>
    </w:p>
    <w:p w:rsidR="0000341A" w:rsidRPr="004C1F16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13.9. К отведению поверхностного стока с промышленных и жилых территорий в водные объекты предъявляются такие же требования, как и к </w:t>
      </w:r>
      <w:r w:rsidRPr="004C1F16">
        <w:rPr>
          <w:bCs/>
          <w:sz w:val="28"/>
          <w:szCs w:val="28"/>
        </w:rPr>
        <w:t>сточным водам (</w:t>
      </w:r>
      <w:proofErr w:type="spellStart"/>
      <w:r w:rsidRPr="004C1F16">
        <w:rPr>
          <w:bCs/>
          <w:sz w:val="28"/>
          <w:szCs w:val="28"/>
        </w:rPr>
        <w:t>СанПиН</w:t>
      </w:r>
      <w:proofErr w:type="spellEnd"/>
      <w:r w:rsidRPr="004C1F16">
        <w:rPr>
          <w:bCs/>
          <w:sz w:val="28"/>
          <w:szCs w:val="28"/>
        </w:rPr>
        <w:t xml:space="preserve"> 2.1.5.980</w:t>
      </w:r>
      <w:r w:rsidR="00E12E4A" w:rsidRPr="004C1F16">
        <w:rPr>
          <w:bCs/>
          <w:sz w:val="28"/>
          <w:szCs w:val="28"/>
        </w:rPr>
        <w:t>-00</w:t>
      </w:r>
      <w:r w:rsidRPr="004C1F16">
        <w:rPr>
          <w:bCs/>
          <w:sz w:val="28"/>
          <w:szCs w:val="28"/>
        </w:rPr>
        <w:t>). Целесообразность очистки непосре</w:t>
      </w:r>
      <w:r w:rsidRPr="004C1F16">
        <w:rPr>
          <w:bCs/>
          <w:sz w:val="28"/>
          <w:szCs w:val="28"/>
        </w:rPr>
        <w:t>д</w:t>
      </w:r>
      <w:r w:rsidRPr="004C1F16">
        <w:rPr>
          <w:bCs/>
          <w:sz w:val="28"/>
          <w:szCs w:val="28"/>
        </w:rPr>
        <w:t>ственно расчетного расхода дождевого стока либо его регулирования (акк</w:t>
      </w:r>
      <w:r w:rsidRPr="004C1F16">
        <w:rPr>
          <w:bCs/>
          <w:sz w:val="28"/>
          <w:szCs w:val="28"/>
        </w:rPr>
        <w:t>у</w:t>
      </w:r>
      <w:r w:rsidRPr="004C1F16">
        <w:rPr>
          <w:bCs/>
          <w:sz w:val="28"/>
          <w:szCs w:val="28"/>
        </w:rPr>
        <w:t>мулирования) надлежит определять технико-экономическими расчетами.</w:t>
      </w:r>
    </w:p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bCs/>
          <w:sz w:val="28"/>
          <w:szCs w:val="28"/>
        </w:rPr>
      </w:pPr>
      <w:r w:rsidRPr="004C1F16">
        <w:rPr>
          <w:bCs/>
          <w:sz w:val="28"/>
          <w:szCs w:val="28"/>
        </w:rPr>
        <w:t xml:space="preserve">13.10. Качество очистки поверхностных сточных вод, сбрасываемых в водные объекты, должно отвечать требованиям </w:t>
      </w:r>
      <w:proofErr w:type="spellStart"/>
      <w:r w:rsidRPr="004C1F16">
        <w:rPr>
          <w:bCs/>
          <w:sz w:val="28"/>
          <w:szCs w:val="28"/>
        </w:rPr>
        <w:t>СанПиН</w:t>
      </w:r>
      <w:proofErr w:type="spellEnd"/>
      <w:r w:rsidRPr="004C1F16">
        <w:rPr>
          <w:bCs/>
          <w:sz w:val="28"/>
          <w:szCs w:val="28"/>
        </w:rPr>
        <w:t xml:space="preserve"> 2.1.5.980</w:t>
      </w:r>
      <w:r w:rsidR="00E12E4A" w:rsidRPr="004C1F16">
        <w:rPr>
          <w:bCs/>
          <w:sz w:val="28"/>
          <w:szCs w:val="28"/>
        </w:rPr>
        <w:t>-00</w:t>
      </w:r>
      <w:r w:rsidRPr="004C1F16">
        <w:rPr>
          <w:bCs/>
          <w:sz w:val="28"/>
          <w:szCs w:val="28"/>
        </w:rPr>
        <w:t>, Водн</w:t>
      </w:r>
      <w:r w:rsidRPr="004C1F16">
        <w:rPr>
          <w:bCs/>
          <w:sz w:val="28"/>
          <w:szCs w:val="28"/>
        </w:rPr>
        <w:t>о</w:t>
      </w:r>
      <w:r w:rsidRPr="004C1F16">
        <w:rPr>
          <w:bCs/>
          <w:sz w:val="28"/>
          <w:szCs w:val="28"/>
        </w:rPr>
        <w:t>го кодекса Российской Федерации и категории водопользования</w:t>
      </w:r>
      <w:r w:rsidRPr="00CE73AA">
        <w:rPr>
          <w:bCs/>
          <w:sz w:val="28"/>
          <w:szCs w:val="28"/>
        </w:rPr>
        <w:t xml:space="preserve"> водоема.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13.11. Санитарно-защитную зону (СЗЗ) от очистных сооружений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верхностного стока открытого типа до жилой территории следует принимать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28" w:lineRule="auto"/>
        <w:ind w:right="-2"/>
        <w:jc w:val="center"/>
        <w:rPr>
          <w:sz w:val="26"/>
          <w:szCs w:val="26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14. Санитарная очистка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14.1. Санитарная очистка территорий городских и сельских поселений </w:t>
      </w:r>
      <w:r w:rsidRPr="004C1F16">
        <w:rPr>
          <w:bCs/>
          <w:sz w:val="28"/>
          <w:szCs w:val="28"/>
        </w:rPr>
        <w:t xml:space="preserve">должна осуществляться с учетом требований </w:t>
      </w:r>
      <w:proofErr w:type="spellStart"/>
      <w:r w:rsidRPr="004C1F16">
        <w:rPr>
          <w:bCs/>
          <w:sz w:val="28"/>
          <w:szCs w:val="28"/>
        </w:rPr>
        <w:t>СанПиН</w:t>
      </w:r>
      <w:proofErr w:type="spellEnd"/>
      <w:r w:rsidRPr="004C1F16">
        <w:rPr>
          <w:bCs/>
          <w:sz w:val="28"/>
          <w:szCs w:val="28"/>
        </w:rPr>
        <w:t xml:space="preserve"> 42-128-4690</w:t>
      </w:r>
      <w:r w:rsidR="00E12E4A" w:rsidRPr="004C1F16">
        <w:rPr>
          <w:bCs/>
          <w:sz w:val="28"/>
          <w:szCs w:val="28"/>
        </w:rPr>
        <w:t>-88</w:t>
      </w:r>
      <w:r w:rsidRPr="004C1F16">
        <w:rPr>
          <w:bCs/>
          <w:sz w:val="28"/>
          <w:szCs w:val="28"/>
        </w:rPr>
        <w:t xml:space="preserve"> и</w:t>
      </w:r>
      <w:r w:rsidRPr="00CE73AA">
        <w:rPr>
          <w:bCs/>
          <w:sz w:val="28"/>
          <w:szCs w:val="28"/>
        </w:rPr>
        <w:t xml:space="preserve"> обе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печивать во взаимосвязи с системой канализации сбор и утилизацию (удал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ние, обезвреживание) бытовых и производственных отходов с учетом экол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гических и ресурсосберегающих требований.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14.2. Количество бытовых отходов определяется по расчету с учетом Приложения </w:t>
      </w:r>
      <w:r w:rsidRPr="00CE73AA">
        <w:rPr>
          <w:sz w:val="28"/>
          <w:szCs w:val="28"/>
        </w:rPr>
        <w:t>Л</w:t>
      </w:r>
      <w:r w:rsidRPr="00CE73AA">
        <w:rPr>
          <w:bCs/>
          <w:sz w:val="28"/>
          <w:szCs w:val="28"/>
        </w:rPr>
        <w:t xml:space="preserve"> к настоящим нормативам. 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14.3. Размеры земельных участков и санитарно-защитных зон предпр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ятий и сооружений по обезвреживанию, транспортировке и переработке б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товых отходов следует принимать по таблице 18.</w:t>
      </w:r>
    </w:p>
    <w:p w:rsidR="0000341A" w:rsidRPr="00CE73AA" w:rsidRDefault="0000341A" w:rsidP="00F1353C">
      <w:pPr>
        <w:pStyle w:val="81"/>
        <w:keepNext w:val="0"/>
        <w:widowControl w:val="0"/>
        <w:spacing w:before="120" w:after="120" w:line="228" w:lineRule="auto"/>
        <w:ind w:right="-2" w:firstLine="0"/>
        <w:jc w:val="right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CE73AA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Таблица </w:t>
      </w:r>
      <w:r w:rsidRPr="00CE73AA">
        <w:rPr>
          <w:rFonts w:ascii="Times New Roman" w:hAnsi="Times New Roman" w:cs="Times New Roman"/>
          <w:bCs/>
          <w:i w:val="0"/>
          <w:iCs w:val="0"/>
          <w:sz w:val="28"/>
          <w:szCs w:val="28"/>
        </w:rPr>
        <w:t>18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3"/>
        <w:gridCol w:w="2218"/>
        <w:gridCol w:w="2218"/>
      </w:tblGrid>
      <w:tr w:rsidR="0000341A" w:rsidRPr="00CE73AA" w:rsidTr="0000341A"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Предприятия и</w:t>
            </w:r>
            <w:r w:rsidR="009F5577" w:rsidRPr="00CE73AA">
              <w:rPr>
                <w:bCs/>
              </w:rPr>
              <w:t xml:space="preserve"> </w:t>
            </w:r>
            <w:r w:rsidRPr="00CE73AA">
              <w:rPr>
                <w:bCs/>
              </w:rPr>
              <w:t>сооружения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Площади земел</w:t>
            </w:r>
            <w:r w:rsidRPr="00CE73AA">
              <w:rPr>
                <w:bCs/>
              </w:rPr>
              <w:t>ь</w:t>
            </w:r>
            <w:r w:rsidRPr="00CE73AA">
              <w:rPr>
                <w:bCs/>
              </w:rPr>
              <w:lastRenderedPageBreak/>
              <w:t xml:space="preserve">ных участков </w:t>
            </w:r>
            <w:proofErr w:type="gramStart"/>
            <w:r w:rsidRPr="00CE73AA">
              <w:rPr>
                <w:bCs/>
              </w:rPr>
              <w:t>на</w:t>
            </w:r>
            <w:proofErr w:type="gramEnd"/>
          </w:p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1000 т бытовых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отходов,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>Размеры санита</w:t>
            </w:r>
            <w:r w:rsidRPr="00CE73AA">
              <w:rPr>
                <w:bCs/>
              </w:rPr>
              <w:t>р</w:t>
            </w:r>
            <w:r w:rsidRPr="00CE73AA">
              <w:rPr>
                <w:bCs/>
              </w:rPr>
              <w:lastRenderedPageBreak/>
              <w:t xml:space="preserve">но-защитных зон, </w:t>
            </w:r>
            <w:proofErr w:type="gramStart"/>
            <w:r w:rsidRPr="00CE73AA">
              <w:rPr>
                <w:bCs/>
              </w:rPr>
              <w:t>м</w:t>
            </w:r>
            <w:proofErr w:type="gramEnd"/>
          </w:p>
        </w:tc>
      </w:tr>
    </w:tbl>
    <w:p w:rsidR="0000341A" w:rsidRPr="00CE73AA" w:rsidRDefault="0000341A" w:rsidP="00F1353C">
      <w:pPr>
        <w:widowControl w:val="0"/>
        <w:spacing w:line="24" w:lineRule="auto"/>
        <w:ind w:right="-2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3"/>
        <w:gridCol w:w="2218"/>
        <w:gridCol w:w="2218"/>
      </w:tblGrid>
      <w:tr w:rsidR="0000341A" w:rsidRPr="00CE73AA" w:rsidTr="0000341A">
        <w:trPr>
          <w:tblHeader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trHeight w:val="305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 xml:space="preserve">Мусороперерабатывающие и </w:t>
            </w:r>
            <w:proofErr w:type="spellStart"/>
            <w:r w:rsidRPr="00CE73AA">
              <w:rPr>
                <w:bCs/>
                <w:spacing w:val="-2"/>
              </w:rPr>
              <w:t>мусоросжига</w:t>
            </w:r>
            <w:proofErr w:type="spellEnd"/>
            <w:r w:rsidRPr="00CE73AA">
              <w:rPr>
                <w:bCs/>
                <w:spacing w:val="-2"/>
              </w:rPr>
              <w:t>-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тельные предприятия мощностью, тыс. т в год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</w:tr>
      <w:tr w:rsidR="0000341A" w:rsidRPr="00CE73AA" w:rsidTr="0000341A">
        <w:trPr>
          <w:trHeight w:val="283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 w:firstLine="252"/>
              <w:rPr>
                <w:bCs/>
              </w:rPr>
            </w:pPr>
            <w:r w:rsidRPr="00CE73AA">
              <w:rPr>
                <w:bCs/>
              </w:rPr>
              <w:t>до 100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241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 w:firstLine="252"/>
              <w:rPr>
                <w:bCs/>
              </w:rPr>
            </w:pPr>
            <w:r w:rsidRPr="00CE73AA">
              <w:rPr>
                <w:bCs/>
              </w:rPr>
              <w:t>свыше 100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284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t>Склады компоста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254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Полигоны 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0,02 - 0,05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309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Поля компостирования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0,5 - 1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500</w:t>
            </w:r>
          </w:p>
        </w:tc>
      </w:tr>
      <w:tr w:rsidR="0000341A" w:rsidRPr="00CE73AA" w:rsidTr="0000341A">
        <w:trPr>
          <w:trHeight w:val="267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Мусороперегрузочные станции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</w:tr>
      <w:tr w:rsidR="0000341A" w:rsidRPr="00CE73AA" w:rsidTr="0000341A">
        <w:trPr>
          <w:trHeight w:val="268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Сливные станции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0,02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rPr>
          <w:trHeight w:val="268"/>
        </w:trPr>
        <w:tc>
          <w:tcPr>
            <w:tcW w:w="2630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Поля складирования и захоронения обезвр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женных осадков (по сухому веществу)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0,3</w:t>
            </w:r>
          </w:p>
        </w:tc>
        <w:tc>
          <w:tcPr>
            <w:tcW w:w="11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1000</w:t>
            </w:r>
          </w:p>
        </w:tc>
      </w:tr>
    </w:tbl>
    <w:p w:rsidR="0000341A" w:rsidRPr="00CE73AA" w:rsidRDefault="0000341A" w:rsidP="00F1353C">
      <w:pPr>
        <w:pStyle w:val="81"/>
        <w:keepNext w:val="0"/>
        <w:widowControl w:val="0"/>
        <w:tabs>
          <w:tab w:val="clear" w:pos="0"/>
        </w:tabs>
        <w:spacing w:before="120" w:line="254" w:lineRule="auto"/>
        <w:ind w:right="-2" w:firstLine="720"/>
        <w:outlineLvl w:val="7"/>
        <w:rPr>
          <w:rFonts w:ascii="Times New Roman" w:hAnsi="Times New Roman" w:cs="Times New Roman"/>
          <w:i w:val="0"/>
          <w:iCs w:val="0"/>
        </w:rPr>
      </w:pPr>
      <w:r w:rsidRPr="00CE73AA">
        <w:rPr>
          <w:rFonts w:ascii="Times New Roman" w:hAnsi="Times New Roman" w:cs="Times New Roman"/>
          <w:i w:val="0"/>
          <w:iCs w:val="0"/>
        </w:rPr>
        <w:t>Примечания:</w:t>
      </w:r>
    </w:p>
    <w:p w:rsidR="0000341A" w:rsidRPr="00CE73AA" w:rsidRDefault="0000341A" w:rsidP="00F1353C">
      <w:pPr>
        <w:pStyle w:val="81"/>
        <w:keepNext w:val="0"/>
        <w:widowControl w:val="0"/>
        <w:tabs>
          <w:tab w:val="clear" w:pos="0"/>
        </w:tabs>
        <w:spacing w:before="0" w:line="254" w:lineRule="auto"/>
        <w:ind w:right="-2" w:firstLine="720"/>
        <w:outlineLvl w:val="7"/>
        <w:rPr>
          <w:rFonts w:ascii="Times New Roman" w:hAnsi="Times New Roman" w:cs="Times New Roman"/>
          <w:i w:val="0"/>
          <w:iCs w:val="0"/>
        </w:rPr>
      </w:pPr>
      <w:r w:rsidRPr="00CE73AA">
        <w:rPr>
          <w:rFonts w:ascii="Times New Roman" w:hAnsi="Times New Roman" w:cs="Times New Roman"/>
          <w:i w:val="0"/>
          <w:iCs w:val="0"/>
        </w:rPr>
        <w:t>1. Наименьшие размеры площадей полигонов относятся к сооружениям, размеща</w:t>
      </w:r>
      <w:r w:rsidRPr="00CE73AA">
        <w:rPr>
          <w:rFonts w:ascii="Times New Roman" w:hAnsi="Times New Roman" w:cs="Times New Roman"/>
          <w:i w:val="0"/>
          <w:iCs w:val="0"/>
        </w:rPr>
        <w:t>е</w:t>
      </w:r>
      <w:r w:rsidRPr="00CE73AA">
        <w:rPr>
          <w:rFonts w:ascii="Times New Roman" w:hAnsi="Times New Roman" w:cs="Times New Roman"/>
          <w:i w:val="0"/>
          <w:iCs w:val="0"/>
        </w:rPr>
        <w:t>мым на песчаных грунтах.</w:t>
      </w:r>
    </w:p>
    <w:p w:rsidR="0000341A" w:rsidRPr="00CE73AA" w:rsidRDefault="0000341A" w:rsidP="00F1353C">
      <w:pPr>
        <w:widowControl w:val="0"/>
        <w:spacing w:line="254" w:lineRule="auto"/>
        <w:ind w:right="-2" w:firstLine="720"/>
        <w:jc w:val="both"/>
        <w:rPr>
          <w:sz w:val="28"/>
          <w:szCs w:val="28"/>
        </w:rPr>
      </w:pPr>
      <w:r w:rsidRPr="00CE73AA">
        <w:t>2. Для мусороперерабатывающих и мусоросжигательных предприятий в случае выбросов в атмосферный воздух вредных веществ размер санитарно-защитной зоны до</w:t>
      </w:r>
      <w:r w:rsidRPr="00CE73AA">
        <w:t>л</w:t>
      </w:r>
      <w:r w:rsidRPr="00CE73AA">
        <w:t>жен быть уточнен расчетами рассеивания загрязнений.</w:t>
      </w:r>
    </w:p>
    <w:p w:rsidR="00B90805" w:rsidRPr="00CE73AA" w:rsidRDefault="00B90805" w:rsidP="00F1353C">
      <w:pPr>
        <w:widowControl w:val="0"/>
        <w:spacing w:line="254" w:lineRule="auto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15. </w:t>
      </w:r>
      <w:proofErr w:type="spellStart"/>
      <w:r w:rsidRPr="00F1353C">
        <w:rPr>
          <w:rFonts w:ascii="Times New Roman" w:hAnsi="Times New Roman"/>
          <w:sz w:val="28"/>
        </w:rPr>
        <w:t>Энерго</w:t>
      </w:r>
      <w:proofErr w:type="spellEnd"/>
      <w:r w:rsidRPr="00F1353C">
        <w:rPr>
          <w:rFonts w:ascii="Times New Roman" w:hAnsi="Times New Roman"/>
          <w:sz w:val="28"/>
        </w:rPr>
        <w:t>-, тепло-, газоснабжение и средства связи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15.1. Расход энергоносителей и потребность в мощности источников следует определять: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для промышленных и сельскохозяйственных предприятий по заявкам действующих предприятий, проектам новых, реконструируемых или анал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гичных предприятий, а также по укрупненным отраслевым показателям с учетом местных особенностей;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для хозяйственно-бытовых и коммунальных нужд в соответствии с действующими отраслевыми нормами по </w:t>
      </w:r>
      <w:proofErr w:type="spellStart"/>
      <w:r w:rsidRPr="00CE73AA">
        <w:rPr>
          <w:bCs/>
          <w:sz w:val="28"/>
          <w:szCs w:val="28"/>
        </w:rPr>
        <w:t>электро</w:t>
      </w:r>
      <w:proofErr w:type="spellEnd"/>
      <w:r w:rsidRPr="00CE73AA">
        <w:rPr>
          <w:bCs/>
          <w:sz w:val="28"/>
          <w:szCs w:val="28"/>
        </w:rPr>
        <w:t>-, тепло- и газоснабжению.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15.2. Укрупненные показатели электропотребления допускается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нимать в соответствии с Приложением </w:t>
      </w:r>
      <w:r w:rsidRPr="00CE73AA">
        <w:rPr>
          <w:sz w:val="28"/>
          <w:szCs w:val="28"/>
        </w:rPr>
        <w:t>М</w:t>
      </w:r>
      <w:r w:rsidRPr="00CE73AA">
        <w:rPr>
          <w:bCs/>
          <w:sz w:val="28"/>
          <w:szCs w:val="28"/>
        </w:rPr>
        <w:t>.</w:t>
      </w:r>
    </w:p>
    <w:p w:rsidR="0000341A" w:rsidRPr="004C1F16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15.3. Определение расчетных показателей при определении потребля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мой присоединенной мощности и расходов электроэнергии присоединенн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ми потребителями осуществляется в соответствии с РД </w:t>
      </w:r>
      <w:r w:rsidRPr="004C1F16">
        <w:rPr>
          <w:bCs/>
          <w:sz w:val="28"/>
          <w:szCs w:val="28"/>
        </w:rPr>
        <w:t>34.20.185</w:t>
      </w:r>
      <w:r w:rsidR="00E12E4A" w:rsidRPr="004C1F16">
        <w:rPr>
          <w:bCs/>
          <w:sz w:val="28"/>
          <w:szCs w:val="28"/>
        </w:rPr>
        <w:t>-94</w:t>
      </w:r>
      <w:r w:rsidRPr="004C1F16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15.4. Электроснабжение сельских населенных пунктов следует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 от районной энергетической системы. В случае невозможности или нецелесообразности присоединения к районной энергосистеме электр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снабжение предусматривается от отдельных электростанций. 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15.5. Воздушные линии электропередачи (далее – </w:t>
      </w:r>
      <w:proofErr w:type="gramStart"/>
      <w:r w:rsidRPr="00CE73AA">
        <w:rPr>
          <w:bCs/>
          <w:spacing w:val="-2"/>
          <w:sz w:val="28"/>
          <w:szCs w:val="28"/>
        </w:rPr>
        <w:t>ВЛ</w:t>
      </w:r>
      <w:proofErr w:type="gramEnd"/>
      <w:r w:rsidRPr="00CE73AA">
        <w:rPr>
          <w:bCs/>
          <w:spacing w:val="-2"/>
          <w:sz w:val="28"/>
          <w:szCs w:val="28"/>
        </w:rPr>
        <w:t>) напряжением</w:t>
      </w:r>
      <w:r w:rsidRPr="00CE73AA">
        <w:rPr>
          <w:bCs/>
          <w:spacing w:val="-2"/>
          <w:sz w:val="28"/>
          <w:szCs w:val="28"/>
        </w:rPr>
        <w:br/>
        <w:t>110 кВ и выше допускается размещать только за пределами жилых и общес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венно-деловых  зон. Транзитные линии электропередачи напряжением до</w:t>
      </w:r>
      <w:r w:rsidRPr="00CE73AA">
        <w:rPr>
          <w:bCs/>
          <w:spacing w:val="-2"/>
          <w:sz w:val="28"/>
          <w:szCs w:val="28"/>
        </w:rPr>
        <w:br/>
        <w:t xml:space="preserve">220 кВ и выше не допускается размещать в пределах границ поселений, за </w:t>
      </w:r>
      <w:proofErr w:type="spellStart"/>
      <w:proofErr w:type="gramStart"/>
      <w:r w:rsidRPr="00CE73AA">
        <w:rPr>
          <w:bCs/>
          <w:spacing w:val="-2"/>
          <w:sz w:val="28"/>
          <w:szCs w:val="28"/>
        </w:rPr>
        <w:t>иск-лючением</w:t>
      </w:r>
      <w:proofErr w:type="spellEnd"/>
      <w:proofErr w:type="gramEnd"/>
      <w:r w:rsidRPr="00CE73AA">
        <w:rPr>
          <w:bCs/>
          <w:spacing w:val="-2"/>
          <w:sz w:val="28"/>
          <w:szCs w:val="28"/>
        </w:rPr>
        <w:t xml:space="preserve"> резервных территорий. Ширина коридора высоковольтных линий и допускаемый режим его использования, в том числе для получения сельскох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зяйственной продукции, определяются санитарными правилами и нормами.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-5"/>
          <w:sz w:val="28"/>
          <w:szCs w:val="28"/>
        </w:rPr>
      </w:pPr>
      <w:r w:rsidRPr="00CE73AA">
        <w:rPr>
          <w:bCs/>
          <w:spacing w:val="-5"/>
          <w:sz w:val="28"/>
          <w:szCs w:val="28"/>
        </w:rPr>
        <w:lastRenderedPageBreak/>
        <w:t>15.6. Прокладку электрических сетей напряжением 110 кВ и выше к пон</w:t>
      </w:r>
      <w:r w:rsidRPr="00CE73AA">
        <w:rPr>
          <w:bCs/>
          <w:spacing w:val="-5"/>
          <w:sz w:val="28"/>
          <w:szCs w:val="28"/>
        </w:rPr>
        <w:t>и</w:t>
      </w:r>
      <w:r w:rsidRPr="00CE73AA">
        <w:rPr>
          <w:bCs/>
          <w:spacing w:val="-5"/>
          <w:sz w:val="28"/>
          <w:szCs w:val="28"/>
        </w:rPr>
        <w:t>зительным подстанциям глубокого ввода в пределах жилых и общественно-деловых, а также курортных зон следует предусматривать кабельными линиями.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15.7. Во всех территориальных зонах городов и других поселений при застройке зданиями в 4 этажа и выше электрические сети напряжением до</w:t>
      </w:r>
      <w:r w:rsidRPr="00CE73AA">
        <w:rPr>
          <w:bCs/>
          <w:sz w:val="28"/>
          <w:szCs w:val="28"/>
        </w:rPr>
        <w:br/>
        <w:t>20 кВ включительно (на территории курортных зон сети всех напряжений) следует предусматривать кабельными линиями.</w:t>
      </w:r>
    </w:p>
    <w:p w:rsidR="0000341A" w:rsidRPr="004C1F16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15.8. </w:t>
      </w:r>
      <w:proofErr w:type="gramStart"/>
      <w:r w:rsidRPr="00CE73AA">
        <w:rPr>
          <w:bCs/>
          <w:sz w:val="28"/>
          <w:szCs w:val="28"/>
        </w:rPr>
        <w:t>При размещении отдельно стоящих распределительных пунктов и трансформаторных подстанций напряжением 10 (6)-20 кВ при числе тран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форматоров не более двух мощностью каждого до 1000 </w:t>
      </w:r>
      <w:proofErr w:type="spellStart"/>
      <w:r w:rsidRPr="00CE73AA">
        <w:rPr>
          <w:bCs/>
          <w:sz w:val="28"/>
          <w:szCs w:val="28"/>
        </w:rPr>
        <w:t>кВА</w:t>
      </w:r>
      <w:proofErr w:type="spellEnd"/>
      <w:r w:rsidRPr="00CE73AA">
        <w:rPr>
          <w:bCs/>
          <w:sz w:val="28"/>
          <w:szCs w:val="28"/>
        </w:rPr>
        <w:t xml:space="preserve"> расстояние от них до окон жилых домов и общественных зданий следует принимать с </w:t>
      </w:r>
      <w:r w:rsidRPr="004C1F16">
        <w:rPr>
          <w:bCs/>
          <w:sz w:val="28"/>
          <w:szCs w:val="28"/>
        </w:rPr>
        <w:t>уч</w:t>
      </w:r>
      <w:r w:rsidRPr="004C1F16">
        <w:rPr>
          <w:bCs/>
          <w:sz w:val="28"/>
          <w:szCs w:val="28"/>
        </w:rPr>
        <w:t>е</w:t>
      </w:r>
      <w:r w:rsidRPr="004C1F16">
        <w:rPr>
          <w:bCs/>
          <w:sz w:val="28"/>
          <w:szCs w:val="28"/>
        </w:rPr>
        <w:t xml:space="preserve">том допустимых уровней шума и вибрации, но не менее </w:t>
      </w:r>
      <w:smartTag w:uri="urn:schemas-microsoft-com:office:smarttags" w:element="metricconverter">
        <w:smartTagPr>
          <w:attr w:name="ProductID" w:val="10 м"/>
        </w:smartTagPr>
        <w:r w:rsidRPr="004C1F16">
          <w:rPr>
            <w:bCs/>
            <w:sz w:val="28"/>
            <w:szCs w:val="28"/>
          </w:rPr>
          <w:t>10 м</w:t>
        </w:r>
      </w:smartTag>
      <w:r w:rsidRPr="004C1F16">
        <w:rPr>
          <w:bCs/>
          <w:sz w:val="28"/>
          <w:szCs w:val="28"/>
        </w:rPr>
        <w:t>, а до зданий л</w:t>
      </w:r>
      <w:r w:rsidRPr="004C1F16">
        <w:rPr>
          <w:bCs/>
          <w:sz w:val="28"/>
          <w:szCs w:val="28"/>
        </w:rPr>
        <w:t>е</w:t>
      </w:r>
      <w:r w:rsidRPr="004C1F16">
        <w:rPr>
          <w:bCs/>
          <w:sz w:val="28"/>
          <w:szCs w:val="28"/>
        </w:rPr>
        <w:t xml:space="preserve">чебно-профилактических </w:t>
      </w:r>
      <w:r w:rsidR="00495F04" w:rsidRPr="004C1F16">
        <w:rPr>
          <w:bCs/>
          <w:sz w:val="28"/>
          <w:szCs w:val="28"/>
        </w:rPr>
        <w:t>медицинских организаций</w:t>
      </w:r>
      <w:r w:rsidRPr="004C1F16">
        <w:rPr>
          <w:bCs/>
          <w:sz w:val="28"/>
          <w:szCs w:val="28"/>
        </w:rPr>
        <w:t xml:space="preserve"> – не менее </w:t>
      </w:r>
      <w:smartTag w:uri="urn:schemas-microsoft-com:office:smarttags" w:element="metricconverter">
        <w:smartTagPr>
          <w:attr w:name="ProductID" w:val="15 м"/>
        </w:smartTagPr>
        <w:r w:rsidRPr="004C1F16">
          <w:rPr>
            <w:bCs/>
            <w:sz w:val="28"/>
            <w:szCs w:val="28"/>
          </w:rPr>
          <w:t>15 м</w:t>
        </w:r>
      </w:smartTag>
      <w:r w:rsidRPr="004C1F16">
        <w:rPr>
          <w:bCs/>
          <w:sz w:val="28"/>
          <w:szCs w:val="28"/>
        </w:rPr>
        <w:t>.</w:t>
      </w:r>
      <w:proofErr w:type="gramEnd"/>
    </w:p>
    <w:p w:rsidR="0000341A" w:rsidRPr="004C1F16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4C1F16">
        <w:rPr>
          <w:bCs/>
          <w:sz w:val="28"/>
          <w:szCs w:val="28"/>
        </w:rPr>
        <w:t>15.9. Теплоснабжение поселений следует предусматривать в соответс</w:t>
      </w:r>
      <w:r w:rsidRPr="004C1F16">
        <w:rPr>
          <w:bCs/>
          <w:sz w:val="28"/>
          <w:szCs w:val="28"/>
        </w:rPr>
        <w:t>т</w:t>
      </w:r>
      <w:r w:rsidRPr="004C1F16">
        <w:rPr>
          <w:bCs/>
          <w:sz w:val="28"/>
          <w:szCs w:val="28"/>
        </w:rPr>
        <w:t>вии с утвержденной в установленном порядке схемой теплоснабжения.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4C1F16">
        <w:rPr>
          <w:bCs/>
          <w:sz w:val="28"/>
          <w:szCs w:val="28"/>
        </w:rPr>
        <w:t>15.10. </w:t>
      </w:r>
      <w:proofErr w:type="spellStart"/>
      <w:r w:rsidRPr="004C1F16">
        <w:rPr>
          <w:bCs/>
          <w:sz w:val="28"/>
          <w:szCs w:val="28"/>
        </w:rPr>
        <w:t>Энергогенерирующие</w:t>
      </w:r>
      <w:proofErr w:type="spellEnd"/>
      <w:r w:rsidRPr="004C1F16">
        <w:rPr>
          <w:bCs/>
          <w:sz w:val="28"/>
          <w:szCs w:val="28"/>
        </w:rPr>
        <w:t xml:space="preserve"> сооружения и устройства, предназначе</w:t>
      </w:r>
      <w:r w:rsidRPr="004C1F16">
        <w:rPr>
          <w:bCs/>
          <w:sz w:val="28"/>
          <w:szCs w:val="28"/>
        </w:rPr>
        <w:t>н</w:t>
      </w:r>
      <w:r w:rsidRPr="004C1F16">
        <w:rPr>
          <w:bCs/>
          <w:sz w:val="28"/>
          <w:szCs w:val="28"/>
        </w:rPr>
        <w:t>ные для теплоснабжения промышленных предприятий, а также жилой и о</w:t>
      </w:r>
      <w:r w:rsidRPr="004C1F16">
        <w:rPr>
          <w:bCs/>
          <w:sz w:val="28"/>
          <w:szCs w:val="28"/>
        </w:rPr>
        <w:t>б</w:t>
      </w:r>
      <w:r w:rsidRPr="004C1F16">
        <w:rPr>
          <w:bCs/>
          <w:sz w:val="28"/>
          <w:szCs w:val="28"/>
        </w:rPr>
        <w:t>щественной застройки, следует, как правило, размещать на</w:t>
      </w:r>
      <w:r w:rsidRPr="00CE73AA">
        <w:rPr>
          <w:bCs/>
          <w:sz w:val="28"/>
          <w:szCs w:val="28"/>
        </w:rPr>
        <w:t xml:space="preserve"> территории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изводственных или коммунальных зон.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15.11. Котельные, предназначенные для теплоснабжения промышле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ных предприятий, а также жилой и общественной застройки, следует разм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щать на территории производственных зон.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15.12. В районах многоквартирной жилой застройки малой этажности, а также одно-, двухквартирной жилой застройки с приусадебными (</w:t>
      </w:r>
      <w:proofErr w:type="spellStart"/>
      <w:r w:rsidRPr="00CE73AA">
        <w:rPr>
          <w:bCs/>
          <w:sz w:val="28"/>
          <w:szCs w:val="28"/>
        </w:rPr>
        <w:t>приква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тирными</w:t>
      </w:r>
      <w:proofErr w:type="spellEnd"/>
      <w:r w:rsidRPr="00CE73AA">
        <w:rPr>
          <w:bCs/>
          <w:sz w:val="28"/>
          <w:szCs w:val="28"/>
        </w:rPr>
        <w:t>) земельными участками теплоснабжение допускается предусматр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от котельных на группу жилых и общественных зданий или от индив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дуальных источников тепла при соблюдении технических регламентов, эк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логических, санитарно-гигиенических, а также противопожарных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ний. Размеры земельных участков для отдельно стоящих отопительных 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тельных, располагаемых в жилых зонах, следует принимать по таблице 19.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 xml:space="preserve">Таблица </w:t>
      </w:r>
      <w:r w:rsidRPr="00CE73AA">
        <w:rPr>
          <w:bCs/>
          <w:sz w:val="28"/>
          <w:szCs w:val="28"/>
        </w:rPr>
        <w:t>19</w:t>
      </w: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963"/>
        <w:gridCol w:w="2739"/>
        <w:gridCol w:w="2651"/>
      </w:tblGrid>
      <w:tr w:rsidR="0000341A" w:rsidRPr="00CE73AA" w:rsidTr="0000341A">
        <w:trPr>
          <w:jc w:val="center"/>
        </w:trPr>
        <w:tc>
          <w:tcPr>
            <w:tcW w:w="211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proofErr w:type="spellStart"/>
            <w:r w:rsidRPr="00CE73AA">
              <w:t>Теплопроизводительность</w:t>
            </w:r>
            <w:proofErr w:type="spellEnd"/>
            <w:r w:rsidRPr="00CE73AA">
              <w:t xml:space="preserve"> котел</w:t>
            </w:r>
            <w:r w:rsidRPr="00CE73AA">
              <w:t>ь</w:t>
            </w:r>
            <w:r w:rsidRPr="00CE73AA">
              <w:t>ных, Гкал/</w:t>
            </w:r>
            <w:proofErr w:type="gramStart"/>
            <w:r w:rsidRPr="00CE73AA">
              <w:t>ч</w:t>
            </w:r>
            <w:proofErr w:type="gramEnd"/>
            <w:r w:rsidRPr="00CE73AA">
              <w:t xml:space="preserve"> (МВт)</w:t>
            </w:r>
          </w:p>
        </w:tc>
        <w:tc>
          <w:tcPr>
            <w:tcW w:w="2881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 xml:space="preserve">Размеры земельных участков котельных, </w:t>
            </w:r>
            <w:proofErr w:type="gramStart"/>
            <w:r w:rsidRPr="00CE73AA">
              <w:t>га</w:t>
            </w:r>
            <w:proofErr w:type="gramEnd"/>
            <w:r w:rsidRPr="00CE73AA">
              <w:t>, раб</w:t>
            </w:r>
            <w:r w:rsidRPr="00CE73AA">
              <w:t>о</w:t>
            </w:r>
            <w:r w:rsidRPr="00CE73AA">
              <w:t>тающих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 w:firstLine="360"/>
              <w:jc w:val="center"/>
            </w:pPr>
          </w:p>
        </w:tc>
        <w:tc>
          <w:tcPr>
            <w:tcW w:w="1464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на твердом топливе</w:t>
            </w:r>
          </w:p>
        </w:tc>
        <w:tc>
          <w:tcPr>
            <w:tcW w:w="1417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</w:p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proofErr w:type="gramStart"/>
            <w:r w:rsidRPr="00CE73AA">
              <w:t>топливе</w:t>
            </w:r>
            <w:proofErr w:type="gram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963"/>
        <w:gridCol w:w="2739"/>
        <w:gridCol w:w="2651"/>
      </w:tblGrid>
      <w:tr w:rsidR="0000341A" w:rsidRPr="00CE73AA" w:rsidTr="0000341A">
        <w:trPr>
          <w:tblHeader/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right="-2" w:firstLine="360"/>
              <w:jc w:val="center"/>
            </w:pPr>
            <w:r w:rsidRPr="00CE73AA">
              <w:t>1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до 5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0,7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0,7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5 до 10 (от 6 до 12)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1,0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1,0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10 до 50 (от 12 до 58)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2,0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50 до 100 (от 58 до 116)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3,0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2,5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100 до 200 (от 116 до 233)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3,7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3,0</w:t>
            </w:r>
          </w:p>
        </w:tc>
      </w:tr>
      <w:tr w:rsidR="0000341A" w:rsidRPr="00CE73AA" w:rsidTr="0000341A">
        <w:trPr>
          <w:jc w:val="center"/>
        </w:trPr>
        <w:tc>
          <w:tcPr>
            <w:tcW w:w="2119" w:type="pct"/>
          </w:tcPr>
          <w:p w:rsidR="0000341A" w:rsidRPr="00CE73AA" w:rsidRDefault="0000341A" w:rsidP="00F1353C">
            <w:pPr>
              <w:widowControl w:val="0"/>
              <w:ind w:left="75" w:right="-2"/>
            </w:pPr>
            <w:r w:rsidRPr="00CE73AA">
              <w:t>от 200 до 400 (от 233 до 466)</w:t>
            </w:r>
          </w:p>
        </w:tc>
        <w:tc>
          <w:tcPr>
            <w:tcW w:w="146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4,3</w:t>
            </w:r>
          </w:p>
        </w:tc>
        <w:tc>
          <w:tcPr>
            <w:tcW w:w="141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3,5</w:t>
            </w:r>
          </w:p>
        </w:tc>
      </w:tr>
    </w:tbl>
    <w:p w:rsidR="0000341A" w:rsidRPr="00CE73AA" w:rsidRDefault="0000341A" w:rsidP="00F1353C">
      <w:pPr>
        <w:widowControl w:val="0"/>
        <w:spacing w:before="120" w:line="245" w:lineRule="auto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</w:pPr>
      <w:r w:rsidRPr="00CE73AA">
        <w:t>1. Размеры земельных участков отопительных котельных, обеспечивающих потр</w:t>
      </w:r>
      <w:r w:rsidRPr="00CE73AA">
        <w:t>е</w:t>
      </w:r>
      <w:r w:rsidRPr="00CE73AA">
        <w:t xml:space="preserve">бителей горячей водой с непосредственным </w:t>
      </w:r>
      <w:proofErr w:type="spellStart"/>
      <w:r w:rsidRPr="00CE73AA">
        <w:t>водоразбором</w:t>
      </w:r>
      <w:proofErr w:type="spellEnd"/>
      <w:r w:rsidRPr="00CE73AA">
        <w:t>, а также котельных, доставка топлива которым предусматривается по железной дороге, следует увеличивать на 20 %.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</w:pPr>
      <w:r w:rsidRPr="00CE73AA">
        <w:t xml:space="preserve">2. Размещение </w:t>
      </w:r>
      <w:proofErr w:type="spellStart"/>
      <w:r w:rsidRPr="00CE73AA">
        <w:t>золошлакоотвалов</w:t>
      </w:r>
      <w:proofErr w:type="spellEnd"/>
      <w:r w:rsidRPr="00CE73AA">
        <w:t xml:space="preserve"> следует предусматривать вне территорий жилых, общественно-деловых и рекреационных зон. Условия размещения </w:t>
      </w:r>
      <w:proofErr w:type="spellStart"/>
      <w:r w:rsidRPr="00CE73AA">
        <w:t>золошлакоотвалов</w:t>
      </w:r>
      <w:proofErr w:type="spellEnd"/>
      <w:r w:rsidRPr="00CE73AA">
        <w:t xml:space="preserve"> и </w:t>
      </w:r>
      <w:r w:rsidRPr="00CE73AA">
        <w:lastRenderedPageBreak/>
        <w:t>определение размеров площадок для них необходимо предусматривать по</w:t>
      </w:r>
      <w:r w:rsidRPr="00CE73AA">
        <w:br/>
        <w:t>СП 124.13330.2012.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t>3. Размеры санитарно-защитных зон от котельных определяются в соответствии с действующими санитарными нормами.</w:t>
      </w:r>
    </w:p>
    <w:p w:rsidR="0000341A" w:rsidRPr="004C1F16" w:rsidRDefault="0000341A" w:rsidP="00F1353C">
      <w:pPr>
        <w:widowControl w:val="0"/>
        <w:spacing w:before="120"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15.14. Газораспределительные станции магистральных газопроводов следует размещать за пределами поселений в соответствии с требованиями </w:t>
      </w:r>
      <w:r w:rsidRPr="004C1F16">
        <w:rPr>
          <w:bCs/>
          <w:sz w:val="28"/>
          <w:szCs w:val="28"/>
        </w:rPr>
        <w:t>СП 36.13330</w:t>
      </w:r>
      <w:r w:rsidR="00495F04" w:rsidRPr="004C1F16">
        <w:rPr>
          <w:bCs/>
          <w:sz w:val="28"/>
          <w:szCs w:val="28"/>
        </w:rPr>
        <w:t>.2012</w:t>
      </w:r>
      <w:r w:rsidRPr="004C1F16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15.15. Размеры земельных участков газонаполнительных станций (ГНС) в зависимости от их производительности следует принимать по прое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ту, производительностью (для станций), но не более: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 тыс. т/год –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bCs/>
            <w:sz w:val="28"/>
            <w:szCs w:val="28"/>
          </w:rPr>
          <w:t>6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20 тыс. т/год </w:t>
      </w:r>
      <w:r w:rsidRPr="00CE73AA">
        <w:rPr>
          <w:sz w:val="28"/>
          <w:szCs w:val="28"/>
        </w:rPr>
        <w:t>–</w:t>
      </w:r>
      <w:r w:rsidRPr="00CE73AA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 га"/>
        </w:smartTagPr>
        <w:r w:rsidRPr="00CE73AA">
          <w:rPr>
            <w:bCs/>
            <w:sz w:val="28"/>
            <w:szCs w:val="28"/>
          </w:rPr>
          <w:t>7 га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40 тыс. т/год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8 га"/>
        </w:smartTagPr>
        <w:r w:rsidRPr="00CE73AA">
          <w:rPr>
            <w:bCs/>
            <w:sz w:val="28"/>
            <w:szCs w:val="28"/>
          </w:rPr>
          <w:t>8 га</w:t>
        </w:r>
      </w:smartTag>
      <w:r w:rsidRPr="00CE73AA">
        <w:rPr>
          <w:bCs/>
          <w:sz w:val="28"/>
          <w:szCs w:val="28"/>
        </w:rPr>
        <w:t>.</w:t>
      </w:r>
    </w:p>
    <w:p w:rsidR="0000341A" w:rsidRPr="004C1F16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15.16. Размеры земельных участков газонаполнительных пунктов (ГНП) и промежуточных складов баллонов (ПСБ) следует принимать не 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0,6 га"/>
        </w:smartTagPr>
        <w:r w:rsidRPr="00CE73AA">
          <w:rPr>
            <w:bCs/>
            <w:sz w:val="28"/>
            <w:szCs w:val="28"/>
          </w:rPr>
          <w:t>0,6 га</w:t>
        </w:r>
      </w:smartTag>
      <w:r w:rsidRPr="00CE73AA">
        <w:rPr>
          <w:bCs/>
          <w:sz w:val="28"/>
          <w:szCs w:val="28"/>
        </w:rPr>
        <w:t xml:space="preserve">. Расстояния от них до зданий и сооружений различного </w:t>
      </w:r>
      <w:r w:rsidRPr="004C1F16">
        <w:rPr>
          <w:bCs/>
          <w:sz w:val="28"/>
          <w:szCs w:val="28"/>
        </w:rPr>
        <w:t>назначения следует принимать согласно СП 62.13330</w:t>
      </w:r>
      <w:r w:rsidR="00495F04" w:rsidRPr="004C1F16">
        <w:rPr>
          <w:bCs/>
          <w:sz w:val="28"/>
          <w:szCs w:val="28"/>
        </w:rPr>
        <w:t>.2011</w:t>
      </w:r>
      <w:r w:rsidRPr="004C1F16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15.17. Размещение предприятий, зданий и сооружений связи, радиовещ</w:t>
      </w:r>
      <w:r w:rsidRPr="00CE73AA">
        <w:rPr>
          <w:bCs/>
          <w:spacing w:val="-4"/>
          <w:sz w:val="28"/>
          <w:szCs w:val="28"/>
        </w:rPr>
        <w:t>а</w:t>
      </w:r>
      <w:r w:rsidRPr="00CE73AA">
        <w:rPr>
          <w:bCs/>
          <w:spacing w:val="-4"/>
          <w:sz w:val="28"/>
          <w:szCs w:val="28"/>
        </w:rPr>
        <w:t>ния и телевидения, пожарной и охранной сигнализации, диспетчеризации си</w:t>
      </w:r>
      <w:r w:rsidRPr="00CE73AA">
        <w:rPr>
          <w:bCs/>
          <w:spacing w:val="-4"/>
          <w:sz w:val="28"/>
          <w:szCs w:val="28"/>
        </w:rPr>
        <w:t>с</w:t>
      </w:r>
      <w:r w:rsidRPr="00CE73AA">
        <w:rPr>
          <w:bCs/>
          <w:spacing w:val="-4"/>
          <w:sz w:val="28"/>
          <w:szCs w:val="28"/>
        </w:rPr>
        <w:t>тем инженерного оборудования следует осуществлять в соответствии с треб</w:t>
      </w:r>
      <w:r w:rsidRPr="00CE73AA">
        <w:rPr>
          <w:bCs/>
          <w:spacing w:val="-4"/>
          <w:sz w:val="28"/>
          <w:szCs w:val="28"/>
        </w:rPr>
        <w:t>о</w:t>
      </w:r>
      <w:r w:rsidRPr="00CE73AA">
        <w:rPr>
          <w:bCs/>
          <w:spacing w:val="-4"/>
          <w:sz w:val="28"/>
          <w:szCs w:val="28"/>
        </w:rPr>
        <w:t>ваниями нормативных документов, утвержденных в установленном порядке.</w:t>
      </w:r>
    </w:p>
    <w:p w:rsidR="0000341A" w:rsidRPr="00CE73AA" w:rsidRDefault="0000341A" w:rsidP="00F1353C">
      <w:pPr>
        <w:widowControl w:val="0"/>
        <w:spacing w:line="24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15.18. Расстояние от газонаполнительных станций, газонаполнител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ных пунктов и промежуточных складов баллонов до зданий и сооружений различного назначения следует принимать согласно требованиям технич</w:t>
      </w:r>
      <w:r w:rsidRPr="00CE73AA">
        <w:rPr>
          <w:bCs/>
          <w:sz w:val="28"/>
          <w:szCs w:val="28"/>
        </w:rPr>
        <w:t>е</w:t>
      </w:r>
      <w:bookmarkStart w:id="16" w:name="_Toc295148879"/>
      <w:r w:rsidRPr="00CE73AA">
        <w:rPr>
          <w:bCs/>
          <w:sz w:val="28"/>
          <w:szCs w:val="28"/>
        </w:rPr>
        <w:t>ских регламентов.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16. Размещение инженерных сетей</w:t>
      </w:r>
      <w:bookmarkEnd w:id="16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16.1. Подземные инженерные сети следует размещать преимущественно в пределах поперечных профилей улиц и дорог под тротуарами или раздел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тельными полосами в траншеях или тоннелях (проходных коллекторах). В п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лосе между красной линией и линией застройки следует размещать газовые сети низкого и среднего давления и кабельные сети (силовые, связи, сигнал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 xml:space="preserve">зации, диспетчеризации и др.). При ширине проезжей части более </w:t>
      </w:r>
      <w:smartTag w:uri="urn:schemas-microsoft-com:office:smarttags" w:element="metricconverter">
        <w:smartTagPr>
          <w:attr w:name="ProductID" w:val="22 м"/>
        </w:smartTagPr>
        <w:r w:rsidRPr="00CE73AA">
          <w:rPr>
            <w:bCs/>
            <w:spacing w:val="-2"/>
            <w:sz w:val="28"/>
            <w:szCs w:val="28"/>
          </w:rPr>
          <w:t>22 м</w:t>
        </w:r>
      </w:smartTag>
      <w:r w:rsidRPr="00CE73AA">
        <w:rPr>
          <w:bCs/>
          <w:spacing w:val="-2"/>
          <w:sz w:val="28"/>
          <w:szCs w:val="28"/>
        </w:rPr>
        <w:t xml:space="preserve"> следует предусматривать размещение сетей водопровода по обеим сторонам улиц.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16.2. В условиях реконструкции проезжих частей улиц и дорог, под к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торыми расположены подземные инженерные сети, следует предусматривать их вынос под разделительные полосы и тротуары. Допускается сохранение существующих и прокладка новых сетей под проезжей частью при устройс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 тоннелей.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2"/>
          <w:sz w:val="28"/>
          <w:szCs w:val="28"/>
        </w:rPr>
      </w:pPr>
      <w:r w:rsidRPr="00CE73AA">
        <w:rPr>
          <w:bCs/>
          <w:spacing w:val="2"/>
          <w:sz w:val="28"/>
          <w:szCs w:val="28"/>
        </w:rPr>
        <w:t>16.3. Прокладку подземных инженерных сетей в тоннелях (проходных коллекторах) следует предусматривать, как правило, при необходимости одновременного размещения тепловых сетей диаметром 500 - 1000 мм, в</w:t>
      </w:r>
      <w:r w:rsidRPr="00CE73AA">
        <w:rPr>
          <w:bCs/>
          <w:spacing w:val="2"/>
          <w:sz w:val="28"/>
          <w:szCs w:val="28"/>
        </w:rPr>
        <w:t>о</w:t>
      </w:r>
      <w:r w:rsidRPr="00CE73AA">
        <w:rPr>
          <w:bCs/>
          <w:spacing w:val="2"/>
          <w:sz w:val="28"/>
          <w:szCs w:val="28"/>
        </w:rPr>
        <w:t xml:space="preserve">допровода до </w:t>
      </w:r>
      <w:smartTag w:uri="urn:schemas-microsoft-com:office:smarttags" w:element="metricconverter">
        <w:smartTagPr>
          <w:attr w:name="ProductID" w:val="500 мм"/>
        </w:smartTagPr>
        <w:r w:rsidRPr="00CE73AA">
          <w:rPr>
            <w:bCs/>
            <w:spacing w:val="2"/>
            <w:sz w:val="28"/>
            <w:szCs w:val="28"/>
          </w:rPr>
          <w:t>500 мм</w:t>
        </w:r>
      </w:smartTag>
      <w:r w:rsidRPr="00CE73AA">
        <w:rPr>
          <w:bCs/>
          <w:spacing w:val="2"/>
          <w:sz w:val="28"/>
          <w:szCs w:val="28"/>
        </w:rPr>
        <w:t>, кабелей (связи и силовых напряжением до 10 кВ) – свыше10 мм, а также на пересечениях с магистральными улицами и желе</w:t>
      </w:r>
      <w:r w:rsidRPr="00CE73AA">
        <w:rPr>
          <w:bCs/>
          <w:spacing w:val="2"/>
          <w:sz w:val="28"/>
          <w:szCs w:val="28"/>
        </w:rPr>
        <w:t>з</w:t>
      </w:r>
      <w:r w:rsidRPr="00CE73AA">
        <w:rPr>
          <w:bCs/>
          <w:spacing w:val="2"/>
          <w:sz w:val="28"/>
          <w:szCs w:val="28"/>
        </w:rPr>
        <w:t xml:space="preserve">нодорожными путями. Совместная  прокладка </w:t>
      </w:r>
      <w:proofErr w:type="spellStart"/>
      <w:r w:rsidRPr="00CE73AA">
        <w:rPr>
          <w:bCs/>
          <w:spacing w:val="2"/>
          <w:sz w:val="28"/>
          <w:szCs w:val="28"/>
        </w:rPr>
        <w:t>газо</w:t>
      </w:r>
      <w:proofErr w:type="spellEnd"/>
      <w:r w:rsidRPr="00CE73AA">
        <w:rPr>
          <w:bCs/>
          <w:spacing w:val="2"/>
          <w:sz w:val="28"/>
          <w:szCs w:val="28"/>
        </w:rPr>
        <w:t xml:space="preserve">- и трубопроводов, </w:t>
      </w:r>
      <w:r w:rsidRPr="00CE73AA">
        <w:rPr>
          <w:bCs/>
          <w:spacing w:val="2"/>
          <w:sz w:val="28"/>
          <w:szCs w:val="28"/>
        </w:rPr>
        <w:lastRenderedPageBreak/>
        <w:t>транспортирующих легковоспламеняющиеся и горючие вещества, с кабел</w:t>
      </w:r>
      <w:r w:rsidRPr="00CE73AA">
        <w:rPr>
          <w:bCs/>
          <w:spacing w:val="2"/>
          <w:sz w:val="28"/>
          <w:szCs w:val="28"/>
        </w:rPr>
        <w:t>ь</w:t>
      </w:r>
      <w:r w:rsidRPr="00CE73AA">
        <w:rPr>
          <w:bCs/>
          <w:spacing w:val="2"/>
          <w:sz w:val="28"/>
          <w:szCs w:val="28"/>
        </w:rPr>
        <w:t>ными линиями не допускается.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16.4. В зонах реконструкции, в охранных зонах исторической застро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 xml:space="preserve">ки или при недостаточной ширине улиц устройство тоннелей (коллекторов) допускается при диаметре тепловых сетей от </w:t>
      </w:r>
      <w:smartTag w:uri="urn:schemas-microsoft-com:office:smarttags" w:element="metricconverter">
        <w:smartTagPr>
          <w:attr w:name="ProductID" w:val="200 мм"/>
        </w:smartTagPr>
        <w:r w:rsidRPr="00CE73AA">
          <w:rPr>
            <w:bCs/>
            <w:sz w:val="28"/>
            <w:szCs w:val="28"/>
          </w:rPr>
          <w:t>200 мм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16.5. На участках застройки в сложных грунтовых условиях (лессовые, </w:t>
      </w:r>
      <w:proofErr w:type="spellStart"/>
      <w:r w:rsidRPr="00CE73AA">
        <w:rPr>
          <w:bCs/>
          <w:sz w:val="28"/>
          <w:szCs w:val="28"/>
        </w:rPr>
        <w:t>просадочные</w:t>
      </w:r>
      <w:proofErr w:type="spellEnd"/>
      <w:r w:rsidRPr="00CE73AA">
        <w:rPr>
          <w:bCs/>
          <w:sz w:val="28"/>
          <w:szCs w:val="28"/>
        </w:rPr>
        <w:t>) необходимо предусматривать прокладку инженерных сетей, как правило, в тоннелях в соответствии с СП 131.13330.2012,</w:t>
      </w:r>
      <w:r w:rsidR="00F1353C">
        <w:rPr>
          <w:bCs/>
          <w:sz w:val="28"/>
          <w:szCs w:val="28"/>
        </w:rPr>
        <w:t xml:space="preserve">                                  </w:t>
      </w:r>
      <w:r w:rsidRPr="00CE73AA">
        <w:rPr>
          <w:bCs/>
          <w:sz w:val="28"/>
          <w:szCs w:val="28"/>
        </w:rPr>
        <w:t>СП 31.13330.2010, СП 32.13330.2011 и СП 124.13330.2012. Прокладка назе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ных тепловых сетей допускается в виде исключения при невозможности по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земного их размещения или как временное решение в зонах особого регул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рования градостроительной деятельности.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16.6. Расстояния по горизонтали (в свету) от ближайших подземных и</w:t>
      </w:r>
      <w:r w:rsidRPr="00CE73AA">
        <w:rPr>
          <w:bCs/>
          <w:spacing w:val="-4"/>
          <w:sz w:val="28"/>
          <w:szCs w:val="28"/>
        </w:rPr>
        <w:t>н</w:t>
      </w:r>
      <w:r w:rsidRPr="00CE73AA">
        <w:rPr>
          <w:bCs/>
          <w:spacing w:val="-4"/>
          <w:sz w:val="28"/>
          <w:szCs w:val="28"/>
        </w:rPr>
        <w:t>женерных сетей до зданий и сооружений следует принимать по таблице 20. Минимальные расстояния от подземных (наземных с обвалованием) газопров</w:t>
      </w:r>
      <w:r w:rsidRPr="00CE73AA">
        <w:rPr>
          <w:bCs/>
          <w:spacing w:val="-4"/>
          <w:sz w:val="28"/>
          <w:szCs w:val="28"/>
        </w:rPr>
        <w:t>о</w:t>
      </w:r>
      <w:r w:rsidRPr="00CE73AA">
        <w:rPr>
          <w:bCs/>
          <w:spacing w:val="-4"/>
          <w:sz w:val="28"/>
          <w:szCs w:val="28"/>
        </w:rPr>
        <w:t>дов до зданий и сооружений следует принимать в соответствии с СП 62.13330.</w:t>
      </w:r>
    </w:p>
    <w:p w:rsidR="0000341A" w:rsidRPr="00CE73AA" w:rsidRDefault="0000341A" w:rsidP="00F1353C">
      <w:pPr>
        <w:widowControl w:val="0"/>
        <w:spacing w:before="120" w:after="120" w:line="228" w:lineRule="auto"/>
        <w:ind w:right="-2" w:firstLine="720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20</w:t>
      </w:r>
    </w:p>
    <w:tbl>
      <w:tblPr>
        <w:tblW w:w="4951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364"/>
        <w:gridCol w:w="907"/>
        <w:gridCol w:w="1246"/>
        <w:gridCol w:w="1008"/>
        <w:gridCol w:w="802"/>
        <w:gridCol w:w="1017"/>
        <w:gridCol w:w="905"/>
        <w:gridCol w:w="866"/>
        <w:gridCol w:w="589"/>
        <w:gridCol w:w="647"/>
      </w:tblGrid>
      <w:tr w:rsidR="0000341A" w:rsidRPr="00CE73AA" w:rsidTr="0000341A">
        <w:tc>
          <w:tcPr>
            <w:tcW w:w="72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Инженерные сети</w:t>
            </w:r>
          </w:p>
        </w:tc>
        <w:tc>
          <w:tcPr>
            <w:tcW w:w="4271" w:type="pct"/>
            <w:gridSpan w:val="9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 xml:space="preserve">Расстояние, </w:t>
            </w:r>
            <w:proofErr w:type="gramStart"/>
            <w:r w:rsidRPr="00CE73AA">
              <w:rPr>
                <w:spacing w:val="-6"/>
              </w:rPr>
              <w:t>м</w:t>
            </w:r>
            <w:proofErr w:type="gramEnd"/>
            <w:r w:rsidRPr="00CE73AA">
              <w:rPr>
                <w:spacing w:val="-6"/>
              </w:rPr>
              <w:t>, по горизонтали (в свету) от подземных сетей до</w:t>
            </w:r>
          </w:p>
        </w:tc>
      </w:tr>
      <w:tr w:rsidR="0000341A" w:rsidRPr="00CE73AA" w:rsidTr="0000341A">
        <w:tc>
          <w:tcPr>
            <w:tcW w:w="7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фунд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ментов зданий и с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оруж</w:t>
            </w:r>
            <w:r w:rsidRPr="00CE73AA">
              <w:rPr>
                <w:spacing w:val="-6"/>
              </w:rPr>
              <w:t>е</w:t>
            </w:r>
            <w:r w:rsidRPr="00CE73AA">
              <w:rPr>
                <w:spacing w:val="-6"/>
              </w:rPr>
              <w:t>ний</w:t>
            </w:r>
          </w:p>
        </w:tc>
        <w:tc>
          <w:tcPr>
            <w:tcW w:w="666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фундаме</w:t>
            </w:r>
            <w:r w:rsidRPr="00CE73AA">
              <w:rPr>
                <w:spacing w:val="-6"/>
              </w:rPr>
              <w:t>н</w:t>
            </w:r>
            <w:r w:rsidRPr="00CE73AA">
              <w:rPr>
                <w:spacing w:val="-6"/>
              </w:rPr>
              <w:t>тов огра</w:t>
            </w:r>
            <w:r w:rsidRPr="00CE73AA">
              <w:rPr>
                <w:spacing w:val="-6"/>
              </w:rPr>
              <w:t>ж</w:t>
            </w:r>
            <w:r w:rsidRPr="00CE73AA">
              <w:rPr>
                <w:spacing w:val="-6"/>
              </w:rPr>
              <w:t>дений предпр</w:t>
            </w:r>
            <w:r w:rsidRPr="00CE73AA">
              <w:rPr>
                <w:spacing w:val="-6"/>
              </w:rPr>
              <w:t>и</w:t>
            </w:r>
            <w:r w:rsidRPr="00CE73AA">
              <w:rPr>
                <w:spacing w:val="-6"/>
              </w:rPr>
              <w:t>ятий, эст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кад, опор контактной сети и св</w:t>
            </w:r>
            <w:r w:rsidRPr="00CE73AA">
              <w:rPr>
                <w:spacing w:val="-6"/>
              </w:rPr>
              <w:t>я</w:t>
            </w:r>
            <w:r w:rsidRPr="00CE73AA">
              <w:rPr>
                <w:spacing w:val="-6"/>
              </w:rPr>
              <w:t>зи, желе</w:t>
            </w:r>
            <w:r w:rsidRPr="00CE73AA">
              <w:rPr>
                <w:spacing w:val="-6"/>
              </w:rPr>
              <w:t>з</w:t>
            </w:r>
            <w:r w:rsidRPr="00CE73AA">
              <w:rPr>
                <w:spacing w:val="-6"/>
              </w:rPr>
              <w:t>ных дорог</w:t>
            </w:r>
          </w:p>
        </w:tc>
        <w:tc>
          <w:tcPr>
            <w:tcW w:w="968" w:type="pct"/>
            <w:gridSpan w:val="2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оси крайнего п</w:t>
            </w:r>
            <w:r w:rsidRPr="00CE73AA">
              <w:rPr>
                <w:spacing w:val="-6"/>
              </w:rPr>
              <w:t>у</w:t>
            </w:r>
            <w:r w:rsidRPr="00CE73AA">
              <w:rPr>
                <w:spacing w:val="-6"/>
              </w:rPr>
              <w:t>ти</w:t>
            </w:r>
          </w:p>
        </w:tc>
        <w:tc>
          <w:tcPr>
            <w:tcW w:w="544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бортов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го камня улицы, дороги  (кромки проезжей части, укре</w:t>
            </w:r>
            <w:proofErr w:type="gramStart"/>
            <w:r w:rsidRPr="00CE73AA">
              <w:rPr>
                <w:spacing w:val="-6"/>
              </w:rPr>
              <w:t>п-</w:t>
            </w:r>
            <w:proofErr w:type="gramEnd"/>
            <w:r w:rsidRPr="00CE73AA">
              <w:rPr>
                <w:spacing w:val="-6"/>
              </w:rPr>
              <w:t xml:space="preserve"> ленной полосы обоч</w:t>
            </w:r>
            <w:r w:rsidRPr="00CE73AA">
              <w:rPr>
                <w:spacing w:val="-6"/>
              </w:rPr>
              <w:t>и</w:t>
            </w:r>
            <w:r w:rsidRPr="00CE73AA">
              <w:rPr>
                <w:spacing w:val="-6"/>
              </w:rPr>
              <w:t>ны)</w:t>
            </w:r>
          </w:p>
        </w:tc>
        <w:tc>
          <w:tcPr>
            <w:tcW w:w="484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нару</w:t>
            </w:r>
            <w:r w:rsidRPr="00CE73AA">
              <w:rPr>
                <w:spacing w:val="-6"/>
              </w:rPr>
              <w:t>ж</w:t>
            </w:r>
            <w:r w:rsidRPr="00CE73AA">
              <w:rPr>
                <w:spacing w:val="-6"/>
              </w:rPr>
              <w:t>ной бровки кювета или п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дошвы насыпи дороги</w:t>
            </w:r>
          </w:p>
        </w:tc>
        <w:tc>
          <w:tcPr>
            <w:tcW w:w="1124" w:type="pct"/>
            <w:gridSpan w:val="3"/>
            <w:vMerge w:val="restar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фундаментов опор воздушных линий электропередачи напряжением</w:t>
            </w:r>
          </w:p>
        </w:tc>
      </w:tr>
      <w:tr w:rsidR="0000341A" w:rsidRPr="00CE73AA" w:rsidTr="0000341A">
        <w:trPr>
          <w:trHeight w:val="276"/>
        </w:trPr>
        <w:tc>
          <w:tcPr>
            <w:tcW w:w="7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66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53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left="-24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желе</w:t>
            </w:r>
            <w:r w:rsidRPr="00CE73AA">
              <w:rPr>
                <w:spacing w:val="-6"/>
              </w:rPr>
              <w:t>з</w:t>
            </w:r>
            <w:r w:rsidRPr="00CE73AA">
              <w:rPr>
                <w:spacing w:val="-6"/>
              </w:rPr>
              <w:t>ных д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рог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left="-38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 xml:space="preserve">колеи </w:t>
            </w:r>
            <w:smartTag w:uri="urn:schemas-microsoft-com:office:smarttags" w:element="metricconverter">
              <w:smartTagPr>
                <w:attr w:name="ProductID" w:val="1520 мм"/>
              </w:smartTagPr>
              <w:r w:rsidRPr="00CE73AA">
                <w:rPr>
                  <w:spacing w:val="-6"/>
                </w:rPr>
                <w:t>1520 мм</w:t>
              </w:r>
            </w:smartTag>
            <w:r w:rsidRPr="00CE73AA">
              <w:rPr>
                <w:spacing w:val="-6"/>
              </w:rPr>
              <w:t>, но не менее глубины траншеи до п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дошвы насыпи и бровки выемки</w:t>
            </w:r>
          </w:p>
        </w:tc>
        <w:tc>
          <w:tcPr>
            <w:tcW w:w="42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желе</w:t>
            </w:r>
            <w:r w:rsidRPr="00CE73AA">
              <w:rPr>
                <w:spacing w:val="-6"/>
              </w:rPr>
              <w:t>з</w:t>
            </w:r>
            <w:r w:rsidRPr="00CE73AA">
              <w:rPr>
                <w:spacing w:val="-6"/>
              </w:rPr>
              <w:t xml:space="preserve">ных дорог колеи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CE73AA">
                <w:rPr>
                  <w:spacing w:val="-6"/>
                </w:rPr>
                <w:t>750 мм</w:t>
              </w:r>
            </w:smartTag>
            <w:r w:rsidRPr="00CE73AA">
              <w:rPr>
                <w:spacing w:val="-6"/>
              </w:rPr>
              <w:t xml:space="preserve"> и тра</w:t>
            </w:r>
            <w:r w:rsidRPr="00CE73AA">
              <w:rPr>
                <w:spacing w:val="-6"/>
              </w:rPr>
              <w:t>м</w:t>
            </w:r>
            <w:r w:rsidRPr="00CE73AA">
              <w:rPr>
                <w:spacing w:val="-6"/>
              </w:rPr>
              <w:t>вая</w:t>
            </w:r>
          </w:p>
        </w:tc>
        <w:tc>
          <w:tcPr>
            <w:tcW w:w="54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1124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</w:tr>
      <w:tr w:rsidR="0000341A" w:rsidRPr="00CE73AA" w:rsidTr="0000341A">
        <w:tc>
          <w:tcPr>
            <w:tcW w:w="7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66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53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2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54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</w:p>
        </w:tc>
        <w:tc>
          <w:tcPr>
            <w:tcW w:w="463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left="-28" w:right="-2"/>
              <w:jc w:val="center"/>
              <w:rPr>
                <w:spacing w:val="-6"/>
                <w:sz w:val="23"/>
                <w:szCs w:val="23"/>
              </w:rPr>
            </w:pPr>
            <w:r w:rsidRPr="00CE73AA">
              <w:rPr>
                <w:spacing w:val="-6"/>
                <w:sz w:val="23"/>
                <w:szCs w:val="23"/>
              </w:rPr>
              <w:t>до 1 кВ нару</w:t>
            </w:r>
            <w:r w:rsidRPr="00CE73AA">
              <w:rPr>
                <w:spacing w:val="-6"/>
                <w:sz w:val="23"/>
                <w:szCs w:val="23"/>
              </w:rPr>
              <w:t>ж</w:t>
            </w:r>
            <w:r w:rsidRPr="00CE73AA">
              <w:rPr>
                <w:spacing w:val="-6"/>
                <w:sz w:val="23"/>
                <w:szCs w:val="23"/>
              </w:rPr>
              <w:t>ного освещ</w:t>
            </w:r>
            <w:r w:rsidRPr="00CE73AA">
              <w:rPr>
                <w:spacing w:val="-6"/>
                <w:sz w:val="23"/>
                <w:szCs w:val="23"/>
              </w:rPr>
              <w:t>е</w:t>
            </w:r>
            <w:r w:rsidRPr="00CE73AA">
              <w:rPr>
                <w:spacing w:val="-6"/>
                <w:sz w:val="23"/>
                <w:szCs w:val="23"/>
              </w:rPr>
              <w:t>ния, контак</w:t>
            </w:r>
            <w:proofErr w:type="gramStart"/>
            <w:r w:rsidRPr="00CE73AA">
              <w:rPr>
                <w:spacing w:val="-6"/>
                <w:sz w:val="23"/>
                <w:szCs w:val="23"/>
              </w:rPr>
              <w:t>т-</w:t>
            </w:r>
            <w:proofErr w:type="gramEnd"/>
            <w:r w:rsidRPr="00CE73AA">
              <w:rPr>
                <w:spacing w:val="-6"/>
                <w:sz w:val="23"/>
                <w:szCs w:val="23"/>
              </w:rPr>
              <w:t xml:space="preserve"> ной сети трамв</w:t>
            </w:r>
            <w:r w:rsidRPr="00CE73AA">
              <w:rPr>
                <w:spacing w:val="-6"/>
                <w:sz w:val="23"/>
                <w:szCs w:val="23"/>
              </w:rPr>
              <w:t>а</w:t>
            </w:r>
            <w:r w:rsidRPr="00CE73AA">
              <w:rPr>
                <w:spacing w:val="-6"/>
                <w:sz w:val="23"/>
                <w:szCs w:val="23"/>
              </w:rPr>
              <w:t>ев и тро</w:t>
            </w:r>
            <w:r w:rsidRPr="00CE73AA">
              <w:rPr>
                <w:spacing w:val="-6"/>
                <w:sz w:val="23"/>
                <w:szCs w:val="23"/>
              </w:rPr>
              <w:t>л</w:t>
            </w:r>
            <w:r w:rsidRPr="00CE73AA">
              <w:rPr>
                <w:spacing w:val="-6"/>
                <w:sz w:val="23"/>
                <w:szCs w:val="23"/>
              </w:rPr>
              <w:t>лейб</w:t>
            </w:r>
            <w:r w:rsidRPr="00CE73AA">
              <w:rPr>
                <w:spacing w:val="-6"/>
                <w:sz w:val="23"/>
                <w:szCs w:val="23"/>
              </w:rPr>
              <w:t>у</w:t>
            </w:r>
            <w:r w:rsidRPr="00CE73AA">
              <w:rPr>
                <w:spacing w:val="-6"/>
                <w:sz w:val="23"/>
                <w:szCs w:val="23"/>
              </w:rPr>
              <w:t>сов</w:t>
            </w:r>
          </w:p>
        </w:tc>
        <w:tc>
          <w:tcPr>
            <w:tcW w:w="315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свыше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 до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left="-41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35 кВ</w:t>
            </w:r>
          </w:p>
        </w:tc>
        <w:tc>
          <w:tcPr>
            <w:tcW w:w="346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spacing w:line="228" w:lineRule="auto"/>
              <w:ind w:left="-29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св</w:t>
            </w:r>
            <w:r w:rsidRPr="00CE73AA">
              <w:rPr>
                <w:spacing w:val="-6"/>
              </w:rPr>
              <w:t>ы</w:t>
            </w:r>
            <w:r w:rsidRPr="00CE73AA">
              <w:rPr>
                <w:spacing w:val="-6"/>
              </w:rPr>
              <w:t>ше</w:t>
            </w:r>
          </w:p>
          <w:p w:rsidR="0000341A" w:rsidRPr="00CE73AA" w:rsidRDefault="0000341A" w:rsidP="00F1353C">
            <w:pPr>
              <w:widowControl w:val="0"/>
              <w:spacing w:line="228" w:lineRule="auto"/>
              <w:ind w:left="-29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 xml:space="preserve">35 до </w:t>
            </w:r>
            <w:r w:rsidRPr="00CE73AA">
              <w:rPr>
                <w:spacing w:val="-16"/>
              </w:rPr>
              <w:t>110 кВ</w:t>
            </w:r>
            <w:r w:rsidRPr="00CE73AA">
              <w:rPr>
                <w:spacing w:val="-6"/>
              </w:rPr>
              <w:t xml:space="preserve"> и выше</w:t>
            </w:r>
          </w:p>
        </w:tc>
      </w:tr>
    </w:tbl>
    <w:p w:rsidR="0000341A" w:rsidRPr="00CE73AA" w:rsidRDefault="0000341A" w:rsidP="00F1353C">
      <w:pPr>
        <w:spacing w:line="228" w:lineRule="auto"/>
        <w:ind w:right="-2"/>
        <w:rPr>
          <w:sz w:val="2"/>
          <w:szCs w:val="2"/>
        </w:rPr>
      </w:pPr>
    </w:p>
    <w:tbl>
      <w:tblPr>
        <w:tblW w:w="4951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364"/>
        <w:gridCol w:w="907"/>
        <w:gridCol w:w="1246"/>
        <w:gridCol w:w="1008"/>
        <w:gridCol w:w="802"/>
        <w:gridCol w:w="1017"/>
        <w:gridCol w:w="905"/>
        <w:gridCol w:w="866"/>
        <w:gridCol w:w="589"/>
        <w:gridCol w:w="647"/>
      </w:tblGrid>
      <w:tr w:rsidR="0000341A" w:rsidRPr="00CE73AA" w:rsidTr="0000341A">
        <w:trPr>
          <w:tblHeader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6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7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left="-28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8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9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spacing w:line="228" w:lineRule="auto"/>
              <w:ind w:left="-29"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10</w:t>
            </w:r>
          </w:p>
        </w:tc>
      </w:tr>
      <w:tr w:rsidR="0000341A" w:rsidRPr="00CE73AA" w:rsidTr="0000341A"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Водопровод и напорная канализация</w:t>
            </w:r>
          </w:p>
          <w:p w:rsidR="0000341A" w:rsidRPr="00CE73AA" w:rsidRDefault="0000341A" w:rsidP="00F1353C">
            <w:pPr>
              <w:widowControl w:val="0"/>
              <w:ind w:right="-2"/>
              <w:rPr>
                <w:spacing w:val="-6"/>
                <w:sz w:val="12"/>
                <w:szCs w:val="12"/>
              </w:rPr>
            </w:pP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1219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Самотечная канализация (бытовая и дождевая)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421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Дренаж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939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Сопутс</w:t>
            </w:r>
            <w:r w:rsidRPr="00CE73AA">
              <w:rPr>
                <w:spacing w:val="-6"/>
              </w:rPr>
              <w:t>т</w:t>
            </w:r>
            <w:r w:rsidRPr="00CE73AA">
              <w:rPr>
                <w:spacing w:val="-6"/>
              </w:rPr>
              <w:t>вующий дренаж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0,4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-</w:t>
            </w:r>
          </w:p>
        </w:tc>
      </w:tr>
      <w:tr w:rsidR="0000341A" w:rsidRPr="00CE73AA" w:rsidTr="0000341A">
        <w:trPr>
          <w:trHeight w:val="631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 xml:space="preserve">Тепловые сети 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</w:tc>
      </w:tr>
      <w:tr w:rsidR="0000341A" w:rsidRPr="00CE73AA" w:rsidTr="0000341A">
        <w:trPr>
          <w:trHeight w:val="966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lastRenderedPageBreak/>
              <w:t>от наружной стенки кан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ла, тоннеля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 (см. прим. 3)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1218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 xml:space="preserve">от оболочки </w:t>
            </w:r>
            <w:proofErr w:type="spellStart"/>
            <w:r w:rsidRPr="00CE73AA">
              <w:rPr>
                <w:spacing w:val="-6"/>
              </w:rPr>
              <w:t>бесканал</w:t>
            </w:r>
            <w:r w:rsidRPr="00CE73AA">
              <w:rPr>
                <w:spacing w:val="-6"/>
              </w:rPr>
              <w:t>ь</w:t>
            </w:r>
            <w:r w:rsidRPr="00CE73AA">
              <w:rPr>
                <w:spacing w:val="-6"/>
              </w:rPr>
              <w:t>ной</w:t>
            </w:r>
            <w:proofErr w:type="spellEnd"/>
            <w:r w:rsidRPr="00CE73AA">
              <w:rPr>
                <w:spacing w:val="-6"/>
              </w:rPr>
              <w:t xml:space="preserve"> пр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кладки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</w:tr>
      <w:tr w:rsidR="0000341A" w:rsidRPr="00CE73AA" w:rsidTr="0000341A">
        <w:trPr>
          <w:trHeight w:val="1497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Кабели с</w:t>
            </w:r>
            <w:r w:rsidRPr="00CE73AA">
              <w:rPr>
                <w:spacing w:val="-6"/>
              </w:rPr>
              <w:t>и</w:t>
            </w:r>
            <w:r w:rsidRPr="00CE73AA">
              <w:rPr>
                <w:spacing w:val="-6"/>
              </w:rPr>
              <w:t>ловые всех напряжений и кабели связи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0,6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3,2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0,5*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5*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10*</w:t>
            </w:r>
          </w:p>
        </w:tc>
      </w:tr>
      <w:tr w:rsidR="0000341A" w:rsidRPr="00CE73AA" w:rsidTr="0000341A">
        <w:trPr>
          <w:trHeight w:val="1204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>Каналы, коммуник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ционные тоннели</w:t>
            </w:r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4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3*</w:t>
            </w:r>
          </w:p>
        </w:tc>
      </w:tr>
      <w:tr w:rsidR="0000341A" w:rsidRPr="00CE73AA" w:rsidTr="0000341A">
        <w:trPr>
          <w:trHeight w:val="1054"/>
        </w:trPr>
        <w:tc>
          <w:tcPr>
            <w:tcW w:w="729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6"/>
              </w:rPr>
            </w:pPr>
            <w:r w:rsidRPr="00CE73AA">
              <w:rPr>
                <w:spacing w:val="-6"/>
              </w:rPr>
              <w:t xml:space="preserve">Наружные </w:t>
            </w:r>
            <w:proofErr w:type="spellStart"/>
            <w:r w:rsidRPr="00CE73AA">
              <w:rPr>
                <w:spacing w:val="-6"/>
              </w:rPr>
              <w:t>пневмом</w:t>
            </w:r>
            <w:r w:rsidRPr="00CE73AA">
              <w:rPr>
                <w:spacing w:val="-6"/>
              </w:rPr>
              <w:t>у</w:t>
            </w:r>
            <w:r w:rsidRPr="00CE73AA">
              <w:rPr>
                <w:spacing w:val="-6"/>
              </w:rPr>
              <w:t>соропров</w:t>
            </w:r>
            <w:r w:rsidRPr="00CE73AA">
              <w:rPr>
                <w:spacing w:val="-6"/>
              </w:rPr>
              <w:t>о</w:t>
            </w:r>
            <w:r w:rsidRPr="00CE73AA">
              <w:rPr>
                <w:spacing w:val="-6"/>
              </w:rPr>
              <w:t>ды</w:t>
            </w:r>
            <w:proofErr w:type="spellEnd"/>
          </w:p>
        </w:tc>
        <w:tc>
          <w:tcPr>
            <w:tcW w:w="48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</w:t>
            </w:r>
          </w:p>
        </w:tc>
        <w:tc>
          <w:tcPr>
            <w:tcW w:w="66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53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3,8</w:t>
            </w:r>
          </w:p>
        </w:tc>
        <w:tc>
          <w:tcPr>
            <w:tcW w:w="42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2,8</w:t>
            </w:r>
          </w:p>
        </w:tc>
        <w:tc>
          <w:tcPr>
            <w:tcW w:w="54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1,5</w:t>
            </w:r>
          </w:p>
        </w:tc>
        <w:tc>
          <w:tcPr>
            <w:tcW w:w="48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463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1</w:t>
            </w:r>
          </w:p>
        </w:tc>
        <w:tc>
          <w:tcPr>
            <w:tcW w:w="31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3</w:t>
            </w:r>
          </w:p>
        </w:tc>
        <w:tc>
          <w:tcPr>
            <w:tcW w:w="34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spacing w:val="-6"/>
              </w:rPr>
            </w:pPr>
            <w:r w:rsidRPr="00CE73AA">
              <w:rPr>
                <w:spacing w:val="-6"/>
              </w:rPr>
              <w:t>5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spacing w:val="-6"/>
        </w:rPr>
      </w:pPr>
      <w:r w:rsidRPr="00CE73AA">
        <w:rPr>
          <w:spacing w:val="-6"/>
        </w:rPr>
        <w:t>* Относится только к расстояниям от силовых кабелей.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6"/>
        </w:rPr>
      </w:pPr>
      <w:r w:rsidRPr="00CE73AA">
        <w:rPr>
          <w:spacing w:val="-6"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8"/>
        </w:rPr>
      </w:pPr>
      <w:r w:rsidRPr="00CE73AA">
        <w:rPr>
          <w:spacing w:val="-8"/>
        </w:rPr>
        <w:t>1. Допускается предусматривать прокладку подземных инженерных сетей в пределах фундаментов опор и эстакад трубопроводов, контактной сети при условии выполнения мер, и</w:t>
      </w:r>
      <w:r w:rsidRPr="00CE73AA">
        <w:rPr>
          <w:spacing w:val="-8"/>
        </w:rPr>
        <w:t>с</w:t>
      </w:r>
      <w:r w:rsidRPr="00CE73AA">
        <w:rPr>
          <w:spacing w:val="-8"/>
        </w:rPr>
        <w:t>ключающих возможность повреждения сетей в случае осадки фундаментов, а также поврежд</w:t>
      </w:r>
      <w:r w:rsidRPr="00CE73AA">
        <w:rPr>
          <w:spacing w:val="-8"/>
        </w:rPr>
        <w:t>е</w:t>
      </w:r>
      <w:r w:rsidRPr="00CE73AA">
        <w:rPr>
          <w:spacing w:val="-8"/>
        </w:rPr>
        <w:t xml:space="preserve">ния фундаментов при аварии на этих сетях. При размещении инженерных сетей, подлежащих прокладке с применением строительного водопонижения, их расстояние до зданий и сооружений следует устанавливать с учетом </w:t>
      </w:r>
      <w:proofErr w:type="gramStart"/>
      <w:r w:rsidRPr="00CE73AA">
        <w:rPr>
          <w:spacing w:val="-8"/>
        </w:rPr>
        <w:t>зоны возможного нарушения  прочности грунтов оснований</w:t>
      </w:r>
      <w:proofErr w:type="gramEnd"/>
      <w:r w:rsidRPr="00CE73AA">
        <w:rPr>
          <w:spacing w:val="-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6"/>
        </w:rPr>
      </w:pPr>
      <w:r w:rsidRPr="00CE73AA">
        <w:rPr>
          <w:spacing w:val="-6"/>
        </w:rPr>
        <w:t xml:space="preserve">2. Расстояния от тепловых сетей при </w:t>
      </w:r>
      <w:proofErr w:type="spellStart"/>
      <w:r w:rsidRPr="00CE73AA">
        <w:rPr>
          <w:spacing w:val="-6"/>
        </w:rPr>
        <w:t>бесканальной</w:t>
      </w:r>
      <w:proofErr w:type="spellEnd"/>
      <w:r w:rsidRPr="00CE73AA">
        <w:rPr>
          <w:spacing w:val="-6"/>
        </w:rPr>
        <w:t xml:space="preserve"> прокладке до зданий и сооружений следует принимать как для водопровода.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3. Расстояния от силовых кабелей напряжением 110-220 кВ до фундаментов огра</w:t>
      </w:r>
      <w:r w:rsidRPr="00CE73AA">
        <w:t>ж</w:t>
      </w:r>
      <w:r w:rsidRPr="00CE73AA">
        <w:t>дений предприятий, эстакад, опор контактной сети и линий связи следует принимать</w:t>
      </w:r>
      <w:proofErr w:type="gramStart"/>
      <w:r w:rsidRPr="00CE73AA">
        <w:t>1</w:t>
      </w:r>
      <w:proofErr w:type="gramEnd"/>
      <w:r w:rsidRPr="00CE73AA">
        <w:t>,5 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t xml:space="preserve">4. </w:t>
      </w:r>
      <w:proofErr w:type="gramStart"/>
      <w:r w:rsidRPr="00CE73AA">
        <w:t xml:space="preserve">В орошаемых районах при </w:t>
      </w:r>
      <w:proofErr w:type="spellStart"/>
      <w:r w:rsidRPr="00CE73AA">
        <w:t>непросадочных</w:t>
      </w:r>
      <w:proofErr w:type="spellEnd"/>
      <w:r w:rsidRPr="00CE73AA">
        <w:t xml:space="preserve"> грунтах расстояние от подземных инженерных сетей до оросительных каналов следует принимать (до бровки каналов): </w:t>
      </w:r>
      <w:smartTag w:uri="urn:schemas-microsoft-com:office:smarttags" w:element="metricconverter">
        <w:smartTagPr>
          <w:attr w:name="ProductID" w:val="1 м"/>
        </w:smartTagPr>
        <w:r w:rsidRPr="00CE73AA">
          <w:t>1 м</w:t>
        </w:r>
      </w:smartTag>
      <w:r w:rsidRPr="00CE73AA">
        <w:t xml:space="preserve"> – от газопровода низкого и среднего давления, а также от водопроводов, канализации, вод</w:t>
      </w:r>
      <w:r w:rsidRPr="00CE73AA">
        <w:t>о</w:t>
      </w:r>
      <w:r w:rsidRPr="00CE73AA">
        <w:t xml:space="preserve">стоков и трубопроводов горючих жидкостей; </w:t>
      </w:r>
      <w:smartTag w:uri="urn:schemas-microsoft-com:office:smarttags" w:element="metricconverter">
        <w:smartTagPr>
          <w:attr w:name="ProductID" w:val="2 м"/>
        </w:smartTagPr>
        <w:r w:rsidRPr="00CE73AA">
          <w:t>2 м</w:t>
        </w:r>
      </w:smartTag>
      <w:r w:rsidRPr="00CE73AA">
        <w:t xml:space="preserve"> – от газопроводов высокого давления до 0,6 МПа, теплопроводов, хозяйственно-бытовой и дождевой канализации;</w:t>
      </w:r>
      <w:proofErr w:type="gramEnd"/>
      <w:r w:rsidRPr="00CE73AA"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CE73AA">
          <w:t>1,5 м</w:t>
        </w:r>
      </w:smartTag>
      <w:r w:rsidRPr="00CE73AA">
        <w:t xml:space="preserve"> – от сил</w:t>
      </w:r>
      <w:r w:rsidRPr="00CE73AA">
        <w:t>о</w:t>
      </w:r>
      <w:r w:rsidRPr="00CE73AA">
        <w:t>вых кабелей и кабелей связи; расстояние от оросительных каналов уличной сети до фу</w:t>
      </w:r>
      <w:r w:rsidRPr="00CE73AA">
        <w:t>н</w:t>
      </w:r>
      <w:r w:rsidRPr="00CE73AA">
        <w:t xml:space="preserve">даментов зданий и сооружений – </w:t>
      </w:r>
      <w:smartTag w:uri="urn:schemas-microsoft-com:office:smarttags" w:element="metricconverter">
        <w:smartTagPr>
          <w:attr w:name="ProductID" w:val="5 м"/>
        </w:smartTagPr>
        <w:r w:rsidRPr="00CE73AA">
          <w:t>5 м</w:t>
        </w:r>
      </w:smartTag>
      <w:r w:rsidRPr="00CE73AA">
        <w:t>.</w:t>
      </w:r>
    </w:p>
    <w:p w:rsidR="0000341A" w:rsidRPr="00F31790" w:rsidRDefault="0000341A" w:rsidP="00F1353C">
      <w:pPr>
        <w:widowControl w:val="0"/>
        <w:spacing w:before="12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16.7. </w:t>
      </w:r>
      <w:proofErr w:type="gramStart"/>
      <w:r w:rsidRPr="00CE73AA">
        <w:rPr>
          <w:bCs/>
          <w:sz w:val="28"/>
          <w:szCs w:val="28"/>
        </w:rPr>
        <w:t>Расстояния по горизонтали (в свету) между соседними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ными подземными сетями при их параллельном размещении следует прин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мать по таблице 23, а на вводах инженерных сетей в зданиях сельских пос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лений – не менее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>. При разнице в глубине заложения смежных труб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проводов свыше </w:t>
      </w:r>
      <w:smartTag w:uri="urn:schemas-microsoft-com:office:smarttags" w:element="metricconverter">
        <w:smartTagPr>
          <w:attr w:name="ProductID" w:val="0,4 м"/>
        </w:smartTagPr>
        <w:r w:rsidRPr="00CE73AA">
          <w:rPr>
            <w:bCs/>
            <w:sz w:val="28"/>
            <w:szCs w:val="28"/>
          </w:rPr>
          <w:t>0,4 м</w:t>
        </w:r>
      </w:smartTag>
      <w:r w:rsidRPr="00CE73AA">
        <w:rPr>
          <w:bCs/>
          <w:sz w:val="28"/>
          <w:szCs w:val="28"/>
        </w:rPr>
        <w:t xml:space="preserve"> расстояния, указанные в таблице 21, следует увелич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с учетом крутизны откосов траншей, но не менее глубины траншеи до</w:t>
      </w:r>
      <w:proofErr w:type="gramEnd"/>
      <w:r w:rsidRPr="00CE73AA">
        <w:rPr>
          <w:bCs/>
          <w:sz w:val="28"/>
          <w:szCs w:val="28"/>
        </w:rPr>
        <w:t xml:space="preserve"> подошвы насыпи и бровки выемки. Минимальные расстояния от подземных (наземных с обвалованием) газопроводов до сетей инженерно-технического </w:t>
      </w:r>
      <w:r w:rsidRPr="00CE73AA">
        <w:rPr>
          <w:bCs/>
          <w:sz w:val="28"/>
          <w:szCs w:val="28"/>
        </w:rPr>
        <w:lastRenderedPageBreak/>
        <w:t xml:space="preserve">обеспечения следует принимать в соответствии с СП </w:t>
      </w:r>
      <w:r w:rsidRPr="00F31790">
        <w:rPr>
          <w:bCs/>
          <w:sz w:val="28"/>
          <w:szCs w:val="28"/>
        </w:rPr>
        <w:t>62.13330</w:t>
      </w:r>
      <w:r w:rsidR="00495F04" w:rsidRPr="00F31790">
        <w:rPr>
          <w:bCs/>
          <w:sz w:val="28"/>
          <w:szCs w:val="28"/>
        </w:rPr>
        <w:t>.2011</w:t>
      </w:r>
      <w:r w:rsidRPr="00F31790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Таблица21</w:t>
      </w: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00"/>
        <w:gridCol w:w="859"/>
        <w:gridCol w:w="930"/>
        <w:gridCol w:w="1033"/>
        <w:gridCol w:w="1011"/>
        <w:gridCol w:w="674"/>
        <w:gridCol w:w="850"/>
        <w:gridCol w:w="947"/>
        <w:gridCol w:w="674"/>
        <w:gridCol w:w="983"/>
      </w:tblGrid>
      <w:tr w:rsidR="0000341A" w:rsidRPr="00CE73AA" w:rsidTr="0000341A">
        <w:trPr>
          <w:trHeight w:val="282"/>
        </w:trPr>
        <w:tc>
          <w:tcPr>
            <w:tcW w:w="747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Инжене</w:t>
            </w:r>
            <w:r w:rsidRPr="00CE73AA">
              <w:t>р</w:t>
            </w:r>
            <w:r w:rsidRPr="00CE73AA">
              <w:t>ные сети</w:t>
            </w:r>
          </w:p>
        </w:tc>
        <w:tc>
          <w:tcPr>
            <w:tcW w:w="4253" w:type="pct"/>
            <w:gridSpan w:val="9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 xml:space="preserve">Расстояние, м, по горизонтали (в свету) </w:t>
            </w:r>
            <w:proofErr w:type="gramStart"/>
            <w:r w:rsidRPr="00CE73AA">
              <w:t>до</w:t>
            </w:r>
            <w:proofErr w:type="gramEnd"/>
          </w:p>
        </w:tc>
      </w:tr>
      <w:tr w:rsidR="0000341A" w:rsidRPr="00CE73AA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9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вод</w:t>
            </w:r>
            <w:r w:rsidRPr="00CE73AA">
              <w:t>о</w:t>
            </w:r>
            <w:r w:rsidRPr="00CE73AA">
              <w:t>пров</w:t>
            </w:r>
            <w:r w:rsidRPr="00CE73AA">
              <w:t>о</w:t>
            </w:r>
            <w:r w:rsidRPr="00CE73AA">
              <w:t>да</w:t>
            </w:r>
          </w:p>
        </w:tc>
        <w:tc>
          <w:tcPr>
            <w:tcW w:w="497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канал</w:t>
            </w:r>
            <w:r w:rsidRPr="00CE73AA">
              <w:t>и</w:t>
            </w:r>
            <w:r w:rsidRPr="00CE73AA">
              <w:t>зации быт</w:t>
            </w:r>
            <w:r w:rsidRPr="00CE73AA">
              <w:t>о</w:t>
            </w:r>
            <w:r w:rsidRPr="00CE73AA">
              <w:t>вой</w:t>
            </w:r>
          </w:p>
        </w:tc>
        <w:tc>
          <w:tcPr>
            <w:tcW w:w="552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дренажа и дожд</w:t>
            </w:r>
            <w:r w:rsidRPr="00CE73AA">
              <w:t>е</w:t>
            </w:r>
            <w:r w:rsidRPr="00CE73AA">
              <w:t>вой к</w:t>
            </w:r>
            <w:r w:rsidRPr="00CE73AA">
              <w:t>а</w:t>
            </w:r>
            <w:r w:rsidRPr="00CE73AA">
              <w:t>нализ</w:t>
            </w:r>
            <w:r w:rsidRPr="00CE73AA">
              <w:t>а</w:t>
            </w:r>
            <w:r w:rsidRPr="00CE73AA">
              <w:t>ции</w:t>
            </w:r>
          </w:p>
        </w:tc>
        <w:tc>
          <w:tcPr>
            <w:tcW w:w="540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кабелей силовых всех н</w:t>
            </w:r>
            <w:r w:rsidRPr="00CE73AA">
              <w:t>а</w:t>
            </w:r>
            <w:r w:rsidRPr="00CE73AA">
              <w:t>пряж</w:t>
            </w:r>
            <w:r w:rsidRPr="00CE73AA">
              <w:t>е</w:t>
            </w:r>
            <w:r w:rsidRPr="00CE73AA">
              <w:t>ний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left="-175" w:right="-2" w:firstLine="142"/>
              <w:jc w:val="center"/>
            </w:pPr>
            <w:r w:rsidRPr="00CE73AA">
              <w:t>каб</w:t>
            </w:r>
            <w:r w:rsidRPr="00CE73AA">
              <w:t>е</w:t>
            </w:r>
            <w:r w:rsidRPr="00CE73AA">
              <w:t>лей связи</w:t>
            </w:r>
          </w:p>
        </w:tc>
        <w:tc>
          <w:tcPr>
            <w:tcW w:w="960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тепловых сетей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кан</w:t>
            </w:r>
            <w:r w:rsidRPr="00CE73AA">
              <w:t>а</w:t>
            </w:r>
            <w:r w:rsidRPr="00CE73AA">
              <w:t>лов, то</w:t>
            </w:r>
            <w:r w:rsidRPr="00CE73AA">
              <w:t>н</w:t>
            </w:r>
            <w:r w:rsidRPr="00CE73AA">
              <w:t>не-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лей</w:t>
            </w:r>
          </w:p>
        </w:tc>
        <w:tc>
          <w:tcPr>
            <w:tcW w:w="526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нару</w:t>
            </w:r>
            <w:r w:rsidRPr="00CE73AA">
              <w:t>ж</w:t>
            </w:r>
            <w:r w:rsidRPr="00CE73AA">
              <w:t xml:space="preserve">ных </w:t>
            </w:r>
            <w:proofErr w:type="spellStart"/>
            <w:r w:rsidRPr="00CE73AA">
              <w:t>пневм</w:t>
            </w:r>
            <w:proofErr w:type="gramStart"/>
            <w:r w:rsidRPr="00CE73AA">
              <w:t>о</w:t>
            </w:r>
            <w:proofErr w:type="spellEnd"/>
            <w:r w:rsidRPr="00CE73AA">
              <w:t>-</w:t>
            </w:r>
            <w:proofErr w:type="gramEnd"/>
            <w:r w:rsidRPr="00CE73AA">
              <w:t xml:space="preserve"> мусор</w:t>
            </w:r>
            <w:r w:rsidRPr="00CE73AA">
              <w:t>о</w:t>
            </w:r>
            <w:r w:rsidRPr="00CE73AA">
              <w:t>пров</w:t>
            </w:r>
            <w:r w:rsidRPr="00CE73AA">
              <w:t>о</w:t>
            </w:r>
            <w:r w:rsidRPr="00CE73AA">
              <w:t>дов</w:t>
            </w:r>
          </w:p>
        </w:tc>
      </w:tr>
      <w:tr w:rsidR="0000341A" w:rsidRPr="00CE73AA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9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97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52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4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4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н</w:t>
            </w:r>
            <w:r w:rsidRPr="00CE73AA">
              <w:t>а</w:t>
            </w:r>
            <w:r w:rsidRPr="00CE73AA">
              <w:t>ружная стенка канала, тонн</w:t>
            </w:r>
            <w:r w:rsidRPr="00CE73AA">
              <w:t>е</w:t>
            </w:r>
            <w:r w:rsidRPr="00CE73AA">
              <w:t>ля</w:t>
            </w:r>
          </w:p>
        </w:tc>
        <w:tc>
          <w:tcPr>
            <w:tcW w:w="506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оболо</w:t>
            </w:r>
            <w:r w:rsidRPr="00CE73AA">
              <w:t>ч</w:t>
            </w:r>
            <w:r w:rsidRPr="00CE73AA">
              <w:t xml:space="preserve">ка </w:t>
            </w:r>
            <w:proofErr w:type="spellStart"/>
            <w:r w:rsidRPr="00CE73AA">
              <w:t>бе</w:t>
            </w:r>
            <w:r w:rsidRPr="00CE73AA">
              <w:t>с</w:t>
            </w:r>
            <w:r w:rsidRPr="00CE73AA">
              <w:t>канал</w:t>
            </w:r>
            <w:r w:rsidRPr="00CE73AA">
              <w:t>ь</w:t>
            </w:r>
            <w:r w:rsidRPr="00CE73AA">
              <w:t>ной</w:t>
            </w:r>
            <w:proofErr w:type="spellEnd"/>
            <w:r w:rsidRPr="00CE73AA">
              <w:t xml:space="preserve"> пр</w:t>
            </w:r>
            <w:r w:rsidRPr="00CE73AA">
              <w:t>о</w:t>
            </w:r>
            <w:r w:rsidRPr="00CE73AA">
              <w:t>кладки</w:t>
            </w: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26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01"/>
        <w:gridCol w:w="860"/>
        <w:gridCol w:w="930"/>
        <w:gridCol w:w="1033"/>
        <w:gridCol w:w="1011"/>
        <w:gridCol w:w="674"/>
        <w:gridCol w:w="850"/>
        <w:gridCol w:w="947"/>
        <w:gridCol w:w="674"/>
        <w:gridCol w:w="981"/>
      </w:tblGrid>
      <w:tr w:rsidR="0000341A" w:rsidRPr="00CE73AA" w:rsidTr="0000341A">
        <w:trPr>
          <w:trHeight w:val="55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Водопровод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см. прим. 1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см. прим. 2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55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>Канализ</w:t>
            </w:r>
            <w:r w:rsidRPr="00CE73AA">
              <w:t>а</w:t>
            </w:r>
            <w:r w:rsidRPr="00CE73AA">
              <w:t xml:space="preserve">ция бытовая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см. прим. 2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565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4"/>
              </w:rPr>
            </w:pPr>
            <w:r w:rsidRPr="00CE73AA">
              <w:rPr>
                <w:spacing w:val="-4"/>
              </w:rPr>
              <w:t>Канализация дождевая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0,4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823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>Кабели с</w:t>
            </w:r>
            <w:r w:rsidRPr="00CE73AA">
              <w:t>и</w:t>
            </w:r>
            <w:r w:rsidRPr="00CE73AA">
              <w:t xml:space="preserve">ловые всех напряжений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0,5*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0,1- 0,5*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</w:tr>
      <w:tr w:rsidR="0000341A" w:rsidRPr="00CE73AA" w:rsidTr="0000341A">
        <w:trPr>
          <w:trHeight w:val="28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4"/>
              </w:rPr>
            </w:pPr>
            <w:r w:rsidRPr="00CE73AA">
              <w:rPr>
                <w:spacing w:val="-4"/>
              </w:rPr>
              <w:t xml:space="preserve">Кабели связи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0,5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rPr>
          <w:trHeight w:val="552"/>
        </w:trPr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>Тепловые сети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от наружной стенки </w:t>
            </w:r>
            <w:proofErr w:type="spellStart"/>
            <w:proofErr w:type="gramStart"/>
            <w:r w:rsidRPr="00CE73AA">
              <w:t>кана-ла</w:t>
            </w:r>
            <w:proofErr w:type="spellEnd"/>
            <w:proofErr w:type="gramEnd"/>
            <w:r w:rsidRPr="00CE73AA">
              <w:t xml:space="preserve">, тоннеля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от оболочки </w:t>
            </w:r>
            <w:proofErr w:type="spellStart"/>
            <w:r w:rsidRPr="00CE73AA">
              <w:t>бесканал</w:t>
            </w:r>
            <w:r w:rsidRPr="00CE73AA">
              <w:t>ь</w:t>
            </w:r>
            <w:r w:rsidRPr="00CE73AA">
              <w:t>ной</w:t>
            </w:r>
            <w:proofErr w:type="spellEnd"/>
            <w:r w:rsidRPr="00CE73AA">
              <w:t xml:space="preserve"> пр</w:t>
            </w:r>
            <w:r w:rsidRPr="00CE73AA">
              <w:t>о</w:t>
            </w:r>
            <w:r w:rsidRPr="00CE73AA">
              <w:t xml:space="preserve">кладки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</w:pPr>
            <w:r w:rsidRPr="00CE73AA">
              <w:t xml:space="preserve">Каналы, тоннели </w:t>
            </w:r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</w:tr>
      <w:tr w:rsidR="0000341A" w:rsidRPr="00CE73AA" w:rsidTr="0000341A">
        <w:tc>
          <w:tcPr>
            <w:tcW w:w="748" w:type="pct"/>
          </w:tcPr>
          <w:p w:rsidR="0000341A" w:rsidRPr="00CE73AA" w:rsidRDefault="0000341A" w:rsidP="00F1353C">
            <w:pPr>
              <w:widowControl w:val="0"/>
              <w:ind w:right="-2"/>
              <w:rPr>
                <w:spacing w:val="-2"/>
              </w:rPr>
            </w:pPr>
            <w:r w:rsidRPr="00CE73AA">
              <w:rPr>
                <w:spacing w:val="-2"/>
              </w:rPr>
              <w:t xml:space="preserve">Наружные </w:t>
            </w:r>
            <w:proofErr w:type="spellStart"/>
            <w:r w:rsidRPr="00CE73AA">
              <w:rPr>
                <w:spacing w:val="-2"/>
              </w:rPr>
              <w:t>пневмомусо-ропроводы</w:t>
            </w:r>
            <w:proofErr w:type="spellEnd"/>
          </w:p>
        </w:tc>
        <w:tc>
          <w:tcPr>
            <w:tcW w:w="459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9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52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4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1,5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454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06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36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525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</w:pPr>
            <w:r w:rsidRPr="00CE73AA">
              <w:t>-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</w:pPr>
      <w:r w:rsidRPr="00CE73AA">
        <w:t>*В соответствии с требованиями Правил устройства электроустановок (ПУЭ).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</w:rPr>
      </w:pPr>
      <w:r w:rsidRPr="00CE73AA">
        <w:rPr>
          <w:spacing w:val="-2"/>
        </w:rPr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4"/>
        </w:rPr>
      </w:pPr>
      <w:r w:rsidRPr="00CE73AA">
        <w:rPr>
          <w:spacing w:val="-2"/>
        </w:rPr>
        <w:t xml:space="preserve">1. При параллельной прокладке нескольких линий водопровода расстояние между ними следует принимать в зависимости от </w:t>
      </w:r>
      <w:r w:rsidRPr="00CE73AA">
        <w:rPr>
          <w:spacing w:val="-4"/>
        </w:rPr>
        <w:t>технических и инженерно-геологических условий в соответствии с СП 31.13330.2010.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rPr>
          <w:spacing w:val="-2"/>
        </w:rPr>
        <w:t>2. Расстояния от бытовой канализации до хозяйственно-питьевого водопровода сл</w:t>
      </w:r>
      <w:r w:rsidRPr="00CE73AA">
        <w:rPr>
          <w:spacing w:val="-2"/>
        </w:rPr>
        <w:t>е</w:t>
      </w:r>
      <w:r w:rsidRPr="00CE73AA">
        <w:rPr>
          <w:spacing w:val="-2"/>
        </w:rPr>
        <w:t xml:space="preserve">дует принимать: до водопровода из железобетонных и асбестоцементных труб –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spacing w:val="-2"/>
          </w:rPr>
          <w:t>5 м</w:t>
        </w:r>
      </w:smartTag>
      <w:r w:rsidRPr="00CE73AA">
        <w:rPr>
          <w:spacing w:val="-2"/>
        </w:rPr>
        <w:t>; до в</w:t>
      </w:r>
      <w:r w:rsidRPr="00CE73AA">
        <w:rPr>
          <w:spacing w:val="-2"/>
        </w:rPr>
        <w:t>о</w:t>
      </w:r>
      <w:r w:rsidRPr="00CE73AA">
        <w:rPr>
          <w:spacing w:val="-2"/>
        </w:rPr>
        <w:t xml:space="preserve">допровода из чугунных труб диаметром до </w:t>
      </w:r>
      <w:smartTag w:uri="urn:schemas-microsoft-com:office:smarttags" w:element="metricconverter">
        <w:smartTagPr>
          <w:attr w:name="ProductID" w:val="200 мм"/>
        </w:smartTagPr>
        <w:r w:rsidRPr="00CE73AA">
          <w:rPr>
            <w:spacing w:val="-2"/>
          </w:rPr>
          <w:t>200 мм</w:t>
        </w:r>
      </w:smartTag>
      <w:r w:rsidRPr="00CE73AA">
        <w:rPr>
          <w:spacing w:val="-2"/>
        </w:rPr>
        <w:t xml:space="preserve"> –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spacing w:val="-2"/>
          </w:rPr>
          <w:t>1,5 м</w:t>
        </w:r>
      </w:smartTag>
      <w:r w:rsidRPr="00CE73AA">
        <w:rPr>
          <w:spacing w:val="-2"/>
        </w:rPr>
        <w:t xml:space="preserve">, диаметром свыше </w:t>
      </w:r>
      <w:smartTag w:uri="urn:schemas-microsoft-com:office:smarttags" w:element="metricconverter">
        <w:smartTagPr>
          <w:attr w:name="ProductID" w:val="200 мм"/>
        </w:smartTagPr>
        <w:r w:rsidRPr="00CE73AA">
          <w:rPr>
            <w:spacing w:val="-2"/>
          </w:rPr>
          <w:t>200 мм</w:t>
        </w:r>
      </w:smartTag>
      <w:r w:rsidRPr="00CE73AA">
        <w:rPr>
          <w:spacing w:val="-2"/>
        </w:rPr>
        <w:t xml:space="preserve"> –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spacing w:val="-2"/>
          </w:rPr>
          <w:t>3 м</w:t>
        </w:r>
      </w:smartTag>
      <w:r w:rsidRPr="00CE73AA">
        <w:rPr>
          <w:spacing w:val="-2"/>
        </w:rPr>
        <w:t xml:space="preserve">; </w:t>
      </w:r>
      <w:r w:rsidRPr="00CE73AA">
        <w:t xml:space="preserve">до водопровода из пластмассовых труб – </w:t>
      </w:r>
      <w:smartTag w:uri="urn:schemas-microsoft-com:office:smarttags" w:element="metricconverter">
        <w:smartTagPr>
          <w:attr w:name="ProductID" w:val="1,5 м"/>
        </w:smartTagPr>
        <w:r w:rsidRPr="00CE73AA">
          <w:t>1,5 м</w:t>
        </w:r>
      </w:smartTag>
      <w:r w:rsidRPr="00CE73AA">
        <w:t xml:space="preserve">. Расстояние между сетями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</w:t>
      </w:r>
      <w:smartTag w:uri="urn:schemas-microsoft-com:office:smarttags" w:element="metricconverter">
        <w:smartTagPr>
          <w:attr w:name="ProductID" w:val="1,5 м"/>
        </w:smartTagPr>
        <w:r w:rsidRPr="00CE73AA">
          <w:t>1,5 м</w:t>
        </w:r>
      </w:smartTag>
      <w:r w:rsidRPr="00CE73AA">
        <w:t>.</w:t>
      </w:r>
    </w:p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>16.8. При пересечении инженерных сетей между собой расстояния по ве</w:t>
      </w:r>
      <w:r w:rsidRPr="00CE73AA">
        <w:rPr>
          <w:bCs/>
          <w:spacing w:val="-6"/>
          <w:sz w:val="28"/>
          <w:szCs w:val="28"/>
        </w:rPr>
        <w:t>р</w:t>
      </w:r>
      <w:r w:rsidRPr="00CE73AA">
        <w:rPr>
          <w:bCs/>
          <w:spacing w:val="-6"/>
          <w:sz w:val="28"/>
          <w:szCs w:val="28"/>
        </w:rPr>
        <w:t>тикали (в свету) следует принимать в соответствии с требованиями СП 18.13330.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16.9. Указанные в таблицах 23 и 24 расстояния допускается уменьшать при выполнении соответствующих технических мероприятий, обеспечива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lastRenderedPageBreak/>
        <w:t>щих требования безопасности и надежности.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16.10. При пересечении подземных инженерных сетей с пешеходными переходами следует предусматривать прокладку трубопроводов под тонн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лями, а кабелей силовых и связи – над тоннелями.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16.11. Прокладка трубопроводов с легковоспламеняющимися и гор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чими жидкостями, а также со сжиженными газами для снабжения промы</w:t>
      </w:r>
      <w:r w:rsidRPr="00CE73AA">
        <w:rPr>
          <w:bCs/>
          <w:sz w:val="28"/>
          <w:szCs w:val="28"/>
        </w:rPr>
        <w:t>ш</w:t>
      </w:r>
      <w:r w:rsidRPr="00CE73AA">
        <w:rPr>
          <w:bCs/>
          <w:sz w:val="28"/>
          <w:szCs w:val="28"/>
        </w:rPr>
        <w:t>ленных предприятий и складов по селитебной территории не допускается.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16.12. Магистральные трубопроводы следует прокладывать за </w:t>
      </w:r>
      <w:r w:rsidRPr="00F31790">
        <w:rPr>
          <w:bCs/>
          <w:spacing w:val="-2"/>
          <w:sz w:val="28"/>
          <w:szCs w:val="28"/>
        </w:rPr>
        <w:t>предел</w:t>
      </w:r>
      <w:r w:rsidRPr="00F31790">
        <w:rPr>
          <w:bCs/>
          <w:spacing w:val="-2"/>
          <w:sz w:val="28"/>
          <w:szCs w:val="28"/>
        </w:rPr>
        <w:t>а</w:t>
      </w:r>
      <w:r w:rsidRPr="00F31790">
        <w:rPr>
          <w:bCs/>
          <w:spacing w:val="-2"/>
          <w:sz w:val="28"/>
          <w:szCs w:val="28"/>
        </w:rPr>
        <w:t>ми территории поселений в соответствии с СП 36.13330</w:t>
      </w:r>
      <w:r w:rsidR="00495F04" w:rsidRPr="00F31790">
        <w:rPr>
          <w:bCs/>
          <w:spacing w:val="-2"/>
          <w:sz w:val="28"/>
          <w:szCs w:val="28"/>
        </w:rPr>
        <w:t>.2012</w:t>
      </w:r>
      <w:r w:rsidRPr="00F31790">
        <w:rPr>
          <w:bCs/>
          <w:spacing w:val="-2"/>
          <w:sz w:val="28"/>
          <w:szCs w:val="28"/>
        </w:rPr>
        <w:t>. Для</w:t>
      </w:r>
      <w:r w:rsidRPr="00CE73AA">
        <w:rPr>
          <w:bCs/>
          <w:spacing w:val="-2"/>
          <w:sz w:val="28"/>
          <w:szCs w:val="28"/>
        </w:rPr>
        <w:t xml:space="preserve"> нефтепр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дуктопроводов, прокладываемых на территории поселения, следует руков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дствоваться</w:t>
      </w:r>
      <w:r w:rsidR="006544CA" w:rsidRPr="00CE73AA">
        <w:rPr>
          <w:bCs/>
          <w:spacing w:val="-2"/>
          <w:sz w:val="28"/>
          <w:szCs w:val="28"/>
        </w:rPr>
        <w:t xml:space="preserve"> </w:t>
      </w:r>
      <w:r w:rsidRPr="00CE73AA">
        <w:rPr>
          <w:sz w:val="28"/>
          <w:szCs w:val="28"/>
        </w:rPr>
        <w:t>СП 125.13330.2012.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V</w:t>
      </w:r>
      <w:r w:rsidRPr="00F1353C">
        <w:rPr>
          <w:rFonts w:ascii="Times New Roman" w:hAnsi="Times New Roman"/>
        </w:rPr>
        <w:t>. Расчетные показатели в сфере охраны окружающей среды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17. Рациональное использование и охрана природных ресурсов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17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.1. При планировке и застройке поселений следует выполнять треб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вания по обеспечению экологической безопасности и охраны здоровья нас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ления, предусматривать мероприятия по охране природы, рациональному 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пользованию и воспроизводству природных ресурсов, оздоровлению окр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у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жающей среды. На территории поселений необходимо обеспечивать дост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жение нормативных требований и стандартов, определяющих качество атм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сферного воздуха, воды, почв, а также допустимых уровней шума, вибрации, электромагнитных излучений, радиации и других факторов природного и техногенного происхождения.</w:t>
      </w:r>
      <w:bookmarkStart w:id="17" w:name="_Toc295148882"/>
    </w:p>
    <w:bookmarkEnd w:id="17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</w:t>
      </w:r>
      <w:r w:rsidRPr="00CE73AA">
        <w:rPr>
          <w:iCs/>
          <w:sz w:val="28"/>
          <w:szCs w:val="28"/>
        </w:rPr>
        <w:t>.2. Выбор территории для строительства новых и развития сущес</w:t>
      </w:r>
      <w:r w:rsidRPr="00CE73AA">
        <w:rPr>
          <w:iCs/>
          <w:sz w:val="28"/>
          <w:szCs w:val="28"/>
        </w:rPr>
        <w:t>т</w:t>
      </w:r>
      <w:r w:rsidRPr="00CE73AA">
        <w:rPr>
          <w:iCs/>
          <w:sz w:val="28"/>
          <w:szCs w:val="28"/>
        </w:rPr>
        <w:t xml:space="preserve">вующих населенных пунктов следует предусматривать на </w:t>
      </w:r>
      <w:proofErr w:type="gramStart"/>
      <w:r w:rsidRPr="00CE73AA">
        <w:rPr>
          <w:iCs/>
          <w:sz w:val="28"/>
          <w:szCs w:val="28"/>
        </w:rPr>
        <w:t>основе</w:t>
      </w:r>
      <w:proofErr w:type="gramEnd"/>
      <w:r w:rsidRPr="00CE73AA">
        <w:rPr>
          <w:iCs/>
          <w:sz w:val="28"/>
          <w:szCs w:val="28"/>
        </w:rPr>
        <w:t xml:space="preserve"> утвержде</w:t>
      </w:r>
      <w:r w:rsidRPr="00CE73AA">
        <w:rPr>
          <w:iCs/>
          <w:sz w:val="28"/>
          <w:szCs w:val="28"/>
        </w:rPr>
        <w:t>н</w:t>
      </w:r>
      <w:r w:rsidRPr="00CE73AA">
        <w:rPr>
          <w:iCs/>
          <w:sz w:val="28"/>
          <w:szCs w:val="28"/>
        </w:rPr>
        <w:t xml:space="preserve">ной в </w:t>
      </w:r>
      <w:r w:rsidRPr="00CE73AA">
        <w:rPr>
          <w:sz w:val="28"/>
          <w:szCs w:val="28"/>
        </w:rPr>
        <w:t>установленном порядке документации о территориальном планиров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нии. При разработке документации о территориальном планировании горо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ских и сельских поселений следует учитывать границы особо охраняемых природных территорий федерального, краевого и местного значения, а также режим особой охраны и использования таких территорий.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17.3. Проектирование и строительство населенных пунктов, промы</w:t>
      </w:r>
      <w:r w:rsidRPr="00CE73AA">
        <w:rPr>
          <w:sz w:val="28"/>
          <w:szCs w:val="28"/>
        </w:rPr>
        <w:t>ш</w:t>
      </w:r>
      <w:r w:rsidRPr="00CE73AA">
        <w:rPr>
          <w:sz w:val="28"/>
          <w:szCs w:val="28"/>
        </w:rPr>
        <w:t>ленных комплексов и других хозяйственных объектов осуществляются с уч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том требований Закона Российской Федерации от 21.02.1992 № 2395-1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«О недрах»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17.4. Застройка площадей залегания полезных ископаемых,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17.5. </w:t>
      </w:r>
      <w:proofErr w:type="gram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При необходимости извлечения полезных ископаемых из недр под ранее застроенными площадями (подработка объектов) меры по обесп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чению наиболее полного извлечения запасов полезных ископаемых и без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пасности подрабатываемых объектов должны устанавливаться в 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соответс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вии с требованиями СП 21.13330</w:t>
      </w:r>
      <w:r w:rsidR="00495F04" w:rsidRPr="00F31790">
        <w:rPr>
          <w:rFonts w:ascii="Times New Roman" w:hAnsi="Times New Roman" w:cs="Times New Roman"/>
          <w:b w:val="0"/>
          <w:iCs/>
          <w:sz w:val="28"/>
          <w:szCs w:val="28"/>
        </w:rPr>
        <w:t>.2012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, нормативных документов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Федерал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ь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ной службы по экологическому, технологическому и атомному надзору, ре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г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ламентирующих порядок застройки площадей залегания полезных ископа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мых.</w:t>
      </w:r>
      <w:proofErr w:type="gramEnd"/>
    </w:p>
    <w:p w:rsidR="0000341A" w:rsidRPr="00F31790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w w:val="112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17.6. Пригодность нарушенных земель для различных видов использ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вания после рекультивации следует оценивать согласно ГОСТ </w:t>
      </w:r>
      <w:r w:rsidRPr="00F31790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17.5.3.04</w:t>
      </w:r>
      <w:r w:rsidR="00495F04" w:rsidRPr="00F31790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-83</w:t>
      </w:r>
      <w:r w:rsidRPr="00F31790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 xml:space="preserve"> и ГОСТ 17.5.1.02</w:t>
      </w:r>
      <w:r w:rsidR="00495F04" w:rsidRPr="00F31790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-85</w:t>
      </w:r>
      <w:r w:rsidRPr="00F31790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17.7. Размещение объектов капитального строительства в рекреацио</w:t>
      </w:r>
      <w:r w:rsidRPr="00CE73AA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ных, особо охраняемых зонах, зонах отдыха осуществляется в соответствии с требованиями главы 6 настоящих нормативов.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17.8. Размещение объектов капитального строительства за границами населенных пунктов в охранных зонах особо охраняемых территорий допу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кается в соответствии с разрешенными видами использования земель, на кот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рых размещаются такие объекты, если строительство указанных объектов или их эксплуатация не будут угрожать сохранности особо охраняемых террит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рий. Условия размещения таких объектов устанавливаются при назначении границ охранных зон (округов) и режима их хозяйственного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использования.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17.9. Размещение объектов в границах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зон регламент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руется Водным кодексом Российской Федерации.</w:t>
      </w:r>
    </w:p>
    <w:p w:rsidR="0000341A" w:rsidRPr="00F31790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17.10. Размещение объектов в пределах второго и третьего поясов зон санитарной охраны источников питьевого водоснабжения следует 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осущест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 xml:space="preserve">лять в соответствии с требованиями </w:t>
      </w:r>
      <w:proofErr w:type="spellStart"/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 xml:space="preserve"> 2.1.4.1110</w:t>
      </w:r>
      <w:r w:rsidR="00495F04" w:rsidRPr="00F31790">
        <w:rPr>
          <w:rFonts w:ascii="Times New Roman" w:hAnsi="Times New Roman" w:cs="Times New Roman"/>
          <w:b w:val="0"/>
          <w:iCs/>
          <w:sz w:val="28"/>
          <w:szCs w:val="28"/>
        </w:rPr>
        <w:t>-02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pacing w:val="-6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17.11.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Вокруг поселений, расположенных в безлесных и малолесных ра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й</w:t>
      </w:r>
      <w:r w:rsidRPr="00CE73AA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онах, следует предусматривать создание ветрозащитных и берегоукрепительных лесных полос, озеленение склонов холмов, оврагов и балок. Ширину защитных лесных полос следует принимать для сельских поселений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rFonts w:ascii="Times New Roman" w:hAnsi="Times New Roman" w:cs="Times New Roman"/>
            <w:b w:val="0"/>
            <w:iCs/>
            <w:spacing w:val="-6"/>
            <w:sz w:val="28"/>
            <w:szCs w:val="28"/>
          </w:rPr>
          <w:t>50 м</w:t>
        </w:r>
      </w:smartTag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17.12. Леса зеленых зон городов, округов санитарной и горно-санитарной охраны, леса курортов, должны быть использованы в рекреац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онных, санитарно-гигиенических и оздоровительных целях.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7.13. Перечни существующих, планируемых к организации и расшир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нию особо охраняемых природных территорий краевого значения приведены в Приложениях Н, </w:t>
      </w:r>
      <w:proofErr w:type="gramStart"/>
      <w:r w:rsidRPr="00CE73AA">
        <w:rPr>
          <w:sz w:val="28"/>
          <w:szCs w:val="28"/>
        </w:rPr>
        <w:t>О</w:t>
      </w:r>
      <w:proofErr w:type="gramEnd"/>
      <w:r w:rsidRPr="00CE73AA">
        <w:rPr>
          <w:sz w:val="28"/>
          <w:szCs w:val="28"/>
        </w:rPr>
        <w:t xml:space="preserve"> настоящих нормативов.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17.14. Параметры и режимы регулирования градостроительной и х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зяйственной деятельности следует устанавливать с учетом Земельного, Ле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ного и Водного кодексов Рос</w:t>
      </w:r>
      <w:bookmarkStart w:id="18" w:name="_Toc295148883"/>
      <w:r w:rsidRPr="00CE73AA">
        <w:rPr>
          <w:sz w:val="28"/>
          <w:szCs w:val="28"/>
        </w:rPr>
        <w:t>сийской Федерации.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17.15. При осуществлении градостроительной и хозяйственной де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тельности подлежат выполнению требования, изложенные в постановлении Правительства Российской Федерации от 13.08.1996 № 997 «Об утверждении Требований по предотвращению гибели объектов животного мира при ос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ществлении производственных процессов, а также при эксплуатации тран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портных магистралей, трубопроводов, линий связи и электропередачи».</w:t>
      </w:r>
    </w:p>
    <w:p w:rsidR="0000341A" w:rsidRPr="00CE73AA" w:rsidRDefault="0000341A" w:rsidP="00F1353C">
      <w:pPr>
        <w:widowControl w:val="0"/>
        <w:spacing w:line="235" w:lineRule="auto"/>
        <w:ind w:right="-2"/>
        <w:jc w:val="center"/>
        <w:rPr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lastRenderedPageBreak/>
        <w:t>18. Защита атмосферного воздуха, поверхностных и подземных вод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и почв от загрязнения</w:t>
      </w:r>
      <w:bookmarkEnd w:id="18"/>
    </w:p>
    <w:p w:rsidR="0000341A" w:rsidRPr="00CE73AA" w:rsidRDefault="0000341A" w:rsidP="00F1353C">
      <w:pPr>
        <w:pStyle w:val="Context"/>
        <w:spacing w:before="0" w:line="235" w:lineRule="auto"/>
        <w:ind w:right="-2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18.1. При планировке и застройке сельских поселений необходимо обе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печивать требования к качеству атмосферного воздуха в соответствии с дейс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т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вующими санитарными нормами. При этом в жилых, общественно-деловых и смешанных зонах поселений не допускается превышение установленных 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нитарными нормами предельно допустимых концентраций (ПДК) загрязн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ний, а в зонах с особыми требованиями к качеству </w:t>
      </w:r>
      <w:r w:rsidRPr="00F31790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атмосферного воздуха (те</w:t>
      </w:r>
      <w:r w:rsidRPr="00F31790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р</w:t>
      </w:r>
      <w:r w:rsidRPr="00F31790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ритории объектов здравоохранения, </w:t>
      </w:r>
      <w:r w:rsidR="00495F04" w:rsidRPr="00F31790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дошкольных образовательных и общео</w:t>
      </w:r>
      <w:r w:rsidR="00495F04" w:rsidRPr="00F31790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б</w:t>
      </w:r>
      <w:r w:rsidR="00495F04" w:rsidRPr="00F31790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разовательных организаций</w:t>
      </w:r>
      <w:r w:rsidRPr="00F31790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, объектов рекреации) –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0,8 ПДК.</w:t>
      </w:r>
    </w:p>
    <w:p w:rsidR="0000341A" w:rsidRPr="00F31790" w:rsidRDefault="0000341A" w:rsidP="00F1353C">
      <w:pPr>
        <w:pStyle w:val="Context"/>
        <w:spacing w:before="0" w:line="235" w:lineRule="auto"/>
        <w:ind w:right="-2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.2. В случае превышения допустимых уровней концентрации вредных веществ в атмосферном воздухе в застроенных жилых и общественно-деловых зонах следует предусматривать мероприятия технологического и планирово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ч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ного характера, необходимые для снижения уровня загрязнения, включая ус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т</w:t>
      </w:r>
      <w:r w:rsidRPr="00CE73AA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ройство санитарно-защитных зон с учетом </w:t>
      </w:r>
      <w:proofErr w:type="spellStart"/>
      <w:r w:rsidRPr="00CE73AA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 xml:space="preserve"> </w:t>
      </w:r>
      <w:r w:rsidRPr="00F31790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2.2.1/2.1.1.1200</w:t>
      </w:r>
      <w:r w:rsidR="00495F04" w:rsidRPr="00F31790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-03</w:t>
      </w:r>
      <w:r w:rsidRPr="00F31790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 w:line="235" w:lineRule="auto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18.3. Жилые, общественно-деловые зоны и зоны рекреационного назначения следует размещать с наветренной стороны (или ветров преобладающего направл</w:t>
      </w:r>
      <w:r w:rsidRPr="00CE73AA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ния)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по отношению к производственным предприятиям, являющимся исто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ч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никами загрязнения атмосферного воздуха, а также представляющим пов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ы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шенную пожарную опасность. Предприятия, требующие особой чистоты 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мосферного воздуха, не следует размещать с подветренной стороны ветров преобладающего направления по отношению к соседним предприятиям с 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точниками загрязнения атмосферного воздуха.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18.4. </w:t>
      </w:r>
      <w:proofErr w:type="gram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Животноводческие, птицеводческие и звероводческие предпр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ятия, склады по хранению ядохимикатов, биопрепара</w:t>
      </w:r>
      <w:r w:rsidR="00AE5201">
        <w:rPr>
          <w:rFonts w:ascii="Times New Roman" w:hAnsi="Times New Roman" w:cs="Times New Roman"/>
          <w:b w:val="0"/>
          <w:iCs/>
          <w:sz w:val="28"/>
          <w:szCs w:val="28"/>
        </w:rPr>
        <w:t xml:space="preserve">тов, удобрений, а также </w:t>
      </w:r>
      <w:proofErr w:type="spellStart"/>
      <w:r w:rsidR="00AE5201">
        <w:rPr>
          <w:rFonts w:ascii="Times New Roman" w:hAnsi="Times New Roman" w:cs="Times New Roman"/>
          <w:b w:val="0"/>
          <w:iCs/>
          <w:sz w:val="28"/>
          <w:szCs w:val="28"/>
        </w:rPr>
        <w:t>пожаро</w:t>
      </w:r>
      <w:proofErr w:type="spellEnd"/>
      <w:r w:rsidR="00AE5201">
        <w:rPr>
          <w:rFonts w:ascii="Times New Roman" w:hAnsi="Times New Roman" w:cs="Times New Roman"/>
          <w:b w:val="0"/>
          <w:iCs/>
          <w:sz w:val="28"/>
          <w:szCs w:val="28"/>
        </w:rPr>
        <w:t xml:space="preserve"> -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взрывоопасные склады и производства, ветеринарные учреждения, объекты и предприятия по утилизации отходов, котельные, очистные соор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у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жения, навозохранилища открытого типа следует располагать с подветре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ной стороны (для ветров преобладающего направления) по отношению к ж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лым, общественно-деловым и рекреационным зонам и другим предприятиям и объектам производственной зоны в соответствии с действующими</w:t>
      </w:r>
      <w:proofErr w:type="gram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норм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тивными документами.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18.5. </w:t>
      </w:r>
      <w:proofErr w:type="gram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Производственные предприятия с источниками загрязнения атм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сферного воздуха вредными веществами, требующими после проведения технологических мероприятий устройства санитарно-защитных зон шириной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rFonts w:ascii="Times New Roman" w:hAnsi="Times New Roman" w:cs="Times New Roman"/>
            <w:b w:val="0"/>
            <w:iCs/>
            <w:sz w:val="28"/>
            <w:szCs w:val="28"/>
          </w:rPr>
          <w:t>500 м</w:t>
        </w:r>
      </w:smartTag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, не следует размещать в районах с преобладающими ветрами скоростью до 1 м/с, с длительными или часто повторяющимися штилями, 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версиями, туманами (за год более 30 -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40 %, в течение зимы 50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60% дней).</w:t>
      </w:r>
      <w:proofErr w:type="gramEnd"/>
    </w:p>
    <w:p w:rsidR="0000341A" w:rsidRPr="00CE73AA" w:rsidRDefault="0000341A" w:rsidP="00F1353C">
      <w:pPr>
        <w:pStyle w:val="33"/>
        <w:widowControl w:val="0"/>
        <w:spacing w:after="0"/>
        <w:ind w:right="-2" w:firstLine="720"/>
        <w:jc w:val="both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18.6. Расчет загрязненности атмосферного воздуха следует проводить в </w:t>
      </w:r>
      <w:r w:rsidRPr="00F31790">
        <w:rPr>
          <w:iCs/>
          <w:sz w:val="28"/>
          <w:szCs w:val="28"/>
        </w:rPr>
        <w:t xml:space="preserve">соответствии с требованиями </w:t>
      </w:r>
      <w:proofErr w:type="spellStart"/>
      <w:r w:rsidRPr="00F31790">
        <w:rPr>
          <w:bCs/>
          <w:sz w:val="28"/>
          <w:szCs w:val="28"/>
        </w:rPr>
        <w:t>СанПиН</w:t>
      </w:r>
      <w:proofErr w:type="spellEnd"/>
      <w:r w:rsidRPr="00F31790">
        <w:rPr>
          <w:bCs/>
          <w:sz w:val="28"/>
          <w:szCs w:val="28"/>
        </w:rPr>
        <w:t xml:space="preserve"> 2.2.1/2.1.1.1200</w:t>
      </w:r>
      <w:r w:rsidR="00495F04" w:rsidRPr="00F31790">
        <w:rPr>
          <w:bCs/>
          <w:sz w:val="28"/>
          <w:szCs w:val="28"/>
        </w:rPr>
        <w:t>-03</w:t>
      </w:r>
      <w:r w:rsidRPr="00F31790">
        <w:rPr>
          <w:iCs/>
          <w:sz w:val="28"/>
          <w:szCs w:val="28"/>
        </w:rPr>
        <w:t xml:space="preserve"> с учетом выделения</w:t>
      </w:r>
      <w:r w:rsidRPr="00CE73AA">
        <w:rPr>
          <w:iCs/>
          <w:sz w:val="28"/>
          <w:szCs w:val="28"/>
        </w:rPr>
        <w:t xml:space="preserve"> вредных веществ автомобильным транспортом.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bCs/>
          <w:sz w:val="28"/>
          <w:szCs w:val="28"/>
        </w:rPr>
        <w:t>.7. </w:t>
      </w:r>
      <w:proofErr w:type="gramStart"/>
      <w:r w:rsidRPr="00CE73AA">
        <w:rPr>
          <w:bCs/>
          <w:sz w:val="28"/>
          <w:szCs w:val="28"/>
        </w:rPr>
        <w:t>Мероприятия по защите водоемов и водотоков необходимо пр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дусматривать в соответствии с требованиями Водного кодекса Российской Федерации, санитарных и экологических норм, утвержденных в установле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ном порядке, обеспечивая предупреждение загрязнения поверхностных вод с </w:t>
      </w:r>
      <w:r w:rsidRPr="00CE73AA">
        <w:rPr>
          <w:bCs/>
          <w:sz w:val="28"/>
          <w:szCs w:val="28"/>
        </w:rPr>
        <w:lastRenderedPageBreak/>
        <w:t>соблюдением предельно допустимых концентраций (ПДК) загрязняющих веществ в водных объектах, используемых для хозяйственно-питьевого вод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снабжения, отдыха населения, в </w:t>
      </w:r>
      <w:proofErr w:type="spellStart"/>
      <w:r w:rsidRPr="00CE73AA">
        <w:rPr>
          <w:bCs/>
          <w:sz w:val="28"/>
          <w:szCs w:val="28"/>
        </w:rPr>
        <w:t>рыбохозяйственных</w:t>
      </w:r>
      <w:proofErr w:type="spellEnd"/>
      <w:r w:rsidRPr="00CE73AA">
        <w:rPr>
          <w:bCs/>
          <w:sz w:val="28"/>
          <w:szCs w:val="28"/>
        </w:rPr>
        <w:t xml:space="preserve"> целях, а также распол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женных в границах населенных пунктов.</w:t>
      </w:r>
      <w:proofErr w:type="gramEnd"/>
    </w:p>
    <w:p w:rsidR="0000341A" w:rsidRPr="00F31790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bCs/>
          <w:sz w:val="28"/>
          <w:szCs w:val="28"/>
        </w:rPr>
        <w:t>.8. Жилые, общественно-деловые, смешанные зоны и зоны рекреац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онного назначения городских округов, городских и сельских поселений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дует размещать выше по течению водотоков и водоемов относительно в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>пусков всех категорий сточных вод, включая поверхностный сток с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рии поселений. Размещение их </w:t>
      </w:r>
      <w:proofErr w:type="gramStart"/>
      <w:r w:rsidRPr="00CE73AA">
        <w:rPr>
          <w:bCs/>
          <w:sz w:val="28"/>
          <w:szCs w:val="28"/>
        </w:rPr>
        <w:t>ниже указанных</w:t>
      </w:r>
      <w:proofErr w:type="gramEnd"/>
      <w:r w:rsidRPr="00CE73AA">
        <w:rPr>
          <w:bCs/>
          <w:sz w:val="28"/>
          <w:szCs w:val="28"/>
        </w:rPr>
        <w:t xml:space="preserve"> выпусков </w:t>
      </w:r>
      <w:r w:rsidRPr="00F31790">
        <w:rPr>
          <w:bCs/>
          <w:sz w:val="28"/>
          <w:szCs w:val="28"/>
        </w:rPr>
        <w:t>допускается при соблюдении</w:t>
      </w:r>
      <w:r w:rsidR="006544CA" w:rsidRPr="00F31790">
        <w:rPr>
          <w:bCs/>
          <w:sz w:val="28"/>
          <w:szCs w:val="28"/>
        </w:rPr>
        <w:t xml:space="preserve"> </w:t>
      </w:r>
      <w:r w:rsidRPr="00F31790">
        <w:rPr>
          <w:bCs/>
          <w:sz w:val="28"/>
          <w:szCs w:val="28"/>
        </w:rPr>
        <w:t>СП 32.13330</w:t>
      </w:r>
      <w:r w:rsidR="00495F04" w:rsidRPr="00F31790">
        <w:rPr>
          <w:bCs/>
          <w:sz w:val="28"/>
          <w:szCs w:val="28"/>
        </w:rPr>
        <w:t>.2012</w:t>
      </w:r>
      <w:r w:rsidRPr="00F31790">
        <w:rPr>
          <w:bCs/>
          <w:sz w:val="28"/>
          <w:szCs w:val="28"/>
        </w:rPr>
        <w:t xml:space="preserve">, </w:t>
      </w:r>
      <w:proofErr w:type="spellStart"/>
      <w:r w:rsidRPr="00F31790">
        <w:rPr>
          <w:bCs/>
          <w:sz w:val="28"/>
          <w:szCs w:val="28"/>
        </w:rPr>
        <w:t>СанПиН</w:t>
      </w:r>
      <w:proofErr w:type="spellEnd"/>
      <w:r w:rsidRPr="00F31790">
        <w:rPr>
          <w:bCs/>
          <w:sz w:val="28"/>
          <w:szCs w:val="28"/>
        </w:rPr>
        <w:t xml:space="preserve"> 2.1.5.980</w:t>
      </w:r>
      <w:r w:rsidR="00495F04" w:rsidRPr="00F31790">
        <w:rPr>
          <w:bCs/>
          <w:sz w:val="28"/>
          <w:szCs w:val="28"/>
        </w:rPr>
        <w:t>-00</w:t>
      </w:r>
      <w:r w:rsidRPr="00F31790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bCs/>
          <w:sz w:val="28"/>
          <w:szCs w:val="28"/>
        </w:rPr>
        <w:t xml:space="preserve">.9. Производственные предприятия, требующие устройства грузовых причалов,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z w:val="28"/>
            <w:szCs w:val="28"/>
          </w:rPr>
          <w:t>200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.10. При планировке и застройке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сельских поселений</w:t>
      </w:r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необходимо предусматривать организацию </w:t>
      </w:r>
      <w:proofErr w:type="spellStart"/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зон – </w:t>
      </w:r>
      <w:r w:rsidRPr="00CE73AA">
        <w:rPr>
          <w:rFonts w:ascii="Times New Roman" w:hAnsi="Times New Roman" w:cs="Times New Roman"/>
          <w:b w:val="0"/>
          <w:sz w:val="28"/>
          <w:szCs w:val="28"/>
        </w:rPr>
        <w:t>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iCs/>
          <w:sz w:val="28"/>
          <w:szCs w:val="28"/>
        </w:rPr>
      </w:pPr>
      <w:bookmarkStart w:id="19" w:name="p909"/>
      <w:bookmarkEnd w:id="19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.11.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водных объектов устанавливается в соответствии с</w:t>
      </w:r>
      <w:r w:rsidR="006544CA" w:rsidRPr="00CE73AA">
        <w:rPr>
          <w:sz w:val="28"/>
          <w:szCs w:val="28"/>
        </w:rPr>
        <w:t xml:space="preserve"> </w:t>
      </w:r>
      <w:r w:rsidRPr="00CE73AA">
        <w:rPr>
          <w:iCs/>
          <w:sz w:val="28"/>
          <w:szCs w:val="28"/>
        </w:rPr>
        <w:t>Водным кодексом Российской Федерации.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r w:rsidRPr="00CE73AA">
        <w:rPr>
          <w:iCs/>
          <w:sz w:val="28"/>
          <w:szCs w:val="28"/>
        </w:rPr>
        <w:t>18.12.</w:t>
      </w:r>
      <w:r w:rsidRPr="00CE73AA">
        <w:rPr>
          <w:sz w:val="28"/>
          <w:szCs w:val="28"/>
        </w:rPr>
        <w:t xml:space="preserve">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рек или ручьев устанавливается от их истока для рек или ручьев протяженностью: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0" w:name="p914"/>
      <w:bookmarkEnd w:id="20"/>
      <w:r w:rsidRPr="00CE73AA">
        <w:rPr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sz w:val="28"/>
            <w:szCs w:val="28"/>
          </w:rPr>
          <w:t>10 км</w:t>
        </w:r>
      </w:smartTag>
      <w:r w:rsidRPr="00CE73AA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1" w:name="p915"/>
      <w:bookmarkEnd w:id="21"/>
      <w:r w:rsidRPr="00CE73AA">
        <w:rPr>
          <w:sz w:val="28"/>
          <w:szCs w:val="28"/>
        </w:rPr>
        <w:t xml:space="preserve">от 10 до </w:t>
      </w:r>
      <w:smartTag w:uri="urn:schemas-microsoft-com:office:smarttags" w:element="metricconverter">
        <w:smartTagPr>
          <w:attr w:name="ProductID" w:val="50 км"/>
        </w:smartTagPr>
        <w:r w:rsidRPr="00CE73AA">
          <w:rPr>
            <w:sz w:val="28"/>
            <w:szCs w:val="28"/>
          </w:rPr>
          <w:t>50 км</w:t>
        </w:r>
      </w:smartTag>
      <w:r w:rsidRPr="00CE73AA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sz w:val="28"/>
            <w:szCs w:val="28"/>
          </w:rPr>
          <w:t>100 м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2" w:name="p916"/>
      <w:bookmarkEnd w:id="22"/>
      <w:r w:rsidRPr="00CE73AA">
        <w:rPr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50 км"/>
        </w:smartTagPr>
        <w:r w:rsidRPr="00CE73AA">
          <w:rPr>
            <w:sz w:val="28"/>
            <w:szCs w:val="28"/>
          </w:rPr>
          <w:t>50 км</w:t>
        </w:r>
      </w:smartTag>
      <w:r w:rsidRPr="00CE73AA">
        <w:rPr>
          <w:sz w:val="28"/>
          <w:szCs w:val="28"/>
        </w:rPr>
        <w:t xml:space="preserve"> и более –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sz w:val="28"/>
            <w:szCs w:val="28"/>
          </w:rPr>
          <w:t>200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3" w:name="p917"/>
      <w:bookmarkEnd w:id="23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.13. Для реки, ручья протяженностью менее </w:t>
      </w:r>
      <w:smartTag w:uri="urn:schemas-microsoft-com:office:smarttags" w:element="metricconverter">
        <w:smartTagPr>
          <w:attr w:name="ProductID" w:val="50 км"/>
        </w:smartTagPr>
        <w:r w:rsidRPr="00CE73AA">
          <w:rPr>
            <w:sz w:val="28"/>
            <w:szCs w:val="28"/>
          </w:rPr>
          <w:t>50 км</w:t>
        </w:r>
      </w:smartTag>
      <w:r w:rsidRPr="00CE73AA">
        <w:rPr>
          <w:sz w:val="28"/>
          <w:szCs w:val="28"/>
        </w:rPr>
        <w:t xml:space="preserve"> от истока до устья </w:t>
      </w:r>
      <w:proofErr w:type="spellStart"/>
      <w:r w:rsidRPr="00CE73AA">
        <w:rPr>
          <w:sz w:val="28"/>
          <w:szCs w:val="28"/>
        </w:rPr>
        <w:t>водоохранная</w:t>
      </w:r>
      <w:proofErr w:type="spellEnd"/>
      <w:r w:rsidRPr="00CE73AA">
        <w:rPr>
          <w:sz w:val="28"/>
          <w:szCs w:val="28"/>
        </w:rPr>
        <w:t xml:space="preserve"> зона совпадает с прибрежной защитной полосой. Радиус </w:t>
      </w:r>
      <w:proofErr w:type="spellStart"/>
      <w:r w:rsidRPr="00CE73AA">
        <w:rPr>
          <w:sz w:val="28"/>
          <w:szCs w:val="28"/>
        </w:rPr>
        <w:t>вод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охранной</w:t>
      </w:r>
      <w:proofErr w:type="spellEnd"/>
      <w:r w:rsidRPr="00CE73AA">
        <w:rPr>
          <w:sz w:val="28"/>
          <w:szCs w:val="28"/>
        </w:rPr>
        <w:t xml:space="preserve"> зоны для истоков реки, ручья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4" w:name="p918"/>
      <w:bookmarkEnd w:id="24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.14.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озера, водохранилища с акваторией менее 0,5 кв</w:t>
      </w:r>
      <w:proofErr w:type="gramStart"/>
      <w:r w:rsidRPr="00CE73AA">
        <w:rPr>
          <w:sz w:val="28"/>
          <w:szCs w:val="28"/>
        </w:rPr>
        <w:t>.к</w:t>
      </w:r>
      <w:proofErr w:type="gramEnd"/>
      <w:r w:rsidRPr="00CE73AA">
        <w:rPr>
          <w:sz w:val="28"/>
          <w:szCs w:val="28"/>
        </w:rPr>
        <w:t xml:space="preserve">м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водохранилища, расположенного на водотоке, устанавливается равной ш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рине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этого водотока.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5" w:name="p919"/>
      <w:bookmarkStart w:id="26" w:name="p921"/>
      <w:bookmarkStart w:id="27" w:name="p923"/>
      <w:bookmarkEnd w:id="25"/>
      <w:bookmarkEnd w:id="26"/>
      <w:bookmarkEnd w:id="27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.15. </w:t>
      </w:r>
      <w:proofErr w:type="spellStart"/>
      <w:r w:rsidRPr="00CE73AA">
        <w:rPr>
          <w:sz w:val="28"/>
          <w:szCs w:val="28"/>
        </w:rPr>
        <w:t>Водоохранные</w:t>
      </w:r>
      <w:proofErr w:type="spellEnd"/>
      <w:r w:rsidRPr="00CE73AA">
        <w:rPr>
          <w:sz w:val="28"/>
          <w:szCs w:val="28"/>
        </w:rPr>
        <w:t xml:space="preserve"> зоны магистральных или межхозяйственных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налов совпадают по ширине с полосами отводов таких каналов.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8" w:name="p924"/>
      <w:bookmarkEnd w:id="28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.16. </w:t>
      </w:r>
      <w:proofErr w:type="spellStart"/>
      <w:r w:rsidRPr="00CE73AA">
        <w:rPr>
          <w:sz w:val="28"/>
          <w:szCs w:val="28"/>
        </w:rPr>
        <w:t>Водоохранные</w:t>
      </w:r>
      <w:proofErr w:type="spellEnd"/>
      <w:r w:rsidRPr="00CE73AA">
        <w:rPr>
          <w:sz w:val="28"/>
          <w:szCs w:val="28"/>
        </w:rPr>
        <w:t xml:space="preserve"> зоны рек, их частей, помещенных в закрытые коллекторы, не устанавливаются.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29" w:name="p925"/>
      <w:bookmarkEnd w:id="29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.17. Ширина прибрежной защитной полосы устанавливается в зав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симости от уклона берега водного объекта и составляет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sz w:val="28"/>
            <w:szCs w:val="28"/>
          </w:rPr>
          <w:t>30 м</w:t>
        </w:r>
      </w:smartTag>
      <w:r w:rsidRPr="00CE73AA">
        <w:rPr>
          <w:sz w:val="28"/>
          <w:szCs w:val="28"/>
        </w:rPr>
        <w:t xml:space="preserve"> для обратного или нулевого уклона,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sz w:val="28"/>
            <w:szCs w:val="28"/>
          </w:rPr>
          <w:t>40 м</w:t>
        </w:r>
      </w:smartTag>
      <w:r w:rsidRPr="00CE73AA">
        <w:rPr>
          <w:sz w:val="28"/>
          <w:szCs w:val="28"/>
        </w:rPr>
        <w:t xml:space="preserve"> для уклона до 3 градусов и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sz w:val="28"/>
            <w:szCs w:val="28"/>
          </w:rPr>
          <w:t>50 м</w:t>
        </w:r>
      </w:smartTag>
      <w:r w:rsidRPr="00CE73AA">
        <w:rPr>
          <w:sz w:val="28"/>
          <w:szCs w:val="28"/>
        </w:rPr>
        <w:t xml:space="preserve"> для уклона 3 и б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лее градуса.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0" w:name="p926"/>
      <w:bookmarkStart w:id="31" w:name="p927"/>
      <w:bookmarkEnd w:id="30"/>
      <w:bookmarkEnd w:id="31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.18. Ширина прибрежной защитной полосы озера, водохранилища, имеющих особо ценное </w:t>
      </w:r>
      <w:proofErr w:type="spellStart"/>
      <w:r w:rsidRPr="00CE73AA">
        <w:rPr>
          <w:sz w:val="28"/>
          <w:szCs w:val="28"/>
        </w:rPr>
        <w:t>рыбохозяйственное</w:t>
      </w:r>
      <w:proofErr w:type="spellEnd"/>
      <w:r w:rsidRPr="00CE73AA">
        <w:rPr>
          <w:sz w:val="28"/>
          <w:szCs w:val="28"/>
        </w:rPr>
        <w:t xml:space="preserve"> значение (места нереста, нагула, зимовки рыб и других водных биологических ресурсов), устанавливается в размере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sz w:val="28"/>
            <w:szCs w:val="28"/>
          </w:rPr>
          <w:t>200 м</w:t>
        </w:r>
      </w:smartTag>
      <w:r w:rsidRPr="00CE73AA">
        <w:rPr>
          <w:sz w:val="28"/>
          <w:szCs w:val="28"/>
        </w:rPr>
        <w:t xml:space="preserve"> независимо от уклона прилегающих земель.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2" w:name="p928"/>
      <w:bookmarkEnd w:id="32"/>
      <w:r w:rsidRPr="00CE73AA">
        <w:rPr>
          <w:iCs/>
          <w:sz w:val="28"/>
          <w:szCs w:val="28"/>
        </w:rPr>
        <w:lastRenderedPageBreak/>
        <w:t>18</w:t>
      </w:r>
      <w:r w:rsidRPr="00CE73AA">
        <w:rPr>
          <w:sz w:val="28"/>
          <w:szCs w:val="28"/>
        </w:rPr>
        <w:t>.19. На территориях населенных пунктов при наличии ливневой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нализации и набережных границы прибрежных защитных полос совпадают с парапетами набережных.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на таких территориях устанавливается от парапета набережной. При отсутствии набережной шир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зоны, прибрежной защитной полосы измеряется от берег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вой линии.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3" w:name="p929"/>
      <w:bookmarkStart w:id="34" w:name="p931"/>
      <w:bookmarkEnd w:id="33"/>
      <w:bookmarkEnd w:id="34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.20. В границах </w:t>
      </w:r>
      <w:proofErr w:type="spellStart"/>
      <w:r w:rsidRPr="00CE73AA">
        <w:rPr>
          <w:sz w:val="28"/>
          <w:szCs w:val="28"/>
        </w:rPr>
        <w:t>водоохранных</w:t>
      </w:r>
      <w:proofErr w:type="spellEnd"/>
      <w:r w:rsidRPr="00CE73AA">
        <w:rPr>
          <w:sz w:val="28"/>
          <w:szCs w:val="28"/>
        </w:rPr>
        <w:t xml:space="preserve"> зон запрещается: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bookmarkStart w:id="35" w:name="p932"/>
      <w:bookmarkEnd w:id="35"/>
      <w:r w:rsidRPr="00CE73AA">
        <w:rPr>
          <w:spacing w:val="-2"/>
          <w:sz w:val="28"/>
          <w:szCs w:val="28"/>
        </w:rPr>
        <w:t>1)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использование сточных вод в целях регулирования плодородия почв;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36" w:name="p933"/>
      <w:bookmarkEnd w:id="36"/>
      <w:r w:rsidRPr="00CE73AA">
        <w:rPr>
          <w:spacing w:val="-2"/>
          <w:sz w:val="28"/>
          <w:szCs w:val="28"/>
        </w:rPr>
        <w:t>2)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размещение кладбищ, скотомогильников, объектов размещения отх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дов производства и потребления, химических, взрывчатых, токсичных, отра</w:t>
      </w:r>
      <w:r w:rsidRPr="00CE73AA">
        <w:rPr>
          <w:spacing w:val="-2"/>
          <w:sz w:val="28"/>
          <w:szCs w:val="28"/>
        </w:rPr>
        <w:t>в</w:t>
      </w:r>
      <w:r w:rsidRPr="00CE73AA">
        <w:rPr>
          <w:spacing w:val="-2"/>
          <w:sz w:val="28"/>
          <w:szCs w:val="28"/>
        </w:rPr>
        <w:t>ляющих и ядовитых веществ, пунктов захоронения радиоактивных отходов;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bookmarkStart w:id="37" w:name="p934"/>
      <w:bookmarkStart w:id="38" w:name="p936"/>
      <w:bookmarkStart w:id="39" w:name="p937"/>
      <w:bookmarkEnd w:id="37"/>
      <w:bookmarkEnd w:id="38"/>
      <w:bookmarkEnd w:id="39"/>
      <w:r w:rsidRPr="00CE73AA">
        <w:rPr>
          <w:spacing w:val="-2"/>
          <w:sz w:val="28"/>
          <w:szCs w:val="28"/>
        </w:rPr>
        <w:t>3)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осуществление авиационных мер по борьбе с вредными организмами;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4)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5)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размещение автозаправочных станций, складов горюче-смазочных материалов (за исключением случаев, предусмотренных частью 15 статьи 65 Водного кодекса Российской Федерации), станций технического обслужив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ния, используемых для технического осмотра и ремонта транспортных средств, осуществление мойки транспортных средств;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6)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 xml:space="preserve">размещение специализированных хранилищ пестицидов и </w:t>
      </w:r>
      <w:proofErr w:type="spellStart"/>
      <w:r w:rsidRPr="00CE73AA">
        <w:rPr>
          <w:spacing w:val="-2"/>
          <w:sz w:val="28"/>
          <w:szCs w:val="28"/>
        </w:rPr>
        <w:t>агрохим</w:t>
      </w:r>
      <w:r w:rsidRPr="00CE73AA">
        <w:rPr>
          <w:spacing w:val="-2"/>
          <w:sz w:val="28"/>
          <w:szCs w:val="28"/>
        </w:rPr>
        <w:t>и</w:t>
      </w:r>
      <w:r w:rsidRPr="00CE73AA">
        <w:rPr>
          <w:spacing w:val="-2"/>
          <w:sz w:val="28"/>
          <w:szCs w:val="28"/>
        </w:rPr>
        <w:t>катов</w:t>
      </w:r>
      <w:proofErr w:type="spellEnd"/>
      <w:r w:rsidRPr="00CE73AA">
        <w:rPr>
          <w:spacing w:val="-2"/>
          <w:sz w:val="28"/>
          <w:szCs w:val="28"/>
        </w:rPr>
        <w:t xml:space="preserve">, применение пестицидов и </w:t>
      </w:r>
      <w:proofErr w:type="spellStart"/>
      <w:r w:rsidRPr="00CE73AA">
        <w:rPr>
          <w:spacing w:val="-2"/>
          <w:sz w:val="28"/>
          <w:szCs w:val="28"/>
        </w:rPr>
        <w:t>агрохимикатов</w:t>
      </w:r>
      <w:proofErr w:type="spellEnd"/>
      <w:r w:rsidRPr="00CE73AA">
        <w:rPr>
          <w:spacing w:val="-2"/>
          <w:sz w:val="28"/>
          <w:szCs w:val="28"/>
        </w:rPr>
        <w:t>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7)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сброс сточных, в том числе дренажных, вод;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8)</w:t>
      </w:r>
      <w:r w:rsidRPr="00CE73AA">
        <w:rPr>
          <w:spacing w:val="-2"/>
          <w:sz w:val="28"/>
          <w:szCs w:val="28"/>
          <w:lang w:val="en-US"/>
        </w:rPr>
        <w:t> </w:t>
      </w:r>
      <w:r w:rsidRPr="00CE73AA">
        <w:rPr>
          <w:spacing w:val="-2"/>
          <w:sz w:val="28"/>
          <w:szCs w:val="28"/>
        </w:rPr>
        <w:t>разведка и добыча общераспространенных полезных ископаемых</w:t>
      </w:r>
      <w:r w:rsidR="00F1353C">
        <w:rPr>
          <w:spacing w:val="-2"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>(за исключением случаев, предусмотренных частью 15 статьи 65 Водного</w:t>
      </w:r>
      <w:r w:rsidR="00F1353C">
        <w:rPr>
          <w:spacing w:val="-2"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>кодекса Российской Федерации).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0" w:name="p938"/>
      <w:bookmarkEnd w:id="40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.21. В границах </w:t>
      </w:r>
      <w:proofErr w:type="spellStart"/>
      <w:r w:rsidRPr="00CE73AA">
        <w:rPr>
          <w:sz w:val="28"/>
          <w:szCs w:val="28"/>
        </w:rPr>
        <w:t>водоохранных</w:t>
      </w:r>
      <w:proofErr w:type="spellEnd"/>
      <w:r w:rsidRPr="00CE73AA">
        <w:rPr>
          <w:sz w:val="28"/>
          <w:szCs w:val="28"/>
        </w:rPr>
        <w:t xml:space="preserve"> зон допускаются проектирование, строительство, реконструкция, ввод в эксплуатацию, эксплуатация 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венных и иных объектов при условии оборудования таких объектов соор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жениями, обеспечивающими охрану водных объектов от загрязнения, зас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рения и истощения вод в соответствии с водным законодательством и зак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нодательством в области охраны окружающей среды.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1" w:name="p939"/>
      <w:bookmarkStart w:id="42" w:name="p941"/>
      <w:bookmarkStart w:id="43" w:name="p910"/>
      <w:bookmarkEnd w:id="41"/>
      <w:bookmarkEnd w:id="42"/>
      <w:bookmarkEnd w:id="43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.22. За пределами территорий городов и других населенных пунктов ширина </w:t>
      </w:r>
      <w:proofErr w:type="spellStart"/>
      <w:r w:rsidRPr="00CE73AA">
        <w:rPr>
          <w:sz w:val="28"/>
          <w:szCs w:val="28"/>
        </w:rPr>
        <w:t>водоохранной</w:t>
      </w:r>
      <w:proofErr w:type="spellEnd"/>
      <w:r w:rsidRPr="00CE73AA">
        <w:rPr>
          <w:sz w:val="28"/>
          <w:szCs w:val="28"/>
        </w:rPr>
        <w:t xml:space="preserve"> зоны рек, ручьев, каналов, озер, водохранилищ и ш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рина их прибрежной защитной полосы устанавливаются от соответствующей береговой линии.</w:t>
      </w:r>
      <w:bookmarkStart w:id="44" w:name="p911"/>
      <w:bookmarkStart w:id="45" w:name="p913"/>
      <w:bookmarkEnd w:id="44"/>
      <w:bookmarkEnd w:id="45"/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.23. В границах прибрежных защитных полос наряду с установле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ными пунктом 18.20 настоящей главы ограничениями запрещается: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6" w:name="p942"/>
      <w:bookmarkEnd w:id="46"/>
      <w:r w:rsidRPr="00CE73AA">
        <w:rPr>
          <w:sz w:val="28"/>
          <w:szCs w:val="28"/>
        </w:rPr>
        <w:t>1) распашка земель;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7" w:name="p943"/>
      <w:bookmarkEnd w:id="47"/>
      <w:r w:rsidRPr="00CE73AA">
        <w:rPr>
          <w:sz w:val="28"/>
          <w:szCs w:val="28"/>
        </w:rPr>
        <w:t>2) размещение отвалов размываемых грунтов;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8" w:name="p944"/>
      <w:bookmarkEnd w:id="48"/>
      <w:r w:rsidRPr="00CE73AA">
        <w:rPr>
          <w:sz w:val="28"/>
          <w:szCs w:val="28"/>
        </w:rPr>
        <w:t>3) выпас сельскохозяйственных животных и организация для них ле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них лагерей, ванн.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49" w:name="sub_606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.24. 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CE73AA">
          <w:rPr>
            <w:sz w:val="28"/>
            <w:szCs w:val="28"/>
          </w:rPr>
          <w:lastRenderedPageBreak/>
          <w:t>20 м</w:t>
        </w:r>
      </w:smartTag>
      <w:r w:rsidRPr="00CE73AA">
        <w:rPr>
          <w:sz w:val="28"/>
          <w:szCs w:val="28"/>
        </w:rPr>
        <w:t>, за исключением береговой полосы каналов, а также рек и ручьев,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sz w:val="28"/>
            <w:szCs w:val="28"/>
          </w:rPr>
          <w:t>10 км</w:t>
        </w:r>
      </w:smartTag>
      <w:r w:rsidRPr="00CE73AA">
        <w:rPr>
          <w:sz w:val="28"/>
          <w:szCs w:val="28"/>
        </w:rPr>
        <w:t>. Ширина берег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CE73AA">
          <w:rPr>
            <w:sz w:val="28"/>
            <w:szCs w:val="28"/>
          </w:rPr>
          <w:t>10 км</w:t>
        </w:r>
      </w:smartTag>
      <w:r w:rsidRPr="00CE73AA">
        <w:rPr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sz w:val="28"/>
            <w:szCs w:val="28"/>
          </w:rPr>
          <w:t>5 м</w:t>
        </w:r>
      </w:smartTag>
      <w:r w:rsidRPr="00CE73AA">
        <w:rPr>
          <w:sz w:val="28"/>
          <w:szCs w:val="28"/>
        </w:rPr>
        <w:t xml:space="preserve">. </w:t>
      </w:r>
    </w:p>
    <w:p w:rsidR="0000341A" w:rsidRPr="00CE73AA" w:rsidRDefault="0000341A" w:rsidP="00F1353C">
      <w:pPr>
        <w:pStyle w:val="u"/>
        <w:widowControl w:val="0"/>
        <w:ind w:right="-2" w:firstLine="720"/>
        <w:rPr>
          <w:sz w:val="28"/>
          <w:szCs w:val="28"/>
        </w:rPr>
      </w:pPr>
      <w:bookmarkStart w:id="50" w:name="sub_607"/>
      <w:bookmarkEnd w:id="49"/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.25. В границах береговых полос запрещается возведение огражд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ний и иных объектов, затрудняющих или закрывающих доступ в полосу 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щего пользования.</w:t>
      </w:r>
    </w:p>
    <w:bookmarkEnd w:id="50"/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.26. В декоративных водоемах и водоемах, используемых для куп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ния, расположенных на территории поселений, следует предусматривать п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риодический обмен воды за осенне-летний период в зависимости от площади их зеркала: в декоративных водоемах при площади зеркала до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sz w:val="28"/>
            <w:szCs w:val="28"/>
          </w:rPr>
          <w:t>3 га</w:t>
        </w:r>
      </w:smartTag>
      <w:r w:rsidRPr="00CE73AA">
        <w:rPr>
          <w:sz w:val="28"/>
          <w:szCs w:val="28"/>
        </w:rPr>
        <w:t xml:space="preserve"> – два раза, при площади более </w:t>
      </w:r>
      <w:smartTag w:uri="urn:schemas-microsoft-com:office:smarttags" w:element="metricconverter">
        <w:smartTagPr>
          <w:attr w:name="ProductID" w:val="3 га"/>
        </w:smartTagPr>
        <w:r w:rsidRPr="00CE73AA">
          <w:rPr>
            <w:sz w:val="28"/>
            <w:szCs w:val="28"/>
          </w:rPr>
          <w:t>3 га</w:t>
        </w:r>
      </w:smartTag>
      <w:r w:rsidRPr="00CE73AA">
        <w:rPr>
          <w:sz w:val="28"/>
          <w:szCs w:val="28"/>
        </w:rPr>
        <w:t xml:space="preserve"> – один раз; в водоемах для купания – соответственно четыре и три раза, а при площади более </w:t>
      </w:r>
      <w:smartTag w:uri="urn:schemas-microsoft-com:office:smarttags" w:element="metricconverter">
        <w:smartTagPr>
          <w:attr w:name="ProductID" w:val="6 га"/>
        </w:smartTagPr>
        <w:r w:rsidRPr="00CE73AA">
          <w:rPr>
            <w:sz w:val="28"/>
            <w:szCs w:val="28"/>
          </w:rPr>
          <w:t>6 га</w:t>
        </w:r>
      </w:smartTag>
      <w:r w:rsidRPr="00CE73AA">
        <w:rPr>
          <w:sz w:val="28"/>
          <w:szCs w:val="28"/>
        </w:rPr>
        <w:t xml:space="preserve"> – два раза.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.27. Глубина воды в водоемах, расположенных в пределах селите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 xml:space="preserve">ных территорий, в весенне-летний период должна быть не менее </w:t>
      </w:r>
      <w:smartTag w:uri="urn:schemas-microsoft-com:office:smarttags" w:element="metricconverter">
        <w:smartTagPr>
          <w:attr w:name="ProductID" w:val="1,5 м"/>
        </w:smartTagPr>
        <w:r w:rsidRPr="00CE73AA">
          <w:rPr>
            <w:sz w:val="28"/>
            <w:szCs w:val="28"/>
          </w:rPr>
          <w:t>1,5 м</w:t>
        </w:r>
      </w:smartTag>
      <w:r w:rsidRPr="00CE73AA">
        <w:rPr>
          <w:sz w:val="28"/>
          <w:szCs w:val="28"/>
        </w:rPr>
        <w:t>, а в прибрежной зоне при условии периодического удаления водной растител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ности –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sz w:val="28"/>
            <w:szCs w:val="28"/>
          </w:rPr>
          <w:t>1 м</w:t>
        </w:r>
      </w:smartTag>
      <w:r w:rsidRPr="00CE73AA">
        <w:rPr>
          <w:sz w:val="28"/>
          <w:szCs w:val="28"/>
        </w:rPr>
        <w:t>.</w:t>
      </w:r>
    </w:p>
    <w:p w:rsidR="0000341A" w:rsidRPr="00F31790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.28. Для источников хозяйственно-питьевого водоснабжения уст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навливаются округа (</w:t>
      </w:r>
      <w:r w:rsidRPr="00CE73AA">
        <w:rPr>
          <w:sz w:val="28"/>
          <w:szCs w:val="28"/>
          <w:lang w:val="en-US"/>
        </w:rPr>
        <w:t>II</w:t>
      </w:r>
      <w:r w:rsidRPr="00CE73AA">
        <w:rPr>
          <w:sz w:val="28"/>
          <w:szCs w:val="28"/>
        </w:rPr>
        <w:t xml:space="preserve"> и </w:t>
      </w:r>
      <w:r w:rsidRPr="00CE73AA">
        <w:rPr>
          <w:sz w:val="28"/>
          <w:szCs w:val="28"/>
          <w:lang w:val="en-US"/>
        </w:rPr>
        <w:t>III</w:t>
      </w:r>
      <w:r w:rsidRPr="00CE73AA">
        <w:rPr>
          <w:sz w:val="28"/>
          <w:szCs w:val="28"/>
        </w:rPr>
        <w:t xml:space="preserve">) санитарной охраны согласно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</w:t>
      </w:r>
      <w:r w:rsidRPr="00F31790">
        <w:rPr>
          <w:sz w:val="28"/>
          <w:szCs w:val="28"/>
        </w:rPr>
        <w:t>2.1.4.1110</w:t>
      </w:r>
      <w:r w:rsidR="00495F04" w:rsidRPr="00F31790">
        <w:rPr>
          <w:sz w:val="28"/>
          <w:szCs w:val="28"/>
        </w:rPr>
        <w:t>-02</w:t>
      </w:r>
      <w:r w:rsidRPr="00F31790">
        <w:rPr>
          <w:sz w:val="28"/>
          <w:szCs w:val="28"/>
        </w:rPr>
        <w:t>.</w:t>
      </w:r>
    </w:p>
    <w:p w:rsidR="0000341A" w:rsidRPr="00F31790" w:rsidRDefault="0000341A" w:rsidP="00F1353C">
      <w:pPr>
        <w:ind w:right="-2"/>
        <w:jc w:val="both"/>
        <w:rPr>
          <w:sz w:val="28"/>
          <w:szCs w:val="28"/>
        </w:rPr>
      </w:pPr>
      <w:r w:rsidRPr="00F31790">
        <w:rPr>
          <w:sz w:val="28"/>
          <w:szCs w:val="28"/>
        </w:rPr>
        <w:t>Утверждение проектов округов и зон санитарной охраны водных объектов, а также установление границ и режима зон охраны источников питьевого и х</w:t>
      </w:r>
      <w:r w:rsidRPr="00F31790">
        <w:rPr>
          <w:sz w:val="28"/>
          <w:szCs w:val="28"/>
        </w:rPr>
        <w:t>о</w:t>
      </w:r>
      <w:r w:rsidRPr="00F31790">
        <w:rPr>
          <w:sz w:val="28"/>
          <w:szCs w:val="28"/>
        </w:rPr>
        <w:t>зяйственно-бытового водоснабжения осуществляется в соответствии с П</w:t>
      </w:r>
      <w:r w:rsidRPr="00F31790">
        <w:rPr>
          <w:sz w:val="28"/>
          <w:szCs w:val="28"/>
        </w:rPr>
        <w:t>о</w:t>
      </w:r>
      <w:r w:rsidRPr="00F31790">
        <w:rPr>
          <w:sz w:val="28"/>
          <w:szCs w:val="28"/>
        </w:rPr>
        <w:t>становлением Администрации края от 31.05.2010 № 233.</w:t>
      </w:r>
    </w:p>
    <w:p w:rsidR="0000341A" w:rsidRPr="00F31790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 xml:space="preserve">18.29. Мероприятия по защите почв от загрязнения и их санирование следует предусматривать в соответствии с требованиями </w:t>
      </w:r>
      <w:proofErr w:type="spellStart"/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 xml:space="preserve"> 2.1.7.1287</w:t>
      </w:r>
      <w:r w:rsidR="00495F04" w:rsidRPr="00F31790">
        <w:rPr>
          <w:rFonts w:ascii="Times New Roman" w:hAnsi="Times New Roman" w:cs="Times New Roman"/>
          <w:b w:val="0"/>
          <w:iCs/>
          <w:sz w:val="28"/>
          <w:szCs w:val="28"/>
        </w:rPr>
        <w:t>-03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18.30. Гигиенические требования к качеству почв территорий населе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ных мест устанавливаются в первую очередь для наиболее значимых терр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 xml:space="preserve">торий (зон повышенного риска): </w:t>
      </w:r>
      <w:r w:rsidR="00495F04" w:rsidRPr="00F31790">
        <w:rPr>
          <w:rFonts w:ascii="Times New Roman" w:hAnsi="Times New Roman" w:cs="Times New Roman"/>
          <w:b w:val="0"/>
          <w:iCs/>
          <w:sz w:val="28"/>
          <w:szCs w:val="28"/>
        </w:rPr>
        <w:t>дошкольных образовательных и общеобр</w:t>
      </w:r>
      <w:r w:rsidR="00495F04" w:rsidRPr="00F31790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="00495F04" w:rsidRPr="00F31790">
        <w:rPr>
          <w:rFonts w:ascii="Times New Roman" w:hAnsi="Times New Roman" w:cs="Times New Roman"/>
          <w:b w:val="0"/>
          <w:iCs/>
          <w:sz w:val="28"/>
          <w:szCs w:val="28"/>
        </w:rPr>
        <w:t>зовательных организаций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, спортивных, игровых, детских площадок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жилой застройки, площадок отдыха, зон рекреации, зон санитарной охраны вод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емов, прибрежных зон, санитарно-защитных зон. Для категории чрезвычайно опасного загрязнения почв рекомендуется вывоз и утилизация почв на сп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циализированных полигонах.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 xml:space="preserve">.31. 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42-128-4433.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18</w:t>
      </w:r>
      <w:r w:rsidRPr="00CE73AA">
        <w:rPr>
          <w:sz w:val="28"/>
          <w:szCs w:val="28"/>
        </w:rPr>
        <w:t>.32. Требования к качеству почвы должны быть дифференцированы в зависимости от функционального назначения территории (жилые, общес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венные, производственные территории) и характера использования (горо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ские почвы, почвы сельскохозяйственного назначения, прочие).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18.33. Мероприятия по защите подземных вод следует предусматр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вать в соответствии с санитарными и экологическими требованиями по охр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не подземных вод.</w:t>
      </w:r>
    </w:p>
    <w:p w:rsidR="0000341A" w:rsidRPr="00CE73AA" w:rsidRDefault="0000341A" w:rsidP="00F1353C">
      <w:pPr>
        <w:pStyle w:val="Context"/>
        <w:spacing w:before="0"/>
        <w:ind w:right="-2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19. Защита от шума, вибрации, электромагнитных полей, радиации.</w:t>
      </w:r>
      <w:bookmarkStart w:id="51" w:name="_Toc295148885"/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Улучшение микроклимата</w:t>
      </w:r>
      <w:bookmarkEnd w:id="51"/>
    </w:p>
    <w:p w:rsidR="0000341A" w:rsidRPr="00F31790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19.1. Допустимые условия шума для жилых и общественных зданий и прилегающих к ним территорий, шумовые характеристики основных исто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ч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ников внешнего шума, порядок определения ожидаемых уровней шума и требуемого их снижения в расчетных точках следует принимать в 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соответс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вии с СП 51.13330</w:t>
      </w:r>
      <w:r w:rsidR="00026FF6" w:rsidRPr="00F31790">
        <w:rPr>
          <w:rFonts w:ascii="Times New Roman" w:hAnsi="Times New Roman" w:cs="Times New Roman"/>
          <w:b w:val="0"/>
          <w:iCs/>
          <w:sz w:val="28"/>
          <w:szCs w:val="28"/>
        </w:rPr>
        <w:t>.2011</w:t>
      </w:r>
      <w:r w:rsidRPr="00F31790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19.2. Допустимые уровни вибрации в помещениях жилых и обществе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ных зданий должны соответствовать санитарным нормам допустимых вибр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ций. Для выполнения этих требований следует предусматривать необход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мые расстояния между жилыми, общественными зданиями и источниками вибрации, применение на этих источниках эффективных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виброгасящих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мат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риалов и конструкций.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19.3. При размещении радиотехнических объектов (метеорологических радиолокаторов, телецентров и ретрансляторов, радиостанций, башен или мачт с установленными на них антеннами, ЛЭП, промышленных генераторов и других объектов, излучающих электромагнитную энергию) следует рук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водствоваться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2963, </w:t>
      </w:r>
      <w:proofErr w:type="spellStart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 2971 и ПУЭ.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19.4. Обеспечение радиационной безопасности при производстве, 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б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работке, переработке, применении, хранении, транспортировании, обезвр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живании и захоронении радиоактивных веществ и других источников ион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зирующих излучений осуществляется в соответствии с нормами радиацио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ной безопасности</w:t>
      </w:r>
      <w:r w:rsidRPr="00CE73AA">
        <w:rPr>
          <w:rFonts w:ascii="Times New Roman" w:hAnsi="Times New Roman" w:cs="Times New Roman"/>
          <w:b w:val="0"/>
          <w:iCs/>
          <w:w w:val="89"/>
          <w:sz w:val="28"/>
          <w:szCs w:val="28"/>
        </w:rPr>
        <w:t>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19.5. При планировке и застройке городских и сельских поселений</w:t>
      </w:r>
      <w:r w:rsidR="00F1353C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сл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дует учитывать климатические параметры в соответствии с</w:t>
      </w:r>
      <w:r w:rsidR="00F1353C">
        <w:rPr>
          <w:rFonts w:ascii="Times New Roman" w:hAnsi="Times New Roman" w:cs="Times New Roman"/>
          <w:b w:val="0"/>
          <w:iCs/>
          <w:sz w:val="28"/>
          <w:szCs w:val="28"/>
        </w:rPr>
        <w:t xml:space="preserve">                              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СП 131.13330.2012 и предусматривать мероприятия по улучшению мезо- и микроклиматических условий поселений (защита от ветра, обеспечение пр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учетом местных природных условий, расчетных климатических параметров и определения опасных природных воздействий устанавливаются в соответствии с требов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ниями СП 115.13330.2012.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19.6. Размещение и ориентация жилых и общественных зданий должны обеспечивать продолжительность инсоляции помещений и территорий в с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ответствии с Санитарными нормами и правилами обеспечения непрерывной инсоляцией жилых и общественных зданий и территорий жилой застройки.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iCs/>
          <w:sz w:val="28"/>
          <w:szCs w:val="28"/>
        </w:rPr>
        <w:t>19</w:t>
      </w:r>
      <w:r w:rsidRPr="00CE73AA">
        <w:rPr>
          <w:sz w:val="28"/>
          <w:szCs w:val="28"/>
        </w:rPr>
        <w:t>.7. Нормируемая продолжительность непрерывной инсоляции для помещений жилых и общественных зданий устанавливается дифференцир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ванно в зависимости от типа квартир, функционального назначения помещ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ний, планировочных зон города, географической широты </w:t>
      </w:r>
      <w:r w:rsidRPr="00F31790">
        <w:rPr>
          <w:sz w:val="28"/>
          <w:szCs w:val="28"/>
        </w:rPr>
        <w:t>согласно</w:t>
      </w:r>
      <w:r w:rsidR="00F1353C" w:rsidRPr="00F31790">
        <w:rPr>
          <w:sz w:val="28"/>
          <w:szCs w:val="28"/>
        </w:rPr>
        <w:t xml:space="preserve"> </w:t>
      </w:r>
      <w:proofErr w:type="spellStart"/>
      <w:r w:rsidRPr="00F31790">
        <w:rPr>
          <w:sz w:val="28"/>
          <w:szCs w:val="28"/>
        </w:rPr>
        <w:t>СанПиН</w:t>
      </w:r>
      <w:proofErr w:type="spellEnd"/>
      <w:r w:rsidRPr="00F31790">
        <w:rPr>
          <w:sz w:val="28"/>
          <w:szCs w:val="28"/>
        </w:rPr>
        <w:t xml:space="preserve"> 2.2.1/2.1.1.1076 </w:t>
      </w:r>
      <w:r w:rsidR="00026FF6" w:rsidRPr="00F31790">
        <w:rPr>
          <w:sz w:val="28"/>
          <w:szCs w:val="28"/>
        </w:rPr>
        <w:t>-01</w:t>
      </w:r>
      <w:r w:rsidRPr="00F31790">
        <w:rPr>
          <w:sz w:val="28"/>
          <w:szCs w:val="28"/>
        </w:rPr>
        <w:t>– не менее 2 ч в день с 22 марта по 22</w:t>
      </w:r>
      <w:r w:rsidRPr="00CE73AA">
        <w:rPr>
          <w:sz w:val="28"/>
          <w:szCs w:val="28"/>
        </w:rPr>
        <w:t xml:space="preserve"> сентября.</w:t>
      </w:r>
    </w:p>
    <w:p w:rsidR="0000341A" w:rsidRPr="00CE73AA" w:rsidRDefault="0000341A" w:rsidP="00F1353C">
      <w:pPr>
        <w:pStyle w:val="Context"/>
        <w:spacing w:before="0"/>
        <w:ind w:right="-2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19.8. В условиях застройки в отдельных случаях допускается однораз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t xml:space="preserve">вая прерывность инсоляции жилых помещений при условии увеличения </w:t>
      </w:r>
      <w:r w:rsidRPr="00CE73AA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суммарной продолжительности инсоляции в течение дня на 0,5 ч.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iCs/>
          <w:sz w:val="28"/>
          <w:szCs w:val="28"/>
        </w:rPr>
      </w:pPr>
      <w:r w:rsidRPr="00CE73AA">
        <w:rPr>
          <w:iCs/>
          <w:sz w:val="28"/>
          <w:szCs w:val="28"/>
        </w:rPr>
        <w:t>19</w:t>
      </w:r>
      <w:r w:rsidRPr="00CE73AA">
        <w:rPr>
          <w:bCs/>
          <w:iCs/>
          <w:sz w:val="28"/>
          <w:szCs w:val="28"/>
        </w:rPr>
        <w:t xml:space="preserve">.9. В жилых домах </w:t>
      </w:r>
      <w:r w:rsidRPr="00CE73AA">
        <w:rPr>
          <w:sz w:val="28"/>
          <w:szCs w:val="28"/>
        </w:rPr>
        <w:t>индивидуальной усадебной жилой застройки</w:t>
      </w:r>
      <w:r w:rsidRPr="00CE73AA">
        <w:rPr>
          <w:bCs/>
          <w:iCs/>
          <w:sz w:val="28"/>
          <w:szCs w:val="28"/>
        </w:rPr>
        <w:t xml:space="preserve">, в многоквартирных жилых домах </w:t>
      </w:r>
      <w:proofErr w:type="spellStart"/>
      <w:r w:rsidRPr="00CE73AA">
        <w:rPr>
          <w:bCs/>
          <w:iCs/>
          <w:sz w:val="28"/>
          <w:szCs w:val="28"/>
        </w:rPr>
        <w:t>меридиального</w:t>
      </w:r>
      <w:proofErr w:type="spellEnd"/>
      <w:r w:rsidRPr="00CE73AA">
        <w:rPr>
          <w:bCs/>
          <w:iCs/>
          <w:sz w:val="28"/>
          <w:szCs w:val="28"/>
        </w:rPr>
        <w:t xml:space="preserve"> типа, где </w:t>
      </w:r>
      <w:proofErr w:type="spellStart"/>
      <w:r w:rsidRPr="00CE73AA">
        <w:rPr>
          <w:bCs/>
          <w:iCs/>
          <w:sz w:val="28"/>
          <w:szCs w:val="28"/>
        </w:rPr>
        <w:t>инсолируются</w:t>
      </w:r>
      <w:proofErr w:type="spellEnd"/>
      <w:r w:rsidRPr="00CE73AA">
        <w:rPr>
          <w:bCs/>
          <w:iCs/>
          <w:sz w:val="28"/>
          <w:szCs w:val="28"/>
        </w:rPr>
        <w:t xml:space="preserve"> все комнаты квартиры, а также при реконструкции или размещении застройки в особо сложных градостроительных условиях (исторически ценная городская среда, дорогостоящая инженерная подготовка, общественно-деловые зоны) допускается сокращение  продолжительности  инсоляции  на 0,5 ч.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VI</w:t>
      </w:r>
      <w:r w:rsidRPr="00F1353C">
        <w:rPr>
          <w:rFonts w:ascii="Times New Roman" w:hAnsi="Times New Roman"/>
        </w:rPr>
        <w:t>. Расчетные показатели в сфере сохранения культурного наследия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20. Охрана объектов культурного наследия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20.1. При подготовке документов территориального планирования, 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кументации по планировке территорий, проектной документации для стро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тельства, реконструкции, капитального ремонта объектов капитального строительства, линейных сооружений следует соблюдать требования закон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дательства Российской Федерации и Алтайского края в сфере охраны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тов культурного наследия. Виды объектов культурного наследия определены в соответствии со статьей 3 Федерального закона от 25.06.2002 № 73-ФЗ</w:t>
      </w:r>
      <w:r w:rsidR="00F1353C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20.2. </w:t>
      </w:r>
      <w:proofErr w:type="gramStart"/>
      <w:r w:rsidRPr="00CE73AA">
        <w:rPr>
          <w:sz w:val="28"/>
          <w:szCs w:val="28"/>
        </w:rPr>
        <w:t>Земельные участки в границах территорий объектов культурного наследия, включенных в единый государственный реестр объектов культу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ного наследия народов Российской Федерации, а также в границах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рий выявленных объектов культурного наследия относятся к землям истор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ко-культурного назначения, правовой режим которых регулируется земел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ным законодательством Российской Федерации и Федеральным законом от 25.06.2002 № 73-ФЗ «Об объектах культурного наследия (памятниках ист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рии и культуры) народов Российской Федерации».</w:t>
      </w:r>
      <w:proofErr w:type="gramEnd"/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bookmarkStart w:id="52" w:name="sub_3401"/>
      <w:r w:rsidRPr="00CE73AA">
        <w:rPr>
          <w:sz w:val="28"/>
          <w:szCs w:val="28"/>
        </w:rPr>
        <w:t>20.3.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зона, зона регулиров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ния застройки и хозяйственной деятельности, зона охраняемого природного ландшафта. </w:t>
      </w:r>
      <w:bookmarkEnd w:id="52"/>
      <w:r w:rsidRPr="00CE73AA">
        <w:rPr>
          <w:sz w:val="28"/>
          <w:szCs w:val="28"/>
        </w:rPr>
        <w:t>Необходимый состав зон охраны объекта культурного наследия определяется проектом зон охраны объекта культурного наследия.</w:t>
      </w:r>
    </w:p>
    <w:p w:rsidR="0000341A" w:rsidRPr="00F31790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bookmarkStart w:id="53" w:name="sub_3404"/>
      <w:r w:rsidRPr="00CE73AA">
        <w:rPr>
          <w:sz w:val="28"/>
          <w:szCs w:val="28"/>
        </w:rPr>
        <w:t>20.4. </w:t>
      </w:r>
      <w:hyperlink r:id="rId10" w:history="1">
        <w:r w:rsidRPr="00CE73AA">
          <w:rPr>
            <w:sz w:val="28"/>
            <w:szCs w:val="28"/>
          </w:rPr>
          <w:t>Порядок</w:t>
        </w:r>
      </w:hyperlink>
      <w:r w:rsidR="006544CA" w:rsidRPr="00CE73AA">
        <w:t xml:space="preserve"> </w:t>
      </w:r>
      <w:proofErr w:type="gramStart"/>
      <w:r w:rsidRPr="00CE73AA">
        <w:rPr>
          <w:sz w:val="28"/>
          <w:szCs w:val="28"/>
        </w:rPr>
        <w:t>разработки проектов зон охраны объекта культурного</w:t>
      </w:r>
      <w:proofErr w:type="gramEnd"/>
      <w:r w:rsidRPr="00CE73AA">
        <w:rPr>
          <w:sz w:val="28"/>
          <w:szCs w:val="28"/>
        </w:rPr>
        <w:t xml:space="preserve"> наследия, требования к режиму использования земель и градостроительным регламентам в границах данных зон определяются в соответствии с Полож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нием о зонах охраны объектов культурного наследия (памятников истории и культуры) народов Российской Федерации, утвержденным </w:t>
      </w:r>
      <w:r w:rsidRPr="00F31790">
        <w:rPr>
          <w:sz w:val="28"/>
          <w:szCs w:val="28"/>
        </w:rPr>
        <w:t xml:space="preserve">постановлением Правительства Российской Федерации от </w:t>
      </w:r>
      <w:r w:rsidR="00026FF6" w:rsidRPr="00F31790">
        <w:rPr>
          <w:sz w:val="28"/>
          <w:szCs w:val="28"/>
        </w:rPr>
        <w:t>12.09.2015 № 972</w:t>
      </w:r>
      <w:r w:rsidRPr="00F31790">
        <w:rPr>
          <w:sz w:val="28"/>
          <w:szCs w:val="28"/>
        </w:rPr>
        <w:t>.</w:t>
      </w:r>
    </w:p>
    <w:bookmarkEnd w:id="53"/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20.5. Утвержденные границы, режимы использования земель и град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строительные регламенты в границах зон охраны объектов культурного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следия должны обязательно учитываться и отображаться в документах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риториального планирования, правилах землепользования и застройки, 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кументации по планировке территории.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20.6. В документации по планировке территорий и проектной докуме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lastRenderedPageBreak/>
        <w:t>тации, разрабатываемой в целях реконструкции застроенных территорий, 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обходимо предусматривать мероприятия по сохранению ценной историч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ской и природной среды, не допуская изменения или искажения условий восприятия ландшафта поселений, ценных панорам, а также отдельных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ектов культурного наследия и природных ландшафтов.</w:t>
      </w:r>
    </w:p>
    <w:p w:rsidR="0000341A" w:rsidRPr="00CE73AA" w:rsidRDefault="0000341A" w:rsidP="00F1353C">
      <w:pPr>
        <w:widowControl w:val="0"/>
        <w:spacing w:line="235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20.7. Граница историко-культурного заповедника определяется орг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ном охраны объектов культурного наследия в порядке, установленном зак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нодательством Российской Федерации и Алтайского края, на основании и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торико-культурного опорного плана и (или) иных документов и материалов, в которых обосновывается предлагаемая граница. Граница историко-культурного заповедника может не совпадать с границей достопримечател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установленном законод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тельством Российской Федерации и Алтайского края.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20.8. При комплексной реконструкции сложившейся застройки и в др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гих сложных градостроительных условиях допускается при соответству</w:t>
      </w:r>
      <w:r w:rsidRPr="00CE73AA">
        <w:rPr>
          <w:sz w:val="28"/>
          <w:szCs w:val="28"/>
        </w:rPr>
        <w:t>ю</w:t>
      </w:r>
      <w:r w:rsidRPr="00CE73AA">
        <w:rPr>
          <w:sz w:val="28"/>
          <w:szCs w:val="28"/>
        </w:rPr>
        <w:t>щем обосновании уточнять настоящие нормативные требования заданием на проектирование. При этом необходимо обеспечивать улучшение санитарно-гигиенических и экологических условий проживания населения, а также снижение пожарной опасности застройки.</w:t>
      </w:r>
    </w:p>
    <w:p w:rsidR="0000341A" w:rsidRPr="00F31790" w:rsidRDefault="0000341A" w:rsidP="00F1353C">
      <w:pPr>
        <w:widowControl w:val="0"/>
        <w:spacing w:line="235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20.9. В исторических зонах надстройка мансардных этажей допускае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ся при соблюдении общего стилевого единства исторической среды, сохр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нении исторически сложившегося визуально-ландшафтного восприятия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ектов культурного наследия. При реконструкции жилой и общественной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стройки размеры и конфигурацию надстраиваемых этажей, включая ма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сардные, необходимо определять с учетом нормативной продолжительности инсоляции и освещенности в соответствии с </w:t>
      </w:r>
      <w:proofErr w:type="spellStart"/>
      <w:r w:rsidRPr="00CE73AA">
        <w:rPr>
          <w:sz w:val="28"/>
          <w:szCs w:val="28"/>
        </w:rPr>
        <w:t>СанПиН</w:t>
      </w:r>
      <w:proofErr w:type="spellEnd"/>
      <w:r w:rsidRPr="00CE73AA">
        <w:rPr>
          <w:sz w:val="28"/>
          <w:szCs w:val="28"/>
        </w:rPr>
        <w:t xml:space="preserve"> </w:t>
      </w:r>
      <w:r w:rsidRPr="00F31790">
        <w:rPr>
          <w:sz w:val="28"/>
          <w:szCs w:val="28"/>
        </w:rPr>
        <w:t>2.2.1/2.1.1.1076</w:t>
      </w:r>
      <w:r w:rsidR="00026FF6" w:rsidRPr="00F31790">
        <w:rPr>
          <w:sz w:val="28"/>
          <w:szCs w:val="28"/>
        </w:rPr>
        <w:t>-01</w:t>
      </w:r>
      <w:r w:rsidRPr="00F31790">
        <w:rPr>
          <w:sz w:val="28"/>
          <w:szCs w:val="28"/>
        </w:rPr>
        <w:t xml:space="preserve"> и</w:t>
      </w:r>
      <w:r w:rsidR="00F1353C" w:rsidRPr="00F31790">
        <w:rPr>
          <w:sz w:val="28"/>
          <w:szCs w:val="28"/>
        </w:rPr>
        <w:t xml:space="preserve"> </w:t>
      </w:r>
      <w:r w:rsidRPr="00F31790">
        <w:rPr>
          <w:sz w:val="28"/>
          <w:szCs w:val="28"/>
        </w:rPr>
        <w:t>СП 52.13330</w:t>
      </w:r>
      <w:r w:rsidR="00026FF6" w:rsidRPr="00F31790">
        <w:rPr>
          <w:sz w:val="28"/>
          <w:szCs w:val="28"/>
        </w:rPr>
        <w:t>.2011</w:t>
      </w:r>
      <w:r w:rsidRPr="00F31790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20.10. Расстояния от </w:t>
      </w:r>
      <w:r w:rsidRPr="00CE73AA">
        <w:rPr>
          <w:iCs/>
          <w:sz w:val="28"/>
          <w:szCs w:val="28"/>
        </w:rPr>
        <w:t>объектов культурного наследия</w:t>
      </w:r>
      <w:r w:rsidRPr="00CE73AA">
        <w:rPr>
          <w:bCs/>
          <w:sz w:val="28"/>
          <w:szCs w:val="28"/>
        </w:rPr>
        <w:t xml:space="preserve"> до транспортных и инженерных коммуникаций следует принимать не менее: до проезжих ча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тей магистралей скоростного и непрерывного движения в условиях сложного рельефа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 xml:space="preserve">, на плоском рельефе –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, до сетей водопровода,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ции и теплоснабжения (кроме разводящих) – </w:t>
      </w:r>
      <w:smartTag w:uri="urn:schemas-microsoft-com:office:smarttags" w:element="metricconverter">
        <w:smartTagPr>
          <w:attr w:name="ProductID" w:val="15 м"/>
        </w:smartTagPr>
        <w:r w:rsidRPr="00CE73AA">
          <w:rPr>
            <w:bCs/>
            <w:sz w:val="28"/>
            <w:szCs w:val="28"/>
          </w:rPr>
          <w:t>15 м</w:t>
        </w:r>
      </w:smartTag>
      <w:r w:rsidRPr="00CE73AA">
        <w:rPr>
          <w:bCs/>
          <w:sz w:val="28"/>
          <w:szCs w:val="28"/>
        </w:rPr>
        <w:t>, других подземных инж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нерных сетей </w:t>
      </w:r>
      <w:r w:rsidRPr="00CE73AA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 м"/>
        </w:smartTagPr>
        <w:r w:rsidRPr="00CE73AA">
          <w:rPr>
            <w:bCs/>
            <w:sz w:val="28"/>
            <w:szCs w:val="28"/>
          </w:rPr>
          <w:t>5</w:t>
        </w:r>
        <w:r w:rsidRPr="00CE73AA">
          <w:rPr>
            <w:bCs/>
            <w:sz w:val="28"/>
            <w:szCs w:val="28"/>
            <w:lang w:val="en-US"/>
          </w:rPr>
          <w:t> </w:t>
        </w:r>
        <w:r w:rsidRPr="00CE73AA">
          <w:rPr>
            <w:bCs/>
            <w:sz w:val="28"/>
            <w:szCs w:val="28"/>
          </w:rPr>
          <w:t>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20.11. В условиях реконструкции указанные расстояния до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ных сетей допускается сокращать при проведении специальных технических мероприятий при производстве строительных работ, но принимать не менее: до </w:t>
      </w:r>
      <w:proofErr w:type="spellStart"/>
      <w:r w:rsidRPr="00CE73AA">
        <w:rPr>
          <w:bCs/>
          <w:sz w:val="28"/>
          <w:szCs w:val="28"/>
        </w:rPr>
        <w:t>водонесущих</w:t>
      </w:r>
      <w:proofErr w:type="spellEnd"/>
      <w:r w:rsidRPr="00CE73AA">
        <w:rPr>
          <w:bCs/>
          <w:sz w:val="28"/>
          <w:szCs w:val="28"/>
        </w:rPr>
        <w:t xml:space="preserve"> сетей – </w:t>
      </w:r>
      <w:smartTag w:uri="urn:schemas-microsoft-com:office:smarttags" w:element="metricconverter">
        <w:smartTagPr>
          <w:attr w:name="ProductID" w:val="5 м"/>
        </w:smartTagPr>
        <w:r w:rsidRPr="00CE73AA">
          <w:rPr>
            <w:bCs/>
            <w:sz w:val="28"/>
            <w:szCs w:val="28"/>
          </w:rPr>
          <w:t>5 м</w:t>
        </w:r>
      </w:smartTag>
      <w:r w:rsidRPr="00CE73AA">
        <w:rPr>
          <w:bCs/>
          <w:sz w:val="28"/>
          <w:szCs w:val="28"/>
        </w:rPr>
        <w:t xml:space="preserve">; </w:t>
      </w:r>
      <w:proofErr w:type="spellStart"/>
      <w:r w:rsidRPr="00CE73AA">
        <w:rPr>
          <w:bCs/>
          <w:sz w:val="28"/>
          <w:szCs w:val="28"/>
        </w:rPr>
        <w:t>неводонесущих</w:t>
      </w:r>
      <w:proofErr w:type="spellEnd"/>
      <w:r w:rsidRPr="00CE73AA">
        <w:rPr>
          <w:bCs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bCs/>
            <w:sz w:val="28"/>
            <w:szCs w:val="28"/>
          </w:rPr>
          <w:t>2 м</w:t>
        </w:r>
      </w:smartTag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20.12. При разработке</w:t>
      </w:r>
      <w:r w:rsidRPr="00CE73AA">
        <w:rPr>
          <w:sz w:val="28"/>
          <w:szCs w:val="28"/>
        </w:rPr>
        <w:t xml:space="preserve"> документации по планировке территорий и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ектной документации</w:t>
      </w:r>
      <w:r w:rsidRPr="00CE73AA">
        <w:rPr>
          <w:bCs/>
          <w:sz w:val="28"/>
          <w:szCs w:val="28"/>
        </w:rPr>
        <w:t xml:space="preserve"> в целях обеспечения сохранности объектов археолог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ческого наследия следует учитывать планируемые границы их территорий (охранных зон). Минимальная территория (охранная зона) для обеспечения сохранности объектов археологического наследия устанавливается: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1) для курганов высотой от основания кургана с учетом возможных </w:t>
      </w:r>
      <w:proofErr w:type="spellStart"/>
      <w:r w:rsidRPr="00CE73AA">
        <w:rPr>
          <w:bCs/>
          <w:sz w:val="28"/>
          <w:szCs w:val="28"/>
        </w:rPr>
        <w:t>прикурганных</w:t>
      </w:r>
      <w:proofErr w:type="spellEnd"/>
      <w:r w:rsidRPr="00CE73AA">
        <w:rPr>
          <w:bCs/>
          <w:sz w:val="28"/>
          <w:szCs w:val="28"/>
        </w:rPr>
        <w:t xml:space="preserve"> сооружений, отсыпки грунта при снятии курганной насыпи с </w:t>
      </w:r>
      <w:r w:rsidRPr="00CE73AA">
        <w:rPr>
          <w:bCs/>
          <w:sz w:val="28"/>
          <w:szCs w:val="28"/>
        </w:rPr>
        <w:lastRenderedPageBreak/>
        <w:t>помощью землеройной техники: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1 и диаметром до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bCs/>
            <w:sz w:val="28"/>
            <w:szCs w:val="28"/>
          </w:rPr>
          <w:t>40 м</w:t>
        </w:r>
      </w:smartTag>
      <w:r w:rsidRPr="00CE73AA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30 м"/>
        </w:smartTagPr>
        <w:r w:rsidRPr="00CE73AA">
          <w:rPr>
            <w:bCs/>
            <w:sz w:val="28"/>
            <w:szCs w:val="28"/>
          </w:rPr>
          <w:t>30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2 и диаметром до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40 м"/>
        </w:smartTagPr>
        <w:r w:rsidRPr="00CE73AA">
          <w:rPr>
            <w:bCs/>
            <w:sz w:val="28"/>
            <w:szCs w:val="28"/>
          </w:rPr>
          <w:t>40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 3 и диаметром до </w:t>
      </w:r>
      <w:smartTag w:uri="urn:schemas-microsoft-com:office:smarttags" w:element="metricconverter">
        <w:smartTagPr>
          <w:attr w:name="ProductID" w:val="60 м"/>
        </w:smartTagPr>
        <w:r w:rsidRPr="00CE73AA">
          <w:rPr>
            <w:bCs/>
            <w:sz w:val="28"/>
            <w:szCs w:val="28"/>
          </w:rPr>
          <w:t>60 м</w:t>
        </w:r>
      </w:smartTag>
      <w:r w:rsidRPr="00CE73AA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свыше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bCs/>
            <w:sz w:val="28"/>
            <w:szCs w:val="28"/>
          </w:rPr>
          <w:t>3 м</w:t>
        </w:r>
      </w:smartTag>
      <w:r w:rsidRPr="00CE73AA">
        <w:rPr>
          <w:bCs/>
          <w:sz w:val="28"/>
          <w:szCs w:val="28"/>
        </w:rPr>
        <w:t xml:space="preserve"> – определяется индивидуально в каждом конкретном случае,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2) для курганных групп – радиусы устанавливаются как для курганов, включая </w:t>
      </w:r>
      <w:proofErr w:type="spellStart"/>
      <w:r w:rsidRPr="00CE73AA">
        <w:rPr>
          <w:bCs/>
          <w:sz w:val="28"/>
          <w:szCs w:val="28"/>
        </w:rPr>
        <w:t>межкурганное</w:t>
      </w:r>
      <w:proofErr w:type="spellEnd"/>
      <w:r w:rsidRPr="00CE73AA">
        <w:rPr>
          <w:bCs/>
          <w:sz w:val="28"/>
          <w:szCs w:val="28"/>
        </w:rPr>
        <w:t xml:space="preserve"> пространство, но не менее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3) для городищ, селищ, поселений, грунтовых могильников – в радиусе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z w:val="28"/>
            <w:szCs w:val="28"/>
          </w:rPr>
          <w:t>50 м</w:t>
        </w:r>
      </w:smartTag>
      <w:r w:rsidRPr="00CE73AA">
        <w:rPr>
          <w:bCs/>
          <w:sz w:val="28"/>
          <w:szCs w:val="28"/>
        </w:rPr>
        <w:t xml:space="preserve"> от границ памятников.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20.13. Минимальное расстояние от границ территории (охранной зоны) памятника при производстве хозяйственных работ вблизи него (с учетом специфики этих работ) устанавливается: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от оси магистральных газопроводов – 75 - 250 м;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от оси нефтепроводов и нефтепродуктопроводов – 50 - 100 м;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от земляного полотна автодороги – 50 - 90 м;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при сплошной городской застройке до границы застройки – </w:t>
      </w:r>
      <w:smartTag w:uri="urn:schemas-microsoft-com:office:smarttags" w:element="metricconverter">
        <w:smartTagPr>
          <w:attr w:name="ProductID" w:val="250 м"/>
        </w:smartTagPr>
        <w:r w:rsidRPr="00CE73AA">
          <w:rPr>
            <w:bCs/>
            <w:sz w:val="28"/>
            <w:szCs w:val="28"/>
          </w:rPr>
          <w:t>250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при разработке карьера от края карьера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spacing w:line="235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при мелиоративных работах от границы орошаемого участка –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00341A" w:rsidRPr="00F1353C" w:rsidRDefault="0000341A" w:rsidP="00F1353C">
      <w:pPr>
        <w:pStyle w:val="2"/>
        <w:jc w:val="center"/>
        <w:rPr>
          <w:rFonts w:ascii="Times New Roman" w:hAnsi="Times New Roman"/>
        </w:rPr>
      </w:pPr>
      <w:r w:rsidRPr="00F1353C">
        <w:rPr>
          <w:rFonts w:ascii="Times New Roman" w:hAnsi="Times New Roman"/>
          <w:lang w:val="en-US"/>
        </w:rPr>
        <w:t>VII</w:t>
      </w:r>
      <w:r w:rsidRPr="00F1353C">
        <w:rPr>
          <w:rFonts w:ascii="Times New Roman" w:hAnsi="Times New Roman"/>
        </w:rPr>
        <w:t>.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</w:t>
      </w:r>
    </w:p>
    <w:p w:rsidR="0000341A" w:rsidRPr="00F1353C" w:rsidRDefault="0000341A" w:rsidP="00F1353C">
      <w:pPr>
        <w:pStyle w:val="3"/>
        <w:jc w:val="center"/>
        <w:rPr>
          <w:rFonts w:ascii="Times New Roman" w:hAnsi="Times New Roman"/>
          <w:sz w:val="28"/>
        </w:rPr>
      </w:pPr>
      <w:r w:rsidRPr="00F1353C">
        <w:rPr>
          <w:rFonts w:ascii="Times New Roman" w:hAnsi="Times New Roman"/>
          <w:sz w:val="28"/>
        </w:rPr>
        <w:t>21. Защита населения и территорий от воздействия</w:t>
      </w:r>
      <w:r w:rsidR="00F1353C" w:rsidRPr="00F1353C">
        <w:rPr>
          <w:rFonts w:ascii="Times New Roman" w:hAnsi="Times New Roman"/>
          <w:sz w:val="28"/>
        </w:rPr>
        <w:t xml:space="preserve"> </w:t>
      </w:r>
      <w:r w:rsidRPr="00F1353C">
        <w:rPr>
          <w:rFonts w:ascii="Times New Roman" w:hAnsi="Times New Roman"/>
          <w:sz w:val="28"/>
        </w:rPr>
        <w:t>поражающих факт</w:t>
      </w:r>
      <w:r w:rsidRPr="00F1353C">
        <w:rPr>
          <w:rFonts w:ascii="Times New Roman" w:hAnsi="Times New Roman"/>
          <w:sz w:val="28"/>
        </w:rPr>
        <w:t>о</w:t>
      </w:r>
      <w:r w:rsidRPr="00F1353C">
        <w:rPr>
          <w:rFonts w:ascii="Times New Roman" w:hAnsi="Times New Roman"/>
          <w:sz w:val="28"/>
        </w:rPr>
        <w:t>ров чрезвычайных ситуаций</w:t>
      </w:r>
      <w:bookmarkStart w:id="54" w:name="p906"/>
      <w:bookmarkStart w:id="55" w:name="p945"/>
      <w:bookmarkEnd w:id="54"/>
      <w:bookmarkEnd w:id="55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 w:line="228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21.1. Защита населения и территорий от воздействия чрезвычайных с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туаций природного и техногенного характера представляет собой совоку</w:t>
      </w:r>
      <w:r w:rsidRPr="00CE73AA">
        <w:rPr>
          <w:sz w:val="28"/>
          <w:szCs w:val="28"/>
        </w:rPr>
        <w:t>п</w:t>
      </w:r>
      <w:r w:rsidRPr="00CE73AA">
        <w:rPr>
          <w:sz w:val="28"/>
          <w:szCs w:val="28"/>
        </w:rPr>
        <w:t>ность мероприятий, направленных на обеспечение защиты территории и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селения Алтайского края от опасностей при возникновении чрезвычайных ситуаций природного и техногенного характера, а также при ведении вое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ных действий или вследствие этих действий.</w:t>
      </w:r>
    </w:p>
    <w:p w:rsidR="0000341A" w:rsidRPr="00F31790" w:rsidRDefault="0000341A" w:rsidP="00F1353C">
      <w:pPr>
        <w:pStyle w:val="a3"/>
        <w:widowControl w:val="0"/>
        <w:spacing w:before="0" w:beforeAutospacing="0" w:after="0" w:afterAutospacing="0"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21.2. </w:t>
      </w:r>
      <w:proofErr w:type="gramStart"/>
      <w:r w:rsidRPr="00CE73AA">
        <w:rPr>
          <w:sz w:val="28"/>
          <w:szCs w:val="28"/>
        </w:rPr>
        <w:t>Мероприятия по защите населения и территорий от воздействия поражающих факторов чрезвычайных ситуаций природного и техногенного характера разрабаты</w:t>
      </w:r>
      <w:r w:rsidRPr="00CE73AA">
        <w:rPr>
          <w:spacing w:val="-2"/>
          <w:sz w:val="28"/>
          <w:szCs w:val="28"/>
        </w:rPr>
        <w:t xml:space="preserve">ваются органом местного самоуправления </w:t>
      </w:r>
      <w:r w:rsidRPr="00CE73AA">
        <w:rPr>
          <w:sz w:val="28"/>
          <w:szCs w:val="28"/>
        </w:rPr>
        <w:t>муниципал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ного образования </w:t>
      </w:r>
      <w:proofErr w:type="spellStart"/>
      <w:r w:rsidR="00F31790">
        <w:rPr>
          <w:bCs/>
          <w:sz w:val="28"/>
          <w:szCs w:val="28"/>
        </w:rPr>
        <w:t>Красноалтайский</w:t>
      </w:r>
      <w:proofErr w:type="spellEnd"/>
      <w:r w:rsidR="00E80188" w:rsidRPr="00CE73AA">
        <w:rPr>
          <w:bCs/>
          <w:sz w:val="28"/>
          <w:szCs w:val="28"/>
        </w:rPr>
        <w:t xml:space="preserve"> сельсовет</w:t>
      </w:r>
      <w:r w:rsidR="00937B2D">
        <w:rPr>
          <w:sz w:val="28"/>
          <w:szCs w:val="28"/>
        </w:rPr>
        <w:t xml:space="preserve"> Поспелихинского</w:t>
      </w:r>
      <w:r w:rsidRPr="00CE73AA">
        <w:rPr>
          <w:sz w:val="28"/>
          <w:szCs w:val="28"/>
        </w:rPr>
        <w:t xml:space="preserve"> район</w:t>
      </w:r>
      <w:r w:rsidR="00E80188"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 А</w:t>
      </w:r>
      <w:r w:rsidRPr="00CE73AA">
        <w:rPr>
          <w:sz w:val="28"/>
          <w:szCs w:val="28"/>
        </w:rPr>
        <w:t>л</w:t>
      </w:r>
      <w:r w:rsidRPr="00CE73AA">
        <w:rPr>
          <w:sz w:val="28"/>
          <w:szCs w:val="28"/>
        </w:rPr>
        <w:t>тайского края в пределах его компетенции и полномочий, определенных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конодательством Российской Федерации и Алтайского края</w:t>
      </w:r>
      <w:r w:rsidRPr="00CE73AA">
        <w:rPr>
          <w:spacing w:val="-2"/>
          <w:sz w:val="28"/>
          <w:szCs w:val="28"/>
        </w:rPr>
        <w:t xml:space="preserve"> в соответ</w:t>
      </w:r>
      <w:r w:rsidRPr="00CE73AA">
        <w:rPr>
          <w:sz w:val="28"/>
          <w:szCs w:val="28"/>
        </w:rPr>
        <w:t>ствии с требованиями Федерального закона от 21.12.1994 № 68-ФЗ «О защите нас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ления и территорий от чрезвычайных ситуаций природного и</w:t>
      </w:r>
      <w:proofErr w:type="gramEnd"/>
      <w:r w:rsidRPr="00CE73AA">
        <w:rPr>
          <w:sz w:val="28"/>
          <w:szCs w:val="28"/>
        </w:rPr>
        <w:t xml:space="preserve"> техногенного характера», Федерального закона от 09.01.1996 № 3-ФЗ «О радиационной безопасности населения», </w:t>
      </w:r>
      <w:r w:rsidRPr="00CE73AA">
        <w:rPr>
          <w:spacing w:val="-2"/>
          <w:sz w:val="28"/>
          <w:szCs w:val="28"/>
        </w:rPr>
        <w:t>Федерального закона от 12.02.1998 № 28-ФЗ «О гражданской обороне»</w:t>
      </w:r>
      <w:r w:rsidRPr="00CE73AA">
        <w:rPr>
          <w:sz w:val="28"/>
          <w:szCs w:val="28"/>
        </w:rPr>
        <w:t xml:space="preserve">, закона Алтайского края от 17.03.1998 № 15-ЗС «О защите населения и территории Алтайского края от чрезвычайных ситуаций природного и техногенного характера», с учетом требований ГОСТ </w:t>
      </w:r>
      <w:proofErr w:type="gramStart"/>
      <w:r w:rsidRPr="00F31790">
        <w:rPr>
          <w:sz w:val="28"/>
          <w:szCs w:val="28"/>
        </w:rPr>
        <w:t>Р</w:t>
      </w:r>
      <w:proofErr w:type="gramEnd"/>
      <w:r w:rsidRPr="00F31790">
        <w:rPr>
          <w:sz w:val="28"/>
          <w:szCs w:val="28"/>
        </w:rPr>
        <w:t xml:space="preserve"> 22.0.06-95, ГОСТ Р 22.0.07-95, ГОСТ Р 22.1.12</w:t>
      </w:r>
      <w:r w:rsidR="00026FF6" w:rsidRPr="00F31790">
        <w:rPr>
          <w:sz w:val="28"/>
          <w:szCs w:val="28"/>
        </w:rPr>
        <w:t>-2005</w:t>
      </w:r>
      <w:r w:rsidRPr="00F31790">
        <w:rPr>
          <w:sz w:val="28"/>
          <w:szCs w:val="28"/>
        </w:rPr>
        <w:t>, ГОСТ Р 55201-2012.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F31790">
        <w:rPr>
          <w:bCs/>
          <w:sz w:val="28"/>
          <w:szCs w:val="28"/>
        </w:rPr>
        <w:t xml:space="preserve">21.3. </w:t>
      </w:r>
      <w:r w:rsidRPr="00F31790">
        <w:rPr>
          <w:bCs/>
          <w:spacing w:val="-4"/>
          <w:sz w:val="28"/>
          <w:szCs w:val="28"/>
        </w:rPr>
        <w:t xml:space="preserve">Подготовку генеральных планов </w:t>
      </w:r>
      <w:r w:rsidRPr="00F31790">
        <w:rPr>
          <w:bCs/>
          <w:sz w:val="28"/>
          <w:szCs w:val="28"/>
        </w:rPr>
        <w:t>городских округов</w:t>
      </w:r>
      <w:r w:rsidRPr="00F31790">
        <w:rPr>
          <w:bCs/>
          <w:spacing w:val="-4"/>
          <w:sz w:val="28"/>
          <w:szCs w:val="28"/>
        </w:rPr>
        <w:t xml:space="preserve"> и поселений,</w:t>
      </w:r>
      <w:r w:rsidRPr="00F31790">
        <w:rPr>
          <w:bCs/>
          <w:sz w:val="28"/>
          <w:szCs w:val="28"/>
        </w:rPr>
        <w:t xml:space="preserve"> в </w:t>
      </w:r>
      <w:r w:rsidRPr="00F31790">
        <w:rPr>
          <w:bCs/>
          <w:sz w:val="28"/>
          <w:szCs w:val="28"/>
        </w:rPr>
        <w:lastRenderedPageBreak/>
        <w:t>том числе имеющих группу по гражданской обороне, а также развитие з</w:t>
      </w:r>
      <w:r w:rsidRPr="00F31790">
        <w:rPr>
          <w:bCs/>
          <w:sz w:val="28"/>
          <w:szCs w:val="28"/>
        </w:rPr>
        <w:t>а</w:t>
      </w:r>
      <w:r w:rsidRPr="00F31790">
        <w:rPr>
          <w:bCs/>
          <w:sz w:val="28"/>
          <w:szCs w:val="28"/>
        </w:rPr>
        <w:t>строенных территорий с учетом реконструкции объектов инженерной, соц</w:t>
      </w:r>
      <w:r w:rsidRPr="00F31790">
        <w:rPr>
          <w:bCs/>
          <w:sz w:val="28"/>
          <w:szCs w:val="28"/>
        </w:rPr>
        <w:t>и</w:t>
      </w:r>
      <w:r w:rsidRPr="00F31790">
        <w:rPr>
          <w:bCs/>
          <w:sz w:val="28"/>
          <w:szCs w:val="28"/>
        </w:rPr>
        <w:t xml:space="preserve">альной и коммунально-бытовой инфраструктур, предназначенных для </w:t>
      </w:r>
      <w:r w:rsidRPr="00F31790">
        <w:rPr>
          <w:bCs/>
          <w:spacing w:val="-2"/>
          <w:sz w:val="28"/>
          <w:szCs w:val="28"/>
        </w:rPr>
        <w:t>обе</w:t>
      </w:r>
      <w:r w:rsidRPr="00F31790">
        <w:rPr>
          <w:bCs/>
          <w:spacing w:val="-2"/>
          <w:sz w:val="28"/>
          <w:szCs w:val="28"/>
        </w:rPr>
        <w:t>с</w:t>
      </w:r>
      <w:r w:rsidRPr="00F31790">
        <w:rPr>
          <w:bCs/>
          <w:spacing w:val="-2"/>
          <w:sz w:val="28"/>
          <w:szCs w:val="28"/>
        </w:rPr>
        <w:t>печения застроенной территории, следует осуществлять в соответствии</w:t>
      </w:r>
      <w:r w:rsidRPr="00F31790">
        <w:rPr>
          <w:bCs/>
          <w:sz w:val="28"/>
          <w:szCs w:val="28"/>
        </w:rPr>
        <w:t xml:space="preserve"> с тр</w:t>
      </w:r>
      <w:r w:rsidRPr="00F31790">
        <w:rPr>
          <w:bCs/>
          <w:sz w:val="28"/>
          <w:szCs w:val="28"/>
        </w:rPr>
        <w:t>е</w:t>
      </w:r>
      <w:r w:rsidRPr="00F31790">
        <w:rPr>
          <w:bCs/>
          <w:sz w:val="28"/>
          <w:szCs w:val="28"/>
        </w:rPr>
        <w:t xml:space="preserve">бованиями </w:t>
      </w:r>
      <w:r w:rsidRPr="00F31790">
        <w:rPr>
          <w:sz w:val="28"/>
          <w:szCs w:val="28"/>
        </w:rPr>
        <w:t xml:space="preserve">ГОСТ </w:t>
      </w:r>
      <w:proofErr w:type="gramStart"/>
      <w:r w:rsidRPr="00F31790">
        <w:rPr>
          <w:sz w:val="28"/>
          <w:szCs w:val="28"/>
        </w:rPr>
        <w:t>Р</w:t>
      </w:r>
      <w:proofErr w:type="gramEnd"/>
      <w:r w:rsidRPr="00F31790">
        <w:rPr>
          <w:sz w:val="28"/>
          <w:szCs w:val="28"/>
        </w:rPr>
        <w:t xml:space="preserve"> 55201-2012</w:t>
      </w:r>
      <w:r w:rsidRPr="00F31790">
        <w:rPr>
          <w:bCs/>
          <w:sz w:val="28"/>
          <w:szCs w:val="28"/>
        </w:rPr>
        <w:t>, СП 11-112</w:t>
      </w:r>
      <w:r w:rsidR="00026FF6" w:rsidRPr="00F31790">
        <w:rPr>
          <w:bCs/>
          <w:sz w:val="28"/>
          <w:szCs w:val="28"/>
        </w:rPr>
        <w:t>-2001</w:t>
      </w:r>
      <w:r w:rsidRPr="00F31790">
        <w:rPr>
          <w:bCs/>
          <w:sz w:val="28"/>
          <w:szCs w:val="28"/>
        </w:rPr>
        <w:t>, Положения о системах</w:t>
      </w:r>
      <w:r w:rsidRPr="00CE73AA">
        <w:rPr>
          <w:bCs/>
          <w:sz w:val="28"/>
          <w:szCs w:val="28"/>
        </w:rPr>
        <w:t xml:space="preserve"> оп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вещения населения, утвержденного совместными приказами Министерства Российской Федерации по делам гражданской обороны, чрезвычайным с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туациям и ликвидации последствий стихийных бедствий, Министерства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формационных технологий и связи Российской Федерации и Министерства культуры и массовых коммуникаций Российской Федерации от 25.06.2006</w:t>
      </w:r>
      <w:r w:rsidR="00F1353C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№ 422/90/376, а также глав 23 - 32 настоящих нормативов.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21.4. Классификация чрезвычайных ситуаций (ЧС) осуществляется в соответствии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22. Инженерная подготовка и защита территории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22.1. При планировке и застройке населенных пунктов при необход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мости следует предусматривать инженерную защиту от действующих факт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ров природного риска в соответствии с действующими нормативными док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ментами (СП 115.13330.2012, СП 47.13330.2012, СП 58.13330.2012,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116.13330.2012 и другими) и Общей схемой инженерной защиты территории России от опасных процессов.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22.2. Инженерная подготовка и защита проводятся с целью создания благоприятных условий для рационального функционирования застройки, системы инженерной инфраструктуры, сохранности ландшафтных и водных объектов, а также зеленых массивов.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22.3. Необходимость инженерной защиты определяется в соответствии с положениями Градостроительного кодекса Российской Федерации и </w:t>
      </w:r>
      <w:hyperlink r:id="rId11" w:history="1">
        <w:r w:rsidRPr="00CE73AA">
          <w:rPr>
            <w:rStyle w:val="af5"/>
            <w:color w:val="auto"/>
            <w:sz w:val="28"/>
            <w:szCs w:val="28"/>
          </w:rPr>
          <w:t>закона</w:t>
        </w:r>
      </w:hyperlink>
      <w:r w:rsidRPr="00CE73AA">
        <w:rPr>
          <w:sz w:val="28"/>
          <w:szCs w:val="28"/>
        </w:rPr>
        <w:t xml:space="preserve"> Алтайского края от 29.12.2009 № 120-ЗС «О градостроительной деятельности на территории Алтайского края»</w:t>
      </w:r>
      <w:r w:rsidRPr="00CE73AA">
        <w:rPr>
          <w:bCs/>
          <w:sz w:val="28"/>
          <w:szCs w:val="28"/>
        </w:rPr>
        <w:t>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для вновь застраиваемых и реконструируемых территорий – в прое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тах документов территориального планирования, документации по план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ровке территории с учетом вариантности планировочных и технических 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шений и снижения возможных неблагоприятных последствий чрезвычайных ситуаций природного и техногенного характера;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для застроенных территорий – в проектной документации на осущ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ствление строительства, реконструкции и капитального ремонта объекта с учетом существующих планировочных решений и снижения возможных 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благоприятных последствий чрезвычайных ситуаций природного и техн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генного характера.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22.4. При проектировании инженерной защиты следует обеспечивать: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предотвращение, устранение или снижение до допустимого уровня отрицательного воздействия на защищаемые территории, здания и сооруж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 действующих и связанных с ними возможных опасных процессов;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2) производство работ способами, не приводящими к появлению новых </w:t>
      </w:r>
      <w:r w:rsidRPr="00CE73AA">
        <w:rPr>
          <w:bCs/>
          <w:sz w:val="28"/>
          <w:szCs w:val="28"/>
        </w:rPr>
        <w:lastRenderedPageBreak/>
        <w:t>и (или) интенсификации действующих геологических процессов;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сохранение заповедных зон, ландшафтов, исторических и иных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>ектов, территорий и зон;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надлежащее архитектурное оформление сооружений инженерной защиты;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 сочетание с мероприятиями по охране окружающей среды;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6) в необходимых случаях – систематические наблюдения за состоян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ем защищаемых территорий и объектов и за работой сооружений инжене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ной защиты в период строительства и эксплуатации (мониторинг).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22</w:t>
      </w:r>
      <w:r w:rsidRPr="00CE73AA">
        <w:rPr>
          <w:bCs/>
          <w:sz w:val="28"/>
          <w:szCs w:val="28"/>
        </w:rPr>
        <w:t>.5. Мероприятия по инженерной подготовке следует устанавливать с учетом прогноза изменения инженерно-геологических условий, характера использования и планировочной организации территории. При разработке проектов планировки и застройки сельских поселений при необходимости следует предусматривать инженерную защиту от оползней и обвалов, зато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ления, подтопления, селевых потоков, снежных лавин и </w:t>
      </w:r>
      <w:r w:rsidRPr="00CE73AA">
        <w:rPr>
          <w:bCs/>
          <w:spacing w:val="-2"/>
          <w:sz w:val="28"/>
          <w:szCs w:val="28"/>
        </w:rPr>
        <w:t>других факторов природного риска</w:t>
      </w:r>
      <w:r w:rsidRPr="00CE73AA">
        <w:rPr>
          <w:bCs/>
          <w:sz w:val="28"/>
          <w:szCs w:val="28"/>
        </w:rPr>
        <w:t xml:space="preserve"> с учетом требований глав 23 - 28 настоящих нормативов.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22.6. 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рельефа, почвенного покрова и существующих древесных н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саждений, отвода поверхностных вод со скоростями, исключающими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можность эрозии почвы, минимального объема земляных работ с учетом и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пользования вытесняемых грунтов на площадке строительства.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22.7. Отвод поверхностных вод следует осуществлять со всего бассе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 xml:space="preserve">на (стоки в водоемы, водостоки, овраги и т.п.) в соответствии с СП </w:t>
      </w:r>
      <w:r w:rsidRPr="00F31790">
        <w:rPr>
          <w:bCs/>
          <w:sz w:val="28"/>
          <w:szCs w:val="28"/>
        </w:rPr>
        <w:t>32.13330</w:t>
      </w:r>
      <w:r w:rsidR="00026FF6" w:rsidRPr="00F31790">
        <w:rPr>
          <w:bCs/>
          <w:sz w:val="28"/>
          <w:szCs w:val="28"/>
        </w:rPr>
        <w:t>.2012</w:t>
      </w:r>
      <w:r w:rsidRPr="00F31790">
        <w:rPr>
          <w:bCs/>
          <w:sz w:val="28"/>
          <w:szCs w:val="28"/>
        </w:rPr>
        <w:t>, предусматривая в городах, как правило, дождевую</w:t>
      </w:r>
      <w:r w:rsidRPr="00CE73AA">
        <w:rPr>
          <w:bCs/>
          <w:sz w:val="28"/>
          <w:szCs w:val="28"/>
        </w:rPr>
        <w:t xml:space="preserve"> канализ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цию закрытого типа с предварительной очисткой стока.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22.8. Применение открытых водоотводящих устройств – канав, кюв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тов, лотков допускается в районах одно-, двухэтажной застройки и в сел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ских поселениях, а также на территории парков с устройством мостиков или труб на пересечении с улицами, дорогами, проездами и тротуарами.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22.9. На территории поселений с высоким стоянием грунтовых вод, на заболоченных участках следует предусматривать понижение уровня грунт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вых вод в зоне капитальной застройки путем устройства закрытых дренажей. На территории </w:t>
      </w:r>
      <w:r w:rsidRPr="00CE73AA">
        <w:rPr>
          <w:sz w:val="28"/>
          <w:szCs w:val="28"/>
        </w:rPr>
        <w:t xml:space="preserve">индивидуальной усадебной жилой застройки </w:t>
      </w:r>
      <w:r w:rsidRPr="00CE73AA">
        <w:rPr>
          <w:bCs/>
          <w:sz w:val="28"/>
          <w:szCs w:val="28"/>
        </w:rPr>
        <w:t>городов, в сел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 xml:space="preserve">ских поселениях и на территориях стадионов, парков и других озелененных территорий общего пользования допускается открытая осушительная сеть.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22.10. На территории микрорайонов минимальную толщину слоя м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неральных грунтов следует принимать равной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sz w:val="28"/>
            <w:szCs w:val="28"/>
          </w:rPr>
          <w:t>1 м</w:t>
        </w:r>
      </w:smartTag>
      <w:r w:rsidRPr="00CE73AA">
        <w:rPr>
          <w:bCs/>
          <w:sz w:val="28"/>
          <w:szCs w:val="28"/>
        </w:rPr>
        <w:t>; на проезжих частях улиц толщина слоя минеральных грунтов должна быть установлена в зависимости от интенсивности движения транспорта.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4"/>
          <w:sz w:val="28"/>
          <w:szCs w:val="28"/>
        </w:rPr>
      </w:pPr>
      <w:r w:rsidRPr="00CE73AA">
        <w:rPr>
          <w:bCs/>
          <w:sz w:val="28"/>
          <w:szCs w:val="28"/>
        </w:rPr>
        <w:t>22.11.</w:t>
      </w:r>
      <w:r w:rsidRPr="00CE73AA">
        <w:rPr>
          <w:bCs/>
          <w:spacing w:val="-2"/>
          <w:sz w:val="28"/>
          <w:szCs w:val="28"/>
        </w:rPr>
        <w:t> Для защиты существующей застройки в селеопасной зоне нео</w:t>
      </w:r>
      <w:r w:rsidRPr="00CE73AA">
        <w:rPr>
          <w:bCs/>
          <w:spacing w:val="-2"/>
          <w:sz w:val="28"/>
          <w:szCs w:val="28"/>
        </w:rPr>
        <w:t>б</w:t>
      </w:r>
      <w:r w:rsidRPr="00CE73AA">
        <w:rPr>
          <w:bCs/>
          <w:spacing w:val="-2"/>
          <w:sz w:val="28"/>
          <w:szCs w:val="28"/>
        </w:rPr>
        <w:t xml:space="preserve">ходимо предусматривать максимальное сохранение леса, посадку древесно-кустарниковой растительности, террасирование склонов, укрепление берегов </w:t>
      </w:r>
      <w:proofErr w:type="spellStart"/>
      <w:r w:rsidRPr="00CE73AA">
        <w:rPr>
          <w:bCs/>
          <w:spacing w:val="-2"/>
          <w:sz w:val="28"/>
          <w:szCs w:val="28"/>
        </w:rPr>
        <w:t>селеносных</w:t>
      </w:r>
      <w:proofErr w:type="spellEnd"/>
      <w:r w:rsidRPr="00CE73AA">
        <w:rPr>
          <w:bCs/>
          <w:spacing w:val="-2"/>
          <w:sz w:val="28"/>
          <w:szCs w:val="28"/>
        </w:rPr>
        <w:t xml:space="preserve"> рек, озер, сооружение плотин и запруд в зоне формирования селя, </w:t>
      </w:r>
      <w:r w:rsidRPr="00CE73AA">
        <w:rPr>
          <w:bCs/>
          <w:spacing w:val="-4"/>
          <w:sz w:val="28"/>
          <w:szCs w:val="28"/>
        </w:rPr>
        <w:t xml:space="preserve">строительство </w:t>
      </w:r>
      <w:proofErr w:type="spellStart"/>
      <w:r w:rsidRPr="00CE73AA">
        <w:rPr>
          <w:bCs/>
          <w:spacing w:val="-4"/>
          <w:sz w:val="28"/>
          <w:szCs w:val="28"/>
        </w:rPr>
        <w:t>селенаправляющих</w:t>
      </w:r>
      <w:proofErr w:type="spellEnd"/>
      <w:r w:rsidRPr="00CE73AA">
        <w:rPr>
          <w:bCs/>
          <w:spacing w:val="-4"/>
          <w:sz w:val="28"/>
          <w:szCs w:val="28"/>
        </w:rPr>
        <w:t xml:space="preserve"> дамб и отводящих каналов на конусе выноса.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 xml:space="preserve">22.12. На участках действия эрозионных процессов с </w:t>
      </w:r>
      <w:proofErr w:type="spellStart"/>
      <w:r w:rsidRPr="00CE73AA">
        <w:rPr>
          <w:bCs/>
          <w:sz w:val="28"/>
          <w:szCs w:val="28"/>
        </w:rPr>
        <w:t>оврагообразов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нием</w:t>
      </w:r>
      <w:proofErr w:type="spellEnd"/>
      <w:r w:rsidRPr="00CE73AA">
        <w:rPr>
          <w:bCs/>
          <w:sz w:val="28"/>
          <w:szCs w:val="28"/>
        </w:rPr>
        <w:t xml:space="preserve"> следует предусматривать упорядочение поверхностного стока, укре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ление ложа оврагов, террасирование и облесение склонов. В отдельных сл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чаях допускается полная или частичная ликвидация оврагов путем их засы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ки с прокладкой по ним водосточных и дренажных коллекторов. Территории оврагов могут быть использованы для размещения транспортных сооруж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ний, гаражей, складов и коммунальных объектов, а также устройства парков. При градостроительном освоении территорий, подверженных </w:t>
      </w:r>
      <w:proofErr w:type="spellStart"/>
      <w:r w:rsidRPr="00CE73AA">
        <w:rPr>
          <w:bCs/>
          <w:sz w:val="28"/>
          <w:szCs w:val="28"/>
        </w:rPr>
        <w:t>оврагообраз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ванию</w:t>
      </w:r>
      <w:proofErr w:type="spellEnd"/>
      <w:r w:rsidRPr="00CE73AA">
        <w:rPr>
          <w:bCs/>
          <w:sz w:val="28"/>
          <w:szCs w:val="28"/>
        </w:rPr>
        <w:t>, следует избегать участков, вплотную примыкающих к уже сущес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вующим, хотя и задернованным оврагам, особенно к их верховьям.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22.13. В сельских поселениях, расположенных на территориях, по</w:t>
      </w:r>
      <w:r w:rsidRPr="00CE73AA">
        <w:rPr>
          <w:bCs/>
          <w:sz w:val="28"/>
          <w:szCs w:val="28"/>
        </w:rPr>
        <w:t>д</w:t>
      </w:r>
      <w:r w:rsidRPr="00CE73AA">
        <w:rPr>
          <w:bCs/>
          <w:sz w:val="28"/>
          <w:szCs w:val="28"/>
        </w:rPr>
        <w:t>верженных оползневым процессам, необходимо предусматривать упорядоч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механическими и физико-химическими средствами, террасирование склонов, посадку зеленых насаждений. Противооползневые мероприятия следует осуществлять на основе комплексного изучения геол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гических и гидрогеологических условий районов.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22.14. Сооружения и мероприятия по защите от опасных геологических процессов должны выполняться в соответствии с требованиями</w:t>
      </w:r>
      <w:r w:rsidRPr="00CE73AA">
        <w:rPr>
          <w:bCs/>
          <w:sz w:val="28"/>
          <w:szCs w:val="28"/>
        </w:rPr>
        <w:br/>
        <w:t>СП 116.13330.2012.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Рекультивацию и благоустройство территорий следует производить с учетом требований ГОСТ 17.5.3.04-83* и ГОСТ 17.5.3.05-84.</w:t>
      </w: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23. Противооползневые и противообвальные сооружения и мероприятия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23.1.</w:t>
      </w:r>
      <w:r w:rsidRPr="00CE73AA">
        <w:t> </w:t>
      </w:r>
      <w:r w:rsidRPr="00CE73AA">
        <w:rPr>
          <w:bCs/>
          <w:sz w:val="28"/>
          <w:szCs w:val="28"/>
        </w:rPr>
        <w:t>При проектировании инженерной защиты от оползневых и 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вальных процессов следует рассматривать целесообразность применения следующих мероприятий и сооружений, направленных на предотвращение и стабилизацию этих процессов: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</w:t>
      </w:r>
      <w:r w:rsidRPr="00CE73AA">
        <w:t> </w:t>
      </w:r>
      <w:r w:rsidRPr="00CE73AA">
        <w:rPr>
          <w:bCs/>
          <w:sz w:val="28"/>
          <w:szCs w:val="28"/>
        </w:rPr>
        <w:t>изменение рельефа склона в целях повышения его устойчивости (предупреждения и стабилизации процессов сдвига, скольжения, выдавлив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ния, обвалов, осыпей и течения грунтов) – придание соответствующей кр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тизны и террасирование склона (откоса), удаление или замена неустойчивых грунтов, отсыпка в нижней части склона упорной призмы (контрбанкета);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регулирование стока поверхностных вод с помощью вертикальной планировки территории и устройства системы поверхностного водоотвода – обеспечение беспрепятственного стока поверхностных вод, исключение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стаивания вод на бессточных участках и попадание на склон вод с </w:t>
      </w:r>
      <w:proofErr w:type="spellStart"/>
      <w:r w:rsidRPr="00CE73AA">
        <w:rPr>
          <w:bCs/>
          <w:sz w:val="28"/>
          <w:szCs w:val="28"/>
        </w:rPr>
        <w:t>прискл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новой</w:t>
      </w:r>
      <w:proofErr w:type="spellEnd"/>
      <w:r w:rsidRPr="00CE73AA">
        <w:rPr>
          <w:bCs/>
          <w:sz w:val="28"/>
          <w:szCs w:val="28"/>
        </w:rPr>
        <w:t xml:space="preserve"> территории;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предотвращение инфильтрации воды в грунт и эрозионных проце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сов – на крутых склонах допускается пропитка грунта вяжущими материал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ми, на горизонтальных и пологих поверхностях склонов – покрытия из 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фальтобетона и битумоминеральных смесей;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 искусственное понижение уровня подземных вод;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 </w:t>
      </w:r>
      <w:proofErr w:type="spellStart"/>
      <w:r w:rsidRPr="00CE73AA">
        <w:rPr>
          <w:bCs/>
          <w:sz w:val="28"/>
          <w:szCs w:val="28"/>
        </w:rPr>
        <w:t>агролесомелиорация</w:t>
      </w:r>
      <w:proofErr w:type="spellEnd"/>
      <w:r w:rsidRPr="00CE73AA">
        <w:rPr>
          <w:bCs/>
          <w:sz w:val="28"/>
          <w:szCs w:val="28"/>
        </w:rPr>
        <w:t xml:space="preserve"> (восстановление растительного покрова) –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сев многолетних трав, посадка деревьев и кустарников в сочетании с посевом </w:t>
      </w:r>
      <w:r w:rsidRPr="00CE73AA">
        <w:rPr>
          <w:bCs/>
          <w:sz w:val="28"/>
          <w:szCs w:val="28"/>
        </w:rPr>
        <w:lastRenderedPageBreak/>
        <w:t xml:space="preserve">многолетних трав или </w:t>
      </w:r>
      <w:proofErr w:type="spellStart"/>
      <w:r w:rsidRPr="00CE73AA">
        <w:rPr>
          <w:bCs/>
          <w:sz w:val="28"/>
          <w:szCs w:val="28"/>
        </w:rPr>
        <w:t>одерновкой</w:t>
      </w:r>
      <w:proofErr w:type="spellEnd"/>
      <w:r w:rsidRPr="00CE73AA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6) закрепление грунтов: армирование – для защиты обнаженных скл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нов (</w:t>
      </w:r>
      <w:r w:rsidRPr="00CE73AA">
        <w:rPr>
          <w:bCs/>
          <w:spacing w:val="-2"/>
          <w:sz w:val="28"/>
          <w:szCs w:val="28"/>
        </w:rPr>
        <w:t xml:space="preserve">откосов) от выветривания, образования вывалов и осыпей; цементация, </w:t>
      </w:r>
      <w:proofErr w:type="spellStart"/>
      <w:r w:rsidRPr="00CE73AA">
        <w:rPr>
          <w:bCs/>
          <w:spacing w:val="-2"/>
          <w:sz w:val="28"/>
          <w:szCs w:val="28"/>
        </w:rPr>
        <w:t>смолизация</w:t>
      </w:r>
      <w:proofErr w:type="spellEnd"/>
      <w:r w:rsidRPr="00CE73AA">
        <w:rPr>
          <w:bCs/>
          <w:sz w:val="28"/>
          <w:szCs w:val="28"/>
        </w:rPr>
        <w:t>, силикатизация, электрохимическое и термическое закрепление грунтов – в слабых и трещиноватых грунтах;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 устройство удерживающих сооружений для предотвращения опол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невых и обвальных процессов – подпорные стены, свайные конструкции и столбы, анкерные крепления, поддерживающие стены, контрфорсы, опояски (упорные пояса), облицовочные стены, пломбы (заделка пустот, образова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шихся в результате вывалов на склонах), покровные сетки в сочетании с а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керными креплениями;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8) прочие мероприятия (регулирование тепловых процессов с помощью </w:t>
      </w:r>
      <w:proofErr w:type="spellStart"/>
      <w:proofErr w:type="gramStart"/>
      <w:r w:rsidRPr="00CE73AA">
        <w:rPr>
          <w:bCs/>
          <w:sz w:val="28"/>
          <w:szCs w:val="28"/>
        </w:rPr>
        <w:t>тепло-защитных</w:t>
      </w:r>
      <w:proofErr w:type="spellEnd"/>
      <w:proofErr w:type="gramEnd"/>
      <w:r w:rsidRPr="00CE73AA">
        <w:rPr>
          <w:bCs/>
          <w:sz w:val="28"/>
          <w:szCs w:val="28"/>
        </w:rPr>
        <w:t xml:space="preserve"> устройств и покрытий, защита от вредного влияния проце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сов промерзания и оттаивания, установление охранных зон и т.д.).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23.2. Если применение мероприятий и сооружений активной защиты, указанных в пункте 24.1, полностью не исключает возможность образования оползней и обвалов, а также в случае технической невозможности или нец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лесообразности активной защиты, следует предусматривать мероприятия пассивной защиты: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приспособление защищаемых сооружений к обтеканию их оползнем;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улавливающие сооружения и устройства для защиты объектов от воздействия обвалов, осыпей, вывалов, падения отдельных скальных обло</w:t>
      </w:r>
      <w:r w:rsidRPr="00CE73AA">
        <w:rPr>
          <w:bCs/>
          <w:sz w:val="28"/>
          <w:szCs w:val="28"/>
        </w:rPr>
        <w:t>м</w:t>
      </w:r>
      <w:r w:rsidRPr="00CE73AA">
        <w:rPr>
          <w:bCs/>
          <w:sz w:val="28"/>
          <w:szCs w:val="28"/>
        </w:rPr>
        <w:t>ков – стены, сетки, валы, траншеи, полки с бордюрными стенами, надолбы;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прочие мероприятия.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23.3. Сброс талых и дождевых вод с застроенных территорий, проездов и площадей (за пределами защищаемой зоны) в водостоки, уложенные в </w:t>
      </w:r>
      <w:proofErr w:type="spellStart"/>
      <w:r w:rsidRPr="00CE73AA">
        <w:rPr>
          <w:bCs/>
          <w:sz w:val="28"/>
          <w:szCs w:val="28"/>
        </w:rPr>
        <w:t>оползнеопасной</w:t>
      </w:r>
      <w:proofErr w:type="spellEnd"/>
      <w:r w:rsidRPr="00CE73AA">
        <w:rPr>
          <w:bCs/>
          <w:sz w:val="28"/>
          <w:szCs w:val="28"/>
        </w:rPr>
        <w:t xml:space="preserve"> зоне, допускается только при специальном обосновании. Устройство очистных сооружений в </w:t>
      </w:r>
      <w:proofErr w:type="spellStart"/>
      <w:r w:rsidRPr="00CE73AA">
        <w:rPr>
          <w:bCs/>
          <w:sz w:val="28"/>
          <w:szCs w:val="28"/>
        </w:rPr>
        <w:t>оползнеопасной</w:t>
      </w:r>
      <w:proofErr w:type="spellEnd"/>
      <w:r w:rsidRPr="00CE73AA">
        <w:rPr>
          <w:bCs/>
          <w:sz w:val="28"/>
          <w:szCs w:val="28"/>
        </w:rPr>
        <w:t xml:space="preserve"> зоне не допускается.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23.4. Выпуск воды из водостоков следует предусматривать в открытые водоемы и реки, а также в тальвеги оврагов с соблюдением требований оч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стки сточных вод и при обязательном осуществлении противоэрозионных устройств и мероприятий против заболачивания и других видов ущерба о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ружающей среде.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23.5.</w:t>
      </w:r>
      <w:r w:rsidRPr="00CE73AA">
        <w:t> </w:t>
      </w:r>
      <w:r w:rsidRPr="00CE73AA">
        <w:rPr>
          <w:bCs/>
          <w:sz w:val="28"/>
          <w:szCs w:val="28"/>
        </w:rPr>
        <w:t>При проектировании противооползневых и противообвальных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и мероприятий на берегах водоемов и водотоков необходимо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полнительно соблюдать требования к берегозащитным сооружениям.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23.6. При выборе защитных мероприятий и сооружений и их компле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 xml:space="preserve">сов </w:t>
      </w:r>
      <w:r w:rsidRPr="00CE73AA">
        <w:rPr>
          <w:bCs/>
          <w:spacing w:val="-3"/>
          <w:sz w:val="28"/>
          <w:szCs w:val="28"/>
        </w:rPr>
        <w:t>следует учитывать виды возможных деформаций склона (откоса), уровень ответствен</w:t>
      </w:r>
      <w:r w:rsidRPr="00CE73AA">
        <w:rPr>
          <w:bCs/>
          <w:sz w:val="28"/>
          <w:szCs w:val="28"/>
        </w:rPr>
        <w:t>ности защищаемых объектов, их конструктивные и эксплуатац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онные особенности.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23.7. Противооползневые и противообвальные сооружения проектир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ются в соответствии с требованиями СП 116.13330.2012.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/>
        <w:jc w:val="center"/>
        <w:rPr>
          <w:sz w:val="28"/>
          <w:szCs w:val="28"/>
        </w:rPr>
      </w:pP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47" w:lineRule="auto"/>
        <w:ind w:right="-2"/>
        <w:jc w:val="center"/>
        <w:rPr>
          <w:bCs/>
          <w:sz w:val="28"/>
          <w:szCs w:val="28"/>
        </w:rPr>
      </w:pPr>
      <w:r w:rsidRPr="00CE73AA">
        <w:rPr>
          <w:sz w:val="28"/>
          <w:szCs w:val="28"/>
        </w:rPr>
        <w:t>24. Сооружения и мероприятия для защиты от затопления и подтопления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24.1. </w:t>
      </w:r>
      <w:bookmarkStart w:id="56" w:name="sub_10001"/>
      <w:r w:rsidRPr="00CE73AA">
        <w:rPr>
          <w:bCs/>
          <w:sz w:val="28"/>
          <w:szCs w:val="28"/>
        </w:rPr>
        <w:t>Зоны затопления определяются в отношении: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57" w:name="sub_10011"/>
      <w:bookmarkEnd w:id="56"/>
      <w:r w:rsidRPr="00CE73AA">
        <w:rPr>
          <w:bCs/>
          <w:sz w:val="28"/>
          <w:szCs w:val="28"/>
        </w:rPr>
        <w:t xml:space="preserve">1) территорий, которые прилегают к </w:t>
      </w:r>
      <w:proofErr w:type="spellStart"/>
      <w:r w:rsidRPr="00CE73AA">
        <w:rPr>
          <w:bCs/>
          <w:sz w:val="28"/>
          <w:szCs w:val="28"/>
        </w:rPr>
        <w:t>незарегулированным</w:t>
      </w:r>
      <w:proofErr w:type="spellEnd"/>
      <w:r w:rsidRPr="00CE73AA">
        <w:rPr>
          <w:bCs/>
          <w:sz w:val="28"/>
          <w:szCs w:val="28"/>
        </w:rPr>
        <w:t xml:space="preserve"> водотокам, затапливаемых при половодьях и паводках однопроцентной обеспеченности (повторяемость один раз в 100 лет) либо в результате ледовых заторов и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жоров. В границах зон затопления устанавливаются территории, затаплива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мые при максимальных уровнях воды 3, 5, 10, 25 и 50-процентной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ченности (повторяемость 1, 3, 5, 10, 25 и 50 раз в 100 лет);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58" w:name="sub_10012"/>
      <w:bookmarkEnd w:id="57"/>
      <w:r w:rsidRPr="00CE73AA">
        <w:rPr>
          <w:bCs/>
          <w:sz w:val="28"/>
          <w:szCs w:val="28"/>
        </w:rPr>
        <w:t>2) территорий, прилегающих к устьевым участкам водотоков, затапл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ваемых в результате нагонных явлений расчетной обеспеченности;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59" w:name="sub_10013"/>
      <w:bookmarkEnd w:id="58"/>
      <w:r w:rsidRPr="00CE73AA">
        <w:rPr>
          <w:bCs/>
          <w:sz w:val="28"/>
          <w:szCs w:val="28"/>
        </w:rPr>
        <w:t>3) территорий, прилегающих к естественным водоемам, затапливаемых при уровнях воды однопроцентной обеспеченности;</w:t>
      </w:r>
    </w:p>
    <w:p w:rsidR="0000341A" w:rsidRPr="00CE73AA" w:rsidRDefault="0000341A" w:rsidP="00F1353C">
      <w:pPr>
        <w:spacing w:line="247" w:lineRule="auto"/>
        <w:ind w:right="-2" w:firstLine="708"/>
        <w:jc w:val="both"/>
        <w:rPr>
          <w:bCs/>
          <w:sz w:val="28"/>
          <w:szCs w:val="28"/>
        </w:rPr>
      </w:pPr>
      <w:bookmarkStart w:id="60" w:name="sub_10014"/>
      <w:bookmarkEnd w:id="59"/>
      <w:r w:rsidRPr="00CE73AA">
        <w:rPr>
          <w:bCs/>
          <w:sz w:val="28"/>
          <w:szCs w:val="28"/>
        </w:rPr>
        <w:t>4) 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1" w:name="sub_10015"/>
      <w:bookmarkEnd w:id="60"/>
      <w:r w:rsidRPr="00CE73AA">
        <w:rPr>
          <w:bCs/>
          <w:sz w:val="28"/>
          <w:szCs w:val="28"/>
        </w:rPr>
        <w:t>5) территорий, прилегающих к зарегулированным водотокам в нижних бьефах гидроузлов, затапливаемых при пропуске гидроузлами паводков ра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четной обеспеченности.</w:t>
      </w:r>
      <w:bookmarkEnd w:id="61"/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24.2. </w:t>
      </w:r>
      <w:r w:rsidRPr="00CE73AA">
        <w:rPr>
          <w:sz w:val="28"/>
          <w:szCs w:val="28"/>
        </w:rPr>
        <w:t>Границы зон затопления, подтопления определяются в соответс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вии с требованиями </w:t>
      </w:r>
      <w:r w:rsidRPr="00CE73AA">
        <w:rPr>
          <w:rStyle w:val="af5"/>
          <w:bCs/>
          <w:color w:val="auto"/>
          <w:sz w:val="28"/>
          <w:szCs w:val="28"/>
        </w:rPr>
        <w:t>постановления Правительства Российской Федерации от 18.04.2014 №360 «Об определении границ зон затопления, подтопления»</w:t>
      </w:r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24.3. </w:t>
      </w:r>
      <w:bookmarkStart w:id="62" w:name="sub_1003"/>
      <w:r w:rsidRPr="00CE73AA">
        <w:rPr>
          <w:bCs/>
          <w:sz w:val="28"/>
          <w:szCs w:val="28"/>
        </w:rPr>
        <w:t>Границы зон затопления, подтопления определяются Федерал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 xml:space="preserve">ным агентством водных ресурсов на основании предложений </w:t>
      </w:r>
      <w:r w:rsidR="001F2782" w:rsidRPr="00F31790">
        <w:rPr>
          <w:bCs/>
          <w:sz w:val="28"/>
          <w:szCs w:val="28"/>
        </w:rPr>
        <w:t>Правительс</w:t>
      </w:r>
      <w:r w:rsidR="001F2782" w:rsidRPr="00F31790">
        <w:rPr>
          <w:bCs/>
          <w:sz w:val="28"/>
          <w:szCs w:val="28"/>
        </w:rPr>
        <w:t>т</w:t>
      </w:r>
      <w:r w:rsidR="001F2782" w:rsidRPr="00F31790">
        <w:rPr>
          <w:bCs/>
          <w:sz w:val="28"/>
          <w:szCs w:val="28"/>
        </w:rPr>
        <w:t>вом Алтайского края</w:t>
      </w:r>
      <w:r w:rsidRPr="00F31790">
        <w:rPr>
          <w:bCs/>
          <w:sz w:val="28"/>
          <w:szCs w:val="28"/>
        </w:rPr>
        <w:t>, подготовленных совместно с органами</w:t>
      </w:r>
      <w:r w:rsidRPr="00CE73AA">
        <w:rPr>
          <w:bCs/>
          <w:sz w:val="28"/>
          <w:szCs w:val="28"/>
        </w:rPr>
        <w:t xml:space="preserve"> местного сам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управления, об определении границ зон затопления, подтопления. 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24.4. </w:t>
      </w:r>
      <w:bookmarkStart w:id="63" w:name="sub_1018"/>
      <w:r w:rsidRPr="00CE73AA">
        <w:rPr>
          <w:bCs/>
          <w:sz w:val="28"/>
          <w:szCs w:val="28"/>
        </w:rPr>
        <w:t>Границы зон затопления, подтопления отображаются в докуме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тах территориального планирования, градостроительного зонирования и 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кументации по планировке территорий в соответствии с законодательством о градостроительной деятельности.</w:t>
      </w:r>
      <w:bookmarkEnd w:id="62"/>
      <w:bookmarkEnd w:id="63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24.5. Территории населенных пунктов, расположенных на участках, перечисленных в пункте 24.1 настоящих нормативов, должны быть защищ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ны от затопления паводковыми водами, ветровым нагоном воды и от подто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ления грунтовыми водами подсыпкой (намывом) или обвалованием. 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CE73AA">
          <w:rPr>
            <w:bCs/>
            <w:sz w:val="28"/>
            <w:szCs w:val="28"/>
          </w:rPr>
          <w:t>0,5 м</w:t>
        </w:r>
      </w:smartTag>
      <w:r w:rsidRPr="00CE73AA">
        <w:rPr>
          <w:bCs/>
          <w:sz w:val="28"/>
          <w:szCs w:val="28"/>
        </w:rPr>
        <w:t xml:space="preserve"> выше расчетного горизонта высоких вод с учетом высоты волны при ветр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вом нагоне. Превышение гребня дамбы обвалования над расчетным уровнем следует устанавливать в зависимости от класса сооружений согласно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116.13330.2012</w:t>
      </w:r>
      <w:r w:rsidRPr="00CE73AA">
        <w:rPr>
          <w:bCs/>
          <w:spacing w:val="-2"/>
          <w:sz w:val="28"/>
          <w:szCs w:val="28"/>
        </w:rPr>
        <w:t>,</w:t>
      </w:r>
      <w:r w:rsidRPr="00CE73AA">
        <w:rPr>
          <w:bCs/>
          <w:sz w:val="28"/>
          <w:szCs w:val="28"/>
        </w:rPr>
        <w:t xml:space="preserve"> СП 58.13330.2012.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24.6. Расчетный уровень горизонта высоких вод определяется с учетом:</w:t>
      </w:r>
    </w:p>
    <w:p w:rsidR="0000341A" w:rsidRPr="00F31790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4" w:name="sub_1041"/>
      <w:r w:rsidRPr="00CE73AA">
        <w:rPr>
          <w:bCs/>
          <w:sz w:val="28"/>
          <w:szCs w:val="28"/>
        </w:rPr>
        <w:t xml:space="preserve">1) геодезических и картографических материалов, выполненных в </w:t>
      </w:r>
      <w:r w:rsidRPr="00F31790">
        <w:rPr>
          <w:bCs/>
          <w:sz w:val="28"/>
          <w:szCs w:val="28"/>
        </w:rPr>
        <w:t>с</w:t>
      </w:r>
      <w:r w:rsidRPr="00F31790">
        <w:rPr>
          <w:bCs/>
          <w:sz w:val="28"/>
          <w:szCs w:val="28"/>
        </w:rPr>
        <w:t>о</w:t>
      </w:r>
      <w:r w:rsidRPr="00F31790">
        <w:rPr>
          <w:bCs/>
          <w:sz w:val="28"/>
          <w:szCs w:val="28"/>
        </w:rPr>
        <w:t xml:space="preserve">ответствии с Федеральным законом </w:t>
      </w:r>
      <w:r w:rsidR="0063419F" w:rsidRPr="00F31790">
        <w:rPr>
          <w:bCs/>
          <w:sz w:val="28"/>
          <w:szCs w:val="28"/>
        </w:rPr>
        <w:t xml:space="preserve"> от 30.12.2015 № 431-ФЗ</w:t>
      </w:r>
      <w:r w:rsidR="00F31790">
        <w:rPr>
          <w:bCs/>
          <w:sz w:val="28"/>
          <w:szCs w:val="28"/>
        </w:rPr>
        <w:t xml:space="preserve"> </w:t>
      </w:r>
      <w:r w:rsidRPr="00F31790">
        <w:rPr>
          <w:bCs/>
          <w:sz w:val="28"/>
          <w:szCs w:val="28"/>
        </w:rPr>
        <w:t>«О геодезии и картографии</w:t>
      </w:r>
      <w:r w:rsidR="0063419F" w:rsidRPr="00F31790">
        <w:rPr>
          <w:bCs/>
          <w:sz w:val="28"/>
          <w:szCs w:val="28"/>
        </w:rPr>
        <w:t xml:space="preserve"> и пространственных данных и о внесении изменений в отдел</w:t>
      </w:r>
      <w:r w:rsidR="0063419F" w:rsidRPr="00F31790">
        <w:rPr>
          <w:bCs/>
          <w:sz w:val="28"/>
          <w:szCs w:val="28"/>
        </w:rPr>
        <w:t>ь</w:t>
      </w:r>
      <w:r w:rsidR="0063419F" w:rsidRPr="00F31790">
        <w:rPr>
          <w:bCs/>
          <w:sz w:val="28"/>
          <w:szCs w:val="28"/>
        </w:rPr>
        <w:t>ные законодательные акты Российской Федерации»</w:t>
      </w:r>
      <w:r w:rsidRPr="00F31790">
        <w:rPr>
          <w:bCs/>
          <w:sz w:val="28"/>
          <w:szCs w:val="28"/>
        </w:rPr>
        <w:t>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5" w:name="sub_1042"/>
      <w:bookmarkEnd w:id="64"/>
      <w:r w:rsidRPr="00CE73AA">
        <w:rPr>
          <w:bCs/>
          <w:sz w:val="28"/>
          <w:szCs w:val="28"/>
        </w:rPr>
        <w:lastRenderedPageBreak/>
        <w:t>2) данных об отметках характерных уровней воды расчетной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ченности на пунктах государственной наблюдательной сети;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6" w:name="sub_1043"/>
      <w:bookmarkEnd w:id="65"/>
      <w:r w:rsidRPr="00CE73AA">
        <w:rPr>
          <w:bCs/>
          <w:sz w:val="28"/>
          <w:szCs w:val="28"/>
        </w:rPr>
        <w:t>3) данных об отметках характерных уровней воды расчетной обесп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ченности из фондовых материалов гидрологических и гидрогеологических изысканий под размещение населенных пунктов, мелиоративных систем, 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нейных объектов инфраструктуры, переходов трубопроводов, мостов;</w:t>
      </w:r>
    </w:p>
    <w:p w:rsidR="0000341A" w:rsidRPr="00CE73AA" w:rsidRDefault="0000341A" w:rsidP="00F1353C">
      <w:pPr>
        <w:ind w:right="-2" w:firstLine="708"/>
        <w:jc w:val="both"/>
        <w:rPr>
          <w:bCs/>
          <w:sz w:val="28"/>
          <w:szCs w:val="28"/>
        </w:rPr>
      </w:pPr>
      <w:bookmarkStart w:id="67" w:name="sub_1044"/>
      <w:bookmarkEnd w:id="66"/>
      <w:r w:rsidRPr="00CE73AA">
        <w:rPr>
          <w:bCs/>
          <w:sz w:val="28"/>
          <w:szCs w:val="28"/>
        </w:rPr>
        <w:t>4) данных проектных материалов, подготовленные в целях создания водохранилищ;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68" w:name="sub_1045"/>
      <w:bookmarkEnd w:id="67"/>
      <w:r w:rsidRPr="00CE73AA">
        <w:rPr>
          <w:bCs/>
          <w:sz w:val="28"/>
          <w:szCs w:val="28"/>
        </w:rPr>
        <w:t>5) сведений, содержащиеся в правилах использования водохранилищ;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69" w:name="sub_1046"/>
      <w:bookmarkEnd w:id="68"/>
      <w:r w:rsidRPr="00CE73AA">
        <w:rPr>
          <w:bCs/>
          <w:sz w:val="28"/>
          <w:szCs w:val="28"/>
        </w:rPr>
        <w:t>6) расчетных параметров границ затоплений пойм рек, определенных на основе инженерно-гидрологических расчетов</w:t>
      </w:r>
      <w:bookmarkEnd w:id="69"/>
      <w:r w:rsidRPr="00CE73AA">
        <w:rPr>
          <w:bCs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24.7.За расчетный горизонт высоких вод следует принимать отметку наивысшего уровня воды повторяемостью: один раз в сто лет – для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рий, застроенных </w:t>
      </w:r>
      <w:r w:rsidRPr="00CE73AA">
        <w:rPr>
          <w:bCs/>
          <w:spacing w:val="-2"/>
          <w:sz w:val="28"/>
          <w:szCs w:val="28"/>
        </w:rPr>
        <w:t>или подлежащих застройке жилыми и общественными зд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>ниями; один раз в десять лет –</w:t>
      </w:r>
      <w:r w:rsidRPr="00CE73AA">
        <w:rPr>
          <w:bCs/>
          <w:sz w:val="28"/>
          <w:szCs w:val="28"/>
        </w:rPr>
        <w:t xml:space="preserve"> для территорий парков и плоскостных спо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тивных сооружений.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24.8. В качестве основных средств инженерной защиты от затопления следует предусматривать: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>обвалование территорий со стороны водных объектов;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2) искусственное повышение рельефа территории до незатопляемых планировочных отметок;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аккумуляцию, регулирование, отвод поверхностных сбросных и др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нажных вод с затопленных, временно затопляемых территорий и низинных нарушенных земель;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сооружения инженерной защиты, в том числе: дамбы обвалования, дренажи, дренажные и водосбросные сети и другие.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24.9.</w:t>
      </w:r>
      <w:r w:rsidRPr="00CE73AA">
        <w:rPr>
          <w:bCs/>
          <w:sz w:val="28"/>
          <w:szCs w:val="28"/>
          <w:lang w:val="en-US"/>
        </w:rPr>
        <w:t> </w:t>
      </w:r>
      <w:r w:rsidRPr="00CE73AA">
        <w:rPr>
          <w:bCs/>
          <w:sz w:val="28"/>
          <w:szCs w:val="28"/>
        </w:rPr>
        <w:t xml:space="preserve">В качестве вспомогательных средств инженерной защиты следует использовать естественные свойства природных систем и их компонентов, усиливающие эффективность основных средств инженерной защиты.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24.10. В состав проекта инженерной защиты территории следует вкл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чать организационно-технические мероприятия, предусматривающие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пуск весенних половодий и дождевых паводков.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24.11. Инженерная защита осваиваемых территорий должна пред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сматривать образование единой системы территориальных и локальных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и мероприятий.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24.12. При устройстве инженерной защиты от затопления следует 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ределять целесообразность и возможность одновременного использования сооружений и систем инженерной защиты в целях улучшения </w:t>
      </w:r>
      <w:proofErr w:type="spellStart"/>
      <w:r w:rsidRPr="00CE73AA">
        <w:rPr>
          <w:bCs/>
          <w:sz w:val="28"/>
          <w:szCs w:val="28"/>
        </w:rPr>
        <w:t>водообеспеч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</w:t>
      </w:r>
      <w:proofErr w:type="spellEnd"/>
      <w:r w:rsidRPr="00CE73AA">
        <w:rPr>
          <w:bCs/>
          <w:sz w:val="28"/>
          <w:szCs w:val="28"/>
        </w:rPr>
        <w:t xml:space="preserve"> и водоснабжения, эксплуатации промышленных и коммунальных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тов, а также в интересах энергетики, транспорта, рекреации и охраны прир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ды, предусматривая в проектах возможность создания вариантов сооружений инженерной защиты многофункционального назначения.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24.13. </w:t>
      </w:r>
      <w:proofErr w:type="gramStart"/>
      <w:r w:rsidRPr="00CE73AA">
        <w:rPr>
          <w:sz w:val="28"/>
          <w:szCs w:val="28"/>
        </w:rPr>
        <w:t>Зоны подтопления определяются в отношении территорий, пр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легающих к зонам затопления, указанным в пункте 24.1 настоящих нормат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lastRenderedPageBreak/>
        <w:t>вов, повышение уровня грунтовых вод которых обусловливается подпором грунтовых вод уровнями высоких вод водных объектов.</w:t>
      </w:r>
      <w:proofErr w:type="gramEnd"/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 границах зон подтопления определяются: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70" w:name="sub_10021"/>
      <w:r w:rsidRPr="00CE73AA">
        <w:rPr>
          <w:sz w:val="28"/>
          <w:szCs w:val="28"/>
        </w:rPr>
        <w:t>1) территории сильного подтопления - при глубине залегания грунт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вых вод менее </w:t>
      </w:r>
      <w:smartTag w:uri="urn:schemas-microsoft-com:office:smarttags" w:element="metricconverter">
        <w:smartTagPr>
          <w:attr w:name="ProductID" w:val="0,3 метра"/>
        </w:smartTagPr>
        <w:r w:rsidRPr="00CE73AA">
          <w:rPr>
            <w:sz w:val="28"/>
            <w:szCs w:val="28"/>
          </w:rPr>
          <w:t>0,3 метра</w:t>
        </w:r>
      </w:smartTag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71" w:name="sub_10022"/>
      <w:bookmarkEnd w:id="70"/>
      <w:r w:rsidRPr="00CE73AA">
        <w:rPr>
          <w:sz w:val="28"/>
          <w:szCs w:val="28"/>
        </w:rPr>
        <w:t>2) территории умеренного подтопления - при глубине залегания гру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товых вод от 0,3 - 0,7 до 1,2 - </w:t>
      </w:r>
      <w:smartTag w:uri="urn:schemas-microsoft-com:office:smarttags" w:element="metricconverter">
        <w:smartTagPr>
          <w:attr w:name="ProductID" w:val="2 метров"/>
        </w:smartTagPr>
        <w:r w:rsidRPr="00CE73AA">
          <w:rPr>
            <w:sz w:val="28"/>
            <w:szCs w:val="28"/>
          </w:rPr>
          <w:t>2 метров</w:t>
        </w:r>
      </w:smartTag>
      <w:r w:rsidRPr="00CE73AA">
        <w:rPr>
          <w:sz w:val="28"/>
          <w:szCs w:val="28"/>
        </w:rPr>
        <w:t xml:space="preserve"> от поверхности;</w:t>
      </w:r>
    </w:p>
    <w:p w:rsidR="0000341A" w:rsidRPr="00CE73AA" w:rsidRDefault="0000341A" w:rsidP="00F1353C">
      <w:pPr>
        <w:ind w:right="-2" w:firstLine="708"/>
        <w:jc w:val="both"/>
        <w:rPr>
          <w:sz w:val="28"/>
          <w:szCs w:val="28"/>
        </w:rPr>
      </w:pPr>
      <w:bookmarkStart w:id="72" w:name="sub_10023"/>
      <w:bookmarkEnd w:id="71"/>
      <w:r w:rsidRPr="00CE73AA">
        <w:rPr>
          <w:sz w:val="28"/>
          <w:szCs w:val="28"/>
        </w:rPr>
        <w:t xml:space="preserve">3) территории слабого подтопления - при глубине залегания грунтовых вод от 2 до </w:t>
      </w:r>
      <w:smartTag w:uri="urn:schemas-microsoft-com:office:smarttags" w:element="metricconverter">
        <w:smartTagPr>
          <w:attr w:name="ProductID" w:val="3 метров"/>
        </w:smartTagPr>
        <w:r w:rsidRPr="00CE73AA">
          <w:rPr>
            <w:sz w:val="28"/>
            <w:szCs w:val="28"/>
          </w:rPr>
          <w:t>3 метров</w:t>
        </w:r>
      </w:smartTag>
      <w:r w:rsidRPr="00CE73AA">
        <w:rPr>
          <w:sz w:val="28"/>
          <w:szCs w:val="28"/>
        </w:rPr>
        <w:t>.</w:t>
      </w:r>
    </w:p>
    <w:bookmarkEnd w:id="72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24.14. </w:t>
      </w:r>
      <w:r w:rsidRPr="00CE73AA">
        <w:rPr>
          <w:sz w:val="28"/>
          <w:szCs w:val="28"/>
        </w:rPr>
        <w:t>Параметры границ подтоплений определяются на основе инж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нерно-геологических и гидрогеологических изысканий.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24.15. При необходимости инженерной защиты от подтопления следует предусматривать комплекс мероприятий, обеспечивающих предотвращение подтопления территорий и отдельных объектов в зависимости от требований строительства, функционального использования и особенностей эксплуат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ции, охраны окружающей среды и/или устранения отрицательных воздейс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вий подтопления.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24.16. Защита от подтопления должна включать: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 защиту населения от опасных явлений, связанных с пропуском п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водковых вод в весенне-осенний период, при половодье;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локальную защиту зданий, сооружений, грунтов оснований и защиту застроенной территории в целом;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защиту сельскохозяйственных земель и природных ландшафтов,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хранение природных систем, имеющих особую научную или культурную ценность;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 водоотведение;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 утилизацию (при необходимости очистки) дренажных вод;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 xml:space="preserve">6) систему мониторинга за режимом подземных и поверхностных вод, за расходами (утечками) и напорами в </w:t>
      </w:r>
      <w:proofErr w:type="spellStart"/>
      <w:r w:rsidRPr="00CE73AA">
        <w:rPr>
          <w:bCs/>
          <w:spacing w:val="-2"/>
          <w:sz w:val="28"/>
          <w:szCs w:val="28"/>
        </w:rPr>
        <w:t>водонесущих</w:t>
      </w:r>
      <w:proofErr w:type="spellEnd"/>
      <w:r w:rsidRPr="00CE73AA">
        <w:rPr>
          <w:bCs/>
          <w:spacing w:val="-2"/>
          <w:sz w:val="28"/>
          <w:szCs w:val="28"/>
        </w:rPr>
        <w:t xml:space="preserve"> коммуникациях, за дефо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>мациями осно</w:t>
      </w:r>
      <w:r w:rsidRPr="00CE73AA">
        <w:rPr>
          <w:bCs/>
          <w:sz w:val="28"/>
          <w:szCs w:val="28"/>
        </w:rPr>
        <w:t>ваний, зданий и сооружений, а также за работой сооружений инженерной защиты.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24.17. Защита от подтопления должна обеспечивать: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1) бесперебойное и надежное функционирование и развитие застрое</w:t>
      </w:r>
      <w:r w:rsidRPr="00CE73AA">
        <w:rPr>
          <w:bCs/>
          <w:spacing w:val="-2"/>
          <w:sz w:val="28"/>
          <w:szCs w:val="28"/>
        </w:rPr>
        <w:t>н</w:t>
      </w:r>
      <w:r w:rsidRPr="00CE73AA">
        <w:rPr>
          <w:bCs/>
          <w:spacing w:val="-2"/>
          <w:sz w:val="28"/>
          <w:szCs w:val="28"/>
        </w:rPr>
        <w:t>ных территорий, производственно-технических, коммуникационных, тран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t>портных объектов и их отдельных сооружений;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2) нормативные санитарно-гигиенические условия жизнедеятельности населения;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нормативные санитарно-гигиенические, социальные и рекреацио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условия защищаемых территорий.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24.18. </w:t>
      </w:r>
      <w:r w:rsidRPr="00CE73AA">
        <w:rPr>
          <w:bCs/>
          <w:spacing w:val="-2"/>
          <w:sz w:val="28"/>
          <w:szCs w:val="28"/>
        </w:rPr>
        <w:t xml:space="preserve">В зависимости от </w:t>
      </w:r>
      <w:r w:rsidRPr="00CE73AA">
        <w:rPr>
          <w:bCs/>
          <w:sz w:val="28"/>
          <w:szCs w:val="28"/>
        </w:rPr>
        <w:t>характера подтопления (</w:t>
      </w:r>
      <w:proofErr w:type="gramStart"/>
      <w:r w:rsidRPr="00CE73AA">
        <w:rPr>
          <w:bCs/>
          <w:sz w:val="28"/>
          <w:szCs w:val="28"/>
        </w:rPr>
        <w:t>локальный</w:t>
      </w:r>
      <w:proofErr w:type="gramEnd"/>
      <w:r w:rsidRPr="00CE73AA">
        <w:rPr>
          <w:bCs/>
          <w:sz w:val="28"/>
          <w:szCs w:val="28"/>
        </w:rPr>
        <w:t xml:space="preserve"> – отдел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 xml:space="preserve">ные здания, сооружения и участки; площадной) </w:t>
      </w:r>
      <w:r w:rsidRPr="00CE73AA">
        <w:rPr>
          <w:bCs/>
          <w:spacing w:val="-2"/>
          <w:sz w:val="28"/>
          <w:szCs w:val="28"/>
        </w:rPr>
        <w:t xml:space="preserve">проектируются локальные и (или) территориальные системы инженерной защиты. </w:t>
      </w:r>
      <w:r w:rsidRPr="00CE73AA">
        <w:rPr>
          <w:bCs/>
          <w:sz w:val="28"/>
          <w:szCs w:val="28"/>
        </w:rPr>
        <w:t>Локальная система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женерной защиты должна быть направлена на защиту отдельных зданий и сооружений, включает дренажи, противофильтрационные завесы и экраны. Территориальная система должна обеспечивать общую защиту застроенной </w:t>
      </w:r>
      <w:r w:rsidRPr="00CE73AA">
        <w:rPr>
          <w:bCs/>
          <w:sz w:val="28"/>
          <w:szCs w:val="28"/>
        </w:rPr>
        <w:lastRenderedPageBreak/>
        <w:t>территории (участка), включать перехватывающие дренажи, противофиль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рационные</w:t>
      </w:r>
      <w:r w:rsidRPr="00CE73AA">
        <w:rPr>
          <w:bCs/>
          <w:spacing w:val="-2"/>
          <w:sz w:val="28"/>
          <w:szCs w:val="28"/>
        </w:rPr>
        <w:t xml:space="preserve"> завесы, вертикальную планировку территории с организацией п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верхностного</w:t>
      </w:r>
      <w:r w:rsidRPr="00CE73AA">
        <w:rPr>
          <w:bCs/>
          <w:sz w:val="28"/>
          <w:szCs w:val="28"/>
        </w:rPr>
        <w:t xml:space="preserve"> стока, прочистку открытых водотоков и других элементов ест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ственного дренирования, дождевую канализацию, регулирование режима водных объектов, улучшение микроклиматических, </w:t>
      </w:r>
      <w:proofErr w:type="spellStart"/>
      <w:r w:rsidRPr="00CE73AA">
        <w:rPr>
          <w:bCs/>
          <w:sz w:val="28"/>
          <w:szCs w:val="28"/>
        </w:rPr>
        <w:t>агролесомелиоративных</w:t>
      </w:r>
      <w:proofErr w:type="spellEnd"/>
      <w:r w:rsidRPr="00CE73AA">
        <w:rPr>
          <w:bCs/>
          <w:sz w:val="28"/>
          <w:szCs w:val="28"/>
        </w:rPr>
        <w:t xml:space="preserve"> и других условий.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24.19. Дождевая канализация должна являться элементом территор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альной системы и проектироваться в составе общей системы инженерной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щиты или отдельно.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24.20.</w:t>
      </w:r>
      <w:r w:rsidRPr="00CE73AA">
        <w:rPr>
          <w:bCs/>
          <w:spacing w:val="-2"/>
          <w:sz w:val="28"/>
          <w:szCs w:val="28"/>
        </w:rPr>
        <w:t> Система инженерной защиты от подтопления является территор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ально</w:t>
      </w:r>
      <w:r w:rsidRPr="00CE73AA">
        <w:rPr>
          <w:bCs/>
          <w:sz w:val="28"/>
          <w:szCs w:val="28"/>
        </w:rPr>
        <w:t xml:space="preserve"> единой, объединяющей все локальные системы отдельных участков и объектов. При этом она должна быть увязана со схемами территориального планирования муниципальных районов, генеральными планами поселений, а также с документацией по планировке территории.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24.21. На территориях с высоким стоянием грунтовых вод, на забол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ченных участках следует предусматривать понижение уровня грунтовых вод в зоне капитальной застройки путем устройства закрытых дренажей. На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ритории малоэтажной застройки, а также на озелененных территориях общ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го пользования, территориях спортивных плоскостных сооружений допуск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ется проектировать открытую осушительную сеть. </w:t>
      </w:r>
      <w:proofErr w:type="gramStart"/>
      <w:r w:rsidRPr="00CE73AA">
        <w:rPr>
          <w:bCs/>
          <w:sz w:val="28"/>
          <w:szCs w:val="28"/>
        </w:rPr>
        <w:t xml:space="preserve">Указанные мероприятия должны обеспечивать в соответствии с СП 116.13330.2012 понижение уровня грунтовых вод на территории (считая от проектной отметки поверхности): </w:t>
      </w:r>
      <w:r w:rsidRPr="00CE73AA">
        <w:rPr>
          <w:sz w:val="28"/>
          <w:szCs w:val="28"/>
        </w:rPr>
        <w:t>селитебных территорий сельских населенных пунктов</w:t>
      </w:r>
      <w:r w:rsidRPr="00CE73AA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bCs/>
            <w:sz w:val="28"/>
            <w:szCs w:val="28"/>
          </w:rPr>
          <w:t>2 м</w:t>
        </w:r>
      </w:smartTag>
      <w:r w:rsidRPr="00CE73AA">
        <w:rPr>
          <w:bCs/>
          <w:sz w:val="28"/>
          <w:szCs w:val="28"/>
        </w:rPr>
        <w:t xml:space="preserve">; </w:t>
      </w:r>
      <w:r w:rsidRPr="00CE73AA">
        <w:rPr>
          <w:sz w:val="28"/>
          <w:szCs w:val="28"/>
        </w:rPr>
        <w:t>спо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тивно-оздоровительных объектов и учреждений обслуживания зон отдыха, зон рекреационного и защитного назначения (зеленые насаждения общего пользования, парки, санитарно-защитные зоны)</w:t>
      </w:r>
      <w:r w:rsidRPr="00CE73AA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1 м"/>
        </w:smartTagPr>
        <w:r w:rsidRPr="00CE73AA">
          <w:rPr>
            <w:bCs/>
            <w:sz w:val="28"/>
            <w:szCs w:val="28"/>
          </w:rPr>
          <w:t>1 м</w:t>
        </w:r>
      </w:smartTag>
      <w:r w:rsidRPr="00CE73AA">
        <w:rPr>
          <w:bCs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24.22. При осуществлении инженерной защиты территории от подто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>ления не допускается снижать рекреационный потенциал защищаемой терр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тории и прилегающей акватории. Использование защищаемых подтопленных прибрежных территорий рек и водоемов для рекреации следует рассматр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вать наравне с другими видами природопользования и создания водохозяйс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комплексов.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24.23. </w:t>
      </w:r>
      <w:r w:rsidRPr="00CE73AA">
        <w:rPr>
          <w:bCs/>
          <w:spacing w:val="-2"/>
          <w:sz w:val="28"/>
          <w:szCs w:val="28"/>
        </w:rPr>
        <w:t>Сооружения и мероприятия для защиты от затопления, подтопл</w:t>
      </w:r>
      <w:r w:rsidRPr="00CE73AA">
        <w:rPr>
          <w:bCs/>
          <w:spacing w:val="-2"/>
          <w:sz w:val="28"/>
          <w:szCs w:val="28"/>
        </w:rPr>
        <w:t>е</w:t>
      </w:r>
      <w:r w:rsidRPr="00CE73AA">
        <w:rPr>
          <w:bCs/>
          <w:spacing w:val="-2"/>
          <w:sz w:val="28"/>
          <w:szCs w:val="28"/>
        </w:rPr>
        <w:t>ния проектируются</w:t>
      </w:r>
      <w:r w:rsidRPr="00CE73AA">
        <w:rPr>
          <w:bCs/>
          <w:sz w:val="28"/>
          <w:szCs w:val="28"/>
        </w:rPr>
        <w:t xml:space="preserve"> в соответствии с требованиями СП 116.13330.2012,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116.13330.2012.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24.24. Размещение новых населенных пунктов, строительство объектов жилого, социального и производственного назначения, транспортной и эне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гетической инфраструктуры, садовых и дачных строений без проведения специальных защитных мероприятий по предотвращению негативного во</w:t>
      </w:r>
      <w:r w:rsidRPr="00CE73AA">
        <w:rPr>
          <w:bCs/>
          <w:sz w:val="28"/>
          <w:szCs w:val="28"/>
        </w:rPr>
        <w:t>з</w:t>
      </w:r>
      <w:r w:rsidRPr="00CE73AA">
        <w:rPr>
          <w:bCs/>
          <w:sz w:val="28"/>
          <w:szCs w:val="28"/>
        </w:rPr>
        <w:t>действия вод в границах зон затопления, подтопления запрещается.</w:t>
      </w:r>
    </w:p>
    <w:p w:rsidR="0000341A" w:rsidRPr="00CE73AA" w:rsidRDefault="0000341A" w:rsidP="00F1353C">
      <w:pPr>
        <w:spacing w:line="250" w:lineRule="auto"/>
        <w:ind w:right="-2" w:firstLine="708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24.25. Перечень городов и районов Алтайского края с рисками подто</w:t>
      </w:r>
      <w:r w:rsidRPr="00CE73AA">
        <w:rPr>
          <w:bCs/>
          <w:sz w:val="28"/>
          <w:szCs w:val="28"/>
        </w:rPr>
        <w:t>п</w:t>
      </w:r>
      <w:r w:rsidRPr="00CE73AA">
        <w:rPr>
          <w:bCs/>
          <w:sz w:val="28"/>
          <w:szCs w:val="28"/>
        </w:rPr>
        <w:t xml:space="preserve">ления при возникновении паводка (наводнения) приведен в Приложении </w:t>
      </w:r>
      <w:proofErr w:type="gramStart"/>
      <w:r w:rsidRPr="00CE73AA">
        <w:rPr>
          <w:bCs/>
          <w:sz w:val="28"/>
          <w:szCs w:val="28"/>
        </w:rPr>
        <w:t>П</w:t>
      </w:r>
      <w:proofErr w:type="gramEnd"/>
      <w:r w:rsidRPr="00CE73AA">
        <w:rPr>
          <w:bCs/>
          <w:sz w:val="28"/>
          <w:szCs w:val="28"/>
        </w:rPr>
        <w:t xml:space="preserve"> настоящих нормативов.</w:t>
      </w:r>
    </w:p>
    <w:p w:rsidR="00B90805" w:rsidRPr="00CE73AA" w:rsidRDefault="00B90805" w:rsidP="00F1353C">
      <w:pPr>
        <w:widowControl w:val="0"/>
        <w:spacing w:line="250" w:lineRule="auto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lastRenderedPageBreak/>
        <w:t>25. Берегозащитные сооружения и мероприятия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50" w:lineRule="auto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25.1. Для инженерной защиты берегов рек, озер, водохранилищ испол</w:t>
      </w:r>
      <w:r w:rsidRPr="00CE73AA">
        <w:rPr>
          <w:bCs/>
          <w:spacing w:val="-4"/>
          <w:sz w:val="28"/>
          <w:szCs w:val="28"/>
        </w:rPr>
        <w:t>ь</w:t>
      </w:r>
      <w:r w:rsidRPr="00CE73AA">
        <w:rPr>
          <w:bCs/>
          <w:spacing w:val="-4"/>
          <w:sz w:val="28"/>
          <w:szCs w:val="28"/>
        </w:rPr>
        <w:t>зуются сооружения и осуществляются мероприятия, приведенные в таблице 22.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after="120"/>
        <w:ind w:right="-2" w:firstLine="709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22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79"/>
        <w:gridCol w:w="4680"/>
      </w:tblGrid>
      <w:tr w:rsidR="0000341A" w:rsidRPr="00CE73AA" w:rsidTr="0000341A">
        <w:trPr>
          <w:trHeight w:val="659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Вид сооружения и мероприятия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Назначение сооружения и мероприятия и</w:t>
            </w:r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условия их применения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79"/>
        <w:gridCol w:w="4680"/>
      </w:tblGrid>
      <w:tr w:rsidR="0000341A" w:rsidRPr="00CE73AA" w:rsidTr="0000341A">
        <w:trPr>
          <w:trHeight w:val="294"/>
          <w:tblHeader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t>Волнозащитные</w:t>
            </w:r>
          </w:p>
        </w:tc>
      </w:tr>
      <w:tr w:rsidR="0000341A" w:rsidRPr="00CE73AA" w:rsidTr="0000341A">
        <w:trPr>
          <w:trHeight w:val="267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pacing w:val="-2"/>
              </w:rPr>
            </w:pPr>
            <w:r w:rsidRPr="00CE73AA">
              <w:t>Вдольбереговые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2"/>
              </w:rPr>
            </w:pPr>
          </w:p>
        </w:tc>
      </w:tr>
      <w:tr w:rsidR="0000341A" w:rsidRPr="00CE73AA" w:rsidTr="0000341A">
        <w:trPr>
          <w:trHeight w:val="103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  <w:spacing w:val="-2"/>
              </w:rPr>
              <w:t>подпорные береговые стены (набережные) волноотбойного профиля из монолитного и сборного бетона и железобетона, камня, ряжей, свай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pacing w:val="-2"/>
              </w:rPr>
              <w:t>на водохранилищах, озерах и реках для з</w:t>
            </w:r>
            <w:r w:rsidRPr="00CE73AA">
              <w:rPr>
                <w:bCs/>
                <w:spacing w:val="-2"/>
              </w:rPr>
              <w:t>а</w:t>
            </w:r>
            <w:r w:rsidRPr="00CE73AA">
              <w:rPr>
                <w:bCs/>
                <w:spacing w:val="-2"/>
              </w:rPr>
              <w:t xml:space="preserve">щиты зданий и сооружений </w:t>
            </w:r>
            <w:r w:rsidRPr="00CE73AA">
              <w:rPr>
                <w:bCs/>
                <w:spacing w:val="-2"/>
                <w:lang w:val="en-US"/>
              </w:rPr>
              <w:t>I</w:t>
            </w:r>
            <w:r w:rsidRPr="00CE73AA">
              <w:rPr>
                <w:bCs/>
                <w:spacing w:val="-2"/>
              </w:rPr>
              <w:t xml:space="preserve"> и </w:t>
            </w:r>
            <w:r w:rsidRPr="00CE73AA">
              <w:rPr>
                <w:bCs/>
                <w:spacing w:val="-2"/>
                <w:lang w:val="en-US"/>
              </w:rPr>
              <w:t>II</w:t>
            </w:r>
            <w:r w:rsidRPr="00CE73AA">
              <w:rPr>
                <w:bCs/>
                <w:spacing w:val="-2"/>
              </w:rPr>
              <w:t xml:space="preserve"> классов, автомобильных и железных дорог, ценных земельных угодий</w:t>
            </w:r>
          </w:p>
        </w:tc>
      </w:tr>
      <w:tr w:rsidR="0000341A" w:rsidRPr="00CE73AA" w:rsidTr="0000341A">
        <w:trPr>
          <w:trHeight w:val="491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шпунтовые стенки железобетонные и м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таллические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в основном на реках и водохранилищах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ступенчатые крепления с укреплением о</w:t>
            </w:r>
            <w:r w:rsidRPr="00CE73AA">
              <w:rPr>
                <w:bCs/>
              </w:rPr>
              <w:t>с</w:t>
            </w:r>
            <w:r w:rsidRPr="00CE73AA">
              <w:rPr>
                <w:bCs/>
              </w:rPr>
              <w:t>нования террас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крутизне откосов более 15°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массивные волноломы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стабильном уро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>не воды</w:t>
            </w:r>
          </w:p>
        </w:tc>
      </w:tr>
      <w:tr w:rsidR="0000341A" w:rsidRPr="00CE73AA" w:rsidTr="0000341A">
        <w:trPr>
          <w:trHeight w:val="24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Откосные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2"/>
              </w:rPr>
            </w:pPr>
          </w:p>
        </w:tc>
      </w:tr>
      <w:tr w:rsidR="0000341A" w:rsidRPr="00CE73AA" w:rsidTr="0000341A">
        <w:trPr>
          <w:trHeight w:val="31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монолитные покрытия из бетона, асфал</w:t>
            </w:r>
            <w:r w:rsidRPr="00CE73AA">
              <w:rPr>
                <w:bCs/>
              </w:rPr>
              <w:t>ь</w:t>
            </w:r>
            <w:r w:rsidRPr="00CE73AA">
              <w:rPr>
                <w:bCs/>
              </w:rPr>
              <w:t>тобетона, асфальта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  <w:spacing w:val="-2"/>
              </w:rPr>
              <w:t>на водохранилищах, реках, откосах по</w:t>
            </w:r>
            <w:r w:rsidRPr="00CE73AA">
              <w:rPr>
                <w:bCs/>
                <w:spacing w:val="-2"/>
              </w:rPr>
              <w:t>д</w:t>
            </w:r>
            <w:r w:rsidRPr="00CE73AA">
              <w:rPr>
                <w:bCs/>
                <w:spacing w:val="-2"/>
              </w:rPr>
              <w:t>порных земляных сооружений при дост</w:t>
            </w:r>
            <w:r w:rsidRPr="00CE73AA">
              <w:rPr>
                <w:bCs/>
                <w:spacing w:val="-2"/>
              </w:rPr>
              <w:t>а</w:t>
            </w:r>
            <w:r w:rsidRPr="00CE73AA">
              <w:rPr>
                <w:bCs/>
                <w:spacing w:val="-2"/>
              </w:rPr>
              <w:t>точной их статической устойчивости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покрытия из сборных плит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при волнах до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CE73AA">
                <w:rPr>
                  <w:bCs/>
                </w:rPr>
                <w:t>2,5 м</w:t>
              </w:r>
            </w:smartTag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покрытия из гибких тюфяков и сетчатых блоков, заполненных камнем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водохранилищах, реках, откосах земл</w:t>
            </w:r>
            <w:r w:rsidRPr="00CE73AA">
              <w:rPr>
                <w:bCs/>
              </w:rPr>
              <w:t>я</w:t>
            </w:r>
            <w:r w:rsidRPr="00CE73AA">
              <w:rPr>
                <w:bCs/>
              </w:rPr>
              <w:t>ных сооружений (при пологих откосах и невысоких волнах – менее 0,5-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CE73AA">
                <w:rPr>
                  <w:bCs/>
                </w:rPr>
                <w:t>0,6 м</w:t>
              </w:r>
            </w:smartTag>
            <w:r w:rsidRPr="00CE73AA">
              <w:rPr>
                <w:bCs/>
              </w:rPr>
              <w:t>)</w:t>
            </w:r>
          </w:p>
        </w:tc>
      </w:tr>
      <w:tr w:rsidR="0000341A" w:rsidRPr="00CE73AA" w:rsidTr="0000341A">
        <w:trPr>
          <w:trHeight w:val="519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покрытия из синтетических материалов и вторичного сырья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proofErr w:type="spellStart"/>
            <w:r w:rsidRPr="00CE73AA">
              <w:t>Волногасящие</w:t>
            </w:r>
            <w:proofErr w:type="spellEnd"/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t xml:space="preserve">Вдольбереговые </w:t>
            </w:r>
            <w:r w:rsidRPr="00CE73AA">
              <w:rPr>
                <w:bCs/>
              </w:rPr>
              <w:t>(проницаемые сооруж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ния с пористой напорной гранью и </w:t>
            </w:r>
            <w:proofErr w:type="spellStart"/>
            <w:r w:rsidRPr="00CE73AA">
              <w:rPr>
                <w:bCs/>
              </w:rPr>
              <w:t>волн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гасящими</w:t>
            </w:r>
            <w:proofErr w:type="spellEnd"/>
            <w:r w:rsidRPr="00CE73AA">
              <w:rPr>
                <w:bCs/>
              </w:rPr>
              <w:t xml:space="preserve"> камерами)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Откосные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</w:p>
        </w:tc>
      </w:tr>
      <w:tr w:rsidR="0000341A" w:rsidRPr="00CE73AA" w:rsidTr="0000341A">
        <w:trPr>
          <w:trHeight w:val="80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наброска из камня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2"/>
              </w:rPr>
            </w:pPr>
            <w:r w:rsidRPr="00CE73AA">
              <w:rPr>
                <w:bCs/>
                <w:spacing w:val="-2"/>
              </w:rPr>
              <w:t>на водохранилищах, реках, откосах земл</w:t>
            </w:r>
            <w:r w:rsidRPr="00CE73AA">
              <w:rPr>
                <w:bCs/>
                <w:spacing w:val="-2"/>
              </w:rPr>
              <w:t>я</w:t>
            </w:r>
            <w:r w:rsidRPr="00CE73AA">
              <w:rPr>
                <w:bCs/>
                <w:spacing w:val="-2"/>
              </w:rPr>
              <w:t>ных сооружений при отсутствии рекреац</w:t>
            </w:r>
            <w:r w:rsidRPr="00CE73AA">
              <w:rPr>
                <w:bCs/>
                <w:spacing w:val="-2"/>
              </w:rPr>
              <w:t>и</w:t>
            </w:r>
            <w:r w:rsidRPr="00CE73AA">
              <w:rPr>
                <w:bCs/>
                <w:spacing w:val="-2"/>
              </w:rPr>
              <w:t>онного использования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наброска или укладка из фасонных блоков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отсутствии ре</w:t>
            </w:r>
            <w:r w:rsidRPr="00CE73AA">
              <w:rPr>
                <w:bCs/>
              </w:rPr>
              <w:t>к</w:t>
            </w:r>
            <w:r w:rsidRPr="00CE73AA">
              <w:rPr>
                <w:bCs/>
              </w:rPr>
              <w:t>реационного использования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искусственные свободные пляжи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пологих откосах (менее 10°) в условиях слабовыраженных вдольбереговых перемещений наносов и стабильном уровне воды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proofErr w:type="spellStart"/>
            <w:r w:rsidRPr="00CE73AA">
              <w:t>Пляжеудерживающие</w:t>
            </w:r>
            <w:proofErr w:type="spellEnd"/>
          </w:p>
        </w:tc>
      </w:tr>
      <w:tr w:rsidR="0000341A" w:rsidRPr="00CE73AA" w:rsidTr="0000341A">
        <w:trPr>
          <w:trHeight w:val="258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Вдольбереговые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 </w:t>
            </w:r>
          </w:p>
        </w:tc>
      </w:tr>
      <w:tr w:rsidR="0000341A" w:rsidRPr="00CE73AA" w:rsidTr="0000341A">
        <w:trPr>
          <w:trHeight w:val="51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подводные банкеты из бетона, бетонных блоков, камня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при небольшом во</w:t>
            </w:r>
            <w:r w:rsidRPr="00CE73AA">
              <w:rPr>
                <w:bCs/>
              </w:rPr>
              <w:t>л</w:t>
            </w:r>
            <w:r w:rsidRPr="00CE73AA">
              <w:rPr>
                <w:bCs/>
              </w:rPr>
              <w:t>нении для закрепления пляжа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  <w:spacing w:val="-4"/>
              </w:rPr>
            </w:pPr>
            <w:r w:rsidRPr="00CE73AA">
              <w:rPr>
                <w:bCs/>
              </w:rPr>
              <w:t xml:space="preserve">загрузка </w:t>
            </w:r>
            <w:proofErr w:type="gramStart"/>
            <w:r w:rsidRPr="00CE73AA">
              <w:rPr>
                <w:bCs/>
              </w:rPr>
              <w:t>инертными</w:t>
            </w:r>
            <w:proofErr w:type="gramEnd"/>
            <w:r w:rsidRPr="00CE73AA">
              <w:rPr>
                <w:bCs/>
              </w:rPr>
              <w:t xml:space="preserve"> на локальных учас</w:t>
            </w:r>
            <w:r w:rsidRPr="00CE73AA">
              <w:rPr>
                <w:bCs/>
              </w:rPr>
              <w:t>т</w:t>
            </w:r>
            <w:r w:rsidRPr="00CE73AA">
              <w:rPr>
                <w:bCs/>
              </w:rPr>
              <w:t xml:space="preserve">ках (каменные банкеты, песчаные </w:t>
            </w:r>
            <w:proofErr w:type="spellStart"/>
            <w:r w:rsidRPr="00CE73AA">
              <w:rPr>
                <w:bCs/>
              </w:rPr>
              <w:t>прим</w:t>
            </w:r>
            <w:r w:rsidRPr="00CE73AA">
              <w:rPr>
                <w:bCs/>
              </w:rPr>
              <w:t>ы</w:t>
            </w:r>
            <w:r w:rsidRPr="00CE73AA">
              <w:rPr>
                <w:bCs/>
              </w:rPr>
              <w:lastRenderedPageBreak/>
              <w:t>вы</w:t>
            </w:r>
            <w:proofErr w:type="spellEnd"/>
            <w:r w:rsidRPr="00CE73AA">
              <w:rPr>
                <w:bCs/>
              </w:rPr>
              <w:t xml:space="preserve"> и другие</w:t>
            </w:r>
            <w:r w:rsidRPr="00CE73AA">
              <w:rPr>
                <w:bCs/>
                <w:spacing w:val="-6"/>
              </w:rPr>
              <w:t>)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lastRenderedPageBreak/>
              <w:t>на водохранилищах при относительно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логих откосах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proofErr w:type="gramStart"/>
            <w:r w:rsidRPr="00CE73AA">
              <w:lastRenderedPageBreak/>
              <w:t>поперечные</w:t>
            </w:r>
            <w:r w:rsidRPr="00CE73AA">
              <w:rPr>
                <w:bCs/>
              </w:rPr>
              <w:t xml:space="preserve"> (молы, шпоры (гравитацио</w:t>
            </w:r>
            <w:r w:rsidRPr="00CE73AA">
              <w:rPr>
                <w:bCs/>
              </w:rPr>
              <w:t>н</w:t>
            </w:r>
            <w:r w:rsidRPr="00CE73AA">
              <w:rPr>
                <w:bCs/>
              </w:rPr>
              <w:t>ные, свайные и др.)</w:t>
            </w:r>
            <w:proofErr w:type="gramEnd"/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на водохранилищах, реках при создании и </w:t>
            </w:r>
            <w:r w:rsidRPr="00CE73AA">
              <w:rPr>
                <w:bCs/>
                <w:spacing w:val="-3"/>
              </w:rPr>
              <w:t>закреплении естественных и искусственных пляжей</w:t>
            </w:r>
          </w:p>
        </w:tc>
      </w:tr>
      <w:tr w:rsidR="0000341A" w:rsidRPr="00CE73AA" w:rsidTr="0000341A">
        <w:tc>
          <w:tcPr>
            <w:tcW w:w="5000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</w:rPr>
            </w:pPr>
            <w:r w:rsidRPr="00CE73AA">
              <w:t>Специальные</w:t>
            </w:r>
          </w:p>
        </w:tc>
      </w:tr>
      <w:tr w:rsidR="0000341A" w:rsidRPr="00CE73AA" w:rsidTr="0000341A">
        <w:trPr>
          <w:cantSplit/>
          <w:trHeight w:val="34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t>Регулирующие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</w:p>
        </w:tc>
      </w:tr>
      <w:tr w:rsidR="0000341A" w:rsidRPr="00CE73AA" w:rsidTr="0000341A">
        <w:trPr>
          <w:cantSplit/>
          <w:trHeight w:val="48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сооружения, имитирующие природные формы рельефа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для регулирования б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>реговых процессов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перебазирование запаса наносов (перебр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 xml:space="preserve">ска вдоль </w:t>
            </w:r>
            <w:r w:rsidRPr="00CE73AA">
              <w:rPr>
                <w:bCs/>
                <w:spacing w:val="-4"/>
              </w:rPr>
              <w:t>побережья, использование по</w:t>
            </w:r>
            <w:r w:rsidRPr="00CE73AA">
              <w:rPr>
                <w:bCs/>
                <w:spacing w:val="-4"/>
              </w:rPr>
              <w:t>д</w:t>
            </w:r>
            <w:r w:rsidRPr="00CE73AA">
              <w:rPr>
                <w:bCs/>
                <w:spacing w:val="-4"/>
              </w:rPr>
              <w:t>водных карьеров и т. д.)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 для регулирования б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ланса наносов</w:t>
            </w:r>
          </w:p>
        </w:tc>
      </w:tr>
      <w:tr w:rsidR="0000341A" w:rsidRPr="00CE73AA" w:rsidTr="0000341A">
        <w:trPr>
          <w:trHeight w:val="210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t>Струенаправляющие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 </w:t>
            </w:r>
          </w:p>
        </w:tc>
      </w:tr>
      <w:tr w:rsidR="0000341A" w:rsidRPr="00CE73AA" w:rsidTr="0000341A">
        <w:trPr>
          <w:trHeight w:val="61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 xml:space="preserve">струенаправляющие дамбы </w:t>
            </w:r>
            <w:proofErr w:type="gramStart"/>
            <w:r w:rsidRPr="00CE73AA">
              <w:rPr>
                <w:bCs/>
              </w:rPr>
              <w:t>из</w:t>
            </w:r>
            <w:proofErr w:type="gramEnd"/>
            <w:r w:rsidRPr="00CE73AA">
              <w:rPr>
                <w:bCs/>
              </w:rPr>
              <w:t xml:space="preserve"> каменной наброски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реках для защиты берегов рек и откл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нения оси потока от размывания берега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струенаправляющие дамбы из грунта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реках с невысокими скоростями течения для отклонения оси потока</w:t>
            </w:r>
          </w:p>
        </w:tc>
      </w:tr>
      <w:tr w:rsidR="0000341A" w:rsidRPr="00CE73AA" w:rsidTr="0000341A"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струенаправляющие массивные шпоры или полузапруды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</w:tr>
      <w:tr w:rsidR="0000341A" w:rsidRPr="00CE73AA" w:rsidTr="0000341A">
        <w:trPr>
          <w:trHeight w:val="226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proofErr w:type="spellStart"/>
            <w:r w:rsidRPr="00CE73AA">
              <w:t>Склоноукрепляющие</w:t>
            </w:r>
            <w:proofErr w:type="spellEnd"/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</w:p>
        </w:tc>
      </w:tr>
      <w:tr w:rsidR="0000341A" w:rsidRPr="00CE73AA" w:rsidTr="0000341A">
        <w:trPr>
          <w:trHeight w:val="495"/>
        </w:trPr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CE73AA">
              <w:rPr>
                <w:bCs/>
              </w:rPr>
              <w:t>искусственное закрепление грунта откосов</w:t>
            </w:r>
          </w:p>
        </w:tc>
        <w:tc>
          <w:tcPr>
            <w:tcW w:w="2500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На водохранилищах, реках, откосах земл</w:t>
            </w:r>
            <w:r w:rsidRPr="00CE73AA">
              <w:rPr>
                <w:bCs/>
              </w:rPr>
              <w:t>я</w:t>
            </w:r>
            <w:r w:rsidRPr="00CE73AA">
              <w:rPr>
                <w:bCs/>
              </w:rPr>
              <w:t xml:space="preserve">ных сооружений при высоте волн 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CE73AA">
                <w:rPr>
                  <w:bCs/>
                </w:rPr>
                <w:t>0,5 м</w:t>
              </w:r>
            </w:smartTag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25</w:t>
      </w:r>
      <w:r w:rsidRPr="00CE73AA">
        <w:rPr>
          <w:bCs/>
          <w:spacing w:val="-4"/>
          <w:sz w:val="28"/>
          <w:szCs w:val="28"/>
        </w:rPr>
        <w:t>.2. Выбор вида берегозащитных сооружений и мероприятий или их комплекса следует производить в зависимости от назначения и режима испол</w:t>
      </w:r>
      <w:r w:rsidRPr="00CE73AA">
        <w:rPr>
          <w:bCs/>
          <w:spacing w:val="-4"/>
          <w:sz w:val="28"/>
          <w:szCs w:val="28"/>
        </w:rPr>
        <w:t>ь</w:t>
      </w:r>
      <w:r w:rsidRPr="00CE73AA">
        <w:rPr>
          <w:bCs/>
          <w:spacing w:val="-4"/>
          <w:sz w:val="28"/>
          <w:szCs w:val="28"/>
        </w:rPr>
        <w:t>зования защищаемого участка берега с учетом в необходимых случаях требов</w:t>
      </w:r>
      <w:r w:rsidRPr="00CE73AA">
        <w:rPr>
          <w:bCs/>
          <w:spacing w:val="-4"/>
          <w:sz w:val="28"/>
          <w:szCs w:val="28"/>
        </w:rPr>
        <w:t>а</w:t>
      </w:r>
      <w:r w:rsidRPr="00CE73AA">
        <w:rPr>
          <w:bCs/>
          <w:spacing w:val="-4"/>
          <w:sz w:val="28"/>
          <w:szCs w:val="28"/>
        </w:rPr>
        <w:t>ний судоходства, лесосплава, водопользования. В состав комплекса берегоз</w:t>
      </w:r>
      <w:r w:rsidRPr="00CE73AA">
        <w:rPr>
          <w:bCs/>
          <w:spacing w:val="-4"/>
          <w:sz w:val="28"/>
          <w:szCs w:val="28"/>
        </w:rPr>
        <w:t>а</w:t>
      </w:r>
      <w:r w:rsidRPr="00CE73AA">
        <w:rPr>
          <w:bCs/>
          <w:spacing w:val="-4"/>
          <w:sz w:val="28"/>
          <w:szCs w:val="28"/>
        </w:rPr>
        <w:t>щитных сооружений и мероприятий при необходимости должно быть включ</w:t>
      </w:r>
      <w:r w:rsidRPr="00CE73AA">
        <w:rPr>
          <w:bCs/>
          <w:spacing w:val="-4"/>
          <w:sz w:val="28"/>
          <w:szCs w:val="28"/>
        </w:rPr>
        <w:t>е</w:t>
      </w:r>
      <w:r w:rsidRPr="00CE73AA">
        <w:rPr>
          <w:bCs/>
          <w:spacing w:val="-4"/>
          <w:sz w:val="28"/>
          <w:szCs w:val="28"/>
        </w:rPr>
        <w:t>но регулирование стока устьевых участков рек в целях изменения побережья.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25</w:t>
      </w:r>
      <w:r w:rsidRPr="00CE73AA">
        <w:rPr>
          <w:bCs/>
          <w:sz w:val="28"/>
          <w:szCs w:val="28"/>
        </w:rPr>
        <w:t>.3. Берегозащитные сооружения проектируются в соответствии с требованиями СП 116.13330.2012.</w:t>
      </w:r>
    </w:p>
    <w:p w:rsidR="0000341A" w:rsidRPr="00CE73AA" w:rsidRDefault="0000341A" w:rsidP="00F1353C">
      <w:pPr>
        <w:widowControl w:val="0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26. Мероприятия для защиты от морозного пучения грунтов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26</w:t>
      </w:r>
      <w:r w:rsidRPr="00CE73AA">
        <w:rPr>
          <w:bCs/>
          <w:sz w:val="28"/>
          <w:szCs w:val="28"/>
        </w:rPr>
        <w:t>.1. Инженерная защита от морозного (криогенного) пучения грунтов необходима для легких малоэтажных зданий и сооружений, линейных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оружений и коммуникаций (трубопроводов, ЛЭП, дорог, линий связи и др.).</w:t>
      </w:r>
    </w:p>
    <w:p w:rsidR="0000341A" w:rsidRPr="00CE73AA" w:rsidRDefault="0000341A" w:rsidP="00F1353C">
      <w:pPr>
        <w:pStyle w:val="a4"/>
        <w:widowControl w:val="0"/>
        <w:ind w:right="-2" w:firstLine="708"/>
        <w:jc w:val="both"/>
        <w:rPr>
          <w:rFonts w:ascii="Times New Roman" w:hAnsi="Times New Roman"/>
          <w:bCs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26.2. Мероприятия для защиты от морозного пучения грунтов следует </w:t>
      </w:r>
      <w:r w:rsidRPr="00CE73AA">
        <w:rPr>
          <w:rFonts w:ascii="Times New Roman" w:hAnsi="Times New Roman"/>
          <w:bCs/>
          <w:sz w:val="28"/>
          <w:szCs w:val="28"/>
        </w:rPr>
        <w:t>проектировать в соответствии с требованиями СП 116.13330.2012,</w:t>
      </w:r>
      <w:r w:rsidR="00577507">
        <w:rPr>
          <w:rFonts w:ascii="Times New Roman" w:hAnsi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/>
          <w:bCs/>
          <w:sz w:val="28"/>
          <w:szCs w:val="28"/>
        </w:rPr>
        <w:t>СП 58.13330.2012.</w:t>
      </w:r>
    </w:p>
    <w:p w:rsidR="00577507" w:rsidRDefault="00577507" w:rsidP="00F1353C">
      <w:pPr>
        <w:widowControl w:val="0"/>
        <w:spacing w:line="240" w:lineRule="exact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27. Сооружения и мероприятия по защите на подрабатываемых</w:t>
      </w:r>
      <w:r w:rsidR="00577507" w:rsidRPr="00577507">
        <w:rPr>
          <w:rFonts w:ascii="Times New Roman" w:hAnsi="Times New Roman"/>
          <w:sz w:val="28"/>
        </w:rPr>
        <w:t xml:space="preserve"> </w:t>
      </w:r>
      <w:r w:rsidRPr="00577507">
        <w:rPr>
          <w:rFonts w:ascii="Times New Roman" w:hAnsi="Times New Roman"/>
          <w:sz w:val="28"/>
        </w:rPr>
        <w:t>терр</w:t>
      </w:r>
      <w:r w:rsidRPr="00577507">
        <w:rPr>
          <w:rFonts w:ascii="Times New Roman" w:hAnsi="Times New Roman"/>
          <w:sz w:val="28"/>
        </w:rPr>
        <w:t>и</w:t>
      </w:r>
      <w:r w:rsidRPr="00577507">
        <w:rPr>
          <w:rFonts w:ascii="Times New Roman" w:hAnsi="Times New Roman"/>
          <w:sz w:val="28"/>
        </w:rPr>
        <w:t xml:space="preserve">ториях и </w:t>
      </w:r>
      <w:proofErr w:type="spellStart"/>
      <w:r w:rsidRPr="00577507">
        <w:rPr>
          <w:rFonts w:ascii="Times New Roman" w:hAnsi="Times New Roman"/>
          <w:sz w:val="28"/>
        </w:rPr>
        <w:t>просадочных</w:t>
      </w:r>
      <w:proofErr w:type="spellEnd"/>
      <w:r w:rsidRPr="00577507">
        <w:rPr>
          <w:rFonts w:ascii="Times New Roman" w:hAnsi="Times New Roman"/>
          <w:sz w:val="28"/>
        </w:rPr>
        <w:t xml:space="preserve"> грунтах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 xml:space="preserve">.1. При проектировании зданий и сооружений на подрабатываемых территориях и </w:t>
      </w:r>
      <w:proofErr w:type="spellStart"/>
      <w:r w:rsidRPr="00CE73AA">
        <w:rPr>
          <w:bCs/>
          <w:sz w:val="28"/>
          <w:szCs w:val="28"/>
        </w:rPr>
        <w:t>просадочных</w:t>
      </w:r>
      <w:proofErr w:type="spellEnd"/>
      <w:r w:rsidRPr="00CE73AA">
        <w:rPr>
          <w:bCs/>
          <w:sz w:val="28"/>
          <w:szCs w:val="28"/>
        </w:rPr>
        <w:t xml:space="preserve"> грунтах следует предусматривать: 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1) планировочные мероприятия; 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конструктивные меры защиты зданий и сооружений;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bCs/>
          <w:spacing w:val="-4"/>
          <w:sz w:val="28"/>
          <w:szCs w:val="28"/>
        </w:rPr>
        <w:t>3) мероприятия, снижающие неравномерную осадку и устраняющие кр</w:t>
      </w:r>
      <w:r w:rsidRPr="00CE73AA">
        <w:rPr>
          <w:bCs/>
          <w:spacing w:val="-4"/>
          <w:sz w:val="28"/>
          <w:szCs w:val="28"/>
        </w:rPr>
        <w:t>е</w:t>
      </w:r>
      <w:r w:rsidRPr="00CE73AA">
        <w:rPr>
          <w:bCs/>
          <w:spacing w:val="-4"/>
          <w:sz w:val="28"/>
          <w:szCs w:val="28"/>
        </w:rPr>
        <w:t>ны зданий и сооружений с применением различных методов их выравнивания;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4) горные меры защиты, предусматривающие порядок горных работ, снижающий деформации земной поверхности;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 инженерную подготовку строительных площадок, снижающую 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равномерность деформаций основания;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6) водозащитные мероприятия на территориях, сложенных </w:t>
      </w:r>
      <w:proofErr w:type="spellStart"/>
      <w:r w:rsidRPr="00CE73AA">
        <w:rPr>
          <w:bCs/>
          <w:sz w:val="28"/>
          <w:szCs w:val="28"/>
        </w:rPr>
        <w:t>просадо</w:t>
      </w:r>
      <w:r w:rsidRPr="00CE73AA">
        <w:rPr>
          <w:bCs/>
          <w:sz w:val="28"/>
          <w:szCs w:val="28"/>
        </w:rPr>
        <w:t>ч</w:t>
      </w:r>
      <w:r w:rsidRPr="00CE73AA">
        <w:rPr>
          <w:bCs/>
          <w:sz w:val="28"/>
          <w:szCs w:val="28"/>
        </w:rPr>
        <w:t>ными</w:t>
      </w:r>
      <w:proofErr w:type="spellEnd"/>
      <w:r w:rsidRPr="00CE73AA">
        <w:rPr>
          <w:bCs/>
          <w:sz w:val="28"/>
          <w:szCs w:val="28"/>
        </w:rPr>
        <w:t xml:space="preserve"> грунтами;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 мероприятия, обеспечивающие нормальную эксплуатацию нару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>ных и внутренних инженерных сетей, лифтов и другого инженерного и те</w:t>
      </w:r>
      <w:r w:rsidRPr="00CE73AA">
        <w:rPr>
          <w:bCs/>
          <w:sz w:val="28"/>
          <w:szCs w:val="28"/>
        </w:rPr>
        <w:t>х</w:t>
      </w:r>
      <w:r w:rsidRPr="00CE73AA">
        <w:rPr>
          <w:bCs/>
          <w:sz w:val="28"/>
          <w:szCs w:val="28"/>
        </w:rPr>
        <w:t>нологического оборудования в период проявления неравномерных деформ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ций основания;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8) инструментальные наблюдения за деформациями земной поверхн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сти, а также зданиями и сооружениями при необходимости и в период стро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тельства.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.2. Сооружения и мероприятия по защите на подрабатываемых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риториях и </w:t>
      </w:r>
      <w:proofErr w:type="spellStart"/>
      <w:r w:rsidRPr="00CE73AA">
        <w:rPr>
          <w:bCs/>
          <w:sz w:val="28"/>
          <w:szCs w:val="28"/>
        </w:rPr>
        <w:t>просадочных</w:t>
      </w:r>
      <w:proofErr w:type="spellEnd"/>
      <w:r w:rsidRPr="00CE73AA">
        <w:rPr>
          <w:bCs/>
          <w:sz w:val="28"/>
          <w:szCs w:val="28"/>
        </w:rPr>
        <w:t xml:space="preserve"> грунтах следует проектировать в соответствии с требованиями СП 21.13330.2012.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pacing w:val="-4"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.3. При планировке и застройке территории залегания полезных и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копаемых необходимо соблюдать требования законодательства о недрах.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стройка площадей залегания полезных ископаемых допускается с разреш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 федерального органа управления государственным фондом недр или его территориальных органов. При этом должны быть предусмотрены и осущ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ствлены мероприятия, обеспечивающие возможность извлечения из недр п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лезных ископаемых.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.4. При разработке документов территориального планирования 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родских округов и поселений, включающих подрабатываемые территории с величинами деформаций большими, чем для </w:t>
      </w:r>
      <w:r w:rsidRPr="00CE73AA">
        <w:rPr>
          <w:bCs/>
          <w:sz w:val="28"/>
          <w:szCs w:val="28"/>
          <w:lang w:val="en-US"/>
        </w:rPr>
        <w:t>III</w:t>
      </w:r>
      <w:r w:rsidRPr="00CE73AA">
        <w:rPr>
          <w:bCs/>
          <w:sz w:val="28"/>
          <w:szCs w:val="28"/>
        </w:rPr>
        <w:t xml:space="preserve"> и </w:t>
      </w:r>
      <w:r w:rsidRPr="00CE73AA">
        <w:rPr>
          <w:bCs/>
          <w:sz w:val="28"/>
          <w:szCs w:val="28"/>
          <w:lang w:val="en-US"/>
        </w:rPr>
        <w:t>IV</w:t>
      </w:r>
      <w:r w:rsidR="00BF765E" w:rsidRPr="00CE73AA">
        <w:rPr>
          <w:bCs/>
          <w:sz w:val="28"/>
          <w:szCs w:val="28"/>
        </w:rPr>
        <w:t xml:space="preserve"> </w:t>
      </w:r>
      <w:proofErr w:type="gramStart"/>
      <w:r w:rsidRPr="00CE73AA">
        <w:rPr>
          <w:bCs/>
          <w:sz w:val="28"/>
          <w:szCs w:val="28"/>
        </w:rPr>
        <w:t>к</w:t>
      </w:r>
      <w:proofErr w:type="gramEnd"/>
      <w:r w:rsidRPr="00CE73AA">
        <w:rPr>
          <w:bCs/>
          <w:sz w:val="28"/>
          <w:szCs w:val="28"/>
        </w:rPr>
        <w:t xml:space="preserve"> </w:t>
      </w:r>
      <w:proofErr w:type="gramStart"/>
      <w:r w:rsidRPr="00CE73AA">
        <w:rPr>
          <w:bCs/>
          <w:sz w:val="28"/>
          <w:szCs w:val="28"/>
        </w:rPr>
        <w:t>групп</w:t>
      </w:r>
      <w:proofErr w:type="gramEnd"/>
      <w:r w:rsidRPr="00CE73AA">
        <w:rPr>
          <w:bCs/>
          <w:sz w:val="28"/>
          <w:szCs w:val="28"/>
        </w:rPr>
        <w:br/>
        <w:t>(СП 21.13330.2012), следует предусматривать наиболее эффективное испол</w:t>
      </w:r>
      <w:r w:rsidRPr="00CE73AA">
        <w:rPr>
          <w:bCs/>
          <w:sz w:val="28"/>
          <w:szCs w:val="28"/>
        </w:rPr>
        <w:t>ь</w:t>
      </w:r>
      <w:r w:rsidRPr="00CE73AA">
        <w:rPr>
          <w:bCs/>
          <w:sz w:val="28"/>
          <w:szCs w:val="28"/>
        </w:rPr>
        <w:t>зование территорий, пригодных для застройки.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.5. На площадках с различным сочетанием групп территорий, как правило, сле</w:t>
      </w:r>
      <w:r w:rsidRPr="00CE73AA">
        <w:rPr>
          <w:bCs/>
          <w:spacing w:val="-2"/>
          <w:sz w:val="28"/>
          <w:szCs w:val="28"/>
        </w:rPr>
        <w:t>дует учитывать размещение функциональных зон и отдельных зданий (сооружений),</w:t>
      </w:r>
      <w:r w:rsidRPr="00CE73AA">
        <w:rPr>
          <w:bCs/>
          <w:sz w:val="28"/>
          <w:szCs w:val="28"/>
        </w:rPr>
        <w:t xml:space="preserve"> строительство которых может быть обеспечено с пр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менением строительных мер защиты.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.6. Размещение и строительство зданий и сооружений на подрабат</w:t>
      </w:r>
      <w:r w:rsidRPr="00CE73AA">
        <w:rPr>
          <w:bCs/>
          <w:sz w:val="28"/>
          <w:szCs w:val="28"/>
        </w:rPr>
        <w:t>ы</w:t>
      </w:r>
      <w:r w:rsidRPr="00CE73AA">
        <w:rPr>
          <w:bCs/>
          <w:sz w:val="28"/>
          <w:szCs w:val="28"/>
        </w:rPr>
        <w:t xml:space="preserve">ваемых территориях, где по прогнозу возможно образование провалов, а также на участках, где возможно </w:t>
      </w:r>
      <w:proofErr w:type="spellStart"/>
      <w:r w:rsidRPr="00CE73AA">
        <w:rPr>
          <w:bCs/>
          <w:sz w:val="28"/>
          <w:szCs w:val="28"/>
        </w:rPr>
        <w:t>оползнеобразование</w:t>
      </w:r>
      <w:proofErr w:type="spellEnd"/>
      <w:r w:rsidRPr="00CE73AA">
        <w:rPr>
          <w:bCs/>
          <w:sz w:val="28"/>
          <w:szCs w:val="28"/>
        </w:rPr>
        <w:t>, не допускается.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pacing w:val="-6"/>
          <w:sz w:val="28"/>
          <w:szCs w:val="28"/>
        </w:rPr>
      </w:pPr>
      <w:r w:rsidRPr="00CE73AA">
        <w:rPr>
          <w:spacing w:val="-6"/>
          <w:sz w:val="28"/>
          <w:szCs w:val="28"/>
        </w:rPr>
        <w:t>27</w:t>
      </w:r>
      <w:r w:rsidRPr="00CE73AA">
        <w:rPr>
          <w:bCs/>
          <w:spacing w:val="-6"/>
          <w:sz w:val="28"/>
          <w:szCs w:val="28"/>
        </w:rPr>
        <w:t>.7. На подрабатываемых территориях, где по прогнозу ожидаются д</w:t>
      </w:r>
      <w:r w:rsidRPr="00CE73AA">
        <w:rPr>
          <w:bCs/>
          <w:spacing w:val="-6"/>
          <w:sz w:val="28"/>
          <w:szCs w:val="28"/>
        </w:rPr>
        <w:t>е</w:t>
      </w:r>
      <w:r w:rsidRPr="00CE73AA">
        <w:rPr>
          <w:bCs/>
          <w:spacing w:val="-6"/>
          <w:sz w:val="28"/>
          <w:szCs w:val="28"/>
        </w:rPr>
        <w:t>формации земной поверхности, превышающие предельные по группам</w:t>
      </w:r>
      <w:r w:rsidRPr="00CE73AA">
        <w:rPr>
          <w:bCs/>
          <w:spacing w:val="-6"/>
          <w:sz w:val="28"/>
          <w:szCs w:val="28"/>
        </w:rPr>
        <w:br/>
      </w:r>
      <w:r w:rsidRPr="00CE73AA">
        <w:rPr>
          <w:bCs/>
          <w:spacing w:val="-6"/>
          <w:sz w:val="28"/>
          <w:szCs w:val="28"/>
          <w:lang w:val="en-US"/>
        </w:rPr>
        <w:t>I</w:t>
      </w:r>
      <w:r w:rsidRPr="00CE73AA">
        <w:rPr>
          <w:bCs/>
          <w:spacing w:val="-6"/>
          <w:sz w:val="28"/>
          <w:szCs w:val="28"/>
        </w:rPr>
        <w:t xml:space="preserve"> и </w:t>
      </w:r>
      <w:proofErr w:type="gramStart"/>
      <w:r w:rsidRPr="00CE73AA">
        <w:rPr>
          <w:bCs/>
          <w:spacing w:val="-6"/>
          <w:sz w:val="28"/>
          <w:szCs w:val="28"/>
          <w:lang w:val="en-US"/>
        </w:rPr>
        <w:t>I</w:t>
      </w:r>
      <w:proofErr w:type="gramEnd"/>
      <w:r w:rsidRPr="00CE73AA">
        <w:rPr>
          <w:bCs/>
          <w:spacing w:val="-6"/>
          <w:sz w:val="28"/>
          <w:szCs w:val="28"/>
        </w:rPr>
        <w:t>к (СП 21.13330.2012), проектирование зданий и сооружений может быть д</w:t>
      </w:r>
      <w:r w:rsidRPr="00CE73AA">
        <w:rPr>
          <w:bCs/>
          <w:spacing w:val="-6"/>
          <w:sz w:val="28"/>
          <w:szCs w:val="28"/>
        </w:rPr>
        <w:t>о</w:t>
      </w:r>
      <w:r w:rsidRPr="00CE73AA">
        <w:rPr>
          <w:bCs/>
          <w:spacing w:val="-6"/>
          <w:sz w:val="28"/>
          <w:szCs w:val="28"/>
        </w:rPr>
        <w:t>пущено в исключительных случаях по заключению специализированной орган</w:t>
      </w:r>
      <w:r w:rsidRPr="00CE73AA">
        <w:rPr>
          <w:bCs/>
          <w:spacing w:val="-6"/>
          <w:sz w:val="28"/>
          <w:szCs w:val="28"/>
        </w:rPr>
        <w:t>и</w:t>
      </w:r>
      <w:r w:rsidRPr="00CE73AA">
        <w:rPr>
          <w:bCs/>
          <w:spacing w:val="-6"/>
          <w:sz w:val="28"/>
          <w:szCs w:val="28"/>
        </w:rPr>
        <w:t>зации при наличии соответствующего технико-экономического обоснования.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27</w:t>
      </w:r>
      <w:r w:rsidRPr="00CE73AA">
        <w:rPr>
          <w:bCs/>
          <w:spacing w:val="-2"/>
          <w:sz w:val="28"/>
          <w:szCs w:val="28"/>
        </w:rPr>
        <w:t>.8. Проектирование зданий и сооружений в районах со старыми го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 xml:space="preserve">ными выработками, пройденными на глубине до </w:t>
      </w:r>
      <w:smartTag w:uri="urn:schemas-microsoft-com:office:smarttags" w:element="metricconverter">
        <w:smartTagPr>
          <w:attr w:name="ProductID" w:val="80 м"/>
        </w:smartTagPr>
        <w:r w:rsidRPr="00CE73AA">
          <w:rPr>
            <w:bCs/>
            <w:spacing w:val="-2"/>
            <w:sz w:val="28"/>
            <w:szCs w:val="28"/>
          </w:rPr>
          <w:t>80 м</w:t>
        </w:r>
      </w:smartTag>
      <w:r w:rsidRPr="00CE73AA">
        <w:rPr>
          <w:bCs/>
          <w:spacing w:val="-2"/>
          <w:sz w:val="28"/>
          <w:szCs w:val="28"/>
        </w:rPr>
        <w:t>, допускается при соо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>ветствующем технико-экономическом обосновании необходимости стро</w:t>
      </w:r>
      <w:r w:rsidRPr="00CE73AA">
        <w:rPr>
          <w:bCs/>
          <w:spacing w:val="-2"/>
          <w:sz w:val="28"/>
          <w:szCs w:val="28"/>
        </w:rPr>
        <w:t>и</w:t>
      </w:r>
      <w:r w:rsidRPr="00CE73AA">
        <w:rPr>
          <w:bCs/>
          <w:spacing w:val="-2"/>
          <w:sz w:val="28"/>
          <w:szCs w:val="28"/>
        </w:rPr>
        <w:t>тельства и при возможности прогнозирования деформаций земной поверхн</w:t>
      </w:r>
      <w:r w:rsidRPr="00CE73AA">
        <w:rPr>
          <w:bCs/>
          <w:spacing w:val="-2"/>
          <w:sz w:val="28"/>
          <w:szCs w:val="28"/>
        </w:rPr>
        <w:t>о</w:t>
      </w:r>
      <w:r w:rsidRPr="00CE73AA">
        <w:rPr>
          <w:bCs/>
          <w:spacing w:val="-2"/>
          <w:sz w:val="28"/>
          <w:szCs w:val="28"/>
        </w:rPr>
        <w:t>сти по действующим нормативным документам. Если в рассматриваемых у</w:t>
      </w:r>
      <w:r w:rsidRPr="00CE73AA">
        <w:rPr>
          <w:bCs/>
          <w:spacing w:val="-2"/>
          <w:sz w:val="28"/>
          <w:szCs w:val="28"/>
        </w:rPr>
        <w:t>с</w:t>
      </w:r>
      <w:r w:rsidRPr="00CE73AA">
        <w:rPr>
          <w:bCs/>
          <w:spacing w:val="-2"/>
          <w:sz w:val="28"/>
          <w:szCs w:val="28"/>
        </w:rPr>
        <w:lastRenderedPageBreak/>
        <w:t>ловиях расчет ожидаемых деформаций основания не может быть произведен, проектирование допускается только по заключению специализированной о</w:t>
      </w:r>
      <w:r w:rsidRPr="00CE73AA">
        <w:rPr>
          <w:bCs/>
          <w:spacing w:val="-2"/>
          <w:sz w:val="28"/>
          <w:szCs w:val="28"/>
        </w:rPr>
        <w:t>р</w:t>
      </w:r>
      <w:r w:rsidRPr="00CE73AA">
        <w:rPr>
          <w:bCs/>
          <w:spacing w:val="-2"/>
          <w:sz w:val="28"/>
          <w:szCs w:val="28"/>
        </w:rPr>
        <w:t>ганизации.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.9. Территории, отводимые под застройку, предпочтительно распол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гать на участках с минимальной глубиной </w:t>
      </w:r>
      <w:proofErr w:type="spellStart"/>
      <w:r w:rsidRPr="00CE73AA">
        <w:rPr>
          <w:bCs/>
          <w:sz w:val="28"/>
          <w:szCs w:val="28"/>
        </w:rPr>
        <w:t>просадочных</w:t>
      </w:r>
      <w:proofErr w:type="spellEnd"/>
      <w:r w:rsidRPr="00CE73AA">
        <w:rPr>
          <w:bCs/>
          <w:sz w:val="28"/>
          <w:szCs w:val="28"/>
        </w:rPr>
        <w:t xml:space="preserve"> толщ, с деградир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ванными </w:t>
      </w:r>
      <w:proofErr w:type="spellStart"/>
      <w:r w:rsidRPr="00CE73AA">
        <w:rPr>
          <w:bCs/>
          <w:sz w:val="28"/>
          <w:szCs w:val="28"/>
        </w:rPr>
        <w:t>просадочными</w:t>
      </w:r>
      <w:proofErr w:type="spellEnd"/>
      <w:r w:rsidRPr="00CE73AA">
        <w:rPr>
          <w:bCs/>
          <w:sz w:val="28"/>
          <w:szCs w:val="28"/>
        </w:rPr>
        <w:t xml:space="preserve"> грунтами, а также на участках, где </w:t>
      </w:r>
      <w:proofErr w:type="spellStart"/>
      <w:r w:rsidRPr="00CE73AA">
        <w:rPr>
          <w:bCs/>
          <w:sz w:val="28"/>
          <w:szCs w:val="28"/>
        </w:rPr>
        <w:t>просадочная</w:t>
      </w:r>
      <w:proofErr w:type="spellEnd"/>
      <w:r w:rsidRPr="00CE73AA">
        <w:rPr>
          <w:bCs/>
          <w:sz w:val="28"/>
          <w:szCs w:val="28"/>
        </w:rPr>
        <w:t xml:space="preserve"> толща подстилается </w:t>
      </w:r>
      <w:proofErr w:type="spellStart"/>
      <w:r w:rsidRPr="00CE73AA">
        <w:rPr>
          <w:bCs/>
          <w:sz w:val="28"/>
          <w:szCs w:val="28"/>
        </w:rPr>
        <w:t>малосжимаемыми</w:t>
      </w:r>
      <w:proofErr w:type="spellEnd"/>
      <w:r w:rsidRPr="00CE73AA">
        <w:rPr>
          <w:bCs/>
          <w:sz w:val="28"/>
          <w:szCs w:val="28"/>
        </w:rPr>
        <w:t xml:space="preserve"> грунтами.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.10. При рельефе местности в виде крутых склонов планировку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страиваемой территории следует осуществлять террасами.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27</w:t>
      </w:r>
      <w:r w:rsidRPr="00CE73AA">
        <w:rPr>
          <w:bCs/>
          <w:sz w:val="28"/>
          <w:szCs w:val="28"/>
        </w:rPr>
        <w:t>.11. Здания и сооружения с мокрыми технологическими процессами следует располагать в пониженных частях застраиваемой территории. На участках с высоким расположением уровня подземных вод, а также на учас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ках с дренирующим слоем, подстилающим </w:t>
      </w:r>
      <w:proofErr w:type="spellStart"/>
      <w:r w:rsidRPr="00CE73AA">
        <w:rPr>
          <w:bCs/>
          <w:sz w:val="28"/>
          <w:szCs w:val="28"/>
        </w:rPr>
        <w:t>просадочную</w:t>
      </w:r>
      <w:proofErr w:type="spellEnd"/>
      <w:r w:rsidRPr="00CE73AA">
        <w:rPr>
          <w:bCs/>
          <w:sz w:val="28"/>
          <w:szCs w:val="28"/>
        </w:rPr>
        <w:t xml:space="preserve"> толщу, указанные здания и сооружения следует располагать в соответствии с требованиями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СП 21.13330.2012.</w:t>
      </w:r>
    </w:p>
    <w:p w:rsidR="0063419F" w:rsidRPr="00CE73AA" w:rsidRDefault="0063419F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28. Инженерно-технические мероприятия гражданской обороны, мер</w:t>
      </w:r>
      <w:r w:rsidRPr="00577507">
        <w:rPr>
          <w:rFonts w:ascii="Times New Roman" w:hAnsi="Times New Roman"/>
          <w:sz w:val="28"/>
        </w:rPr>
        <w:t>о</w:t>
      </w:r>
      <w:r w:rsidRPr="00577507">
        <w:rPr>
          <w:rFonts w:ascii="Times New Roman" w:hAnsi="Times New Roman"/>
          <w:sz w:val="28"/>
        </w:rPr>
        <w:t>приятия по предупреждению чрезвычайных ситуаций природного и те</w:t>
      </w:r>
      <w:r w:rsidRPr="00577507">
        <w:rPr>
          <w:rFonts w:ascii="Times New Roman" w:hAnsi="Times New Roman"/>
          <w:sz w:val="28"/>
        </w:rPr>
        <w:t>х</w:t>
      </w:r>
      <w:r w:rsidRPr="00577507">
        <w:rPr>
          <w:rFonts w:ascii="Times New Roman" w:hAnsi="Times New Roman"/>
          <w:sz w:val="28"/>
        </w:rPr>
        <w:t>ногенного характера при градостроительном проектировании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3" w:name="sub_21"/>
      <w:r w:rsidRPr="00CE73AA">
        <w:rPr>
          <w:sz w:val="28"/>
          <w:szCs w:val="28"/>
        </w:rPr>
        <w:t>28.1. Обеспечение безопасности людей в чрезвычайных ситуациях (д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лее </w:t>
      </w:r>
      <w:proofErr w:type="gramStart"/>
      <w:r w:rsidRPr="00CE73AA">
        <w:rPr>
          <w:bCs/>
        </w:rPr>
        <w:t>–</w:t>
      </w:r>
      <w:r w:rsidRPr="00CE73AA">
        <w:rPr>
          <w:sz w:val="28"/>
          <w:szCs w:val="28"/>
        </w:rPr>
        <w:t>Ч</w:t>
      </w:r>
      <w:proofErr w:type="gramEnd"/>
      <w:r w:rsidRPr="00CE73AA">
        <w:rPr>
          <w:sz w:val="28"/>
          <w:szCs w:val="28"/>
        </w:rPr>
        <w:t>С), обусловленных природными стихийными бедствиями, техноге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ными авариями и катастрофами, а также применением современного оружия (военные ЧС), является общегосударственной задачей, обязательной для 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шения всеми территориальными, ведомственными и функциональными 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ганами управления и регулирования, службами и формированиями, а также подсистемами, входящими в единую государственную систему предупре</w:t>
      </w:r>
      <w:r w:rsidRPr="00CE73AA">
        <w:rPr>
          <w:sz w:val="28"/>
          <w:szCs w:val="28"/>
        </w:rPr>
        <w:t>ж</w:t>
      </w:r>
      <w:r w:rsidRPr="00CE73AA">
        <w:rPr>
          <w:sz w:val="28"/>
          <w:szCs w:val="28"/>
        </w:rPr>
        <w:t>дения и ликвидации чрезвычайных ситуаций (РСЧС).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4" w:name="sub_22"/>
      <w:bookmarkEnd w:id="73"/>
      <w:r w:rsidRPr="00CE73AA">
        <w:rPr>
          <w:sz w:val="28"/>
          <w:szCs w:val="28"/>
        </w:rPr>
        <w:t>28.2. При градостроительном проектировании безопасность людей в ЧС должна обеспечиваться:</w:t>
      </w:r>
    </w:p>
    <w:bookmarkEnd w:id="74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sz w:val="28"/>
          <w:szCs w:val="28"/>
        </w:rPr>
        <w:t xml:space="preserve">1) снижением опасности поражения людей в ЧС путем предъявления и реализации специальных требований к расселению людей, рациональному размещению потенциально опасных и иных производств, транспортных и прочих </w:t>
      </w:r>
      <w:proofErr w:type="spellStart"/>
      <w:r w:rsidRPr="00CE73AA">
        <w:rPr>
          <w:sz w:val="28"/>
          <w:szCs w:val="28"/>
        </w:rPr>
        <w:t>техногенно</w:t>
      </w:r>
      <w:proofErr w:type="spellEnd"/>
      <w:r w:rsidRPr="00CE73AA">
        <w:rPr>
          <w:sz w:val="28"/>
          <w:szCs w:val="28"/>
        </w:rPr>
        <w:t xml:space="preserve"> опасных и жизненно важных объектов и коммуникаций, созданию объектов с внутренне присущей безопасностью и средствами лок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лизации и </w:t>
      </w:r>
      <w:proofErr w:type="spellStart"/>
      <w:r w:rsidRPr="00CE73AA">
        <w:rPr>
          <w:sz w:val="28"/>
          <w:szCs w:val="28"/>
        </w:rPr>
        <w:t>самоподавления</w:t>
      </w:r>
      <w:proofErr w:type="spellEnd"/>
      <w:r w:rsidRPr="00CE73AA">
        <w:rPr>
          <w:sz w:val="28"/>
          <w:szCs w:val="28"/>
        </w:rPr>
        <w:t xml:space="preserve"> аварий, а также путем рациональной планировки и застройки населенных пунктов, строительства специфически устойчивых в конкретных</w:t>
      </w:r>
      <w:proofErr w:type="gramEnd"/>
      <w:r w:rsidRPr="00CE73AA">
        <w:rPr>
          <w:sz w:val="28"/>
          <w:szCs w:val="28"/>
        </w:rPr>
        <w:t xml:space="preserve"> ЧС зданий и сооружений, принятия соответствующих объемно-планировочных и конструктивных решений;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</w:t>
      </w:r>
      <w:r w:rsidRPr="00CE73AA">
        <w:rPr>
          <w:sz w:val="28"/>
          <w:szCs w:val="28"/>
          <w:lang w:val="en-US"/>
        </w:rPr>
        <w:t> </w:t>
      </w:r>
      <w:r w:rsidRPr="00CE73AA">
        <w:rPr>
          <w:sz w:val="28"/>
          <w:szCs w:val="28"/>
        </w:rPr>
        <w:t>повышением устойчивости функционирования систем и объектов жизнеобеспечения и профилактикой нарушений их работы, которые могут создать угрозу для жизни и здоровья людей.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5" w:name="sub_23"/>
      <w:r w:rsidRPr="00CE73AA">
        <w:rPr>
          <w:sz w:val="28"/>
          <w:szCs w:val="28"/>
        </w:rPr>
        <w:t>28.3. Защита населения – комплекс взаимоувязанных по месту, времени проведения, цели, ресурсам мероприятий РСЧС, направленных на устран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ние или снижение на пострадавших территориях до приемлемого уровня у</w:t>
      </w:r>
      <w:r w:rsidRPr="00CE73AA">
        <w:rPr>
          <w:sz w:val="28"/>
          <w:szCs w:val="28"/>
        </w:rPr>
        <w:t>г</w:t>
      </w:r>
      <w:r w:rsidRPr="00CE73AA">
        <w:rPr>
          <w:sz w:val="28"/>
          <w:szCs w:val="28"/>
        </w:rPr>
        <w:t xml:space="preserve">розы жизни и здоровью людей в случае реальной опасности возникновения </w:t>
      </w:r>
      <w:r w:rsidRPr="00CE73AA">
        <w:rPr>
          <w:sz w:val="28"/>
          <w:szCs w:val="28"/>
        </w:rPr>
        <w:lastRenderedPageBreak/>
        <w:t>или в условиях реализации опасных и вредных факторов стихийных бедс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вий, техногенных аварий и катастроф.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2"/>
          <w:sz w:val="28"/>
          <w:szCs w:val="28"/>
        </w:rPr>
      </w:pPr>
      <w:bookmarkStart w:id="76" w:name="sub_25"/>
      <w:bookmarkEnd w:id="75"/>
      <w:r w:rsidRPr="00CE73AA">
        <w:rPr>
          <w:spacing w:val="-2"/>
          <w:sz w:val="28"/>
          <w:szCs w:val="28"/>
        </w:rPr>
        <w:t>28.4. </w:t>
      </w:r>
      <w:proofErr w:type="gramStart"/>
      <w:r w:rsidRPr="00CE73AA">
        <w:rPr>
          <w:spacing w:val="-2"/>
          <w:sz w:val="28"/>
          <w:szCs w:val="28"/>
        </w:rPr>
        <w:t>Защите в ЧС подлежит все население с учетом численности и ос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бенностей составляющих его основных категорий и групп людей на конкре</w:t>
      </w:r>
      <w:r w:rsidRPr="00CE73AA">
        <w:rPr>
          <w:spacing w:val="-2"/>
          <w:sz w:val="28"/>
          <w:szCs w:val="28"/>
        </w:rPr>
        <w:t>т</w:t>
      </w:r>
      <w:r w:rsidRPr="00CE73AA">
        <w:rPr>
          <w:spacing w:val="-2"/>
          <w:sz w:val="28"/>
          <w:szCs w:val="28"/>
        </w:rPr>
        <w:t>ных территориях: демографических (возраст, пол), по состоянию здоровья (уровень общей сопротивляемости организма действию экстремальных факт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ров и неблагоприятных условий жизни и быта, физическая и психическая сп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собность к коллективным и самостоятельным защитным действиям, к польз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ванию средствами индивидуальной защиты) и т.д.</w:t>
      </w:r>
      <w:proofErr w:type="gramEnd"/>
      <w:r w:rsidRPr="00CE73AA">
        <w:rPr>
          <w:spacing w:val="-2"/>
          <w:sz w:val="28"/>
          <w:szCs w:val="28"/>
        </w:rPr>
        <w:t xml:space="preserve"> Эти особенности подлежат учету при выборе эффективных, социально обоснованных и экономически р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>альных вариантов защиты, соответствующих специфике защищаемых конти</w:t>
      </w:r>
      <w:r w:rsidRPr="00CE73AA">
        <w:rPr>
          <w:spacing w:val="-2"/>
          <w:sz w:val="28"/>
          <w:szCs w:val="28"/>
        </w:rPr>
        <w:t>н</w:t>
      </w:r>
      <w:r w:rsidRPr="00CE73AA">
        <w:rPr>
          <w:spacing w:val="-2"/>
          <w:sz w:val="28"/>
          <w:szCs w:val="28"/>
        </w:rPr>
        <w:t>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комплекса защитных мероприятий.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4"/>
          <w:sz w:val="28"/>
          <w:szCs w:val="28"/>
        </w:rPr>
      </w:pPr>
      <w:bookmarkStart w:id="77" w:name="sub_26"/>
      <w:bookmarkEnd w:id="76"/>
      <w:r w:rsidRPr="00CE73AA">
        <w:rPr>
          <w:spacing w:val="-4"/>
          <w:sz w:val="28"/>
          <w:szCs w:val="28"/>
        </w:rPr>
        <w:t>28.5. 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назначения, гидросооружениями, объектами и системами производственной и социальной инфраструктуры; н</w:t>
      </w:r>
      <w:r w:rsidRPr="00CE73AA">
        <w:rPr>
          <w:spacing w:val="-4"/>
          <w:sz w:val="28"/>
          <w:szCs w:val="28"/>
        </w:rPr>
        <w:t>а</w:t>
      </w:r>
      <w:r w:rsidRPr="00CE73AA">
        <w:rPr>
          <w:spacing w:val="-4"/>
          <w:sz w:val="28"/>
          <w:szCs w:val="28"/>
        </w:rPr>
        <w:t>личия, номенклатуры, мощности и размещения потенциально опасных объе</w:t>
      </w:r>
      <w:r w:rsidRPr="00CE73AA">
        <w:rPr>
          <w:spacing w:val="-4"/>
          <w:sz w:val="28"/>
          <w:szCs w:val="28"/>
        </w:rPr>
        <w:t>к</w:t>
      </w:r>
      <w:r w:rsidRPr="00CE73AA">
        <w:rPr>
          <w:spacing w:val="-4"/>
          <w:sz w:val="28"/>
          <w:szCs w:val="28"/>
        </w:rPr>
        <w:t>тов; характеристик, в том числе по стоимости и защитным свойствам в услов</w:t>
      </w:r>
      <w:r w:rsidRPr="00CE73AA">
        <w:rPr>
          <w:spacing w:val="-4"/>
          <w:sz w:val="28"/>
          <w:szCs w:val="28"/>
        </w:rPr>
        <w:t>и</w:t>
      </w:r>
      <w:r w:rsidRPr="00CE73AA">
        <w:rPr>
          <w:spacing w:val="-4"/>
          <w:sz w:val="28"/>
          <w:szCs w:val="28"/>
        </w:rPr>
        <w:t>ях ЧС, имеющихся зданий и сооружений и их строительных конструкций; ос</w:t>
      </w:r>
      <w:r w:rsidRPr="00CE73AA">
        <w:rPr>
          <w:spacing w:val="-4"/>
          <w:sz w:val="28"/>
          <w:szCs w:val="28"/>
        </w:rPr>
        <w:t>о</w:t>
      </w:r>
      <w:r w:rsidRPr="00CE73AA">
        <w:rPr>
          <w:spacing w:val="-4"/>
          <w:sz w:val="28"/>
          <w:szCs w:val="28"/>
        </w:rPr>
        <w:t>бенностей расселения жителей; климатических и других местных условий.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bookmarkStart w:id="78" w:name="sub_27"/>
      <w:bookmarkEnd w:id="77"/>
      <w:r w:rsidRPr="00CE73AA">
        <w:rPr>
          <w:sz w:val="28"/>
          <w:szCs w:val="28"/>
        </w:rPr>
        <w:t>28.6. Систему защиты населения в ЧС следует формировать на основе разбивки подконтрольной территории на зоны вероятных ЧС по результатам:</w:t>
      </w:r>
    </w:p>
    <w:bookmarkEnd w:id="78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1) анализа вероятности возникновения на данной территории и на о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дельных ее элементах ЧС;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2) прогнозирования характера, масштабов и времени существования вероятных ЧС;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3) оценки возможных факторов риска, интенсивности формирования и проявления поражающих факторов и воздействий источников ЧС;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4) оценки особенностей </w:t>
      </w:r>
      <w:proofErr w:type="spellStart"/>
      <w:r w:rsidRPr="00CE73AA">
        <w:rPr>
          <w:sz w:val="28"/>
          <w:szCs w:val="28"/>
        </w:rPr>
        <w:t>техносферы</w:t>
      </w:r>
      <w:proofErr w:type="spellEnd"/>
      <w:r w:rsidRPr="00CE73AA">
        <w:rPr>
          <w:sz w:val="28"/>
          <w:szCs w:val="28"/>
        </w:rPr>
        <w:t xml:space="preserve"> и населения подконтрольной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</w:t>
      </w:r>
      <w:proofErr w:type="gramStart"/>
      <w:r w:rsidRPr="00CE73AA">
        <w:rPr>
          <w:sz w:val="28"/>
          <w:szCs w:val="28"/>
        </w:rPr>
        <w:t>ии и ее</w:t>
      </w:r>
      <w:proofErr w:type="gramEnd"/>
      <w:r w:rsidRPr="00CE73AA">
        <w:rPr>
          <w:sz w:val="28"/>
          <w:szCs w:val="28"/>
        </w:rPr>
        <w:t xml:space="preserve"> элементов.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28.7. Для выделенных зон опасности согласно совокупным характер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стикам относящихся к ним территорий, объектов </w:t>
      </w:r>
      <w:proofErr w:type="spellStart"/>
      <w:r w:rsidRPr="00CE73AA">
        <w:rPr>
          <w:sz w:val="28"/>
          <w:szCs w:val="28"/>
        </w:rPr>
        <w:t>техносферы</w:t>
      </w:r>
      <w:proofErr w:type="spellEnd"/>
      <w:r w:rsidRPr="00CE73AA">
        <w:rPr>
          <w:sz w:val="28"/>
          <w:szCs w:val="28"/>
        </w:rPr>
        <w:t xml:space="preserve">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обстановке. Типовые варианты защиты должны служить основой для выбора рабочего плана действий на данной территории при конкретной ЧС. При 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обходимости принятый в качестве рабочего план следует корректировать в соответствии со складывающейся обстановкой.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pacing w:val="-2"/>
          <w:sz w:val="28"/>
          <w:szCs w:val="28"/>
        </w:rPr>
      </w:pPr>
      <w:bookmarkStart w:id="79" w:name="sub_28"/>
      <w:r w:rsidRPr="00CE73AA">
        <w:rPr>
          <w:sz w:val="28"/>
          <w:szCs w:val="28"/>
        </w:rPr>
        <w:t>28</w:t>
      </w:r>
      <w:r w:rsidRPr="00CE73AA">
        <w:rPr>
          <w:spacing w:val="-2"/>
          <w:sz w:val="28"/>
          <w:szCs w:val="28"/>
        </w:rPr>
        <w:t>.8.</w:t>
      </w:r>
      <w:bookmarkEnd w:id="79"/>
      <w:r w:rsidRPr="00CE73AA">
        <w:rPr>
          <w:spacing w:val="-2"/>
          <w:sz w:val="28"/>
          <w:szCs w:val="28"/>
        </w:rPr>
        <w:t> Мероприятия по защите населения в ЧС следует планировать и проводить при рациональном расходовании материальных и финансовых р</w:t>
      </w:r>
      <w:r w:rsidRPr="00CE73AA">
        <w:rPr>
          <w:spacing w:val="-2"/>
          <w:sz w:val="28"/>
          <w:szCs w:val="28"/>
        </w:rPr>
        <w:t>е</w:t>
      </w:r>
      <w:r w:rsidRPr="00CE73AA">
        <w:rPr>
          <w:spacing w:val="-2"/>
          <w:sz w:val="28"/>
          <w:szCs w:val="28"/>
        </w:rPr>
        <w:t xml:space="preserve">сурсов, максимальном использовании существующих, </w:t>
      </w:r>
      <w:proofErr w:type="spellStart"/>
      <w:r w:rsidRPr="00CE73AA">
        <w:rPr>
          <w:spacing w:val="-2"/>
          <w:sz w:val="28"/>
          <w:szCs w:val="28"/>
        </w:rPr>
        <w:t>дооснащаемых</w:t>
      </w:r>
      <w:proofErr w:type="spellEnd"/>
      <w:r w:rsidRPr="00CE73AA">
        <w:rPr>
          <w:spacing w:val="-2"/>
          <w:sz w:val="28"/>
          <w:szCs w:val="28"/>
        </w:rPr>
        <w:t xml:space="preserve"> и вновь создаваемых производств, зданий и сооружений и объектов инфраструктуры, </w:t>
      </w:r>
      <w:r w:rsidRPr="00CE73AA">
        <w:rPr>
          <w:spacing w:val="-2"/>
          <w:sz w:val="28"/>
          <w:szCs w:val="28"/>
        </w:rPr>
        <w:lastRenderedPageBreak/>
        <w:t>технических защитных и спасательных средств, приспособлений, специальной оснастки, профилактических и лечебных препаратов и прочего имущества.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28</w:t>
      </w:r>
      <w:r w:rsidRPr="00CE73AA">
        <w:rPr>
          <w:rFonts w:ascii="Times New Roman" w:hAnsi="Times New Roman"/>
          <w:spacing w:val="-4"/>
          <w:sz w:val="28"/>
          <w:szCs w:val="28"/>
        </w:rPr>
        <w:t xml:space="preserve">.9. При подготовке градостроительной документации для территорий городских и сельских поселений, других муниципальных образований следует учитывать </w:t>
      </w:r>
      <w:r w:rsidRPr="00CE73AA">
        <w:rPr>
          <w:rFonts w:ascii="Times New Roman" w:hAnsi="Times New Roman"/>
          <w:sz w:val="28"/>
          <w:szCs w:val="28"/>
        </w:rPr>
        <w:t>требования 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</w:t>
      </w:r>
      <w:r w:rsidRPr="00CE73AA">
        <w:rPr>
          <w:rFonts w:ascii="Times New Roman" w:hAnsi="Times New Roman"/>
          <w:spacing w:val="-4"/>
          <w:sz w:val="28"/>
          <w:szCs w:val="28"/>
        </w:rPr>
        <w:t>»: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1) численность населения планировочных и жилых районов населе</w:t>
      </w:r>
      <w:r w:rsidRPr="00CE73AA">
        <w:rPr>
          <w:rFonts w:ascii="Times New Roman" w:hAnsi="Times New Roman"/>
          <w:sz w:val="28"/>
          <w:szCs w:val="28"/>
        </w:rPr>
        <w:t>н</w:t>
      </w:r>
      <w:r w:rsidRPr="00CE73AA">
        <w:rPr>
          <w:rFonts w:ascii="Times New Roman" w:hAnsi="Times New Roman"/>
          <w:sz w:val="28"/>
          <w:szCs w:val="28"/>
        </w:rPr>
        <w:t>ных пунктов при проектировании необходимо принимать в соответствии с таблицей 4;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2) максимальная плотность населения жилых районов и микрорайонов (кварталов) населенного пункта (чел./</w:t>
      </w:r>
      <w:proofErr w:type="gramStart"/>
      <w:r w:rsidRPr="00CE73AA">
        <w:rPr>
          <w:rFonts w:ascii="Times New Roman" w:hAnsi="Times New Roman"/>
          <w:sz w:val="28"/>
          <w:szCs w:val="28"/>
        </w:rPr>
        <w:t>га</w:t>
      </w:r>
      <w:proofErr w:type="gramEnd"/>
      <w:r w:rsidRPr="00CE73AA">
        <w:rPr>
          <w:rFonts w:ascii="Times New Roman" w:hAnsi="Times New Roman"/>
          <w:sz w:val="28"/>
          <w:szCs w:val="28"/>
        </w:rPr>
        <w:t>) при проектировании не должна пр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вышать показателей, приведенных в таблице 5.</w:t>
      </w:r>
    </w:p>
    <w:p w:rsidR="0000341A" w:rsidRPr="00CE73AA" w:rsidRDefault="0000341A" w:rsidP="00F1353C">
      <w:pPr>
        <w:pStyle w:val="a4"/>
        <w:widowControl w:val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28.10. При подготовке генеральных планов поселений, отнесенных к группам по гражданской обороне, должны соблюдаться требования СП 11-112-2001.</w:t>
      </w:r>
    </w:p>
    <w:p w:rsidR="0000341A" w:rsidRPr="00CE73AA" w:rsidRDefault="0000341A" w:rsidP="00F1353C">
      <w:pPr>
        <w:pStyle w:val="a4"/>
        <w:widowControl w:val="0"/>
        <w:ind w:right="-2"/>
        <w:jc w:val="center"/>
        <w:rPr>
          <w:rFonts w:ascii="Times New Roman" w:hAnsi="Times New Roman"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29. Пожарная безопасность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z w:val="28"/>
          <w:szCs w:val="28"/>
        </w:rPr>
        <w:t xml:space="preserve">.1. </w:t>
      </w:r>
      <w:r w:rsidRPr="00CE73AA">
        <w:rPr>
          <w:bCs/>
          <w:spacing w:val="-2"/>
          <w:sz w:val="28"/>
          <w:szCs w:val="28"/>
        </w:rPr>
        <w:t xml:space="preserve">При разработке </w:t>
      </w:r>
      <w:r w:rsidRPr="00CE73AA">
        <w:rPr>
          <w:bCs/>
          <w:sz w:val="28"/>
          <w:szCs w:val="28"/>
        </w:rPr>
        <w:t xml:space="preserve">документов территориального планирования </w:t>
      </w:r>
      <w:r w:rsidR="00E43CFC" w:rsidRPr="00CE73AA">
        <w:rPr>
          <w:bCs/>
          <w:sz w:val="28"/>
          <w:szCs w:val="28"/>
        </w:rPr>
        <w:t xml:space="preserve">и градостроительного зонирования </w:t>
      </w:r>
      <w:r w:rsidR="00BF765E" w:rsidRPr="00CE73AA">
        <w:rPr>
          <w:bCs/>
          <w:sz w:val="28"/>
          <w:szCs w:val="28"/>
        </w:rPr>
        <w:t>муниципального</w:t>
      </w:r>
      <w:r w:rsidRPr="00CE73AA">
        <w:rPr>
          <w:bCs/>
          <w:sz w:val="28"/>
          <w:szCs w:val="28"/>
        </w:rPr>
        <w:t xml:space="preserve"> образования </w:t>
      </w:r>
      <w:proofErr w:type="spellStart"/>
      <w:r w:rsidR="00BB6E02">
        <w:rPr>
          <w:bCs/>
          <w:sz w:val="28"/>
          <w:szCs w:val="28"/>
        </w:rPr>
        <w:t>Красноалта</w:t>
      </w:r>
      <w:r w:rsidR="00BB6E02">
        <w:rPr>
          <w:bCs/>
          <w:sz w:val="28"/>
          <w:szCs w:val="28"/>
        </w:rPr>
        <w:t>й</w:t>
      </w:r>
      <w:r w:rsidR="00BB6E02">
        <w:rPr>
          <w:bCs/>
          <w:sz w:val="28"/>
          <w:szCs w:val="28"/>
        </w:rPr>
        <w:t>ский</w:t>
      </w:r>
      <w:proofErr w:type="spellEnd"/>
      <w:r w:rsidR="003B79B9">
        <w:rPr>
          <w:bCs/>
          <w:sz w:val="28"/>
          <w:szCs w:val="28"/>
        </w:rPr>
        <w:t xml:space="preserve"> сельсовет Поспелихинского</w:t>
      </w:r>
      <w:r w:rsidRPr="00CE73AA">
        <w:rPr>
          <w:bCs/>
          <w:sz w:val="28"/>
          <w:szCs w:val="28"/>
        </w:rPr>
        <w:t xml:space="preserve"> район</w:t>
      </w:r>
      <w:r w:rsidR="00E43CFC"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 Алтайского края должны выпо</w:t>
      </w:r>
      <w:r w:rsidRPr="00CE73AA">
        <w:rPr>
          <w:bCs/>
          <w:sz w:val="28"/>
          <w:szCs w:val="28"/>
        </w:rPr>
        <w:t>л</w:t>
      </w:r>
      <w:r w:rsidRPr="00CE73AA">
        <w:rPr>
          <w:bCs/>
          <w:sz w:val="28"/>
          <w:szCs w:val="28"/>
        </w:rPr>
        <w:t>няться требования Федерального закона от 22.07.2008 № 123-ФЗ «Технич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ский регламент о требованиях пожарной безопасности», иных нормативных правовых актов и нормативных документов Российской Федерации, устана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ливающих нормы пожарной безопасности.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3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pacing w:val="-3"/>
          <w:sz w:val="28"/>
          <w:szCs w:val="28"/>
        </w:rPr>
        <w:t>.2. К рекам и водоемам, которые могут быть использованы для целей пожаротушения, следует устраивать подъезды для забора воды с площадками размером не менее 12×12 м.</w:t>
      </w:r>
    </w:p>
    <w:p w:rsidR="0000341A" w:rsidRPr="00BB6E02" w:rsidRDefault="0000341A" w:rsidP="00F1353C">
      <w:pPr>
        <w:widowControl w:val="0"/>
        <w:ind w:right="-2" w:firstLine="720"/>
        <w:jc w:val="both"/>
        <w:rPr>
          <w:bCs/>
          <w:spacing w:val="-3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pacing w:val="-3"/>
          <w:sz w:val="28"/>
          <w:szCs w:val="28"/>
        </w:rPr>
        <w:t>.3. </w:t>
      </w:r>
      <w:proofErr w:type="gramStart"/>
      <w:r w:rsidRPr="00CE73AA">
        <w:rPr>
          <w:bCs/>
          <w:spacing w:val="-3"/>
          <w:sz w:val="28"/>
          <w:szCs w:val="28"/>
        </w:rPr>
        <w:t>Места расположения и количество подъездов принимается по с</w:t>
      </w:r>
      <w:r w:rsidRPr="00CE73AA">
        <w:rPr>
          <w:bCs/>
          <w:spacing w:val="-3"/>
          <w:sz w:val="28"/>
          <w:szCs w:val="28"/>
        </w:rPr>
        <w:t>о</w:t>
      </w:r>
      <w:r w:rsidRPr="00CE73AA">
        <w:rPr>
          <w:bCs/>
          <w:spacing w:val="-3"/>
          <w:sz w:val="28"/>
          <w:szCs w:val="28"/>
        </w:rPr>
        <w:t>гласованию с органами государственного пожарного надзора из расчета обе</w:t>
      </w:r>
      <w:r w:rsidRPr="00CE73AA">
        <w:rPr>
          <w:bCs/>
          <w:spacing w:val="-3"/>
          <w:sz w:val="28"/>
          <w:szCs w:val="28"/>
        </w:rPr>
        <w:t>с</w:t>
      </w:r>
      <w:r w:rsidRPr="00CE73AA">
        <w:rPr>
          <w:bCs/>
          <w:spacing w:val="-3"/>
          <w:sz w:val="28"/>
          <w:szCs w:val="28"/>
        </w:rPr>
        <w:t xml:space="preserve">печения расхода воды на наружное пожаротушение объектов, расположенных в радиусе не более </w:t>
      </w:r>
      <w:smartTag w:uri="urn:schemas-microsoft-com:office:smarttags" w:element="metricconverter">
        <w:smartTagPr>
          <w:attr w:name="ProductID" w:val="200 м"/>
        </w:smartTagPr>
        <w:r w:rsidRPr="00CE73AA">
          <w:rPr>
            <w:bCs/>
            <w:spacing w:val="-3"/>
            <w:sz w:val="28"/>
            <w:szCs w:val="28"/>
          </w:rPr>
          <w:t>200 м</w:t>
        </w:r>
      </w:smartTag>
      <w:r w:rsidRPr="00CE73AA">
        <w:rPr>
          <w:bCs/>
          <w:spacing w:val="-3"/>
          <w:sz w:val="28"/>
          <w:szCs w:val="28"/>
        </w:rPr>
        <w:t xml:space="preserve"> от водоема, и с учетом требований статьи 68 Фед</w:t>
      </w:r>
      <w:r w:rsidRPr="00CE73AA">
        <w:rPr>
          <w:bCs/>
          <w:spacing w:val="-3"/>
          <w:sz w:val="28"/>
          <w:szCs w:val="28"/>
        </w:rPr>
        <w:t>е</w:t>
      </w:r>
      <w:r w:rsidRPr="00CE73AA">
        <w:rPr>
          <w:bCs/>
          <w:spacing w:val="-3"/>
          <w:sz w:val="28"/>
          <w:szCs w:val="28"/>
        </w:rPr>
        <w:t>рального закона от 22.07.2008 № 123-ФЗ «Технический регламент о требован</w:t>
      </w:r>
      <w:r w:rsidRPr="00CE73AA">
        <w:rPr>
          <w:bCs/>
          <w:spacing w:val="-3"/>
          <w:sz w:val="28"/>
          <w:szCs w:val="28"/>
        </w:rPr>
        <w:t>и</w:t>
      </w:r>
      <w:r w:rsidRPr="00CE73AA">
        <w:rPr>
          <w:bCs/>
          <w:spacing w:val="-3"/>
          <w:sz w:val="28"/>
          <w:szCs w:val="28"/>
        </w:rPr>
        <w:t>ях пожарной безопасности», СП 8.</w:t>
      </w:r>
      <w:r w:rsidRPr="00BB6E02">
        <w:rPr>
          <w:bCs/>
          <w:spacing w:val="-3"/>
          <w:sz w:val="28"/>
          <w:szCs w:val="28"/>
        </w:rPr>
        <w:t>13130</w:t>
      </w:r>
      <w:r w:rsidR="0063419F" w:rsidRPr="00BB6E02">
        <w:rPr>
          <w:bCs/>
          <w:spacing w:val="-3"/>
          <w:sz w:val="28"/>
          <w:szCs w:val="28"/>
        </w:rPr>
        <w:t>-2009</w:t>
      </w:r>
      <w:r w:rsidRPr="00BB6E02">
        <w:rPr>
          <w:bCs/>
          <w:spacing w:val="-3"/>
          <w:sz w:val="28"/>
          <w:szCs w:val="28"/>
        </w:rPr>
        <w:t>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pacing w:val="-2"/>
          <w:sz w:val="28"/>
          <w:szCs w:val="28"/>
        </w:rPr>
        <w:t>.4. При разработке документов территориального планирования нео</w:t>
      </w:r>
      <w:r w:rsidRPr="00CE73AA">
        <w:rPr>
          <w:bCs/>
          <w:spacing w:val="-2"/>
          <w:sz w:val="28"/>
          <w:szCs w:val="28"/>
        </w:rPr>
        <w:t>б</w:t>
      </w:r>
      <w:r w:rsidRPr="00CE73AA">
        <w:rPr>
          <w:bCs/>
          <w:spacing w:val="-2"/>
          <w:sz w:val="28"/>
          <w:szCs w:val="28"/>
        </w:rPr>
        <w:t xml:space="preserve">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участка. Площадь земельных участков в зависимости от типа пожарного депо определяется техническим заданием на проектирование.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>29</w:t>
      </w:r>
      <w:r w:rsidRPr="00CE73AA">
        <w:rPr>
          <w:bCs/>
          <w:sz w:val="28"/>
          <w:szCs w:val="28"/>
        </w:rPr>
        <w:t xml:space="preserve">.5. Размещение пожарных депо следует осуществлять в соответствии с требованиями главы 17 Федерального закона от 22.07.2008 № 123-ФЗ </w:t>
      </w:r>
      <w:r w:rsidRPr="00CE73AA">
        <w:rPr>
          <w:bCs/>
          <w:spacing w:val="-2"/>
          <w:sz w:val="28"/>
          <w:szCs w:val="28"/>
        </w:rPr>
        <w:t>и с учетом требований, указанных в таблице 10 настоящих нормативов.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29.6. </w:t>
      </w:r>
      <w:r w:rsidRPr="00CE73AA">
        <w:rPr>
          <w:rFonts w:cs="Tahoma"/>
          <w:spacing w:val="-2"/>
          <w:sz w:val="28"/>
          <w:szCs w:val="28"/>
        </w:rPr>
        <w:t>Противопожарные расстояния между зданиями, сооружениями и строениями в зависимости от степени огнестойкости и класса конструктивной пожарной опасности</w:t>
      </w:r>
      <w:r w:rsidRPr="00CE73AA">
        <w:rPr>
          <w:spacing w:val="-2"/>
          <w:sz w:val="28"/>
          <w:szCs w:val="28"/>
        </w:rPr>
        <w:t xml:space="preserve"> следует принимать в соответствии с СП 4.13130.2013. </w:t>
      </w:r>
    </w:p>
    <w:p w:rsidR="0000341A" w:rsidRPr="00CE73AA" w:rsidRDefault="0000341A" w:rsidP="00F1353C">
      <w:pPr>
        <w:pStyle w:val="a4"/>
        <w:widowControl w:val="0"/>
        <w:spacing w:line="228" w:lineRule="auto"/>
        <w:ind w:right="-2"/>
        <w:jc w:val="center"/>
        <w:rPr>
          <w:rFonts w:ascii="Times New Roman" w:hAnsi="Times New Roman"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30. Сейсмическое районирование территории муниципального образ</w:t>
      </w:r>
      <w:r w:rsidRPr="00577507">
        <w:rPr>
          <w:rFonts w:ascii="Times New Roman" w:hAnsi="Times New Roman"/>
          <w:sz w:val="28"/>
        </w:rPr>
        <w:t>о</w:t>
      </w:r>
      <w:r w:rsidRPr="00577507">
        <w:rPr>
          <w:rFonts w:ascii="Times New Roman" w:hAnsi="Times New Roman"/>
          <w:sz w:val="28"/>
        </w:rPr>
        <w:t xml:space="preserve">вания </w:t>
      </w:r>
      <w:proofErr w:type="spellStart"/>
      <w:r w:rsidR="00BB6E02">
        <w:rPr>
          <w:rFonts w:ascii="Times New Roman" w:hAnsi="Times New Roman"/>
          <w:bCs w:val="0"/>
          <w:sz w:val="28"/>
          <w:szCs w:val="28"/>
        </w:rPr>
        <w:t>Красноалтайский</w:t>
      </w:r>
      <w:proofErr w:type="spellEnd"/>
      <w:r w:rsidR="00612BDB" w:rsidRPr="00577507">
        <w:rPr>
          <w:rFonts w:ascii="Times New Roman" w:hAnsi="Times New Roman"/>
          <w:sz w:val="28"/>
        </w:rPr>
        <w:t xml:space="preserve"> сельсовет Поспелихинского</w:t>
      </w:r>
      <w:r w:rsidRPr="00577507">
        <w:rPr>
          <w:rFonts w:ascii="Times New Roman" w:hAnsi="Times New Roman"/>
          <w:sz w:val="28"/>
        </w:rPr>
        <w:t xml:space="preserve"> район</w:t>
      </w:r>
      <w:r w:rsidR="00E80188" w:rsidRPr="00577507">
        <w:rPr>
          <w:rFonts w:ascii="Times New Roman" w:hAnsi="Times New Roman"/>
          <w:sz w:val="28"/>
        </w:rPr>
        <w:t>а</w:t>
      </w:r>
      <w:r w:rsidRPr="00577507">
        <w:rPr>
          <w:rFonts w:ascii="Times New Roman" w:hAnsi="Times New Roman"/>
          <w:sz w:val="28"/>
        </w:rPr>
        <w:t xml:space="preserve"> Алтайского края</w:t>
      </w:r>
    </w:p>
    <w:p w:rsidR="0000341A" w:rsidRPr="00CE73AA" w:rsidRDefault="0000341A" w:rsidP="00F1353C">
      <w:pPr>
        <w:widowControl w:val="0"/>
        <w:spacing w:line="228" w:lineRule="auto"/>
        <w:ind w:right="-2" w:firstLine="53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30.1. Для определения интенсивности сейсмического воздействия в ба</w:t>
      </w:r>
      <w:r w:rsidRPr="00CE73AA">
        <w:rPr>
          <w:sz w:val="28"/>
          <w:szCs w:val="28"/>
        </w:rPr>
        <w:t>л</w:t>
      </w:r>
      <w:r w:rsidRPr="00CE73AA">
        <w:rPr>
          <w:sz w:val="28"/>
          <w:szCs w:val="28"/>
        </w:rPr>
        <w:t xml:space="preserve">лах (сейсмичность) для района строительства следует руководствоваться </w:t>
      </w:r>
      <w:r w:rsidRPr="00CE73AA">
        <w:rPr>
          <w:bCs/>
          <w:sz w:val="28"/>
          <w:szCs w:val="28"/>
        </w:rPr>
        <w:t>комплектом карт общего сейсмического районирования территории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 - ОСР-97, утвержденных Российской академией наук</w:t>
      </w:r>
      <w:r w:rsidRPr="00CE73AA">
        <w:rPr>
          <w:sz w:val="28"/>
          <w:szCs w:val="28"/>
        </w:rPr>
        <w:t xml:space="preserve"> и пр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лагаемым к настоящей главе списком населенных пунктов Алтайского края с указанием сейсмичности района строительства в баллах МSК-64 по картам ОСР-97 А, В, С для участков со средними по сейсмическим свойствам гру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тами (</w:t>
      </w:r>
      <w:hyperlink w:anchor="sub_50000" w:history="1">
        <w:r w:rsidRPr="00CE73AA">
          <w:rPr>
            <w:rStyle w:val="af5"/>
            <w:color w:val="auto"/>
            <w:sz w:val="28"/>
            <w:szCs w:val="28"/>
          </w:rPr>
          <w:t>Приложения</w:t>
        </w:r>
      </w:hyperlink>
      <w:r w:rsidRPr="00CE73AA">
        <w:t xml:space="preserve">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>, С).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30.2. Список населенных пунктов составлен в целях расширения п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речня </w:t>
      </w:r>
      <w:r w:rsidRPr="00CE73AA">
        <w:rPr>
          <w:spacing w:val="-4"/>
          <w:sz w:val="28"/>
          <w:szCs w:val="28"/>
        </w:rPr>
        <w:t xml:space="preserve">населенных пунктов Алтайского края, приведенного в СП 14.13330.2014, </w:t>
      </w:r>
      <w:r w:rsidRPr="00CE73AA">
        <w:rPr>
          <w:sz w:val="28"/>
          <w:szCs w:val="28"/>
        </w:rPr>
        <w:t xml:space="preserve"> главным редактором комплекта карт ОСР-97</w:t>
      </w:r>
      <w:proofErr w:type="gramStart"/>
      <w:r w:rsidRPr="00CE73AA">
        <w:rPr>
          <w:sz w:val="28"/>
          <w:szCs w:val="28"/>
        </w:rPr>
        <w:t xml:space="preserve"> А</w:t>
      </w:r>
      <w:proofErr w:type="gramEnd"/>
      <w:r w:rsidRPr="00CE73AA">
        <w:rPr>
          <w:sz w:val="28"/>
          <w:szCs w:val="28"/>
        </w:rPr>
        <w:t xml:space="preserve">, В, С, доктором физико-математических наук </w:t>
      </w:r>
      <w:proofErr w:type="spellStart"/>
      <w:r w:rsidRPr="00CE73AA">
        <w:rPr>
          <w:sz w:val="28"/>
          <w:szCs w:val="28"/>
        </w:rPr>
        <w:t>Уломовым</w:t>
      </w:r>
      <w:proofErr w:type="spellEnd"/>
      <w:r w:rsidRPr="00CE73AA">
        <w:rPr>
          <w:sz w:val="28"/>
          <w:szCs w:val="28"/>
        </w:rPr>
        <w:t xml:space="preserve"> В.И. (ОИФЗ РАН) с участием ОАО «</w:t>
      </w:r>
      <w:proofErr w:type="spellStart"/>
      <w:r w:rsidRPr="00CE73AA">
        <w:rPr>
          <w:sz w:val="28"/>
          <w:szCs w:val="28"/>
        </w:rPr>
        <w:t>Алта</w:t>
      </w:r>
      <w:r w:rsidRPr="00CE73AA">
        <w:rPr>
          <w:sz w:val="28"/>
          <w:szCs w:val="28"/>
        </w:rPr>
        <w:t>й</w:t>
      </w:r>
      <w:r w:rsidRPr="00CE73AA">
        <w:rPr>
          <w:sz w:val="28"/>
          <w:szCs w:val="28"/>
        </w:rPr>
        <w:t>ТИСИз</w:t>
      </w:r>
      <w:proofErr w:type="spellEnd"/>
      <w:r w:rsidRPr="00CE73AA">
        <w:rPr>
          <w:sz w:val="28"/>
          <w:szCs w:val="28"/>
        </w:rPr>
        <w:t xml:space="preserve">» и утвержден директором ИФЗ РАН академиком Страховым В.Н. 25.06.2001. 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30</w:t>
      </w:r>
      <w:r w:rsidRPr="00CE73AA">
        <w:rPr>
          <w:bCs/>
          <w:sz w:val="28"/>
          <w:szCs w:val="28"/>
        </w:rPr>
        <w:t>.3. Идентификация зданий и сооружений должна проводиться в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ответствии с законодательными и нормативно-техническими актами Росси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ской Федерации.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</w:t>
      </w:r>
      <w:r w:rsidRPr="00CE73AA">
        <w:rPr>
          <w:bCs/>
          <w:sz w:val="28"/>
          <w:szCs w:val="28"/>
        </w:rPr>
        <w:t>.4. Решение о выборе карты при проектировании конкретного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 принимается заказчиком по представлению генерального проектировщика, за исключением случаев, оговоренных в других нормативных документах.</w:t>
      </w:r>
      <w:r w:rsidRPr="00CE73AA">
        <w:rPr>
          <w:sz w:val="28"/>
          <w:szCs w:val="28"/>
        </w:rPr>
        <w:t xml:space="preserve"> При этом под зоны жилой застройки следует использовать земельные учас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ки с меньшей сейсмичностью.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30.5. Возможность расположения площадки строительства на линии (в зоне) тектонического разлома (разрыва), где возможны подвижки при земл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трясениях, уточняется в период инженерно-геологических изысканий. Строительство на данных площадках, как правило, не допускается.</w:t>
      </w:r>
    </w:p>
    <w:p w:rsidR="00B90805" w:rsidRPr="00CE73AA" w:rsidRDefault="00B90805" w:rsidP="00F1353C">
      <w:pPr>
        <w:widowControl w:val="0"/>
        <w:spacing w:line="228" w:lineRule="auto"/>
        <w:ind w:right="-2"/>
        <w:jc w:val="center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31. Обеспечение антитеррористической защищенности зданий и соор</w:t>
      </w:r>
      <w:r w:rsidRPr="00577507">
        <w:rPr>
          <w:rFonts w:ascii="Times New Roman" w:hAnsi="Times New Roman"/>
          <w:sz w:val="28"/>
        </w:rPr>
        <w:t>у</w:t>
      </w:r>
      <w:r w:rsidRPr="00577507">
        <w:rPr>
          <w:rFonts w:ascii="Times New Roman" w:hAnsi="Times New Roman"/>
          <w:sz w:val="28"/>
        </w:rPr>
        <w:t>жений</w:t>
      </w:r>
    </w:p>
    <w:p w:rsidR="0000341A" w:rsidRPr="00BB6E02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31.1. При размещении и проектировании объектов социально-культурного, коммунально-бытового и производственного назначения нео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 xml:space="preserve">ходимо </w:t>
      </w:r>
      <w:r w:rsidRPr="00CE73AA">
        <w:rPr>
          <w:bCs/>
          <w:sz w:val="28"/>
          <w:szCs w:val="28"/>
        </w:rPr>
        <w:t xml:space="preserve">обеспечить антитеррористическую защищенность таких </w:t>
      </w:r>
      <w:r w:rsidRPr="00BB6E02">
        <w:rPr>
          <w:bCs/>
          <w:sz w:val="28"/>
          <w:szCs w:val="28"/>
        </w:rPr>
        <w:t xml:space="preserve">объектов в соответствии с требованиями </w:t>
      </w:r>
      <w:hyperlink r:id="rId12" w:history="1">
        <w:r w:rsidRPr="00BB6E02">
          <w:rPr>
            <w:sz w:val="28"/>
            <w:szCs w:val="28"/>
          </w:rPr>
          <w:t>СП 132.13330</w:t>
        </w:r>
        <w:r w:rsidR="0063419F" w:rsidRPr="00BB6E02">
          <w:rPr>
            <w:sz w:val="28"/>
            <w:szCs w:val="28"/>
          </w:rPr>
          <w:t>.2011</w:t>
        </w:r>
        <w:r w:rsidRPr="00BB6E02">
          <w:rPr>
            <w:sz w:val="28"/>
            <w:szCs w:val="28"/>
          </w:rPr>
          <w:t xml:space="preserve">. </w:t>
        </w:r>
      </w:hyperlink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rStyle w:val="af6"/>
          <w:b w:val="0"/>
          <w:bCs/>
          <w:color w:val="auto"/>
          <w:sz w:val="28"/>
          <w:szCs w:val="28"/>
        </w:rPr>
      </w:pPr>
      <w:r w:rsidRPr="00CE73AA">
        <w:rPr>
          <w:sz w:val="28"/>
          <w:szCs w:val="28"/>
        </w:rPr>
        <w:t>31</w:t>
      </w:r>
      <w:r w:rsidRPr="00CE73AA">
        <w:rPr>
          <w:bCs/>
          <w:sz w:val="28"/>
          <w:szCs w:val="28"/>
        </w:rPr>
        <w:t xml:space="preserve">.2. К объектам </w:t>
      </w:r>
      <w:r w:rsidRPr="00CE73AA">
        <w:rPr>
          <w:sz w:val="28"/>
          <w:szCs w:val="28"/>
        </w:rPr>
        <w:t>социально-культурного, коммунально-бытового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значения относятся здания и помещения, указанные в подпунктах 1-7 пункта 3.1 главы 3 нормативов. К производственным объектам относятся здания</w:t>
      </w:r>
      <w:r w:rsidRPr="00CE73AA">
        <w:rPr>
          <w:rStyle w:val="af6"/>
          <w:b w:val="0"/>
          <w:bCs/>
          <w:color w:val="auto"/>
          <w:sz w:val="28"/>
          <w:szCs w:val="28"/>
        </w:rPr>
        <w:t>, и</w:t>
      </w:r>
      <w:r w:rsidRPr="00CE73AA">
        <w:rPr>
          <w:rStyle w:val="af6"/>
          <w:b w:val="0"/>
          <w:bCs/>
          <w:color w:val="auto"/>
          <w:sz w:val="28"/>
          <w:szCs w:val="28"/>
        </w:rPr>
        <w:t>с</w:t>
      </w:r>
      <w:r w:rsidRPr="00CE73AA">
        <w:rPr>
          <w:rStyle w:val="af6"/>
          <w:b w:val="0"/>
          <w:bCs/>
          <w:color w:val="auto"/>
          <w:sz w:val="28"/>
          <w:szCs w:val="28"/>
        </w:rPr>
        <w:t>пользуемые для производства и сборочных работ, складские здания.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</w:rPr>
      </w:pPr>
      <w:r w:rsidRPr="00577507">
        <w:rPr>
          <w:rFonts w:ascii="Times New Roman" w:hAnsi="Times New Roman"/>
          <w:lang w:val="en-US"/>
        </w:rPr>
        <w:t>VIII</w:t>
      </w:r>
      <w:r w:rsidRPr="00577507">
        <w:rPr>
          <w:rFonts w:ascii="Times New Roman" w:hAnsi="Times New Roman"/>
        </w:rPr>
        <w:t xml:space="preserve">. Расчетные показатели доступной среды для </w:t>
      </w:r>
      <w:proofErr w:type="spellStart"/>
      <w:r w:rsidRPr="00577507">
        <w:rPr>
          <w:rFonts w:ascii="Times New Roman" w:hAnsi="Times New Roman"/>
        </w:rPr>
        <w:t>маломобильных</w:t>
      </w:r>
      <w:proofErr w:type="spellEnd"/>
      <w:r w:rsidRPr="00577507">
        <w:rPr>
          <w:rFonts w:ascii="Times New Roman" w:hAnsi="Times New Roman"/>
        </w:rPr>
        <w:t xml:space="preserve"> групп населения</w:t>
      </w: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32. Обеспечение доступности объектов социальной и транспортной и</w:t>
      </w:r>
      <w:r w:rsidRPr="00577507">
        <w:rPr>
          <w:rFonts w:ascii="Times New Roman" w:hAnsi="Times New Roman"/>
          <w:sz w:val="28"/>
        </w:rPr>
        <w:t>н</w:t>
      </w:r>
      <w:r w:rsidRPr="00577507">
        <w:rPr>
          <w:rFonts w:ascii="Times New Roman" w:hAnsi="Times New Roman"/>
          <w:sz w:val="28"/>
        </w:rPr>
        <w:t xml:space="preserve">фраструктуры для </w:t>
      </w:r>
      <w:proofErr w:type="spellStart"/>
      <w:r w:rsidRPr="00577507">
        <w:rPr>
          <w:rFonts w:ascii="Times New Roman" w:hAnsi="Times New Roman"/>
          <w:sz w:val="28"/>
        </w:rPr>
        <w:t>маломобильных</w:t>
      </w:r>
      <w:proofErr w:type="spellEnd"/>
      <w:r w:rsidRPr="00577507">
        <w:rPr>
          <w:rFonts w:ascii="Times New Roman" w:hAnsi="Times New Roman"/>
          <w:sz w:val="28"/>
        </w:rPr>
        <w:t xml:space="preserve"> групп населения</w:t>
      </w:r>
    </w:p>
    <w:p w:rsidR="0000341A" w:rsidRPr="00BB6E02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.1.</w:t>
      </w:r>
      <w:r w:rsidRPr="00CE73AA">
        <w:t> </w:t>
      </w:r>
      <w:r w:rsidRPr="00CE73AA">
        <w:rPr>
          <w:bCs/>
          <w:spacing w:val="-2"/>
          <w:sz w:val="28"/>
          <w:szCs w:val="28"/>
        </w:rPr>
        <w:t>При проектировании и реконструкции объектов социальной и</w:t>
      </w:r>
      <w:r w:rsidRPr="00CE73AA">
        <w:rPr>
          <w:bCs/>
          <w:spacing w:val="-2"/>
          <w:sz w:val="28"/>
          <w:szCs w:val="28"/>
        </w:rPr>
        <w:t>н</w:t>
      </w:r>
      <w:r w:rsidRPr="00CE73AA">
        <w:rPr>
          <w:bCs/>
          <w:spacing w:val="-2"/>
          <w:sz w:val="28"/>
          <w:szCs w:val="28"/>
        </w:rPr>
        <w:lastRenderedPageBreak/>
        <w:t>фраструктуры</w:t>
      </w:r>
      <w:r w:rsidRPr="00CE73AA">
        <w:rPr>
          <w:bCs/>
          <w:sz w:val="28"/>
          <w:szCs w:val="28"/>
        </w:rPr>
        <w:t xml:space="preserve"> следует </w:t>
      </w:r>
      <w:r w:rsidRPr="00CE73AA">
        <w:rPr>
          <w:bCs/>
          <w:spacing w:val="-3"/>
          <w:sz w:val="28"/>
          <w:szCs w:val="28"/>
        </w:rPr>
        <w:t>обеспечивать доступность объектов социальной инфр</w:t>
      </w:r>
      <w:r w:rsidRPr="00CE73AA">
        <w:rPr>
          <w:bCs/>
          <w:spacing w:val="-3"/>
          <w:sz w:val="28"/>
          <w:szCs w:val="28"/>
        </w:rPr>
        <w:t>а</w:t>
      </w:r>
      <w:r w:rsidRPr="00CE73AA">
        <w:rPr>
          <w:bCs/>
          <w:spacing w:val="-3"/>
          <w:sz w:val="28"/>
          <w:szCs w:val="28"/>
        </w:rPr>
        <w:t>структуры</w:t>
      </w:r>
      <w:r w:rsidRPr="00CE73AA">
        <w:rPr>
          <w:bCs/>
          <w:sz w:val="28"/>
          <w:szCs w:val="28"/>
        </w:rPr>
        <w:t xml:space="preserve"> для инвалидов и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</w:t>
      </w:r>
      <w:r w:rsidRPr="00CE73AA">
        <w:rPr>
          <w:bCs/>
          <w:spacing w:val="-2"/>
          <w:sz w:val="28"/>
          <w:szCs w:val="28"/>
        </w:rPr>
        <w:t xml:space="preserve"> в соответствии с требованиями </w:t>
      </w:r>
      <w:r w:rsidRPr="00CE73AA">
        <w:rPr>
          <w:sz w:val="28"/>
          <w:szCs w:val="28"/>
        </w:rPr>
        <w:t>Федерального закона от 24.11.1995 № 181-ФЗ «О социальной защите инвалидов в Российской Федерации»</w:t>
      </w:r>
      <w:proofErr w:type="gramStart"/>
      <w:r w:rsidRPr="00CE73AA">
        <w:rPr>
          <w:sz w:val="28"/>
          <w:szCs w:val="28"/>
        </w:rPr>
        <w:t>,С</w:t>
      </w:r>
      <w:proofErr w:type="gramEnd"/>
      <w:r w:rsidRPr="00CE73AA">
        <w:rPr>
          <w:sz w:val="28"/>
          <w:szCs w:val="28"/>
        </w:rPr>
        <w:t xml:space="preserve">П </w:t>
      </w:r>
      <w:r w:rsidRPr="00BB6E02">
        <w:rPr>
          <w:sz w:val="28"/>
          <w:szCs w:val="28"/>
        </w:rPr>
        <w:t>59.13330.2012</w:t>
      </w:r>
      <w:r w:rsidRPr="00BB6E02">
        <w:rPr>
          <w:bCs/>
          <w:sz w:val="28"/>
          <w:szCs w:val="28"/>
        </w:rPr>
        <w:t>, СП 35-101</w:t>
      </w:r>
      <w:r w:rsidR="0063419F" w:rsidRPr="00BB6E02">
        <w:rPr>
          <w:bCs/>
          <w:sz w:val="28"/>
          <w:szCs w:val="28"/>
        </w:rPr>
        <w:t>-2001</w:t>
      </w:r>
      <w:r w:rsidRPr="00BB6E02">
        <w:rPr>
          <w:bCs/>
          <w:sz w:val="28"/>
          <w:szCs w:val="28"/>
        </w:rPr>
        <w:t>, СП 35-102</w:t>
      </w:r>
      <w:r w:rsidR="0063419F" w:rsidRPr="00BB6E02">
        <w:rPr>
          <w:bCs/>
          <w:sz w:val="28"/>
          <w:szCs w:val="28"/>
        </w:rPr>
        <w:t>-2001</w:t>
      </w:r>
      <w:r w:rsidRPr="00BB6E02">
        <w:rPr>
          <w:bCs/>
          <w:sz w:val="28"/>
          <w:szCs w:val="28"/>
        </w:rPr>
        <w:t>,</w:t>
      </w:r>
      <w:r w:rsidRPr="00BB6E02">
        <w:rPr>
          <w:bCs/>
          <w:spacing w:val="-2"/>
          <w:sz w:val="28"/>
          <w:szCs w:val="28"/>
        </w:rPr>
        <w:t xml:space="preserve"> СП 31-102</w:t>
      </w:r>
      <w:r w:rsidR="0063419F" w:rsidRPr="00BB6E02">
        <w:rPr>
          <w:bCs/>
          <w:spacing w:val="-2"/>
          <w:sz w:val="28"/>
          <w:szCs w:val="28"/>
        </w:rPr>
        <w:t>-99</w:t>
      </w:r>
      <w:r w:rsidRPr="00BB6E02">
        <w:rPr>
          <w:bCs/>
          <w:spacing w:val="-2"/>
          <w:sz w:val="28"/>
          <w:szCs w:val="28"/>
        </w:rPr>
        <w:t>, СП 35-103</w:t>
      </w:r>
      <w:r w:rsidR="0063419F" w:rsidRPr="00BB6E02">
        <w:rPr>
          <w:bCs/>
          <w:spacing w:val="-2"/>
          <w:sz w:val="28"/>
          <w:szCs w:val="28"/>
        </w:rPr>
        <w:t>-2001</w:t>
      </w:r>
      <w:r w:rsidRPr="00BB6E02">
        <w:rPr>
          <w:bCs/>
          <w:spacing w:val="-2"/>
          <w:sz w:val="28"/>
          <w:szCs w:val="28"/>
        </w:rPr>
        <w:t>, ВСН 62-91*, РДС 35-201</w:t>
      </w:r>
      <w:r w:rsidR="0063419F" w:rsidRPr="00BB6E02">
        <w:rPr>
          <w:bCs/>
          <w:spacing w:val="-2"/>
          <w:sz w:val="28"/>
          <w:szCs w:val="28"/>
        </w:rPr>
        <w:t>-99</w:t>
      </w:r>
      <w:r w:rsidRPr="00BB6E02">
        <w:rPr>
          <w:bCs/>
          <w:spacing w:val="-2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 xml:space="preserve">.2. Перечень объектов, доступных для инвалидов и других </w:t>
      </w:r>
      <w:proofErr w:type="spellStart"/>
      <w:r w:rsidRPr="00CE73AA">
        <w:rPr>
          <w:bCs/>
          <w:sz w:val="28"/>
          <w:szCs w:val="28"/>
        </w:rPr>
        <w:t>малом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населения, расчетное число и категория инвалидов, а также группа мобильности групп населения устанавливаются заданием на проект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рование. Согласование задания на проектирование производится с участием уполномоченных органов в сфере социальной защиты населения и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венных организаций инвалидов.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.3. К объектам, подлежащим оснащению специальными приспосо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>лениями и оборудованием для свободного передвижения и доступа инвал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дов и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граждан, относятся: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жилые и административные здания и сооружения;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 объекты культуры и культурно-зрелищные сооружения (театры, библиотеки, музеи, места отправления религиозных обрядов и т. д.);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объекты и организации образования и науки, здравоохранения и с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циальной защиты населения;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объекты торговли, общественного питания и бытового обслужив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 xml:space="preserve">ния населения, финансово-банковские учреждения, страховые организации;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5) гостиницы, отели, иные места временного проживания;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6) физкультурно-оздоровительные, спортивные здания и сооружения, места отдыха, парки, сады, лесопарки, пляжи и находящиеся на их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 xml:space="preserve">рии объекты и сооружения оздоровительного и рекреационного назначения, аллеи и пешеходные дорожки;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 здания и сооружения, предназначенные для работы с пользователями услугами связи, в том числе места оказания услуг связи и их оплаты на об</w:t>
      </w:r>
      <w:r w:rsidRPr="00CE73AA">
        <w:rPr>
          <w:bCs/>
          <w:sz w:val="28"/>
          <w:szCs w:val="28"/>
        </w:rPr>
        <w:t>ъ</w:t>
      </w:r>
      <w:r w:rsidRPr="00CE73AA">
        <w:rPr>
          <w:bCs/>
          <w:sz w:val="28"/>
          <w:szCs w:val="28"/>
        </w:rPr>
        <w:t xml:space="preserve">ектах связи;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8) объекты и сооружения транспортного обслуживания населения, в том числе железнодорожные вокзалы, автовокзалы, другие объекты автом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бильного, железнодорожного, водного и воздушного транспорта, обслуж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вающие население;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9) станции и остановки всех видов городского и пригородного тран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 xml:space="preserve">порта; производственные объекты, объекты малого бизнеса и другие места приложения труда;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10) тротуары, переходы улиц, дорог и магистралей;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11) прилегающие к вышеперечисленным зданиям и сооружениям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ритории и площади.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.4. При подготовке проектной документации на строительство или реконструкцию объектов капитального строительства мероприятия по обе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печению доступа инвалидов к ним должны обеспечивать: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беспрепятственное передвижение по участку к зданию или по терр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 xml:space="preserve">тории предприятия, комплекса сооружений; 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lastRenderedPageBreak/>
        <w:t>2) досягаемость мест целевого посещения и беспрепятственность пер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мещения внутри зданий и сооружений;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 безопасность путей движения (в том числе эвакуационных), а также мест проживания, обслуживания и приложения труда;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 информаци</w:t>
      </w:r>
      <w:r w:rsidRPr="00CE73AA">
        <w:rPr>
          <w:bCs/>
          <w:spacing w:val="-2"/>
          <w:sz w:val="28"/>
          <w:szCs w:val="28"/>
        </w:rPr>
        <w:t xml:space="preserve">онную поддержку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 </w:t>
      </w:r>
      <w:r w:rsidRPr="00CE73AA">
        <w:rPr>
          <w:bCs/>
          <w:spacing w:val="-2"/>
          <w:sz w:val="28"/>
          <w:szCs w:val="28"/>
        </w:rPr>
        <w:t>на всех путях движения.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 xml:space="preserve">.5. Жилые районы населенных пунктов и их улично-дорожная сеть должны проектироваться с учетом прокладки пешеходных маршрутов для инвалидов и </w:t>
      </w:r>
      <w:proofErr w:type="spellStart"/>
      <w:r w:rsidRPr="00CE73AA">
        <w:rPr>
          <w:bCs/>
          <w:sz w:val="28"/>
          <w:szCs w:val="28"/>
        </w:rPr>
        <w:t>маломобильных</w:t>
      </w:r>
      <w:proofErr w:type="spellEnd"/>
      <w:r w:rsidRPr="00CE73AA">
        <w:rPr>
          <w:bCs/>
          <w:sz w:val="28"/>
          <w:szCs w:val="28"/>
        </w:rPr>
        <w:t xml:space="preserve"> групп населения с устройством доступных им подходов к площадкам и местам посадки в общественный транспорт.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32.6. </w:t>
      </w:r>
      <w:proofErr w:type="gramStart"/>
      <w:r w:rsidRPr="00CE73AA">
        <w:rPr>
          <w:rFonts w:ascii="Times New Roman" w:hAnsi="Times New Roman"/>
          <w:sz w:val="28"/>
          <w:szCs w:val="28"/>
        </w:rPr>
        <w:t>Уклоны пешеходных дорожек и тротуаров, которые предназнач</w:t>
      </w:r>
      <w:r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>ются для пользования инвалидами на креслах-колясках и престарелыми, не должны превышать: продольный – 5 % , поперечный – 1 %. В случаях, когда по условиям рельефа невозможно обеспечить указанные пределы, допускае</w:t>
      </w:r>
      <w:r w:rsidRPr="00CE73AA">
        <w:rPr>
          <w:rFonts w:ascii="Times New Roman" w:hAnsi="Times New Roman"/>
          <w:sz w:val="28"/>
          <w:szCs w:val="28"/>
        </w:rPr>
        <w:t>т</w:t>
      </w:r>
      <w:r w:rsidRPr="00CE73AA">
        <w:rPr>
          <w:rFonts w:ascii="Times New Roman" w:hAnsi="Times New Roman"/>
          <w:sz w:val="28"/>
          <w:szCs w:val="28"/>
        </w:rPr>
        <w:t xml:space="preserve">ся увеличивать продольный уклон до 10 % на протяжении не более </w:t>
      </w:r>
      <w:smartTag w:uri="urn:schemas-microsoft-com:office:smarttags" w:element="metricconverter">
        <w:smartTagPr>
          <w:attr w:name="ProductID" w:val="12 м"/>
        </w:smartTagPr>
        <w:r w:rsidRPr="00CE73AA">
          <w:rPr>
            <w:rFonts w:ascii="Times New Roman" w:hAnsi="Times New Roman"/>
            <w:sz w:val="28"/>
            <w:szCs w:val="28"/>
          </w:rPr>
          <w:t>12 м</w:t>
        </w:r>
      </w:smartTag>
      <w:r w:rsidRPr="00CE73AA">
        <w:rPr>
          <w:rFonts w:ascii="Times New Roman" w:hAnsi="Times New Roman"/>
          <w:sz w:val="28"/>
          <w:szCs w:val="28"/>
        </w:rPr>
        <w:t xml:space="preserve"> пути с устройством горизонтальных промежуточных площадок вдоль спуска.</w:t>
      </w:r>
      <w:proofErr w:type="gramEnd"/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 xml:space="preserve">32.7. Ширина пешеходного пути через островок безопасности в местах перехода через проезжую часть улиц должна быть не менее </w:t>
      </w:r>
      <w:smartTag w:uri="urn:schemas-microsoft-com:office:smarttags" w:element="metricconverter">
        <w:smartTagPr>
          <w:attr w:name="ProductID" w:val="3 м"/>
        </w:smartTagPr>
        <w:r w:rsidRPr="00CE73AA">
          <w:rPr>
            <w:rFonts w:ascii="Times New Roman" w:hAnsi="Times New Roman"/>
            <w:sz w:val="28"/>
            <w:szCs w:val="28"/>
          </w:rPr>
          <w:t>3 м</w:t>
        </w:r>
      </w:smartTag>
      <w:r w:rsidRPr="00CE73AA">
        <w:rPr>
          <w:rFonts w:ascii="Times New Roman" w:hAnsi="Times New Roman"/>
          <w:sz w:val="28"/>
          <w:szCs w:val="28"/>
        </w:rPr>
        <w:t xml:space="preserve">, длина – не менее </w:t>
      </w:r>
      <w:smartTag w:uri="urn:schemas-microsoft-com:office:smarttags" w:element="metricconverter">
        <w:smartTagPr>
          <w:attr w:name="ProductID" w:val="2 м"/>
        </w:smartTagPr>
        <w:r w:rsidRPr="00CE73AA">
          <w:rPr>
            <w:rFonts w:ascii="Times New Roman" w:hAnsi="Times New Roman"/>
            <w:sz w:val="28"/>
            <w:szCs w:val="28"/>
          </w:rPr>
          <w:t>2 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pStyle w:val="S0"/>
        <w:widowControl w:val="0"/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32.8. Опасные для инвалидов участки и пространства следует огораж</w:t>
      </w:r>
      <w:r w:rsidRPr="00CE73AA">
        <w:rPr>
          <w:rFonts w:ascii="Times New Roman" w:hAnsi="Times New Roman"/>
          <w:sz w:val="28"/>
          <w:szCs w:val="28"/>
        </w:rPr>
        <w:t>и</w:t>
      </w:r>
      <w:r w:rsidRPr="00CE73AA">
        <w:rPr>
          <w:rFonts w:ascii="Times New Roman" w:hAnsi="Times New Roman"/>
          <w:sz w:val="28"/>
          <w:szCs w:val="28"/>
        </w:rPr>
        <w:t xml:space="preserve">вать бортовым камнем высотой не менее </w:t>
      </w:r>
      <w:smartTag w:uri="urn:schemas-microsoft-com:office:smarttags" w:element="metricconverter">
        <w:smartTagPr>
          <w:attr w:name="ProductID" w:val="0,1 м"/>
        </w:smartTagPr>
        <w:r w:rsidRPr="00CE73AA">
          <w:rPr>
            <w:rFonts w:ascii="Times New Roman" w:hAnsi="Times New Roman"/>
            <w:sz w:val="28"/>
            <w:szCs w:val="28"/>
          </w:rPr>
          <w:t>0,1 м</w:t>
        </w:r>
      </w:smartTag>
      <w:r w:rsidRPr="00CE73AA">
        <w:rPr>
          <w:rFonts w:ascii="Times New Roman" w:hAnsi="Times New Roman"/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.9. Объекты социальной инфраструктуры должны оснащаться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дующими специальными приспособлениями и оборудованием: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1) визуальной и звуковой информацией, включая специальные знаки у строящихся, ремонтируемых объектов и звуковую сигнализацию у светоф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2) телефонами-автоматами или иными средствами связи, доступными для инвалидов;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3) санитарно-гигиеническими помещениями;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4) пандусами и поручнями у лестниц при входах в здания;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5) пологими спусками у тротуаров в местах наземных переходов улиц, дорог, магистралей и остановок городского транспорта общего пользования;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7) специальными указателями маршрутов движения инвалидов по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ритории вокзалов, парков и других рекреационных зон;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8) пандусами и поручнями у лестниц привокзальных площадей, пла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форм, </w:t>
      </w:r>
      <w:r w:rsidRPr="00CE73AA">
        <w:rPr>
          <w:bCs/>
          <w:spacing w:val="-2"/>
          <w:sz w:val="28"/>
          <w:szCs w:val="28"/>
        </w:rPr>
        <w:t>остановок маршрутных транспортных средств и мест посадки и выса</w:t>
      </w:r>
      <w:r w:rsidRPr="00CE73AA">
        <w:rPr>
          <w:bCs/>
          <w:spacing w:val="-2"/>
          <w:sz w:val="28"/>
          <w:szCs w:val="28"/>
        </w:rPr>
        <w:t>д</w:t>
      </w:r>
      <w:r w:rsidRPr="00CE73AA">
        <w:rPr>
          <w:bCs/>
          <w:spacing w:val="-2"/>
          <w:sz w:val="28"/>
          <w:szCs w:val="28"/>
        </w:rPr>
        <w:t>ки пассажиров;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9) пандусами при входах в здания, пандусами или подъемными устро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ствами у лестниц на лифтовых площадках, а также при входах в надземные и подземные переходы улиц, дорог и магистралей.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.10. Размещение специализированных учреждений, предназначенных для медицинского обслуживания и реабилитации инвалидов, и вместимость этих учреждений следует определять по реальной и прогнозируемой потре</w:t>
      </w:r>
      <w:r w:rsidRPr="00CE73AA">
        <w:rPr>
          <w:bCs/>
          <w:sz w:val="28"/>
          <w:szCs w:val="28"/>
        </w:rPr>
        <w:t>б</w:t>
      </w:r>
      <w:r w:rsidRPr="00CE73AA">
        <w:rPr>
          <w:bCs/>
          <w:sz w:val="28"/>
          <w:szCs w:val="28"/>
        </w:rPr>
        <w:t xml:space="preserve">ности в населенных пунктах, районах, микрорайонах.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32.11. При проектировании участка здания или комплекса следует с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lastRenderedPageBreak/>
        <w:t>блюдать непрерывность пешеходных и транспортных путей, обеспечива</w:t>
      </w:r>
      <w:r w:rsidRPr="00CE73AA">
        <w:rPr>
          <w:sz w:val="28"/>
          <w:szCs w:val="28"/>
        </w:rPr>
        <w:t>ю</w:t>
      </w:r>
      <w:r w:rsidRPr="00CE73AA">
        <w:rPr>
          <w:sz w:val="28"/>
          <w:szCs w:val="28"/>
        </w:rPr>
        <w:t xml:space="preserve">щих доступ </w:t>
      </w:r>
      <w:r w:rsidRPr="00CE73AA">
        <w:rPr>
          <w:spacing w:val="-3"/>
          <w:sz w:val="28"/>
          <w:szCs w:val="28"/>
        </w:rPr>
        <w:t xml:space="preserve">инвалидов и </w:t>
      </w:r>
      <w:proofErr w:type="spellStart"/>
      <w:r w:rsidRPr="00CE73AA">
        <w:rPr>
          <w:spacing w:val="-3"/>
          <w:sz w:val="28"/>
          <w:szCs w:val="28"/>
        </w:rPr>
        <w:t>маломобильных</w:t>
      </w:r>
      <w:proofErr w:type="spellEnd"/>
      <w:r w:rsidRPr="00CE73AA">
        <w:rPr>
          <w:spacing w:val="-3"/>
          <w:sz w:val="28"/>
          <w:szCs w:val="28"/>
        </w:rPr>
        <w:t xml:space="preserve"> лиц в здания. Эти пути должны ст</w:t>
      </w:r>
      <w:r w:rsidRPr="00CE73AA">
        <w:rPr>
          <w:spacing w:val="-3"/>
          <w:sz w:val="28"/>
          <w:szCs w:val="28"/>
        </w:rPr>
        <w:t>ы</w:t>
      </w:r>
      <w:r w:rsidRPr="00CE73AA">
        <w:rPr>
          <w:spacing w:val="-3"/>
          <w:sz w:val="28"/>
          <w:szCs w:val="28"/>
        </w:rPr>
        <w:t>коваться с внешними</w:t>
      </w:r>
      <w:r w:rsidRPr="00CE73AA">
        <w:rPr>
          <w:sz w:val="28"/>
          <w:szCs w:val="28"/>
        </w:rPr>
        <w:t xml:space="preserve"> по отношению к участку коммуникациями и остановк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ми городского транспорта.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.12. Транспортные проезды и пешеходные дороги на пути к объе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там, посещаемым инвалидами, допускается совмещать при соблюдении тр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бований к параметрам путей движения. Ширина пути движения на участке при встречном движении инвалидов на креслах-колясках должна быть не м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 xml:space="preserve">нее </w:t>
      </w:r>
      <w:smartTag w:uri="urn:schemas-microsoft-com:office:smarttags" w:element="metricconverter">
        <w:smartTagPr>
          <w:attr w:name="ProductID" w:val="1,8 м"/>
        </w:smartTagPr>
        <w:r w:rsidRPr="00CE73AA">
          <w:rPr>
            <w:bCs/>
            <w:sz w:val="28"/>
            <w:szCs w:val="28"/>
          </w:rPr>
          <w:t>1,8 м</w:t>
        </w:r>
      </w:smartTag>
      <w:r w:rsidRPr="00CE73AA">
        <w:rPr>
          <w:bCs/>
          <w:sz w:val="28"/>
          <w:szCs w:val="28"/>
        </w:rPr>
        <w:t xml:space="preserve"> с учетом габаритных размеров кресел-колясок. В условиях сложи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 xml:space="preserve">шейся застройки при невозможности </w:t>
      </w:r>
      <w:proofErr w:type="gramStart"/>
      <w:r w:rsidRPr="00CE73AA">
        <w:rPr>
          <w:bCs/>
          <w:sz w:val="28"/>
          <w:szCs w:val="28"/>
        </w:rPr>
        <w:t>достижения нормативных параметров ширины пути движения</w:t>
      </w:r>
      <w:proofErr w:type="gramEnd"/>
      <w:r w:rsidRPr="00CE73AA">
        <w:rPr>
          <w:bCs/>
          <w:sz w:val="28"/>
          <w:szCs w:val="28"/>
        </w:rPr>
        <w:t xml:space="preserve"> следует предусматривать </w:t>
      </w:r>
      <w:r w:rsidRPr="00CE73AA">
        <w:rPr>
          <w:bCs/>
          <w:spacing w:val="-2"/>
          <w:sz w:val="28"/>
          <w:szCs w:val="28"/>
        </w:rPr>
        <w:t>устройство горизонтальных площадок размером не менее 1,6×1,6 м через каждые 60 - </w:t>
      </w:r>
      <w:r w:rsidRPr="00CE73AA">
        <w:rPr>
          <w:bCs/>
          <w:sz w:val="28"/>
          <w:szCs w:val="28"/>
        </w:rPr>
        <w:t>100 м пути для обеспечения возможности разъезда инвалидов на креслах-колясках.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.13. При совмещении на участке путей движения посетителей с пр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ездами для транспорта следует предусматривать ограничительную (лат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ральную) разметку пешеходных путей на дорогах в соответствии с требов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ниями Правил дорожного движения. Ширина полос движения должна обе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печивать безопасное расхождение людей, в том числе использующих техн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ческие средства реабилитации, с автотранспортом. Полосу движения инвал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дов на креслах-колясках и механических колясках рекомендуется выделять с левой стороны на полосе пешеходного движения на участке, пешеходных дорогах, аллеях.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pacing w:val="-2"/>
          <w:sz w:val="28"/>
          <w:szCs w:val="28"/>
        </w:rPr>
        <w:t>.14. На открытых автостоянках около объектов социальной инфр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 xml:space="preserve">структуры на расстоянии не далее </w:t>
      </w:r>
      <w:smartTag w:uri="urn:schemas-microsoft-com:office:smarttags" w:element="metricconverter">
        <w:smartTagPr>
          <w:attr w:name="ProductID" w:val="50 м"/>
        </w:smartTagPr>
        <w:r w:rsidRPr="00CE73AA">
          <w:rPr>
            <w:bCs/>
            <w:spacing w:val="-2"/>
            <w:sz w:val="28"/>
            <w:szCs w:val="28"/>
          </w:rPr>
          <w:t>50 м</w:t>
        </w:r>
      </w:smartTag>
      <w:r w:rsidRPr="00CE73AA">
        <w:rPr>
          <w:bCs/>
          <w:spacing w:val="-2"/>
          <w:sz w:val="28"/>
          <w:szCs w:val="28"/>
        </w:rPr>
        <w:t xml:space="preserve"> от входа, а при жилых зданиях – не д</w:t>
      </w:r>
      <w:r w:rsidRPr="00CE73AA">
        <w:rPr>
          <w:bCs/>
          <w:spacing w:val="-2"/>
          <w:sz w:val="28"/>
          <w:szCs w:val="28"/>
        </w:rPr>
        <w:t>а</w:t>
      </w:r>
      <w:r w:rsidRPr="00CE73AA">
        <w:rPr>
          <w:bCs/>
          <w:spacing w:val="-2"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pacing w:val="-2"/>
            <w:sz w:val="28"/>
            <w:szCs w:val="28"/>
          </w:rPr>
          <w:t>100 м</w:t>
        </w:r>
      </w:smartTag>
      <w:r w:rsidRPr="00CE73AA">
        <w:rPr>
          <w:bCs/>
          <w:spacing w:val="-2"/>
          <w:sz w:val="28"/>
          <w:szCs w:val="28"/>
        </w:rPr>
        <w:t xml:space="preserve">, следует выделять до 10% мест (но не менее одного места) для транспорта инвалидов с учетом ширины зоны для парковки не менее </w:t>
      </w:r>
      <w:smartTag w:uri="urn:schemas-microsoft-com:office:smarttags" w:element="metricconverter">
        <w:smartTagPr>
          <w:attr w:name="ProductID" w:val="3,5 м"/>
        </w:smartTagPr>
        <w:r w:rsidRPr="00CE73AA">
          <w:rPr>
            <w:bCs/>
            <w:spacing w:val="-2"/>
            <w:sz w:val="28"/>
            <w:szCs w:val="28"/>
          </w:rPr>
          <w:t>3,5 м</w:t>
        </w:r>
      </w:smartTag>
      <w:r w:rsidRPr="00CE73AA">
        <w:rPr>
          <w:bCs/>
          <w:spacing w:val="-2"/>
          <w:sz w:val="28"/>
          <w:szCs w:val="28"/>
        </w:rPr>
        <w:t xml:space="preserve">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32.15. На автомобильных стоянках при специализированных зданиях и сооружениях для инвалидов следует выделять для личных автомобилей </w:t>
      </w:r>
      <w:r w:rsidRPr="00BB6E02">
        <w:rPr>
          <w:sz w:val="28"/>
          <w:szCs w:val="28"/>
        </w:rPr>
        <w:t>и</w:t>
      </w:r>
      <w:r w:rsidRPr="00BB6E02">
        <w:rPr>
          <w:sz w:val="28"/>
          <w:szCs w:val="28"/>
        </w:rPr>
        <w:t>н</w:t>
      </w:r>
      <w:r w:rsidRPr="00BB6E02">
        <w:rPr>
          <w:sz w:val="28"/>
          <w:szCs w:val="28"/>
        </w:rPr>
        <w:t xml:space="preserve">валидов не менее 20% мест, а около </w:t>
      </w:r>
      <w:r w:rsidR="00CA44A9" w:rsidRPr="00BB6E02">
        <w:rPr>
          <w:sz w:val="28"/>
          <w:szCs w:val="28"/>
        </w:rPr>
        <w:t>медицинских организаций</w:t>
      </w:r>
      <w:r w:rsidRPr="00BB6E02">
        <w:rPr>
          <w:sz w:val="28"/>
          <w:szCs w:val="28"/>
        </w:rPr>
        <w:t>,</w:t>
      </w:r>
      <w:r w:rsidRPr="00CE73AA">
        <w:rPr>
          <w:sz w:val="28"/>
          <w:szCs w:val="28"/>
        </w:rPr>
        <w:t xml:space="preserve"> специализ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рующихся на лечении спинальных больных и восстановлении опорно-двигательных функций, – не менее 30 % мест.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rPr>
          <w:bCs/>
          <w:sz w:val="28"/>
          <w:szCs w:val="28"/>
        </w:rPr>
      </w:pPr>
      <w:r w:rsidRPr="00CE73AA">
        <w:rPr>
          <w:sz w:val="28"/>
          <w:szCs w:val="28"/>
        </w:rPr>
        <w:t>32</w:t>
      </w:r>
      <w:r w:rsidRPr="00CE73AA">
        <w:rPr>
          <w:bCs/>
          <w:sz w:val="28"/>
          <w:szCs w:val="28"/>
        </w:rPr>
        <w:t>.16. Расстояние от остановок специализированных средств общес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>венного транспорта, перевозящих только инвалидов, до входов в обществе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 xml:space="preserve">ные здания не должно превышать </w:t>
      </w:r>
      <w:smartTag w:uri="urn:schemas-microsoft-com:office:smarttags" w:element="metricconverter">
        <w:smartTagPr>
          <w:attr w:name="ProductID" w:val="100 м"/>
        </w:smartTagPr>
        <w:r w:rsidRPr="00CE73AA">
          <w:rPr>
            <w:bCs/>
            <w:sz w:val="28"/>
            <w:szCs w:val="28"/>
          </w:rPr>
          <w:t>100 м</w:t>
        </w:r>
      </w:smartTag>
      <w:r w:rsidRPr="00CE73AA">
        <w:rPr>
          <w:bCs/>
          <w:sz w:val="28"/>
          <w:szCs w:val="28"/>
        </w:rPr>
        <w:t>.</w:t>
      </w:r>
    </w:p>
    <w:p w:rsidR="00577507" w:rsidRDefault="00577507">
      <w:pPr>
        <w:spacing w:after="200" w:line="276" w:lineRule="auto"/>
        <w:rPr>
          <w:sz w:val="28"/>
          <w:szCs w:val="28"/>
        </w:rPr>
      </w:pPr>
      <w:bookmarkStart w:id="80" w:name="_Toc327614547"/>
      <w:bookmarkStart w:id="81" w:name="_Toc327615782"/>
      <w:bookmarkStart w:id="82" w:name="_Toc327614545"/>
      <w:bookmarkStart w:id="83" w:name="_Toc327615781"/>
      <w:bookmarkStart w:id="84" w:name="_Toc327614575"/>
      <w:bookmarkStart w:id="85" w:name="_Toc327615808"/>
      <w:r>
        <w:rPr>
          <w:sz w:val="28"/>
          <w:szCs w:val="28"/>
        </w:rPr>
        <w:br w:type="page"/>
      </w:r>
    </w:p>
    <w:p w:rsidR="0000341A" w:rsidRPr="00577507" w:rsidRDefault="0000341A" w:rsidP="00577507">
      <w:pPr>
        <w:pStyle w:val="1"/>
        <w:jc w:val="center"/>
        <w:rPr>
          <w:rFonts w:ascii="Times New Roman" w:hAnsi="Times New Roman"/>
        </w:rPr>
      </w:pPr>
      <w:r w:rsidRPr="00577507">
        <w:rPr>
          <w:rFonts w:ascii="Times New Roman" w:hAnsi="Times New Roman"/>
        </w:rPr>
        <w:lastRenderedPageBreak/>
        <w:t>Материалы по обоснованию расчетных показателей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</w:rPr>
      </w:pPr>
      <w:r w:rsidRPr="00577507">
        <w:rPr>
          <w:rFonts w:ascii="Times New Roman" w:hAnsi="Times New Roman"/>
        </w:rPr>
        <w:t>Перечень</w:t>
      </w:r>
      <w:bookmarkStart w:id="86" w:name="_Toc327614548"/>
      <w:bookmarkEnd w:id="80"/>
      <w:r w:rsidRPr="00577507">
        <w:rPr>
          <w:rFonts w:ascii="Times New Roman" w:hAnsi="Times New Roman"/>
        </w:rPr>
        <w:t xml:space="preserve"> законодательных актов Российской Федерации</w:t>
      </w:r>
      <w:bookmarkEnd w:id="81"/>
      <w:bookmarkEnd w:id="86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Воздушный кодекс Российской Федерации от 19.03.1997 №60-ФЗ;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Кодекс внутреннего водного транспорта Российской Федерации от 07.03.2001 № 24-ФЗ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Земельный кодекс Российской Федерации от 25.10.2001 №136-ФЗ;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Жилищный кодекс Российской Федерации от 29.12.2004 №188-ФЗ;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Градостроительный кодекс Российской Федерации от 29.12.2004</w:t>
      </w:r>
      <w:r w:rsidRPr="00CE73AA">
        <w:rPr>
          <w:sz w:val="28"/>
          <w:szCs w:val="28"/>
        </w:rPr>
        <w:br/>
        <w:t>№ 190-ФЗ;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Водный кодекс Российской Федерации от 03.06.2006 №74-ФЗ;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Лесной кодекс Российской Федерации от 04.12.2006  № 200-ФЗ;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Закон Российской Федерации от 21.02.1992 №2395-1 «О недрах»;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21.12.1994 № 68-ФЗ «О защите населения и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риторий от чрезвычайных ситуаций природного и техногенного характера»;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23.02.1995 № 26-ФЗ «О природных лечебных ресурсах, лечебно-оздоровительных местностях и курортах»;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14.03.1995 №33-ФЗ «Об особо охраняемых пр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 xml:space="preserve">родных территориях»;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24.11.1995 №181-ФЗ «О социальной защите и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валидов в Российской Федерации»;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Федеральный закон от 10.12.1995№ 196-ФЗ «О безопасности дорожного движения»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09.01.1996 № 3-ФЗ «О радиационной безопасн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сти населения»;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12.01.1996 № 8-ФЗ «О погребении и похоро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 xml:space="preserve">ном деле»;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21.07.1997 № 116-ФЗ «О промышленной без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пасности опасных производственных объектов»;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Федеральный закон от 12.02.1998 № 28-ФЗ «О гражданской обороне»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15.04.1998 № 66-ФЗ «О садоводческих, огоро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нических и дачных некоммерческих объединениях граждан»;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24.06.1998 № 89-ФЗ «Об отходах производства и потребления»;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30.03.1999 № 52-Ф3 «О санитарно-эпидемиологическом благополучии населения»;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3"/>
          <w:sz w:val="28"/>
          <w:szCs w:val="28"/>
        </w:rPr>
      </w:pPr>
      <w:r w:rsidRPr="00CE73AA">
        <w:rPr>
          <w:spacing w:val="-3"/>
          <w:sz w:val="28"/>
          <w:szCs w:val="28"/>
        </w:rPr>
        <w:t>Федеральный закон от 31.03.1999 № 69-ФЗ «О газоснабжении в Росси</w:t>
      </w:r>
      <w:r w:rsidRPr="00CE73AA">
        <w:rPr>
          <w:spacing w:val="-3"/>
          <w:sz w:val="28"/>
          <w:szCs w:val="28"/>
        </w:rPr>
        <w:t>й</w:t>
      </w:r>
      <w:r w:rsidRPr="00CE73AA">
        <w:rPr>
          <w:spacing w:val="-3"/>
          <w:sz w:val="28"/>
          <w:szCs w:val="28"/>
        </w:rPr>
        <w:t>ской Федерации»</w:t>
      </w:r>
      <w:r w:rsidRPr="00CE73AA">
        <w:rPr>
          <w:sz w:val="28"/>
          <w:szCs w:val="28"/>
        </w:rPr>
        <w:t>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04.05.1999 № 96-Ф3 «Об охране атмосферного воздуха»;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10.01.2002 № 7-ФЗ «Об охране окружающей среды»;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25.06.2002 № 73-ФЗ «Об объектах культурного наследия (памятниках истории и культуры) народов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27.12.2002 № 184-ФЗ «О техническом регулир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lastRenderedPageBreak/>
        <w:t xml:space="preserve">вании»;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10.01.2003 № 17-ФЗ «О железнодорожном транспорте в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06.10.2003 № 131-ФЗ «Об общих принципах 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ганизации местного самоуправления в Российской Федерации»;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21.12.2004 № 172-ФЗ «О переводе земель или земельных участков из одной категории в другую»;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30.12.2004 № 210-Ф3 «Об основах регулиров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 тарифов организаций коммунального комплекса»;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30.12.2006 № 271-ФЗ «О розничных рынках и о внесении изменений в Трудовой кодекс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08.11.2007 № 257-ФЗ «Об автомобильных дор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гах и о дорожной деятельности в Российской Федерации и о внесении изм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нений в отдельные законодательные акты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Федеральный закон от 22.07.2008 № 123-ФЗ «Технический регламент о требованиях пожарной безопасности»;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pacing w:val="4"/>
          <w:sz w:val="28"/>
          <w:szCs w:val="28"/>
        </w:rPr>
      </w:pPr>
      <w:r w:rsidRPr="00CE73AA">
        <w:rPr>
          <w:spacing w:val="4"/>
          <w:sz w:val="28"/>
          <w:szCs w:val="28"/>
        </w:rPr>
        <w:t>Федеральный закон от 28.12.2009 № 381-ФЗ «Об основах государс</w:t>
      </w:r>
      <w:r w:rsidRPr="00CE73AA">
        <w:rPr>
          <w:spacing w:val="4"/>
          <w:sz w:val="28"/>
          <w:szCs w:val="28"/>
        </w:rPr>
        <w:t>т</w:t>
      </w:r>
      <w:r w:rsidRPr="00CE73AA">
        <w:rPr>
          <w:spacing w:val="4"/>
          <w:sz w:val="28"/>
          <w:szCs w:val="28"/>
        </w:rPr>
        <w:t>венного регулирования торговой деятельности в Российской Федерации»;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Федеральный закон от 30.12.2009 № 384-ФЗ «Технический регламент о безопасности зданий и сооружений».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87" w:name="_Toc327614550"/>
      <w:bookmarkStart w:id="88" w:name="_Toc327615784"/>
      <w:r w:rsidRPr="00577507">
        <w:rPr>
          <w:rFonts w:ascii="Times New Roman" w:hAnsi="Times New Roman"/>
        </w:rPr>
        <w:t>Подзаконные правовые акты Российской Федерации</w:t>
      </w:r>
      <w:bookmarkEnd w:id="87"/>
      <w:bookmarkEnd w:id="88"/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Указ Президента Российской Федерации от 02.10.1992 № 1156 «О 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рах по формированию доступной для инвалидов среды жизнедеятельности»;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>Указ Президента Российской Федерации от 30.11.1992 № 1487 «Об ос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 xml:space="preserve">бо ценных объектах культурного наследия народов Российской Федерации»; 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постановление Правительства </w:t>
      </w:r>
      <w:r w:rsidRPr="00CE73AA">
        <w:rPr>
          <w:spacing w:val="-2"/>
          <w:sz w:val="28"/>
          <w:szCs w:val="28"/>
        </w:rPr>
        <w:t>Российской Федерации</w:t>
      </w:r>
      <w:r w:rsidRPr="00CE73AA">
        <w:rPr>
          <w:sz w:val="28"/>
          <w:szCs w:val="28"/>
        </w:rPr>
        <w:t xml:space="preserve"> от 13.08.1996</w:t>
      </w:r>
      <w:r w:rsidRPr="00CE73AA">
        <w:rPr>
          <w:sz w:val="28"/>
          <w:szCs w:val="28"/>
        </w:rPr>
        <w:br/>
        <w:t>№ 997 «Об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Правительства Российской Федерации от 07.12.1996 № 1449 «О мерах по обеспечению беспрепятственного доступа инвалидов к информации и объектам социальной инфраструктуры»;</w:t>
      </w:r>
    </w:p>
    <w:p w:rsidR="0000341A" w:rsidRPr="00CE73AA" w:rsidRDefault="0000341A" w:rsidP="00F1353C">
      <w:pPr>
        <w:widowControl w:val="0"/>
        <w:spacing w:line="242" w:lineRule="auto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Правительства Российской Федерации от 20.11.2000 № 878 «Об утверждении Правил охраны газораспределительных сетей»;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42" w:lineRule="auto"/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Правительства Российской Федерации от 30.12.2003 № 794 «О единой государственной системе предупреждения и ликвидации чрезвычайных ситуаций»;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20.06.2006 № 384 «Об утверждении </w:t>
      </w:r>
      <w:proofErr w:type="gramStart"/>
      <w:r w:rsidRPr="00CE73AA">
        <w:rPr>
          <w:rFonts w:ascii="Times New Roman" w:hAnsi="Times New Roman"/>
          <w:color w:val="auto"/>
          <w:sz w:val="28"/>
          <w:szCs w:val="28"/>
        </w:rPr>
        <w:t>Правил определения границ зон охраняемых объе</w:t>
      </w:r>
      <w:r w:rsidRPr="00CE73AA">
        <w:rPr>
          <w:rFonts w:ascii="Times New Roman" w:hAnsi="Times New Roman"/>
          <w:color w:val="auto"/>
          <w:sz w:val="28"/>
          <w:szCs w:val="28"/>
        </w:rPr>
        <w:t>к</w:t>
      </w:r>
      <w:r w:rsidRPr="00CE73AA">
        <w:rPr>
          <w:rFonts w:ascii="Times New Roman" w:hAnsi="Times New Roman"/>
          <w:color w:val="auto"/>
          <w:sz w:val="28"/>
          <w:szCs w:val="28"/>
        </w:rPr>
        <w:t>тов</w:t>
      </w:r>
      <w:proofErr w:type="gramEnd"/>
      <w:r w:rsidRPr="00CE73AA">
        <w:rPr>
          <w:rFonts w:ascii="Times New Roman" w:hAnsi="Times New Roman"/>
          <w:color w:val="auto"/>
          <w:sz w:val="28"/>
          <w:szCs w:val="28"/>
        </w:rPr>
        <w:t xml:space="preserve"> и согласования градостроительных регламентов для таких зон»;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постановление Правительства Российской Федерации от 12.10.2006 № 611 «О порядке установления и использования полос отвода и охранных </w:t>
      </w:r>
      <w:proofErr w:type="gramStart"/>
      <w:r w:rsidRPr="00CE73AA">
        <w:rPr>
          <w:sz w:val="28"/>
          <w:szCs w:val="28"/>
        </w:rPr>
        <w:t>зон</w:t>
      </w:r>
      <w:proofErr w:type="gramEnd"/>
      <w:r w:rsidRPr="00CE73AA">
        <w:rPr>
          <w:sz w:val="28"/>
          <w:szCs w:val="28"/>
        </w:rPr>
        <w:t xml:space="preserve"> железных дорог»;</w:t>
      </w:r>
    </w:p>
    <w:p w:rsidR="0000341A" w:rsidRPr="00BB6E02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lastRenderedPageBreak/>
        <w:t xml:space="preserve">постановление Правительства Российской Федерации от 21.05.2007 № 304 «О классификации чрезвычайных ситуаций природного и </w:t>
      </w:r>
      <w:r w:rsidRPr="00BB6E02">
        <w:rPr>
          <w:rFonts w:ascii="Times New Roman" w:hAnsi="Times New Roman"/>
          <w:color w:val="auto"/>
          <w:sz w:val="28"/>
          <w:szCs w:val="28"/>
        </w:rPr>
        <w:t>техногенн</w:t>
      </w:r>
      <w:r w:rsidRPr="00BB6E02">
        <w:rPr>
          <w:rFonts w:ascii="Times New Roman" w:hAnsi="Times New Roman"/>
          <w:color w:val="auto"/>
          <w:sz w:val="28"/>
          <w:szCs w:val="28"/>
        </w:rPr>
        <w:t>о</w:t>
      </w:r>
      <w:r w:rsidRPr="00BB6E02">
        <w:rPr>
          <w:rFonts w:ascii="Times New Roman" w:hAnsi="Times New Roman"/>
          <w:color w:val="auto"/>
          <w:sz w:val="28"/>
          <w:szCs w:val="28"/>
        </w:rPr>
        <w:t>го характера»;</w:t>
      </w:r>
    </w:p>
    <w:p w:rsidR="0000341A" w:rsidRPr="00BB6E02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BB6E02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</w:t>
      </w:r>
      <w:r w:rsidR="00CA44A9" w:rsidRPr="00BB6E02">
        <w:rPr>
          <w:rFonts w:ascii="Times New Roman" w:hAnsi="Times New Roman"/>
          <w:color w:val="auto"/>
          <w:sz w:val="28"/>
          <w:szCs w:val="28"/>
        </w:rPr>
        <w:t xml:space="preserve">12.09.2015 № 972 </w:t>
      </w:r>
      <w:r w:rsidRPr="00BB6E02">
        <w:rPr>
          <w:rFonts w:ascii="Times New Roman" w:hAnsi="Times New Roman"/>
          <w:color w:val="auto"/>
          <w:sz w:val="28"/>
          <w:szCs w:val="28"/>
        </w:rPr>
        <w:t>«Об утверждении Положения о зонах охраны культурного наследия (п</w:t>
      </w:r>
      <w:r w:rsidRPr="00BB6E02">
        <w:rPr>
          <w:rFonts w:ascii="Times New Roman" w:hAnsi="Times New Roman"/>
          <w:color w:val="auto"/>
          <w:sz w:val="28"/>
          <w:szCs w:val="28"/>
        </w:rPr>
        <w:t>а</w:t>
      </w:r>
      <w:r w:rsidRPr="00BB6E02">
        <w:rPr>
          <w:rFonts w:ascii="Times New Roman" w:hAnsi="Times New Roman"/>
          <w:color w:val="auto"/>
          <w:sz w:val="28"/>
          <w:szCs w:val="28"/>
        </w:rPr>
        <w:t>мятников истории и культуры) народов Российской Федерации</w:t>
      </w:r>
      <w:r w:rsidR="00CA44A9" w:rsidRPr="00BB6E02">
        <w:rPr>
          <w:rFonts w:ascii="Times New Roman" w:hAnsi="Times New Roman"/>
          <w:color w:val="auto"/>
          <w:sz w:val="28"/>
          <w:szCs w:val="28"/>
        </w:rPr>
        <w:t xml:space="preserve"> и о призн</w:t>
      </w:r>
      <w:r w:rsidR="00CA44A9" w:rsidRPr="00BB6E02">
        <w:rPr>
          <w:rFonts w:ascii="Times New Roman" w:hAnsi="Times New Roman"/>
          <w:color w:val="auto"/>
          <w:sz w:val="28"/>
          <w:szCs w:val="28"/>
        </w:rPr>
        <w:t>а</w:t>
      </w:r>
      <w:r w:rsidR="00CA44A9" w:rsidRPr="00BB6E02">
        <w:rPr>
          <w:rFonts w:ascii="Times New Roman" w:hAnsi="Times New Roman"/>
          <w:color w:val="auto"/>
          <w:sz w:val="28"/>
          <w:szCs w:val="28"/>
        </w:rPr>
        <w:t xml:space="preserve">нии </w:t>
      </w:r>
      <w:proofErr w:type="gramStart"/>
      <w:r w:rsidR="00CA44A9" w:rsidRPr="00BB6E02">
        <w:rPr>
          <w:rFonts w:ascii="Times New Roman" w:hAnsi="Times New Roman"/>
          <w:color w:val="auto"/>
          <w:sz w:val="28"/>
          <w:szCs w:val="28"/>
        </w:rPr>
        <w:t>утратившим</w:t>
      </w:r>
      <w:proofErr w:type="gramEnd"/>
      <w:r w:rsidR="00CA44A9" w:rsidRPr="00BB6E02">
        <w:rPr>
          <w:rFonts w:ascii="Times New Roman" w:hAnsi="Times New Roman"/>
          <w:color w:val="auto"/>
          <w:sz w:val="28"/>
          <w:szCs w:val="28"/>
        </w:rPr>
        <w:t xml:space="preserve"> силу отдельных положений нормативных  правовых актов Правительства российской Федерации</w:t>
      </w:r>
      <w:r w:rsidRPr="00BB6E02">
        <w:rPr>
          <w:rFonts w:ascii="Times New Roman" w:hAnsi="Times New Roman"/>
          <w:color w:val="auto"/>
          <w:sz w:val="28"/>
          <w:szCs w:val="28"/>
        </w:rPr>
        <w:t>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постановление Правительства Российской Федерации от 02.09.2009 № 717 «О нормах отвода земель для размещения автомобильных дорог и (или) объектов дорожного сервиса»;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Правительства Российской Федерации от 29.10.2009 № 860 «О требованиях к обеспеченности автомобильных дорог общего пол</w:t>
      </w:r>
      <w:r w:rsidRPr="00CE73AA">
        <w:rPr>
          <w:rFonts w:ascii="Times New Roman" w:hAnsi="Times New Roman"/>
          <w:color w:val="auto"/>
          <w:sz w:val="28"/>
          <w:szCs w:val="28"/>
        </w:rPr>
        <w:t>ь</w:t>
      </w:r>
      <w:r w:rsidRPr="00CE73AA">
        <w:rPr>
          <w:rFonts w:ascii="Times New Roman" w:hAnsi="Times New Roman"/>
          <w:color w:val="auto"/>
          <w:sz w:val="28"/>
          <w:szCs w:val="28"/>
        </w:rPr>
        <w:t>зования объектами дорожного сервиса, размещаемыми в границах полос о</w:t>
      </w:r>
      <w:r w:rsidRPr="00CE73AA">
        <w:rPr>
          <w:rFonts w:ascii="Times New Roman" w:hAnsi="Times New Roman"/>
          <w:color w:val="auto"/>
          <w:sz w:val="28"/>
          <w:szCs w:val="28"/>
        </w:rPr>
        <w:t>т</w:t>
      </w:r>
      <w:r w:rsidRPr="00CE73AA">
        <w:rPr>
          <w:rFonts w:ascii="Times New Roman" w:hAnsi="Times New Roman"/>
          <w:color w:val="auto"/>
          <w:sz w:val="28"/>
          <w:szCs w:val="28"/>
        </w:rPr>
        <w:t>вода»;</w:t>
      </w:r>
    </w:p>
    <w:p w:rsidR="0000341A" w:rsidRPr="00CE73AA" w:rsidRDefault="006818E5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hyperlink w:anchor="sub_0" w:history="1">
        <w:r w:rsidR="0000341A" w:rsidRPr="00CE73AA">
          <w:rPr>
            <w:rFonts w:ascii="Times New Roman" w:hAnsi="Times New Roman"/>
            <w:color w:val="auto"/>
            <w:sz w:val="28"/>
            <w:szCs w:val="28"/>
          </w:rPr>
          <w:t>постановление</w:t>
        </w:r>
      </w:hyperlink>
      <w:r w:rsidR="0000341A" w:rsidRPr="00CE73AA">
        <w:rPr>
          <w:rFonts w:ascii="Times New Roman" w:hAnsi="Times New Roman"/>
          <w:color w:val="auto"/>
          <w:sz w:val="28"/>
          <w:szCs w:val="28"/>
        </w:rPr>
        <w:t xml:space="preserve"> Правительства Российской Федерации от 14.12.2009 № 1007 «Об утверждении Положения об определении функциональных зон в лесопарковых зонах, площади и границ лесопарковых зон, зеленых зон»; 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24.09.2010  № 754 «Об утверждении </w:t>
      </w:r>
      <w:proofErr w:type="gramStart"/>
      <w:r w:rsidRPr="00CE73AA">
        <w:rPr>
          <w:rFonts w:ascii="Times New Roman" w:hAnsi="Times New Roman"/>
          <w:color w:val="auto"/>
          <w:sz w:val="28"/>
          <w:szCs w:val="28"/>
        </w:rPr>
        <w:t>Правил установления нормативов минимальной обеспеченности населения</w:t>
      </w:r>
      <w:proofErr w:type="gramEnd"/>
      <w:r w:rsidRPr="00CE73AA">
        <w:rPr>
          <w:rFonts w:ascii="Times New Roman" w:hAnsi="Times New Roman"/>
          <w:color w:val="auto"/>
          <w:sz w:val="28"/>
          <w:szCs w:val="28"/>
        </w:rPr>
        <w:t xml:space="preserve"> площадью торговых объектов»;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 xml:space="preserve">постановление Правительства Российской Федерации от 22.12.2011  № 1108 «Об утверждении </w:t>
      </w:r>
      <w:proofErr w:type="gramStart"/>
      <w:r w:rsidRPr="00CE73AA">
        <w:rPr>
          <w:rFonts w:ascii="Times New Roman" w:hAnsi="Times New Roman"/>
          <w:color w:val="auto"/>
          <w:sz w:val="28"/>
          <w:szCs w:val="28"/>
        </w:rPr>
        <w:t>методики расчета нормативов минимальной обе</w:t>
      </w:r>
      <w:r w:rsidRPr="00CE73AA">
        <w:rPr>
          <w:rFonts w:ascii="Times New Roman" w:hAnsi="Times New Roman"/>
          <w:color w:val="auto"/>
          <w:sz w:val="28"/>
          <w:szCs w:val="28"/>
        </w:rPr>
        <w:t>с</w:t>
      </w:r>
      <w:r w:rsidRPr="00CE73AA">
        <w:rPr>
          <w:rFonts w:ascii="Times New Roman" w:hAnsi="Times New Roman"/>
          <w:color w:val="auto"/>
          <w:sz w:val="28"/>
          <w:szCs w:val="28"/>
        </w:rPr>
        <w:t>печенности населения</w:t>
      </w:r>
      <w:proofErr w:type="gramEnd"/>
      <w:r w:rsidRPr="00CE73AA">
        <w:rPr>
          <w:rFonts w:ascii="Times New Roman" w:hAnsi="Times New Roman"/>
          <w:color w:val="auto"/>
          <w:sz w:val="28"/>
          <w:szCs w:val="28"/>
        </w:rPr>
        <w:t xml:space="preserve"> пунктами технического осмотра для субъектов Ро</w:t>
      </w:r>
      <w:r w:rsidRPr="00CE73AA">
        <w:rPr>
          <w:rFonts w:ascii="Times New Roman" w:hAnsi="Times New Roman"/>
          <w:color w:val="auto"/>
          <w:sz w:val="28"/>
          <w:szCs w:val="28"/>
        </w:rPr>
        <w:t>с</w:t>
      </w:r>
      <w:r w:rsidRPr="00CE73AA">
        <w:rPr>
          <w:rFonts w:ascii="Times New Roman" w:hAnsi="Times New Roman"/>
          <w:color w:val="auto"/>
          <w:sz w:val="28"/>
          <w:szCs w:val="28"/>
        </w:rPr>
        <w:t>сийской Федерации и входящих в их состав муниципальных образований»;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постановление Правительства Российской Федерации от 18.04.2014 № 360 «Об определении границ зон затопления, подтопления»;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Правительства Российской Федерации от 05.05.2014 № 405 «Об установлении запретных и иных зон с особыми условиями и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пользования земель для обеспечения функционирования военных объектов Вооруженных Сил Российской Федерации, других войск, воинских формир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ваний и органов, выполняющих задачи в области обороны страны»;</w:t>
      </w:r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Правительства Российской Федерации от 26.12.2014 № 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</w:t>
      </w:r>
      <w:r w:rsidRPr="00CE73AA">
        <w:rPr>
          <w:rFonts w:ascii="Times New Roman" w:hAnsi="Times New Roman"/>
          <w:color w:val="auto"/>
          <w:sz w:val="28"/>
          <w:szCs w:val="28"/>
        </w:rPr>
        <w:t>о</w:t>
      </w:r>
      <w:r w:rsidRPr="00CE73AA">
        <w:rPr>
          <w:rFonts w:ascii="Times New Roman" w:hAnsi="Times New Roman"/>
          <w:color w:val="auto"/>
          <w:sz w:val="28"/>
          <w:szCs w:val="28"/>
        </w:rPr>
        <w:t>го закона «Технический регламент о безопасности зданий и сооружений»;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bookmarkStart w:id="89" w:name="_Toc327614551"/>
      <w:bookmarkStart w:id="90" w:name="_Toc327615785"/>
      <w:r w:rsidRPr="00CE73AA">
        <w:rPr>
          <w:rFonts w:ascii="Times New Roman" w:hAnsi="Times New Roman"/>
          <w:b w:val="0"/>
          <w:sz w:val="28"/>
          <w:szCs w:val="28"/>
        </w:rPr>
        <w:t>распоряжение Правительства Российской Федерации от 21.06.2010 № 1047-р;</w:t>
      </w:r>
      <w:bookmarkEnd w:id="89"/>
      <w:bookmarkEnd w:id="90"/>
    </w:p>
    <w:p w:rsidR="0000341A" w:rsidRPr="00CE73AA" w:rsidRDefault="0000341A" w:rsidP="00F1353C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2"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CE73AA">
        <w:rPr>
          <w:rFonts w:ascii="Times New Roman" w:hAnsi="Times New Roman"/>
          <w:color w:val="auto"/>
          <w:sz w:val="28"/>
          <w:szCs w:val="28"/>
        </w:rPr>
        <w:t>постановление Министерства строительства Российской Федерации и Министерства социальной защиты населения Российской Федерации от 11.11.1994 № 18-27/1-4403-15 «О дополнительных мерах по обеспечению жизнедеятельности престарелых и инвалидов при проектировании, стро</w:t>
      </w:r>
      <w:r w:rsidRPr="00CE73AA">
        <w:rPr>
          <w:rFonts w:ascii="Times New Roman" w:hAnsi="Times New Roman"/>
          <w:color w:val="auto"/>
          <w:sz w:val="28"/>
          <w:szCs w:val="28"/>
        </w:rPr>
        <w:t>и</w:t>
      </w:r>
      <w:r w:rsidRPr="00CE73AA">
        <w:rPr>
          <w:rFonts w:ascii="Times New Roman" w:hAnsi="Times New Roman"/>
          <w:color w:val="auto"/>
          <w:sz w:val="28"/>
          <w:szCs w:val="28"/>
        </w:rPr>
        <w:t xml:space="preserve">тельстве и реконструкции зданий и сооружений»; 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bookmarkStart w:id="91" w:name="_Toc327614552"/>
      <w:bookmarkStart w:id="92" w:name="_Toc327615786"/>
      <w:r w:rsidRPr="00CE73AA">
        <w:rPr>
          <w:rFonts w:ascii="Times New Roman" w:hAnsi="Times New Roman"/>
          <w:b w:val="0"/>
          <w:sz w:val="28"/>
          <w:szCs w:val="28"/>
        </w:rPr>
        <w:t xml:space="preserve">приказ Министерства информационных технологий и связи Российской </w:t>
      </w:r>
      <w:r w:rsidRPr="00CE73AA">
        <w:rPr>
          <w:rFonts w:ascii="Times New Roman" w:hAnsi="Times New Roman"/>
          <w:b w:val="0"/>
          <w:sz w:val="28"/>
          <w:szCs w:val="28"/>
        </w:rPr>
        <w:lastRenderedPageBreak/>
        <w:t>Федерации от 02.08.2005 № 90 «Об утверждении Инструкции по заполнению технического паспорта линейно-кабельного сооружения связи»;</w:t>
      </w:r>
      <w:bookmarkEnd w:id="91"/>
      <w:bookmarkEnd w:id="92"/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 w:val="0"/>
          <w:sz w:val="28"/>
          <w:szCs w:val="28"/>
        </w:rPr>
      </w:pPr>
      <w:bookmarkStart w:id="93" w:name="_Toc327614553"/>
      <w:bookmarkStart w:id="94" w:name="_Toc327615787"/>
      <w:r w:rsidRPr="00CE73AA">
        <w:rPr>
          <w:rFonts w:ascii="Times New Roman" w:hAnsi="Times New Roman"/>
          <w:b w:val="0"/>
          <w:sz w:val="28"/>
          <w:szCs w:val="28"/>
        </w:rPr>
        <w:t>приказ Министерства Российской Федерации по делам гражданской обороны, чрезвычайным ситуациям и ликвидации последствий стихийных бедствий, Министерства информационных технологий и связи Российской Федерации и Министерства культуры и массовых коммуникаций Российской Федерации от 25.07.2006 № 422/90/376 «Об утверждении Положения о си</w:t>
      </w:r>
      <w:r w:rsidRPr="00CE73AA">
        <w:rPr>
          <w:rFonts w:ascii="Times New Roman" w:hAnsi="Times New Roman"/>
          <w:b w:val="0"/>
          <w:sz w:val="28"/>
          <w:szCs w:val="28"/>
        </w:rPr>
        <w:t>с</w:t>
      </w:r>
      <w:r w:rsidRPr="00CE73AA">
        <w:rPr>
          <w:rFonts w:ascii="Times New Roman" w:hAnsi="Times New Roman"/>
          <w:b w:val="0"/>
          <w:sz w:val="28"/>
          <w:szCs w:val="28"/>
        </w:rPr>
        <w:t>темах оповещения населения»;</w:t>
      </w:r>
      <w:bookmarkEnd w:id="93"/>
      <w:bookmarkEnd w:id="94"/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приказ Министерства транспорта Российской Федерации от 06.08.2008 № 126 «Об утверждении норм отвода земельных участков, нео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ходимых для формирования полосы отвода железных дорог, а также норм расчета охранных зон железных дорог»;</w:t>
      </w:r>
    </w:p>
    <w:p w:rsidR="0000341A" w:rsidRPr="00CE73AA" w:rsidRDefault="0000341A" w:rsidP="00577507">
      <w:pPr>
        <w:pStyle w:val="1"/>
        <w:keepNext w:val="0"/>
        <w:widowControl w:val="0"/>
        <w:spacing w:before="0" w:after="0"/>
        <w:ind w:right="-2" w:firstLine="720"/>
        <w:jc w:val="both"/>
        <w:rPr>
          <w:rFonts w:ascii="Times New Roman" w:hAnsi="Times New Roman"/>
          <w:bCs w:val="0"/>
          <w:sz w:val="28"/>
          <w:szCs w:val="28"/>
        </w:rPr>
      </w:pPr>
      <w:bookmarkStart w:id="95" w:name="_Toc327614554"/>
      <w:bookmarkStart w:id="96" w:name="_Toc327615788"/>
      <w:r w:rsidRPr="00CE73AA">
        <w:rPr>
          <w:rFonts w:ascii="Times New Roman" w:hAnsi="Times New Roman"/>
          <w:b w:val="0"/>
          <w:spacing w:val="-4"/>
          <w:sz w:val="28"/>
          <w:szCs w:val="28"/>
        </w:rPr>
        <w:t xml:space="preserve">приказ Федерального агентства по техническому регулированию и </w:t>
      </w:r>
      <w:r w:rsidRPr="00BB6E02">
        <w:rPr>
          <w:rFonts w:ascii="Times New Roman" w:hAnsi="Times New Roman"/>
          <w:b w:val="0"/>
          <w:spacing w:val="-4"/>
          <w:sz w:val="28"/>
          <w:szCs w:val="28"/>
        </w:rPr>
        <w:t>ме</w:t>
      </w:r>
      <w:r w:rsidRPr="00BB6E02">
        <w:rPr>
          <w:rFonts w:ascii="Times New Roman" w:hAnsi="Times New Roman"/>
          <w:b w:val="0"/>
          <w:spacing w:val="-4"/>
          <w:sz w:val="28"/>
          <w:szCs w:val="28"/>
        </w:rPr>
        <w:t>т</w:t>
      </w:r>
      <w:r w:rsidRPr="00BB6E02">
        <w:rPr>
          <w:rFonts w:ascii="Times New Roman" w:hAnsi="Times New Roman"/>
          <w:b w:val="0"/>
          <w:spacing w:val="-4"/>
          <w:sz w:val="28"/>
          <w:szCs w:val="28"/>
        </w:rPr>
        <w:t xml:space="preserve">рологии от </w:t>
      </w:r>
      <w:r w:rsidR="00CA44A9" w:rsidRPr="00BB6E02">
        <w:rPr>
          <w:rFonts w:ascii="Times New Roman" w:hAnsi="Times New Roman"/>
          <w:b w:val="0"/>
          <w:spacing w:val="-4"/>
          <w:sz w:val="28"/>
          <w:szCs w:val="28"/>
        </w:rPr>
        <w:t xml:space="preserve">30.03.2015 № 365 </w:t>
      </w:r>
      <w:r w:rsidRPr="00BB6E02">
        <w:rPr>
          <w:rFonts w:ascii="Times New Roman" w:hAnsi="Times New Roman"/>
          <w:b w:val="0"/>
          <w:spacing w:val="-4"/>
          <w:sz w:val="28"/>
          <w:szCs w:val="28"/>
        </w:rPr>
        <w:t xml:space="preserve"> «Об утверждении Перечня документов в</w:t>
      </w:r>
      <w:r w:rsidRPr="00CE73AA">
        <w:rPr>
          <w:rFonts w:ascii="Times New Roman" w:hAnsi="Times New Roman"/>
          <w:b w:val="0"/>
          <w:spacing w:val="-4"/>
          <w:sz w:val="28"/>
          <w:szCs w:val="28"/>
        </w:rPr>
        <w:t xml:space="preserve"> области стандартизации, в результате применения которых на добровольной основе обеспечивается соблюдение требований Федерального закона от 30.12.2009 № 384-ФЗ «Технический регламент о безопасности зданий и сооружений»</w:t>
      </w:r>
      <w:bookmarkEnd w:id="95"/>
      <w:bookmarkEnd w:id="96"/>
      <w:r w:rsidRPr="00CE73AA">
        <w:rPr>
          <w:rFonts w:ascii="Times New Roman" w:hAnsi="Times New Roman"/>
          <w:b w:val="0"/>
          <w:spacing w:val="-4"/>
          <w:sz w:val="28"/>
          <w:szCs w:val="28"/>
        </w:rPr>
        <w:t>.</w:t>
      </w:r>
      <w:bookmarkStart w:id="97" w:name="_Toc327614556"/>
      <w:bookmarkStart w:id="98" w:name="_Toc327615790"/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>Законы и иные нормативные правовые акты Алтайского края</w:t>
      </w:r>
      <w:bookmarkEnd w:id="97"/>
      <w:bookmarkEnd w:id="98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17.03.1998 № 15-ЗС «О защите населения и территории Алтайского края от чрезвычайных ситуаций природного и техн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генного характера»;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07.11.2006 № 111-ЗС «О максимальном ра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мере общей площади земельных участков, которые могут находиться одн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временно на праве собственности и (или) ином праве у граждан, ведущих личное подсобное хозяйство»;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29.12.2006 № 147-ЗС «О предельных разм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рах земельных участков, предоставляемых гражданам в собственность из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ходящихся в государственной или муниципальной собственности земель для ведения садоводства и огородничества»;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01.03.2008 № 28-ЗС «Об административно-территориальном устройстве Алтайского края»;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29.12.2009 № 120-ЗС «О градостроительной деятельности на территории Алтайского края»;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закон Алтайского края от 06.12.2010 № 110-ЗС «О пчеловодстве»;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bookmarkStart w:id="99" w:name="_Toc327614557"/>
      <w:bookmarkStart w:id="100" w:name="_Toc327615791"/>
      <w:r w:rsidRPr="00CE73AA">
        <w:rPr>
          <w:sz w:val="28"/>
          <w:szCs w:val="28"/>
        </w:rPr>
        <w:t>постановление Администрации края от 08.05.2007 № 195 «Об осно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ных требованиях к торговым местам и размерах площади рынков на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рии Алтайского края»;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Администрации края от 31.05.2010 № 233 «О Порядке утверждения проектов округов и зон санитарной охраны водных объектов и установления границ и режима зон охраны источников питьевого и 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венно-бытового водоснабжения»;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постановление Администрации края от 12.08.2013 № 418 «Об утве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ждении схемы развития и </w:t>
      </w:r>
      <w:proofErr w:type="gramStart"/>
      <w:r w:rsidRPr="00CE73AA">
        <w:rPr>
          <w:sz w:val="28"/>
          <w:szCs w:val="28"/>
        </w:rPr>
        <w:t>размещения</w:t>
      </w:r>
      <w:proofErr w:type="gramEnd"/>
      <w:r w:rsidRPr="00CE73AA">
        <w:rPr>
          <w:sz w:val="28"/>
          <w:szCs w:val="28"/>
        </w:rPr>
        <w:t xml:space="preserve"> особо охраняемых природных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торий Алтайского края на период до 2025 года»;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>постановление Администрации края от 06.05.2014 № 220 «О памятн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ках природы краевого значения».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 xml:space="preserve">Государственные стандарты Российской Федерации </w:t>
      </w:r>
      <w:r w:rsidRPr="00577507">
        <w:rPr>
          <w:rFonts w:ascii="Times New Roman" w:hAnsi="Times New Roman"/>
          <w:caps/>
        </w:rPr>
        <w:t>(ГОСТ)</w:t>
      </w:r>
      <w:bookmarkEnd w:id="99"/>
      <w:bookmarkEnd w:id="100"/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6"/>
          <w:szCs w:val="26"/>
        </w:rPr>
      </w:pPr>
      <w:r w:rsidRPr="00577507">
        <w:rPr>
          <w:rFonts w:ascii="Times New Roman" w:hAnsi="Times New Roman"/>
          <w:sz w:val="26"/>
          <w:szCs w:val="26"/>
        </w:rPr>
        <w:t>Перечень национальных стандартов, применяемых на обязательной основе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31937-2011 «Здания и сооружения. Правила обследования и 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ниторинга технического состояния».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6"/>
          <w:szCs w:val="26"/>
        </w:rPr>
      </w:pPr>
      <w:r w:rsidRPr="00577507">
        <w:rPr>
          <w:rFonts w:ascii="Times New Roman" w:hAnsi="Times New Roman"/>
          <w:sz w:val="26"/>
          <w:szCs w:val="26"/>
        </w:rPr>
        <w:t>Перечень национальных стандартов, применяемых на добровольной основе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55201-2012 «Безопасность в чрезвычайных ситуациях. Пор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док разработки перечня мероприятий по гражданской обороне, мероприятий по предупреждению чрезвычайных ситуаций природного и техногенного х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рактера при проектировании объектов капитального строительства»;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22.1.12-2005 «Безопасность в чрезвычайных ситуациях. 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турированная система мониторинга и управления инженерными системами зданий и сооружений. Общие требования»;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22.0.010-96 «Правила нанесения на карты обстановки о чре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вычайных ситуациях»;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17.0.0.01-76* «Система стандартов области охраны природы и улучшения использования природных ресурсов. Основные положения»;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9720-76 «Габариты приближения строений и подвижного </w:t>
      </w:r>
      <w:proofErr w:type="gramStart"/>
      <w:r w:rsidRPr="00CE73AA">
        <w:rPr>
          <w:sz w:val="28"/>
          <w:szCs w:val="28"/>
        </w:rPr>
        <w:t>сост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ва</w:t>
      </w:r>
      <w:proofErr w:type="gramEnd"/>
      <w:r w:rsidRPr="00CE73AA">
        <w:rPr>
          <w:sz w:val="28"/>
          <w:szCs w:val="28"/>
        </w:rPr>
        <w:t xml:space="preserve"> железных дорог колеи 750 мм»;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17.6.3.01-78* «Охрана природы. Флора. Охрана и рациональное использование лесов зеленых зон городов. Общие требования»;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17.5.3.01-78 «Охрана природы. Земли. Состав и размер зеленых зон городов»;</w:t>
      </w:r>
    </w:p>
    <w:p w:rsidR="0000341A" w:rsidRPr="00CE73AA" w:rsidRDefault="00BA2FFB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BB6E02">
        <w:rPr>
          <w:sz w:val="28"/>
          <w:szCs w:val="28"/>
        </w:rPr>
        <w:t>ГОСТ 23337-2014</w:t>
      </w:r>
      <w:r w:rsidR="0000341A" w:rsidRPr="00BB6E02">
        <w:rPr>
          <w:sz w:val="28"/>
          <w:szCs w:val="28"/>
        </w:rPr>
        <w:t xml:space="preserve"> «Шум. Методы измерения шума на селитебной</w:t>
      </w:r>
      <w:r w:rsidR="0000341A" w:rsidRPr="00CE73AA">
        <w:rPr>
          <w:sz w:val="28"/>
          <w:szCs w:val="28"/>
        </w:rPr>
        <w:t xml:space="preserve"> те</w:t>
      </w:r>
      <w:r w:rsidR="0000341A" w:rsidRPr="00CE73AA">
        <w:rPr>
          <w:sz w:val="28"/>
          <w:szCs w:val="28"/>
        </w:rPr>
        <w:t>р</w:t>
      </w:r>
      <w:r w:rsidR="0000341A" w:rsidRPr="00CE73AA">
        <w:rPr>
          <w:sz w:val="28"/>
          <w:szCs w:val="28"/>
        </w:rPr>
        <w:t>ритории и в помещениях жилых и общественных зданий»;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17.1.1.04-80 «Охрана природы. Гидросфера. Классификация по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земных вод по целям водопользования»;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17.1.5.02-80 «Охрана природы. Гидросфера. Гигиенические тр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бования к зонам рекреации водных объектов»;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17.5.3.03-80 «Охрана природы. Земли. Общие требования к </w:t>
      </w:r>
      <w:proofErr w:type="spellStart"/>
      <w:r w:rsidRPr="00CE73AA">
        <w:rPr>
          <w:sz w:val="28"/>
          <w:szCs w:val="28"/>
        </w:rPr>
        <w:t>ги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ролесомелиорации</w:t>
      </w:r>
      <w:proofErr w:type="spellEnd"/>
      <w:r w:rsidRPr="00CE73AA">
        <w:rPr>
          <w:sz w:val="28"/>
          <w:szCs w:val="28"/>
        </w:rPr>
        <w:t>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4"/>
          <w:sz w:val="28"/>
          <w:szCs w:val="28"/>
        </w:rPr>
      </w:pPr>
      <w:r w:rsidRPr="00CE73AA">
        <w:rPr>
          <w:spacing w:val="-4"/>
          <w:sz w:val="28"/>
          <w:szCs w:val="28"/>
        </w:rPr>
        <w:t>ГОСТ 17.1.3.06-82 «Охрана природы. Гидросфера. Общие требования к охране подземных вод»;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17.5.3.04-83* «Охрана природы. Земли. Общие требования к 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культивации земель»;</w:t>
      </w:r>
    </w:p>
    <w:p w:rsidR="0000341A" w:rsidRPr="00CE73AA" w:rsidRDefault="0000341A" w:rsidP="00F1353C">
      <w:pPr>
        <w:pStyle w:val="textb"/>
        <w:widowControl w:val="0"/>
        <w:ind w:right="-2"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B6E02">
        <w:rPr>
          <w:rFonts w:ascii="Times New Roman" w:hAnsi="Times New Roman" w:cs="Times New Roman"/>
          <w:b w:val="0"/>
          <w:bCs w:val="0"/>
          <w:sz w:val="28"/>
          <w:szCs w:val="28"/>
        </w:rPr>
        <w:t>ГОСТ 9238-</w:t>
      </w:r>
      <w:r w:rsidR="00BA2FFB" w:rsidRPr="00BB6E0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2013 </w:t>
      </w:r>
      <w:r w:rsidRPr="00BB6E0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«Габариты </w:t>
      </w:r>
      <w:r w:rsidR="00BA2FFB" w:rsidRPr="00BB6E02">
        <w:rPr>
          <w:rFonts w:ascii="Times New Roman" w:hAnsi="Times New Roman" w:cs="Times New Roman"/>
          <w:b w:val="0"/>
          <w:bCs w:val="0"/>
          <w:sz w:val="28"/>
          <w:szCs w:val="28"/>
        </w:rPr>
        <w:t>железнодорожного подвижного состава и</w:t>
      </w:r>
      <w:r w:rsidR="00BA2FFB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 </w:t>
      </w:r>
      <w:r w:rsidR="00BA2FFB">
        <w:rPr>
          <w:rFonts w:ascii="Times New Roman" w:hAnsi="Times New Roman" w:cs="Times New Roman"/>
          <w:b w:val="0"/>
          <w:bCs w:val="0"/>
          <w:sz w:val="28"/>
          <w:szCs w:val="28"/>
        </w:rPr>
        <w:t>приближения строений</w:t>
      </w: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sz w:val="28"/>
          <w:szCs w:val="28"/>
        </w:rPr>
        <w:t>СТ</w:t>
      </w:r>
      <w:proofErr w:type="gramEnd"/>
      <w:r w:rsidRPr="00CE73AA">
        <w:rPr>
          <w:sz w:val="28"/>
          <w:szCs w:val="28"/>
        </w:rPr>
        <w:t xml:space="preserve"> СЭВ 4867-84 «Защита от шума в строительстве. Звукоизоляция о</w:t>
      </w:r>
      <w:r w:rsidRPr="00CE73AA">
        <w:rPr>
          <w:sz w:val="28"/>
          <w:szCs w:val="28"/>
        </w:rPr>
        <w:t>г</w:t>
      </w:r>
      <w:r w:rsidRPr="00CE73AA">
        <w:rPr>
          <w:sz w:val="28"/>
          <w:szCs w:val="28"/>
        </w:rPr>
        <w:t>раждающих конструкций. Нормы проектирования»;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ГОСТ 2761-84* «Источники централизованного хозяйственно-питьевого водоснабжения. Гигиенические, технические требования и правила выбора»; </w:t>
      </w:r>
    </w:p>
    <w:p w:rsidR="0000341A" w:rsidRPr="00CE73AA" w:rsidRDefault="00BA2FFB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BB6E02">
        <w:rPr>
          <w:sz w:val="28"/>
          <w:szCs w:val="28"/>
        </w:rPr>
        <w:t>ГОСТ 20444-2014</w:t>
      </w:r>
      <w:r w:rsidR="0000341A" w:rsidRPr="00BB6E02">
        <w:rPr>
          <w:sz w:val="28"/>
          <w:szCs w:val="28"/>
        </w:rPr>
        <w:t xml:space="preserve"> «Шум. Транспортные потоки. Методы измерения</w:t>
      </w:r>
      <w:r w:rsidR="0000341A" w:rsidRPr="00CE73AA">
        <w:rPr>
          <w:sz w:val="28"/>
          <w:szCs w:val="28"/>
        </w:rPr>
        <w:t xml:space="preserve"> </w:t>
      </w:r>
      <w:r w:rsidR="0000341A" w:rsidRPr="00CE73AA">
        <w:rPr>
          <w:sz w:val="28"/>
          <w:szCs w:val="28"/>
        </w:rPr>
        <w:lastRenderedPageBreak/>
        <w:t>шумовой характеристики»;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17.1.3.13-86 «Охрана природы. Гидросфера. Общие требования к охране поверхностных вод от загрязнения»;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22283-88 «Шум авиационный. Допустимые уровни шума на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ритории жилой застройки и методы его измерения»;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 17.5.3.02-90 «Охрана природы. Земли. Нормы выделения на зе</w:t>
      </w:r>
      <w:r w:rsidRPr="00CE73AA">
        <w:rPr>
          <w:sz w:val="28"/>
          <w:szCs w:val="28"/>
        </w:rPr>
        <w:t>м</w:t>
      </w:r>
      <w:r w:rsidRPr="00CE73AA">
        <w:rPr>
          <w:sz w:val="28"/>
          <w:szCs w:val="28"/>
        </w:rPr>
        <w:t>лях государственного лесного фонда защитных полос лесов вдоль железных и автомобильных дорог»;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pacing w:val="-4"/>
          <w:sz w:val="28"/>
          <w:szCs w:val="28"/>
        </w:rPr>
        <w:t xml:space="preserve">ГОСТ </w:t>
      </w:r>
      <w:proofErr w:type="gramStart"/>
      <w:r w:rsidRPr="00CE73AA">
        <w:rPr>
          <w:spacing w:val="-4"/>
          <w:sz w:val="28"/>
          <w:szCs w:val="28"/>
        </w:rPr>
        <w:t>Р</w:t>
      </w:r>
      <w:proofErr w:type="gramEnd"/>
      <w:r w:rsidRPr="00CE73AA">
        <w:rPr>
          <w:spacing w:val="-4"/>
          <w:sz w:val="28"/>
          <w:szCs w:val="28"/>
        </w:rPr>
        <w:t xml:space="preserve"> 50681-94 «Туристско-экскурсионное обслуживание. Проектир</w:t>
      </w:r>
      <w:r w:rsidRPr="00CE73AA">
        <w:rPr>
          <w:spacing w:val="-4"/>
          <w:sz w:val="28"/>
          <w:szCs w:val="28"/>
        </w:rPr>
        <w:t>о</w:t>
      </w:r>
      <w:r w:rsidRPr="00CE73AA">
        <w:rPr>
          <w:spacing w:val="-4"/>
          <w:sz w:val="28"/>
          <w:szCs w:val="28"/>
        </w:rPr>
        <w:t>вание туристских</w:t>
      </w:r>
      <w:r w:rsidR="00D73990" w:rsidRPr="00CE73AA">
        <w:rPr>
          <w:spacing w:val="-4"/>
          <w:sz w:val="28"/>
          <w:szCs w:val="28"/>
        </w:rPr>
        <w:t xml:space="preserve"> </w:t>
      </w:r>
      <w:r w:rsidRPr="00CE73AA">
        <w:rPr>
          <w:spacing w:val="-6"/>
          <w:sz w:val="28"/>
          <w:szCs w:val="28"/>
        </w:rPr>
        <w:t>услуг»;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ГОСТ </w:t>
      </w:r>
      <w:proofErr w:type="gramStart"/>
      <w:r w:rsidRPr="00CE73AA">
        <w:rPr>
          <w:spacing w:val="-2"/>
          <w:sz w:val="28"/>
          <w:szCs w:val="28"/>
        </w:rPr>
        <w:t>Р</w:t>
      </w:r>
      <w:proofErr w:type="gramEnd"/>
      <w:r w:rsidRPr="00CE73AA">
        <w:rPr>
          <w:spacing w:val="-2"/>
          <w:sz w:val="28"/>
          <w:szCs w:val="28"/>
        </w:rPr>
        <w:t xml:space="preserve"> 22.1.02-95 «Безопасность в чрезвычайных ситуациях. Монит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ринг и прогнозирование. Термины и определения»;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52108-2003 «Ресурсосбережение. Обращение с отходами. О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новные положения»;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BB6E02">
        <w:rPr>
          <w:sz w:val="28"/>
          <w:szCs w:val="28"/>
        </w:rPr>
        <w:t xml:space="preserve">ГОСТ </w:t>
      </w:r>
      <w:proofErr w:type="gramStart"/>
      <w:r w:rsidRPr="00BB6E02">
        <w:rPr>
          <w:sz w:val="28"/>
          <w:szCs w:val="28"/>
        </w:rPr>
        <w:t>Р</w:t>
      </w:r>
      <w:proofErr w:type="gramEnd"/>
      <w:r w:rsidRPr="00BB6E02">
        <w:rPr>
          <w:sz w:val="28"/>
          <w:szCs w:val="28"/>
        </w:rPr>
        <w:t xml:space="preserve"> 5</w:t>
      </w:r>
      <w:r w:rsidR="00BA2FFB" w:rsidRPr="00BB6E02">
        <w:rPr>
          <w:sz w:val="28"/>
          <w:szCs w:val="28"/>
        </w:rPr>
        <w:t>2142-201</w:t>
      </w:r>
      <w:r w:rsidRPr="00BB6E02">
        <w:rPr>
          <w:sz w:val="28"/>
          <w:szCs w:val="28"/>
        </w:rPr>
        <w:t>3 «Социальное обслуживание населения. Качество</w:t>
      </w:r>
      <w:r w:rsidRPr="00CE73AA">
        <w:rPr>
          <w:sz w:val="28"/>
          <w:szCs w:val="28"/>
        </w:rPr>
        <w:t xml:space="preserve"> социальных услуг. Общие положения»;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52282-2004* «Технические средства организации дорожного движения. Светофоры дорожные. Типы и основные параметры. Общие те</w:t>
      </w:r>
      <w:r w:rsidRPr="00CE73AA">
        <w:rPr>
          <w:sz w:val="28"/>
          <w:szCs w:val="28"/>
        </w:rPr>
        <w:t>х</w:t>
      </w:r>
      <w:r w:rsidRPr="00CE73AA">
        <w:rPr>
          <w:sz w:val="28"/>
          <w:szCs w:val="28"/>
        </w:rPr>
        <w:t>нические требования. Методы испытаний»;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ГОСТ 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 xml:space="preserve"> 52289-2004</w:t>
      </w:r>
      <w:r w:rsidRPr="00CE73AA">
        <w:rPr>
          <w:bCs/>
          <w:sz w:val="28"/>
          <w:szCs w:val="28"/>
        </w:rPr>
        <w:t>«</w:t>
      </w:r>
      <w:r w:rsidRPr="00CE73AA">
        <w:rPr>
          <w:sz w:val="28"/>
          <w:szCs w:val="28"/>
        </w:rPr>
        <w:t>Технические средства организации дорожного движения. Правила применения дорожных знаков, разметки, светофоров, 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рожных ограждений и направляющих устройств»;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ГОСТ </w:t>
      </w:r>
      <w:proofErr w:type="gramStart"/>
      <w:r w:rsidRPr="00CE73AA">
        <w:rPr>
          <w:sz w:val="28"/>
          <w:szCs w:val="28"/>
        </w:rPr>
        <w:t>Р</w:t>
      </w:r>
      <w:proofErr w:type="gramEnd"/>
      <w:r w:rsidRPr="00CE73AA">
        <w:rPr>
          <w:sz w:val="28"/>
          <w:szCs w:val="28"/>
        </w:rPr>
        <w:t> 51773-2009 «Услуги торговли. Класси</w:t>
      </w:r>
      <w:bookmarkStart w:id="101" w:name="_Toc327614558"/>
      <w:bookmarkStart w:id="102" w:name="_Toc327615792"/>
      <w:r w:rsidRPr="00CE73AA">
        <w:rPr>
          <w:sz w:val="28"/>
          <w:szCs w:val="28"/>
        </w:rPr>
        <w:t>фикация предприятий торговли».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 xml:space="preserve">Своды правил по проектированию и строительству </w:t>
      </w:r>
      <w:r w:rsidRPr="00577507">
        <w:rPr>
          <w:rFonts w:ascii="Times New Roman" w:hAnsi="Times New Roman"/>
          <w:caps/>
        </w:rPr>
        <w:t>(СП)</w:t>
      </w:r>
      <w:bookmarkEnd w:id="101"/>
      <w:bookmarkEnd w:id="102"/>
      <w:r w:rsidR="00577507" w:rsidRPr="00577507">
        <w:rPr>
          <w:rFonts w:ascii="Times New Roman" w:hAnsi="Times New Roman"/>
          <w:caps/>
        </w:rPr>
        <w:t xml:space="preserve"> </w:t>
      </w:r>
      <w:r w:rsidRPr="00577507">
        <w:rPr>
          <w:rFonts w:ascii="Times New Roman" w:hAnsi="Times New Roman"/>
          <w:caps/>
        </w:rPr>
        <w:t>(</w:t>
      </w:r>
      <w:r w:rsidRPr="00577507">
        <w:rPr>
          <w:rFonts w:ascii="Times New Roman" w:hAnsi="Times New Roman"/>
        </w:rPr>
        <w:t>актуализир</w:t>
      </w:r>
      <w:r w:rsidRPr="00577507">
        <w:rPr>
          <w:rFonts w:ascii="Times New Roman" w:hAnsi="Times New Roman"/>
        </w:rPr>
        <w:t>о</w:t>
      </w:r>
      <w:r w:rsidRPr="00577507">
        <w:rPr>
          <w:rFonts w:ascii="Times New Roman" w:hAnsi="Times New Roman"/>
        </w:rPr>
        <w:t xml:space="preserve">ванные редакции </w:t>
      </w:r>
      <w:proofErr w:type="spellStart"/>
      <w:r w:rsidRPr="00577507">
        <w:rPr>
          <w:rFonts w:ascii="Times New Roman" w:hAnsi="Times New Roman"/>
        </w:rPr>
        <w:t>СНиП</w:t>
      </w:r>
      <w:proofErr w:type="spellEnd"/>
      <w:r w:rsidRPr="00577507">
        <w:rPr>
          <w:rFonts w:ascii="Times New Roman" w:hAnsi="Times New Roman"/>
          <w:caps/>
        </w:rPr>
        <w:t>)</w:t>
      </w: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Перечень сводов правил, применяемых на обязательной основе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14.13330.2014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II-7-81* «Строительство в сейсмических районах»;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II-22-81* «Каменные и армокаменные конс</w:t>
      </w:r>
      <w:r w:rsidRPr="00CE73AA">
        <w:rPr>
          <w:rFonts w:ascii="Times New Roman" w:hAnsi="Times New Roman" w:cs="Times New Roman"/>
          <w:sz w:val="28"/>
          <w:szCs w:val="28"/>
        </w:rPr>
        <w:t>т</w:t>
      </w:r>
      <w:r w:rsidRPr="00CE73AA">
        <w:rPr>
          <w:rFonts w:ascii="Times New Roman" w:hAnsi="Times New Roman" w:cs="Times New Roman"/>
          <w:sz w:val="28"/>
          <w:szCs w:val="28"/>
        </w:rPr>
        <w:t>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16.13330.2011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II-23-81* «Стальные конструкции»;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17.13330.2011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II-26-76 «Кровли»;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18.13330.2011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II-89-80* «Генеральные планы промышле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ных предприятий»;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19.13330.2011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II-97-76 «Генеральные планы сельскохозя</w:t>
      </w:r>
      <w:r w:rsidRPr="00CE73AA">
        <w:rPr>
          <w:rFonts w:ascii="Times New Roman" w:hAnsi="Times New Roman" w:cs="Times New Roman"/>
          <w:sz w:val="28"/>
          <w:szCs w:val="28"/>
        </w:rPr>
        <w:t>й</w:t>
      </w:r>
      <w:r w:rsidRPr="00CE73AA">
        <w:rPr>
          <w:rFonts w:ascii="Times New Roman" w:hAnsi="Times New Roman" w:cs="Times New Roman"/>
          <w:sz w:val="28"/>
          <w:szCs w:val="28"/>
        </w:rPr>
        <w:t>ственных предприятий»;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20.13330.2011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2.01.07-85* «Нагрузки и воздействия»;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2.01.09-91 «Здания и сооружения на подр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 xml:space="preserve">батываемых территориях и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просадочных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грунтах»;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 22.13330.2011 «</w:t>
      </w:r>
      <w:proofErr w:type="spellStart"/>
      <w:r w:rsidRPr="00CE73AA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4"/>
          <w:sz w:val="28"/>
          <w:szCs w:val="28"/>
        </w:rPr>
        <w:t xml:space="preserve"> 2.02.01-83* «Основания зданий и сооружений»</w:t>
      </w:r>
      <w:r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23.13330.2011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2.02.02-85* «Основания гидротехнических сооружений»;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24.13330.2011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2.02.03-85 «Свайные фундаменты»;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lastRenderedPageBreak/>
        <w:t>СП 25.13330.2012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2.02.04-88 «Основания и фундаменты на ве</w:t>
      </w:r>
      <w:r w:rsidRPr="00CE73AA">
        <w:rPr>
          <w:rFonts w:ascii="Times New Roman" w:hAnsi="Times New Roman" w:cs="Times New Roman"/>
          <w:sz w:val="28"/>
          <w:szCs w:val="28"/>
        </w:rPr>
        <w:t>ч</w:t>
      </w:r>
      <w:r w:rsidRPr="00CE73AA">
        <w:rPr>
          <w:rFonts w:ascii="Times New Roman" w:hAnsi="Times New Roman" w:cs="Times New Roman"/>
          <w:sz w:val="28"/>
          <w:szCs w:val="28"/>
        </w:rPr>
        <w:t>номерзлых грунтах»;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2.02.05-87 «Фундаменты машин с динамич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скими нагрузками»;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2.03.11-85 «Защита строительных констру</w:t>
      </w:r>
      <w:r w:rsidRPr="00CE73AA">
        <w:rPr>
          <w:rFonts w:ascii="Times New Roman" w:hAnsi="Times New Roman" w:cs="Times New Roman"/>
          <w:sz w:val="28"/>
          <w:szCs w:val="28"/>
        </w:rPr>
        <w:t>к</w:t>
      </w:r>
      <w:r w:rsidRPr="00CE73AA">
        <w:rPr>
          <w:rFonts w:ascii="Times New Roman" w:hAnsi="Times New Roman" w:cs="Times New Roman"/>
          <w:sz w:val="28"/>
          <w:szCs w:val="28"/>
        </w:rPr>
        <w:t>ций от коррозии»;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29.13330.2011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2.03.13-88 «Полы»;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2.04.01-85* «Внутренний водопровод и кан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лизация зданий»;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31.13330.2012.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2.04.02-84* «Водоснабжение. Наружные с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ти и сооружения»;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2.04.03-85 «Канализация. Наружные сети и сооружения»;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2.04.12-86 «Расчет на прочность стальных трубопроводов»;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34.13330.2012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2.05.02-85* «Автомобильные дороги»;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35.13330.2011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2.05.03-84* «Мосты и трубы»;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2.05.06-85* «Магистральные трубопроводы»;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37.13330.2012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2.05.07-91* «Промышленный транспорт»;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2.06.04-82* «Нагрузки и воздействия на ги</w:t>
      </w:r>
      <w:r w:rsidRPr="00CE73AA">
        <w:rPr>
          <w:rFonts w:ascii="Times New Roman" w:hAnsi="Times New Roman" w:cs="Times New Roman"/>
          <w:sz w:val="28"/>
          <w:szCs w:val="28"/>
        </w:rPr>
        <w:t>д</w:t>
      </w:r>
      <w:r w:rsidRPr="00CE73AA">
        <w:rPr>
          <w:rFonts w:ascii="Times New Roman" w:hAnsi="Times New Roman" w:cs="Times New Roman"/>
          <w:sz w:val="28"/>
          <w:szCs w:val="28"/>
        </w:rPr>
        <w:t>ротехнические сооружения (волновые, ледовые и от судов)»;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2.06.05-84* «Плотины из грунтовых мат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риалов»;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2.06.08-87 «Бетонные и железобетонные ко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струкции гидротехнических сооружений»;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42.13330.2011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2.07.01-89* «Градостроительство. Планиро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ка и застройка городских и сельских поселений»;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2.09.03-85 «Сооружения промышленных предприятий»;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3.02.01-87 «Земляные сооружения, основания и фундаменты»;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3.06.04-91 «Мосты и трубы»;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47.13330.2012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11-02-96 «Инженерные изыскания для стро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тельства.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23-02-2003 «Тепловая защита зданий»;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51.13330.2011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23-03-2003 «Защита от шума»;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52.13330.2011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23-05-95* «Естественное и искусственное освещение»;</w:t>
      </w:r>
    </w:p>
    <w:p w:rsidR="0000341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 54.13330.2011 «</w:t>
      </w:r>
      <w:proofErr w:type="spellStart"/>
      <w:r w:rsidRPr="00CE73AA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4"/>
          <w:sz w:val="28"/>
          <w:szCs w:val="28"/>
        </w:rPr>
        <w:t xml:space="preserve"> 31-01-2003 «Здания жилые многоквартирные»;</w:t>
      </w:r>
    </w:p>
    <w:p w:rsidR="00BA2FFB" w:rsidRPr="00BB6E02" w:rsidRDefault="00BA2FFB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B6E02">
        <w:rPr>
          <w:rFonts w:ascii="Times New Roman" w:hAnsi="Times New Roman" w:cs="Times New Roman"/>
          <w:spacing w:val="-4"/>
          <w:sz w:val="28"/>
          <w:szCs w:val="28"/>
        </w:rPr>
        <w:t xml:space="preserve">СП 55.13330.2011 </w:t>
      </w:r>
      <w:proofErr w:type="spellStart"/>
      <w:r w:rsidRPr="00BB6E02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BB6E02">
        <w:rPr>
          <w:rFonts w:ascii="Times New Roman" w:hAnsi="Times New Roman" w:cs="Times New Roman"/>
          <w:spacing w:val="-4"/>
          <w:sz w:val="28"/>
          <w:szCs w:val="28"/>
        </w:rPr>
        <w:t xml:space="preserve"> 31-02-2001 «Дома жилые одноквартирные»;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56.13330.2011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31-03-2001 «Производственные здания»;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33-01-2003 «Гидротехнические сооружения.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59.13330.2012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35-01-2001 «Доступность зданий и сооруж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 xml:space="preserve">ний для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групп населения»;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lastRenderedPageBreak/>
        <w:t>СП 60.13330.2012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41-01-2003 «Отопление, вентиляция и ко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диционирование воздуха»;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61.13330.2012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41-03-2003 «Тепловая изоляция оборудов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ния и трубопроводов»;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 62.13330.2011 «</w:t>
      </w:r>
      <w:proofErr w:type="spellStart"/>
      <w:r w:rsidRPr="00CE73AA">
        <w:rPr>
          <w:rFonts w:ascii="Times New Roman" w:hAnsi="Times New Roman" w:cs="Times New Roman"/>
          <w:spacing w:val="-4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4"/>
          <w:sz w:val="28"/>
          <w:szCs w:val="28"/>
        </w:rPr>
        <w:t xml:space="preserve"> 42-01-2012 «Газораспределительные системы»</w:t>
      </w:r>
      <w:r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63.13330.2012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52-01-2003 «Бетонные и железобетонные конструкции.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64.13330.2011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II-25-80 «Деревянные конструкции»;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70.13330.2012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3.03.01-87 «Несущие и ограждающие конс</w:t>
      </w:r>
      <w:r w:rsidRPr="00CE73AA">
        <w:rPr>
          <w:rFonts w:ascii="Times New Roman" w:hAnsi="Times New Roman" w:cs="Times New Roman"/>
          <w:sz w:val="28"/>
          <w:szCs w:val="28"/>
        </w:rPr>
        <w:t>т</w:t>
      </w:r>
      <w:r w:rsidRPr="00CE73AA">
        <w:rPr>
          <w:rFonts w:ascii="Times New Roman" w:hAnsi="Times New Roman" w:cs="Times New Roman"/>
          <w:sz w:val="28"/>
          <w:szCs w:val="28"/>
        </w:rPr>
        <w:t>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78.13330.2012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3.06.03-85 «Автомобильные дороги»;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79.13330.2012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3.06.07-86 «Мосты и трубы. Правила обсл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дований и испытаний»;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86.13330.2014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III-42-80* «Магистральные трубопроводы»;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88.13330.2014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II-11-77* «Защитные сооружения гражда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ской обороны»;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89.13330.2012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II-35-76 «Котельные установки»;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II-58-75 «Электростанции тепловые»;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II-94-80 «Подземные горные выработки»;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II-108-78 «Склады сухих минеральных удо</w:t>
      </w:r>
      <w:r w:rsidRPr="00CE73AA">
        <w:rPr>
          <w:rFonts w:ascii="Times New Roman" w:hAnsi="Times New Roman" w:cs="Times New Roman"/>
          <w:sz w:val="28"/>
          <w:szCs w:val="28"/>
        </w:rPr>
        <w:t>б</w:t>
      </w:r>
      <w:r w:rsidRPr="00CE73AA">
        <w:rPr>
          <w:rFonts w:ascii="Times New Roman" w:hAnsi="Times New Roman" w:cs="Times New Roman"/>
          <w:sz w:val="28"/>
          <w:szCs w:val="28"/>
        </w:rPr>
        <w:t>рений и химических средств защиты растений»;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98.13330.2012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2.05.09-90 «Трамвайные и троллейбусные линии»;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2.06.07-87 «Подпорные стены, судоходные шлюзы, рыбопропускные и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рыбозащитные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сооружения»;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2.06.09-84 «Туннели гидротехнические»;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2.06.14-85 «Защита горных выработок от подземных и поверхностных вод»;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2.10.02-84 «Здания и помещения для хран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ния и переработки сельскохозяйственной продукции»;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2.10.03-84 «Животноводческие, птицево</w:t>
      </w:r>
      <w:r w:rsidRPr="00CE73AA">
        <w:rPr>
          <w:rFonts w:ascii="Times New Roman" w:hAnsi="Times New Roman" w:cs="Times New Roman"/>
          <w:sz w:val="28"/>
          <w:szCs w:val="28"/>
        </w:rPr>
        <w:t>д</w:t>
      </w:r>
      <w:r w:rsidRPr="00CE73AA">
        <w:rPr>
          <w:rFonts w:ascii="Times New Roman" w:hAnsi="Times New Roman" w:cs="Times New Roman"/>
          <w:sz w:val="28"/>
          <w:szCs w:val="28"/>
        </w:rPr>
        <w:t>ческие и звероводческие здания и помещения»;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2.10.05-85 «Предприятия, здания и соор</w:t>
      </w:r>
      <w:r w:rsidRPr="00CE73AA">
        <w:rPr>
          <w:rFonts w:ascii="Times New Roman" w:hAnsi="Times New Roman" w:cs="Times New Roman"/>
          <w:sz w:val="28"/>
          <w:szCs w:val="28"/>
        </w:rPr>
        <w:t>у</w:t>
      </w:r>
      <w:r w:rsidRPr="00CE73AA">
        <w:rPr>
          <w:rFonts w:ascii="Times New Roman" w:hAnsi="Times New Roman" w:cs="Times New Roman"/>
          <w:sz w:val="28"/>
          <w:szCs w:val="28"/>
        </w:rPr>
        <w:t>жения по хранению и переработке зерна»;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109.13330.2012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2.11.02-87 «Холодильники»;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21-02-99* «Стоянки автомобилей»;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116.13330.2012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22-02-2003 «Инженерная защита террит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рий, зданий и сооружений от опасных геологических процессов. Основные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31-06-2009 «Общественные здания и с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оружения»;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spacing w:val="-2"/>
          <w:sz w:val="28"/>
          <w:szCs w:val="28"/>
        </w:rPr>
        <w:t>СП 119.13330.2012 «</w:t>
      </w:r>
      <w:proofErr w:type="spellStart"/>
      <w:r w:rsidRPr="00CE73AA">
        <w:rPr>
          <w:rFonts w:ascii="Times New Roman" w:hAnsi="Times New Roman" w:cs="Times New Roman"/>
          <w:spacing w:val="-2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pacing w:val="-2"/>
          <w:sz w:val="28"/>
          <w:szCs w:val="28"/>
        </w:rPr>
        <w:t xml:space="preserve"> 32-01-95 «Железные дороги колеи 1520 мм»</w:t>
      </w:r>
      <w:r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120.13330.2012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32-02-2003 «Метрополитены»;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32-03-96 «Аэродромы»;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122.13330.2012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32-04-97 «Тоннели железнодорожные и а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lastRenderedPageBreak/>
        <w:t>тодорожные»;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123.13330.2012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34-02-99 «Подземные хранилища газа, не</w:t>
      </w:r>
      <w:r w:rsidRPr="00CE73AA">
        <w:rPr>
          <w:rFonts w:ascii="Times New Roman" w:hAnsi="Times New Roman" w:cs="Times New Roman"/>
          <w:sz w:val="28"/>
          <w:szCs w:val="28"/>
        </w:rPr>
        <w:t>ф</w:t>
      </w:r>
      <w:r w:rsidRPr="00CE73AA">
        <w:rPr>
          <w:rFonts w:ascii="Times New Roman" w:hAnsi="Times New Roman" w:cs="Times New Roman"/>
          <w:sz w:val="28"/>
          <w:szCs w:val="28"/>
        </w:rPr>
        <w:t>ти и продуктов их переработки»;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124.13330.2012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41-02-2003 «Тепловые сети»;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2.05.13-90 «Нефтепродуктопроводы, пр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кладываемые на территории городов и других населенных пунктов»;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128.13330.2012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2.03.06-85 «Алюминиевые конструкции»;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131.13330.2012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23-01-99* «Строительная климатология»;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132.13330.2011 «Обеспечение антитеррористической защищенн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сти зданий и сооружений. Общие требования проектирования».</w:t>
      </w:r>
    </w:p>
    <w:p w:rsidR="0000341A" w:rsidRPr="00CE73AA" w:rsidRDefault="0000341A" w:rsidP="00F1353C">
      <w:pPr>
        <w:pStyle w:val="ConsNormal"/>
        <w:spacing w:before="120"/>
        <w:ind w:right="-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73AA">
        <w:rPr>
          <w:rFonts w:ascii="Times New Roman" w:hAnsi="Times New Roman" w:cs="Times New Roman"/>
          <w:sz w:val="24"/>
          <w:szCs w:val="24"/>
        </w:rPr>
        <w:t>Примечание</w:t>
      </w:r>
      <w:proofErr w:type="gramStart"/>
      <w:r w:rsidRPr="00CE73AA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E73AA">
        <w:rPr>
          <w:rFonts w:ascii="Times New Roman" w:hAnsi="Times New Roman" w:cs="Times New Roman"/>
          <w:sz w:val="24"/>
          <w:szCs w:val="24"/>
        </w:rPr>
        <w:t>ормативные</w:t>
      </w:r>
      <w:proofErr w:type="spellEnd"/>
      <w:r w:rsidRPr="00CE73AA">
        <w:rPr>
          <w:rFonts w:ascii="Times New Roman" w:hAnsi="Times New Roman" w:cs="Times New Roman"/>
          <w:sz w:val="24"/>
          <w:szCs w:val="24"/>
        </w:rPr>
        <w:t xml:space="preserve"> документы (их части), на которые имеются ссылки в национальных стандартах и сводах правил (их частях), включенных в настоящий пер</w:t>
      </w:r>
      <w:r w:rsidRPr="00CE73AA">
        <w:rPr>
          <w:rFonts w:ascii="Times New Roman" w:hAnsi="Times New Roman" w:cs="Times New Roman"/>
          <w:sz w:val="24"/>
          <w:szCs w:val="24"/>
        </w:rPr>
        <w:t>е</w:t>
      </w:r>
      <w:r w:rsidRPr="00CE73AA">
        <w:rPr>
          <w:rFonts w:ascii="Times New Roman" w:hAnsi="Times New Roman" w:cs="Times New Roman"/>
          <w:sz w:val="24"/>
          <w:szCs w:val="24"/>
        </w:rPr>
        <w:t>чень, применяются на обязательной основе в случае, если нормативные документы (их части) содержатся в настоящем перечне.</w:t>
      </w:r>
    </w:p>
    <w:p w:rsidR="0000341A" w:rsidRPr="00CE73AA" w:rsidRDefault="0000341A" w:rsidP="00F1353C">
      <w:pPr>
        <w:pStyle w:val="ConsPlusNormal"/>
        <w:ind w:right="-2"/>
        <w:jc w:val="center"/>
        <w:rPr>
          <w:rFonts w:ascii="Times New Roman" w:hAnsi="Times New Roman"/>
          <w:bCs/>
          <w:sz w:val="28"/>
          <w:szCs w:val="28"/>
        </w:rPr>
      </w:pPr>
    </w:p>
    <w:p w:rsidR="0000341A" w:rsidRPr="00577507" w:rsidRDefault="0000341A" w:rsidP="00577507">
      <w:pPr>
        <w:pStyle w:val="3"/>
        <w:jc w:val="center"/>
        <w:rPr>
          <w:rFonts w:ascii="Times New Roman" w:hAnsi="Times New Roman"/>
          <w:sz w:val="28"/>
        </w:rPr>
      </w:pPr>
      <w:r w:rsidRPr="00577507">
        <w:rPr>
          <w:rFonts w:ascii="Times New Roman" w:hAnsi="Times New Roman"/>
          <w:sz w:val="28"/>
        </w:rPr>
        <w:t>Перечень сводов правил, применяемых на добровольной основе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11-103-97 «Инженерно-гидрометеорологические изыскания для строительства»;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11-106-97</w:t>
      </w:r>
      <w:r w:rsidRPr="00CE73AA">
        <w:rPr>
          <w:rFonts w:ascii="Times New Roman" w:hAnsi="Times New Roman"/>
          <w:sz w:val="28"/>
          <w:szCs w:val="28"/>
        </w:rPr>
        <w:t>*</w:t>
      </w:r>
      <w:r w:rsidRPr="00CE73AA">
        <w:rPr>
          <w:rFonts w:ascii="Times New Roman" w:hAnsi="Times New Roman" w:cs="Times New Roman"/>
          <w:sz w:val="28"/>
          <w:szCs w:val="28"/>
        </w:rPr>
        <w:t xml:space="preserve"> «Порядок разработки, согласования, утверждения и с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став проектно-планировочной документации на застройку территорий сад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водческих (дачных) объединений граждан»;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73AA">
        <w:rPr>
          <w:rFonts w:ascii="Times New Roman" w:hAnsi="Times New Roman" w:cs="Times New Roman"/>
          <w:spacing w:val="-4"/>
          <w:sz w:val="28"/>
          <w:szCs w:val="28"/>
        </w:rPr>
        <w:t>СП 11-112-2001 «Порядок разработки и состав раздела «Инженерно-технические мероприятия гражданской обороны. Мероприятия по предупре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ж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дению чрезвычайных ситуаций» градостроительной документации для терр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CE73AA">
        <w:rPr>
          <w:rFonts w:ascii="Times New Roman" w:hAnsi="Times New Roman" w:cs="Times New Roman"/>
          <w:spacing w:val="-4"/>
          <w:sz w:val="28"/>
          <w:szCs w:val="28"/>
        </w:rPr>
        <w:t>торий городских и сельских поселений, других муниципальных образований»;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27.13330.2011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2.03.04-84 «Бетонные и железобетонные ко</w:t>
      </w:r>
      <w:r w:rsidRPr="00CE73AA">
        <w:rPr>
          <w:rFonts w:ascii="Times New Roman" w:hAnsi="Times New Roman" w:cs="Times New Roman"/>
          <w:sz w:val="28"/>
          <w:szCs w:val="28"/>
        </w:rPr>
        <w:t>н</w:t>
      </w:r>
      <w:r w:rsidRPr="00CE73AA">
        <w:rPr>
          <w:rFonts w:ascii="Times New Roman" w:hAnsi="Times New Roman" w:cs="Times New Roman"/>
          <w:sz w:val="28"/>
          <w:szCs w:val="28"/>
        </w:rPr>
        <w:t>струкции, предназначенные для работы в условиях воздействия повышенных и высоких температур»;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30-102-99 «Планировка и застройка территорий малоэтажного ж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лищного строительства»;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31-102-99 «Требования доступности общественных зданий и с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 xml:space="preserve">оружений для инвалидов и других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посетителей»;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31-103-99 «Проектирование и строительство зданий, сооружений и комплексов православных храмов»;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31-110-2003 «Проектирование и монтаж электроустановок жилых и общественных зданий»;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31-112-2004(1) «Физкультурно-спортивные залы. Часть 1»;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31-112-2004(2) «Физкультурно-спортивные залы. Часть 2»;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31-112-2004(3) «Физкультурно-спортивные залы. Часть 3. Крытые ледовые арены»;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31-113-2004 «Бассейны для плавания»;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33-101-2003 «Определение основных расчетных гидрологических характеристик»;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35-101-2001 «Проектирование зданий и сооружений с учетом до</w:t>
      </w:r>
      <w:r w:rsidRPr="00CE73AA">
        <w:rPr>
          <w:rFonts w:ascii="Times New Roman" w:hAnsi="Times New Roman" w:cs="Times New Roman"/>
          <w:sz w:val="28"/>
          <w:szCs w:val="28"/>
        </w:rPr>
        <w:t>с</w:t>
      </w:r>
      <w:r w:rsidRPr="00CE73AA">
        <w:rPr>
          <w:rFonts w:ascii="Times New Roman" w:hAnsi="Times New Roman" w:cs="Times New Roman"/>
          <w:sz w:val="28"/>
          <w:szCs w:val="28"/>
        </w:rPr>
        <w:t xml:space="preserve">тупности для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групп населения. Общие положения»;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lastRenderedPageBreak/>
        <w:t>СП 35-102-2001 «Жилая среда с планировочными элементами, досту</w:t>
      </w:r>
      <w:r w:rsidRPr="00CE73AA">
        <w:rPr>
          <w:rFonts w:ascii="Times New Roman" w:hAnsi="Times New Roman" w:cs="Times New Roman"/>
          <w:sz w:val="28"/>
          <w:szCs w:val="28"/>
        </w:rPr>
        <w:t>п</w:t>
      </w:r>
      <w:r w:rsidRPr="00CE73AA">
        <w:rPr>
          <w:rFonts w:ascii="Times New Roman" w:hAnsi="Times New Roman" w:cs="Times New Roman"/>
          <w:sz w:val="28"/>
          <w:szCs w:val="28"/>
        </w:rPr>
        <w:t>ными инвалидам»;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 xml:space="preserve">СП 35-103-2001 «Общественные здания и сооружения, доступные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ломобильным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посетителям»;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35-105-2002 «Реконструкция городской застройки с учетом досту</w:t>
      </w:r>
      <w:r w:rsidRPr="00CE73AA">
        <w:rPr>
          <w:rFonts w:ascii="Times New Roman" w:hAnsi="Times New Roman" w:cs="Times New Roman"/>
          <w:sz w:val="28"/>
          <w:szCs w:val="28"/>
        </w:rPr>
        <w:t>п</w:t>
      </w:r>
      <w:r w:rsidRPr="00CE73AA">
        <w:rPr>
          <w:rFonts w:ascii="Times New Roman" w:hAnsi="Times New Roman" w:cs="Times New Roman"/>
          <w:sz w:val="28"/>
          <w:szCs w:val="28"/>
        </w:rPr>
        <w:t xml:space="preserve">ности для инвалидов и других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групп населения»;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35-106-2003 «Расчет и размещение учреждений социального о</w:t>
      </w:r>
      <w:r w:rsidRPr="00CE73AA">
        <w:rPr>
          <w:rFonts w:ascii="Times New Roman" w:hAnsi="Times New Roman" w:cs="Times New Roman"/>
          <w:sz w:val="28"/>
          <w:szCs w:val="28"/>
        </w:rPr>
        <w:t>б</w:t>
      </w:r>
      <w:r w:rsidRPr="00CE73AA">
        <w:rPr>
          <w:rFonts w:ascii="Times New Roman" w:hAnsi="Times New Roman" w:cs="Times New Roman"/>
          <w:sz w:val="28"/>
          <w:szCs w:val="28"/>
        </w:rPr>
        <w:t>служивания пожилых людей»;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41-104-2000 «Проектирование автономных источников теплосна</w:t>
      </w:r>
      <w:r w:rsidRPr="00CE73AA">
        <w:rPr>
          <w:rFonts w:ascii="Times New Roman" w:hAnsi="Times New Roman" w:cs="Times New Roman"/>
          <w:sz w:val="28"/>
          <w:szCs w:val="28"/>
        </w:rPr>
        <w:t>б</w:t>
      </w:r>
      <w:r w:rsidRPr="00CE73AA">
        <w:rPr>
          <w:rFonts w:ascii="Times New Roman" w:hAnsi="Times New Roman" w:cs="Times New Roman"/>
          <w:sz w:val="28"/>
          <w:szCs w:val="28"/>
        </w:rPr>
        <w:t>жения»;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 xml:space="preserve">СП 41-108-2004 «Поквартирное теплоснабжение жилых зданий с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те</w:t>
      </w:r>
      <w:r w:rsidRPr="00CE73AA">
        <w:rPr>
          <w:rFonts w:ascii="Times New Roman" w:hAnsi="Times New Roman" w:cs="Times New Roman"/>
          <w:sz w:val="28"/>
          <w:szCs w:val="28"/>
        </w:rPr>
        <w:t>п</w:t>
      </w:r>
      <w:r w:rsidRPr="00CE73AA">
        <w:rPr>
          <w:rFonts w:ascii="Times New Roman" w:hAnsi="Times New Roman" w:cs="Times New Roman"/>
          <w:sz w:val="28"/>
          <w:szCs w:val="28"/>
        </w:rPr>
        <w:t>логенераторами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на газовом топливе»;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E73AA">
        <w:rPr>
          <w:rFonts w:ascii="Times New Roman" w:hAnsi="Times New Roman" w:cs="Times New Roman"/>
          <w:spacing w:val="-2"/>
          <w:sz w:val="28"/>
          <w:szCs w:val="28"/>
        </w:rPr>
        <w:t>СП 42-101-2003 «Общие положения по проектированию и строительс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ву газораспределительных систем из металлических и полиэтиленовых труб»;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44.13330.2011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2.09.04-87* «Административные и бытовые здания»;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48.13330.2011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12-01-2004 «Организация строительства»;</w:t>
      </w:r>
    </w:p>
    <w:p w:rsidR="0000341A" w:rsidRPr="00CE73AA" w:rsidRDefault="006818E5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00341A" w:rsidRPr="00CE73AA">
          <w:rPr>
            <w:rFonts w:ascii="Times New Roman" w:hAnsi="Times New Roman" w:cs="Times New Roman"/>
            <w:sz w:val="28"/>
            <w:szCs w:val="28"/>
          </w:rPr>
          <w:t>СП 53.13330.2011 «</w:t>
        </w:r>
        <w:proofErr w:type="spellStart"/>
        <w:r w:rsidR="0000341A" w:rsidRPr="00CE73AA">
          <w:rPr>
            <w:rFonts w:ascii="Times New Roman" w:hAnsi="Times New Roman" w:cs="Times New Roman"/>
            <w:sz w:val="28"/>
            <w:szCs w:val="28"/>
          </w:rPr>
          <w:t>СНиП</w:t>
        </w:r>
        <w:proofErr w:type="spellEnd"/>
        <w:r w:rsidR="0000341A" w:rsidRPr="00CE73AA">
          <w:rPr>
            <w:rFonts w:ascii="Times New Roman" w:hAnsi="Times New Roman" w:cs="Times New Roman"/>
            <w:sz w:val="28"/>
            <w:szCs w:val="28"/>
          </w:rPr>
          <w:t xml:space="preserve"> 30-02-97 «Планировка и застройка террит</w:t>
        </w:r>
        <w:r w:rsidR="0000341A" w:rsidRPr="00CE73AA">
          <w:rPr>
            <w:rFonts w:ascii="Times New Roman" w:hAnsi="Times New Roman" w:cs="Times New Roman"/>
            <w:sz w:val="28"/>
            <w:szCs w:val="28"/>
          </w:rPr>
          <w:t>о</w:t>
        </w:r>
        <w:r w:rsidR="0000341A" w:rsidRPr="00CE73AA">
          <w:rPr>
            <w:rFonts w:ascii="Times New Roman" w:hAnsi="Times New Roman" w:cs="Times New Roman"/>
            <w:sz w:val="28"/>
            <w:szCs w:val="28"/>
          </w:rPr>
          <w:t>рий садоводческих (дачных) объединений граждан, здания и сооружения»</w:t>
        </w:r>
      </w:hyperlink>
      <w:r w:rsidR="0000341A" w:rsidRPr="00CE73AA">
        <w:rPr>
          <w:rFonts w:ascii="Times New Roman" w:hAnsi="Times New Roman" w:cs="Times New Roman"/>
          <w:sz w:val="28"/>
          <w:szCs w:val="28"/>
        </w:rPr>
        <w:t>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 57.13330.2010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31-04-2001 «Складские здания»;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2.1.7.1038 «Гигиенические требования к устройству и содержанию полигонов для твердых бытовых отходов»;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СП 115.13330.2012 «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22-01-95 «Геофизика опасных природных воздействий»;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СП 4.13130.2013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03" w:name="_Toc327614560"/>
      <w:bookmarkStart w:id="104" w:name="_Toc327615794"/>
      <w:r w:rsidRPr="00577507">
        <w:rPr>
          <w:rFonts w:ascii="Times New Roman" w:hAnsi="Times New Roman"/>
        </w:rPr>
        <w:t xml:space="preserve">Строительные нормы </w:t>
      </w:r>
      <w:r w:rsidRPr="00577507">
        <w:rPr>
          <w:rFonts w:ascii="Times New Roman" w:hAnsi="Times New Roman"/>
          <w:caps/>
        </w:rPr>
        <w:t>(СН)</w:t>
      </w:r>
      <w:bookmarkEnd w:id="103"/>
      <w:bookmarkEnd w:id="104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441-72* «Указания по проектированию ограждений площадок и участков предприятий, зданий и сооружений»;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452-73 «Нормы отвода земель для магистральных трубопроводов»;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 455-73 «Нормы отвода земель для предприятий рыбного хозяйс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 xml:space="preserve">ва»;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456-73 «Нормы отвода земель для магистральных водоводов и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нализационных коллекторов»;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457-74 «Нормы отвода земель для аэропортов»;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459-74 «</w:t>
      </w:r>
      <w:hyperlink r:id="rId14" w:history="1">
        <w:r w:rsidRPr="00CE73AA">
          <w:rPr>
            <w:sz w:val="28"/>
            <w:szCs w:val="28"/>
          </w:rPr>
          <w:t xml:space="preserve">Нормы отвода земель для нефтяных и газовых скважин»; </w:t>
        </w:r>
      </w:hyperlink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461-74 «Нормы отвода земель для линий связи»;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462-74 «</w:t>
      </w:r>
      <w:hyperlink r:id="rId15" w:history="1">
        <w:r w:rsidRPr="00CE73AA">
          <w:rPr>
            <w:sz w:val="28"/>
            <w:szCs w:val="28"/>
          </w:rPr>
          <w:t>Нормы отвода земель для сооружения геологоразведочных скважин»;</w:t>
        </w:r>
      </w:hyperlink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СН 474-75 «Нормы отвода земель для мелиоративных каналов».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05" w:name="_Toc327614561"/>
      <w:bookmarkStart w:id="106" w:name="_Toc327615795"/>
      <w:r w:rsidRPr="00577507">
        <w:rPr>
          <w:rFonts w:ascii="Times New Roman" w:hAnsi="Times New Roman"/>
        </w:rPr>
        <w:t xml:space="preserve">Ведомственные строительные нормы </w:t>
      </w:r>
      <w:r w:rsidRPr="00577507">
        <w:rPr>
          <w:rFonts w:ascii="Times New Roman" w:hAnsi="Times New Roman"/>
          <w:caps/>
        </w:rPr>
        <w:t>(ВСН)</w:t>
      </w:r>
      <w:bookmarkEnd w:id="105"/>
      <w:bookmarkEnd w:id="106"/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rStyle w:val="af5"/>
          <w:color w:val="auto"/>
          <w:sz w:val="28"/>
          <w:szCs w:val="28"/>
        </w:rPr>
        <w:t>ВСН 53-86(</w:t>
      </w:r>
      <w:proofErr w:type="spellStart"/>
      <w:r w:rsidRPr="00CE73AA">
        <w:rPr>
          <w:rStyle w:val="af5"/>
          <w:color w:val="auto"/>
          <w:sz w:val="28"/>
          <w:szCs w:val="28"/>
        </w:rPr>
        <w:t>р</w:t>
      </w:r>
      <w:proofErr w:type="spellEnd"/>
      <w:r w:rsidRPr="00CE73AA">
        <w:rPr>
          <w:rStyle w:val="af5"/>
          <w:color w:val="auto"/>
          <w:sz w:val="28"/>
          <w:szCs w:val="28"/>
        </w:rPr>
        <w:t>)</w:t>
      </w:r>
      <w:proofErr w:type="gramStart"/>
      <w:r w:rsidRPr="00CE73AA">
        <w:rPr>
          <w:sz w:val="28"/>
          <w:szCs w:val="28"/>
        </w:rPr>
        <w:t>«П</w:t>
      </w:r>
      <w:proofErr w:type="gramEnd"/>
      <w:r w:rsidRPr="00CE73AA">
        <w:rPr>
          <w:sz w:val="28"/>
          <w:szCs w:val="28"/>
        </w:rPr>
        <w:t>равила оценки физического износа жилых зданий»;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lastRenderedPageBreak/>
        <w:t>ВСН 33-2.2.12-87 «Мелиоративные системы и сооружения. Насосные станции. Нормы проектирования»;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01-89 «Предприятия по обслуживанию автомобилей»;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60-89 «Устройства связи, сигнализации и диспетчеризации инж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нерного оборудования жилых и общественных зданий. Нормы проектиров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61-89(</w:t>
      </w:r>
      <w:proofErr w:type="spellStart"/>
      <w:r w:rsidRPr="00CE73AA">
        <w:rPr>
          <w:sz w:val="28"/>
          <w:szCs w:val="28"/>
        </w:rPr>
        <w:t>р</w:t>
      </w:r>
      <w:proofErr w:type="spellEnd"/>
      <w:r w:rsidRPr="00CE73AA">
        <w:rPr>
          <w:sz w:val="28"/>
          <w:szCs w:val="28"/>
        </w:rPr>
        <w:t>) «Реконструкция и капитальный ремонт жилых домов. Нормы проектирования»;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rStyle w:val="af5"/>
          <w:color w:val="auto"/>
          <w:sz w:val="28"/>
          <w:szCs w:val="28"/>
        </w:rPr>
        <w:t>ВСН 8-89</w:t>
      </w:r>
      <w:r w:rsidRPr="00CE73AA">
        <w:rPr>
          <w:sz w:val="28"/>
          <w:szCs w:val="28"/>
        </w:rPr>
        <w:t>«Инструкция по охране природной среды при строительстве, ремонте и содержании автомобильных дорог»;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ВСН 62-91* «Проектирование среды жизнедеятельности с учетом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требностей инвалидов и </w:t>
      </w:r>
      <w:proofErr w:type="spellStart"/>
      <w:r w:rsidRPr="00CE73AA">
        <w:rPr>
          <w:sz w:val="28"/>
          <w:szCs w:val="28"/>
        </w:rPr>
        <w:t>маломобильных</w:t>
      </w:r>
      <w:proofErr w:type="spellEnd"/>
      <w:r w:rsidRPr="00CE73AA">
        <w:rPr>
          <w:sz w:val="28"/>
          <w:szCs w:val="28"/>
        </w:rPr>
        <w:t xml:space="preserve"> групп населения»;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pacing w:val="-2"/>
          <w:sz w:val="28"/>
          <w:szCs w:val="28"/>
        </w:rPr>
      </w:pPr>
      <w:r w:rsidRPr="00CE73AA">
        <w:rPr>
          <w:spacing w:val="-2"/>
          <w:sz w:val="28"/>
          <w:szCs w:val="28"/>
        </w:rPr>
        <w:t xml:space="preserve">ВСН 11-94 «Ведомственные строительные нормы по проектированию и </w:t>
      </w:r>
      <w:proofErr w:type="spellStart"/>
      <w:r w:rsidRPr="00CE73AA">
        <w:rPr>
          <w:spacing w:val="-2"/>
          <w:sz w:val="28"/>
          <w:szCs w:val="28"/>
        </w:rPr>
        <w:t>бесканальной</w:t>
      </w:r>
      <w:proofErr w:type="spellEnd"/>
      <w:r w:rsidRPr="00CE73AA">
        <w:rPr>
          <w:spacing w:val="-2"/>
          <w:sz w:val="28"/>
          <w:szCs w:val="28"/>
        </w:rPr>
        <w:t xml:space="preserve"> прокладке внутриквартальных тепловых сетей из труб с индус</w:t>
      </w:r>
      <w:r w:rsidRPr="00CE73AA">
        <w:rPr>
          <w:spacing w:val="-2"/>
          <w:sz w:val="28"/>
          <w:szCs w:val="28"/>
        </w:rPr>
        <w:t>т</w:t>
      </w:r>
      <w:r w:rsidRPr="00CE73AA">
        <w:rPr>
          <w:spacing w:val="-2"/>
          <w:sz w:val="28"/>
          <w:szCs w:val="28"/>
        </w:rPr>
        <w:t xml:space="preserve">риальной теплоизоляцией из </w:t>
      </w:r>
      <w:proofErr w:type="spellStart"/>
      <w:r w:rsidRPr="00CE73AA">
        <w:rPr>
          <w:spacing w:val="-2"/>
          <w:sz w:val="28"/>
          <w:szCs w:val="28"/>
        </w:rPr>
        <w:t>пенополиуретана</w:t>
      </w:r>
      <w:proofErr w:type="spellEnd"/>
      <w:r w:rsidRPr="00CE73AA">
        <w:rPr>
          <w:spacing w:val="-2"/>
          <w:sz w:val="28"/>
          <w:szCs w:val="28"/>
        </w:rPr>
        <w:t xml:space="preserve"> в полиэтиленовой оболочке»;</w:t>
      </w:r>
    </w:p>
    <w:p w:rsidR="0000341A" w:rsidRPr="00CE73AA" w:rsidRDefault="006818E5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hyperlink r:id="rId16" w:history="1">
        <w:r w:rsidR="0000341A" w:rsidRPr="00CE73AA">
          <w:rPr>
            <w:sz w:val="28"/>
            <w:szCs w:val="28"/>
          </w:rPr>
          <w:t>ВСН 14278 тм-т1 «Нормы отвода земель для электрических сетей н</w:t>
        </w:r>
        <w:r w:rsidR="0000341A" w:rsidRPr="00CE73AA">
          <w:rPr>
            <w:sz w:val="28"/>
            <w:szCs w:val="28"/>
          </w:rPr>
          <w:t>а</w:t>
        </w:r>
        <w:r w:rsidR="0000341A" w:rsidRPr="00CE73AA">
          <w:rPr>
            <w:sz w:val="28"/>
            <w:szCs w:val="28"/>
          </w:rPr>
          <w:t>пряжением 0,38-750 кВ».</w:t>
        </w:r>
      </w:hyperlink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07" w:name="_Toc327614562"/>
      <w:bookmarkStart w:id="108" w:name="_Toc327615796"/>
      <w:r w:rsidRPr="00577507">
        <w:rPr>
          <w:rFonts w:ascii="Times New Roman" w:hAnsi="Times New Roman"/>
        </w:rPr>
        <w:t>Отраслевые нормы</w:t>
      </w:r>
      <w:bookmarkEnd w:id="107"/>
      <w:bookmarkEnd w:id="108"/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ОСН 3.02.01-97 «Нормы и правила проектирования отвода земель для железных дорог»;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ОДН 218.012-99 «Общие технические требования к ограждающим ус</w:t>
      </w:r>
      <w:r w:rsidRPr="00CE73AA">
        <w:rPr>
          <w:rFonts w:ascii="Times New Roman" w:hAnsi="Times New Roman" w:cs="Times New Roman"/>
          <w:sz w:val="28"/>
          <w:szCs w:val="28"/>
        </w:rPr>
        <w:t>т</w:t>
      </w:r>
      <w:r w:rsidRPr="00CE73AA">
        <w:rPr>
          <w:rFonts w:ascii="Times New Roman" w:hAnsi="Times New Roman" w:cs="Times New Roman"/>
          <w:sz w:val="28"/>
          <w:szCs w:val="28"/>
        </w:rPr>
        <w:t>ройствам на мостовых сооружениях, расположенных на магистральных а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томобильных дорогах»;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 xml:space="preserve">НТП-АПК 1.10.04.003-03 «Нормы технологического проектирования </w:t>
      </w:r>
      <w:proofErr w:type="spellStart"/>
      <w:proofErr w:type="gramStart"/>
      <w:r w:rsidRPr="00CE73AA">
        <w:rPr>
          <w:rFonts w:ascii="Times New Roman" w:hAnsi="Times New Roman" w:cs="Times New Roman"/>
          <w:sz w:val="28"/>
          <w:szCs w:val="28"/>
        </w:rPr>
        <w:t>конно-спортивных</w:t>
      </w:r>
      <w:proofErr w:type="spellEnd"/>
      <w:proofErr w:type="gramEnd"/>
      <w:r w:rsidRPr="00CE73AA">
        <w:rPr>
          <w:rFonts w:ascii="Times New Roman" w:hAnsi="Times New Roman" w:cs="Times New Roman"/>
          <w:sz w:val="28"/>
          <w:szCs w:val="28"/>
        </w:rPr>
        <w:t xml:space="preserve"> комплексов»;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ОСТ 218.1.002-2003 «Автобусные остановки на автомобильных дор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гах. Общие технические условия»;</w:t>
      </w:r>
    </w:p>
    <w:p w:rsidR="0000341A" w:rsidRPr="00CE73A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sz w:val="28"/>
          <w:szCs w:val="28"/>
        </w:rPr>
        <w:t>ОСН АПК 2.10.14.001-04 «Нормы по проектированию администрати</w:t>
      </w:r>
      <w:r w:rsidRPr="00CE73AA">
        <w:rPr>
          <w:rFonts w:ascii="Times New Roman" w:hAnsi="Times New Roman" w:cs="Times New Roman"/>
          <w:sz w:val="28"/>
          <w:szCs w:val="28"/>
        </w:rPr>
        <w:t>в</w:t>
      </w:r>
      <w:r w:rsidRPr="00CE73AA">
        <w:rPr>
          <w:rFonts w:ascii="Times New Roman" w:hAnsi="Times New Roman" w:cs="Times New Roman"/>
          <w:sz w:val="28"/>
          <w:szCs w:val="28"/>
        </w:rPr>
        <w:t>ных, бытовых зданий и помещений для животноводческих, звероводческих и птицеводческих предприятий и других объектов сельскохозяйственного н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значения»;</w:t>
      </w:r>
    </w:p>
    <w:p w:rsidR="0000341A" w:rsidRPr="00CE73AA" w:rsidRDefault="006818E5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hyperlink r:id="rId17" w:history="1">
        <w:r w:rsidR="0000341A" w:rsidRPr="00CE73AA">
          <w:rPr>
            <w:sz w:val="28"/>
            <w:szCs w:val="28"/>
          </w:rPr>
          <w:t>ОДМ 218.5.001-2008</w:t>
        </w:r>
      </w:hyperlink>
      <w:r w:rsidR="0000341A" w:rsidRPr="00CE73AA">
        <w:rPr>
          <w:sz w:val="28"/>
          <w:szCs w:val="28"/>
        </w:rPr>
        <w:t xml:space="preserve"> «Методические рекомендации по защите и очис</w:t>
      </w:r>
      <w:r w:rsidR="0000341A" w:rsidRPr="00CE73AA">
        <w:rPr>
          <w:sz w:val="28"/>
          <w:szCs w:val="28"/>
        </w:rPr>
        <w:t>т</w:t>
      </w:r>
      <w:r w:rsidR="0000341A" w:rsidRPr="00CE73AA">
        <w:rPr>
          <w:sz w:val="28"/>
          <w:szCs w:val="28"/>
        </w:rPr>
        <w:t>ке автомобильных дорог от снега».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</w:rPr>
      </w:pPr>
      <w:bookmarkStart w:id="109" w:name="_Toc327614563"/>
      <w:bookmarkStart w:id="110" w:name="_Toc327615797"/>
      <w:r w:rsidRPr="00577507">
        <w:rPr>
          <w:rFonts w:ascii="Times New Roman" w:hAnsi="Times New Roman"/>
        </w:rPr>
        <w:t>Санитарные правила и нормы (</w:t>
      </w:r>
      <w:proofErr w:type="spellStart"/>
      <w:r w:rsidRPr="00577507">
        <w:rPr>
          <w:rFonts w:ascii="Times New Roman" w:hAnsi="Times New Roman"/>
        </w:rPr>
        <w:t>СанПиН</w:t>
      </w:r>
      <w:proofErr w:type="spellEnd"/>
      <w:r w:rsidRPr="00577507">
        <w:rPr>
          <w:rFonts w:ascii="Times New Roman" w:hAnsi="Times New Roman"/>
        </w:rPr>
        <w:t>)</w:t>
      </w:r>
      <w:bookmarkEnd w:id="109"/>
      <w:bookmarkEnd w:id="110"/>
    </w:p>
    <w:p w:rsidR="0000341A" w:rsidRPr="00BB6E02" w:rsidRDefault="0000341A" w:rsidP="00F1353C">
      <w:pPr>
        <w:widowControl w:val="0"/>
        <w:tabs>
          <w:tab w:val="left" w:pos="2281"/>
        </w:tabs>
        <w:ind w:right="-2" w:firstLine="709"/>
        <w:jc w:val="both"/>
        <w:rPr>
          <w:sz w:val="28"/>
          <w:szCs w:val="28"/>
        </w:rPr>
      </w:pPr>
      <w:proofErr w:type="spellStart"/>
      <w:r w:rsidRPr="00BB6E02">
        <w:rPr>
          <w:sz w:val="28"/>
          <w:szCs w:val="28"/>
        </w:rPr>
        <w:t>СанПиН</w:t>
      </w:r>
      <w:proofErr w:type="spellEnd"/>
      <w:r w:rsidRPr="00BB6E02">
        <w:rPr>
          <w:sz w:val="28"/>
          <w:szCs w:val="28"/>
        </w:rPr>
        <w:t xml:space="preserve"> 1.2.2584</w:t>
      </w:r>
      <w:r w:rsidR="00D1546E" w:rsidRPr="00BB6E02">
        <w:rPr>
          <w:sz w:val="28"/>
          <w:szCs w:val="28"/>
        </w:rPr>
        <w:t>-10</w:t>
      </w:r>
      <w:r w:rsidRPr="00BB6E02">
        <w:rPr>
          <w:sz w:val="28"/>
          <w:szCs w:val="28"/>
        </w:rPr>
        <w:t xml:space="preserve"> «Гигиенические требования к безопасности пр</w:t>
      </w:r>
      <w:r w:rsidRPr="00BB6E02">
        <w:rPr>
          <w:sz w:val="28"/>
          <w:szCs w:val="28"/>
        </w:rPr>
        <w:t>о</w:t>
      </w:r>
      <w:r w:rsidRPr="00BB6E02">
        <w:rPr>
          <w:sz w:val="28"/>
          <w:szCs w:val="28"/>
        </w:rPr>
        <w:t>цессов испытаний, хранения, перевозки, реализации, применения, обезвр</w:t>
      </w:r>
      <w:r w:rsidRPr="00BB6E02">
        <w:rPr>
          <w:sz w:val="28"/>
          <w:szCs w:val="28"/>
        </w:rPr>
        <w:t>е</w:t>
      </w:r>
      <w:r w:rsidRPr="00BB6E02">
        <w:rPr>
          <w:sz w:val="28"/>
          <w:szCs w:val="28"/>
        </w:rPr>
        <w:t xml:space="preserve">живания и утилизации пестицидов и </w:t>
      </w:r>
      <w:proofErr w:type="spellStart"/>
      <w:r w:rsidRPr="00BB6E02">
        <w:rPr>
          <w:sz w:val="28"/>
          <w:szCs w:val="28"/>
        </w:rPr>
        <w:t>агрохимикатов</w:t>
      </w:r>
      <w:proofErr w:type="spellEnd"/>
      <w:r w:rsidRPr="00BB6E02">
        <w:rPr>
          <w:sz w:val="28"/>
          <w:szCs w:val="28"/>
        </w:rPr>
        <w:t>»;</w:t>
      </w:r>
    </w:p>
    <w:p w:rsidR="0000341A" w:rsidRPr="00BB6E02" w:rsidRDefault="0000341A" w:rsidP="00F1353C">
      <w:pPr>
        <w:widowControl w:val="0"/>
        <w:tabs>
          <w:tab w:val="left" w:pos="2281"/>
        </w:tabs>
        <w:ind w:right="-2" w:firstLine="709"/>
        <w:jc w:val="both"/>
        <w:rPr>
          <w:sz w:val="28"/>
          <w:szCs w:val="28"/>
        </w:rPr>
      </w:pPr>
      <w:proofErr w:type="spellStart"/>
      <w:r w:rsidRPr="00BB6E02">
        <w:rPr>
          <w:sz w:val="28"/>
          <w:szCs w:val="28"/>
        </w:rPr>
        <w:t>СанПиН</w:t>
      </w:r>
      <w:proofErr w:type="spellEnd"/>
      <w:r w:rsidRPr="00BB6E02">
        <w:rPr>
          <w:sz w:val="28"/>
          <w:szCs w:val="28"/>
        </w:rPr>
        <w:t xml:space="preserve"> 2.1.2882</w:t>
      </w:r>
      <w:r w:rsidR="003F6B10" w:rsidRPr="00BB6E02">
        <w:rPr>
          <w:sz w:val="28"/>
          <w:szCs w:val="28"/>
        </w:rPr>
        <w:t>-11</w:t>
      </w:r>
      <w:r w:rsidRPr="00BB6E02">
        <w:rPr>
          <w:sz w:val="28"/>
          <w:szCs w:val="28"/>
        </w:rPr>
        <w:t xml:space="preserve"> «Гигиенические требования к размещению, ус</w:t>
      </w:r>
      <w:r w:rsidRPr="00BB6E02">
        <w:rPr>
          <w:sz w:val="28"/>
          <w:szCs w:val="28"/>
        </w:rPr>
        <w:t>т</w:t>
      </w:r>
      <w:r w:rsidRPr="00BB6E02">
        <w:rPr>
          <w:sz w:val="28"/>
          <w:szCs w:val="28"/>
        </w:rPr>
        <w:t>ройству и содержанию кладбищ, зданий и сооружений похоронного назнач</w:t>
      </w:r>
      <w:r w:rsidRPr="00BB6E02">
        <w:rPr>
          <w:sz w:val="28"/>
          <w:szCs w:val="28"/>
        </w:rPr>
        <w:t>е</w:t>
      </w:r>
      <w:r w:rsidRPr="00BB6E02">
        <w:rPr>
          <w:sz w:val="28"/>
          <w:szCs w:val="28"/>
        </w:rPr>
        <w:t>ния»;</w:t>
      </w:r>
    </w:p>
    <w:p w:rsidR="0000341A" w:rsidRPr="00BB6E02" w:rsidRDefault="0000341A" w:rsidP="00F1353C">
      <w:pPr>
        <w:widowControl w:val="0"/>
        <w:tabs>
          <w:tab w:val="left" w:pos="2281"/>
        </w:tabs>
        <w:ind w:right="-2" w:firstLine="709"/>
        <w:jc w:val="both"/>
        <w:rPr>
          <w:sz w:val="28"/>
          <w:szCs w:val="28"/>
        </w:rPr>
      </w:pPr>
      <w:proofErr w:type="spellStart"/>
      <w:r w:rsidRPr="00BB6E02">
        <w:rPr>
          <w:sz w:val="28"/>
          <w:szCs w:val="28"/>
        </w:rPr>
        <w:t>СанПиН</w:t>
      </w:r>
      <w:proofErr w:type="spellEnd"/>
      <w:r w:rsidRPr="00BB6E02">
        <w:rPr>
          <w:sz w:val="28"/>
          <w:szCs w:val="28"/>
        </w:rPr>
        <w:t xml:space="preserve"> 2.1.4.1074</w:t>
      </w:r>
      <w:r w:rsidR="003F6B10" w:rsidRPr="00BB6E02">
        <w:rPr>
          <w:sz w:val="28"/>
          <w:szCs w:val="28"/>
        </w:rPr>
        <w:t>-01</w:t>
      </w:r>
      <w:r w:rsidRPr="00BB6E02">
        <w:rPr>
          <w:sz w:val="28"/>
          <w:szCs w:val="28"/>
        </w:rPr>
        <w:t xml:space="preserve"> «Питьевая вода. Гигиенические требования к к</w:t>
      </w:r>
      <w:r w:rsidRPr="00BB6E02">
        <w:rPr>
          <w:sz w:val="28"/>
          <w:szCs w:val="28"/>
        </w:rPr>
        <w:t>а</w:t>
      </w:r>
      <w:r w:rsidRPr="00BB6E02">
        <w:rPr>
          <w:sz w:val="28"/>
          <w:szCs w:val="28"/>
        </w:rPr>
        <w:t>честву воды централизованного питьевого водоснабжения. Контроль качес</w:t>
      </w:r>
      <w:r w:rsidRPr="00BB6E02">
        <w:rPr>
          <w:sz w:val="28"/>
          <w:szCs w:val="28"/>
        </w:rPr>
        <w:t>т</w:t>
      </w:r>
      <w:r w:rsidRPr="00BB6E02">
        <w:rPr>
          <w:sz w:val="28"/>
          <w:szCs w:val="28"/>
        </w:rPr>
        <w:t>ва»;</w:t>
      </w:r>
    </w:p>
    <w:p w:rsidR="0000341A" w:rsidRPr="00BB6E02" w:rsidRDefault="003F6B10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lastRenderedPageBreak/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2.1.4.1110-02</w:t>
      </w:r>
      <w:r w:rsidR="0000341A" w:rsidRPr="00BB6E02">
        <w:rPr>
          <w:rFonts w:ascii="Times New Roman" w:hAnsi="Times New Roman" w:cs="Times New Roman"/>
          <w:sz w:val="28"/>
          <w:szCs w:val="28"/>
        </w:rPr>
        <w:t>«Зоны санитарной охраны источников водосна</w:t>
      </w:r>
      <w:r w:rsidR="0000341A" w:rsidRPr="00BB6E02">
        <w:rPr>
          <w:rFonts w:ascii="Times New Roman" w:hAnsi="Times New Roman" w:cs="Times New Roman"/>
          <w:sz w:val="28"/>
          <w:szCs w:val="28"/>
        </w:rPr>
        <w:t>б</w:t>
      </w:r>
      <w:r w:rsidR="0000341A" w:rsidRPr="00BB6E02">
        <w:rPr>
          <w:rFonts w:ascii="Times New Roman" w:hAnsi="Times New Roman" w:cs="Times New Roman"/>
          <w:sz w:val="28"/>
          <w:szCs w:val="28"/>
        </w:rPr>
        <w:t xml:space="preserve">жения и водопроводов питьевого назначения»; </w:t>
      </w:r>
    </w:p>
    <w:p w:rsidR="0000341A" w:rsidRPr="00BB6E02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2.1.4.1175</w:t>
      </w:r>
      <w:r w:rsidR="003F6B10" w:rsidRPr="00BB6E02">
        <w:rPr>
          <w:rFonts w:ascii="Times New Roman" w:hAnsi="Times New Roman" w:cs="Times New Roman"/>
          <w:sz w:val="28"/>
          <w:szCs w:val="28"/>
        </w:rPr>
        <w:t>-02</w:t>
      </w:r>
      <w:r w:rsidRPr="00BB6E02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качеству воды н</w:t>
      </w:r>
      <w:r w:rsidRPr="00BB6E02">
        <w:rPr>
          <w:rFonts w:ascii="Times New Roman" w:hAnsi="Times New Roman" w:cs="Times New Roman"/>
          <w:sz w:val="28"/>
          <w:szCs w:val="28"/>
        </w:rPr>
        <w:t>е</w:t>
      </w:r>
      <w:r w:rsidRPr="00BB6E02">
        <w:rPr>
          <w:rFonts w:ascii="Times New Roman" w:hAnsi="Times New Roman" w:cs="Times New Roman"/>
          <w:sz w:val="28"/>
          <w:szCs w:val="28"/>
        </w:rPr>
        <w:t>централизованного водоснабжения. Санитарная охрана источников»;</w:t>
      </w:r>
    </w:p>
    <w:p w:rsidR="0000341A" w:rsidRPr="00BB6E02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2.1.5.980</w:t>
      </w:r>
      <w:r w:rsidR="003F6B10" w:rsidRPr="00BB6E02">
        <w:rPr>
          <w:rFonts w:ascii="Times New Roman" w:hAnsi="Times New Roman" w:cs="Times New Roman"/>
          <w:sz w:val="28"/>
          <w:szCs w:val="28"/>
        </w:rPr>
        <w:t>-00</w:t>
      </w:r>
      <w:r w:rsidRPr="00BB6E02">
        <w:rPr>
          <w:rFonts w:ascii="Times New Roman" w:hAnsi="Times New Roman" w:cs="Times New Roman"/>
          <w:sz w:val="28"/>
          <w:szCs w:val="28"/>
        </w:rPr>
        <w:t xml:space="preserve"> «Водоотведение населенных мест, санитарная о</w:t>
      </w:r>
      <w:r w:rsidRPr="00BB6E02">
        <w:rPr>
          <w:rFonts w:ascii="Times New Roman" w:hAnsi="Times New Roman" w:cs="Times New Roman"/>
          <w:sz w:val="28"/>
          <w:szCs w:val="28"/>
        </w:rPr>
        <w:t>х</w:t>
      </w:r>
      <w:r w:rsidRPr="00BB6E02">
        <w:rPr>
          <w:rFonts w:ascii="Times New Roman" w:hAnsi="Times New Roman" w:cs="Times New Roman"/>
          <w:sz w:val="28"/>
          <w:szCs w:val="28"/>
        </w:rPr>
        <w:t>рана водных объектов. Гигиенические требования к охране поверхностных вод»;</w:t>
      </w:r>
    </w:p>
    <w:p w:rsidR="0000341A" w:rsidRPr="00BB6E02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2.1.6.1032</w:t>
      </w:r>
      <w:r w:rsidR="003F6B10" w:rsidRPr="00BB6E02">
        <w:rPr>
          <w:rFonts w:ascii="Times New Roman" w:hAnsi="Times New Roman" w:cs="Times New Roman"/>
          <w:sz w:val="28"/>
          <w:szCs w:val="28"/>
        </w:rPr>
        <w:t>-01</w:t>
      </w:r>
      <w:r w:rsidRPr="00BB6E02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обеспечению к</w:t>
      </w:r>
      <w:r w:rsidRPr="00BB6E02">
        <w:rPr>
          <w:rFonts w:ascii="Times New Roman" w:hAnsi="Times New Roman" w:cs="Times New Roman"/>
          <w:sz w:val="28"/>
          <w:szCs w:val="28"/>
        </w:rPr>
        <w:t>а</w:t>
      </w:r>
      <w:r w:rsidRPr="00BB6E02">
        <w:rPr>
          <w:rFonts w:ascii="Times New Roman" w:hAnsi="Times New Roman" w:cs="Times New Roman"/>
          <w:sz w:val="28"/>
          <w:szCs w:val="28"/>
        </w:rPr>
        <w:t>чества атмосферного воздуха населенных мест»;</w:t>
      </w:r>
    </w:p>
    <w:p w:rsidR="00A86B5C" w:rsidRPr="00BB6E02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2.1.7.2790-10 «Санитарно-эпидемиологические требования к обращению с медицинскими отходами»;</w:t>
      </w:r>
    </w:p>
    <w:p w:rsidR="0000341A" w:rsidRPr="00BB6E02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2.1.7.728 «Правила сбора, хранения и удаления отходов л</w:t>
      </w:r>
      <w:r w:rsidRPr="00BB6E02">
        <w:rPr>
          <w:rFonts w:ascii="Times New Roman" w:hAnsi="Times New Roman" w:cs="Times New Roman"/>
          <w:sz w:val="28"/>
          <w:szCs w:val="28"/>
        </w:rPr>
        <w:t>е</w:t>
      </w:r>
      <w:r w:rsidRPr="00BB6E02">
        <w:rPr>
          <w:rFonts w:ascii="Times New Roman" w:hAnsi="Times New Roman" w:cs="Times New Roman"/>
          <w:sz w:val="28"/>
          <w:szCs w:val="28"/>
        </w:rPr>
        <w:t>чебно-профилактических учреждений»;</w:t>
      </w:r>
    </w:p>
    <w:p w:rsidR="0000341A" w:rsidRPr="00BB6E02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proofErr w:type="spellStart"/>
      <w:r w:rsidRPr="00BB6E02">
        <w:rPr>
          <w:sz w:val="28"/>
          <w:szCs w:val="28"/>
        </w:rPr>
        <w:t>СанПиН</w:t>
      </w:r>
      <w:proofErr w:type="spellEnd"/>
      <w:r w:rsidRPr="00BB6E02">
        <w:rPr>
          <w:sz w:val="28"/>
          <w:szCs w:val="28"/>
        </w:rPr>
        <w:t xml:space="preserve"> 2.1.7.1287</w:t>
      </w:r>
      <w:r w:rsidR="003F6B10" w:rsidRPr="00BB6E02">
        <w:rPr>
          <w:sz w:val="28"/>
          <w:szCs w:val="28"/>
        </w:rPr>
        <w:t>-03</w:t>
      </w:r>
      <w:r w:rsidRPr="00BB6E02">
        <w:rPr>
          <w:sz w:val="28"/>
          <w:szCs w:val="28"/>
        </w:rPr>
        <w:t xml:space="preserve"> «Санитарно-эпидемиологические требования к качеству почвы»;</w:t>
      </w:r>
    </w:p>
    <w:p w:rsidR="0000341A" w:rsidRPr="00BB6E02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2.1.7.1322</w:t>
      </w:r>
      <w:r w:rsidR="003F6B10" w:rsidRPr="00BB6E02">
        <w:rPr>
          <w:rFonts w:ascii="Times New Roman" w:hAnsi="Times New Roman" w:cs="Times New Roman"/>
          <w:sz w:val="28"/>
          <w:szCs w:val="28"/>
        </w:rPr>
        <w:t>-03</w:t>
      </w:r>
      <w:r w:rsidRPr="00BB6E02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размещению и обезвреживанию отходов производства и потребления»;</w:t>
      </w:r>
    </w:p>
    <w:p w:rsidR="0000341A" w:rsidRPr="00BB6E02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2.1.8/2.2.4.1190</w:t>
      </w:r>
      <w:r w:rsidR="003F6B10" w:rsidRPr="00BB6E02">
        <w:rPr>
          <w:rFonts w:ascii="Times New Roman" w:hAnsi="Times New Roman" w:cs="Times New Roman"/>
          <w:sz w:val="28"/>
          <w:szCs w:val="28"/>
        </w:rPr>
        <w:t>-03</w:t>
      </w:r>
      <w:r w:rsidRPr="00BB6E02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размещению и эксплуатации средств сухопутной подвижной радиосвязи»;</w:t>
      </w:r>
    </w:p>
    <w:p w:rsidR="0000341A" w:rsidRPr="00BB6E02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BB6E02">
        <w:rPr>
          <w:sz w:val="28"/>
          <w:szCs w:val="28"/>
        </w:rPr>
        <w:t>СанПиН</w:t>
      </w:r>
      <w:proofErr w:type="spellEnd"/>
      <w:r w:rsidRPr="00BB6E02">
        <w:rPr>
          <w:sz w:val="28"/>
          <w:szCs w:val="28"/>
        </w:rPr>
        <w:t xml:space="preserve"> 2.1.8/2.2.4.1383</w:t>
      </w:r>
      <w:r w:rsidR="003F6B10" w:rsidRPr="00BB6E02">
        <w:rPr>
          <w:sz w:val="28"/>
          <w:szCs w:val="28"/>
        </w:rPr>
        <w:t>-03</w:t>
      </w:r>
      <w:r w:rsidRPr="00BB6E02">
        <w:rPr>
          <w:sz w:val="28"/>
          <w:szCs w:val="28"/>
        </w:rPr>
        <w:t xml:space="preserve"> «Гигиенические требования к размещению и эксплуатации передающих радиотехнических объектов»;</w:t>
      </w:r>
    </w:p>
    <w:p w:rsidR="0000341A" w:rsidRPr="00BB6E02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2.2.1/2.1.1.1076</w:t>
      </w:r>
      <w:r w:rsidR="003F6B10" w:rsidRPr="00BB6E02">
        <w:rPr>
          <w:rFonts w:ascii="Times New Roman" w:hAnsi="Times New Roman" w:cs="Times New Roman"/>
          <w:sz w:val="28"/>
          <w:szCs w:val="28"/>
        </w:rPr>
        <w:t>-01</w:t>
      </w:r>
      <w:r w:rsidRPr="00BB6E02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инсоляции и солнцезащите помещений жилых и общественных зданий и территорий»;</w:t>
      </w:r>
    </w:p>
    <w:p w:rsidR="0000341A" w:rsidRPr="00BB6E02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2.2.1/2.1.1.1200</w:t>
      </w:r>
      <w:r w:rsidR="003F6B10" w:rsidRPr="00BB6E02">
        <w:rPr>
          <w:rFonts w:ascii="Times New Roman" w:hAnsi="Times New Roman" w:cs="Times New Roman"/>
          <w:sz w:val="28"/>
          <w:szCs w:val="28"/>
        </w:rPr>
        <w:t>-03</w:t>
      </w:r>
      <w:r w:rsidRPr="00BB6E02">
        <w:rPr>
          <w:rFonts w:ascii="Times New Roman" w:hAnsi="Times New Roman" w:cs="Times New Roman"/>
          <w:sz w:val="28"/>
          <w:szCs w:val="28"/>
        </w:rPr>
        <w:t xml:space="preserve"> «Санитарно-защитные зоны и санитарная классификация предприятий, сооружений и иных объектов»;</w:t>
      </w:r>
    </w:p>
    <w:p w:rsidR="00A86B5C" w:rsidRPr="00BB6E02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2.4.3259-15 «Санитарно-эпидемиологические </w:t>
      </w: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требованияк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устройству, содержанию и организации режима работы организаций для д</w:t>
      </w:r>
      <w:r w:rsidRPr="00BB6E02">
        <w:rPr>
          <w:rFonts w:ascii="Times New Roman" w:hAnsi="Times New Roman" w:cs="Times New Roman"/>
          <w:sz w:val="28"/>
          <w:szCs w:val="28"/>
        </w:rPr>
        <w:t>е</w:t>
      </w:r>
      <w:r w:rsidRPr="00BB6E02">
        <w:rPr>
          <w:rFonts w:ascii="Times New Roman" w:hAnsi="Times New Roman" w:cs="Times New Roman"/>
          <w:sz w:val="28"/>
          <w:szCs w:val="28"/>
        </w:rPr>
        <w:t>тей сирот и детей, оставшихся без попечения родителей»;</w:t>
      </w:r>
    </w:p>
    <w:p w:rsidR="0000341A" w:rsidRPr="00BB6E02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2.4.1.3049</w:t>
      </w:r>
      <w:r w:rsidR="003F6B10" w:rsidRPr="00BB6E02">
        <w:rPr>
          <w:rFonts w:ascii="Times New Roman" w:hAnsi="Times New Roman" w:cs="Times New Roman"/>
          <w:sz w:val="28"/>
          <w:szCs w:val="28"/>
        </w:rPr>
        <w:t>-13</w:t>
      </w:r>
      <w:r w:rsidRPr="00BB6E02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</w:t>
      </w:r>
      <w:r w:rsidRPr="00BB6E02">
        <w:rPr>
          <w:rFonts w:ascii="Times New Roman" w:hAnsi="Times New Roman" w:cs="Times New Roman"/>
          <w:sz w:val="28"/>
          <w:szCs w:val="28"/>
        </w:rPr>
        <w:t>о</w:t>
      </w:r>
      <w:r w:rsidRPr="00BB6E02">
        <w:rPr>
          <w:rFonts w:ascii="Times New Roman" w:hAnsi="Times New Roman" w:cs="Times New Roman"/>
          <w:sz w:val="28"/>
          <w:szCs w:val="28"/>
        </w:rPr>
        <w:t>вательных организаций»;</w:t>
      </w:r>
    </w:p>
    <w:p w:rsidR="0000341A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2.4.2.2821</w:t>
      </w:r>
      <w:r w:rsidR="00A86B5C" w:rsidRPr="00BB6E02">
        <w:rPr>
          <w:rFonts w:ascii="Times New Roman" w:hAnsi="Times New Roman" w:cs="Times New Roman"/>
          <w:sz w:val="28"/>
          <w:szCs w:val="28"/>
        </w:rPr>
        <w:t>-10</w:t>
      </w:r>
      <w:r w:rsidRPr="00BB6E02">
        <w:rPr>
          <w:rFonts w:ascii="Times New Roman" w:hAnsi="Times New Roman" w:cs="Times New Roman"/>
          <w:sz w:val="28"/>
          <w:szCs w:val="28"/>
        </w:rPr>
        <w:t> «Санитарно-эпидемиологические требования к</w:t>
      </w:r>
      <w:r w:rsidRPr="00CE73AA">
        <w:rPr>
          <w:rFonts w:ascii="Times New Roman" w:hAnsi="Times New Roman" w:cs="Times New Roman"/>
          <w:sz w:val="28"/>
          <w:szCs w:val="28"/>
        </w:rPr>
        <w:t xml:space="preserve"> условиям и организации обучения в общеобразовательных учреждениях»;</w:t>
      </w:r>
    </w:p>
    <w:p w:rsidR="00A86B5C" w:rsidRPr="00BB6E02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2.4.2.3286-15 «Санитарно-эпидемиологические требования к условиям и организации обучения и воспитания в организациях, осущест</w:t>
      </w:r>
      <w:r w:rsidRPr="00BB6E02">
        <w:rPr>
          <w:rFonts w:ascii="Times New Roman" w:hAnsi="Times New Roman" w:cs="Times New Roman"/>
          <w:sz w:val="28"/>
          <w:szCs w:val="28"/>
        </w:rPr>
        <w:t>в</w:t>
      </w:r>
      <w:r w:rsidRPr="00BB6E02">
        <w:rPr>
          <w:rFonts w:ascii="Times New Roman" w:hAnsi="Times New Roman" w:cs="Times New Roman"/>
          <w:sz w:val="28"/>
          <w:szCs w:val="28"/>
        </w:rPr>
        <w:t>ляющих образовательную деятельность по адаптированным основным общ</w:t>
      </w:r>
      <w:r w:rsidRPr="00BB6E02">
        <w:rPr>
          <w:rFonts w:ascii="Times New Roman" w:hAnsi="Times New Roman" w:cs="Times New Roman"/>
          <w:sz w:val="28"/>
          <w:szCs w:val="28"/>
        </w:rPr>
        <w:t>е</w:t>
      </w:r>
      <w:r w:rsidRPr="00BB6E02">
        <w:rPr>
          <w:rFonts w:ascii="Times New Roman" w:hAnsi="Times New Roman" w:cs="Times New Roman"/>
          <w:sz w:val="28"/>
          <w:szCs w:val="28"/>
        </w:rPr>
        <w:t>образовательным программам для обучающихся с ограниченными возмо</w:t>
      </w:r>
      <w:r w:rsidRPr="00BB6E02">
        <w:rPr>
          <w:rFonts w:ascii="Times New Roman" w:hAnsi="Times New Roman" w:cs="Times New Roman"/>
          <w:sz w:val="28"/>
          <w:szCs w:val="28"/>
        </w:rPr>
        <w:t>ж</w:t>
      </w:r>
      <w:r w:rsidRPr="00BB6E02">
        <w:rPr>
          <w:rFonts w:ascii="Times New Roman" w:hAnsi="Times New Roman" w:cs="Times New Roman"/>
          <w:sz w:val="28"/>
          <w:szCs w:val="28"/>
        </w:rPr>
        <w:t>ностями здоровья»;</w:t>
      </w:r>
      <w:proofErr w:type="gramEnd"/>
    </w:p>
    <w:p w:rsidR="0000341A" w:rsidRPr="00BB6E02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2.4.3.1186</w:t>
      </w:r>
      <w:r w:rsidR="00A86B5C" w:rsidRPr="00BB6E02">
        <w:rPr>
          <w:rFonts w:ascii="Times New Roman" w:hAnsi="Times New Roman" w:cs="Times New Roman"/>
          <w:sz w:val="28"/>
          <w:szCs w:val="28"/>
        </w:rPr>
        <w:t>-03</w:t>
      </w:r>
      <w:r w:rsidRPr="00BB6E02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организации учебно-производственного процесса в общеобразовательных учреждениях начального профессионального образования»;</w:t>
      </w:r>
    </w:p>
    <w:p w:rsidR="00A86B5C" w:rsidRPr="00BB6E02" w:rsidRDefault="00A86B5C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2.4.4.2599-10 «Гигиенические требования к устройству, с</w:t>
      </w:r>
      <w:r w:rsidRPr="00BB6E02">
        <w:rPr>
          <w:rFonts w:ascii="Times New Roman" w:hAnsi="Times New Roman" w:cs="Times New Roman"/>
          <w:sz w:val="28"/>
          <w:szCs w:val="28"/>
        </w:rPr>
        <w:t>о</w:t>
      </w:r>
      <w:r w:rsidRPr="00BB6E02">
        <w:rPr>
          <w:rFonts w:ascii="Times New Roman" w:hAnsi="Times New Roman" w:cs="Times New Roman"/>
          <w:sz w:val="28"/>
          <w:szCs w:val="28"/>
        </w:rPr>
        <w:t xml:space="preserve">держанию и организации режима в оздоровительных </w:t>
      </w:r>
      <w:r w:rsidR="005F4EF4" w:rsidRPr="00BB6E02">
        <w:rPr>
          <w:rFonts w:ascii="Times New Roman" w:hAnsi="Times New Roman" w:cs="Times New Roman"/>
          <w:sz w:val="28"/>
          <w:szCs w:val="28"/>
        </w:rPr>
        <w:t xml:space="preserve"> учреждениях с </w:t>
      </w:r>
      <w:proofErr w:type="gramStart"/>
      <w:r w:rsidR="005F4EF4" w:rsidRPr="00BB6E02">
        <w:rPr>
          <w:rFonts w:ascii="Times New Roman" w:hAnsi="Times New Roman" w:cs="Times New Roman"/>
          <w:sz w:val="28"/>
          <w:szCs w:val="28"/>
        </w:rPr>
        <w:t>дне</w:t>
      </w:r>
      <w:r w:rsidR="005F4EF4" w:rsidRPr="00BB6E02">
        <w:rPr>
          <w:rFonts w:ascii="Times New Roman" w:hAnsi="Times New Roman" w:cs="Times New Roman"/>
          <w:sz w:val="28"/>
          <w:szCs w:val="28"/>
        </w:rPr>
        <w:t>в</w:t>
      </w:r>
      <w:r w:rsidR="005F4EF4" w:rsidRPr="00BB6E02">
        <w:rPr>
          <w:rFonts w:ascii="Times New Roman" w:hAnsi="Times New Roman" w:cs="Times New Roman"/>
          <w:sz w:val="28"/>
          <w:szCs w:val="28"/>
        </w:rPr>
        <w:t>ным</w:t>
      </w:r>
      <w:proofErr w:type="gramEnd"/>
      <w:r w:rsidR="005F4EF4" w:rsidRPr="00BB6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EF4" w:rsidRPr="00BB6E02">
        <w:rPr>
          <w:rFonts w:ascii="Times New Roman" w:hAnsi="Times New Roman" w:cs="Times New Roman"/>
          <w:sz w:val="28"/>
          <w:szCs w:val="28"/>
        </w:rPr>
        <w:t>прибыванием</w:t>
      </w:r>
      <w:proofErr w:type="spellEnd"/>
      <w:r w:rsidR="005F4EF4" w:rsidRPr="00BB6E02">
        <w:rPr>
          <w:rFonts w:ascii="Times New Roman" w:hAnsi="Times New Roman" w:cs="Times New Roman"/>
          <w:sz w:val="28"/>
          <w:szCs w:val="28"/>
        </w:rPr>
        <w:t xml:space="preserve"> детей в период каникул»;</w:t>
      </w:r>
    </w:p>
    <w:p w:rsidR="005F4EF4" w:rsidRPr="00BB6E02" w:rsidRDefault="005F4EF4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«2.4.4.3155-13 «Санитарно-эпидемиологические требования к </w:t>
      </w:r>
      <w:r w:rsidRPr="00BB6E02">
        <w:rPr>
          <w:rFonts w:ascii="Times New Roman" w:hAnsi="Times New Roman" w:cs="Times New Roman"/>
          <w:sz w:val="28"/>
          <w:szCs w:val="28"/>
        </w:rPr>
        <w:lastRenderedPageBreak/>
        <w:t>устройству, содержанию и организации работы стационарных организаций  отдыха и оздоровления детей»;</w:t>
      </w:r>
    </w:p>
    <w:p w:rsidR="005F4EF4" w:rsidRPr="00BB6E02" w:rsidRDefault="005F4EF4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2.4..4.3172-14 Санитарно-эпидемиологические требования к устройству, содержанию и организации </w:t>
      </w:r>
      <w:proofErr w:type="gramStart"/>
      <w:r w:rsidRPr="00BB6E02">
        <w:rPr>
          <w:rFonts w:ascii="Times New Roman" w:hAnsi="Times New Roman" w:cs="Times New Roman"/>
          <w:sz w:val="28"/>
          <w:szCs w:val="28"/>
        </w:rPr>
        <w:t>режима работы образовательных о</w:t>
      </w:r>
      <w:r w:rsidRPr="00BB6E02">
        <w:rPr>
          <w:rFonts w:ascii="Times New Roman" w:hAnsi="Times New Roman" w:cs="Times New Roman"/>
          <w:sz w:val="28"/>
          <w:szCs w:val="28"/>
        </w:rPr>
        <w:t>р</w:t>
      </w:r>
      <w:r w:rsidRPr="00BB6E02">
        <w:rPr>
          <w:rFonts w:ascii="Times New Roman" w:hAnsi="Times New Roman" w:cs="Times New Roman"/>
          <w:sz w:val="28"/>
          <w:szCs w:val="28"/>
        </w:rPr>
        <w:t>ганизаций дополнительного образования детей</w:t>
      </w:r>
      <w:proofErr w:type="gramEnd"/>
      <w:r w:rsidRPr="00BB6E02">
        <w:rPr>
          <w:rFonts w:ascii="Times New Roman" w:hAnsi="Times New Roman" w:cs="Times New Roman"/>
          <w:sz w:val="28"/>
          <w:szCs w:val="28"/>
        </w:rPr>
        <w:t>»;</w:t>
      </w:r>
    </w:p>
    <w:p w:rsidR="0000341A" w:rsidRPr="00BB6E02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pacing w:val="-4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pacing w:val="-4"/>
          <w:sz w:val="28"/>
          <w:szCs w:val="28"/>
        </w:rPr>
        <w:t xml:space="preserve"> 2.6.1.2523</w:t>
      </w:r>
      <w:r w:rsidR="005F4EF4" w:rsidRPr="00BB6E02">
        <w:rPr>
          <w:rFonts w:ascii="Times New Roman" w:hAnsi="Times New Roman" w:cs="Times New Roman"/>
          <w:spacing w:val="-4"/>
          <w:sz w:val="28"/>
          <w:szCs w:val="28"/>
        </w:rPr>
        <w:t>-09</w:t>
      </w:r>
      <w:r w:rsidRPr="00BB6E02">
        <w:rPr>
          <w:rFonts w:ascii="Times New Roman" w:hAnsi="Times New Roman" w:cs="Times New Roman"/>
          <w:spacing w:val="-4"/>
          <w:sz w:val="28"/>
          <w:szCs w:val="28"/>
        </w:rPr>
        <w:t xml:space="preserve"> (НРБ-99/2009) «Нормы радиационной безопасн</w:t>
      </w:r>
      <w:r w:rsidRPr="00BB6E02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BB6E02">
        <w:rPr>
          <w:rFonts w:ascii="Times New Roman" w:hAnsi="Times New Roman" w:cs="Times New Roman"/>
          <w:spacing w:val="-4"/>
          <w:sz w:val="28"/>
          <w:szCs w:val="28"/>
        </w:rPr>
        <w:t>сти»;</w:t>
      </w:r>
    </w:p>
    <w:p w:rsidR="005F4EF4" w:rsidRPr="00BB6E02" w:rsidRDefault="005F4EF4" w:rsidP="00F1353C">
      <w:pPr>
        <w:pStyle w:val="ConsNormal"/>
        <w:ind w:right="-2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pacing w:val="-4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pacing w:val="-4"/>
          <w:sz w:val="28"/>
          <w:szCs w:val="28"/>
        </w:rPr>
        <w:t xml:space="preserve"> 2.6.1.2800-10 «Гигиенические требования по ограничению обл</w:t>
      </w:r>
      <w:r w:rsidRPr="00BB6E02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BB6E02">
        <w:rPr>
          <w:rFonts w:ascii="Times New Roman" w:hAnsi="Times New Roman" w:cs="Times New Roman"/>
          <w:spacing w:val="-4"/>
          <w:sz w:val="28"/>
          <w:szCs w:val="28"/>
        </w:rPr>
        <w:t xml:space="preserve">чения </w:t>
      </w:r>
      <w:proofErr w:type="gramStart"/>
      <w:r w:rsidRPr="00BB6E02">
        <w:rPr>
          <w:rFonts w:ascii="Times New Roman" w:hAnsi="Times New Roman" w:cs="Times New Roman"/>
          <w:spacing w:val="-4"/>
          <w:sz w:val="28"/>
          <w:szCs w:val="28"/>
        </w:rPr>
        <w:t>населения</w:t>
      </w:r>
      <w:proofErr w:type="gramEnd"/>
      <w:r w:rsidRPr="00BB6E02">
        <w:rPr>
          <w:rFonts w:ascii="Times New Roman" w:hAnsi="Times New Roman" w:cs="Times New Roman"/>
          <w:spacing w:val="-4"/>
          <w:sz w:val="28"/>
          <w:szCs w:val="28"/>
        </w:rPr>
        <w:t xml:space="preserve"> за счет природных источников ионизирующего излучения»;</w:t>
      </w:r>
    </w:p>
    <w:p w:rsidR="0000341A" w:rsidRPr="00BB6E02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proofErr w:type="spellStart"/>
      <w:r w:rsidRPr="00BB6E02">
        <w:rPr>
          <w:sz w:val="28"/>
          <w:szCs w:val="28"/>
        </w:rPr>
        <w:t>СанПиН</w:t>
      </w:r>
      <w:proofErr w:type="spellEnd"/>
      <w:r w:rsidRPr="00BB6E02">
        <w:rPr>
          <w:sz w:val="28"/>
          <w:szCs w:val="28"/>
        </w:rPr>
        <w:t xml:space="preserve"> 2971</w:t>
      </w:r>
      <w:r w:rsidR="005F4EF4" w:rsidRPr="00BB6E02">
        <w:rPr>
          <w:sz w:val="28"/>
          <w:szCs w:val="28"/>
        </w:rPr>
        <w:t>-84</w:t>
      </w:r>
      <w:r w:rsidRPr="00BB6E02">
        <w:rPr>
          <w:sz w:val="28"/>
          <w:szCs w:val="28"/>
        </w:rPr>
        <w:t xml:space="preserve"> «Санитарные нормы и правила защиты населения от</w:t>
      </w:r>
      <w:r w:rsidRPr="00CE73AA">
        <w:rPr>
          <w:sz w:val="28"/>
          <w:szCs w:val="28"/>
        </w:rPr>
        <w:t xml:space="preserve"> воздействия электрического поля, создаваемого воздушными линиями </w:t>
      </w:r>
      <w:r w:rsidRPr="00BB6E02">
        <w:rPr>
          <w:sz w:val="28"/>
          <w:szCs w:val="28"/>
        </w:rPr>
        <w:t>эле</w:t>
      </w:r>
      <w:r w:rsidRPr="00BB6E02">
        <w:rPr>
          <w:sz w:val="28"/>
          <w:szCs w:val="28"/>
        </w:rPr>
        <w:t>к</w:t>
      </w:r>
      <w:r w:rsidRPr="00BB6E02">
        <w:rPr>
          <w:sz w:val="28"/>
          <w:szCs w:val="28"/>
        </w:rPr>
        <w:t>тропередачи переменного тока промышленной частоты»;</w:t>
      </w:r>
    </w:p>
    <w:p w:rsidR="0000341A" w:rsidRPr="00BB6E02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BB6E02">
        <w:rPr>
          <w:sz w:val="28"/>
          <w:szCs w:val="28"/>
        </w:rPr>
        <w:t>СанПиН</w:t>
      </w:r>
      <w:proofErr w:type="spellEnd"/>
      <w:r w:rsidRPr="00BB6E02">
        <w:rPr>
          <w:sz w:val="28"/>
          <w:szCs w:val="28"/>
        </w:rPr>
        <w:t xml:space="preserve"> 3907</w:t>
      </w:r>
      <w:r w:rsidR="00D26D0C" w:rsidRPr="00BB6E02">
        <w:rPr>
          <w:sz w:val="28"/>
          <w:szCs w:val="28"/>
        </w:rPr>
        <w:t>-85</w:t>
      </w:r>
      <w:r w:rsidRPr="00BB6E02">
        <w:rPr>
          <w:sz w:val="28"/>
          <w:szCs w:val="28"/>
        </w:rPr>
        <w:t xml:space="preserve"> «Санитарные правила проектирования, строительства и эксплуатации водохранилищ»;</w:t>
      </w:r>
    </w:p>
    <w:p w:rsidR="0000341A" w:rsidRPr="00BB6E02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BB6E02">
        <w:rPr>
          <w:sz w:val="28"/>
          <w:szCs w:val="28"/>
        </w:rPr>
        <w:t>СанПиН</w:t>
      </w:r>
      <w:proofErr w:type="spellEnd"/>
      <w:r w:rsidRPr="00BB6E02">
        <w:rPr>
          <w:sz w:val="28"/>
          <w:szCs w:val="28"/>
        </w:rPr>
        <w:t xml:space="preserve"> 4060</w:t>
      </w:r>
      <w:r w:rsidR="00D26D0C" w:rsidRPr="00BB6E02">
        <w:rPr>
          <w:sz w:val="28"/>
          <w:szCs w:val="28"/>
        </w:rPr>
        <w:t>-85</w:t>
      </w:r>
      <w:r w:rsidRPr="00BB6E02">
        <w:rPr>
          <w:sz w:val="28"/>
          <w:szCs w:val="28"/>
        </w:rPr>
        <w:t xml:space="preserve"> «Лечебные пляжи. Санитарные правила устройства, оборудования и эксплуатации»;</w:t>
      </w:r>
    </w:p>
    <w:p w:rsidR="0000341A" w:rsidRPr="00BB6E02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pacing w:val="-2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pacing w:val="-2"/>
          <w:sz w:val="28"/>
          <w:szCs w:val="28"/>
        </w:rPr>
        <w:t xml:space="preserve"> 42-125-4437</w:t>
      </w:r>
      <w:r w:rsidR="00D26D0C" w:rsidRPr="00BB6E02">
        <w:rPr>
          <w:rFonts w:ascii="Times New Roman" w:hAnsi="Times New Roman" w:cs="Times New Roman"/>
          <w:spacing w:val="-2"/>
          <w:sz w:val="28"/>
          <w:szCs w:val="28"/>
        </w:rPr>
        <w:t>-87</w:t>
      </w:r>
      <w:r w:rsidRPr="00BB6E02">
        <w:rPr>
          <w:rFonts w:ascii="Times New Roman" w:hAnsi="Times New Roman" w:cs="Times New Roman"/>
          <w:spacing w:val="-2"/>
          <w:sz w:val="28"/>
          <w:szCs w:val="28"/>
        </w:rPr>
        <w:t xml:space="preserve"> «Устройство, содержание, и организация реж</w:t>
      </w:r>
      <w:r w:rsidRPr="00BB6E02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BB6E02">
        <w:rPr>
          <w:rFonts w:ascii="Times New Roman" w:hAnsi="Times New Roman" w:cs="Times New Roman"/>
          <w:spacing w:val="-2"/>
          <w:sz w:val="28"/>
          <w:szCs w:val="28"/>
        </w:rPr>
        <w:t>ма детских санаториев»;</w:t>
      </w:r>
    </w:p>
    <w:p w:rsidR="0000341A" w:rsidRPr="00BB6E02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proofErr w:type="spellStart"/>
      <w:r w:rsidRPr="00BB6E02">
        <w:rPr>
          <w:sz w:val="28"/>
          <w:szCs w:val="28"/>
        </w:rPr>
        <w:t>СанПиН</w:t>
      </w:r>
      <w:proofErr w:type="spellEnd"/>
      <w:r w:rsidRPr="00BB6E02">
        <w:rPr>
          <w:sz w:val="28"/>
          <w:szCs w:val="28"/>
        </w:rPr>
        <w:t xml:space="preserve"> 2.1.2.2645</w:t>
      </w:r>
      <w:r w:rsidR="003F6B10" w:rsidRPr="00BB6E02">
        <w:rPr>
          <w:sz w:val="28"/>
          <w:szCs w:val="28"/>
        </w:rPr>
        <w:t>-10</w:t>
      </w:r>
      <w:r w:rsidRPr="00BB6E02">
        <w:rPr>
          <w:sz w:val="28"/>
          <w:szCs w:val="28"/>
        </w:rPr>
        <w:t xml:space="preserve"> «Санитарно-эпидемиологические требования к условиям проживания в жилых зданиях и помещениях»;</w:t>
      </w:r>
    </w:p>
    <w:p w:rsidR="0000341A" w:rsidRPr="00BB6E02" w:rsidRDefault="0000341A" w:rsidP="00F1353C">
      <w:pPr>
        <w:pStyle w:val="ConsNormal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E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B6E02">
        <w:rPr>
          <w:rFonts w:ascii="Times New Roman" w:hAnsi="Times New Roman" w:cs="Times New Roman"/>
          <w:sz w:val="28"/>
          <w:szCs w:val="28"/>
        </w:rPr>
        <w:t xml:space="preserve"> 42-128-4690</w:t>
      </w:r>
      <w:r w:rsidR="00D26D0C" w:rsidRPr="00BB6E02">
        <w:rPr>
          <w:rFonts w:ascii="Times New Roman" w:hAnsi="Times New Roman" w:cs="Times New Roman"/>
          <w:sz w:val="28"/>
          <w:szCs w:val="28"/>
        </w:rPr>
        <w:t>-88</w:t>
      </w:r>
      <w:r w:rsidRPr="00BB6E02">
        <w:rPr>
          <w:rFonts w:ascii="Times New Roman" w:hAnsi="Times New Roman" w:cs="Times New Roman"/>
          <w:sz w:val="28"/>
          <w:szCs w:val="28"/>
        </w:rPr>
        <w:t xml:space="preserve"> «Санитарные правила содержания территорий населенных мест».</w:t>
      </w:r>
    </w:p>
    <w:p w:rsidR="0000341A" w:rsidRPr="00BB6E02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11" w:name="_Toc327614564"/>
      <w:bookmarkStart w:id="112" w:name="_Toc327615798"/>
      <w:r w:rsidRPr="00BB6E02">
        <w:rPr>
          <w:rFonts w:ascii="Times New Roman" w:hAnsi="Times New Roman"/>
        </w:rPr>
        <w:t xml:space="preserve">Санитарные нормы </w:t>
      </w:r>
      <w:r w:rsidRPr="00BB6E02">
        <w:rPr>
          <w:rFonts w:ascii="Times New Roman" w:hAnsi="Times New Roman"/>
          <w:caps/>
        </w:rPr>
        <w:t xml:space="preserve">(СН) </w:t>
      </w:r>
      <w:r w:rsidRPr="00BB6E02">
        <w:rPr>
          <w:rFonts w:ascii="Times New Roman" w:hAnsi="Times New Roman"/>
        </w:rPr>
        <w:t xml:space="preserve">и санитарные правила </w:t>
      </w:r>
      <w:r w:rsidRPr="00BB6E02">
        <w:rPr>
          <w:rFonts w:ascii="Times New Roman" w:hAnsi="Times New Roman"/>
          <w:caps/>
        </w:rPr>
        <w:t>(СП)</w:t>
      </w:r>
      <w:bookmarkEnd w:id="111"/>
      <w:bookmarkEnd w:id="112"/>
    </w:p>
    <w:p w:rsidR="0000341A" w:rsidRPr="00BB6E02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BB6E02">
        <w:rPr>
          <w:sz w:val="28"/>
          <w:szCs w:val="28"/>
        </w:rPr>
        <w:t>СН 2.2.4/2.1.8.562</w:t>
      </w:r>
      <w:r w:rsidR="00D26D0C" w:rsidRPr="00BB6E02">
        <w:rPr>
          <w:sz w:val="28"/>
          <w:szCs w:val="28"/>
        </w:rPr>
        <w:t>-96</w:t>
      </w:r>
      <w:r w:rsidRPr="00BB6E02">
        <w:rPr>
          <w:sz w:val="28"/>
          <w:szCs w:val="28"/>
        </w:rPr>
        <w:t xml:space="preserve"> «Шум на рабочих местах, в помещениях жилых, общественных зданий и на территории жилой застройки»; </w:t>
      </w:r>
    </w:p>
    <w:p w:rsidR="0000341A" w:rsidRPr="00BB6E02" w:rsidRDefault="0000341A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E02">
        <w:rPr>
          <w:rFonts w:ascii="Times New Roman" w:hAnsi="Times New Roman" w:cs="Times New Roman"/>
          <w:sz w:val="28"/>
          <w:szCs w:val="28"/>
        </w:rPr>
        <w:t>СП 2.1.5.1059</w:t>
      </w:r>
      <w:r w:rsidR="00D26D0C" w:rsidRPr="00BB6E02">
        <w:rPr>
          <w:rFonts w:ascii="Times New Roman" w:hAnsi="Times New Roman" w:cs="Times New Roman"/>
          <w:sz w:val="28"/>
          <w:szCs w:val="28"/>
        </w:rPr>
        <w:t>-01</w:t>
      </w:r>
      <w:r w:rsidRPr="00BB6E02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охране подземных вод от загрязнения»;</w:t>
      </w:r>
    </w:p>
    <w:p w:rsidR="0000341A" w:rsidRPr="00BB6E02" w:rsidRDefault="0000341A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E02">
        <w:rPr>
          <w:rFonts w:ascii="Times New Roman" w:hAnsi="Times New Roman" w:cs="Times New Roman"/>
          <w:sz w:val="28"/>
          <w:szCs w:val="28"/>
        </w:rPr>
        <w:t>СП 2.1.7.1038</w:t>
      </w:r>
      <w:r w:rsidR="00D26D0C" w:rsidRPr="00BB6E02">
        <w:rPr>
          <w:rFonts w:ascii="Times New Roman" w:hAnsi="Times New Roman" w:cs="Times New Roman"/>
          <w:sz w:val="28"/>
          <w:szCs w:val="28"/>
        </w:rPr>
        <w:t>-01</w:t>
      </w:r>
      <w:r w:rsidRPr="00BB6E02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устройству и содерж</w:t>
      </w:r>
      <w:r w:rsidRPr="00BB6E02">
        <w:rPr>
          <w:rFonts w:ascii="Times New Roman" w:hAnsi="Times New Roman" w:cs="Times New Roman"/>
          <w:sz w:val="28"/>
          <w:szCs w:val="28"/>
        </w:rPr>
        <w:t>а</w:t>
      </w:r>
      <w:r w:rsidRPr="00BB6E02">
        <w:rPr>
          <w:rFonts w:ascii="Times New Roman" w:hAnsi="Times New Roman" w:cs="Times New Roman"/>
          <w:sz w:val="28"/>
          <w:szCs w:val="28"/>
        </w:rPr>
        <w:t>нию полигонов для твердых бытовых отходов»;</w:t>
      </w:r>
    </w:p>
    <w:p w:rsidR="0000341A" w:rsidRPr="00CE73AA" w:rsidRDefault="00D26D0C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E02">
        <w:rPr>
          <w:rFonts w:ascii="Times New Roman" w:hAnsi="Times New Roman" w:cs="Times New Roman"/>
          <w:sz w:val="28"/>
          <w:szCs w:val="28"/>
        </w:rPr>
        <w:t xml:space="preserve">СП 2.1.7.1386-03 </w:t>
      </w:r>
      <w:r w:rsidR="0000341A" w:rsidRPr="00BB6E02">
        <w:rPr>
          <w:rFonts w:ascii="Times New Roman" w:hAnsi="Times New Roman" w:cs="Times New Roman"/>
          <w:sz w:val="28"/>
          <w:szCs w:val="28"/>
        </w:rPr>
        <w:t>«Санитарные правила по определению класса</w:t>
      </w:r>
      <w:r w:rsidR="0000341A" w:rsidRPr="00CE73AA">
        <w:rPr>
          <w:rFonts w:ascii="Times New Roman" w:hAnsi="Times New Roman" w:cs="Times New Roman"/>
          <w:sz w:val="28"/>
          <w:szCs w:val="28"/>
        </w:rPr>
        <w:t xml:space="preserve"> опасн</w:t>
      </w:r>
      <w:r w:rsidR="0000341A" w:rsidRPr="00CE73AA">
        <w:rPr>
          <w:rFonts w:ascii="Times New Roman" w:hAnsi="Times New Roman" w:cs="Times New Roman"/>
          <w:sz w:val="28"/>
          <w:szCs w:val="28"/>
        </w:rPr>
        <w:t>о</w:t>
      </w:r>
      <w:r w:rsidR="0000341A" w:rsidRPr="00CE73AA">
        <w:rPr>
          <w:rFonts w:ascii="Times New Roman" w:hAnsi="Times New Roman" w:cs="Times New Roman"/>
          <w:sz w:val="28"/>
          <w:szCs w:val="28"/>
        </w:rPr>
        <w:t>сти токсичных отходов производства и потребления»;</w:t>
      </w:r>
    </w:p>
    <w:p w:rsidR="0000341A" w:rsidRPr="00BB6E02" w:rsidRDefault="0000341A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E02">
        <w:rPr>
          <w:rFonts w:ascii="Times New Roman" w:hAnsi="Times New Roman" w:cs="Times New Roman"/>
          <w:sz w:val="28"/>
          <w:szCs w:val="28"/>
        </w:rPr>
        <w:t>СП 2.2.1.1312</w:t>
      </w:r>
      <w:r w:rsidR="00D26D0C" w:rsidRPr="00BB6E02">
        <w:rPr>
          <w:rFonts w:ascii="Times New Roman" w:hAnsi="Times New Roman" w:cs="Times New Roman"/>
          <w:sz w:val="28"/>
          <w:szCs w:val="28"/>
        </w:rPr>
        <w:t>-03</w:t>
      </w:r>
      <w:r w:rsidRPr="00BB6E02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проектированию вновь строящихся и реконструируемых промышленных предприятий»;</w:t>
      </w:r>
    </w:p>
    <w:p w:rsidR="00D26D0C" w:rsidRPr="00BB6E02" w:rsidRDefault="00D26D0C" w:rsidP="00F1353C">
      <w:pPr>
        <w:pStyle w:val="ConsNormal"/>
        <w:spacing w:line="252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E02">
        <w:rPr>
          <w:rFonts w:ascii="Times New Roman" w:hAnsi="Times New Roman" w:cs="Times New Roman"/>
          <w:sz w:val="28"/>
          <w:szCs w:val="28"/>
        </w:rPr>
        <w:t>СП 2.6.1.2612-10 «основные санитарные правила обеспечения радиац</w:t>
      </w:r>
      <w:r w:rsidRPr="00BB6E02">
        <w:rPr>
          <w:rFonts w:ascii="Times New Roman" w:hAnsi="Times New Roman" w:cs="Times New Roman"/>
          <w:sz w:val="28"/>
          <w:szCs w:val="28"/>
        </w:rPr>
        <w:t>и</w:t>
      </w:r>
      <w:r w:rsidRPr="00BB6E02">
        <w:rPr>
          <w:rFonts w:ascii="Times New Roman" w:hAnsi="Times New Roman" w:cs="Times New Roman"/>
          <w:sz w:val="28"/>
          <w:szCs w:val="28"/>
        </w:rPr>
        <w:t>онной безопасности (ОСПОРБ 99/2010)»;</w:t>
      </w:r>
    </w:p>
    <w:p w:rsidR="0000341A" w:rsidRPr="00BB6E02" w:rsidRDefault="0000341A" w:rsidP="00F1353C">
      <w:pPr>
        <w:widowControl w:val="0"/>
        <w:tabs>
          <w:tab w:val="left" w:pos="2281"/>
        </w:tabs>
        <w:spacing w:line="252" w:lineRule="auto"/>
        <w:ind w:right="-2" w:firstLine="709"/>
        <w:jc w:val="both"/>
        <w:rPr>
          <w:spacing w:val="-4"/>
          <w:sz w:val="28"/>
          <w:szCs w:val="28"/>
        </w:rPr>
      </w:pPr>
      <w:r w:rsidRPr="00BB6E02">
        <w:rPr>
          <w:spacing w:val="-4"/>
          <w:sz w:val="28"/>
          <w:szCs w:val="28"/>
        </w:rPr>
        <w:t>СП 2.6.6.1168</w:t>
      </w:r>
      <w:r w:rsidR="00D26D0C" w:rsidRPr="00BB6E02">
        <w:rPr>
          <w:spacing w:val="-4"/>
          <w:sz w:val="28"/>
          <w:szCs w:val="28"/>
        </w:rPr>
        <w:t>-02</w:t>
      </w:r>
      <w:r w:rsidRPr="00BB6E02">
        <w:rPr>
          <w:spacing w:val="-4"/>
          <w:sz w:val="28"/>
          <w:szCs w:val="28"/>
        </w:rPr>
        <w:t xml:space="preserve"> (</w:t>
      </w:r>
      <w:proofErr w:type="gramStart"/>
      <w:r w:rsidRPr="00BB6E02">
        <w:rPr>
          <w:spacing w:val="-4"/>
          <w:sz w:val="28"/>
          <w:szCs w:val="28"/>
        </w:rPr>
        <w:t>СПОРО</w:t>
      </w:r>
      <w:proofErr w:type="gramEnd"/>
      <w:r w:rsidRPr="00BB6E02">
        <w:rPr>
          <w:spacing w:val="-4"/>
          <w:sz w:val="28"/>
          <w:szCs w:val="28"/>
        </w:rPr>
        <w:t xml:space="preserve"> 2002) «Санитарные правила обращения с р</w:t>
      </w:r>
      <w:r w:rsidRPr="00BB6E02">
        <w:rPr>
          <w:spacing w:val="-4"/>
          <w:sz w:val="28"/>
          <w:szCs w:val="28"/>
        </w:rPr>
        <w:t>а</w:t>
      </w:r>
      <w:r w:rsidRPr="00BB6E02">
        <w:rPr>
          <w:spacing w:val="-4"/>
          <w:sz w:val="28"/>
          <w:szCs w:val="28"/>
        </w:rPr>
        <w:t xml:space="preserve">диоактивными отходами»; </w:t>
      </w:r>
    </w:p>
    <w:p w:rsidR="00D26D0C" w:rsidRPr="00BB6E02" w:rsidRDefault="00D26D0C" w:rsidP="00F1353C">
      <w:pPr>
        <w:widowControl w:val="0"/>
        <w:tabs>
          <w:tab w:val="left" w:pos="2281"/>
        </w:tabs>
        <w:spacing w:line="252" w:lineRule="auto"/>
        <w:ind w:right="-2" w:firstLine="709"/>
        <w:jc w:val="both"/>
        <w:rPr>
          <w:spacing w:val="-4"/>
          <w:sz w:val="28"/>
          <w:szCs w:val="28"/>
        </w:rPr>
      </w:pPr>
      <w:r w:rsidRPr="00BB6E02">
        <w:rPr>
          <w:spacing w:val="-4"/>
          <w:sz w:val="28"/>
          <w:szCs w:val="28"/>
        </w:rPr>
        <w:t>СП 2.1.2.3304-15 «Санитарно-эпидемиологические требования к разм</w:t>
      </w:r>
      <w:r w:rsidRPr="00BB6E02">
        <w:rPr>
          <w:spacing w:val="-4"/>
          <w:sz w:val="28"/>
          <w:szCs w:val="28"/>
        </w:rPr>
        <w:t>е</w:t>
      </w:r>
      <w:r w:rsidRPr="00BB6E02">
        <w:rPr>
          <w:spacing w:val="-4"/>
          <w:sz w:val="28"/>
          <w:szCs w:val="28"/>
        </w:rPr>
        <w:t>щению, устройству и содержанию объектов спорта»;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13" w:name="_Toc327614565"/>
      <w:bookmarkStart w:id="114" w:name="_Toc327615799"/>
      <w:r w:rsidRPr="00577507">
        <w:rPr>
          <w:rFonts w:ascii="Times New Roman" w:hAnsi="Times New Roman"/>
        </w:rPr>
        <w:t xml:space="preserve">Гигиенические нормативы </w:t>
      </w:r>
      <w:r w:rsidRPr="00577507">
        <w:rPr>
          <w:rFonts w:ascii="Times New Roman" w:hAnsi="Times New Roman"/>
          <w:caps/>
        </w:rPr>
        <w:t>(ГН)</w:t>
      </w:r>
      <w:bookmarkEnd w:id="113"/>
      <w:bookmarkEnd w:id="114"/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115" w:name="_Toc327614566"/>
      <w:bookmarkStart w:id="116" w:name="_Toc327615800"/>
      <w:r w:rsidRPr="00CE73AA">
        <w:rPr>
          <w:rFonts w:ascii="Times New Roman" w:hAnsi="Times New Roman"/>
          <w:b w:val="0"/>
          <w:bCs w:val="0"/>
          <w:sz w:val="28"/>
          <w:szCs w:val="28"/>
        </w:rPr>
        <w:t>ГН 2.1.5.1315-03 «Предельно допустимые концентрации (ПДК) хим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и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ческих веществ в воде водных объектов хозяйственно-питьевого и культу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р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lastRenderedPageBreak/>
        <w:t>но-бытового водопользования»;</w:t>
      </w:r>
      <w:bookmarkEnd w:id="115"/>
      <w:bookmarkEnd w:id="116"/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117" w:name="_Toc327614567"/>
      <w:bookmarkStart w:id="118" w:name="_Toc327615801"/>
      <w:r w:rsidRPr="00CE73AA">
        <w:rPr>
          <w:rFonts w:ascii="Times New Roman" w:hAnsi="Times New Roman"/>
          <w:b w:val="0"/>
          <w:bCs w:val="0"/>
          <w:sz w:val="28"/>
          <w:szCs w:val="28"/>
        </w:rPr>
        <w:t>ГН 2.1.6.1338-03 «Предельно допустимые концентрации (ПДК) загря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з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няющих веществ в атмосферном воздухе населенных мест»;</w:t>
      </w:r>
      <w:bookmarkEnd w:id="117"/>
      <w:bookmarkEnd w:id="118"/>
    </w:p>
    <w:p w:rsidR="0000341A" w:rsidRPr="00CE73AA" w:rsidRDefault="0000341A" w:rsidP="00F1353C">
      <w:pPr>
        <w:widowControl w:val="0"/>
        <w:spacing w:line="25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ГН 2.1.7.2041-06 «Предельно допустимые концентрации (ПДК) хим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ческих веществ в почве»;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caps/>
          <w:sz w:val="28"/>
          <w:szCs w:val="28"/>
        </w:rPr>
      </w:pPr>
      <w:bookmarkStart w:id="119" w:name="_Toc327614568"/>
      <w:bookmarkStart w:id="120" w:name="_Toc327615802"/>
      <w:r w:rsidRPr="00CE73AA">
        <w:rPr>
          <w:rFonts w:ascii="Times New Roman" w:hAnsi="Times New Roman"/>
          <w:b w:val="0"/>
          <w:bCs w:val="0"/>
          <w:sz w:val="28"/>
          <w:szCs w:val="28"/>
        </w:rPr>
        <w:t>ГН 2.1.5.2307-07 «Ориентировочные допустимые уровни (ОДУ) хим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и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ческих веществ в воде водных объектов хозяйственно-питьевого и культу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р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но-бытового водопользования»;</w:t>
      </w:r>
      <w:bookmarkEnd w:id="119"/>
      <w:bookmarkEnd w:id="120"/>
    </w:p>
    <w:p w:rsidR="0000341A" w:rsidRPr="00CE73AA" w:rsidRDefault="0000341A" w:rsidP="00F1353C">
      <w:pPr>
        <w:pStyle w:val="1"/>
        <w:keepNext w:val="0"/>
        <w:widowControl w:val="0"/>
        <w:spacing w:before="0" w:after="0" w:line="252" w:lineRule="auto"/>
        <w:ind w:right="-2"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121" w:name="_Toc327614569"/>
      <w:bookmarkStart w:id="122" w:name="_Toc327615803"/>
      <w:r w:rsidRPr="00CE73AA">
        <w:rPr>
          <w:rFonts w:ascii="Times New Roman" w:hAnsi="Times New Roman"/>
          <w:b w:val="0"/>
          <w:bCs w:val="0"/>
          <w:spacing w:val="-2"/>
          <w:sz w:val="28"/>
          <w:szCs w:val="28"/>
        </w:rPr>
        <w:t>ГН 2.1.6.2309-07 «Ориентировочные безопасные уровни воздействия (ОБУВ)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 xml:space="preserve"> загрязняющих веществ в атмосферном воздухе населенных мест»;</w:t>
      </w:r>
      <w:bookmarkEnd w:id="121"/>
      <w:bookmarkEnd w:id="122"/>
    </w:p>
    <w:p w:rsidR="0000341A" w:rsidRPr="00CE73AA" w:rsidRDefault="0000341A" w:rsidP="00F1353C">
      <w:pPr>
        <w:widowControl w:val="0"/>
        <w:spacing w:line="25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ГН 2.1.8/2.2.4.2262-07 «Предельно допустимые уровни магнитных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лей частотой 50 Гц в помещениях жилых, общественных зданий и на сел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тебных территориях»;</w:t>
      </w:r>
    </w:p>
    <w:p w:rsidR="0000341A" w:rsidRPr="00CE73AA" w:rsidRDefault="0000341A" w:rsidP="00F1353C">
      <w:pPr>
        <w:widowControl w:val="0"/>
        <w:spacing w:line="252" w:lineRule="auto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ГН 2.1.7.2511-09 «Ориентировочные допустимые концентрации (ОД</w:t>
      </w:r>
      <w:bookmarkStart w:id="123" w:name="_Toc327614570"/>
      <w:bookmarkStart w:id="124" w:name="_Toc327615804"/>
      <w:r w:rsidRPr="00CE73AA">
        <w:rPr>
          <w:sz w:val="28"/>
          <w:szCs w:val="28"/>
        </w:rPr>
        <w:t>К) химических веществ в почве».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t>Ветеринарно-санитарные правила</w:t>
      </w:r>
      <w:bookmarkEnd w:id="123"/>
      <w:bookmarkEnd w:id="124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Ветеринарно-санитарные правила содержания пчел, утвержденные Главным управлением ветеринарии Министерства сельского хозяйства СССР, </w:t>
      </w:r>
      <w:smartTag w:uri="urn:schemas-microsoft-com:office:smarttags" w:element="metricconverter">
        <w:smartTagPr>
          <w:attr w:name="ProductID" w:val="1976 г"/>
        </w:smartTagPr>
        <w:r w:rsidRPr="00CE73AA">
          <w:rPr>
            <w:sz w:val="28"/>
            <w:szCs w:val="28"/>
          </w:rPr>
          <w:t>1976 г</w:t>
        </w:r>
      </w:smartTag>
      <w:r w:rsidRPr="00CE73AA">
        <w:rPr>
          <w:sz w:val="28"/>
          <w:szCs w:val="28"/>
        </w:rPr>
        <w:t>.;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Ветеринарно-санитарные правила сбора, утилизации и уничтожения биологических отходов, утвержденные Главным государственным ветер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нарным инспектором Российской Федерации 04.12.1995 № 13-7-2/469.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25" w:name="_Toc327614571"/>
      <w:bookmarkStart w:id="126" w:name="_Toc327615805"/>
      <w:r w:rsidRPr="00577507">
        <w:rPr>
          <w:rFonts w:ascii="Times New Roman" w:hAnsi="Times New Roman"/>
        </w:rPr>
        <w:t xml:space="preserve">Руководящие документы </w:t>
      </w:r>
      <w:r w:rsidRPr="00577507">
        <w:rPr>
          <w:rFonts w:ascii="Times New Roman" w:hAnsi="Times New Roman"/>
          <w:caps/>
        </w:rPr>
        <w:t xml:space="preserve">(РД, </w:t>
      </w:r>
      <w:proofErr w:type="gramStart"/>
      <w:r w:rsidRPr="00577507">
        <w:rPr>
          <w:rFonts w:ascii="Times New Roman" w:hAnsi="Times New Roman"/>
          <w:caps/>
        </w:rPr>
        <w:t>СО</w:t>
      </w:r>
      <w:proofErr w:type="gramEnd"/>
      <w:r w:rsidRPr="00577507">
        <w:rPr>
          <w:rFonts w:ascii="Times New Roman" w:hAnsi="Times New Roman"/>
          <w:caps/>
        </w:rPr>
        <w:t>)</w:t>
      </w:r>
      <w:bookmarkEnd w:id="125"/>
      <w:bookmarkEnd w:id="126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 52.04.212-86 (ОНД 86) «Методика расчета концентраций в атм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сферном воздухе вредных веществ, содержащихся в выбросах предприятий»;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 34.20.185-94 (СО 153-34.20.185-94) «Инструкция по проектиров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нию городских электрических сетей»;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 45.120-2000 (НТП 112-2000) «Нормы технологического проектир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вания. Городские и сельские телефонные сети»;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СО 153-34.21.122-2003 «Инструкцию по устройству </w:t>
      </w:r>
      <w:proofErr w:type="spellStart"/>
      <w:r w:rsidRPr="00CE73AA">
        <w:rPr>
          <w:sz w:val="28"/>
          <w:szCs w:val="28"/>
        </w:rPr>
        <w:t>молниезащиты</w:t>
      </w:r>
      <w:proofErr w:type="spellEnd"/>
      <w:r w:rsidRPr="00CE73AA">
        <w:rPr>
          <w:sz w:val="28"/>
          <w:szCs w:val="28"/>
        </w:rPr>
        <w:t xml:space="preserve"> зданий, сооружений и промышленных коммуникаций».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27" w:name="_Toc327614572"/>
      <w:bookmarkStart w:id="128" w:name="_Toc327615806"/>
      <w:r w:rsidRPr="00577507">
        <w:rPr>
          <w:rFonts w:ascii="Times New Roman" w:hAnsi="Times New Roman"/>
        </w:rPr>
        <w:t xml:space="preserve">Руководящие документы в строительстве </w:t>
      </w:r>
      <w:r w:rsidRPr="00577507">
        <w:rPr>
          <w:rFonts w:ascii="Times New Roman" w:hAnsi="Times New Roman"/>
          <w:caps/>
        </w:rPr>
        <w:t>(РДС)</w:t>
      </w:r>
      <w:bookmarkEnd w:id="127"/>
      <w:bookmarkEnd w:id="128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РДС 30-201-98 «Инструкция о порядке проектирования и установления красных линий в городах и других поселениях Российской Федерации»;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РДС 35-201-99 «Порядок реализации требований доступности для и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валидов к объектам социальной инфраструктуры».</w:t>
      </w:r>
    </w:p>
    <w:p w:rsidR="0000341A" w:rsidRPr="00577507" w:rsidRDefault="0000341A" w:rsidP="00577507">
      <w:pPr>
        <w:pStyle w:val="2"/>
        <w:jc w:val="center"/>
        <w:rPr>
          <w:rFonts w:ascii="Times New Roman" w:hAnsi="Times New Roman"/>
          <w:caps/>
        </w:rPr>
      </w:pPr>
      <w:bookmarkStart w:id="129" w:name="_Toc327614573"/>
      <w:bookmarkStart w:id="130" w:name="_Toc327615807"/>
      <w:r w:rsidRPr="00577507">
        <w:rPr>
          <w:rFonts w:ascii="Times New Roman" w:hAnsi="Times New Roman"/>
        </w:rPr>
        <w:t xml:space="preserve">Методические документы в строительстве </w:t>
      </w:r>
      <w:r w:rsidRPr="00577507">
        <w:rPr>
          <w:rFonts w:ascii="Times New Roman" w:hAnsi="Times New Roman"/>
          <w:caps/>
        </w:rPr>
        <w:t>(МДС)</w:t>
      </w:r>
      <w:bookmarkEnd w:id="129"/>
      <w:bookmarkEnd w:id="130"/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МДС 15-2.99 «Инструкция о порядке осуществления государственного </w:t>
      </w:r>
      <w:proofErr w:type="gramStart"/>
      <w:r w:rsidRPr="00CE73AA">
        <w:rPr>
          <w:sz w:val="28"/>
          <w:szCs w:val="28"/>
        </w:rPr>
        <w:t>контроля за</w:t>
      </w:r>
      <w:proofErr w:type="gramEnd"/>
      <w:r w:rsidRPr="00CE73AA">
        <w:rPr>
          <w:sz w:val="28"/>
          <w:szCs w:val="28"/>
        </w:rPr>
        <w:t xml:space="preserve"> использованием и охраной земель в городских и сельских пос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лениях;</w:t>
      </w:r>
    </w:p>
    <w:p w:rsidR="0000341A" w:rsidRPr="00CE73AA" w:rsidRDefault="0000341A" w:rsidP="00F1353C">
      <w:pPr>
        <w:pStyle w:val="txt"/>
        <w:widowControl w:val="0"/>
        <w:spacing w:before="0" w:beforeAutospacing="0" w:after="0" w:afterAutospacing="0"/>
        <w:ind w:right="-2"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CE73AA">
        <w:rPr>
          <w:rFonts w:ascii="Times New Roman" w:hAnsi="Times New Roman" w:cs="Times New Roman"/>
          <w:color w:val="auto"/>
          <w:sz w:val="28"/>
          <w:szCs w:val="28"/>
        </w:rPr>
        <w:lastRenderedPageBreak/>
        <w:t>МДС 30-1.99 «Методические рекомендации по разработке схем зон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рования территории городов»;</w:t>
      </w:r>
    </w:p>
    <w:p w:rsidR="0000341A" w:rsidRPr="00CE73AA" w:rsidRDefault="0000341A" w:rsidP="00F1353C">
      <w:pPr>
        <w:widowControl w:val="0"/>
        <w:ind w:right="-2" w:firstLine="709"/>
        <w:jc w:val="both"/>
        <w:rPr>
          <w:sz w:val="28"/>
          <w:szCs w:val="28"/>
        </w:rPr>
      </w:pPr>
      <w:r w:rsidRPr="00CE73AA">
        <w:rPr>
          <w:sz w:val="28"/>
          <w:szCs w:val="28"/>
        </w:rPr>
        <w:t>МДС 32-1.2000 «Рекомендации по проектированию вокзалов»;</w:t>
      </w:r>
    </w:p>
    <w:p w:rsidR="0000341A" w:rsidRPr="00CE73AA" w:rsidRDefault="0000341A" w:rsidP="00F1353C">
      <w:pPr>
        <w:pStyle w:val="txt"/>
        <w:widowControl w:val="0"/>
        <w:spacing w:before="0" w:beforeAutospacing="0" w:after="0" w:afterAutospacing="0"/>
        <w:ind w:right="-2"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CE73AA">
        <w:rPr>
          <w:rFonts w:ascii="Times New Roman" w:hAnsi="Times New Roman" w:cs="Times New Roman"/>
          <w:caps/>
          <w:color w:val="auto"/>
          <w:sz w:val="28"/>
          <w:szCs w:val="28"/>
        </w:rPr>
        <w:t>МДС 35-1.2000 «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Рекомендации по проектированию окружающей ср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 xml:space="preserve">ды, зданий и сооружений с учетом потребностей инвалидов и других </w:t>
      </w:r>
      <w:proofErr w:type="spellStart"/>
      <w:r w:rsidRPr="00CE73AA">
        <w:rPr>
          <w:rFonts w:ascii="Times New Roman" w:hAnsi="Times New Roman" w:cs="Times New Roman"/>
          <w:color w:val="auto"/>
          <w:sz w:val="28"/>
          <w:szCs w:val="28"/>
        </w:rPr>
        <w:t>мал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E73AA">
        <w:rPr>
          <w:rFonts w:ascii="Times New Roman" w:hAnsi="Times New Roman" w:cs="Times New Roman"/>
          <w:color w:val="auto"/>
          <w:sz w:val="28"/>
          <w:szCs w:val="28"/>
        </w:rPr>
        <w:t>мобильных</w:t>
      </w:r>
      <w:proofErr w:type="spellEnd"/>
      <w:r w:rsidRPr="00CE73AA">
        <w:rPr>
          <w:rFonts w:ascii="Times New Roman" w:hAnsi="Times New Roman" w:cs="Times New Roman"/>
          <w:color w:val="auto"/>
          <w:sz w:val="28"/>
          <w:szCs w:val="28"/>
        </w:rPr>
        <w:t xml:space="preserve"> групп населения. Выпуск 1. «Общие положения»;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CE73AA">
        <w:rPr>
          <w:caps/>
          <w:sz w:val="28"/>
          <w:szCs w:val="28"/>
        </w:rPr>
        <w:t>МДС 35-2.2000 «</w:t>
      </w:r>
      <w:r w:rsidRPr="00CE73AA">
        <w:rPr>
          <w:sz w:val="28"/>
          <w:szCs w:val="28"/>
        </w:rPr>
        <w:t>Рекомендации по проектированию окружающей ср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ды, зданий и сооружений с учетом потребностей инвалидов и других </w:t>
      </w:r>
      <w:proofErr w:type="spellStart"/>
      <w:r w:rsidRPr="00CE73AA">
        <w:rPr>
          <w:sz w:val="28"/>
          <w:szCs w:val="28"/>
        </w:rPr>
        <w:t>мал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мобильных</w:t>
      </w:r>
      <w:proofErr w:type="spellEnd"/>
      <w:r w:rsidRPr="00CE73AA">
        <w:rPr>
          <w:sz w:val="28"/>
          <w:szCs w:val="28"/>
        </w:rPr>
        <w:t xml:space="preserve"> групп населения. Выпуск 2. «Градостроительные требования».</w:t>
      </w:r>
    </w:p>
    <w:p w:rsidR="00577507" w:rsidRDefault="0057750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341A" w:rsidRPr="00577507" w:rsidRDefault="0000341A" w:rsidP="00577507">
      <w:pPr>
        <w:pStyle w:val="1"/>
        <w:jc w:val="center"/>
        <w:rPr>
          <w:rFonts w:ascii="Times New Roman" w:hAnsi="Times New Roman"/>
          <w:caps/>
        </w:rPr>
      </w:pPr>
      <w:r w:rsidRPr="00577507">
        <w:rPr>
          <w:rFonts w:ascii="Times New Roman" w:hAnsi="Times New Roman"/>
        </w:rPr>
        <w:lastRenderedPageBreak/>
        <w:t>Правила и область применения расчетных показателей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rFonts w:cs="Arial"/>
          <w:sz w:val="28"/>
          <w:szCs w:val="28"/>
        </w:rPr>
      </w:pPr>
      <w:r w:rsidRPr="00CE73AA">
        <w:rPr>
          <w:rFonts w:cs="Arial"/>
          <w:sz w:val="28"/>
          <w:szCs w:val="28"/>
        </w:rPr>
        <w:t>Нормативы градостроительного проектирования муниципального о</w:t>
      </w:r>
      <w:r w:rsidRPr="00CE73AA">
        <w:rPr>
          <w:rFonts w:cs="Arial"/>
          <w:sz w:val="28"/>
          <w:szCs w:val="28"/>
        </w:rPr>
        <w:t>б</w:t>
      </w:r>
      <w:r w:rsidRPr="00CE73AA">
        <w:rPr>
          <w:rFonts w:cs="Arial"/>
          <w:sz w:val="28"/>
          <w:szCs w:val="28"/>
        </w:rPr>
        <w:t xml:space="preserve">разования </w:t>
      </w:r>
      <w:proofErr w:type="spellStart"/>
      <w:r w:rsidR="00CE00BA">
        <w:rPr>
          <w:bCs/>
          <w:sz w:val="28"/>
          <w:szCs w:val="28"/>
        </w:rPr>
        <w:t>Красноалтайский</w:t>
      </w:r>
      <w:proofErr w:type="spellEnd"/>
      <w:r w:rsidR="004F5C65">
        <w:rPr>
          <w:bCs/>
          <w:sz w:val="28"/>
          <w:szCs w:val="28"/>
        </w:rPr>
        <w:t xml:space="preserve"> </w:t>
      </w:r>
      <w:r w:rsidR="00A301E8">
        <w:rPr>
          <w:bCs/>
          <w:sz w:val="28"/>
          <w:szCs w:val="28"/>
        </w:rPr>
        <w:t>сельсовет Поспелихинского</w:t>
      </w:r>
      <w:r w:rsidRPr="00CE73AA">
        <w:rPr>
          <w:rFonts w:cs="Arial"/>
          <w:sz w:val="28"/>
          <w:szCs w:val="28"/>
        </w:rPr>
        <w:t xml:space="preserve"> район</w:t>
      </w:r>
      <w:r w:rsidR="00E80188"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 xml:space="preserve"> Алтайского края применяются при подготовке, согласовании документов территориал</w:t>
      </w:r>
      <w:r w:rsidRPr="00CE73AA">
        <w:rPr>
          <w:rFonts w:cs="Arial"/>
          <w:sz w:val="28"/>
          <w:szCs w:val="28"/>
        </w:rPr>
        <w:t>ь</w:t>
      </w:r>
      <w:r w:rsidRPr="00CE73AA">
        <w:rPr>
          <w:rFonts w:cs="Arial"/>
          <w:sz w:val="28"/>
          <w:szCs w:val="28"/>
        </w:rPr>
        <w:t>ного планирования и документации по планировке терри</w:t>
      </w:r>
      <w:r w:rsidR="00D73990" w:rsidRPr="00CE73AA">
        <w:rPr>
          <w:rFonts w:cs="Arial"/>
          <w:sz w:val="28"/>
          <w:szCs w:val="28"/>
        </w:rPr>
        <w:t>торий  поселений района</w:t>
      </w:r>
      <w:r w:rsidRPr="00CE73AA">
        <w:rPr>
          <w:rFonts w:cs="Arial"/>
          <w:sz w:val="28"/>
          <w:szCs w:val="28"/>
        </w:rPr>
        <w:t>, а также для принятия решений в области градостроительной де</w:t>
      </w:r>
      <w:r w:rsidRPr="00CE73AA">
        <w:rPr>
          <w:rFonts w:cs="Arial"/>
          <w:sz w:val="28"/>
          <w:szCs w:val="28"/>
        </w:rPr>
        <w:t>я</w:t>
      </w:r>
      <w:r w:rsidRPr="00CE73AA">
        <w:rPr>
          <w:rFonts w:cs="Arial"/>
          <w:sz w:val="28"/>
          <w:szCs w:val="28"/>
        </w:rPr>
        <w:t>тельности органами местного самоуправления.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rFonts w:cs="Arial"/>
          <w:sz w:val="28"/>
          <w:szCs w:val="28"/>
        </w:rPr>
      </w:pPr>
      <w:bookmarkStart w:id="131" w:name="sub_2902"/>
      <w:proofErr w:type="gramStart"/>
      <w:r w:rsidRPr="00CE73AA">
        <w:rPr>
          <w:rFonts w:cs="Arial"/>
          <w:sz w:val="28"/>
          <w:szCs w:val="28"/>
        </w:rPr>
        <w:t>Нормативы содержат</w:t>
      </w:r>
      <w:bookmarkStart w:id="132" w:name="sub_29021"/>
      <w:bookmarkEnd w:id="131"/>
      <w:r w:rsidRPr="00CE73AA">
        <w:rPr>
          <w:rFonts w:cs="Arial"/>
          <w:sz w:val="28"/>
          <w:szCs w:val="28"/>
        </w:rPr>
        <w:t xml:space="preserve"> минимальные расчетные показатели обеспечения благоприятных условий жизнедеятельности человека (в том числе объектами социального и коммунально-бытового назначения, доступности таких объе</w:t>
      </w:r>
      <w:r w:rsidRPr="00CE73AA">
        <w:rPr>
          <w:rFonts w:cs="Arial"/>
          <w:sz w:val="28"/>
          <w:szCs w:val="28"/>
        </w:rPr>
        <w:t>к</w:t>
      </w:r>
      <w:r w:rsidRPr="00CE73AA">
        <w:rPr>
          <w:rFonts w:cs="Arial"/>
          <w:sz w:val="28"/>
          <w:szCs w:val="28"/>
        </w:rPr>
        <w:t>тов для населения (включая инвалидов), объектами инженерной, транспор</w:t>
      </w:r>
      <w:r w:rsidRPr="00CE73AA">
        <w:rPr>
          <w:rFonts w:cs="Arial"/>
          <w:sz w:val="28"/>
          <w:szCs w:val="28"/>
        </w:rPr>
        <w:t>т</w:t>
      </w:r>
      <w:r w:rsidRPr="00CE73AA">
        <w:rPr>
          <w:rFonts w:cs="Arial"/>
          <w:sz w:val="28"/>
          <w:szCs w:val="28"/>
        </w:rPr>
        <w:t xml:space="preserve">ной инфраструктур, благоустройства территории), </w:t>
      </w:r>
      <w:bookmarkStart w:id="133" w:name="sub_29022"/>
      <w:bookmarkEnd w:id="132"/>
      <w:r w:rsidRPr="00CE73AA">
        <w:rPr>
          <w:rFonts w:cs="Arial"/>
          <w:sz w:val="28"/>
          <w:szCs w:val="28"/>
        </w:rPr>
        <w:t>расчетные показатели для размещения и проектирования объектов капитального строительства и бл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 xml:space="preserve">гоустройства территорий при планировке и застройке земельных участков из земель рекреационного назначения и </w:t>
      </w:r>
      <w:r w:rsidR="00CE405B" w:rsidRPr="00CE73AA">
        <w:rPr>
          <w:rFonts w:cs="Arial"/>
          <w:sz w:val="28"/>
          <w:szCs w:val="28"/>
        </w:rPr>
        <w:t>земель</w:t>
      </w:r>
      <w:r w:rsidRPr="00CE73AA">
        <w:rPr>
          <w:rFonts w:cs="Arial"/>
          <w:sz w:val="28"/>
          <w:szCs w:val="28"/>
        </w:rPr>
        <w:t xml:space="preserve">, </w:t>
      </w:r>
      <w:bookmarkStart w:id="134" w:name="sub_29023"/>
      <w:bookmarkEnd w:id="133"/>
      <w:r w:rsidRPr="00CE73AA">
        <w:rPr>
          <w:rFonts w:cs="Arial"/>
          <w:sz w:val="28"/>
          <w:szCs w:val="28"/>
        </w:rPr>
        <w:t>показатели, характериз</w:t>
      </w:r>
      <w:r w:rsidR="00CE405B" w:rsidRPr="00CE73AA">
        <w:rPr>
          <w:rFonts w:cs="Arial"/>
          <w:sz w:val="28"/>
          <w:szCs w:val="28"/>
        </w:rPr>
        <w:t>ующие территорию</w:t>
      </w:r>
      <w:r w:rsidRPr="00CE73AA">
        <w:rPr>
          <w:rFonts w:cs="Arial"/>
          <w:sz w:val="28"/>
          <w:szCs w:val="28"/>
        </w:rPr>
        <w:t xml:space="preserve"> по сейсмическому</w:t>
      </w:r>
      <w:proofErr w:type="gramEnd"/>
      <w:r w:rsidRPr="00CE73AA">
        <w:rPr>
          <w:rFonts w:cs="Arial"/>
          <w:sz w:val="28"/>
          <w:szCs w:val="28"/>
        </w:rPr>
        <w:t xml:space="preserve"> районированию.</w:t>
      </w:r>
    </w:p>
    <w:bookmarkEnd w:id="134"/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Нормативы конкретизируют основные положения действующих фед</w:t>
      </w:r>
      <w:r w:rsidRPr="00CE73AA">
        <w:rPr>
          <w:rFonts w:ascii="Times New Roman" w:hAnsi="Times New Roman"/>
          <w:sz w:val="28"/>
          <w:szCs w:val="28"/>
        </w:rPr>
        <w:t>е</w:t>
      </w:r>
      <w:r w:rsidRPr="00CE73AA">
        <w:rPr>
          <w:rFonts w:ascii="Times New Roman" w:hAnsi="Times New Roman"/>
          <w:sz w:val="28"/>
          <w:szCs w:val="28"/>
        </w:rPr>
        <w:t>ральных норм. По вопросам, не рассматриваемым в настоящих нормативах, следует руководствоваться законами, нормативными правовыми актами и нормативно-техническими документами, действующими на территории Ро</w:t>
      </w:r>
      <w:r w:rsidRPr="00CE73AA">
        <w:rPr>
          <w:rFonts w:ascii="Times New Roman" w:hAnsi="Times New Roman"/>
          <w:sz w:val="28"/>
          <w:szCs w:val="28"/>
        </w:rPr>
        <w:t>с</w:t>
      </w:r>
      <w:r w:rsidRPr="00CE73AA">
        <w:rPr>
          <w:rFonts w:ascii="Times New Roman" w:hAnsi="Times New Roman"/>
          <w:sz w:val="28"/>
          <w:szCs w:val="28"/>
        </w:rPr>
        <w:t>сийской Федерации в соответствии с требованиями Федерального закона от 27.12.2002 № 184-ФЗ «О техническом регулировании». При отмене и (или) изменении действующих нормативных документов, в том числе тех, на кот</w:t>
      </w:r>
      <w:r w:rsidRPr="00CE73AA">
        <w:rPr>
          <w:rFonts w:ascii="Times New Roman" w:hAnsi="Times New Roman"/>
          <w:sz w:val="28"/>
          <w:szCs w:val="28"/>
        </w:rPr>
        <w:t>о</w:t>
      </w:r>
      <w:r w:rsidRPr="00CE73AA">
        <w:rPr>
          <w:rFonts w:ascii="Times New Roman" w:hAnsi="Times New Roman"/>
          <w:sz w:val="28"/>
          <w:szCs w:val="28"/>
        </w:rPr>
        <w:t>рые дается ссылка в настоящих нормативах, следует руководствоваться но</w:t>
      </w:r>
      <w:r w:rsidRPr="00CE73AA">
        <w:rPr>
          <w:rFonts w:ascii="Times New Roman" w:hAnsi="Times New Roman"/>
          <w:sz w:val="28"/>
          <w:szCs w:val="28"/>
        </w:rPr>
        <w:t>р</w:t>
      </w:r>
      <w:r w:rsidRPr="00CE73AA">
        <w:rPr>
          <w:rFonts w:ascii="Times New Roman" w:hAnsi="Times New Roman"/>
          <w:sz w:val="28"/>
          <w:szCs w:val="28"/>
        </w:rPr>
        <w:t>мами, вводимыми взамен отмененных.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rFonts w:cs="Arial"/>
          <w:sz w:val="28"/>
          <w:szCs w:val="28"/>
        </w:rPr>
      </w:pPr>
      <w:r w:rsidRPr="00CE73AA">
        <w:rPr>
          <w:rFonts w:cs="Arial"/>
          <w:sz w:val="28"/>
          <w:szCs w:val="28"/>
        </w:rPr>
        <w:t>Утверждение местных нормативов градостроительного проектиров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 xml:space="preserve">ния осуществляется с учетом особенностей населенных пунктов в границах </w:t>
      </w:r>
      <w:r w:rsidR="00CE405B" w:rsidRPr="00CE73AA">
        <w:rPr>
          <w:rFonts w:cs="Arial"/>
          <w:sz w:val="28"/>
          <w:szCs w:val="28"/>
        </w:rPr>
        <w:t>муниципального образования</w:t>
      </w:r>
      <w:r w:rsidRPr="00CE73AA">
        <w:rPr>
          <w:rFonts w:cs="Arial"/>
          <w:sz w:val="28"/>
          <w:szCs w:val="28"/>
        </w:rPr>
        <w:t>. Состав,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самоуправления. Не д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>пускается утверждение местных нормативов градостроительного проектир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>вания, содержащих минимальные расчетные показатели обеспечения благ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>приятных условий жизнедеятельности человека ниже, чем расчетные показ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>тели обеспечения благоприятных условий жизнедеятельности человека, с</w:t>
      </w:r>
      <w:r w:rsidRPr="00CE73AA">
        <w:rPr>
          <w:rFonts w:cs="Arial"/>
          <w:sz w:val="28"/>
          <w:szCs w:val="28"/>
        </w:rPr>
        <w:t>о</w:t>
      </w:r>
      <w:r w:rsidRPr="00CE73AA">
        <w:rPr>
          <w:rFonts w:cs="Arial"/>
          <w:sz w:val="28"/>
          <w:szCs w:val="28"/>
        </w:rPr>
        <w:t xml:space="preserve">держащиеся в </w:t>
      </w:r>
      <w:r w:rsidR="00CE405B" w:rsidRPr="00CE73AA">
        <w:rPr>
          <w:rFonts w:cs="Arial"/>
          <w:sz w:val="28"/>
          <w:szCs w:val="28"/>
        </w:rPr>
        <w:t>региональных</w:t>
      </w:r>
      <w:r w:rsidRPr="00CE73AA">
        <w:rPr>
          <w:rFonts w:cs="Arial"/>
          <w:sz w:val="28"/>
          <w:szCs w:val="28"/>
        </w:rPr>
        <w:t xml:space="preserve"> нормативах градостроительного проектиров</w:t>
      </w:r>
      <w:r w:rsidRPr="00CE73AA">
        <w:rPr>
          <w:rFonts w:cs="Arial"/>
          <w:sz w:val="28"/>
          <w:szCs w:val="28"/>
        </w:rPr>
        <w:t>а</w:t>
      </w:r>
      <w:r w:rsidRPr="00CE73AA">
        <w:rPr>
          <w:rFonts w:cs="Arial"/>
          <w:sz w:val="28"/>
          <w:szCs w:val="28"/>
        </w:rPr>
        <w:t>ния.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/>
          <w:sz w:val="28"/>
          <w:szCs w:val="28"/>
        </w:rPr>
      </w:pPr>
      <w:r w:rsidRPr="00CE73AA">
        <w:rPr>
          <w:rFonts w:ascii="Times New Roman" w:hAnsi="Times New Roman"/>
          <w:sz w:val="28"/>
          <w:szCs w:val="28"/>
        </w:rPr>
        <w:t>Нормативы обязательны для всех субъектов градостроительной де</w:t>
      </w:r>
      <w:r w:rsidRPr="00CE73AA">
        <w:rPr>
          <w:rFonts w:ascii="Times New Roman" w:hAnsi="Times New Roman"/>
          <w:sz w:val="28"/>
          <w:szCs w:val="28"/>
        </w:rPr>
        <w:t>я</w:t>
      </w:r>
      <w:r w:rsidRPr="00CE73AA">
        <w:rPr>
          <w:rFonts w:ascii="Times New Roman" w:hAnsi="Times New Roman"/>
          <w:sz w:val="28"/>
          <w:szCs w:val="28"/>
        </w:rPr>
        <w:t>тельности, осуществляющих свою деятельность на территории муниципал</w:t>
      </w:r>
      <w:r w:rsidRPr="00CE73AA">
        <w:rPr>
          <w:rFonts w:ascii="Times New Roman" w:hAnsi="Times New Roman"/>
          <w:sz w:val="28"/>
          <w:szCs w:val="28"/>
        </w:rPr>
        <w:t>ь</w:t>
      </w:r>
      <w:r w:rsidRPr="00CE73AA">
        <w:rPr>
          <w:rFonts w:ascii="Times New Roman" w:hAnsi="Times New Roman"/>
          <w:sz w:val="28"/>
          <w:szCs w:val="28"/>
        </w:rPr>
        <w:t xml:space="preserve">ного образования </w:t>
      </w:r>
      <w:proofErr w:type="spellStart"/>
      <w:r w:rsidR="00CE00BA">
        <w:rPr>
          <w:rFonts w:ascii="Times New Roman" w:hAnsi="Times New Roman"/>
          <w:bCs/>
          <w:sz w:val="28"/>
          <w:szCs w:val="28"/>
        </w:rPr>
        <w:t>Красноалтайский</w:t>
      </w:r>
      <w:proofErr w:type="spellEnd"/>
      <w:r w:rsidR="004F5C65" w:rsidRPr="00CE73AA">
        <w:rPr>
          <w:rFonts w:ascii="Times New Roman" w:hAnsi="Times New Roman"/>
          <w:bCs/>
          <w:sz w:val="28"/>
          <w:szCs w:val="28"/>
        </w:rPr>
        <w:t xml:space="preserve"> </w:t>
      </w:r>
      <w:r w:rsidR="00E80188" w:rsidRPr="00CE73AA">
        <w:rPr>
          <w:rFonts w:ascii="Times New Roman" w:hAnsi="Times New Roman"/>
          <w:bCs/>
          <w:sz w:val="28"/>
          <w:szCs w:val="28"/>
        </w:rPr>
        <w:t>сельсовет</w:t>
      </w:r>
      <w:r w:rsidR="00E80188" w:rsidRPr="00CE73AA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A301E8">
        <w:rPr>
          <w:rFonts w:ascii="Times New Roman" w:hAnsi="Times New Roman" w:cs="Times New Roman"/>
          <w:bCs/>
          <w:sz w:val="28"/>
          <w:szCs w:val="28"/>
        </w:rPr>
        <w:t>оспелихинского</w:t>
      </w:r>
      <w:r w:rsidRPr="00CE73AA">
        <w:rPr>
          <w:rFonts w:ascii="Times New Roman" w:hAnsi="Times New Roman"/>
          <w:sz w:val="28"/>
          <w:szCs w:val="28"/>
        </w:rPr>
        <w:t xml:space="preserve"> район</w:t>
      </w:r>
      <w:r w:rsidR="00E80188" w:rsidRPr="00CE73AA">
        <w:rPr>
          <w:rFonts w:ascii="Times New Roman" w:hAnsi="Times New Roman"/>
          <w:sz w:val="28"/>
          <w:szCs w:val="28"/>
        </w:rPr>
        <w:t>а</w:t>
      </w:r>
      <w:r w:rsidRPr="00CE73AA">
        <w:rPr>
          <w:rFonts w:ascii="Times New Roman" w:hAnsi="Times New Roman"/>
          <w:sz w:val="28"/>
          <w:szCs w:val="28"/>
        </w:rPr>
        <w:t xml:space="preserve"> А</w:t>
      </w:r>
      <w:r w:rsidRPr="00CE73AA">
        <w:rPr>
          <w:rFonts w:ascii="Times New Roman" w:hAnsi="Times New Roman"/>
          <w:sz w:val="28"/>
          <w:szCs w:val="28"/>
        </w:rPr>
        <w:t>л</w:t>
      </w:r>
      <w:r w:rsidRPr="00CE73AA">
        <w:rPr>
          <w:rFonts w:ascii="Times New Roman" w:hAnsi="Times New Roman"/>
          <w:sz w:val="28"/>
          <w:szCs w:val="28"/>
        </w:rPr>
        <w:t>тайского края, независимо от их организационно-правовой формы.</w:t>
      </w:r>
    </w:p>
    <w:p w:rsidR="00577507" w:rsidRDefault="00577507">
      <w:pPr>
        <w:spacing w:after="200" w:line="276" w:lineRule="auto"/>
        <w:rPr>
          <w:rFonts w:cs="Arial"/>
          <w:sz w:val="28"/>
          <w:szCs w:val="28"/>
        </w:rPr>
      </w:pPr>
      <w:r>
        <w:rPr>
          <w:sz w:val="28"/>
          <w:szCs w:val="28"/>
        </w:rPr>
        <w:br w:type="page"/>
      </w:r>
    </w:p>
    <w:p w:rsidR="0000341A" w:rsidRPr="00CE73AA" w:rsidRDefault="0000341A" w:rsidP="00F1353C">
      <w:pPr>
        <w:pStyle w:val="ConsPlusNormal"/>
        <w:ind w:right="-2"/>
        <w:jc w:val="right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9498" w:type="dxa"/>
        <w:tblInd w:w="108" w:type="dxa"/>
        <w:tblLook w:val="01E0"/>
      </w:tblPr>
      <w:tblGrid>
        <w:gridCol w:w="4536"/>
        <w:gridCol w:w="4962"/>
      </w:tblGrid>
      <w:tr w:rsidR="0000341A" w:rsidRPr="00CE73AA" w:rsidTr="00577507">
        <w:tc>
          <w:tcPr>
            <w:tcW w:w="4536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962" w:type="dxa"/>
          </w:tcPr>
          <w:p w:rsidR="0000341A" w:rsidRPr="00CE73AA" w:rsidRDefault="0000341A" w:rsidP="00577507">
            <w:pPr>
              <w:spacing w:line="240" w:lineRule="exact"/>
              <w:ind w:right="-2"/>
              <w:jc w:val="both"/>
            </w:pPr>
            <w:r w:rsidRPr="00CE73AA">
              <w:rPr>
                <w:sz w:val="28"/>
                <w:szCs w:val="28"/>
              </w:rPr>
              <w:t>ПРИЛОЖЕНИЕ А (справочное)</w:t>
            </w:r>
            <w:r w:rsidRPr="00CE73AA">
              <w:rPr>
                <w:sz w:val="28"/>
                <w:szCs w:val="28"/>
              </w:rPr>
              <w:br/>
              <w:t>к нормативам градостроительного пр</w:t>
            </w:r>
            <w:r w:rsidRPr="00CE73AA">
              <w:rPr>
                <w:sz w:val="28"/>
                <w:szCs w:val="28"/>
              </w:rPr>
              <w:t>о</w:t>
            </w:r>
            <w:r w:rsidRPr="00CE73AA">
              <w:rPr>
                <w:sz w:val="28"/>
                <w:szCs w:val="28"/>
              </w:rPr>
              <w:t>ектирования муниципального образ</w:t>
            </w:r>
            <w:r w:rsidRPr="00CE73AA">
              <w:rPr>
                <w:sz w:val="28"/>
                <w:szCs w:val="28"/>
              </w:rPr>
              <w:t>о</w:t>
            </w:r>
            <w:r w:rsidRPr="00CE73AA">
              <w:rPr>
                <w:sz w:val="28"/>
                <w:szCs w:val="28"/>
              </w:rPr>
              <w:t xml:space="preserve">вания </w:t>
            </w:r>
            <w:proofErr w:type="spellStart"/>
            <w:r w:rsidR="00CE00BA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4F5C65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B90805">
              <w:rPr>
                <w:bCs/>
                <w:sz w:val="28"/>
                <w:szCs w:val="28"/>
              </w:rPr>
              <w:t>о</w:t>
            </w:r>
            <w:r w:rsidR="00B90805">
              <w:rPr>
                <w:bCs/>
                <w:sz w:val="28"/>
                <w:szCs w:val="28"/>
              </w:rPr>
              <w:t>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spacing w:before="120" w:after="120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ТЕРМИНЫ И ОПРЕДЕЛЕНИЯ</w:t>
      </w:r>
      <w:bookmarkEnd w:id="82"/>
      <w:bookmarkEnd w:id="83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/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Автомобильная дорога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объект транспортной инфраструктуры,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назначенный для движения транспортных средств и включающий в себя з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мельные участки в границах полосы отвода автомобильной дороги и расп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ложенные на них или под ними конструктивные элементы (дорожное поло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но, дорожное покрытие и подобные элементы) и дорожные сооружения, я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ляющиеся ее технологической частью, защитные дорожные сооружения, и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кусственные дорожные сооружения, производственные объекты, элементы обустройства автомобильных дорог.</w:t>
      </w:r>
      <w:proofErr w:type="gramEnd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pacing w:val="-3"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Автостоянка</w:t>
      </w:r>
      <w:r w:rsidR="00577507">
        <w:rPr>
          <w:bCs/>
          <w:spacing w:val="-3"/>
          <w:sz w:val="28"/>
          <w:szCs w:val="28"/>
        </w:rPr>
        <w:t xml:space="preserve"> </w:t>
      </w:r>
      <w:proofErr w:type="gramStart"/>
      <w:r w:rsidRPr="00CE73AA">
        <w:rPr>
          <w:bCs/>
          <w:sz w:val="28"/>
          <w:szCs w:val="28"/>
        </w:rPr>
        <w:t>–</w:t>
      </w:r>
      <w:r w:rsidRPr="00CE73AA">
        <w:rPr>
          <w:spacing w:val="-3"/>
          <w:sz w:val="28"/>
          <w:szCs w:val="28"/>
        </w:rPr>
        <w:t>з</w:t>
      </w:r>
      <w:proofErr w:type="gramEnd"/>
      <w:r w:rsidRPr="00CE73AA">
        <w:rPr>
          <w:spacing w:val="-3"/>
          <w:sz w:val="28"/>
          <w:szCs w:val="28"/>
        </w:rPr>
        <w:t>дание, сооружение (часть здания, сооружения) или сп</w:t>
      </w:r>
      <w:r w:rsidRPr="00CE73AA">
        <w:rPr>
          <w:spacing w:val="-3"/>
          <w:sz w:val="28"/>
          <w:szCs w:val="28"/>
        </w:rPr>
        <w:t>е</w:t>
      </w:r>
      <w:r w:rsidRPr="00CE73AA">
        <w:rPr>
          <w:spacing w:val="-3"/>
          <w:sz w:val="28"/>
          <w:szCs w:val="28"/>
        </w:rPr>
        <w:t>циальная открытая площадка, предназначенные для хранения автомототран</w:t>
      </w:r>
      <w:r w:rsidRPr="00CE73AA">
        <w:rPr>
          <w:spacing w:val="-3"/>
          <w:sz w:val="28"/>
          <w:szCs w:val="28"/>
        </w:rPr>
        <w:t>с</w:t>
      </w:r>
      <w:r w:rsidRPr="00CE73AA">
        <w:rPr>
          <w:spacing w:val="-3"/>
          <w:sz w:val="28"/>
          <w:szCs w:val="28"/>
        </w:rPr>
        <w:t xml:space="preserve">портных средств. 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гостевая, паркинг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открытая площадка, предназначенная для кратковременного хранения (стоянки) легковых автомобилей.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механизированная –</w:t>
      </w:r>
      <w:r w:rsidRPr="00CE73AA">
        <w:rPr>
          <w:sz w:val="28"/>
          <w:szCs w:val="28"/>
        </w:rPr>
        <w:t xml:space="preserve"> автостоянка, в которой транспорт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ровка автомобилей в места (ячейки) хранения осуществляется специальными механизированными устройствами (без участия водителей).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надземная закрытого типа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автостоянка с наружными стеновыми ограждениями.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Автостоянка надземная открытого типа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автостоянка без наружных стеновых ограждений. Автостоянкой открытого типа считается также такое сооружение, которое открыто, по крайней мере, с двух противоположных сторон наибольшей протяженности. Сторона считается открытой, если общая площадь отверстий, распределенных по стороне, составляет не менее 50% наружной поверхности этой стороны в каждом ярусе (этаже).</w:t>
      </w:r>
    </w:p>
    <w:p w:rsidR="0000341A" w:rsidRPr="00CE73AA" w:rsidRDefault="0000341A" w:rsidP="00F1353C">
      <w:pPr>
        <w:widowControl w:val="0"/>
        <w:overflowPunct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Береговая полоса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полоса земли вдоль береговой линии водного об</w:t>
      </w:r>
      <w:r w:rsidRPr="00CE73AA">
        <w:rPr>
          <w:sz w:val="28"/>
          <w:szCs w:val="28"/>
        </w:rPr>
        <w:t>ъ</w:t>
      </w:r>
      <w:r w:rsidRPr="00CE73AA">
        <w:rPr>
          <w:sz w:val="28"/>
          <w:szCs w:val="28"/>
        </w:rPr>
        <w:t>екта общего пользования, которая предназначена для общего пользования.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pacing w:val="-2"/>
          <w:sz w:val="28"/>
          <w:szCs w:val="28"/>
        </w:rPr>
      </w:pPr>
      <w:proofErr w:type="spellStart"/>
      <w:r w:rsidRPr="00CE73AA">
        <w:rPr>
          <w:bCs/>
          <w:spacing w:val="-2"/>
          <w:sz w:val="28"/>
          <w:szCs w:val="28"/>
        </w:rPr>
        <w:t>Городскоепоселение</w:t>
      </w:r>
      <w:proofErr w:type="spellEnd"/>
      <w:r w:rsidR="00577507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pacing w:val="-2"/>
          <w:sz w:val="28"/>
          <w:szCs w:val="28"/>
        </w:rPr>
        <w:t xml:space="preserve"> город или поселок, в </w:t>
      </w:r>
      <w:proofErr w:type="gramStart"/>
      <w:r w:rsidRPr="00CE73AA">
        <w:rPr>
          <w:spacing w:val="-2"/>
          <w:sz w:val="28"/>
          <w:szCs w:val="28"/>
        </w:rPr>
        <w:t>которых</w:t>
      </w:r>
      <w:proofErr w:type="gramEnd"/>
      <w:r w:rsidRPr="00CE73AA">
        <w:rPr>
          <w:spacing w:val="-2"/>
          <w:sz w:val="28"/>
          <w:szCs w:val="28"/>
        </w:rPr>
        <w:t xml:space="preserve"> местное сам</w:t>
      </w:r>
      <w:r w:rsidRPr="00CE73AA">
        <w:rPr>
          <w:spacing w:val="-2"/>
          <w:sz w:val="28"/>
          <w:szCs w:val="28"/>
        </w:rPr>
        <w:t>о</w:t>
      </w:r>
      <w:r w:rsidRPr="00CE73AA">
        <w:rPr>
          <w:spacing w:val="-2"/>
          <w:sz w:val="28"/>
          <w:szCs w:val="28"/>
        </w:rPr>
        <w:t>управление осуществляется населением непосредственно и (или) через выбо</w:t>
      </w:r>
      <w:r w:rsidRPr="00CE73AA">
        <w:rPr>
          <w:spacing w:val="-2"/>
          <w:sz w:val="28"/>
          <w:szCs w:val="28"/>
        </w:rPr>
        <w:t>р</w:t>
      </w:r>
      <w:r w:rsidRPr="00CE73AA">
        <w:rPr>
          <w:spacing w:val="-2"/>
          <w:sz w:val="28"/>
          <w:szCs w:val="28"/>
        </w:rPr>
        <w:t>ные и иные органы местного самоуправления.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Городской округ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городское поселение, которое не входит в состав муниципального района и органы </w:t>
      </w:r>
      <w:proofErr w:type="gramStart"/>
      <w:r w:rsidRPr="00CE73AA">
        <w:rPr>
          <w:sz w:val="28"/>
          <w:szCs w:val="28"/>
        </w:rPr>
        <w:t>местного</w:t>
      </w:r>
      <w:proofErr w:type="gramEnd"/>
      <w:r w:rsidRPr="00CE73AA">
        <w:rPr>
          <w:sz w:val="28"/>
          <w:szCs w:val="28"/>
        </w:rPr>
        <w:t xml:space="preserve"> самоуправления которого осущ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ствляют полномочия по решению установленных Федеральным законом от 06.10.2003 № 131-ФЗ «Об общих принципах организации местного сам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управления в Российской Федерации» вопросов местного значения посел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 и вопросов местного значения муниципального района, а также могут осуществлять отдельные государственные полномочия, передаваемые орг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lastRenderedPageBreak/>
        <w:t>нам местного самоуправления федеральными законами и законами субъектов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Градостроительная деятельность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деятельность по развитию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рий, в том числе городов и иных поселений, осуществляемая в виде террит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риального планирования, градостроительного зонирования, планировки те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>риторий, архитектурно-строительного проектирования, строительства, кап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тального ремонта, реконструкции объектов капитального строительства, эк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плуатации зданий, сооружений.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Градостроительные нормативы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нормативно-технический документ, содержащий минимальные расчетные показатели обеспечения благоприя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ных условий жизнедеятельности человека (в том числе объектами социал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ного и коммунально-бытового назначения, доступности таких объектов для населения (включая инвалидов), объектами инженерно-транспортной инфр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структуры, благоустройства территории), предупреждения и устранения 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гативного воздействия факторов среды обитания на население, безопасности функционирования формируемой среды, а также устойчивости в чрезвыча</w:t>
      </w:r>
      <w:r w:rsidRPr="00CE73AA">
        <w:rPr>
          <w:sz w:val="28"/>
          <w:szCs w:val="28"/>
        </w:rPr>
        <w:t>й</w:t>
      </w:r>
      <w:r w:rsidRPr="00CE73AA">
        <w:rPr>
          <w:sz w:val="28"/>
          <w:szCs w:val="28"/>
        </w:rPr>
        <w:t>ных ситуациях.</w:t>
      </w:r>
      <w:proofErr w:type="gramEnd"/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bookmarkStart w:id="135" w:name="sub_121"/>
      <w:proofErr w:type="gramStart"/>
      <w:r w:rsidRPr="00CE73AA">
        <w:rPr>
          <w:sz w:val="28"/>
          <w:szCs w:val="28"/>
        </w:rPr>
        <w:t>Градостроительный регламент - устанавливаемые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ные и (или) максимальные) размеры земельных участков и предельные пар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метры разрешенного строительства, реконструкции объектов капитального строительства, а также ограничения использования земельных участков</w:t>
      </w:r>
      <w:proofErr w:type="gramEnd"/>
      <w:r w:rsidRPr="00CE73AA">
        <w:rPr>
          <w:sz w:val="28"/>
          <w:szCs w:val="28"/>
        </w:rPr>
        <w:t xml:space="preserve"> и объектов капитального строительства.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pacing w:val="-6"/>
          <w:sz w:val="28"/>
          <w:szCs w:val="28"/>
        </w:rPr>
      </w:pPr>
      <w:r w:rsidRPr="00CE73AA">
        <w:rPr>
          <w:bCs/>
          <w:spacing w:val="-6"/>
          <w:sz w:val="28"/>
          <w:szCs w:val="28"/>
        </w:rPr>
        <w:t>Граница населенного пункта – утвержденная в установленном порядке н</w:t>
      </w:r>
      <w:r w:rsidRPr="00CE73AA">
        <w:rPr>
          <w:bCs/>
          <w:spacing w:val="-6"/>
          <w:sz w:val="28"/>
          <w:szCs w:val="28"/>
        </w:rPr>
        <w:t>е</w:t>
      </w:r>
      <w:r w:rsidRPr="00CE73AA">
        <w:rPr>
          <w:bCs/>
          <w:spacing w:val="-6"/>
          <w:sz w:val="28"/>
          <w:szCs w:val="28"/>
        </w:rPr>
        <w:t xml:space="preserve">прерывная линия, определяющая пределы населенного пункта и выделяющая его в составе территории Алтайского края. </w:t>
      </w:r>
      <w:bookmarkStart w:id="136" w:name="sub_122"/>
      <w:bookmarkEnd w:id="135"/>
      <w:r w:rsidRPr="00CE73AA">
        <w:rPr>
          <w:bCs/>
          <w:spacing w:val="-6"/>
          <w:sz w:val="28"/>
          <w:szCs w:val="28"/>
        </w:rPr>
        <w:t>Границы городских, сельских населенных пунктов отделяют земли населенных пунктов от земель иных категорий.</w:t>
      </w:r>
    </w:p>
    <w:bookmarkEnd w:id="136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Границы полосы отвода железных дорог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границы территории,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>назначенной для размещения существующих и проектируемых железнод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рожных путей, станций и других железнодорожных сооружений, ширина 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торых нормируется в зависимости от категории железных дорог, констру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ции земляного полотна, и на которой не допускается строительство зданий и сооружений, не имеющих отношения к эксплуатации железнодорожного транспорта.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полосы отвода автомобильных дорог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территорий, занятых автомобильными дорогами, их конструктивными элементами и 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 xml:space="preserve">рожными сооружениями. Ширина полосы отвода нормируется в зависимости от категории дороги, конструкции земляного полотна и других технических характеристик. 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технических (охранных) зон инженерных сооружений и ко</w:t>
      </w:r>
      <w:r w:rsidRPr="00CE73AA">
        <w:rPr>
          <w:rFonts w:ascii="Times New Roman" w:hAnsi="Times New Roman" w:cs="Times New Roman"/>
          <w:bCs/>
          <w:sz w:val="28"/>
          <w:szCs w:val="28"/>
        </w:rPr>
        <w:t>м</w:t>
      </w:r>
      <w:r w:rsidRPr="00CE73AA">
        <w:rPr>
          <w:rFonts w:ascii="Times New Roman" w:hAnsi="Times New Roman" w:cs="Times New Roman"/>
          <w:bCs/>
          <w:sz w:val="28"/>
          <w:szCs w:val="28"/>
        </w:rPr>
        <w:t>муникаций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территорий, предназначенных для обеспечения обсл</w:t>
      </w:r>
      <w:r w:rsidRPr="00CE73AA">
        <w:rPr>
          <w:rFonts w:ascii="Times New Roman" w:hAnsi="Times New Roman" w:cs="Times New Roman"/>
          <w:sz w:val="28"/>
          <w:szCs w:val="28"/>
        </w:rPr>
        <w:t>у</w:t>
      </w:r>
      <w:r w:rsidRPr="00CE73AA">
        <w:rPr>
          <w:rFonts w:ascii="Times New Roman" w:hAnsi="Times New Roman" w:cs="Times New Roman"/>
          <w:sz w:val="28"/>
          <w:szCs w:val="28"/>
        </w:rPr>
        <w:t xml:space="preserve">живания и безопасной эксплуатации наземных и подземных транспортных и </w:t>
      </w:r>
      <w:r w:rsidRPr="00CE73AA">
        <w:rPr>
          <w:rFonts w:ascii="Times New Roman" w:hAnsi="Times New Roman" w:cs="Times New Roman"/>
          <w:sz w:val="28"/>
          <w:szCs w:val="28"/>
        </w:rPr>
        <w:lastRenderedPageBreak/>
        <w:t>инженерных сооружений и коммуникаций.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территорий объектов культурного наследия (памятников, а</w:t>
      </w:r>
      <w:r w:rsidRPr="00CE73AA">
        <w:rPr>
          <w:rFonts w:ascii="Times New Roman" w:hAnsi="Times New Roman" w:cs="Times New Roman"/>
          <w:bCs/>
          <w:sz w:val="28"/>
          <w:szCs w:val="28"/>
        </w:rPr>
        <w:t>н</w:t>
      </w:r>
      <w:r w:rsidRPr="00CE73AA">
        <w:rPr>
          <w:rFonts w:ascii="Times New Roman" w:hAnsi="Times New Roman" w:cs="Times New Roman"/>
          <w:bCs/>
          <w:sz w:val="28"/>
          <w:szCs w:val="28"/>
        </w:rPr>
        <w:t>самблей и достопримечательных мест) –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sz w:val="28"/>
          <w:szCs w:val="28"/>
        </w:rPr>
        <w:t>границы земельных участков, неп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средственно занимаемых памятниками, и связанные с ними исторически и функционально.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зон охраны объектов культурного наследия – линии, обозн</w:t>
      </w:r>
      <w:r w:rsidRPr="00CE73AA">
        <w:rPr>
          <w:rFonts w:ascii="Times New Roman" w:hAnsi="Times New Roman" w:cs="Times New Roman"/>
          <w:bCs/>
          <w:sz w:val="28"/>
          <w:szCs w:val="28"/>
        </w:rPr>
        <w:t>а</w:t>
      </w:r>
      <w:r w:rsidRPr="00CE73AA">
        <w:rPr>
          <w:rFonts w:ascii="Times New Roman" w:hAnsi="Times New Roman" w:cs="Times New Roman"/>
          <w:bCs/>
          <w:sz w:val="28"/>
          <w:szCs w:val="28"/>
        </w:rPr>
        <w:t>чающие территорию, за пределами которой осуществление градостроител</w:t>
      </w:r>
      <w:r w:rsidRPr="00CE73AA">
        <w:rPr>
          <w:rFonts w:ascii="Times New Roman" w:hAnsi="Times New Roman" w:cs="Times New Roman"/>
          <w:bCs/>
          <w:sz w:val="28"/>
          <w:szCs w:val="28"/>
        </w:rPr>
        <w:t>ь</w:t>
      </w:r>
      <w:r w:rsidRPr="00CE73AA">
        <w:rPr>
          <w:rFonts w:ascii="Times New Roman" w:hAnsi="Times New Roman" w:cs="Times New Roman"/>
          <w:bCs/>
          <w:sz w:val="28"/>
          <w:szCs w:val="28"/>
        </w:rPr>
        <w:t>ной, хозяйственной и иной деятельности не оказывает прямое или косвенное негативное воздействие на сохранность данного объекта культурного насл</w:t>
      </w:r>
      <w:r w:rsidRPr="00CE73AA">
        <w:rPr>
          <w:rFonts w:ascii="Times New Roman" w:hAnsi="Times New Roman" w:cs="Times New Roman"/>
          <w:bCs/>
          <w:sz w:val="28"/>
          <w:szCs w:val="28"/>
        </w:rPr>
        <w:t>е</w:t>
      </w:r>
      <w:r w:rsidRPr="00CE73AA">
        <w:rPr>
          <w:rFonts w:ascii="Times New Roman" w:hAnsi="Times New Roman" w:cs="Times New Roman"/>
          <w:bCs/>
          <w:sz w:val="28"/>
          <w:szCs w:val="28"/>
        </w:rPr>
        <w:t>дия в его исторической среде. Границы зон охраны объекта культурного н</w:t>
      </w:r>
      <w:r w:rsidRPr="00CE73AA">
        <w:rPr>
          <w:rFonts w:ascii="Times New Roman" w:hAnsi="Times New Roman" w:cs="Times New Roman"/>
          <w:bCs/>
          <w:sz w:val="28"/>
          <w:szCs w:val="28"/>
        </w:rPr>
        <w:t>а</w:t>
      </w:r>
      <w:r w:rsidRPr="00CE73AA">
        <w:rPr>
          <w:rFonts w:ascii="Times New Roman" w:hAnsi="Times New Roman" w:cs="Times New Roman"/>
          <w:bCs/>
          <w:sz w:val="28"/>
          <w:szCs w:val="28"/>
        </w:rPr>
        <w:t>следия могут не совпадать с границами территориальных зон и границами земельных участков.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охранных зон особо охраняемых природных территорий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зон с ограниченным режимом природопользования, устанавлива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мые в особо охраняемых природных территориях, участках земли и водного пространства.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Граница береговой полосы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граница полосы земли вдоль береговой линии водного объекта общего пользования, предназначенная для общего пользования.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proofErr w:type="spellStart"/>
      <w:r w:rsidRPr="00CE73AA">
        <w:rPr>
          <w:rFonts w:ascii="Times New Roman" w:hAnsi="Times New Roman" w:cs="Times New Roman"/>
          <w:bCs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зон–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73AA">
        <w:rPr>
          <w:rFonts w:ascii="Times New Roman" w:hAnsi="Times New Roman" w:cs="Times New Roman"/>
          <w:sz w:val="28"/>
          <w:szCs w:val="28"/>
        </w:rPr>
        <w:t>гр</w:t>
      </w:r>
      <w:proofErr w:type="gramEnd"/>
      <w:r w:rsidRPr="00CE73AA">
        <w:rPr>
          <w:rFonts w:ascii="Times New Roman" w:hAnsi="Times New Roman" w:cs="Times New Roman"/>
          <w:sz w:val="28"/>
          <w:szCs w:val="28"/>
        </w:rPr>
        <w:t>аницы территорий, которые примыкают к береговой линии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занных водных объектов и истощения их вод, а также сохранения среды об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тания водных биологических ресурсов и других объектов животного и раст</w:t>
      </w:r>
      <w:r w:rsidRPr="00CE73AA">
        <w:rPr>
          <w:rFonts w:ascii="Times New Roman" w:hAnsi="Times New Roman" w:cs="Times New Roman"/>
          <w:sz w:val="28"/>
          <w:szCs w:val="28"/>
        </w:rPr>
        <w:t>и</w:t>
      </w:r>
      <w:r w:rsidRPr="00CE73AA">
        <w:rPr>
          <w:rFonts w:ascii="Times New Roman" w:hAnsi="Times New Roman" w:cs="Times New Roman"/>
          <w:sz w:val="28"/>
          <w:szCs w:val="28"/>
        </w:rPr>
        <w:t>тельного мира.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Границы прибрежных защитных полос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территорий внутри </w:t>
      </w:r>
      <w:proofErr w:type="spellStart"/>
      <w:r w:rsidRPr="00CE73AA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CE73AA">
        <w:rPr>
          <w:rFonts w:ascii="Times New Roman" w:hAnsi="Times New Roman" w:cs="Times New Roman"/>
          <w:sz w:val="28"/>
          <w:szCs w:val="28"/>
        </w:rPr>
        <w:t xml:space="preserve"> зон, на которых в соответствии с Водным кодексом Росси</w:t>
      </w:r>
      <w:r w:rsidRPr="00CE73AA">
        <w:rPr>
          <w:rFonts w:ascii="Times New Roman" w:hAnsi="Times New Roman" w:cs="Times New Roman"/>
          <w:sz w:val="28"/>
          <w:szCs w:val="28"/>
        </w:rPr>
        <w:t>й</w:t>
      </w:r>
      <w:r w:rsidRPr="00CE73AA">
        <w:rPr>
          <w:rFonts w:ascii="Times New Roman" w:hAnsi="Times New Roman" w:cs="Times New Roman"/>
          <w:sz w:val="28"/>
          <w:szCs w:val="28"/>
        </w:rPr>
        <w:t>ской Федерации вводятся дополнительные ограничения природопользования.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зон санитарной охраны источников питьевого </w:t>
      </w:r>
      <w:proofErr w:type="spellStart"/>
      <w:proofErr w:type="gramStart"/>
      <w:r w:rsidRPr="00CE73AA">
        <w:rPr>
          <w:rFonts w:ascii="Times New Roman" w:hAnsi="Times New Roman" w:cs="Times New Roman"/>
          <w:bCs/>
          <w:sz w:val="28"/>
          <w:szCs w:val="28"/>
        </w:rPr>
        <w:t>водоснабже-ния</w:t>
      </w:r>
      <w:proofErr w:type="spellEnd"/>
      <w:proofErr w:type="gramEnd"/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зон санитарной охраны в составе первого пояса (строгого р</w:t>
      </w:r>
      <w:r w:rsidRPr="00CE73AA">
        <w:rPr>
          <w:rFonts w:ascii="Times New Roman" w:hAnsi="Times New Roman" w:cs="Times New Roman"/>
          <w:sz w:val="28"/>
          <w:szCs w:val="28"/>
        </w:rPr>
        <w:t>е</w:t>
      </w:r>
      <w:r w:rsidRPr="00CE73AA">
        <w:rPr>
          <w:rFonts w:ascii="Times New Roman" w:hAnsi="Times New Roman" w:cs="Times New Roman"/>
          <w:sz w:val="28"/>
          <w:szCs w:val="28"/>
        </w:rPr>
        <w:t>жима), второго и третьего поясов (пояса ограничений), обеспечивающих с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>нитарную охрану от загрязнения источников водоснабжения и водопрово</w:t>
      </w:r>
      <w:r w:rsidRPr="00CE73AA">
        <w:rPr>
          <w:rFonts w:ascii="Times New Roman" w:hAnsi="Times New Roman" w:cs="Times New Roman"/>
          <w:sz w:val="28"/>
          <w:szCs w:val="28"/>
        </w:rPr>
        <w:t>д</w:t>
      </w:r>
      <w:r w:rsidRPr="00CE73AA">
        <w:rPr>
          <w:rFonts w:ascii="Times New Roman" w:hAnsi="Times New Roman" w:cs="Times New Roman"/>
          <w:sz w:val="28"/>
          <w:szCs w:val="28"/>
        </w:rPr>
        <w:t>ных сооружений, а также территорий, на которых они расположены: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Pr="00CE73AA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пояса зоны санитарной охраны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территории расп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ложения водозаборов, площадок всех водопроводных сооружений и вод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проводящего канала;</w:t>
      </w:r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Pr="00CE73AA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CE73AA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CE73AA">
        <w:rPr>
          <w:rFonts w:ascii="Times New Roman" w:hAnsi="Times New Roman" w:cs="Times New Roman"/>
          <w:bCs/>
          <w:sz w:val="28"/>
          <w:szCs w:val="28"/>
        </w:rPr>
        <w:t xml:space="preserve"> поясов зоны санитарной охраны</w:t>
      </w:r>
      <w:r w:rsidR="005775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73AA">
        <w:rPr>
          <w:rFonts w:ascii="Times New Roman" w:hAnsi="Times New Roman" w:cs="Times New Roman"/>
          <w:bCs/>
          <w:sz w:val="28"/>
          <w:szCs w:val="28"/>
        </w:rPr>
        <w:t>–</w:t>
      </w:r>
      <w:r w:rsidRPr="00CE73AA">
        <w:rPr>
          <w:rFonts w:ascii="Times New Roman" w:hAnsi="Times New Roman" w:cs="Times New Roman"/>
          <w:sz w:val="28"/>
          <w:szCs w:val="28"/>
        </w:rPr>
        <w:t xml:space="preserve"> границы территории, предназначенной для предупреждения загрязнения воды источников вод</w:t>
      </w:r>
      <w:r w:rsidRPr="00CE73AA">
        <w:rPr>
          <w:rFonts w:ascii="Times New Roman" w:hAnsi="Times New Roman" w:cs="Times New Roman"/>
          <w:sz w:val="28"/>
          <w:szCs w:val="28"/>
        </w:rPr>
        <w:t>о</w:t>
      </w:r>
      <w:r w:rsidRPr="00CE73AA">
        <w:rPr>
          <w:rFonts w:ascii="Times New Roman" w:hAnsi="Times New Roman" w:cs="Times New Roman"/>
          <w:sz w:val="28"/>
          <w:szCs w:val="28"/>
        </w:rPr>
        <w:t>снабжения.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Границы санитарно-защитной зоны</w:t>
      </w:r>
      <w:r w:rsidRPr="00CE73AA">
        <w:rPr>
          <w:sz w:val="28"/>
          <w:szCs w:val="28"/>
        </w:rPr>
        <w:t xml:space="preserve"> устанавливаются от источников химического, биологического и (или) физического воздействия либо от гр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ницы земельного участка, принадлежащего промышленному производству и объекту для ведения хозяйственной деятельности и оформленного в устано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ленном порядке (промышленная площадка) до ее внешней границы в зада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lastRenderedPageBreak/>
        <w:t>ном направлении. Граница санитарно-защитной зоны на графических мат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риалах (генеральный план городского округа, поселения, схема территор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ального планирования и др.) за пределами промышленной площадки обозн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чается специальными информационными знаками.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Границы территорий, подверженных риску возникновения чрезвыча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ных ситуаций природного и техногенного характера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границы территорий, на которых возможно проявление чрезвычайных ситуаций (аварий, опасных природных явлений, катастроф, стихийных или иных бедствий, которые 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гут повлечь за собой человеческие жертвы, ущерб здоровью населения или окружающей природной среде, значительные материальные потери и нар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шение условий жизнедеятельности населения).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Документы территориального планирования – схема территориального планирования Алтайского края, схемы территориального планирования </w:t>
      </w:r>
      <w:r w:rsidRPr="00CE73AA">
        <w:rPr>
          <w:sz w:val="28"/>
          <w:szCs w:val="28"/>
        </w:rPr>
        <w:t>м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 xml:space="preserve">ниципального образования </w:t>
      </w:r>
      <w:r w:rsidR="004F5C65">
        <w:rPr>
          <w:sz w:val="28"/>
          <w:szCs w:val="28"/>
        </w:rPr>
        <w:t>Поспелихинский</w:t>
      </w:r>
      <w:r w:rsidRPr="00CE73AA">
        <w:rPr>
          <w:sz w:val="28"/>
          <w:szCs w:val="28"/>
        </w:rPr>
        <w:t xml:space="preserve"> район Алтайского края</w:t>
      </w:r>
      <w:r w:rsidRPr="00CE73AA">
        <w:rPr>
          <w:bCs/>
          <w:sz w:val="28"/>
          <w:szCs w:val="28"/>
        </w:rPr>
        <w:t>, ген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ральные планы сельских поселений. Состав, порядок подготовки документов территориального планирования устанавливаются в соответствии с Град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строительным кодексом Российской Федерации, законами и иными норм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тивными правовыми актами Алтайского края, нормативными правовыми а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 xml:space="preserve">тами органов местного самоуправления.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Документация по планировке территории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проекты планировки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тории, проекты межевания территории и градостроительные планы земел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 xml:space="preserve">ных участков. </w:t>
      </w:r>
      <w:r w:rsidRPr="00CE73AA">
        <w:rPr>
          <w:bCs/>
          <w:sz w:val="28"/>
          <w:szCs w:val="28"/>
        </w:rPr>
        <w:t>Состав, порядок подготовки документов территориального планирования устанавливаются в соответствии с Градостроительным коде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 xml:space="preserve">сом Российской Федерации, законами и иными нормативными правовыми актами Алтайского края, нормативными правовыми актами органов местного самоуправления.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Дом жилой индивидуальный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отдельно стоящий жилой дом с колич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ством этажей не более чем три, предназначенный для проживания одной с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мьи.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Дом жилой блокированный –</w:t>
      </w:r>
      <w:r w:rsidRPr="00CE73AA">
        <w:rPr>
          <w:sz w:val="28"/>
          <w:szCs w:val="28"/>
        </w:rPr>
        <w:t xml:space="preserve"> малоэтажный жилой дом, состоящий из двух и более квартир, каждая из которых имеет непосредственный выход на свой </w:t>
      </w:r>
      <w:proofErr w:type="spellStart"/>
      <w:r w:rsidRPr="00CE73AA">
        <w:rPr>
          <w:sz w:val="28"/>
          <w:szCs w:val="28"/>
        </w:rPr>
        <w:t>приквартирный</w:t>
      </w:r>
      <w:proofErr w:type="spellEnd"/>
      <w:r w:rsidRPr="00CE73AA">
        <w:rPr>
          <w:sz w:val="28"/>
          <w:szCs w:val="28"/>
        </w:rPr>
        <w:t xml:space="preserve"> участок (кроме блокированных жилых домов, состо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 xml:space="preserve">щих из автономных жилых блоков, проектируемых по </w:t>
      </w:r>
      <w:proofErr w:type="spellStart"/>
      <w:r w:rsidRPr="00CE73AA">
        <w:rPr>
          <w:sz w:val="28"/>
          <w:szCs w:val="28"/>
        </w:rPr>
        <w:t>СНиП</w:t>
      </w:r>
      <w:proofErr w:type="spellEnd"/>
      <w:r w:rsidRPr="00CE73AA">
        <w:rPr>
          <w:sz w:val="28"/>
          <w:szCs w:val="28"/>
        </w:rPr>
        <w:t xml:space="preserve"> 31-02).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/>
          <w:bCs/>
          <w:sz w:val="28"/>
          <w:szCs w:val="28"/>
        </w:rPr>
      </w:pPr>
      <w:r w:rsidRPr="00CE73AA">
        <w:rPr>
          <w:bCs/>
          <w:sz w:val="28"/>
          <w:szCs w:val="28"/>
        </w:rPr>
        <w:t>Дом жилой секционный –</w:t>
      </w:r>
      <w:r w:rsidRPr="00CE73AA">
        <w:rPr>
          <w:sz w:val="28"/>
          <w:szCs w:val="28"/>
        </w:rPr>
        <w:t xml:space="preserve"> многоквартирный жилой дом, состоящий из одной или нескольких секций, отделенных друг от друга стенами без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емов, с квартирами одной секции, имеющими выход на одну лестничную клетку непосредственно или через коридор.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 xml:space="preserve">Дом </w:t>
      </w:r>
      <w:proofErr w:type="spellStart"/>
      <w:r w:rsidRPr="00CE73AA">
        <w:rPr>
          <w:bCs/>
          <w:sz w:val="28"/>
          <w:szCs w:val="28"/>
        </w:rPr>
        <w:t>коттеджного</w:t>
      </w:r>
      <w:proofErr w:type="spellEnd"/>
      <w:r w:rsidRPr="00CE73AA">
        <w:rPr>
          <w:bCs/>
          <w:sz w:val="28"/>
          <w:szCs w:val="28"/>
        </w:rPr>
        <w:t xml:space="preserve"> типа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малоэтажный одноквартирный жилой дом.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Дорога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обустроенная или приспособленная и используемая для дв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тротуары, обочины и разделительные полосы при их наличии.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Железнодорожные пути общего пользования</w:t>
      </w:r>
      <w:r w:rsidR="00577507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pacing w:val="-2"/>
          <w:sz w:val="28"/>
          <w:szCs w:val="28"/>
        </w:rPr>
        <w:t xml:space="preserve"> железнодорожные пути на территориях железнодорожных станций, открытых для выполнения опер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lastRenderedPageBreak/>
        <w:t xml:space="preserve">ций по приему и отправлению поездов, приему и выдаче грузов, багажа и </w:t>
      </w:r>
      <w:proofErr w:type="spellStart"/>
      <w:r w:rsidRPr="00CE73AA">
        <w:rPr>
          <w:spacing w:val="-2"/>
          <w:sz w:val="28"/>
          <w:szCs w:val="28"/>
        </w:rPr>
        <w:t>гр</w:t>
      </w:r>
      <w:r w:rsidRPr="00CE73AA">
        <w:rPr>
          <w:spacing w:val="-2"/>
          <w:sz w:val="28"/>
          <w:szCs w:val="28"/>
        </w:rPr>
        <w:t>у</w:t>
      </w:r>
      <w:r w:rsidRPr="00CE73AA">
        <w:rPr>
          <w:spacing w:val="-2"/>
          <w:sz w:val="28"/>
          <w:szCs w:val="28"/>
        </w:rPr>
        <w:t>зобагажа</w:t>
      </w:r>
      <w:proofErr w:type="spellEnd"/>
      <w:r w:rsidRPr="00CE73AA">
        <w:rPr>
          <w:spacing w:val="-2"/>
          <w:sz w:val="28"/>
          <w:szCs w:val="28"/>
        </w:rPr>
        <w:t>, по обслуживанию пассажиров и выполнению сортировочной и м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невровой работы, а также железнодорожные пути, соединяющие такие ста</w:t>
      </w:r>
      <w:r w:rsidRPr="00CE73AA">
        <w:rPr>
          <w:spacing w:val="-2"/>
          <w:sz w:val="28"/>
          <w:szCs w:val="28"/>
        </w:rPr>
        <w:t>н</w:t>
      </w:r>
      <w:r w:rsidRPr="00CE73AA">
        <w:rPr>
          <w:spacing w:val="-2"/>
          <w:sz w:val="28"/>
          <w:szCs w:val="28"/>
        </w:rPr>
        <w:t>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Жилой район –</w:t>
      </w:r>
      <w:r w:rsidRPr="00CE73AA">
        <w:rPr>
          <w:sz w:val="28"/>
          <w:szCs w:val="28"/>
        </w:rPr>
        <w:t xml:space="preserve"> структурный элемент жилой зоны. Жилой район фо</w:t>
      </w:r>
      <w:r w:rsidRPr="00CE73AA">
        <w:rPr>
          <w:sz w:val="28"/>
          <w:szCs w:val="28"/>
        </w:rPr>
        <w:t>р</w:t>
      </w:r>
      <w:r w:rsidRPr="00CE73AA">
        <w:rPr>
          <w:sz w:val="28"/>
          <w:szCs w:val="28"/>
        </w:rPr>
        <w:t xml:space="preserve">мируется как группа микрорайонов (кварталов), </w:t>
      </w:r>
      <w:r w:rsidRPr="00CE73AA">
        <w:rPr>
          <w:bCs/>
          <w:sz w:val="28"/>
          <w:szCs w:val="28"/>
        </w:rPr>
        <w:t>как правило, в пределах те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 xml:space="preserve">ритории, ограниченной городскими магистралями, линиями железных дорог, естественными рубежами (река, лес и др.); </w:t>
      </w:r>
      <w:r w:rsidRPr="00CE73AA">
        <w:rPr>
          <w:sz w:val="28"/>
          <w:szCs w:val="28"/>
        </w:rPr>
        <w:t xml:space="preserve">в пределах территории </w:t>
      </w:r>
      <w:r w:rsidRPr="00CE00BA">
        <w:rPr>
          <w:sz w:val="28"/>
          <w:szCs w:val="28"/>
        </w:rPr>
        <w:t xml:space="preserve">жилого района размещаются </w:t>
      </w:r>
      <w:r w:rsidR="00D320C3" w:rsidRPr="00CE00BA">
        <w:rPr>
          <w:sz w:val="28"/>
          <w:szCs w:val="28"/>
        </w:rPr>
        <w:t>организации</w:t>
      </w:r>
      <w:r w:rsidRPr="00CE00BA">
        <w:rPr>
          <w:sz w:val="28"/>
          <w:szCs w:val="28"/>
        </w:rPr>
        <w:t xml:space="preserve"> с радиусом обслуживания</w:t>
      </w:r>
      <w:r w:rsidRPr="00CE73AA">
        <w:rPr>
          <w:sz w:val="28"/>
          <w:szCs w:val="28"/>
        </w:rPr>
        <w:t xml:space="preserve"> 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CE73AA">
          <w:rPr>
            <w:sz w:val="28"/>
            <w:szCs w:val="28"/>
          </w:rPr>
          <w:t>1500 м</w:t>
        </w:r>
      </w:smartTag>
      <w:r w:rsidRPr="00CE73AA">
        <w:rPr>
          <w:sz w:val="28"/>
          <w:szCs w:val="28"/>
        </w:rPr>
        <w:t>, а также часть объектов городского значения.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Защита населения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комплекс взаимоувязанных по месту, времени пр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ведения, цели, ресурсам мероприятий единой государственной системы пр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дупреждения и ликвидации чрезвычайных ситуаций, направленных на устр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вий, техногенных аварий и катастроф.</w:t>
      </w:r>
      <w:proofErr w:type="gramEnd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/>
          <w:bCs/>
          <w:sz w:val="28"/>
          <w:szCs w:val="28"/>
        </w:rPr>
      </w:pPr>
      <w:r w:rsidRPr="00CE73AA">
        <w:rPr>
          <w:bCs/>
          <w:sz w:val="28"/>
          <w:szCs w:val="28"/>
        </w:rPr>
        <w:t>Земельный участок–</w:t>
      </w:r>
      <w:r w:rsidRPr="00CE73AA">
        <w:rPr>
          <w:sz w:val="28"/>
          <w:szCs w:val="28"/>
        </w:rPr>
        <w:t xml:space="preserve"> </w:t>
      </w:r>
      <w:proofErr w:type="gramStart"/>
      <w:r w:rsidRPr="00CE73AA">
        <w:rPr>
          <w:sz w:val="28"/>
          <w:szCs w:val="28"/>
        </w:rPr>
        <w:t>ча</w:t>
      </w:r>
      <w:proofErr w:type="gramEnd"/>
      <w:r w:rsidRPr="00CE73AA">
        <w:rPr>
          <w:sz w:val="28"/>
          <w:szCs w:val="28"/>
        </w:rPr>
        <w:t>сть поверхности земли (в том числе почвенный слой), границы которой описаны и удостоверены в установленном порядке.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Зоны с особыми условиями использования территорий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охранные, с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нитарно-защитные зоны, зоны охраны объектов культурного наследия нар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дов Российской Федерации, </w:t>
      </w:r>
      <w:proofErr w:type="spellStart"/>
      <w:r w:rsidRPr="00CE73AA">
        <w:rPr>
          <w:sz w:val="28"/>
          <w:szCs w:val="28"/>
        </w:rPr>
        <w:t>водоохранные</w:t>
      </w:r>
      <w:proofErr w:type="spellEnd"/>
      <w:r w:rsidRPr="00CE73AA">
        <w:rPr>
          <w:sz w:val="28"/>
          <w:szCs w:val="28"/>
        </w:rPr>
        <w:t xml:space="preserve"> зоны, зоны охраны источников питьевого водоснабжения, зоны охраняемых объектов, иные зоны, устана</w:t>
      </w:r>
      <w:r w:rsidRPr="00CE73AA">
        <w:rPr>
          <w:sz w:val="28"/>
          <w:szCs w:val="28"/>
        </w:rPr>
        <w:t>в</w:t>
      </w:r>
      <w:r w:rsidRPr="00CE73AA">
        <w:rPr>
          <w:sz w:val="28"/>
          <w:szCs w:val="28"/>
        </w:rPr>
        <w:t>ливаемые в соответствии с законодательством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Историческое поселение – населенный пункт или его часть, включе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ные в перечень исторических поселений федерального значения или в пер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чень исторических поселений регионального значения, в границах которых расположены объекты культурного наследия, включенные в реестр, выя</w:t>
      </w:r>
      <w:r w:rsidRPr="00CE73AA">
        <w:rPr>
          <w:bCs/>
          <w:sz w:val="28"/>
          <w:szCs w:val="28"/>
        </w:rPr>
        <w:t>в</w:t>
      </w:r>
      <w:r w:rsidRPr="00CE73AA">
        <w:rPr>
          <w:bCs/>
          <w:sz w:val="28"/>
          <w:szCs w:val="28"/>
        </w:rPr>
        <w:t>ленные объекты культурного наследия и объекты, составляющие предмет охраны исторического поселения.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bookmarkStart w:id="137" w:name="sub_3501"/>
      <w:r w:rsidRPr="00CE73AA">
        <w:rPr>
          <w:bCs/>
          <w:sz w:val="28"/>
          <w:szCs w:val="28"/>
        </w:rPr>
        <w:t>Комплексное освоение земельных участков в целях жилищного стро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тельства – мероприятия, включающие в себя подготовку документации по планировке территории, выполнение работ по ее обустройству посредством строительства объектов инженерной инфраструктуры, осуществление 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лищного и иного строительства в соответствии с видами разрешенного и</w:t>
      </w:r>
      <w:r w:rsidRPr="00CE73AA">
        <w:rPr>
          <w:bCs/>
          <w:sz w:val="28"/>
          <w:szCs w:val="28"/>
        </w:rPr>
        <w:t>с</w:t>
      </w:r>
      <w:r w:rsidRPr="00CE73AA">
        <w:rPr>
          <w:bCs/>
          <w:sz w:val="28"/>
          <w:szCs w:val="28"/>
        </w:rPr>
        <w:t>пользования.</w:t>
      </w:r>
    </w:p>
    <w:bookmarkEnd w:id="137"/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Красные линии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линии, которые обозначают существующие, план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руемые (изменяемые, вновь образуемые) границы территорий общего пол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зования, границы земельных участков, на которых расположены линии эле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тропередачи, линии связи (в том числе линейно-кабельные сооружения), тр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бопроводы, автомобильные дороги, железнодорожные линии и другие п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добные сооружения. </w:t>
      </w:r>
      <w:proofErr w:type="gramEnd"/>
    </w:p>
    <w:p w:rsidR="0000341A" w:rsidRPr="00CE73AA" w:rsidRDefault="0000341A" w:rsidP="00F1353C">
      <w:pPr>
        <w:pStyle w:val="ConsNormal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E73AA">
        <w:rPr>
          <w:rFonts w:ascii="Times New Roman" w:hAnsi="Times New Roman" w:cs="Times New Roman"/>
          <w:bCs/>
          <w:sz w:val="28"/>
          <w:szCs w:val="28"/>
        </w:rPr>
        <w:t>Линии застройки</w:t>
      </w:r>
      <w:r w:rsidRPr="00CE73AA">
        <w:rPr>
          <w:rFonts w:ascii="Times New Roman" w:hAnsi="Times New Roman" w:cs="Times New Roman"/>
          <w:sz w:val="28"/>
          <w:szCs w:val="28"/>
        </w:rPr>
        <w:t xml:space="preserve"> – условные линии, устанавливающие границы з</w:t>
      </w:r>
      <w:r w:rsidRPr="00CE73AA">
        <w:rPr>
          <w:rFonts w:ascii="Times New Roman" w:hAnsi="Times New Roman" w:cs="Times New Roman"/>
          <w:sz w:val="28"/>
          <w:szCs w:val="28"/>
        </w:rPr>
        <w:t>а</w:t>
      </w:r>
      <w:r w:rsidRPr="00CE73AA">
        <w:rPr>
          <w:rFonts w:ascii="Times New Roman" w:hAnsi="Times New Roman" w:cs="Times New Roman"/>
          <w:sz w:val="28"/>
          <w:szCs w:val="28"/>
        </w:rPr>
        <w:t xml:space="preserve">стройки при 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размещении зданий, строений, сооружений с отступом от кра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CE73AA">
        <w:rPr>
          <w:rFonts w:ascii="Times New Roman" w:hAnsi="Times New Roman" w:cs="Times New Roman"/>
          <w:spacing w:val="-2"/>
          <w:sz w:val="28"/>
          <w:szCs w:val="28"/>
        </w:rPr>
        <w:t>ных линий или от границ земельного участка.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spellStart"/>
      <w:r w:rsidRPr="00CE73AA">
        <w:rPr>
          <w:bCs/>
          <w:sz w:val="28"/>
          <w:szCs w:val="28"/>
        </w:rPr>
        <w:lastRenderedPageBreak/>
        <w:t>Маломобильные</w:t>
      </w:r>
      <w:proofErr w:type="spellEnd"/>
      <w:r w:rsidRPr="00CE73AA">
        <w:rPr>
          <w:bCs/>
          <w:sz w:val="28"/>
          <w:szCs w:val="28"/>
        </w:rPr>
        <w:t xml:space="preserve"> группы населения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люди, испытывающие затрудн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 при самостоятельном передвижении, получении услуги, необходимой информации или при ориентировании в пространстве (инвалиды, люди с временным нарушением здоровья, беременные женщины, люди преклонного возраста, люди с детскими колясками и т.п.).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Микрорайон (квартал)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элемент планировочной структуры жилой з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стройки, не расчлененный магистральными улицами и дорогами, в пределах которого размещаются учреждения и предприятия повседневного пользов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ния с радиусом обслуживания населения не более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sz w:val="28"/>
            <w:szCs w:val="28"/>
          </w:rPr>
          <w:t>500 м</w:t>
        </w:r>
      </w:smartTag>
      <w:r w:rsidRPr="00CE73AA">
        <w:rPr>
          <w:sz w:val="28"/>
          <w:szCs w:val="28"/>
        </w:rPr>
        <w:t>; границами, как пр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вило, являются магистральные или жилые улицы, проезды, пешеходные п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ти, естественные рубежи.</w:t>
      </w:r>
    </w:p>
    <w:p w:rsidR="0000341A" w:rsidRPr="00CE73AA" w:rsidRDefault="0000341A" w:rsidP="00F1353C">
      <w:pPr>
        <w:spacing w:line="228" w:lineRule="auto"/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Муниципальное образование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городское или сельское поселение, м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ниципальный район, городской округ, городской округ с внутригородским делением, внутригородской район либо внутригородская территория города федерального значения.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Муниципальный район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spacing w:val="-2"/>
          <w:sz w:val="28"/>
          <w:szCs w:val="28"/>
        </w:rPr>
        <w:t xml:space="preserve">несколько поселений, объединенных общей территорией, в границах которой местное самоуправление осуществляется в целях решения вопросов местного значения </w:t>
      </w:r>
      <w:proofErr w:type="spellStart"/>
      <w:r w:rsidRPr="00CE73AA">
        <w:rPr>
          <w:spacing w:val="-2"/>
          <w:sz w:val="28"/>
          <w:szCs w:val="28"/>
        </w:rPr>
        <w:t>межпоселенческого</w:t>
      </w:r>
      <w:proofErr w:type="spellEnd"/>
      <w:r w:rsidRPr="00CE73AA">
        <w:rPr>
          <w:spacing w:val="-2"/>
          <w:sz w:val="28"/>
          <w:szCs w:val="28"/>
        </w:rPr>
        <w:t xml:space="preserve"> характера н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>селением непосредственно и (или) через выборные и иные органы местного самоуправления, которые могут осуществлять отдельные государственные полномочия, передаваемые органам местного самоуправления федеральными законами и законами субъектов Российской Федерации.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28" w:lineRule="auto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Населенный пункт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часть территории Алтайского края, которая имеет собственное наименование и статус, служит местом компактного постоянн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го проживания людей, и в установленных границах которой расположены жилые дома, административные и хозяйственные постройки.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line="228" w:lineRule="auto"/>
        <w:ind w:right="-2" w:firstLine="720"/>
        <w:jc w:val="both"/>
        <w:rPr>
          <w:bCs/>
          <w:spacing w:val="-2"/>
          <w:sz w:val="28"/>
          <w:szCs w:val="28"/>
        </w:rPr>
      </w:pPr>
      <w:r w:rsidRPr="00CE73AA">
        <w:rPr>
          <w:sz w:val="28"/>
          <w:szCs w:val="28"/>
        </w:rPr>
        <w:t xml:space="preserve">Нестационарный объект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объект, 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</w:t>
      </w:r>
      <w:proofErr w:type="gramStart"/>
      <w:r w:rsidRPr="00CE73AA">
        <w:rPr>
          <w:sz w:val="28"/>
          <w:szCs w:val="28"/>
        </w:rPr>
        <w:t xml:space="preserve">К нестационарным относятся </w:t>
      </w:r>
      <w:r w:rsidRPr="00CE73AA">
        <w:rPr>
          <w:bCs/>
          <w:spacing w:val="-2"/>
          <w:sz w:val="28"/>
          <w:szCs w:val="28"/>
        </w:rPr>
        <w:t>киоски, навесы, павильоны, летние арены, эс</w:t>
      </w:r>
      <w:r w:rsidRPr="00CE73AA">
        <w:rPr>
          <w:bCs/>
          <w:spacing w:val="-2"/>
          <w:sz w:val="28"/>
          <w:szCs w:val="28"/>
        </w:rPr>
        <w:t>т</w:t>
      </w:r>
      <w:r w:rsidRPr="00CE73AA">
        <w:rPr>
          <w:bCs/>
          <w:spacing w:val="-2"/>
          <w:sz w:val="28"/>
          <w:szCs w:val="28"/>
        </w:rPr>
        <w:t xml:space="preserve">рады, беседки, </w:t>
      </w:r>
      <w:r w:rsidRPr="00CE73AA">
        <w:rPr>
          <w:sz w:val="28"/>
          <w:szCs w:val="28"/>
        </w:rPr>
        <w:t>летние кафе, аттракционы, платежные терминалы,</w:t>
      </w:r>
      <w:r w:rsidRPr="00CE73AA">
        <w:rPr>
          <w:bCs/>
          <w:spacing w:val="-2"/>
          <w:sz w:val="28"/>
          <w:szCs w:val="28"/>
        </w:rPr>
        <w:t xml:space="preserve"> рекламные конструкции, иные подобные сооружения и конструкции, которые могут быть перемещены без несоизмеримого ущерба их назначению.</w:t>
      </w:r>
      <w:proofErr w:type="gramEnd"/>
    </w:p>
    <w:p w:rsidR="0000341A" w:rsidRPr="00CE73AA" w:rsidRDefault="0000341A" w:rsidP="00F1353C">
      <w:pPr>
        <w:spacing w:line="228" w:lineRule="auto"/>
        <w:ind w:right="-2" w:firstLine="709"/>
        <w:jc w:val="both"/>
        <w:rPr>
          <w:sz w:val="28"/>
          <w:szCs w:val="28"/>
        </w:rPr>
      </w:pPr>
      <w:bookmarkStart w:id="138" w:name="sub_38"/>
      <w:proofErr w:type="gramStart"/>
      <w:r w:rsidRPr="00CE73AA">
        <w:rPr>
          <w:sz w:val="28"/>
          <w:szCs w:val="28"/>
        </w:rPr>
        <w:t xml:space="preserve">Нормативы градостроительного проектирования (краевые и местные)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совокупность стандартов по разработке документов территориального пл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ния, включая инвалидов, объектами инженерной инфраструктуры, благоус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ройства территории), предусматривающих качественные и количественные требования к размещению объектов капитального строительства, территор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альных</w:t>
      </w:r>
      <w:proofErr w:type="gramEnd"/>
      <w:r w:rsidRPr="00CE73AA">
        <w:rPr>
          <w:sz w:val="28"/>
          <w:szCs w:val="28"/>
        </w:rPr>
        <w:t xml:space="preserve"> и функциональных зон в целях недопущения причинения вреда жи</w:t>
      </w:r>
      <w:r w:rsidRPr="00CE73AA">
        <w:rPr>
          <w:sz w:val="28"/>
          <w:szCs w:val="28"/>
        </w:rPr>
        <w:t>з</w:t>
      </w:r>
      <w:r w:rsidRPr="00CE73AA">
        <w:rPr>
          <w:sz w:val="28"/>
          <w:szCs w:val="28"/>
        </w:rPr>
        <w:t>ни и здоровью физических лиц, имуществу физических и юридических лиц, государственному и муниципальному имуществу, окружающей среде, объе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lastRenderedPageBreak/>
        <w:t>там культурного наследия, элементов планировочной структуры, публичных сервитутов, обеспечивающих устойчивое развитие территорий.</w:t>
      </w:r>
    </w:p>
    <w:bookmarkEnd w:id="138"/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sz w:val="28"/>
          <w:szCs w:val="28"/>
        </w:rPr>
      </w:pPr>
      <w:r w:rsidRPr="00CE73AA">
        <w:rPr>
          <w:sz w:val="28"/>
          <w:szCs w:val="28"/>
        </w:rPr>
        <w:t xml:space="preserve">Объекты вспомогательного назначения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строения и </w:t>
      </w:r>
      <w:proofErr w:type="gramStart"/>
      <w:r w:rsidRPr="00CE73AA">
        <w:rPr>
          <w:sz w:val="28"/>
          <w:szCs w:val="28"/>
        </w:rPr>
        <w:t>сооружения</w:t>
      </w:r>
      <w:proofErr w:type="gramEnd"/>
      <w:r w:rsidRPr="00CE73AA">
        <w:rPr>
          <w:sz w:val="28"/>
          <w:szCs w:val="28"/>
        </w:rPr>
        <w:t xml:space="preserve"> пре</w:t>
      </w:r>
      <w:r w:rsidRPr="00CE73AA">
        <w:rPr>
          <w:sz w:val="28"/>
          <w:szCs w:val="28"/>
        </w:rPr>
        <w:t>д</w:t>
      </w:r>
      <w:r w:rsidRPr="00CE73AA">
        <w:rPr>
          <w:sz w:val="28"/>
          <w:szCs w:val="28"/>
        </w:rPr>
        <w:t xml:space="preserve">назначенные для хозяйственно-бытового обеспечения объектов капитального строительства (сараи для содержания животных, </w:t>
      </w:r>
      <w:proofErr w:type="spellStart"/>
      <w:r w:rsidRPr="00CE73AA">
        <w:rPr>
          <w:sz w:val="28"/>
          <w:szCs w:val="28"/>
        </w:rPr>
        <w:t>дровники</w:t>
      </w:r>
      <w:proofErr w:type="spellEnd"/>
      <w:r w:rsidRPr="00CE73AA">
        <w:rPr>
          <w:sz w:val="28"/>
          <w:szCs w:val="28"/>
        </w:rPr>
        <w:t xml:space="preserve">, </w:t>
      </w:r>
      <w:proofErr w:type="spellStart"/>
      <w:r w:rsidRPr="00CE73AA">
        <w:rPr>
          <w:sz w:val="28"/>
          <w:szCs w:val="28"/>
        </w:rPr>
        <w:t>углярки</w:t>
      </w:r>
      <w:proofErr w:type="spellEnd"/>
      <w:r w:rsidRPr="00CE73AA">
        <w:rPr>
          <w:sz w:val="28"/>
          <w:szCs w:val="28"/>
        </w:rPr>
        <w:t>, бани, погреба, навесы, гаражи (в случаях, указанных в пункте 1 части 17 статьи 51 Градостроительного кодекса Российской Федерации) и другие подобные х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зяйственные постройки).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Объекты капитального строительства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Озелененные территории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часть территории природного комплекса, на которой располагаются искусственно созданные садово-парковые комплексы и объекты – парк, сад, сквер, бульвар; застроенные территории жилого, о</w:t>
      </w:r>
      <w:r w:rsidRPr="00CE73AA">
        <w:rPr>
          <w:sz w:val="28"/>
          <w:szCs w:val="28"/>
        </w:rPr>
        <w:t>б</w:t>
      </w:r>
      <w:r w:rsidRPr="00CE73AA">
        <w:rPr>
          <w:sz w:val="28"/>
          <w:szCs w:val="28"/>
        </w:rPr>
        <w:t>щественного, делового, коммунального, производственного назначения, в пределах которых часть поверхности занята растительным покровом.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bookmarkStart w:id="139" w:name="sub_3402"/>
      <w:r w:rsidRPr="00CE73AA">
        <w:rPr>
          <w:bCs/>
          <w:sz w:val="28"/>
          <w:szCs w:val="28"/>
        </w:rPr>
        <w:t>Охранная зона объекта культурного наследия – территория,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земель, ограничивающий хозяйственную деятельность и з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прещающий строительство, за исключением применения специальных мер, направленных на сохранение и регенерацию историко-градостроительной или природной среды объекта культурного наследия.</w:t>
      </w:r>
    </w:p>
    <w:bookmarkEnd w:id="139"/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Охранные зоны железных дорог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территории, которые прилегают с обеих сторон к полосе отвода и в границах которых устанавливается особый режим использования земельных участков (частей земельных участков) в ц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лях обеспечения сохранности, прочности и устойчивости объектов железн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дорожного транспорта, в том числе находящихся на территориях с подви</w:t>
      </w:r>
      <w:r w:rsidRPr="00CE73AA">
        <w:rPr>
          <w:sz w:val="28"/>
          <w:szCs w:val="28"/>
        </w:rPr>
        <w:t>ж</w:t>
      </w:r>
      <w:r w:rsidRPr="00CE73AA">
        <w:rPr>
          <w:sz w:val="28"/>
          <w:szCs w:val="28"/>
        </w:rPr>
        <w:t>ной почвой и на территориях, подверженных снежным, песчаным заносам и другим вредным воздействиям.</w:t>
      </w:r>
      <w:proofErr w:type="gramEnd"/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bCs/>
          <w:spacing w:val="-3"/>
          <w:sz w:val="28"/>
          <w:szCs w:val="28"/>
        </w:rPr>
      </w:pPr>
      <w:r w:rsidRPr="00CE73AA">
        <w:rPr>
          <w:bCs/>
          <w:spacing w:val="-3"/>
          <w:sz w:val="28"/>
          <w:szCs w:val="28"/>
        </w:rPr>
        <w:t>Пешеходная зона</w:t>
      </w:r>
      <w:r w:rsidRPr="00CE73AA">
        <w:rPr>
          <w:bCs/>
          <w:sz w:val="28"/>
          <w:szCs w:val="28"/>
        </w:rPr>
        <w:t>–</w:t>
      </w:r>
      <w:r w:rsidRPr="00CE73AA">
        <w:rPr>
          <w:spacing w:val="-3"/>
          <w:sz w:val="28"/>
          <w:szCs w:val="28"/>
        </w:rPr>
        <w:t xml:space="preserve"> </w:t>
      </w:r>
      <w:proofErr w:type="gramStart"/>
      <w:r w:rsidRPr="00CE73AA">
        <w:rPr>
          <w:spacing w:val="-3"/>
          <w:sz w:val="28"/>
          <w:szCs w:val="28"/>
        </w:rPr>
        <w:t>те</w:t>
      </w:r>
      <w:proofErr w:type="gramEnd"/>
      <w:r w:rsidRPr="00CE73AA">
        <w:rPr>
          <w:spacing w:val="-3"/>
          <w:sz w:val="28"/>
          <w:szCs w:val="28"/>
        </w:rPr>
        <w:t>рритория, предназначенная для передвижения п</w:t>
      </w:r>
      <w:r w:rsidRPr="00CE73AA">
        <w:rPr>
          <w:spacing w:val="-3"/>
          <w:sz w:val="28"/>
          <w:szCs w:val="28"/>
        </w:rPr>
        <w:t>е</w:t>
      </w:r>
      <w:r w:rsidRPr="00CE73AA">
        <w:rPr>
          <w:spacing w:val="-3"/>
          <w:sz w:val="28"/>
          <w:szCs w:val="28"/>
        </w:rPr>
        <w:t>шеходов, по которой не допускается движение транспорта, за исключением специального, обслуживающего эту территорию.</w:t>
      </w:r>
    </w:p>
    <w:p w:rsidR="0000341A" w:rsidRPr="00CE73AA" w:rsidRDefault="0000341A" w:rsidP="00F1353C">
      <w:pPr>
        <w:pStyle w:val="a3"/>
        <w:widowControl w:val="0"/>
        <w:spacing w:before="0" w:beforeAutospacing="0" w:after="0" w:afterAutospacing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Плотность застройки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суммарная поэтажная площадь застройки н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земной части зданий и сооружений в габаритах наружных стен, приходяща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ся на единицу территории участка (квартала) (тыс. кв</w:t>
      </w:r>
      <w:proofErr w:type="gramStart"/>
      <w:r w:rsidRPr="00CE73AA">
        <w:rPr>
          <w:sz w:val="28"/>
          <w:szCs w:val="28"/>
        </w:rPr>
        <w:t>.м</w:t>
      </w:r>
      <w:proofErr w:type="gramEnd"/>
      <w:r w:rsidRPr="00CE73AA">
        <w:rPr>
          <w:sz w:val="28"/>
          <w:szCs w:val="28"/>
        </w:rPr>
        <w:t xml:space="preserve">/га).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Полоса отвода автомобильной дороги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земельные участки (независ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мо от категории земель), которые предназначены для размещения констру</w:t>
      </w:r>
      <w:r w:rsidRPr="00CE73AA">
        <w:rPr>
          <w:sz w:val="28"/>
          <w:szCs w:val="28"/>
        </w:rPr>
        <w:t>к</w:t>
      </w:r>
      <w:r w:rsidRPr="00CE73AA">
        <w:rPr>
          <w:sz w:val="28"/>
          <w:szCs w:val="28"/>
        </w:rPr>
        <w:t>тивных элементов автомобильной дороги, дорожных сооружений и на кот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рых располагаются или могут располагаться объекты дорожного сервиса.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Полоса отвода железных дорог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земельные участки, прилегающие к железнодорожным путям, земельные участки, занятые железнодорожными путями или предназначенные для размещения таких путей, а также земел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ные участки, занятые или предназначенные для размещения железнодоро</w:t>
      </w:r>
      <w:r w:rsidRPr="00CE73AA">
        <w:rPr>
          <w:sz w:val="28"/>
          <w:szCs w:val="28"/>
        </w:rPr>
        <w:t>ж</w:t>
      </w:r>
      <w:r w:rsidRPr="00CE73AA">
        <w:rPr>
          <w:sz w:val="28"/>
          <w:szCs w:val="28"/>
        </w:rPr>
        <w:t>ных станций, водоотводных и укрепительных устройств, защитных полос л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lastRenderedPageBreak/>
        <w:t>сов вдоль железнодорожных путей, линий связи, устройств электроснабж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ния, производственных и иных зданий, строений, сооружений, устройств и других объектов железнодорожного транспорта.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Поселение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городское или сельское поселение.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Правила землепользования и застройки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документ градостроительного зонирования, который утверждается нормативными правовыми актами орг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нов местного самоуправления, и в котором устанавливаются территориал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ные зоны, градостроительные регламенты, порядок применения такого док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мента и порядок внесения в него изменений.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>Придорожные полосы автомобильной дороги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территории, которые прилегают с обеих сторон к полосе отвода автомобильной дороги и в гран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цах которых устанавливается особый режим использования земельных уч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стков (частей земельных участков) в целях обеспечения требований безопа</w:t>
      </w:r>
      <w:r w:rsidRPr="00CE73AA">
        <w:rPr>
          <w:sz w:val="28"/>
          <w:szCs w:val="28"/>
        </w:rPr>
        <w:t>с</w:t>
      </w:r>
      <w:r w:rsidRPr="00CE73AA">
        <w:rPr>
          <w:sz w:val="28"/>
          <w:szCs w:val="28"/>
        </w:rPr>
        <w:t>ности дорожного движения, а также нормальных условий реконструкции, к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питального ремонта, ремонта, содержания автомобильной дороги, ее сохра</w:t>
      </w:r>
      <w:r w:rsidRPr="00CE73AA">
        <w:rPr>
          <w:sz w:val="28"/>
          <w:szCs w:val="28"/>
        </w:rPr>
        <w:t>н</w:t>
      </w:r>
      <w:r w:rsidRPr="00CE73AA">
        <w:rPr>
          <w:sz w:val="28"/>
          <w:szCs w:val="28"/>
        </w:rPr>
        <w:t>ности с учетом перспектив развития автомобильной дороги.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proofErr w:type="spellStart"/>
      <w:r w:rsidRPr="00CE73AA">
        <w:rPr>
          <w:bCs/>
          <w:spacing w:val="-2"/>
          <w:sz w:val="28"/>
          <w:szCs w:val="28"/>
        </w:rPr>
        <w:t>Прикватирный</w:t>
      </w:r>
      <w:proofErr w:type="spellEnd"/>
      <w:r w:rsidRPr="00CE73AA">
        <w:rPr>
          <w:bCs/>
          <w:spacing w:val="-2"/>
          <w:sz w:val="28"/>
          <w:szCs w:val="28"/>
        </w:rPr>
        <w:t xml:space="preserve"> участок</w:t>
      </w:r>
      <w:r w:rsidR="00577507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pacing w:val="-2"/>
          <w:sz w:val="28"/>
          <w:szCs w:val="28"/>
        </w:rPr>
        <w:t xml:space="preserve"> земельный участок, примыкающий к квартире (дому), с непосредственным выходом на него</w:t>
      </w:r>
      <w:r w:rsidRPr="00CE73AA">
        <w:rPr>
          <w:sz w:val="28"/>
          <w:szCs w:val="28"/>
        </w:rPr>
        <w:t>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Процент застройки</w:t>
      </w:r>
      <w:r w:rsidR="00577507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отношение суммарной площади земельного уч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стка, которая может быть застроена, ко всей площади земельного участка.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Развитие застроенных территорий – комплекс работ по реконструкции территорий, проводимых в соответствии с требованиями статей 46.1 - 46.3 Градостроительного кодекса Российской Федерации.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 xml:space="preserve">Реконструкция территорий – преобразования существующей </w:t>
      </w:r>
      <w:proofErr w:type="spellStart"/>
      <w:r w:rsidRPr="00CE73AA">
        <w:rPr>
          <w:bCs/>
          <w:sz w:val="28"/>
          <w:szCs w:val="28"/>
        </w:rPr>
        <w:t>застро</w:t>
      </w:r>
      <w:r w:rsidRPr="00CE73AA">
        <w:rPr>
          <w:bCs/>
          <w:sz w:val="28"/>
          <w:szCs w:val="28"/>
        </w:rPr>
        <w:t>й</w:t>
      </w:r>
      <w:r w:rsidRPr="00CE73AA">
        <w:rPr>
          <w:bCs/>
          <w:sz w:val="28"/>
          <w:szCs w:val="28"/>
        </w:rPr>
        <w:t>кив</w:t>
      </w:r>
      <w:proofErr w:type="spellEnd"/>
      <w:r w:rsidRPr="00CE73AA">
        <w:rPr>
          <w:bCs/>
          <w:sz w:val="28"/>
          <w:szCs w:val="28"/>
        </w:rPr>
        <w:t xml:space="preserve"> границах микрорайона (квартала) или его части (частей), в границах смежных элементов планировочной структуры или их частей </w:t>
      </w:r>
      <w:r w:rsidRPr="00CE73AA">
        <w:rPr>
          <w:sz w:val="28"/>
          <w:szCs w:val="28"/>
        </w:rPr>
        <w:t>с частичным изменением (или без) планировочной структуры</w:t>
      </w:r>
      <w:r w:rsidRPr="00CE73AA">
        <w:rPr>
          <w:bCs/>
          <w:sz w:val="28"/>
          <w:szCs w:val="28"/>
        </w:rPr>
        <w:t xml:space="preserve"> в целях повышения наде</w:t>
      </w:r>
      <w:r w:rsidRPr="00CE73AA">
        <w:rPr>
          <w:bCs/>
          <w:sz w:val="28"/>
          <w:szCs w:val="28"/>
        </w:rPr>
        <w:t>ж</w:t>
      </w:r>
      <w:r w:rsidRPr="00CE73AA">
        <w:rPr>
          <w:bCs/>
          <w:sz w:val="28"/>
          <w:szCs w:val="28"/>
        </w:rPr>
        <w:t>ности и безопасности транспортной инфраструктуры, сетей инженерно-технического обеспечения и объектов капитального строительства, улучш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ния уровня и качества благоустройства территорий в соответствии с видами разрешенного использования.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Санитарно-защитная зона –</w:t>
      </w:r>
      <w:r w:rsidRPr="00CE73AA">
        <w:rPr>
          <w:sz w:val="28"/>
          <w:szCs w:val="28"/>
        </w:rPr>
        <w:t xml:space="preserve"> территория с особым режимом использ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вания, размер которой обеспечивает уменьшение воздействия загрязнения на атмосферный воздух (химического, биологического, физического) до знач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ний, установленных гигиеническими нормативами, а для предприятий</w:t>
      </w:r>
      <w:r w:rsidR="000A4D71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I и II класса опасности – как до значений, установленных гигиеническими норм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 xml:space="preserve">тивами, так и до величин приемлемого риска для здоровья населения. 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Сельское поселение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один или несколько объединенных общей терр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торией сельских населенных пунктов (поселков, сел, деревень и других сел</w:t>
      </w:r>
      <w:r w:rsidRPr="00CE73AA">
        <w:rPr>
          <w:sz w:val="28"/>
          <w:szCs w:val="28"/>
        </w:rPr>
        <w:t>ь</w:t>
      </w:r>
      <w:r w:rsidRPr="00CE73AA">
        <w:rPr>
          <w:sz w:val="28"/>
          <w:szCs w:val="28"/>
        </w:rPr>
        <w:t>ских населенных пунктов), в которых местное самоуправление осуществл</w:t>
      </w:r>
      <w:r w:rsidRPr="00CE73AA">
        <w:rPr>
          <w:sz w:val="28"/>
          <w:szCs w:val="28"/>
        </w:rPr>
        <w:t>я</w:t>
      </w:r>
      <w:r w:rsidRPr="00CE73AA">
        <w:rPr>
          <w:sz w:val="28"/>
          <w:szCs w:val="28"/>
        </w:rPr>
        <w:t>ется населением непосредственно и (или) через выборные и иные органы м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>стного самоуправления.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Территориальное планирование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планирование развития территорий, в том числе для установления функциональных зон, определения планируем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 xml:space="preserve">го размещения объектов федерального значения, объектов регионального </w:t>
      </w:r>
      <w:r w:rsidRPr="00CE73AA">
        <w:rPr>
          <w:sz w:val="28"/>
          <w:szCs w:val="28"/>
        </w:rPr>
        <w:lastRenderedPageBreak/>
        <w:t>значения, объектов местного значения.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Территориальные зоны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зоны, для которых в правилах землепользов</w:t>
      </w:r>
      <w:r w:rsidRPr="00CE73AA">
        <w:rPr>
          <w:sz w:val="28"/>
          <w:szCs w:val="28"/>
        </w:rPr>
        <w:t>а</w:t>
      </w:r>
      <w:r w:rsidRPr="00CE73AA">
        <w:rPr>
          <w:sz w:val="28"/>
          <w:szCs w:val="28"/>
        </w:rPr>
        <w:t>ния и застройки определены границы и установлены градостроительные ре</w:t>
      </w:r>
      <w:r w:rsidRPr="00CE73AA">
        <w:rPr>
          <w:sz w:val="28"/>
          <w:szCs w:val="28"/>
        </w:rPr>
        <w:t>г</w:t>
      </w:r>
      <w:r w:rsidRPr="00CE73AA">
        <w:rPr>
          <w:sz w:val="28"/>
          <w:szCs w:val="28"/>
        </w:rPr>
        <w:t>ламенты.</w:t>
      </w:r>
    </w:p>
    <w:p w:rsidR="0000341A" w:rsidRPr="00CE73AA" w:rsidRDefault="0000341A" w:rsidP="00F1353C">
      <w:pPr>
        <w:widowControl w:val="0"/>
        <w:adjustRightInd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bCs/>
          <w:spacing w:val="-2"/>
          <w:sz w:val="28"/>
          <w:szCs w:val="28"/>
        </w:rPr>
        <w:t>Территории общего пользования</w:t>
      </w:r>
      <w:r w:rsidR="000A4D71">
        <w:rPr>
          <w:bCs/>
          <w:spacing w:val="-2"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– </w:t>
      </w:r>
      <w:r w:rsidRPr="00CE73AA">
        <w:rPr>
          <w:spacing w:val="-2"/>
          <w:sz w:val="28"/>
          <w:szCs w:val="28"/>
        </w:rPr>
        <w:t>территории, которыми беспрепятс</w:t>
      </w:r>
      <w:r w:rsidRPr="00CE73AA">
        <w:rPr>
          <w:spacing w:val="-2"/>
          <w:sz w:val="28"/>
          <w:szCs w:val="28"/>
        </w:rPr>
        <w:t>т</w:t>
      </w:r>
      <w:r w:rsidRPr="00CE73AA">
        <w:rPr>
          <w:spacing w:val="-2"/>
          <w:sz w:val="28"/>
          <w:szCs w:val="28"/>
        </w:rPr>
        <w:t>венно пользуется неограниченный круг лиц (в том числе площади, улицы, проезды, набережные, береговые полосы водных объектов общего пользов</w:t>
      </w:r>
      <w:r w:rsidRPr="00CE73AA">
        <w:rPr>
          <w:spacing w:val="-2"/>
          <w:sz w:val="28"/>
          <w:szCs w:val="28"/>
        </w:rPr>
        <w:t>а</w:t>
      </w:r>
      <w:r w:rsidRPr="00CE73AA">
        <w:rPr>
          <w:spacing w:val="-2"/>
          <w:sz w:val="28"/>
          <w:szCs w:val="28"/>
        </w:rPr>
        <w:t xml:space="preserve">ния, скверы, бульвары). 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pacing w:val="-2"/>
          <w:sz w:val="28"/>
          <w:szCs w:val="28"/>
        </w:rPr>
      </w:pPr>
      <w:r w:rsidRPr="00CE73AA">
        <w:rPr>
          <w:bCs/>
          <w:sz w:val="28"/>
          <w:szCs w:val="28"/>
        </w:rPr>
        <w:t>Территория объекта культурного наследия – территория, непосредс</w:t>
      </w:r>
      <w:r w:rsidRPr="00CE73AA">
        <w:rPr>
          <w:bCs/>
          <w:sz w:val="28"/>
          <w:szCs w:val="28"/>
        </w:rPr>
        <w:t>т</w:t>
      </w:r>
      <w:r w:rsidRPr="00CE73AA">
        <w:rPr>
          <w:bCs/>
          <w:sz w:val="28"/>
          <w:szCs w:val="28"/>
        </w:rPr>
        <w:t xml:space="preserve">венно занятая данным объектом культурного наследия и (или) связанная с ним исторически и функционально, являющаяся его неотъемлемой частью и  </w:t>
      </w:r>
      <w:r w:rsidRPr="00CE73AA">
        <w:rPr>
          <w:sz w:val="28"/>
          <w:szCs w:val="28"/>
        </w:rPr>
        <w:t>установленная в соответствии с законодательством об объектах культурного наследия</w:t>
      </w:r>
      <w:r w:rsidRPr="00CE73AA">
        <w:rPr>
          <w:spacing w:val="-2"/>
          <w:sz w:val="28"/>
          <w:szCs w:val="28"/>
        </w:rPr>
        <w:t>.</w:t>
      </w:r>
    </w:p>
    <w:p w:rsidR="0000341A" w:rsidRPr="00CE73AA" w:rsidRDefault="0000341A" w:rsidP="00F1353C">
      <w:pPr>
        <w:ind w:right="-2" w:firstLine="709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Улица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обустроенная и используемая для движения транспортных средств и пешеходов полоса земли либо поверхность искусственного соор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жения, находящаяся в пределах населенных пунктов, в том числе магис</w:t>
      </w:r>
      <w:r w:rsidRPr="00CE73AA">
        <w:rPr>
          <w:sz w:val="28"/>
          <w:szCs w:val="28"/>
        </w:rPr>
        <w:t>т</w:t>
      </w:r>
      <w:r w:rsidRPr="00CE73AA">
        <w:rPr>
          <w:sz w:val="28"/>
          <w:szCs w:val="28"/>
        </w:rPr>
        <w:t>ральная дорога скоростного и регулируемого движения, пешеходная и парк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вая дорога, дорога в научно-производственных, промышленных и комм</w:t>
      </w:r>
      <w:r w:rsidRPr="00CE73AA">
        <w:rPr>
          <w:sz w:val="28"/>
          <w:szCs w:val="28"/>
        </w:rPr>
        <w:t>у</w:t>
      </w:r>
      <w:r w:rsidRPr="00CE73AA">
        <w:rPr>
          <w:sz w:val="28"/>
          <w:szCs w:val="28"/>
        </w:rPr>
        <w:t>нально-складских зонах (районах).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Функциональное зонирование территории –</w:t>
      </w:r>
      <w:r w:rsidRPr="00CE73AA">
        <w:rPr>
          <w:sz w:val="28"/>
          <w:szCs w:val="28"/>
        </w:rPr>
        <w:t xml:space="preserve"> деление территории на з</w:t>
      </w:r>
      <w:r w:rsidRPr="00CE73AA">
        <w:rPr>
          <w:sz w:val="28"/>
          <w:szCs w:val="28"/>
        </w:rPr>
        <w:t>о</w:t>
      </w:r>
      <w:r w:rsidRPr="00CE73AA">
        <w:rPr>
          <w:sz w:val="28"/>
          <w:szCs w:val="28"/>
        </w:rPr>
        <w:t>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sz w:val="28"/>
          <w:szCs w:val="28"/>
        </w:rPr>
      </w:pPr>
      <w:r w:rsidRPr="00CE73AA">
        <w:rPr>
          <w:bCs/>
          <w:sz w:val="28"/>
          <w:szCs w:val="28"/>
        </w:rPr>
        <w:t>Функциональные зоны</w:t>
      </w:r>
      <w:r w:rsidR="000A4D71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>–</w:t>
      </w:r>
      <w:r w:rsidRPr="00CE73AA">
        <w:rPr>
          <w:sz w:val="28"/>
          <w:szCs w:val="28"/>
        </w:rPr>
        <w:t xml:space="preserve"> зоны, для которых документами территор</w:t>
      </w:r>
      <w:r w:rsidRPr="00CE73AA">
        <w:rPr>
          <w:sz w:val="28"/>
          <w:szCs w:val="28"/>
        </w:rPr>
        <w:t>и</w:t>
      </w:r>
      <w:r w:rsidRPr="00CE73AA">
        <w:rPr>
          <w:sz w:val="28"/>
          <w:szCs w:val="28"/>
        </w:rPr>
        <w:t>ального планирования определены границы и функциональное назначение.</w:t>
      </w:r>
    </w:p>
    <w:p w:rsidR="0000341A" w:rsidRPr="00CE73AA" w:rsidRDefault="0000341A" w:rsidP="00F1353C">
      <w:pPr>
        <w:widowControl w:val="0"/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Чрезвычайная ситуация (ЧС) – обстановка на определенной террит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рии, сложившаяся в результате аварии, опасного природного явления, кат</w:t>
      </w:r>
      <w:r w:rsidRPr="00CE73AA">
        <w:rPr>
          <w:bCs/>
          <w:sz w:val="28"/>
          <w:szCs w:val="28"/>
        </w:rPr>
        <w:t>а</w:t>
      </w:r>
      <w:r w:rsidRPr="00CE73AA">
        <w:rPr>
          <w:bCs/>
          <w:sz w:val="28"/>
          <w:szCs w:val="28"/>
        </w:rPr>
        <w:t>строфы, стихийного или иного бедствия, которые могут повлечь или повле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ли за собой человеческие жертвы, ущерб здоровью людей или окружающей среде, значительные материальные потери и нарушение условий жизнеде</w:t>
      </w:r>
      <w:r w:rsidRPr="00CE73AA">
        <w:rPr>
          <w:bCs/>
          <w:sz w:val="28"/>
          <w:szCs w:val="28"/>
        </w:rPr>
        <w:t>я</w:t>
      </w:r>
      <w:r w:rsidRPr="00CE73AA">
        <w:rPr>
          <w:bCs/>
          <w:sz w:val="28"/>
          <w:szCs w:val="28"/>
        </w:rPr>
        <w:t xml:space="preserve">тельности людей. </w:t>
      </w:r>
    </w:p>
    <w:p w:rsidR="000A4D71" w:rsidRDefault="000A4D71">
      <w:r>
        <w:rPr>
          <w:b/>
          <w:bCs/>
        </w:rPr>
        <w:br w:type="page"/>
      </w:r>
    </w:p>
    <w:tbl>
      <w:tblPr>
        <w:tblW w:w="9781" w:type="dxa"/>
        <w:tblInd w:w="108" w:type="dxa"/>
        <w:tblLook w:val="01E0"/>
      </w:tblPr>
      <w:tblGrid>
        <w:gridCol w:w="5012"/>
        <w:gridCol w:w="4769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769" w:type="dxa"/>
          </w:tcPr>
          <w:p w:rsidR="0000341A" w:rsidRPr="00CE73AA" w:rsidRDefault="0000341A" w:rsidP="00F1353C">
            <w:pPr>
              <w:spacing w:line="240" w:lineRule="exact"/>
              <w:ind w:left="-80" w:right="-2"/>
            </w:pPr>
            <w:r w:rsidRPr="00CE73AA">
              <w:rPr>
                <w:sz w:val="28"/>
                <w:szCs w:val="28"/>
              </w:rPr>
              <w:t>ПРИЛОЖЕНИЕ Б</w:t>
            </w:r>
            <w:r w:rsidRPr="00CE73AA">
              <w:rPr>
                <w:sz w:val="28"/>
                <w:szCs w:val="28"/>
              </w:rPr>
              <w:br/>
              <w:t>к нормативам градостроительного проектирования муниципального о</w:t>
            </w:r>
            <w:r w:rsidRPr="00CE73AA">
              <w:rPr>
                <w:sz w:val="28"/>
                <w:szCs w:val="28"/>
              </w:rPr>
              <w:t>б</w:t>
            </w:r>
            <w:r w:rsidRPr="00CE73AA">
              <w:rPr>
                <w:sz w:val="28"/>
                <w:szCs w:val="28"/>
              </w:rPr>
              <w:t xml:space="preserve">разования </w:t>
            </w:r>
            <w:proofErr w:type="spellStart"/>
            <w:r w:rsidR="00CE00BA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CE00BA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B90805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spacing w:before="16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РАЗМЕРЫ</w:t>
      </w:r>
      <w:bookmarkStart w:id="140" w:name="_Toc327614576"/>
      <w:bookmarkEnd w:id="84"/>
    </w:p>
    <w:p w:rsidR="0000341A" w:rsidRPr="00CE73AA" w:rsidRDefault="0000341A" w:rsidP="00F1353C">
      <w:pPr>
        <w:pStyle w:val="1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 xml:space="preserve">приусадебных и </w:t>
      </w:r>
      <w:proofErr w:type="spellStart"/>
      <w:r w:rsidRPr="00CE73AA">
        <w:rPr>
          <w:rFonts w:ascii="Times New Roman" w:hAnsi="Times New Roman"/>
          <w:b w:val="0"/>
          <w:sz w:val="28"/>
          <w:szCs w:val="28"/>
        </w:rPr>
        <w:t>приквартирных</w:t>
      </w:r>
      <w:proofErr w:type="spellEnd"/>
      <w:r w:rsidRPr="00CE73AA">
        <w:rPr>
          <w:rFonts w:ascii="Times New Roman" w:hAnsi="Times New Roman"/>
          <w:b w:val="0"/>
          <w:sz w:val="28"/>
          <w:szCs w:val="28"/>
        </w:rPr>
        <w:t xml:space="preserve"> земельных участков</w:t>
      </w:r>
      <w:bookmarkEnd w:id="85"/>
      <w:bookmarkEnd w:id="140"/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 w:firstLine="720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Размеры земельных участков, выделяемых около жилых домов на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дивидуальный дом или квартиру, в зависимости от применяемых типов ж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лых домов, характера формирующейся застройки, ее размещения в структуре городских округов, городских и сельских поселений разной величины сл</w:t>
      </w:r>
      <w:r w:rsidRPr="00CE73AA">
        <w:rPr>
          <w:bCs/>
          <w:sz w:val="28"/>
          <w:szCs w:val="28"/>
        </w:rPr>
        <w:t>е</w:t>
      </w:r>
      <w:r w:rsidRPr="00CE73AA">
        <w:rPr>
          <w:bCs/>
          <w:sz w:val="28"/>
          <w:szCs w:val="28"/>
        </w:rPr>
        <w:t>дующие:</w:t>
      </w:r>
    </w:p>
    <w:p w:rsidR="0000341A" w:rsidRPr="00CE73AA" w:rsidRDefault="0000341A" w:rsidP="00F1353C">
      <w:pPr>
        <w:ind w:right="-2" w:firstLine="567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400 – 600 кв</w:t>
      </w:r>
      <w:proofErr w:type="gramStart"/>
      <w:r w:rsidRPr="00CE73AA">
        <w:rPr>
          <w:bCs/>
          <w:sz w:val="28"/>
          <w:szCs w:val="28"/>
        </w:rPr>
        <w:t>.м</w:t>
      </w:r>
      <w:proofErr w:type="gramEnd"/>
      <w:r w:rsidRPr="00CE73AA">
        <w:rPr>
          <w:bCs/>
          <w:sz w:val="28"/>
          <w:szCs w:val="28"/>
        </w:rPr>
        <w:t xml:space="preserve"> и более (включая площадь застройки) – при одно-, дву</w:t>
      </w:r>
      <w:r w:rsidRPr="00CE73AA">
        <w:rPr>
          <w:bCs/>
          <w:sz w:val="28"/>
          <w:szCs w:val="28"/>
        </w:rPr>
        <w:t>х</w:t>
      </w:r>
      <w:r w:rsidRPr="00CE73AA">
        <w:rPr>
          <w:bCs/>
          <w:sz w:val="28"/>
          <w:szCs w:val="28"/>
        </w:rPr>
        <w:t>квартирных, одно-, двухэтажных домах в застройке усадебного типа на н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вых периферийных территориях или при реконструкции существующей и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дивидуальной усадебной застройки малых городов, на резервных территор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ях малых и средних городов, в новых или развивающихся населенных пун</w:t>
      </w:r>
      <w:r w:rsidRPr="00CE73AA">
        <w:rPr>
          <w:bCs/>
          <w:sz w:val="28"/>
          <w:szCs w:val="28"/>
        </w:rPr>
        <w:t>к</w:t>
      </w:r>
      <w:r w:rsidRPr="00CE73AA">
        <w:rPr>
          <w:bCs/>
          <w:sz w:val="28"/>
          <w:szCs w:val="28"/>
        </w:rPr>
        <w:t>тах в пригородных зонах городов любой величины;</w:t>
      </w:r>
    </w:p>
    <w:p w:rsidR="0000341A" w:rsidRPr="00CE73AA" w:rsidRDefault="0000341A" w:rsidP="00F1353C">
      <w:pPr>
        <w:ind w:right="-2" w:firstLine="567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200 – </w:t>
      </w:r>
      <w:smartTag w:uri="urn:schemas-microsoft-com:office:smarttags" w:element="metricconverter">
        <w:smartTagPr>
          <w:attr w:name="ProductID" w:val="400 кв. м"/>
        </w:smartTagPr>
        <w:r w:rsidRPr="00CE73AA">
          <w:rPr>
            <w:bCs/>
            <w:sz w:val="28"/>
            <w:szCs w:val="28"/>
          </w:rPr>
          <w:t>400 кв. м</w:t>
        </w:r>
      </w:smartTag>
      <w:r w:rsidRPr="00CE73AA">
        <w:rPr>
          <w:bCs/>
          <w:sz w:val="28"/>
          <w:szCs w:val="28"/>
        </w:rPr>
        <w:t xml:space="preserve"> (включая площадь застройки) – </w:t>
      </w:r>
      <w:proofErr w:type="spellStart"/>
      <w:r w:rsidRPr="00CE73AA">
        <w:rPr>
          <w:bCs/>
          <w:sz w:val="28"/>
          <w:szCs w:val="28"/>
        </w:rPr>
        <w:t>при</w:t>
      </w:r>
      <w:r w:rsidR="004F5C65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одн</w:t>
      </w:r>
      <w:proofErr w:type="gramStart"/>
      <w:r w:rsidRPr="00CE73AA">
        <w:rPr>
          <w:bCs/>
          <w:sz w:val="28"/>
          <w:szCs w:val="28"/>
        </w:rPr>
        <w:t>о</w:t>
      </w:r>
      <w:proofErr w:type="spellEnd"/>
      <w:r w:rsidRPr="00CE73AA">
        <w:rPr>
          <w:bCs/>
          <w:sz w:val="28"/>
          <w:szCs w:val="28"/>
        </w:rPr>
        <w:t>-</w:t>
      </w:r>
      <w:proofErr w:type="gramEnd"/>
      <w:r w:rsidRPr="00CE73AA">
        <w:rPr>
          <w:bCs/>
          <w:sz w:val="28"/>
          <w:szCs w:val="28"/>
        </w:rPr>
        <w:t>, двухкварти</w:t>
      </w:r>
      <w:r w:rsidRPr="00CE73AA">
        <w:rPr>
          <w:bCs/>
          <w:sz w:val="28"/>
          <w:szCs w:val="28"/>
        </w:rPr>
        <w:t>р</w:t>
      </w:r>
      <w:r w:rsidRPr="00CE73AA">
        <w:rPr>
          <w:bCs/>
          <w:sz w:val="28"/>
          <w:szCs w:val="28"/>
        </w:rPr>
        <w:t>ных одно-, двухэтажных домах в застройке усадебного типа на новых пер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ферийных территориях малых, средних и больших городов, на резервных территориях больших городов, при реконструкции существующей индивид</w:t>
      </w:r>
      <w:r w:rsidRPr="00CE73AA">
        <w:rPr>
          <w:bCs/>
          <w:sz w:val="28"/>
          <w:szCs w:val="28"/>
        </w:rPr>
        <w:t>у</w:t>
      </w:r>
      <w:r w:rsidRPr="00CE73AA">
        <w:rPr>
          <w:bCs/>
          <w:sz w:val="28"/>
          <w:szCs w:val="28"/>
        </w:rPr>
        <w:t>альной усадебной застройки и в новых и развивающихся поселках в приг</w:t>
      </w:r>
      <w:r w:rsidRPr="00CE73AA">
        <w:rPr>
          <w:bCs/>
          <w:sz w:val="28"/>
          <w:szCs w:val="28"/>
        </w:rPr>
        <w:t>о</w:t>
      </w:r>
      <w:r w:rsidRPr="00CE73AA">
        <w:rPr>
          <w:bCs/>
          <w:sz w:val="28"/>
          <w:szCs w:val="28"/>
        </w:rPr>
        <w:t>родной зоне городов любой величины;</w:t>
      </w:r>
    </w:p>
    <w:p w:rsidR="0000341A" w:rsidRPr="00CE73AA" w:rsidRDefault="0000341A" w:rsidP="00F1353C">
      <w:pPr>
        <w:ind w:right="-2" w:firstLine="567"/>
        <w:jc w:val="both"/>
        <w:rPr>
          <w:bCs/>
          <w:sz w:val="28"/>
          <w:szCs w:val="28"/>
        </w:rPr>
      </w:pPr>
      <w:proofErr w:type="gramStart"/>
      <w:r w:rsidRPr="00CE73AA">
        <w:rPr>
          <w:bCs/>
          <w:sz w:val="28"/>
          <w:szCs w:val="28"/>
        </w:rPr>
        <w:t xml:space="preserve">60 – </w:t>
      </w:r>
      <w:smartTag w:uri="urn:schemas-microsoft-com:office:smarttags" w:element="metricconverter">
        <w:smartTagPr>
          <w:attr w:name="ProductID" w:val="100 кв. м"/>
        </w:smartTagPr>
        <w:r w:rsidRPr="00CE73AA">
          <w:rPr>
            <w:bCs/>
            <w:sz w:val="28"/>
            <w:szCs w:val="28"/>
          </w:rPr>
          <w:t>100 кв. м</w:t>
        </w:r>
      </w:smartTag>
      <w:r w:rsidRPr="00CE73AA">
        <w:rPr>
          <w:bCs/>
          <w:sz w:val="28"/>
          <w:szCs w:val="28"/>
        </w:rPr>
        <w:t xml:space="preserve"> (без площади застройки) – при многоквартирных одно-, двух-, трехэтажных домах в застройке блокированного типа на новых пер</w:t>
      </w:r>
      <w:r w:rsidRPr="00CE73AA">
        <w:rPr>
          <w:bCs/>
          <w:sz w:val="28"/>
          <w:szCs w:val="28"/>
        </w:rPr>
        <w:t>и</w:t>
      </w:r>
      <w:r w:rsidRPr="00CE73AA">
        <w:rPr>
          <w:bCs/>
          <w:sz w:val="28"/>
          <w:szCs w:val="28"/>
        </w:rPr>
        <w:t>ферийных территориях малых, средних и больших городов, на резервных территориях больших и крупных городов, в новых и развивающихся посе</w:t>
      </w:r>
      <w:r w:rsidRPr="00CE73AA">
        <w:rPr>
          <w:bCs/>
          <w:sz w:val="28"/>
          <w:szCs w:val="28"/>
        </w:rPr>
        <w:t>л</w:t>
      </w:r>
      <w:r w:rsidRPr="00CE73AA">
        <w:rPr>
          <w:bCs/>
          <w:sz w:val="28"/>
          <w:szCs w:val="28"/>
        </w:rPr>
        <w:t>ках в пригородной зоне крупных и крупнейших городов и в условиях реко</w:t>
      </w:r>
      <w:r w:rsidRPr="00CE73AA">
        <w:rPr>
          <w:bCs/>
          <w:sz w:val="28"/>
          <w:szCs w:val="28"/>
        </w:rPr>
        <w:t>н</w:t>
      </w:r>
      <w:r w:rsidRPr="00CE73AA">
        <w:rPr>
          <w:bCs/>
          <w:sz w:val="28"/>
          <w:szCs w:val="28"/>
        </w:rPr>
        <w:t>струкции существующей индивидуальной усадебной застройки городов л</w:t>
      </w:r>
      <w:r w:rsidRPr="00CE73AA">
        <w:rPr>
          <w:bCs/>
          <w:sz w:val="28"/>
          <w:szCs w:val="28"/>
        </w:rPr>
        <w:t>ю</w:t>
      </w:r>
      <w:r w:rsidRPr="00CE73AA">
        <w:rPr>
          <w:bCs/>
          <w:sz w:val="28"/>
          <w:szCs w:val="28"/>
        </w:rPr>
        <w:t>бой величины;</w:t>
      </w:r>
      <w:proofErr w:type="gramEnd"/>
    </w:p>
    <w:p w:rsidR="0000341A" w:rsidRPr="00CE73AA" w:rsidRDefault="0000341A" w:rsidP="00F1353C">
      <w:pPr>
        <w:widowControl w:val="0"/>
        <w:ind w:right="-2" w:firstLine="709"/>
        <w:jc w:val="both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30 – </w:t>
      </w:r>
      <w:smartTag w:uri="urn:schemas-microsoft-com:office:smarttags" w:element="metricconverter">
        <w:smartTagPr>
          <w:attr w:name="ProductID" w:val="60 кв. м"/>
        </w:smartTagPr>
        <w:r w:rsidRPr="00CE73AA">
          <w:rPr>
            <w:bCs/>
            <w:sz w:val="28"/>
            <w:szCs w:val="28"/>
          </w:rPr>
          <w:t>60 кв. м</w:t>
        </w:r>
      </w:smartTag>
      <w:r w:rsidRPr="00CE73AA">
        <w:rPr>
          <w:bCs/>
          <w:sz w:val="28"/>
          <w:szCs w:val="28"/>
        </w:rPr>
        <w:t xml:space="preserve"> (без площади застройки) – при многоквартирных одно-, двух-, трехэтажных блокированных домах в городах любой величины при применении плотной малоэтажной застройки и в условиях реконструкции.</w:t>
      </w:r>
    </w:p>
    <w:p w:rsidR="0000341A" w:rsidRPr="00CE73AA" w:rsidRDefault="0000341A" w:rsidP="00F1353C">
      <w:pPr>
        <w:widowControl w:val="0"/>
        <w:ind w:right="-2"/>
        <w:jc w:val="both"/>
        <w:rPr>
          <w:bCs/>
          <w:sz w:val="28"/>
          <w:szCs w:val="28"/>
        </w:rPr>
      </w:pPr>
    </w:p>
    <w:p w:rsidR="000A4D71" w:rsidRDefault="000A4D71">
      <w:bookmarkStart w:id="141" w:name="_Toc327614578"/>
      <w:bookmarkStart w:id="142" w:name="_Toc295148901"/>
      <w:bookmarkStart w:id="143" w:name="_Toc327615809"/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0A4D71">
            <w:pPr>
              <w:spacing w:line="240" w:lineRule="exact"/>
              <w:ind w:left="-94" w:right="-2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В</w:t>
            </w:r>
            <w:proofErr w:type="gramEnd"/>
            <w:r w:rsidRPr="00CE73AA">
              <w:rPr>
                <w:sz w:val="28"/>
                <w:szCs w:val="28"/>
              </w:rPr>
              <w:t xml:space="preserve"> </w:t>
            </w:r>
            <w:r w:rsidRPr="00CE73AA">
              <w:rPr>
                <w:sz w:val="28"/>
                <w:szCs w:val="28"/>
              </w:rPr>
              <w:br/>
            </w:r>
            <w:proofErr w:type="gramStart"/>
            <w:r w:rsidRPr="00CE73AA">
              <w:rPr>
                <w:sz w:val="28"/>
                <w:szCs w:val="28"/>
              </w:rPr>
              <w:t>к</w:t>
            </w:r>
            <w:proofErr w:type="gramEnd"/>
            <w:r w:rsidRPr="00CE73AA">
              <w:rPr>
                <w:sz w:val="28"/>
                <w:szCs w:val="28"/>
              </w:rPr>
              <w:t xml:space="preserve"> нормативам градостроительного проектирования муниципального образования </w:t>
            </w:r>
            <w:proofErr w:type="spellStart"/>
            <w:r w:rsidR="00CE00BA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CE00BA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="00E80188" w:rsidRPr="00CE73AA">
              <w:rPr>
                <w:sz w:val="28"/>
                <w:szCs w:val="28"/>
              </w:rPr>
              <w:t xml:space="preserve"> ра</w:t>
            </w:r>
            <w:r w:rsidR="00E80188" w:rsidRPr="00CE73AA">
              <w:rPr>
                <w:sz w:val="28"/>
                <w:szCs w:val="28"/>
              </w:rPr>
              <w:t>й</w:t>
            </w:r>
            <w:r w:rsidR="00E80188" w:rsidRPr="00CE73AA">
              <w:rPr>
                <w:sz w:val="28"/>
                <w:szCs w:val="28"/>
              </w:rPr>
              <w:t xml:space="preserve">она </w:t>
            </w:r>
            <w:r w:rsidRPr="00CE73AA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spacing w:before="20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НОРМАТИВНЫЕ ПОКАЗАТЕЛИ</w:t>
      </w:r>
      <w:bookmarkStart w:id="144" w:name="_Toc327614579"/>
      <w:bookmarkEnd w:id="141"/>
    </w:p>
    <w:p w:rsidR="0000341A" w:rsidRPr="00CE73AA" w:rsidRDefault="0000341A" w:rsidP="00F1353C">
      <w:pPr>
        <w:spacing w:after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плотности застройки территориальных зон</w:t>
      </w:r>
      <w:bookmarkEnd w:id="142"/>
      <w:bookmarkEnd w:id="143"/>
      <w:bookmarkEnd w:id="144"/>
    </w:p>
    <w:tbl>
      <w:tblPr>
        <w:tblW w:w="4958" w:type="pct"/>
        <w:tblInd w:w="40" w:type="dxa"/>
        <w:tblCellMar>
          <w:left w:w="40" w:type="dxa"/>
          <w:right w:w="40" w:type="dxa"/>
        </w:tblCellMar>
        <w:tblLook w:val="0000"/>
      </w:tblPr>
      <w:tblGrid>
        <w:gridCol w:w="5106"/>
        <w:gridCol w:w="1834"/>
        <w:gridCol w:w="2415"/>
      </w:tblGrid>
      <w:tr w:rsidR="0000341A" w:rsidRPr="00CE73AA" w:rsidTr="0000341A">
        <w:trPr>
          <w:trHeight w:val="650"/>
          <w:tblHeader/>
        </w:trPr>
        <w:tc>
          <w:tcPr>
            <w:tcW w:w="27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Территориальные зоны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Коэффициент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застройки</w:t>
            </w:r>
          </w:p>
        </w:tc>
        <w:tc>
          <w:tcPr>
            <w:tcW w:w="12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Коэффициент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плотности застройки</w:t>
            </w:r>
          </w:p>
        </w:tc>
      </w:tr>
      <w:tr w:rsidR="0000341A" w:rsidRPr="00CE73AA" w:rsidTr="0000341A">
        <w:trPr>
          <w:trHeight w:val="230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rPr>
                <w:caps/>
              </w:rPr>
              <w:t>Жилая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521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  <w:rPr>
                <w:caps/>
              </w:rPr>
            </w:pPr>
            <w:r w:rsidRPr="00CE73AA">
              <w:t>Застройка многоквартирными многоэтажными жилыми домами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0,4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1,2</w:t>
            </w:r>
          </w:p>
        </w:tc>
      </w:tr>
      <w:tr w:rsidR="0000341A" w:rsidRPr="00CE73AA" w:rsidTr="0000341A">
        <w:trPr>
          <w:trHeight w:val="291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То же – при реконструкции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1,6</w:t>
            </w:r>
          </w:p>
        </w:tc>
      </w:tr>
      <w:tr w:rsidR="0000341A" w:rsidRPr="00CE73AA" w:rsidTr="0000341A">
        <w:trPr>
          <w:trHeight w:val="552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Застройка многоквартирными жилыми домами малой и средней этажности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0,4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0,8</w:t>
            </w:r>
          </w:p>
        </w:tc>
      </w:tr>
      <w:tr w:rsidR="0000341A" w:rsidRPr="00CE73AA" w:rsidTr="0000341A">
        <w:trPr>
          <w:trHeight w:val="567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 xml:space="preserve">Застройка блокированными жилыми домами с </w:t>
            </w:r>
            <w:proofErr w:type="spellStart"/>
            <w:r w:rsidRPr="00CE73AA">
              <w:t>приквартирными</w:t>
            </w:r>
            <w:proofErr w:type="spellEnd"/>
            <w:r w:rsidRPr="00CE73AA">
              <w:t xml:space="preserve"> земельными участками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0,3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</w:tr>
      <w:tr w:rsidR="0000341A" w:rsidRPr="00CE73AA" w:rsidTr="0000341A">
        <w:trPr>
          <w:trHeight w:val="521"/>
        </w:trPr>
        <w:tc>
          <w:tcPr>
            <w:tcW w:w="2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 xml:space="preserve">Застройка </w:t>
            </w:r>
            <w:proofErr w:type="spellStart"/>
            <w:proofErr w:type="gramStart"/>
            <w:r w:rsidRPr="00CE73AA">
              <w:t>одно-двухквартирными</w:t>
            </w:r>
            <w:proofErr w:type="spellEnd"/>
            <w:proofErr w:type="gramEnd"/>
            <w:r w:rsidRPr="00CE73AA">
              <w:t xml:space="preserve"> жилыми д</w:t>
            </w:r>
            <w:r w:rsidRPr="00CE73AA">
              <w:t>о</w:t>
            </w:r>
            <w:r w:rsidRPr="00CE73AA">
              <w:t>мами с приусадебными земельными участками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0,2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0,4</w:t>
            </w:r>
          </w:p>
        </w:tc>
      </w:tr>
      <w:tr w:rsidR="0000341A" w:rsidRPr="00CE73AA" w:rsidTr="0000341A">
        <w:trPr>
          <w:trHeight w:val="230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rPr>
                <w:caps/>
              </w:rPr>
              <w:t>Общественно-деловая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30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  <w:rPr>
                <w:caps/>
              </w:rPr>
            </w:pPr>
            <w:r w:rsidRPr="00CE73AA">
              <w:t>Многофункциональная застройка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1,0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3,0</w:t>
            </w:r>
          </w:p>
        </w:tc>
      </w:tr>
      <w:tr w:rsidR="0000341A" w:rsidRPr="00CE73AA" w:rsidTr="0000341A">
        <w:trPr>
          <w:trHeight w:val="337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Специализированная общественная застройка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0,8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2,4</w:t>
            </w:r>
          </w:p>
        </w:tc>
      </w:tr>
      <w:tr w:rsidR="0000341A" w:rsidRPr="00CE73AA" w:rsidTr="0000341A">
        <w:trPr>
          <w:trHeight w:val="215"/>
        </w:trPr>
        <w:tc>
          <w:tcPr>
            <w:tcW w:w="27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rPr>
                <w:caps/>
              </w:rPr>
              <w:t>Производственная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12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76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  <w:rPr>
                <w:caps/>
              </w:rPr>
            </w:pPr>
            <w:r w:rsidRPr="00CE73AA">
              <w:t>Промышленная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0,8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2,4</w:t>
            </w:r>
          </w:p>
        </w:tc>
      </w:tr>
      <w:tr w:rsidR="0000341A" w:rsidRPr="00CE73AA" w:rsidTr="0000341A">
        <w:trPr>
          <w:trHeight w:val="276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Научно-производственная*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1,0</w:t>
            </w:r>
          </w:p>
        </w:tc>
      </w:tr>
      <w:tr w:rsidR="0000341A" w:rsidRPr="00CE73AA" w:rsidTr="0000341A">
        <w:trPr>
          <w:trHeight w:val="291"/>
        </w:trPr>
        <w:tc>
          <w:tcPr>
            <w:tcW w:w="27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102" w:right="-2"/>
            </w:pPr>
            <w:r w:rsidRPr="00CE73AA">
              <w:t>Коммунально-складская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0,6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1,8</w:t>
            </w:r>
          </w:p>
        </w:tc>
      </w:tr>
    </w:tbl>
    <w:p w:rsidR="0000341A" w:rsidRPr="000A4D71" w:rsidRDefault="0000341A" w:rsidP="00F1353C">
      <w:pPr>
        <w:widowControl w:val="0"/>
        <w:spacing w:before="120" w:line="228" w:lineRule="auto"/>
        <w:ind w:right="-2" w:firstLine="720"/>
        <w:jc w:val="both"/>
        <w:rPr>
          <w:bCs/>
          <w:iCs/>
          <w:sz w:val="22"/>
        </w:rPr>
      </w:pPr>
      <w:r w:rsidRPr="000A4D71">
        <w:rPr>
          <w:bCs/>
          <w:iCs/>
          <w:sz w:val="22"/>
        </w:rPr>
        <w:t>* Без учета опытных полей и полигонов, резервных территорий и санитарно-защитных зон.</w:t>
      </w:r>
    </w:p>
    <w:p w:rsidR="0000341A" w:rsidRPr="000A4D71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0A4D71">
        <w:rPr>
          <w:bCs/>
          <w:iCs/>
          <w:sz w:val="22"/>
        </w:rPr>
        <w:t>Примечания:</w:t>
      </w:r>
    </w:p>
    <w:p w:rsidR="0000341A" w:rsidRPr="00CE00BA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0A4D71">
        <w:rPr>
          <w:bCs/>
          <w:iCs/>
          <w:sz w:val="22"/>
        </w:rPr>
        <w:t>1. Для жилых, общественно-деловых зон коэффициенты застройки и коэффициенты пло</w:t>
      </w:r>
      <w:r w:rsidRPr="000A4D71">
        <w:rPr>
          <w:bCs/>
          <w:iCs/>
          <w:sz w:val="22"/>
        </w:rPr>
        <w:t>т</w:t>
      </w:r>
      <w:r w:rsidRPr="000A4D71">
        <w:rPr>
          <w:bCs/>
          <w:iCs/>
          <w:sz w:val="22"/>
        </w:rPr>
        <w:t xml:space="preserve">ности застройки приведены для территории квартала (брутто) с учетом необходимых по </w:t>
      </w:r>
      <w:r w:rsidRPr="00CE00BA">
        <w:rPr>
          <w:bCs/>
          <w:iCs/>
          <w:sz w:val="22"/>
        </w:rPr>
        <w:t xml:space="preserve">расчету </w:t>
      </w:r>
      <w:r w:rsidR="00D320C3" w:rsidRPr="00CE00BA">
        <w:rPr>
          <w:bCs/>
          <w:iCs/>
          <w:sz w:val="22"/>
        </w:rPr>
        <w:t>организаций</w:t>
      </w:r>
      <w:r w:rsidRPr="00CE00BA">
        <w:rPr>
          <w:bCs/>
          <w:iCs/>
          <w:sz w:val="22"/>
        </w:rPr>
        <w:t xml:space="preserve"> обслуживания, гаражей; стоянок для автомобилей, зеленых насаждений, площадок и других объектов благоустройства.</w:t>
      </w:r>
    </w:p>
    <w:p w:rsidR="0000341A" w:rsidRPr="00CE00BA" w:rsidRDefault="0000341A" w:rsidP="00F1353C">
      <w:pPr>
        <w:widowControl w:val="0"/>
        <w:spacing w:line="228" w:lineRule="auto"/>
        <w:ind w:right="-2" w:firstLine="720"/>
        <w:jc w:val="both"/>
        <w:rPr>
          <w:b/>
          <w:bCs/>
          <w:iCs/>
          <w:sz w:val="22"/>
        </w:rPr>
      </w:pPr>
      <w:r w:rsidRPr="00CE00BA">
        <w:rPr>
          <w:bCs/>
          <w:iCs/>
          <w:sz w:val="22"/>
        </w:rPr>
        <w:t>Для производственных зон указанные коэффициенты приведены для кварталов произво</w:t>
      </w:r>
      <w:r w:rsidRPr="00CE00BA">
        <w:rPr>
          <w:bCs/>
          <w:iCs/>
          <w:sz w:val="22"/>
        </w:rPr>
        <w:t>д</w:t>
      </w:r>
      <w:r w:rsidRPr="00CE00BA">
        <w:rPr>
          <w:bCs/>
          <w:iCs/>
          <w:sz w:val="22"/>
        </w:rPr>
        <w:t>ственной застройки, включающей один или несколько объектов.</w:t>
      </w:r>
    </w:p>
    <w:p w:rsidR="0000341A" w:rsidRPr="00CE00BA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CE00BA">
        <w:rPr>
          <w:bCs/>
          <w:iCs/>
          <w:sz w:val="22"/>
        </w:rPr>
        <w:t>2. При подсчете коэффициентов плотности застройки площадь этажей определяется по внешним размерам здания. Учитываются только надземные этажи, включая мансардные. Подзе</w:t>
      </w:r>
      <w:r w:rsidRPr="00CE00BA">
        <w:rPr>
          <w:bCs/>
          <w:iCs/>
          <w:sz w:val="22"/>
        </w:rPr>
        <w:t>м</w:t>
      </w:r>
      <w:r w:rsidRPr="00CE00BA">
        <w:rPr>
          <w:bCs/>
          <w:iCs/>
          <w:sz w:val="22"/>
        </w:rPr>
        <w:t>ные этажи зданий и сооружений не учитываются. Подземное сооружение не учитывается, если поверхность земли (надземная территория) над ним используется под озеленение, организацию площадок, автостоянок и другие виды благоустройства.</w:t>
      </w:r>
    </w:p>
    <w:p w:rsidR="0000341A" w:rsidRPr="00CE00BA" w:rsidRDefault="0000341A" w:rsidP="00F1353C">
      <w:pPr>
        <w:widowControl w:val="0"/>
        <w:spacing w:line="228" w:lineRule="auto"/>
        <w:ind w:right="-2" w:firstLine="720"/>
        <w:jc w:val="both"/>
        <w:rPr>
          <w:bCs/>
          <w:iCs/>
          <w:sz w:val="22"/>
        </w:rPr>
      </w:pPr>
      <w:r w:rsidRPr="00CE00BA">
        <w:rPr>
          <w:bCs/>
          <w:iCs/>
          <w:sz w:val="22"/>
        </w:rPr>
        <w:t>3. Границами кварталов  являются красные линии.</w:t>
      </w:r>
    </w:p>
    <w:p w:rsidR="000A4D71" w:rsidRDefault="0000341A" w:rsidP="000A4D71">
      <w:pPr>
        <w:widowControl w:val="0"/>
        <w:spacing w:line="228" w:lineRule="auto"/>
        <w:ind w:right="-2" w:firstLine="720"/>
        <w:jc w:val="both"/>
      </w:pPr>
      <w:r w:rsidRPr="00CE00BA">
        <w:rPr>
          <w:bCs/>
          <w:iCs/>
          <w:sz w:val="22"/>
        </w:rPr>
        <w:t xml:space="preserve">4. При реконструкции сложившихся кварталов жилых, общественно-деловых зон (включая надстройку этажей, мансард) необходимо предусматривать требуемый по расчету объем </w:t>
      </w:r>
      <w:r w:rsidR="00D320C3" w:rsidRPr="00CE00BA">
        <w:rPr>
          <w:bCs/>
          <w:iCs/>
          <w:sz w:val="22"/>
        </w:rPr>
        <w:t>орган</w:t>
      </w:r>
      <w:r w:rsidR="00D320C3" w:rsidRPr="00CE00BA">
        <w:rPr>
          <w:bCs/>
          <w:iCs/>
          <w:sz w:val="22"/>
        </w:rPr>
        <w:t>и</w:t>
      </w:r>
      <w:r w:rsidR="00D320C3" w:rsidRPr="00CE00BA">
        <w:rPr>
          <w:bCs/>
          <w:iCs/>
          <w:sz w:val="22"/>
        </w:rPr>
        <w:t>заций</w:t>
      </w:r>
      <w:r w:rsidRPr="00CE00BA">
        <w:rPr>
          <w:bCs/>
          <w:iCs/>
          <w:sz w:val="22"/>
        </w:rPr>
        <w:t xml:space="preserve"> обслуживания для проживающего в этих кварталах населения. Допускается учитывать имеющиеся в соседних кварталах </w:t>
      </w:r>
      <w:r w:rsidR="00D320C3" w:rsidRPr="00CE00BA">
        <w:rPr>
          <w:bCs/>
          <w:iCs/>
          <w:sz w:val="22"/>
        </w:rPr>
        <w:t xml:space="preserve">организации </w:t>
      </w:r>
      <w:r w:rsidRPr="00CE00BA">
        <w:rPr>
          <w:bCs/>
          <w:iCs/>
          <w:sz w:val="22"/>
        </w:rPr>
        <w:t>обслуживания при соблюдении нормативных р</w:t>
      </w:r>
      <w:r w:rsidRPr="00CE00BA">
        <w:rPr>
          <w:bCs/>
          <w:iCs/>
          <w:sz w:val="22"/>
        </w:rPr>
        <w:t>а</w:t>
      </w:r>
      <w:r w:rsidRPr="00CE00BA">
        <w:rPr>
          <w:bCs/>
          <w:iCs/>
          <w:sz w:val="22"/>
        </w:rPr>
        <w:t xml:space="preserve">диусов их доступности (кроме дошкольных </w:t>
      </w:r>
      <w:r w:rsidR="00D320C3" w:rsidRPr="00CE00BA">
        <w:rPr>
          <w:bCs/>
          <w:iCs/>
          <w:sz w:val="22"/>
        </w:rPr>
        <w:t>образовательных организаций и общеобразовательных организаций</w:t>
      </w:r>
      <w:r w:rsidR="001E3574" w:rsidRPr="00CE00BA">
        <w:rPr>
          <w:bCs/>
          <w:iCs/>
          <w:sz w:val="22"/>
        </w:rPr>
        <w:t>, осуществляющих образовательную деятельность по программам начального образ</w:t>
      </w:r>
      <w:r w:rsidR="001E3574" w:rsidRPr="00CE00BA">
        <w:rPr>
          <w:bCs/>
          <w:iCs/>
          <w:sz w:val="22"/>
        </w:rPr>
        <w:t>о</w:t>
      </w:r>
      <w:r w:rsidR="001E3574" w:rsidRPr="00CE00BA">
        <w:rPr>
          <w:bCs/>
          <w:iCs/>
          <w:sz w:val="22"/>
        </w:rPr>
        <w:t>вания</w:t>
      </w:r>
      <w:r w:rsidRPr="00CE00BA">
        <w:rPr>
          <w:bCs/>
          <w:iCs/>
          <w:sz w:val="22"/>
        </w:rPr>
        <w:t>). В условиях реконструкции существующей застройки плотность застройки допускается повышать, но не более чем на 30% при соблюдении санитарно-</w:t>
      </w:r>
      <w:r w:rsidRPr="000A4D71">
        <w:rPr>
          <w:bCs/>
          <w:iCs/>
          <w:sz w:val="22"/>
        </w:rPr>
        <w:t>гигиенических и противопожарных норм с учетом главы 30.</w:t>
      </w:r>
      <w:bookmarkStart w:id="145" w:name="_Toc327614581"/>
      <w:bookmarkStart w:id="146" w:name="_Toc327615810"/>
      <w:r w:rsidR="000A4D71">
        <w:rPr>
          <w:b/>
          <w:bCs/>
        </w:rP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627" w:type="dxa"/>
          </w:tcPr>
          <w:p w:rsidR="0000341A" w:rsidRPr="00CE73AA" w:rsidRDefault="0000341A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>ПРИЛОЖЕНИЕ Г</w:t>
            </w:r>
            <w:r w:rsidRPr="00CE73AA">
              <w:rPr>
                <w:sz w:val="28"/>
                <w:szCs w:val="28"/>
              </w:rPr>
              <w:br/>
              <w:t xml:space="preserve">к нормативам градостроительного проектирования муниципального образования </w:t>
            </w:r>
            <w:proofErr w:type="spellStart"/>
            <w:r w:rsidR="00CE00BA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4F5C65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>сел</w:t>
            </w:r>
            <w:r w:rsidR="00A301E8">
              <w:rPr>
                <w:bCs/>
                <w:sz w:val="28"/>
                <w:szCs w:val="28"/>
              </w:rPr>
              <w:t>ь</w:t>
            </w:r>
            <w:r w:rsidR="00A301E8">
              <w:rPr>
                <w:bCs/>
                <w:sz w:val="28"/>
                <w:szCs w:val="28"/>
              </w:rPr>
              <w:t xml:space="preserve">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</w:t>
            </w:r>
            <w:r w:rsidRPr="00CE73AA">
              <w:rPr>
                <w:sz w:val="28"/>
                <w:szCs w:val="28"/>
              </w:rPr>
              <w:t>л</w:t>
            </w:r>
            <w:r w:rsidRPr="00CE73AA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Pr="00CE73AA" w:rsidRDefault="0000341A" w:rsidP="00F1353C">
      <w:pPr>
        <w:ind w:right="-2"/>
        <w:rPr>
          <w:sz w:val="28"/>
          <w:szCs w:val="28"/>
        </w:rPr>
      </w:pPr>
    </w:p>
    <w:p w:rsidR="0000341A" w:rsidRPr="00CE73AA" w:rsidRDefault="0000341A" w:rsidP="00F1353C">
      <w:pPr>
        <w:ind w:right="-2"/>
        <w:rPr>
          <w:sz w:val="28"/>
          <w:szCs w:val="28"/>
        </w:rPr>
      </w:pPr>
    </w:p>
    <w:p w:rsidR="0000341A" w:rsidRPr="00CE73AA" w:rsidRDefault="0000341A" w:rsidP="00F1353C">
      <w:pPr>
        <w:pStyle w:val="1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ПЛОТНОСТЬ ЗАСТРОЙКИ</w:t>
      </w:r>
      <w:bookmarkStart w:id="147" w:name="_Toc327614582"/>
      <w:bookmarkEnd w:id="145"/>
    </w:p>
    <w:p w:rsidR="0000341A" w:rsidRPr="00CE73AA" w:rsidRDefault="0000341A" w:rsidP="00F1353C">
      <w:pPr>
        <w:pStyle w:val="1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кварталов, занимаемых промышленными, сельскохозяйственными и другими производственными объектами</w:t>
      </w:r>
      <w:bookmarkEnd w:id="146"/>
      <w:bookmarkEnd w:id="147"/>
    </w:p>
    <w:p w:rsidR="0000341A" w:rsidRPr="00CE73AA" w:rsidRDefault="0000341A" w:rsidP="00F1353C">
      <w:pPr>
        <w:spacing w:before="60" w:after="6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Г</w:t>
      </w:r>
      <w:r w:rsidRPr="00CE73AA">
        <w:rPr>
          <w:bCs/>
          <w:sz w:val="28"/>
          <w:szCs w:val="28"/>
        </w:rPr>
        <w:t>-1</w:t>
      </w:r>
    </w:p>
    <w:p w:rsidR="0000341A" w:rsidRPr="00CE73AA" w:rsidRDefault="0000341A" w:rsidP="00F1353C">
      <w:pPr>
        <w:widowControl w:val="0"/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Показатели минимальной плотности застройки площадок </w:t>
      </w:r>
    </w:p>
    <w:p w:rsidR="0000341A" w:rsidRPr="00CE73AA" w:rsidRDefault="0000341A" w:rsidP="00F1353C">
      <w:pPr>
        <w:widowControl w:val="0"/>
        <w:spacing w:after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промышленных предприятий</w:t>
      </w: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5848"/>
        <w:gridCol w:w="1388"/>
      </w:tblGrid>
      <w:tr w:rsidR="0000341A" w:rsidRPr="00CE73AA" w:rsidTr="0000341A">
        <w:trPr>
          <w:trHeight w:val="227"/>
        </w:trPr>
        <w:tc>
          <w:tcPr>
            <w:tcW w:w="1136" w:type="pct"/>
            <w:vAlign w:val="center"/>
          </w:tcPr>
          <w:p w:rsidR="0000341A" w:rsidRPr="00CE73AA" w:rsidRDefault="0000341A" w:rsidP="00F1353C">
            <w:pPr>
              <w:spacing w:line="240" w:lineRule="exact"/>
              <w:ind w:left="-142" w:right="-2"/>
              <w:jc w:val="center"/>
              <w:rPr>
                <w:bCs/>
              </w:rPr>
            </w:pPr>
            <w:r w:rsidRPr="00CE73AA">
              <w:rPr>
                <w:bCs/>
              </w:rPr>
              <w:t>Отрасли</w:t>
            </w:r>
          </w:p>
          <w:p w:rsidR="0000341A" w:rsidRPr="00CE73AA" w:rsidRDefault="0000341A" w:rsidP="00F1353C">
            <w:pPr>
              <w:spacing w:line="240" w:lineRule="exact"/>
              <w:ind w:left="-142" w:right="-2"/>
              <w:jc w:val="center"/>
              <w:rPr>
                <w:bCs/>
              </w:rPr>
            </w:pPr>
            <w:r w:rsidRPr="00CE73AA">
              <w:rPr>
                <w:bCs/>
              </w:rPr>
              <w:t>промышленности</w:t>
            </w:r>
          </w:p>
        </w:tc>
        <w:tc>
          <w:tcPr>
            <w:tcW w:w="3123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Предприятия (производства)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pacing w:line="240" w:lineRule="exact"/>
              <w:ind w:left="-108" w:right="-2"/>
              <w:jc w:val="center"/>
              <w:rPr>
                <w:bCs/>
                <w:noProof/>
                <w:spacing w:val="-4"/>
              </w:rPr>
            </w:pPr>
            <w:r w:rsidRPr="00CE73AA">
              <w:rPr>
                <w:bCs/>
                <w:spacing w:val="-4"/>
              </w:rPr>
              <w:t>Минимал</w:t>
            </w:r>
            <w:r w:rsidRPr="00CE73AA">
              <w:rPr>
                <w:bCs/>
                <w:spacing w:val="-4"/>
              </w:rPr>
              <w:t>ь</w:t>
            </w:r>
            <w:r w:rsidRPr="00CE73AA">
              <w:rPr>
                <w:bCs/>
                <w:spacing w:val="-4"/>
              </w:rPr>
              <w:t>ная</w:t>
            </w:r>
          </w:p>
          <w:p w:rsidR="0000341A" w:rsidRPr="00CE73AA" w:rsidRDefault="0000341A" w:rsidP="00F1353C">
            <w:pPr>
              <w:spacing w:line="240" w:lineRule="exact"/>
              <w:ind w:left="-108" w:right="-2"/>
              <w:jc w:val="center"/>
              <w:rPr>
                <w:bCs/>
                <w:noProof/>
                <w:spacing w:val="-4"/>
              </w:rPr>
            </w:pPr>
            <w:r w:rsidRPr="00CE73AA">
              <w:rPr>
                <w:bCs/>
                <w:noProof/>
                <w:spacing w:val="-4"/>
              </w:rPr>
              <w:t>плотность застройки, %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5848"/>
        <w:gridCol w:w="1388"/>
      </w:tblGrid>
      <w:tr w:rsidR="0000341A" w:rsidRPr="00CE73AA" w:rsidTr="0000341A">
        <w:trPr>
          <w:trHeight w:val="227"/>
          <w:tblHeader/>
        </w:trPr>
        <w:tc>
          <w:tcPr>
            <w:tcW w:w="1136" w:type="pct"/>
            <w:vAlign w:val="center"/>
          </w:tcPr>
          <w:p w:rsidR="0000341A" w:rsidRPr="00CE73AA" w:rsidRDefault="0000341A" w:rsidP="00F1353C">
            <w:pPr>
              <w:ind w:left="-142"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3123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41" w:type="pct"/>
            <w:vAlign w:val="center"/>
          </w:tcPr>
          <w:p w:rsidR="0000341A" w:rsidRPr="00CE73AA" w:rsidRDefault="0000341A" w:rsidP="00F1353C">
            <w:pPr>
              <w:ind w:left="-108"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trHeight w:val="115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Черная металлу</w:t>
            </w:r>
            <w:r w:rsidRPr="00CE73AA">
              <w:t>р</w:t>
            </w:r>
            <w:r w:rsidRPr="00CE73AA">
              <w:t>гия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трубные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производству огнеупорных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обжигу огнеупорного сырья и производству п</w:t>
            </w:r>
            <w:r w:rsidRPr="00CE73AA">
              <w:t>о</w:t>
            </w:r>
            <w:r w:rsidRPr="00CE73AA">
              <w:t>рошков и мертелей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разделке лома и отходов черных металлов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Химическая 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азотной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фосфатных удобрений и другой продукции неорганической химии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содовой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хлорной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прочих продуктов основной химии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вискозных волокон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синтетических волокон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синтетических смол и пластмасс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изделий из пластмасс и резины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лакокрасочной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продуктов органического синтеза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Бумажная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целлюлозно-бумажные и целлюлозно-картонные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переделочные</w:t>
            </w:r>
            <w:proofErr w:type="gramEnd"/>
            <w:r w:rsidRPr="00CE73AA">
              <w:t>, бумажные и картонные, работающие на привозной целлюлозе и макулатуре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03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Энергетическая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электростанции мощностью более 2000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34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а) без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7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29</w:t>
            </w:r>
          </w:p>
        </w:tc>
      </w:tr>
      <w:tr w:rsidR="0000341A" w:rsidRPr="00CE73AA" w:rsidTr="0000341A">
        <w:trPr>
          <w:trHeight w:val="7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б) при наличии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</w:t>
            </w:r>
          </w:p>
        </w:tc>
      </w:tr>
      <w:tr w:rsidR="0000341A" w:rsidRPr="00CE73AA" w:rsidTr="0000341A">
        <w:trPr>
          <w:trHeight w:val="25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электростанции мощностью до 2000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8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а) без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б) при наличии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атомные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21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ГРЭС 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 xml:space="preserve">ГРЭС 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теплоэлектроцентрали при наличии градирен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а) мощностью до</w:t>
            </w:r>
            <w:r w:rsidRPr="00CE73AA">
              <w:rPr>
                <w:noProof/>
              </w:rPr>
              <w:t xml:space="preserve"> 500</w:t>
            </w:r>
            <w:r w:rsidRPr="00CE73AA">
              <w:t xml:space="preserve">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7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>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25</w:t>
            </w:r>
          </w:p>
        </w:tc>
      </w:tr>
      <w:tr w:rsidR="0000341A" w:rsidRPr="00CE73AA" w:rsidTr="0000341A">
        <w:trPr>
          <w:trHeight w:val="3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б) мощностью от</w:t>
            </w:r>
            <w:r w:rsidRPr="00CE73AA">
              <w:rPr>
                <w:noProof/>
              </w:rPr>
              <w:t xml:space="preserve"> 500</w:t>
            </w:r>
            <w:r w:rsidRPr="00CE73AA">
              <w:t xml:space="preserve"> до</w:t>
            </w:r>
            <w:r w:rsidRPr="00CE73AA">
              <w:rPr>
                <w:noProof/>
              </w:rPr>
              <w:t xml:space="preserve"> 1000</w:t>
            </w:r>
            <w:r w:rsidRPr="00CE73AA">
              <w:t xml:space="preserve"> МВт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>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26</w:t>
            </w:r>
          </w:p>
        </w:tc>
      </w:tr>
      <w:tr w:rsidR="0000341A" w:rsidRPr="00CE73AA" w:rsidTr="0000341A">
        <w:trPr>
          <w:trHeight w:val="3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в) мощностью более</w:t>
            </w:r>
            <w:r w:rsidRPr="00CE73AA">
              <w:rPr>
                <w:noProof/>
              </w:rPr>
              <w:t xml:space="preserve"> 1000</w:t>
            </w:r>
            <w:r w:rsidRPr="00CE73AA">
              <w:t xml:space="preserve"> МВт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>на твердом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29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17"/>
            </w:pPr>
            <w:r w:rsidRPr="00CE73AA">
              <w:t xml:space="preserve">на </w:t>
            </w:r>
            <w:proofErr w:type="spellStart"/>
            <w:r w:rsidRPr="00CE73AA">
              <w:t>газомазутном</w:t>
            </w:r>
            <w:proofErr w:type="spellEnd"/>
            <w:r w:rsidRPr="00CE73AA">
              <w:t xml:space="preserve"> топливе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left="-142" w:right="-2"/>
              <w:jc w:val="center"/>
            </w:pPr>
            <w:r w:rsidRPr="00CE73AA">
              <w:t>Электротехническая 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электродвигателей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142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крупных электрических машин и турбогенераторов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142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высоковольтной аппаратуры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51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низковольтной аппаратуры и светотехнического оборудования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трансформаторов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кабельной продукции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электроламповые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электроизоляционных материалов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 xml:space="preserve">аккумуляторные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55 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  <w:rPr>
                <w:noProof/>
              </w:rPr>
            </w:pPr>
            <w:r w:rsidRPr="00CE73AA">
              <w:t>полупроводниковых приборов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601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Радиопромы</w:t>
            </w:r>
            <w:r w:rsidRPr="00CE73AA">
              <w:t>ш</w:t>
            </w:r>
            <w:r w:rsidRPr="00CE73AA">
              <w:t xml:space="preserve">ленность 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радиопромышленности при общей площади прои</w:t>
            </w:r>
            <w:r w:rsidRPr="00CE73AA">
              <w:t>з</w:t>
            </w:r>
            <w:r w:rsidRPr="00CE73AA">
              <w:t>водственных зданий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100</w:t>
            </w:r>
            <w:r w:rsidRPr="00CE73AA">
              <w:t xml:space="preserve">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100</w:t>
            </w:r>
            <w:r w:rsidRPr="00CE73AA">
              <w:t xml:space="preserve">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40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Электронная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4"/>
              </w:rPr>
            </w:pPr>
            <w:r w:rsidRPr="00CE73AA">
              <w:t>электронной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47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rPr>
                <w:spacing w:val="-4"/>
              </w:rPr>
              <w:t>а) предприятия, расположенные в одном здании (ко</w:t>
            </w:r>
            <w:r w:rsidRPr="00CE73AA">
              <w:rPr>
                <w:spacing w:val="-4"/>
              </w:rPr>
              <w:t>р</w:t>
            </w:r>
            <w:r w:rsidRPr="00CE73AA">
              <w:rPr>
                <w:spacing w:val="-4"/>
              </w:rPr>
              <w:t>пус, завод)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3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t>б) предприятия, расположенные в нескольких зданиях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многоэтажных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461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Приборостроение 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3"/>
              </w:rPr>
            </w:pPr>
            <w:r w:rsidRPr="00CE73AA">
              <w:rPr>
                <w:spacing w:val="-3"/>
              </w:rPr>
              <w:t>приборостроения, средств автоматизации и систем управления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6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3"/>
              </w:rPr>
            </w:pPr>
            <w:r w:rsidRPr="00CE73AA">
              <w:rPr>
                <w:spacing w:val="-3"/>
              </w:rPr>
              <w:t>а) при общей площади производственных  зданий</w:t>
            </w:r>
            <w:r w:rsidRPr="00CE73AA">
              <w:rPr>
                <w:noProof/>
                <w:spacing w:val="-3"/>
              </w:rPr>
              <w:br/>
              <w:t>100</w:t>
            </w:r>
            <w:r w:rsidRPr="00CE73AA">
              <w:rPr>
                <w:spacing w:val="-3"/>
              </w:rPr>
              <w:t xml:space="preserve"> тыс. кв</w:t>
            </w:r>
            <w:proofErr w:type="gramStart"/>
            <w:r w:rsidRPr="00CE73AA">
              <w:rPr>
                <w:spacing w:val="-3"/>
              </w:rPr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t>б) то же, более</w:t>
            </w:r>
            <w:r w:rsidRPr="00CE73AA">
              <w:rPr>
                <w:noProof/>
              </w:rPr>
              <w:t xml:space="preserve"> 100</w:t>
            </w:r>
            <w:r w:rsidRPr="00CE73AA">
              <w:t xml:space="preserve">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</w:pPr>
            <w:r w:rsidRPr="00CE73AA">
              <w:t>в) при применении ртути и стекловарения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126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Медицинская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химико-фармацевтические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медико-инструментальные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43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</w:tcPr>
          <w:p w:rsidR="0000341A" w:rsidRPr="00CE73AA" w:rsidRDefault="0000341A" w:rsidP="00F1353C">
            <w:pPr>
              <w:ind w:left="-57" w:right="-2"/>
              <w:jc w:val="center"/>
              <w:rPr>
                <w:spacing w:val="-4"/>
              </w:rPr>
            </w:pPr>
            <w:r w:rsidRPr="00CE73AA">
              <w:rPr>
                <w:spacing w:val="-4"/>
              </w:rPr>
              <w:t>Тяжелое машин</w:t>
            </w:r>
            <w:r w:rsidRPr="00CE73AA">
              <w:rPr>
                <w:spacing w:val="-4"/>
              </w:rPr>
              <w:t>о</w:t>
            </w:r>
            <w:r w:rsidRPr="00CE73AA">
              <w:rPr>
                <w:spacing w:val="-4"/>
              </w:rPr>
              <w:t>строение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подъемно-транспортного оборудования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lastRenderedPageBreak/>
              <w:t xml:space="preserve">Химическое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машиностроение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оборудования и арматуры для целлюлозно-бумажной промышленности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промышленной трубопроводной арматуры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Станкостроение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металлорежущих станков, деревообрабатывающего оборудования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инструментальные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искусственных алмазов, абразивных материалов и и</w:t>
            </w:r>
            <w:r w:rsidRPr="00CE73AA">
              <w:t>н</w:t>
            </w:r>
            <w:r w:rsidRPr="00CE73AA">
              <w:t>струментов из них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литья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поковок и штамповок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сварных конструкций для машиностроения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13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изделий общемашиностроительного применения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Автомобильная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автосборочные 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автомобильного моторостроения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агрегатов, узлов, запчастей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Строительное и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дорожное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машиностроение</w:t>
            </w: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пневматического, электрического инструмента и средств малой механизации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оборудования для лесозаготовительной и торфяной промышленности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коммунального машиностроения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Машиностроение для </w:t>
            </w:r>
            <w:proofErr w:type="gramStart"/>
            <w:r w:rsidRPr="00CE73AA">
              <w:t>легкой</w:t>
            </w:r>
            <w:proofErr w:type="gramEnd"/>
            <w:r w:rsidRPr="00CE73AA">
              <w:t xml:space="preserve"> и п</w:t>
            </w:r>
            <w:r w:rsidRPr="00CE73AA">
              <w:t>и</w:t>
            </w:r>
            <w:r w:rsidRPr="00CE73AA">
              <w:t xml:space="preserve">щевой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промышленности</w:t>
            </w: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технологического оборудования для легкой, те</w:t>
            </w:r>
            <w:r w:rsidRPr="00CE73AA">
              <w:t>к</w:t>
            </w:r>
            <w:r w:rsidRPr="00CE73AA">
              <w:t>стильной и пищевой промышленности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технологического оборудования для торговли и общ</w:t>
            </w:r>
            <w:r w:rsidRPr="00CE73AA">
              <w:t>е</w:t>
            </w:r>
            <w:r w:rsidRPr="00CE73AA">
              <w:t>ственного питания</w:t>
            </w:r>
          </w:p>
        </w:tc>
        <w:tc>
          <w:tcPr>
            <w:tcW w:w="74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бытовых приборов и 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Речной флот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  <w:rPr>
                <w:spacing w:val="-2"/>
              </w:rPr>
            </w:pPr>
            <w:proofErr w:type="gramStart"/>
            <w:r w:rsidRPr="00CE73AA">
              <w:rPr>
                <w:spacing w:val="-2"/>
              </w:rPr>
              <w:t>судоремонтные</w:t>
            </w:r>
            <w:proofErr w:type="gramEnd"/>
            <w:r w:rsidRPr="00CE73AA">
              <w:rPr>
                <w:spacing w:val="-2"/>
              </w:rPr>
              <w:t xml:space="preserve"> речных судов с годовым выпуском, тыс. т/год: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 xml:space="preserve">до 20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20-40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48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40-60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60 и более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речные порты: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5" w:right="-2"/>
            </w:pPr>
            <w:r w:rsidRPr="00CE73AA">
              <w:rPr>
                <w:lang w:val="en-US"/>
              </w:rPr>
              <w:t xml:space="preserve">I </w:t>
            </w:r>
            <w:r w:rsidRPr="00CE73AA">
              <w:t xml:space="preserve">и </w:t>
            </w:r>
            <w:r w:rsidRPr="00CE73AA">
              <w:rPr>
                <w:lang w:val="en-US"/>
              </w:rPr>
              <w:t xml:space="preserve">II </w:t>
            </w:r>
            <w:r w:rsidRPr="00CE73AA">
              <w:t>категорий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5" w:right="-2"/>
            </w:pPr>
            <w:r w:rsidRPr="00CE73AA">
              <w:t>при ковшовом варианте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70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overflowPunct w:val="0"/>
              <w:autoSpaceDE w:val="0"/>
              <w:autoSpaceDN w:val="0"/>
              <w:adjustRightInd w:val="0"/>
              <w:ind w:left="215" w:right="-2"/>
              <w:jc w:val="both"/>
            </w:pPr>
            <w:r w:rsidRPr="00CE73AA">
              <w:t>при русловом варианте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rPr>
                <w:lang w:val="en-US"/>
              </w:rPr>
              <w:t xml:space="preserve">III </w:t>
            </w:r>
            <w:r w:rsidRPr="00CE73AA">
              <w:t xml:space="preserve">и </w:t>
            </w:r>
            <w:r w:rsidRPr="00CE73AA">
              <w:rPr>
                <w:lang w:val="en-US"/>
              </w:rPr>
              <w:t xml:space="preserve">IV </w:t>
            </w:r>
            <w:r w:rsidRPr="00CE73AA">
              <w:t>категорий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Лесная и 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деревообрабат</w:t>
            </w:r>
            <w:r w:rsidRPr="00CE73AA">
              <w:t>ы</w:t>
            </w:r>
            <w:r w:rsidRPr="00CE73AA">
              <w:t xml:space="preserve">вающая 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rPr>
                <w:spacing w:val="-2"/>
              </w:rPr>
              <w:t>лесозаготовительные</w:t>
            </w:r>
            <w:proofErr w:type="gramEnd"/>
            <w:r w:rsidRPr="00CE73AA">
              <w:rPr>
                <w:spacing w:val="-2"/>
              </w:rPr>
              <w:t xml:space="preserve"> с примыканием к железной дор</w:t>
            </w:r>
            <w:r w:rsidRPr="00CE73AA">
              <w:rPr>
                <w:spacing w:val="-2"/>
              </w:rPr>
              <w:t>о</w:t>
            </w:r>
            <w:r w:rsidRPr="00CE73AA">
              <w:rPr>
                <w:spacing w:val="-2"/>
              </w:rPr>
              <w:t>ге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6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2"/>
              </w:rPr>
            </w:pPr>
            <w:r w:rsidRPr="00CE73AA">
              <w:t>без переработки древесины производственной мощн</w:t>
            </w:r>
            <w:r w:rsidRPr="00CE73AA">
              <w:t>о</w:t>
            </w:r>
            <w:r w:rsidRPr="00CE73AA">
              <w:t>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5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с переработкой древесины производственной мощн</w:t>
            </w:r>
            <w:r w:rsidRPr="00CE73AA">
              <w:t>о</w:t>
            </w:r>
            <w:r w:rsidRPr="00CE73AA">
              <w:t>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23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лесозаготовительные с примыканием к водным тран</w:t>
            </w:r>
            <w:r w:rsidRPr="00CE73AA">
              <w:t>с</w:t>
            </w:r>
            <w:r w:rsidRPr="00CE73AA">
              <w:t>портным путям при отправке леса в хлыстах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 w:firstLine="245"/>
              <w:jc w:val="both"/>
            </w:pPr>
            <w:r w:rsidRPr="00CE73AA">
              <w:t xml:space="preserve">с зимним </w:t>
            </w:r>
            <w:proofErr w:type="spellStart"/>
            <w:r w:rsidRPr="00CE73AA">
              <w:t>плотбищем</w:t>
            </w:r>
            <w:proofErr w:type="spell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 w:firstLine="245"/>
              <w:jc w:val="both"/>
            </w:pPr>
            <w:r w:rsidRPr="00CE73AA">
              <w:t xml:space="preserve">без зимнего </w:t>
            </w:r>
            <w:proofErr w:type="spellStart"/>
            <w:r w:rsidRPr="00CE73AA">
              <w:t>плотбища</w:t>
            </w:r>
            <w:proofErr w:type="spell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то же, при отправке леса в сортиментах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170" w:right="-2"/>
            </w:pPr>
            <w:r w:rsidRPr="00CE73AA">
              <w:t xml:space="preserve">с зимним </w:t>
            </w:r>
            <w:proofErr w:type="spellStart"/>
            <w:r w:rsidRPr="00CE73AA">
              <w:t>плотбищем</w:t>
            </w:r>
            <w:proofErr w:type="spellEnd"/>
            <w:r w:rsidRPr="00CE73AA">
              <w:t xml:space="preserve"> производственной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до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более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170" w:right="-2"/>
            </w:pPr>
            <w:r w:rsidRPr="00CE73AA">
              <w:t xml:space="preserve">без зимнего </w:t>
            </w:r>
            <w:proofErr w:type="spellStart"/>
            <w:r w:rsidRPr="00CE73AA">
              <w:t>плотбища</w:t>
            </w:r>
            <w:proofErr w:type="spellEnd"/>
            <w:r w:rsidRPr="00CE73AA">
              <w:t xml:space="preserve"> производственной мощн</w:t>
            </w:r>
            <w:r w:rsidRPr="00CE73AA">
              <w:t>о</w:t>
            </w:r>
            <w:r w:rsidRPr="00CE73AA">
              <w:t>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2" w:right="-2" w:firstLine="142"/>
            </w:pPr>
            <w:r w:rsidRPr="00CE73AA">
              <w:t>до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2" w:right="-2" w:firstLine="142"/>
            </w:pPr>
            <w:r w:rsidRPr="00CE73AA">
              <w:t>более 400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5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4"/>
              </w:rPr>
            </w:pPr>
            <w:r w:rsidRPr="00CE73AA">
              <w:t>пиломатериалов, стандартных домов, комплектов д</w:t>
            </w:r>
            <w:r w:rsidRPr="00CE73AA">
              <w:t>е</w:t>
            </w:r>
            <w:r w:rsidRPr="00CE73AA">
              <w:t>талей, столярных изделий и заготовок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589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0"/>
            </w:pPr>
            <w:r w:rsidRPr="00CE73AA">
              <w:rPr>
                <w:spacing w:val="-4"/>
              </w:rPr>
              <w:t>при поставке сырья и отправке продукции по желе</w:t>
            </w:r>
            <w:r w:rsidRPr="00CE73AA">
              <w:rPr>
                <w:spacing w:val="-4"/>
              </w:rPr>
              <w:t>з</w:t>
            </w:r>
            <w:r w:rsidRPr="00CE73AA">
              <w:rPr>
                <w:spacing w:val="-4"/>
              </w:rPr>
              <w:t>ной дороге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0"/>
            </w:pPr>
            <w:r w:rsidRPr="00CE73AA">
              <w:t>при поставке сырья по воде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древесно-стружечных плит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фанеры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4"/>
            </w:pPr>
            <w:r w:rsidRPr="00CE73AA">
              <w:t>мебельные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Легкая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льнозаводы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пенькозаводы (без полей сушки)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текстильные комбинаты с </w:t>
            </w:r>
            <w:proofErr w:type="spellStart"/>
            <w:r w:rsidRPr="00CE73AA">
              <w:t>одноэтажнымиглавными</w:t>
            </w:r>
            <w:proofErr w:type="spellEnd"/>
            <w:r w:rsidRPr="00CE73AA">
              <w:t xml:space="preserve"> корпусами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8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текстильные фабрики, размещенные в одноэтажных корпусах, при общей площади главного производс</w:t>
            </w:r>
            <w:r w:rsidRPr="00CE73AA">
              <w:t>т</w:t>
            </w:r>
            <w:r w:rsidRPr="00CE73AA">
              <w:t>венного корпуса, тыс.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50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свыше</w:t>
            </w:r>
            <w:r w:rsidRPr="00CE73AA">
              <w:rPr>
                <w:noProof/>
              </w:rPr>
              <w:t xml:space="preserve"> 50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текстильной галантереи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швейно-трикотажные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швейные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кожевенные и первичной обработки кожсырья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двухэтажные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искусственных кож, обувных картонов и пленочных материалов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кожгалантерейные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186" w:right="-2"/>
            </w:pPr>
            <w:r w:rsidRPr="00CE73AA">
              <w:t>многоэтажные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3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обувные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одноэтажные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многоэтажные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фурнитуры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576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Пищевая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хлеба и хлебобулочных изделий производственной мощностью, т/сутки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45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37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45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кондитерских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маргариновой продукции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плодоовощных консервов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пива, солода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этилового спирта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водки и ликероводочных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Мясомолочная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br w:type="page"/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мяса (с цехами убоя и обескровливания)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мясных консервов, колбас, копченостей и других мя</w:t>
            </w:r>
            <w:r w:rsidRPr="00CE73AA">
              <w:t>с</w:t>
            </w:r>
            <w:r w:rsidRPr="00CE73AA">
              <w:t xml:space="preserve">ных продуктов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42 </w:t>
            </w:r>
          </w:p>
        </w:tc>
      </w:tr>
      <w:tr w:rsidR="0000341A" w:rsidRPr="00CE73AA" w:rsidTr="0000341A">
        <w:trPr>
          <w:trHeight w:val="5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переработке молока производственной мощностью, т/смену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100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100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61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сухого обезжиренного молока производственной мощностью, т/смену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до</w:t>
            </w:r>
            <w:r w:rsidRPr="00CE73AA">
              <w:rPr>
                <w:noProof/>
              </w:rPr>
              <w:t xml:space="preserve"> 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36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молочных консервов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сыра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37</w:t>
            </w:r>
          </w:p>
        </w:tc>
      </w:tr>
      <w:tr w:rsidR="0000341A" w:rsidRPr="00CE73AA" w:rsidTr="0000341A">
        <w:trPr>
          <w:trHeight w:val="39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  <w:r w:rsidRPr="00CE73AA">
              <w:t>Рыбное хозяйство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proofErr w:type="spellStart"/>
            <w:r w:rsidRPr="00CE73AA">
              <w:t>рыбоперерабатывающие</w:t>
            </w:r>
            <w:proofErr w:type="spellEnd"/>
            <w:r w:rsidRPr="00CE73AA">
              <w:t xml:space="preserve"> производственной мощностью, т/сутки, </w:t>
            </w:r>
            <w:proofErr w:type="gramStart"/>
            <w:r w:rsidRPr="00CE73AA">
              <w:t>до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10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left="213" w:right="-2"/>
            </w:pPr>
            <w:r w:rsidRPr="00CE73AA">
              <w:t>более 10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suppressAutoHyphens/>
              <w:ind w:left="-57"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suppressAutoHyphens/>
              <w:ind w:right="-2"/>
            </w:pPr>
            <w:r w:rsidRPr="00CE73AA">
              <w:t>рыбные порты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suppressAutoHyphens/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378"/>
        </w:trPr>
        <w:tc>
          <w:tcPr>
            <w:tcW w:w="1136" w:type="pct"/>
          </w:tcPr>
          <w:p w:rsidR="0000341A" w:rsidRPr="00CE73AA" w:rsidRDefault="0000341A" w:rsidP="00F1353C">
            <w:pPr>
              <w:ind w:left="-57" w:right="-2"/>
              <w:jc w:val="center"/>
            </w:pPr>
            <w:r w:rsidRPr="00CE73AA">
              <w:t>Микробиологич</w:t>
            </w:r>
            <w:r w:rsidRPr="00CE73AA">
              <w:t>е</w:t>
            </w:r>
            <w:r w:rsidRPr="00CE73AA">
              <w:t>ская промышле</w:t>
            </w:r>
            <w:r w:rsidRPr="00CE73AA">
              <w:t>н</w:t>
            </w:r>
            <w:r w:rsidRPr="00CE73AA">
              <w:t>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гидролизно-дрожжевые</w:t>
            </w:r>
            <w:proofErr w:type="gramEnd"/>
            <w:r w:rsidRPr="00CE73AA">
              <w:t xml:space="preserve">, </w:t>
            </w:r>
            <w:proofErr w:type="spellStart"/>
            <w:r w:rsidRPr="00CE73AA">
              <w:t>белкововитаминных</w:t>
            </w:r>
            <w:proofErr w:type="spellEnd"/>
            <w:r w:rsidRPr="00CE73AA">
              <w:t xml:space="preserve"> конце</w:t>
            </w:r>
            <w:r w:rsidRPr="00CE73AA">
              <w:t>н</w:t>
            </w:r>
            <w:r w:rsidRPr="00CE73AA">
              <w:t>тратов и по производству премиксов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Заготовительное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хозяйство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мелькомбинаты, крупозаводы, комбинированные кормовые заводы, хлебоприемные предприятия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41</w:t>
            </w:r>
          </w:p>
        </w:tc>
      </w:tr>
      <w:tr w:rsidR="0000341A" w:rsidRPr="00CE73AA" w:rsidTr="0000341A">
        <w:trPr>
          <w:trHeight w:val="34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комбинаты хлебопродуктов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42</w:t>
            </w:r>
          </w:p>
        </w:tc>
      </w:tr>
      <w:tr w:rsidR="0000341A" w:rsidRPr="00CE73AA" w:rsidTr="0000341A">
        <w:trPr>
          <w:trHeight w:val="250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Местная </w:t>
            </w: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ремонтные предприятия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грузовых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тракторов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строительных 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художественной керамики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художественных изделий из металла и камня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игрушек и сувениров из дерева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игрушек из металла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61</w:t>
            </w:r>
          </w:p>
        </w:tc>
      </w:tr>
      <w:tr w:rsidR="0000341A" w:rsidRPr="00CE73AA" w:rsidTr="0000341A">
        <w:trPr>
          <w:trHeight w:val="2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швейных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5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в зданиях до двух этажей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74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в зданиях более двух этажей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00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Промышленность </w:t>
            </w:r>
            <w:proofErr w:type="gramStart"/>
            <w:r w:rsidRPr="00CE73AA">
              <w:t>строительных</w:t>
            </w:r>
            <w:proofErr w:type="gramEnd"/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материалов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цементные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1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298" w:right="-2"/>
            </w:pPr>
            <w:r w:rsidRPr="00CE73AA">
              <w:t>сухим способом производства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</w:t>
            </w:r>
          </w:p>
        </w:tc>
      </w:tr>
      <w:tr w:rsidR="0000341A" w:rsidRPr="00CE73AA" w:rsidTr="0000341A">
        <w:trPr>
          <w:trHeight w:val="26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28"/>
            </w:pPr>
            <w:r w:rsidRPr="00CE73AA">
              <w:t>с мокрым способом производства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асбестоцементные изделия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42</w:t>
            </w:r>
          </w:p>
        </w:tc>
      </w:tr>
      <w:tr w:rsidR="0000341A" w:rsidRPr="00CE73AA" w:rsidTr="0000341A">
        <w:trPr>
          <w:trHeight w:val="78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крупных блоков, панелей и других конструкций из ячеистого, плотного </w:t>
            </w:r>
            <w:proofErr w:type="spellStart"/>
            <w:r w:rsidRPr="00CE73AA">
              <w:t>силикатобетона</w:t>
            </w:r>
            <w:proofErr w:type="spellEnd"/>
            <w:r w:rsidRPr="00CE73AA">
              <w:t>, производстве</w:t>
            </w:r>
            <w:r w:rsidRPr="00CE73AA">
              <w:t>н</w:t>
            </w:r>
            <w:r w:rsidRPr="00CE73AA">
              <w:t>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0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120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200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железобетонных конструкций производственной мощностью 150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обожженного глиняного кирпича и керамических бл</w:t>
            </w:r>
            <w:r w:rsidRPr="00CE73AA">
              <w:t>о</w:t>
            </w:r>
            <w:r w:rsidRPr="00CE73AA">
              <w:lastRenderedPageBreak/>
              <w:t>ков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lastRenderedPageBreak/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силикатного кирпича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керамических плиток для полов, облицовочных глаз</w:t>
            </w:r>
            <w:r w:rsidRPr="00CE73AA">
              <w:t>у</w:t>
            </w:r>
            <w:r w:rsidRPr="00CE73AA">
              <w:t>рованных плиток, керамических изделий для обл</w:t>
            </w:r>
            <w:r w:rsidRPr="00CE73AA">
              <w:t>и</w:t>
            </w:r>
            <w:r w:rsidRPr="00CE73AA">
              <w:t>цовки фасадов зданий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керамических канализационных и дренажных труб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гравийно-сортировочные по разработке месторожд</w:t>
            </w:r>
            <w:r w:rsidRPr="00CE73AA">
              <w:t>е</w:t>
            </w:r>
            <w:r w:rsidRPr="00CE73AA">
              <w:t>ний способом гидромеханизации производственной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93" w:right="-2"/>
            </w:pPr>
            <w:r w:rsidRPr="00CE73AA">
              <w:t>50 - 1000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left="393" w:right="-2"/>
            </w:pPr>
            <w:r w:rsidRPr="00CE73AA">
              <w:t>200 (сборно-разборные)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гравийно-сортировочные при разработке месторожд</w:t>
            </w:r>
            <w:r w:rsidRPr="00CE73AA">
              <w:t>е</w:t>
            </w:r>
            <w:r w:rsidRPr="00CE73AA">
              <w:t>ний экскаваторным способом производственной мо</w:t>
            </w:r>
            <w:r w:rsidRPr="00CE73AA">
              <w:t>щ</w:t>
            </w:r>
            <w:r w:rsidRPr="00CE73AA">
              <w:t>ностью 500 - 1000 тыс</w:t>
            </w:r>
            <w:proofErr w:type="gramStart"/>
            <w:r w:rsidRPr="00CE73AA">
              <w:t>.к</w:t>
            </w:r>
            <w:proofErr w:type="gramEnd"/>
            <w:r w:rsidRPr="00CE73AA">
              <w:t>уб.м/год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889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дробильно-сортировочные по переработке прочных однородных пород производственной мощностью,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0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600 - 1600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200 (сборно-разборные)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spellStart"/>
            <w:r w:rsidRPr="00CE73AA">
              <w:t>аглопоритового</w:t>
            </w:r>
            <w:proofErr w:type="spellEnd"/>
            <w:r w:rsidRPr="00CE73AA">
              <w:t xml:space="preserve"> гравия из зол ТЭЦ и керамзита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вспученного перлита (с производством перлитоб</w:t>
            </w:r>
            <w:r w:rsidRPr="00CE73AA">
              <w:t>и</w:t>
            </w:r>
            <w:r w:rsidRPr="00CE73AA">
              <w:t>тумных плит) при применении в качестве топлива м</w:t>
            </w:r>
            <w:r w:rsidRPr="00CE73AA">
              <w:t>а</w:t>
            </w:r>
            <w:r w:rsidRPr="00CE73AA">
              <w:t>зута</w:t>
            </w:r>
            <w:r w:rsidRPr="00CE73AA">
              <w:rPr>
                <w:noProof/>
              </w:rPr>
              <w:t xml:space="preserve"> (угля)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минеральной ваты и изделий из нее, </w:t>
            </w:r>
            <w:proofErr w:type="spellStart"/>
            <w:r w:rsidRPr="00CE73AA">
              <w:t>вермикулитовых</w:t>
            </w:r>
            <w:proofErr w:type="spellEnd"/>
            <w:r w:rsidRPr="00CE73AA">
              <w:t xml:space="preserve"> и перлитовых тепло- и звукоизоляционных изделий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13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извести, гипса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известняковой муки и </w:t>
            </w:r>
            <w:proofErr w:type="spellStart"/>
            <w:r w:rsidRPr="00CE73AA">
              <w:t>сыромолотого</w:t>
            </w:r>
            <w:proofErr w:type="spellEnd"/>
            <w:r w:rsidRPr="00CE73AA">
              <w:t xml:space="preserve"> гипса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обогатительные</w:t>
            </w:r>
            <w:proofErr w:type="gramEnd"/>
            <w:r w:rsidRPr="00CE73AA">
              <w:t xml:space="preserve"> кварцевого песка производственной мощностью 150 - 300 тыс. т/год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стальных строительных конструкций (в том числе из труб)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алюминиевых строительных конструкций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монтажных (для КИП и автоматики, сантехнических) и электромонтажных заготовок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spacing w:val="-2"/>
              </w:rPr>
            </w:pPr>
            <w:r w:rsidRPr="00CE73AA">
              <w:rPr>
                <w:spacing w:val="-2"/>
              </w:rPr>
              <w:t>технологических металлоконструкций и узлов труб</w:t>
            </w:r>
            <w:r w:rsidRPr="00CE73AA">
              <w:rPr>
                <w:spacing w:val="-2"/>
              </w:rPr>
              <w:t>о</w:t>
            </w:r>
            <w:r w:rsidRPr="00CE73AA">
              <w:rPr>
                <w:spacing w:val="-2"/>
              </w:rPr>
              <w:t>проводов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48</w:t>
            </w:r>
          </w:p>
        </w:tc>
      </w:tr>
      <w:tr w:rsidR="0000341A" w:rsidRPr="00CE73AA" w:rsidTr="0000341A">
        <w:trPr>
          <w:trHeight w:val="255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Строительная 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строительных 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63</w:t>
            </w:r>
          </w:p>
        </w:tc>
      </w:tr>
      <w:tr w:rsidR="0000341A" w:rsidRPr="00CE73AA" w:rsidTr="0000341A">
        <w:trPr>
          <w:trHeight w:val="25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опорные базы общестроительных организаций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5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опорные базы специализированных организаций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автотранспортные предприятия строительных орган</w:t>
            </w:r>
            <w:r w:rsidRPr="00CE73AA">
              <w:t>и</w:t>
            </w:r>
            <w:r w:rsidRPr="00CE73AA">
              <w:t>заций на 200 специализированных большегрузных а</w:t>
            </w:r>
            <w:r w:rsidRPr="00CE73AA">
              <w:t>в</w:t>
            </w:r>
            <w:r w:rsidRPr="00CE73AA">
              <w:t>томобилей и автопоездов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7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стоянки (гаражи)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6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на 150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на 250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Обслуживание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сельскохозяйс</w:t>
            </w:r>
            <w:r w:rsidRPr="00CE73AA">
              <w:t>т</w:t>
            </w:r>
            <w:r w:rsidRPr="00CE73AA">
              <w:t xml:space="preserve">венной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lastRenderedPageBreak/>
              <w:t>техники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lastRenderedPageBreak/>
              <w:t>по ремонту грузовых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тракторов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станции технического обслуживания грузовых авт</w:t>
            </w:r>
            <w:r w:rsidRPr="00CE73AA">
              <w:t>о</w:t>
            </w:r>
            <w:r w:rsidRPr="00CE73AA">
              <w:lastRenderedPageBreak/>
              <w:t>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lastRenderedPageBreak/>
              <w:t>40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станции технического обслуживания тракторов, бул</w:t>
            </w:r>
            <w:r w:rsidRPr="00CE73AA">
              <w:t>ь</w:t>
            </w:r>
            <w:r w:rsidRPr="00CE73AA">
              <w:t>дозеров и других спецмашин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базы торговые областные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базы минеральных удобрений, известковых матери</w:t>
            </w:r>
            <w:r w:rsidRPr="00CE73AA">
              <w:t>а</w:t>
            </w:r>
            <w:r w:rsidRPr="00CE73AA">
              <w:t>лов, ядохимикатов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19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склады химических средств защиты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t>Транспорт и д</w:t>
            </w:r>
            <w:r w:rsidRPr="00CE73AA">
              <w:t>о</w:t>
            </w:r>
            <w:r w:rsidRPr="00CE73AA">
              <w:t>рожное хозяйство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капитальному ремонту грузовых автомобилей мощностью 2 - 10 тыс. капитальных ремонтов в 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автобусов с применением готовых агрег</w:t>
            </w:r>
            <w:r w:rsidRPr="00CE73AA">
              <w:t>а</w:t>
            </w:r>
            <w:r w:rsidRPr="00CE73AA">
              <w:t>тов мощностью 1 - 2 тыс. ремонтов в 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 ремонту агрегатов легковых автомобилей мощн</w:t>
            </w:r>
            <w:r w:rsidRPr="00CE73AA">
              <w:t>о</w:t>
            </w:r>
            <w:r w:rsidRPr="00CE73AA">
              <w:t>стью 30 - 60 тыс. капитальных ремонтов в 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65</w:t>
            </w:r>
          </w:p>
        </w:tc>
      </w:tr>
      <w:tr w:rsidR="0000341A" w:rsidRPr="00CE73AA" w:rsidTr="0000341A">
        <w:trPr>
          <w:trHeight w:val="47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грузовые</w:t>
            </w:r>
            <w:proofErr w:type="gramEnd"/>
            <w:r w:rsidRPr="00CE73AA">
              <w:t xml:space="preserve"> автотранспортные на 200 автомобилей при независимом выезде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4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100%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50%</w:t>
            </w:r>
          </w:p>
        </w:tc>
        <w:tc>
          <w:tcPr>
            <w:tcW w:w="74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51</w:t>
            </w:r>
          </w:p>
        </w:tc>
      </w:tr>
      <w:tr w:rsidR="0000341A" w:rsidRPr="00CE73AA" w:rsidTr="0000341A">
        <w:trPr>
          <w:trHeight w:val="543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proofErr w:type="gramStart"/>
            <w:r w:rsidRPr="00CE73AA">
              <w:t>грузовые</w:t>
            </w:r>
            <w:proofErr w:type="gramEnd"/>
            <w:r w:rsidRPr="00CE73AA">
              <w:t xml:space="preserve"> автотранспортные на 300 и 500 автомобилей при независимом выезде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7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100%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t>50%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98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автобусные парки при количестве автобусов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4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100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6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300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t>таксомоторные парки при количестве автомобилей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1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300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52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500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грузовые  автостанции при  отправке  грузов</w:t>
            </w:r>
            <w:r w:rsidRPr="00CE73AA">
              <w:rPr>
                <w:noProof/>
              </w:rPr>
              <w:br/>
              <w:t>500 - 1500</w:t>
            </w:r>
            <w:r w:rsidRPr="00CE73AA">
              <w:t xml:space="preserve"> т/сутки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50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hanging="4"/>
              <w:rPr>
                <w:noProof/>
              </w:rPr>
            </w:pPr>
            <w:r w:rsidRPr="00CE73AA">
              <w:t>станции технического обслуживания легковых авт</w:t>
            </w:r>
            <w:r w:rsidRPr="00CE73AA">
              <w:t>о</w:t>
            </w:r>
            <w:r w:rsidRPr="00CE73AA">
              <w:t>мобилей при количестве постов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10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25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570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34"/>
              <w:rPr>
                <w:noProof/>
              </w:rPr>
            </w:pPr>
            <w:r w:rsidRPr="00CE73AA">
              <w:t>автозаправочные станции при количестве заправок в сутки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45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rPr>
                <w:noProof/>
              </w:rPr>
              <w:t>200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13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  <w:rPr>
                <w:noProof/>
              </w:rPr>
            </w:pPr>
            <w:r w:rsidRPr="00CE73AA">
              <w:t>более</w:t>
            </w:r>
            <w:r w:rsidRPr="00CE73AA">
              <w:rPr>
                <w:noProof/>
              </w:rPr>
              <w:t xml:space="preserve"> 200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16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дорожно-ремонтные пункты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29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дорожные участки 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 xml:space="preserve">32 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то же с дорожно-ремонтным пунктом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то же с дорожно-ремонтным пунктом технической помощи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дорожно-строительное управление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40</w:t>
            </w:r>
          </w:p>
        </w:tc>
      </w:tr>
      <w:tr w:rsidR="0000341A" w:rsidRPr="00CE73AA" w:rsidTr="0000341A">
        <w:trPr>
          <w:trHeight w:val="244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jc w:val="both"/>
            </w:pPr>
            <w:proofErr w:type="gramStart"/>
            <w:r w:rsidRPr="00CE73AA">
              <w:t>цементно-бетонные</w:t>
            </w:r>
            <w:proofErr w:type="gramEnd"/>
            <w:r w:rsidRPr="00CE73AA">
              <w:t xml:space="preserve"> производительностью,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99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spacing w:val="-6"/>
              </w:rPr>
            </w:pPr>
            <w:r w:rsidRPr="00CE73AA">
              <w:rPr>
                <w:noProof/>
              </w:rPr>
              <w:t>30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42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9"/>
            </w:pPr>
            <w:r w:rsidRPr="00CE73AA">
              <w:t>60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9"/>
            </w:pPr>
            <w:r w:rsidRPr="00CE73AA">
              <w:t>120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51</w:t>
            </w:r>
          </w:p>
        </w:tc>
      </w:tr>
      <w:tr w:rsidR="0000341A" w:rsidRPr="00CE73AA" w:rsidTr="0000341A">
        <w:trPr>
          <w:trHeight w:val="21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proofErr w:type="gramStart"/>
            <w:r w:rsidRPr="00CE73AA">
              <w:t>асфальтобетонные</w:t>
            </w:r>
            <w:proofErr w:type="gramEnd"/>
            <w:r w:rsidRPr="00CE73AA">
              <w:t xml:space="preserve"> производительностью, тыс. т/год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326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</w:pPr>
            <w:r w:rsidRPr="00CE73AA">
              <w:rPr>
                <w:noProof/>
              </w:rPr>
              <w:t>30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44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120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48</w:t>
            </w:r>
          </w:p>
        </w:tc>
      </w:tr>
      <w:tr w:rsidR="0000341A" w:rsidRPr="00CE73AA" w:rsidTr="0000341A">
        <w:trPr>
          <w:trHeight w:val="312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  <w:rPr>
                <w:noProof/>
              </w:rPr>
            </w:pPr>
            <w:r w:rsidRPr="00CE73AA">
              <w:rPr>
                <w:noProof/>
              </w:rPr>
              <w:t>битумные базы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23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прирельсовые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31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247"/>
              <w:rPr>
                <w:noProof/>
              </w:rPr>
            </w:pPr>
            <w:r w:rsidRPr="00CE73AA">
              <w:rPr>
                <w:noProof/>
              </w:rPr>
              <w:t>притрассовые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27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базы песка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48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i/>
                <w:iCs/>
              </w:rPr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полигоны для изготовления железобетонных конс</w:t>
            </w:r>
            <w:r w:rsidRPr="00CE73AA">
              <w:t>т</w:t>
            </w:r>
            <w:r w:rsidRPr="00CE73AA">
              <w:t>рукций мощностью 4 тыс. куб</w:t>
            </w:r>
            <w:proofErr w:type="gramStart"/>
            <w:r w:rsidRPr="00CE73AA">
              <w:t>.м</w:t>
            </w:r>
            <w:proofErr w:type="gramEnd"/>
            <w:r w:rsidRPr="00CE73AA">
              <w:t>/год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35</w:t>
            </w:r>
          </w:p>
        </w:tc>
      </w:tr>
      <w:tr w:rsidR="0000341A" w:rsidRPr="00CE73AA" w:rsidTr="0000341A">
        <w:trPr>
          <w:trHeight w:val="801"/>
        </w:trPr>
        <w:tc>
          <w:tcPr>
            <w:tcW w:w="1136" w:type="pct"/>
            <w:vMerge w:val="restar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Бытовое обсл</w:t>
            </w:r>
            <w:r w:rsidRPr="00CE73AA">
              <w:t>у</w:t>
            </w:r>
            <w:r w:rsidRPr="00CE73AA">
              <w:t>живание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специализированные промышленные предприятия общей площадью производственных зданий более</w:t>
            </w:r>
            <w:r w:rsidRPr="00CE73AA">
              <w:rPr>
                <w:noProof/>
              </w:rPr>
              <w:t xml:space="preserve"> 2000</w:t>
            </w:r>
            <w:r w:rsidRPr="00CE73AA">
              <w:t xml:space="preserve">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</w:tr>
      <w:tr w:rsidR="0000341A" w:rsidRPr="00CE73AA" w:rsidTr="0000341A">
        <w:trPr>
          <w:trHeight w:val="571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44"/>
            </w:pPr>
            <w:r w:rsidRPr="00CE73AA">
              <w:t xml:space="preserve">по изготовлению и ремонту одежды, ремонту </w:t>
            </w:r>
            <w:proofErr w:type="spellStart"/>
            <w:r w:rsidRPr="00CE73AA">
              <w:t>тел</w:t>
            </w:r>
            <w:r w:rsidRPr="00CE73AA">
              <w:t>е</w:t>
            </w:r>
            <w:r w:rsidRPr="00CE73AA">
              <w:t>радиоаппаратуры</w:t>
            </w:r>
            <w:proofErr w:type="spellEnd"/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60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 w:firstLine="175"/>
            </w:pPr>
            <w:r w:rsidRPr="00CE73AA">
              <w:t>по изготовлению и ремонту обуви, ремонту сложной бытовой техники, химчистки и крашения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55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3123" w:type="pct"/>
            <w:tcBorders>
              <w:top w:val="nil"/>
            </w:tcBorders>
          </w:tcPr>
          <w:p w:rsidR="0000341A" w:rsidRPr="00CE73AA" w:rsidRDefault="0000341A" w:rsidP="00F1353C">
            <w:pPr>
              <w:ind w:right="-2" w:firstLine="175"/>
            </w:pPr>
            <w:r w:rsidRPr="00CE73AA">
              <w:t>по ремонту и изготовлению мебели</w:t>
            </w:r>
          </w:p>
        </w:tc>
        <w:tc>
          <w:tcPr>
            <w:tcW w:w="74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  <w:tr w:rsidR="0000341A" w:rsidRPr="00CE73AA" w:rsidTr="0000341A">
        <w:trPr>
          <w:trHeight w:val="227"/>
        </w:trPr>
        <w:tc>
          <w:tcPr>
            <w:tcW w:w="1136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Полиграфическая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промышленность</w:t>
            </w:r>
          </w:p>
        </w:tc>
        <w:tc>
          <w:tcPr>
            <w:tcW w:w="3123" w:type="pct"/>
          </w:tcPr>
          <w:p w:rsidR="0000341A" w:rsidRPr="00CE73AA" w:rsidRDefault="0000341A" w:rsidP="00F1353C">
            <w:pPr>
              <w:ind w:right="-2"/>
            </w:pPr>
            <w:r w:rsidRPr="00CE73AA">
              <w:t>газетно-журнальные, книжные</w:t>
            </w:r>
          </w:p>
        </w:tc>
        <w:tc>
          <w:tcPr>
            <w:tcW w:w="741" w:type="pct"/>
          </w:tcPr>
          <w:p w:rsidR="0000341A" w:rsidRPr="00CE73AA" w:rsidRDefault="0000341A" w:rsidP="00F1353C">
            <w:pPr>
              <w:ind w:right="-2"/>
              <w:jc w:val="center"/>
              <w:rPr>
                <w:noProof/>
              </w:rPr>
            </w:pPr>
            <w:r w:rsidRPr="00CE73AA">
              <w:rPr>
                <w:noProof/>
              </w:rPr>
              <w:t>50</w:t>
            </w:r>
          </w:p>
        </w:tc>
      </w:tr>
    </w:tbl>
    <w:p w:rsidR="0000341A" w:rsidRPr="00CE73AA" w:rsidRDefault="0000341A" w:rsidP="00F1353C">
      <w:pPr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Г</w:t>
      </w:r>
      <w:r w:rsidRPr="00CE73AA">
        <w:rPr>
          <w:bCs/>
          <w:sz w:val="28"/>
          <w:szCs w:val="28"/>
        </w:rPr>
        <w:t>-2</w:t>
      </w:r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Показатели минимальной плотности застройки площадок</w:t>
      </w:r>
    </w:p>
    <w:p w:rsidR="0000341A" w:rsidRPr="00CE73AA" w:rsidRDefault="0000341A" w:rsidP="00F1353C">
      <w:pPr>
        <w:spacing w:after="120" w:line="240" w:lineRule="exact"/>
        <w:ind w:right="-2"/>
        <w:jc w:val="center"/>
        <w:rPr>
          <w:sz w:val="28"/>
          <w:szCs w:val="28"/>
        </w:rPr>
      </w:pPr>
      <w:r w:rsidRPr="00CE73AA">
        <w:rPr>
          <w:bCs/>
          <w:sz w:val="28"/>
          <w:szCs w:val="28"/>
        </w:rPr>
        <w:t>сельскохозяйственных предприятий</w:t>
      </w:r>
    </w:p>
    <w:tbl>
      <w:tblPr>
        <w:tblW w:w="4893" w:type="pct"/>
        <w:tblInd w:w="108" w:type="dxa"/>
        <w:tblLayout w:type="fixed"/>
        <w:tblLook w:val="0000"/>
      </w:tblPr>
      <w:tblGrid>
        <w:gridCol w:w="2113"/>
        <w:gridCol w:w="5851"/>
        <w:gridCol w:w="1401"/>
      </w:tblGrid>
      <w:tr w:rsidR="0000341A" w:rsidRPr="00CE73AA" w:rsidTr="0000341A">
        <w:trPr>
          <w:cantSplit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Отрасли сельск</w:t>
            </w:r>
            <w:r w:rsidRPr="00CE73AA">
              <w:t>о</w:t>
            </w:r>
            <w:r w:rsidRPr="00CE73AA">
              <w:t>го хозяйства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Предприятия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-81" w:right="-2"/>
              <w:jc w:val="center"/>
            </w:pPr>
            <w:r w:rsidRPr="00CE73AA">
              <w:t>Минимал</w:t>
            </w:r>
            <w:r w:rsidRPr="00CE73AA">
              <w:t>ь</w:t>
            </w:r>
            <w:r w:rsidRPr="00CE73AA">
              <w:t>ная</w:t>
            </w:r>
          </w:p>
          <w:p w:rsidR="0000341A" w:rsidRPr="00CE73AA" w:rsidRDefault="0000341A" w:rsidP="00F1353C">
            <w:pPr>
              <w:ind w:left="-81" w:right="-2"/>
              <w:jc w:val="center"/>
            </w:pPr>
            <w:r w:rsidRPr="00CE73AA">
              <w:t>плотность</w:t>
            </w:r>
          </w:p>
          <w:p w:rsidR="0000341A" w:rsidRPr="00CE73AA" w:rsidRDefault="0000341A" w:rsidP="00F1353C">
            <w:pPr>
              <w:ind w:left="-81" w:right="-2"/>
              <w:jc w:val="center"/>
            </w:pPr>
            <w:r w:rsidRPr="00CE73AA">
              <w:t>застройки, %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8" w:type="dxa"/>
        <w:tblLayout w:type="fixed"/>
        <w:tblLook w:val="0000"/>
      </w:tblPr>
      <w:tblGrid>
        <w:gridCol w:w="2113"/>
        <w:gridCol w:w="5851"/>
        <w:gridCol w:w="1401"/>
      </w:tblGrid>
      <w:tr w:rsidR="0000341A" w:rsidRPr="00CE73AA" w:rsidTr="0000341A">
        <w:trPr>
          <w:cantSplit/>
          <w:trHeight w:val="227"/>
          <w:tblHeader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Крупного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рогатого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скота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молочные при привязном содержании коров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количество коров в стаде 50 - 60 %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51*/45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55/50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количество коров в стаде 90 %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51/45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и 1200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55/49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молочные при беспривязном содержании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количество коров в стаде 50, 60 и 90 %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53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1200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tabs>
                <w:tab w:val="left" w:pos="3800"/>
              </w:tabs>
              <w:ind w:right="-2"/>
              <w:rPr>
                <w:iCs/>
              </w:rPr>
            </w:pPr>
            <w:r w:rsidRPr="00CE73AA">
              <w:rPr>
                <w:iCs/>
              </w:rPr>
              <w:t>мясные и мясные репродукторные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800 и 1200 коров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52**/35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proofErr w:type="spellStart"/>
            <w:r w:rsidRPr="00CE73AA">
              <w:rPr>
                <w:iCs/>
              </w:rPr>
              <w:t>доращивания</w:t>
            </w:r>
            <w:proofErr w:type="spellEnd"/>
            <w:r w:rsidRPr="00CE73AA">
              <w:rPr>
                <w:iCs/>
              </w:rPr>
              <w:t xml:space="preserve"> и откорма молодняка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6000 и 12000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 xml:space="preserve">выращивания телят, </w:t>
            </w:r>
            <w:proofErr w:type="spellStart"/>
            <w:r w:rsidRPr="00CE73AA">
              <w:rPr>
                <w:iCs/>
              </w:rPr>
              <w:t>доращивания</w:t>
            </w:r>
            <w:proofErr w:type="spellEnd"/>
            <w:r w:rsidRPr="00CE73AA">
              <w:rPr>
                <w:iCs/>
              </w:rPr>
              <w:t xml:space="preserve"> и откорма молодн</w:t>
            </w:r>
            <w:r w:rsidRPr="00CE73AA">
              <w:rPr>
                <w:iCs/>
              </w:rPr>
              <w:t>я</w:t>
            </w:r>
            <w:r w:rsidRPr="00CE73AA">
              <w:rPr>
                <w:iCs/>
              </w:rPr>
              <w:t>ка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3000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41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6000 и 12000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откорма крупного рогатого скота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32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34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3000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откормочные площадки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2000 скотомест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племенные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молочные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мясные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400, 600 и 800 коров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40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выращивания ремонтных телок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1000 и 2000 скотомест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52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Свиноводческие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товарные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репродукторные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36</w:t>
            </w: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откормочные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6000 и 12000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39</w:t>
            </w: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с законченным производственным циклом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голов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32</w:t>
            </w: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племенные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cantSplit/>
          <w:trHeight w:val="181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40</w:t>
            </w:r>
          </w:p>
        </w:tc>
      </w:tr>
      <w:tr w:rsidR="0000341A" w:rsidRPr="00CE73AA" w:rsidTr="0000341A">
        <w:trPr>
          <w:trHeight w:val="308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lang w:val="en-US"/>
              </w:rPr>
            </w:pPr>
            <w:r w:rsidRPr="00CE73AA">
              <w:t>Овцеводческие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proofErr w:type="gramStart"/>
            <w:r w:rsidRPr="00CE73AA">
              <w:rPr>
                <w:iCs/>
              </w:rPr>
              <w:t>размещаемые</w:t>
            </w:r>
            <w:proofErr w:type="gramEnd"/>
            <w:r w:rsidRPr="00CE73AA">
              <w:rPr>
                <w:iCs/>
              </w:rPr>
              <w:t xml:space="preserve"> на одной площадке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 xml:space="preserve">шерстные, шерстно-мясные, </w:t>
            </w:r>
            <w:proofErr w:type="spellStart"/>
            <w:proofErr w:type="gramStart"/>
            <w:r w:rsidRPr="00CE73AA">
              <w:t>мясо-сальные</w:t>
            </w:r>
            <w:proofErr w:type="spellEnd"/>
            <w:proofErr w:type="gram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5000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proofErr w:type="spellStart"/>
            <w:proofErr w:type="gramStart"/>
            <w:r w:rsidRPr="00CE73AA">
              <w:t>мясо-шерстные</w:t>
            </w:r>
            <w:proofErr w:type="spellEnd"/>
            <w:proofErr w:type="gram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66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шубные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1200 маток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56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откормочные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откормочные площадки для получения каракульчи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5000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с законченным оборотом стада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proofErr w:type="spellStart"/>
            <w:proofErr w:type="gramStart"/>
            <w:r w:rsidRPr="00CE73AA">
              <w:t>мясо-шерстные</w:t>
            </w:r>
            <w:proofErr w:type="spellEnd"/>
            <w:proofErr w:type="gram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proofErr w:type="spellStart"/>
            <w:r w:rsidRPr="00CE73AA">
              <w:t>мясо-шерстно-молочные</w:t>
            </w:r>
            <w:proofErr w:type="spell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2000 и 4000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63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шубные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1600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67</w:t>
            </w:r>
          </w:p>
        </w:tc>
      </w:tr>
      <w:tr w:rsidR="0000341A" w:rsidRPr="00CE73AA" w:rsidTr="0000341A">
        <w:trPr>
          <w:trHeight w:val="119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Козоводческие 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 xml:space="preserve">пуховые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 w:firstLine="257"/>
            </w:pPr>
            <w:r w:rsidRPr="00CE73AA">
              <w:t>на 2500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63</w:t>
            </w:r>
          </w:p>
        </w:tc>
      </w:tr>
      <w:tr w:rsidR="0000341A" w:rsidRPr="00CE73AA" w:rsidTr="0000341A">
        <w:trPr>
          <w:trHeight w:val="1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 w:firstLine="257"/>
            </w:pPr>
            <w:r w:rsidRPr="00CE73AA">
              <w:t>на 3000 голов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67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 xml:space="preserve">шерстные 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 w:firstLine="271"/>
            </w:pPr>
            <w:r w:rsidRPr="00CE73AA">
              <w:t>на 3600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64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Коневодческие 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50 голов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100 голов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39</w:t>
            </w:r>
          </w:p>
        </w:tc>
      </w:tr>
      <w:tr w:rsidR="0000341A" w:rsidRPr="00CE73AA" w:rsidTr="0000341A">
        <w:trPr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на 150 голов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40</w:t>
            </w:r>
          </w:p>
        </w:tc>
      </w:tr>
      <w:tr w:rsidR="0000341A" w:rsidRPr="00CE73AA" w:rsidTr="0000341A">
        <w:trPr>
          <w:trHeight w:val="28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Птицеводческие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яичного направления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200 тыс. кур-несушек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300 тыс. кур-несушек</w:t>
            </w:r>
          </w:p>
        </w:tc>
        <w:tc>
          <w:tcPr>
            <w:tcW w:w="74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32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мясного направления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бройлерные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360"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84" w:right="-2"/>
            </w:pPr>
            <w:r w:rsidRPr="00CE73AA">
              <w:t>на 3 и 6 млн. бройлеров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27***/43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утиные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65 тыс. утят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31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индейководческие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250 тыс. индюшат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24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племенные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яичного направления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50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252" w:right="-2"/>
              <w:jc w:val="both"/>
              <w:textAlignment w:val="baseline"/>
            </w:pPr>
            <w:proofErr w:type="spellStart"/>
            <w:r w:rsidRPr="00CE73AA">
              <w:t>племзавод</w:t>
            </w:r>
            <w:proofErr w:type="spellEnd"/>
            <w:r w:rsidRPr="00CE73AA">
              <w:t xml:space="preserve"> на 50 тыс. кур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2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47" w:right="-2" w:firstLine="210"/>
            </w:pPr>
            <w:r w:rsidRPr="00CE73AA">
              <w:t>зона взрослой птицы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47" w:right="-2" w:firstLine="210"/>
            </w:pPr>
            <w:r w:rsidRPr="00CE73AA">
              <w:t>зона ремонтного молодняка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мясного направления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12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left="252" w:right="-2"/>
              <w:jc w:val="both"/>
              <w:textAlignment w:val="baseline"/>
            </w:pPr>
            <w:proofErr w:type="spellStart"/>
            <w:r w:rsidRPr="00CE73AA">
              <w:t>племзавод</w:t>
            </w:r>
            <w:proofErr w:type="spellEnd"/>
            <w:r w:rsidRPr="00CE73AA">
              <w:t xml:space="preserve"> на 50 тыс. кур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rPr>
          <w:trHeight w:val="263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792" w:right="-2" w:hanging="521"/>
            </w:pPr>
            <w:r w:rsidRPr="00CE73AA">
              <w:t>зона взрослой птицы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overflowPunct w:val="0"/>
              <w:autoSpaceDE w:val="0"/>
              <w:autoSpaceDN w:val="0"/>
              <w:adjustRightInd w:val="0"/>
              <w:ind w:right="-2"/>
              <w:jc w:val="both"/>
              <w:textAlignment w:val="baseline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792" w:right="-2" w:hanging="521"/>
            </w:pPr>
            <w:r w:rsidRPr="00CE73AA">
              <w:t>зона ремонтного молодняка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rPr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-57" w:right="-2"/>
              <w:jc w:val="center"/>
            </w:pPr>
            <w:r w:rsidRPr="00CE73AA">
              <w:t>Звероводческие и кролиководческие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звероводческие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21</w:t>
            </w:r>
          </w:p>
        </w:tc>
      </w:tr>
      <w:tr w:rsidR="0000341A" w:rsidRPr="00CE73AA" w:rsidTr="0000341A">
        <w:trPr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кролиководческие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22</w:t>
            </w:r>
          </w:p>
        </w:tc>
      </w:tr>
      <w:tr w:rsidR="0000341A" w:rsidRPr="00CE73AA" w:rsidTr="00CE405B">
        <w:trPr>
          <w:trHeight w:val="14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Тепличные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многолетние теплицы общей площадью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CE405B">
        <w:tc>
          <w:tcPr>
            <w:tcW w:w="1128" w:type="pct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smartTag w:uri="urn:schemas-microsoft-com:office:smarttags" w:element="metricconverter">
              <w:smartTagPr>
                <w:attr w:name="ProductID" w:val="6 га"/>
              </w:smartTagPr>
              <w:r w:rsidRPr="00CE73AA">
                <w:t>6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54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smartTag w:uri="urn:schemas-microsoft-com:office:smarttags" w:element="metricconverter">
              <w:smartTagPr>
                <w:attr w:name="ProductID" w:val="12 га"/>
              </w:smartTagPr>
              <w:r w:rsidRPr="00CE73AA">
                <w:t>12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56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 xml:space="preserve">18, 24 и </w:t>
            </w:r>
            <w:smartTag w:uri="urn:schemas-microsoft-com:office:smarttags" w:element="metricconverter">
              <w:smartTagPr>
                <w:attr w:name="ProductID" w:val="30 га"/>
              </w:smartTagPr>
              <w:r w:rsidRPr="00CE73AA">
                <w:t>30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60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both"/>
              <w:rPr>
                <w:iCs/>
              </w:rPr>
            </w:pPr>
            <w:r w:rsidRPr="00CE73AA">
              <w:rPr>
                <w:iCs/>
              </w:rPr>
              <w:t>однопролетные (ангарные) теплицы общей площадью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 xml:space="preserve">до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CE73AA">
                <w:t>5 га</w:t>
              </w:r>
            </w:smartTag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41</w:t>
            </w:r>
          </w:p>
        </w:tc>
      </w:tr>
      <w:tr w:rsidR="0000341A" w:rsidRPr="00CE73AA" w:rsidTr="0000341A">
        <w:trPr>
          <w:trHeight w:val="29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По ремонту </w:t>
            </w:r>
          </w:p>
          <w:p w:rsidR="0000341A" w:rsidRPr="00CE73AA" w:rsidRDefault="0000341A" w:rsidP="00F1353C">
            <w:pPr>
              <w:ind w:right="-2"/>
              <w:jc w:val="center"/>
            </w:pPr>
            <w:r w:rsidRPr="00CE73AA">
              <w:t>сельскохозяйс</w:t>
            </w:r>
            <w:r w:rsidRPr="00CE73AA">
              <w:t>т</w:t>
            </w:r>
            <w:r w:rsidRPr="00CE73AA">
              <w:t>венной техники</w:t>
            </w:r>
          </w:p>
        </w:tc>
        <w:tc>
          <w:tcPr>
            <w:tcW w:w="312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  <w:spacing w:val="-2"/>
              </w:rPr>
            </w:pPr>
            <w:r w:rsidRPr="00CE73AA">
              <w:rPr>
                <w:iCs/>
                <w:spacing w:val="-2"/>
              </w:rPr>
              <w:t>центральные ремонтные мастерские для хозяйств с парком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25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50 и 75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100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31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150 и 200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35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rPr>
                <w:iCs/>
              </w:rPr>
            </w:pPr>
            <w:r w:rsidRPr="00CE73AA">
              <w:rPr>
                <w:iCs/>
              </w:rPr>
              <w:t>пункты технического обслуживания бригады или о</w:t>
            </w:r>
            <w:r w:rsidRPr="00CE73AA">
              <w:rPr>
                <w:iCs/>
              </w:rPr>
              <w:t>т</w:t>
            </w:r>
            <w:r w:rsidRPr="00CE73AA">
              <w:rPr>
                <w:iCs/>
              </w:rPr>
              <w:t>деления хозяйств с парком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10, 20 и 30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left="252" w:right="-2"/>
            </w:pPr>
            <w:r w:rsidRPr="00CE73AA">
              <w:t>на 40 и более тракторов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38</w:t>
            </w:r>
          </w:p>
        </w:tc>
      </w:tr>
      <w:tr w:rsidR="0000341A" w:rsidRPr="00CE73AA" w:rsidTr="0000341A">
        <w:trPr>
          <w:trHeight w:val="15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 xml:space="preserve">Прочие </w:t>
            </w:r>
          </w:p>
          <w:p w:rsidR="0000341A" w:rsidRPr="00CE73AA" w:rsidRDefault="0000341A" w:rsidP="00F1353C">
            <w:pPr>
              <w:ind w:right="-2"/>
              <w:jc w:val="center"/>
              <w:rPr>
                <w:lang w:val="en-US"/>
              </w:rPr>
            </w:pPr>
            <w:r w:rsidRPr="00CE73AA">
              <w:t>предприятия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по переработке или хранению сельскохозяйственной продукции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50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 xml:space="preserve">комбикормовые 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27</w:t>
            </w:r>
          </w:p>
        </w:tc>
      </w:tr>
      <w:tr w:rsidR="0000341A" w:rsidRPr="00CE73AA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3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по хранению семян и зерна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28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t>* Над чертой приведены показатели для зданий без чердаков, под чертой – с и</w:t>
      </w:r>
      <w:r w:rsidRPr="00CE73AA">
        <w:t>с</w:t>
      </w:r>
      <w:r w:rsidRPr="00CE73AA">
        <w:t>пользуемыми чердаками.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 xml:space="preserve">** Над чертой приведены показатели при хранении грубых кормов и подстилки </w:t>
      </w:r>
      <w:r w:rsidRPr="00CE73AA">
        <w:lastRenderedPageBreak/>
        <w:t>под навесами, под чертой – при хранении в скирдах.</w:t>
      </w:r>
    </w:p>
    <w:p w:rsidR="0000341A" w:rsidRPr="00CE73AA" w:rsidRDefault="0000341A" w:rsidP="00F1353C">
      <w:pPr>
        <w:widowControl w:val="0"/>
        <w:ind w:right="-2" w:firstLine="720"/>
        <w:jc w:val="both"/>
      </w:pPr>
      <w:proofErr w:type="gramStart"/>
      <w:r w:rsidRPr="00CE73AA">
        <w:t>*** Над чертой приведены показатели для многоэтажных зданий, под чертой – для одноэтажных.</w:t>
      </w:r>
      <w:proofErr w:type="gramEnd"/>
    </w:p>
    <w:p w:rsidR="0000341A" w:rsidRPr="00CE73AA" w:rsidRDefault="0000341A" w:rsidP="00F1353C">
      <w:pPr>
        <w:widowControl w:val="0"/>
        <w:spacing w:before="120"/>
        <w:ind w:right="-2" w:firstLine="720"/>
      </w:pPr>
      <w:r w:rsidRPr="00CE73AA">
        <w:t>Примечания:</w:t>
      </w:r>
    </w:p>
    <w:p w:rsidR="0000341A" w:rsidRPr="00CE73AA" w:rsidRDefault="0000341A" w:rsidP="00F1353C">
      <w:pPr>
        <w:widowControl w:val="0"/>
        <w:ind w:right="-2" w:firstLine="720"/>
        <w:jc w:val="both"/>
      </w:pPr>
      <w:r w:rsidRPr="00CE73AA">
        <w:t>1. Нормативная плотность застройки площадки предприятия определяется в пр</w:t>
      </w:r>
      <w:r w:rsidRPr="00CE73AA">
        <w:t>о</w:t>
      </w:r>
      <w:r w:rsidRPr="00CE73AA">
        <w:t>центах как отношение площади застройки к площади земельного участка с включением площади, занятой железнодорожными путями.</w:t>
      </w:r>
    </w:p>
    <w:p w:rsidR="0000341A" w:rsidRPr="00CE73AA" w:rsidRDefault="0000341A" w:rsidP="00F1353C">
      <w:pPr>
        <w:widowControl w:val="0"/>
        <w:ind w:right="-2" w:firstLine="709"/>
        <w:jc w:val="both"/>
      </w:pPr>
      <w:r w:rsidRPr="00CE73AA">
        <w:t>2. </w:t>
      </w:r>
      <w:proofErr w:type="gramStart"/>
      <w:r w:rsidRPr="00CE73AA">
        <w:t>В площадь застройки предприятия должны включаться площади, занятые зд</w:t>
      </w:r>
      <w:r w:rsidRPr="00CE73AA">
        <w:t>а</w:t>
      </w:r>
      <w:r w:rsidRPr="00CE73AA">
        <w:t>ниями и сооружениями всех видов, включая навесы, открытые технологические, санита</w:t>
      </w:r>
      <w:r w:rsidRPr="00CE73AA">
        <w:t>р</w:t>
      </w:r>
      <w:r w:rsidRPr="00CE73AA">
        <w:t>но-технические и другие установки, эстакады и галереи, площадки погрузочно-разгрузочных устройств, подземные сооружения (резервуары, погреба, убежища, тоннели, проходные каналы инженерных коммуникаций, над которыми не могут быть размещены здания и сооружения), а также выгулы для животных, птиц и зверей, площадки для стоя</w:t>
      </w:r>
      <w:r w:rsidRPr="00CE73AA">
        <w:t>н</w:t>
      </w:r>
      <w:r w:rsidRPr="00CE73AA">
        <w:t>ки автомобилей, машин и</w:t>
      </w:r>
      <w:proofErr w:type="gramEnd"/>
      <w:r w:rsidRPr="00CE73AA">
        <w:t xml:space="preserve"> механизмов, открытые склады различного назначения; при у</w:t>
      </w:r>
      <w:r w:rsidRPr="00CE73AA">
        <w:t>с</w:t>
      </w:r>
      <w:r w:rsidRPr="00CE73AA">
        <w:t>ловии, что размеры и оборудование выгулов, площадок для стоянки автомобилей и скл</w:t>
      </w:r>
      <w:r w:rsidRPr="00CE73AA">
        <w:t>а</w:t>
      </w:r>
      <w:r w:rsidRPr="00CE73AA">
        <w:t>дов открытого хранения принимаются по нормам технологического проектирования.</w:t>
      </w:r>
    </w:p>
    <w:p w:rsidR="0000341A" w:rsidRPr="00CE73AA" w:rsidRDefault="0000341A" w:rsidP="00F1353C">
      <w:pPr>
        <w:ind w:right="-2" w:firstLine="709"/>
        <w:jc w:val="both"/>
      </w:pPr>
      <w:r w:rsidRPr="00CE73AA">
        <w:t>3. В площадь застройки должны включаться резервные участки на площадке пре</w:t>
      </w:r>
      <w:r w:rsidRPr="00CE73AA">
        <w:t>д</w:t>
      </w:r>
      <w:r w:rsidRPr="00CE73AA">
        <w:t xml:space="preserve">приятия, намеченные в соответствии с заданием на проектирование для размещения на них зданий и сооружений (в пределах габаритов указанных зданий и сооружений). </w:t>
      </w:r>
    </w:p>
    <w:p w:rsidR="0000341A" w:rsidRPr="00CE73AA" w:rsidRDefault="0000341A" w:rsidP="00F1353C">
      <w:pPr>
        <w:ind w:right="-2" w:firstLine="709"/>
        <w:jc w:val="both"/>
      </w:pPr>
      <w:r w:rsidRPr="00CE73AA">
        <w:t>4. </w:t>
      </w:r>
      <w:proofErr w:type="gramStart"/>
      <w:r w:rsidRPr="00CE73AA">
        <w:t xml:space="preserve">В площадь застройки не включаются площади, занятые </w:t>
      </w:r>
      <w:proofErr w:type="spellStart"/>
      <w:r w:rsidRPr="00CE73AA">
        <w:t>отмостками</w:t>
      </w:r>
      <w:proofErr w:type="spellEnd"/>
      <w:r w:rsidRPr="00CE73AA">
        <w:t xml:space="preserve"> вокруг зд</w:t>
      </w:r>
      <w:r w:rsidRPr="00CE73AA">
        <w:t>а</w:t>
      </w:r>
      <w:r w:rsidRPr="00CE73AA">
        <w:t>ний и сооружений, тротуарами, автомобильными и железными дорогами, железнодоро</w:t>
      </w:r>
      <w:r w:rsidRPr="00CE73AA">
        <w:t>ж</w:t>
      </w:r>
      <w:r w:rsidRPr="00CE73AA">
        <w:t>ными станциями, временными зданиями и сооружениями, открытыми спортивными пл</w:t>
      </w:r>
      <w:r w:rsidRPr="00CE73AA">
        <w:t>о</w:t>
      </w:r>
      <w:r w:rsidRPr="00CE73AA">
        <w:t>щадками, площадками для отдыха работающих, зелеными насаждениями (из деревьев кустарников, цветов и трав), открытыми стоянками автотранспортных средств, принадл</w:t>
      </w:r>
      <w:r w:rsidRPr="00CE73AA">
        <w:t>е</w:t>
      </w:r>
      <w:r w:rsidRPr="00CE73AA">
        <w:t>жащих гражданам, открытыми водоотводными и другими канавами, подпорными стенк</w:t>
      </w:r>
      <w:r w:rsidRPr="00CE73AA">
        <w:t>а</w:t>
      </w:r>
      <w:r w:rsidRPr="00CE73AA">
        <w:t>ми, подземными зданиями и сооружениями или частями их, над которыми</w:t>
      </w:r>
      <w:proofErr w:type="gramEnd"/>
      <w:r w:rsidRPr="00CE73AA">
        <w:t xml:space="preserve"> могут быть размещены другие здания и сооружения. </w:t>
      </w:r>
    </w:p>
    <w:p w:rsidR="0000341A" w:rsidRPr="00CE73AA" w:rsidRDefault="0000341A" w:rsidP="00F1353C">
      <w:pPr>
        <w:ind w:right="-2" w:firstLine="709"/>
        <w:jc w:val="both"/>
      </w:pPr>
      <w:r w:rsidRPr="00CE73AA">
        <w:t>5. При подсчете площадей, занимаемых галереями и эстакадами, в площадь з</w:t>
      </w:r>
      <w:r w:rsidRPr="00CE73AA">
        <w:t>а</w:t>
      </w:r>
      <w:r w:rsidRPr="00CE73AA">
        <w:t>стройки включается проекция на горизонтальную плоскость только тех участков указа</w:t>
      </w:r>
      <w:r w:rsidRPr="00CE73AA">
        <w:t>н</w:t>
      </w:r>
      <w:r w:rsidRPr="00CE73AA">
        <w:t xml:space="preserve">ных объектов, под которыми по </w:t>
      </w:r>
      <w:r w:rsidRPr="00CE73AA">
        <w:rPr>
          <w:spacing w:val="-2"/>
        </w:rPr>
        <w:t>габаритам не могут быть размещены другие здания или сооружения, а для остальных надземных участков учитывается только площадь, занимаемая конструкциями опор на уровне планировочных отметок земли.</w:t>
      </w:r>
    </w:p>
    <w:p w:rsidR="0000341A" w:rsidRPr="00CE73AA" w:rsidRDefault="0000341A" w:rsidP="00F1353C">
      <w:pPr>
        <w:ind w:right="-2" w:firstLine="709"/>
        <w:jc w:val="both"/>
      </w:pPr>
      <w:r w:rsidRPr="00CE73AA">
        <w:t>6. Минимальную плотность застройки допускается уменьшать (при наличии соо</w:t>
      </w:r>
      <w:r w:rsidRPr="00CE73AA">
        <w:t>т</w:t>
      </w:r>
      <w:r w:rsidRPr="00CE73AA">
        <w:t>ветствующих технико-экономических обоснований), но не более чем на 10 % установле</w:t>
      </w:r>
      <w:r w:rsidRPr="00CE73AA">
        <w:t>н</w:t>
      </w:r>
      <w:r w:rsidRPr="00CE73AA">
        <w:t>ной настоящим приложением.</w:t>
      </w:r>
    </w:p>
    <w:p w:rsidR="0000341A" w:rsidRPr="00CE73AA" w:rsidRDefault="0000341A" w:rsidP="00F1353C">
      <w:pPr>
        <w:ind w:right="-2" w:firstLine="709"/>
        <w:jc w:val="both"/>
        <w:rPr>
          <w:spacing w:val="-2"/>
        </w:rPr>
      </w:pPr>
      <w:r w:rsidRPr="00CE73AA">
        <w:t xml:space="preserve">7. При строительстве сельскохозяйственных предприятий на площадке с уклоном свыше 3 %, </w:t>
      </w:r>
      <w:proofErr w:type="spellStart"/>
      <w:r w:rsidRPr="00CE73AA">
        <w:t>просадочных</w:t>
      </w:r>
      <w:proofErr w:type="spellEnd"/>
      <w:r w:rsidRPr="00CE73AA">
        <w:t xml:space="preserve"> грунтах и в сложных инженерно-геологических условиях мин</w:t>
      </w:r>
      <w:r w:rsidRPr="00CE73AA">
        <w:t>и</w:t>
      </w:r>
      <w:r w:rsidRPr="00CE73AA">
        <w:t xml:space="preserve">мальную плотность застройки допускается </w:t>
      </w:r>
      <w:r w:rsidRPr="00CE73AA">
        <w:rPr>
          <w:spacing w:val="-2"/>
        </w:rPr>
        <w:t>уменьшать, но не более чем на 10 % устано</w:t>
      </w:r>
      <w:r w:rsidRPr="00CE73AA">
        <w:rPr>
          <w:spacing w:val="-2"/>
        </w:rPr>
        <w:t>в</w:t>
      </w:r>
      <w:r w:rsidRPr="00CE73AA">
        <w:rPr>
          <w:spacing w:val="-2"/>
        </w:rPr>
        <w:t>ленной настоящим приложением.</w:t>
      </w:r>
    </w:p>
    <w:p w:rsidR="0000341A" w:rsidRPr="00CE73AA" w:rsidRDefault="0000341A" w:rsidP="00F1353C">
      <w:pPr>
        <w:ind w:right="-2" w:firstLine="709"/>
        <w:jc w:val="both"/>
      </w:pPr>
      <w:r w:rsidRPr="00CE73AA">
        <w:t xml:space="preserve">8. Подсчет площадей, занимаемых зданиями и сооружениями, производится по внешнему контуру их наружных стен на уровне планировочных отметок земли, без учета ширины </w:t>
      </w:r>
      <w:proofErr w:type="spellStart"/>
      <w:r w:rsidRPr="00CE73AA">
        <w:t>отмосток</w:t>
      </w:r>
      <w:proofErr w:type="spellEnd"/>
      <w:r w:rsidRPr="00CE73AA">
        <w:t>.</w:t>
      </w:r>
    </w:p>
    <w:p w:rsidR="000A4D71" w:rsidRDefault="000A4D71">
      <w:bookmarkStart w:id="148" w:name="_Toc327614584"/>
      <w:bookmarkStart w:id="149" w:name="_Toc295148903"/>
      <w:bookmarkStart w:id="150" w:name="_Toc327615811"/>
      <w:r>
        <w:rPr>
          <w:b/>
          <w:bCs/>
        </w:rP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627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Д </w:t>
            </w:r>
          </w:p>
          <w:p w:rsidR="0000341A" w:rsidRPr="00CE73AA" w:rsidRDefault="0000341A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проектирования муниципального образования</w:t>
            </w:r>
            <w:r w:rsidR="00A301E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CE00BA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CE00BA">
              <w:rPr>
                <w:sz w:val="28"/>
                <w:szCs w:val="28"/>
              </w:rPr>
              <w:t xml:space="preserve"> </w:t>
            </w:r>
            <w:r w:rsidR="00A301E8">
              <w:rPr>
                <w:sz w:val="28"/>
                <w:szCs w:val="28"/>
              </w:rPr>
              <w:t>сел</w:t>
            </w:r>
            <w:r w:rsidR="00A301E8">
              <w:rPr>
                <w:sz w:val="28"/>
                <w:szCs w:val="28"/>
              </w:rPr>
              <w:t>ь</w:t>
            </w:r>
            <w:r w:rsidR="00A301E8">
              <w:rPr>
                <w:sz w:val="28"/>
                <w:szCs w:val="28"/>
              </w:rPr>
              <w:t xml:space="preserve">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</w:t>
            </w:r>
            <w:r w:rsidRPr="00CE73AA">
              <w:rPr>
                <w:sz w:val="28"/>
                <w:szCs w:val="28"/>
              </w:rPr>
              <w:t>л</w:t>
            </w:r>
            <w:r w:rsidRPr="00CE73AA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spacing w:before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ПЛОЩАДЬ И РАЗМЕРЫ</w:t>
      </w:r>
      <w:bookmarkStart w:id="151" w:name="_Toc327614585"/>
      <w:bookmarkEnd w:id="148"/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земельных участков складов</w:t>
      </w:r>
      <w:bookmarkEnd w:id="149"/>
      <w:bookmarkEnd w:id="150"/>
      <w:bookmarkEnd w:id="151"/>
    </w:p>
    <w:p w:rsidR="0000341A" w:rsidRPr="00CE73AA" w:rsidRDefault="0000341A" w:rsidP="00F1353C">
      <w:pPr>
        <w:spacing w:after="120"/>
        <w:ind w:left="1077"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Д</w:t>
      </w:r>
      <w:r w:rsidRPr="00CE73AA">
        <w:rPr>
          <w:bCs/>
          <w:sz w:val="28"/>
          <w:szCs w:val="28"/>
        </w:rPr>
        <w:t>-1</w:t>
      </w:r>
    </w:p>
    <w:p w:rsidR="0000341A" w:rsidRPr="00CE73AA" w:rsidRDefault="0000341A" w:rsidP="00F1353C">
      <w:pPr>
        <w:spacing w:line="240" w:lineRule="exact"/>
        <w:ind w:right="-2" w:firstLine="720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Площадь и размеры земельных участков </w:t>
      </w:r>
      <w:proofErr w:type="spellStart"/>
      <w:r w:rsidRPr="00CE73AA">
        <w:rPr>
          <w:bCs/>
          <w:sz w:val="28"/>
          <w:szCs w:val="28"/>
        </w:rPr>
        <w:t>общетоварных</w:t>
      </w:r>
      <w:proofErr w:type="spellEnd"/>
      <w:r w:rsidRPr="00CE73AA">
        <w:rPr>
          <w:bCs/>
          <w:sz w:val="28"/>
          <w:szCs w:val="28"/>
        </w:rPr>
        <w:t xml:space="preserve"> складов</w:t>
      </w:r>
    </w:p>
    <w:p w:rsidR="0000341A" w:rsidRPr="00CE73AA" w:rsidRDefault="0000341A" w:rsidP="00F1353C">
      <w:pPr>
        <w:spacing w:after="120" w:line="240" w:lineRule="exact"/>
        <w:ind w:right="-2" w:firstLine="720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344"/>
        <w:gridCol w:w="1503"/>
        <w:gridCol w:w="1504"/>
        <w:gridCol w:w="1502"/>
        <w:gridCol w:w="1502"/>
      </w:tblGrid>
      <w:tr w:rsidR="0000341A" w:rsidRPr="00CE73AA" w:rsidTr="0000341A">
        <w:tc>
          <w:tcPr>
            <w:tcW w:w="1787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Склады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proofErr w:type="spellStart"/>
            <w:r w:rsidRPr="00CE73AA">
              <w:rPr>
                <w:bCs/>
              </w:rPr>
              <w:t>общетоварные</w:t>
            </w:r>
            <w:proofErr w:type="spellEnd"/>
          </w:p>
        </w:tc>
        <w:tc>
          <w:tcPr>
            <w:tcW w:w="1607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Площадь складов,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  <w:tc>
          <w:tcPr>
            <w:tcW w:w="1606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Размеры земельных учас</w:t>
            </w:r>
            <w:r w:rsidRPr="00CE73AA">
              <w:rPr>
                <w:bCs/>
              </w:rPr>
              <w:t>т</w:t>
            </w:r>
            <w:r w:rsidRPr="00CE73AA">
              <w:rPr>
                <w:bCs/>
              </w:rPr>
              <w:t>ков,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</w:tr>
      <w:tr w:rsidR="0000341A" w:rsidRPr="00CE73AA" w:rsidTr="0000341A">
        <w:tc>
          <w:tcPr>
            <w:tcW w:w="1787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</w:tr>
      <w:tr w:rsidR="0000341A" w:rsidRPr="00CE73AA" w:rsidTr="0000341A">
        <w:tc>
          <w:tcPr>
            <w:tcW w:w="1787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Продовольственных товаров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77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19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310*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210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60</w:t>
            </w:r>
          </w:p>
        </w:tc>
      </w:tr>
      <w:tr w:rsidR="0000341A" w:rsidRPr="00CE73AA" w:rsidTr="0000341A">
        <w:trPr>
          <w:trHeight w:val="617"/>
        </w:trPr>
        <w:tc>
          <w:tcPr>
            <w:tcW w:w="1787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Непродовольственных товаров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217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193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740*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490</w:t>
            </w:r>
          </w:p>
        </w:tc>
        <w:tc>
          <w:tcPr>
            <w:tcW w:w="803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580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t xml:space="preserve">* В числителе приведены нормы для одноэтажных складов, в знаменателе – для многоэтажных (при средней высоте этажей </w:t>
      </w:r>
      <w:smartTag w:uri="urn:schemas-microsoft-com:office:smarttags" w:element="metricconverter">
        <w:smartTagPr>
          <w:attr w:name="ProductID" w:val="6 м"/>
        </w:smartTagPr>
        <w:r w:rsidRPr="00CE73AA">
          <w:t>6 м</w:t>
        </w:r>
      </w:smartTag>
      <w:r w:rsidRPr="00CE73AA">
        <w:t>).</w:t>
      </w:r>
    </w:p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ind w:right="-2" w:firstLine="720"/>
        <w:jc w:val="both"/>
      </w:pPr>
      <w:r w:rsidRPr="00CE73AA">
        <w:t xml:space="preserve">1. При размещении </w:t>
      </w:r>
      <w:proofErr w:type="spellStart"/>
      <w:r w:rsidRPr="00CE73AA">
        <w:t>общетоварных</w:t>
      </w:r>
      <w:proofErr w:type="spellEnd"/>
      <w:r w:rsidRPr="00CE73AA">
        <w:t xml:space="preserve"> складов в составе специализированных групп размеры земельных участков рекомендуется сокращать до 30 %. В зонах досрочного зав</w:t>
      </w:r>
      <w:r w:rsidRPr="00CE73AA">
        <w:t>о</w:t>
      </w:r>
      <w:r w:rsidRPr="00CE73AA">
        <w:t>за товаров размеры земельных участков следует увеличивать на 40 %.</w:t>
      </w:r>
    </w:p>
    <w:p w:rsidR="0000341A" w:rsidRPr="00CE73AA" w:rsidRDefault="0000341A" w:rsidP="00F1353C">
      <w:pPr>
        <w:ind w:right="-2" w:firstLine="720"/>
        <w:jc w:val="both"/>
        <w:rPr>
          <w:sz w:val="28"/>
          <w:szCs w:val="28"/>
        </w:rPr>
      </w:pPr>
      <w:r w:rsidRPr="00CE73AA">
        <w:t>2. При преимущественном хранении товарных запасов в сельских поселениях пл</w:t>
      </w:r>
      <w:r w:rsidRPr="00CE73AA">
        <w:t>о</w:t>
      </w:r>
      <w:r w:rsidRPr="00CE73AA">
        <w:t>щадь складов и размеры земельных участков в них могут быть увеличены с одновреме</w:t>
      </w:r>
      <w:r w:rsidRPr="00CE73AA">
        <w:t>н</w:t>
      </w:r>
      <w:r w:rsidRPr="00CE73AA">
        <w:t>ным уменьшением этих показателей в городах.</w:t>
      </w:r>
    </w:p>
    <w:p w:rsidR="0000341A" w:rsidRPr="00CE73AA" w:rsidRDefault="0000341A" w:rsidP="00F1353C">
      <w:pPr>
        <w:spacing w:before="120" w:after="12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Д</w:t>
      </w:r>
      <w:r w:rsidRPr="00CE73AA">
        <w:rPr>
          <w:bCs/>
          <w:sz w:val="28"/>
          <w:szCs w:val="28"/>
        </w:rPr>
        <w:t>-2</w:t>
      </w:r>
    </w:p>
    <w:p w:rsidR="0000341A" w:rsidRPr="00CE73AA" w:rsidRDefault="0000341A" w:rsidP="00F1353C">
      <w:pPr>
        <w:spacing w:after="120" w:line="240" w:lineRule="exact"/>
        <w:ind w:right="-2" w:firstLine="720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Вместимость и размеры земельных участков специализированных складов 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238"/>
        <w:gridCol w:w="1529"/>
        <w:gridCol w:w="1529"/>
        <w:gridCol w:w="1529"/>
        <w:gridCol w:w="1530"/>
      </w:tblGrid>
      <w:tr w:rsidR="0000341A" w:rsidRPr="00CE73AA" w:rsidTr="0000341A">
        <w:trPr>
          <w:tblHeader/>
        </w:trPr>
        <w:tc>
          <w:tcPr>
            <w:tcW w:w="1731" w:type="pct"/>
            <w:vMerge w:val="restar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Склады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специализированные</w:t>
            </w:r>
          </w:p>
        </w:tc>
        <w:tc>
          <w:tcPr>
            <w:tcW w:w="1634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Вместимость складов, </w:t>
            </w:r>
            <w:proofErr w:type="gramStart"/>
            <w:r w:rsidRPr="00CE73AA">
              <w:rPr>
                <w:bCs/>
              </w:rPr>
              <w:t>т</w:t>
            </w:r>
            <w:proofErr w:type="gramEnd"/>
          </w:p>
        </w:tc>
        <w:tc>
          <w:tcPr>
            <w:tcW w:w="1635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Размеры </w:t>
            </w:r>
            <w:proofErr w:type="gramStart"/>
            <w:r w:rsidRPr="00CE73AA">
              <w:rPr>
                <w:bCs/>
              </w:rPr>
              <w:t>земельных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участков,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</w:tr>
      <w:tr w:rsidR="0000341A" w:rsidRPr="00CE73AA" w:rsidTr="0000341A">
        <w:trPr>
          <w:tblHeader/>
        </w:trPr>
        <w:tc>
          <w:tcPr>
            <w:tcW w:w="1731" w:type="pct"/>
            <w:vMerge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  <w:i/>
              </w:rPr>
            </w:pPr>
          </w:p>
        </w:tc>
        <w:tc>
          <w:tcPr>
            <w:tcW w:w="81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1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  <w:tc>
          <w:tcPr>
            <w:tcW w:w="81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городов</w:t>
            </w:r>
          </w:p>
        </w:tc>
        <w:tc>
          <w:tcPr>
            <w:tcW w:w="818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для сельских поселений</w:t>
            </w:r>
          </w:p>
        </w:tc>
      </w:tr>
      <w:tr w:rsidR="0000341A" w:rsidRPr="00CE73AA" w:rsidTr="0000341A">
        <w:trPr>
          <w:trHeight w:val="1497"/>
        </w:trPr>
        <w:tc>
          <w:tcPr>
            <w:tcW w:w="1731" w:type="pct"/>
          </w:tcPr>
          <w:p w:rsidR="0000341A" w:rsidRPr="00CE73AA" w:rsidRDefault="0000341A" w:rsidP="00F1353C">
            <w:pPr>
              <w:spacing w:line="235" w:lineRule="auto"/>
              <w:ind w:left="96" w:right="-2"/>
              <w:jc w:val="both"/>
              <w:rPr>
                <w:bCs/>
              </w:rPr>
            </w:pPr>
            <w:r w:rsidRPr="00CE73AA">
              <w:rPr>
                <w:bCs/>
              </w:rPr>
              <w:t>Холодильники распредел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>тельные (для хранения мяса и мясных продуктов, рыбы и рыбопродуктов, масла, ж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вотного жира, молочных продуктов и яиц) 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27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190*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70</w:t>
            </w:r>
          </w:p>
        </w:tc>
        <w:tc>
          <w:tcPr>
            <w:tcW w:w="818" w:type="pct"/>
            <w:vAlign w:val="center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25</w:t>
            </w:r>
          </w:p>
        </w:tc>
      </w:tr>
      <w:tr w:rsidR="0000341A" w:rsidRPr="00CE73AA" w:rsidTr="0000341A">
        <w:trPr>
          <w:trHeight w:val="908"/>
        </w:trPr>
        <w:tc>
          <w:tcPr>
            <w:tcW w:w="1731" w:type="pct"/>
          </w:tcPr>
          <w:p w:rsidR="0000341A" w:rsidRPr="00CE73AA" w:rsidRDefault="0000341A" w:rsidP="00F1353C">
            <w:pPr>
              <w:ind w:left="97" w:right="-2"/>
              <w:jc w:val="both"/>
              <w:rPr>
                <w:bCs/>
              </w:rPr>
            </w:pPr>
            <w:proofErr w:type="spellStart"/>
            <w:r w:rsidRPr="00CE73AA">
              <w:rPr>
                <w:bCs/>
              </w:rPr>
              <w:t>Фруктохранилища</w:t>
            </w:r>
            <w:proofErr w:type="spellEnd"/>
          </w:p>
          <w:p w:rsidR="0000341A" w:rsidRPr="00CE73AA" w:rsidRDefault="0000341A" w:rsidP="00F1353C">
            <w:pPr>
              <w:ind w:left="97" w:right="-2"/>
              <w:jc w:val="both"/>
              <w:rPr>
                <w:bCs/>
              </w:rPr>
            </w:pPr>
            <w:r w:rsidRPr="00CE73AA">
              <w:rPr>
                <w:bCs/>
              </w:rPr>
              <w:t>Овощехранилища</w:t>
            </w:r>
          </w:p>
          <w:p w:rsidR="0000341A" w:rsidRPr="00CE73AA" w:rsidRDefault="0000341A" w:rsidP="00F1353C">
            <w:pPr>
              <w:ind w:left="97" w:right="-2"/>
              <w:jc w:val="both"/>
              <w:rPr>
                <w:bCs/>
              </w:rPr>
            </w:pPr>
            <w:r w:rsidRPr="00CE73AA">
              <w:rPr>
                <w:bCs/>
              </w:rPr>
              <w:t>Картофелехранилища</w:t>
            </w:r>
          </w:p>
        </w:tc>
        <w:tc>
          <w:tcPr>
            <w:tcW w:w="81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17 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54 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57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90</w:t>
            </w:r>
          </w:p>
        </w:tc>
        <w:tc>
          <w:tcPr>
            <w:tcW w:w="817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  <w:u w:val="single"/>
              </w:rPr>
              <w:t>1300*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610</w:t>
            </w:r>
          </w:p>
        </w:tc>
        <w:tc>
          <w:tcPr>
            <w:tcW w:w="818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380</w:t>
            </w:r>
          </w:p>
        </w:tc>
      </w:tr>
    </w:tbl>
    <w:p w:rsidR="0000341A" w:rsidRPr="00CE73AA" w:rsidRDefault="0000341A" w:rsidP="00F1353C">
      <w:pPr>
        <w:widowControl w:val="0"/>
        <w:spacing w:before="120" w:after="120"/>
        <w:ind w:right="-2" w:firstLine="720"/>
        <w:jc w:val="both"/>
        <w:rPr>
          <w:bCs/>
        </w:rPr>
      </w:pPr>
      <w:proofErr w:type="gramStart"/>
      <w:r w:rsidRPr="00CE73AA">
        <w:rPr>
          <w:bCs/>
        </w:rPr>
        <w:t>* В числителе приведены нормы для одноэтажных складов, в знаменателе – для многоэтажных.</w:t>
      </w:r>
      <w:proofErr w:type="gramEnd"/>
    </w:p>
    <w:p w:rsidR="0000341A" w:rsidRPr="00CE73AA" w:rsidRDefault="0000341A" w:rsidP="00F1353C">
      <w:pPr>
        <w:widowControl w:val="0"/>
        <w:ind w:right="-2" w:firstLine="720"/>
        <w:jc w:val="both"/>
        <w:rPr>
          <w:bCs/>
        </w:rPr>
      </w:pPr>
      <w:r w:rsidRPr="00CE73AA">
        <w:rPr>
          <w:bCs/>
        </w:rPr>
        <w:t xml:space="preserve">Примечание:  В районах выращивания и заготовок картофеля, овощей и фруктов </w:t>
      </w:r>
      <w:r w:rsidRPr="00CE73AA">
        <w:rPr>
          <w:bCs/>
        </w:rPr>
        <w:lastRenderedPageBreak/>
        <w:t>вместимость складов и, соответственно, размеры площади земельных участков приним</w:t>
      </w:r>
      <w:r w:rsidRPr="00CE73AA">
        <w:rPr>
          <w:bCs/>
        </w:rPr>
        <w:t>а</w:t>
      </w:r>
      <w:r w:rsidRPr="00CE73AA">
        <w:rPr>
          <w:bCs/>
        </w:rPr>
        <w:t>ются с коэффициентом 0,6.</w:t>
      </w:r>
    </w:p>
    <w:p w:rsidR="0000341A" w:rsidRPr="00CE73AA" w:rsidRDefault="0000341A" w:rsidP="00F1353C">
      <w:pPr>
        <w:widowControl w:val="0"/>
        <w:tabs>
          <w:tab w:val="left" w:pos="6226"/>
          <w:tab w:val="right" w:pos="9354"/>
        </w:tabs>
        <w:spacing w:before="120" w:after="120"/>
        <w:ind w:right="-2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ab/>
      </w:r>
      <w:r w:rsidRPr="00CE73AA">
        <w:rPr>
          <w:bCs/>
          <w:sz w:val="28"/>
          <w:szCs w:val="28"/>
        </w:rPr>
        <w:tab/>
        <w:t xml:space="preserve">Таблица </w:t>
      </w:r>
      <w:r w:rsidRPr="00CE73AA">
        <w:rPr>
          <w:sz w:val="28"/>
          <w:szCs w:val="28"/>
        </w:rPr>
        <w:t>Д</w:t>
      </w:r>
      <w:r w:rsidRPr="00CE73AA">
        <w:rPr>
          <w:bCs/>
          <w:sz w:val="28"/>
          <w:szCs w:val="28"/>
        </w:rPr>
        <w:t>-3</w:t>
      </w:r>
    </w:p>
    <w:p w:rsidR="0000341A" w:rsidRPr="00CE73AA" w:rsidRDefault="0000341A" w:rsidP="00F1353C">
      <w:pPr>
        <w:widowControl w:val="0"/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Размеры земельных участков складов строительных </w:t>
      </w:r>
    </w:p>
    <w:p w:rsidR="0000341A" w:rsidRPr="00CE73AA" w:rsidRDefault="0000341A" w:rsidP="00F1353C">
      <w:pPr>
        <w:widowControl w:val="0"/>
        <w:spacing w:after="120"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материалов и твердого топлива 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819"/>
        <w:gridCol w:w="3536"/>
      </w:tblGrid>
      <w:tr w:rsidR="0000341A" w:rsidRPr="00CE73AA" w:rsidTr="0000341A">
        <w:trPr>
          <w:trHeight w:val="354"/>
        </w:trPr>
        <w:tc>
          <w:tcPr>
            <w:tcW w:w="311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Склады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Размеры земельных участков,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widowControl w:val="0"/>
              <w:ind w:left="97" w:right="-2"/>
              <w:rPr>
                <w:bCs/>
              </w:rPr>
            </w:pPr>
            <w:r w:rsidRPr="00CE73AA">
              <w:rPr>
                <w:bCs/>
              </w:rPr>
              <w:t xml:space="preserve">Склады строительных материалов (потребительские)     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ind w:left="97" w:right="-2"/>
              <w:rPr>
                <w:bCs/>
              </w:rPr>
            </w:pPr>
            <w:r w:rsidRPr="00CE73AA">
              <w:rPr>
                <w:bCs/>
              </w:rPr>
              <w:t>Склады твердого топлива с преимущественным и</w:t>
            </w:r>
            <w:r w:rsidRPr="00CE73AA">
              <w:rPr>
                <w:bCs/>
              </w:rPr>
              <w:t>с</w:t>
            </w:r>
            <w:r w:rsidRPr="00CE73AA">
              <w:rPr>
                <w:bCs/>
              </w:rPr>
              <w:t>пользованием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ind w:left="97" w:right="-2"/>
              <w:rPr>
                <w:bCs/>
                <w:lang w:val="en-US"/>
              </w:rPr>
            </w:pPr>
            <w:r w:rsidRPr="00CE73AA">
              <w:rPr>
                <w:bCs/>
              </w:rPr>
              <w:t>угля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300</w:t>
            </w:r>
          </w:p>
        </w:tc>
      </w:tr>
      <w:tr w:rsidR="0000341A" w:rsidRPr="00CE73AA" w:rsidTr="0000341A">
        <w:tc>
          <w:tcPr>
            <w:tcW w:w="3110" w:type="pct"/>
          </w:tcPr>
          <w:p w:rsidR="0000341A" w:rsidRPr="00CE73AA" w:rsidRDefault="0000341A" w:rsidP="00F1353C">
            <w:pPr>
              <w:ind w:left="97" w:right="-2"/>
              <w:rPr>
                <w:bCs/>
              </w:rPr>
            </w:pPr>
            <w:r w:rsidRPr="00CE73AA">
              <w:rPr>
                <w:bCs/>
              </w:rPr>
              <w:t xml:space="preserve">дров </w:t>
            </w:r>
          </w:p>
        </w:tc>
        <w:tc>
          <w:tcPr>
            <w:tcW w:w="189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  <w:lang w:val="en-US"/>
              </w:rPr>
            </w:pPr>
            <w:r w:rsidRPr="00CE73AA">
              <w:rPr>
                <w:bCs/>
              </w:rPr>
              <w:t>300</w:t>
            </w:r>
          </w:p>
        </w:tc>
      </w:tr>
    </w:tbl>
    <w:p w:rsidR="0000341A" w:rsidRPr="00CE73AA" w:rsidRDefault="0000341A" w:rsidP="00F1353C">
      <w:pPr>
        <w:ind w:right="-2"/>
      </w:pPr>
    </w:p>
    <w:p w:rsidR="000A4D71" w:rsidRDefault="000A4D71">
      <w:bookmarkStart w:id="152" w:name="_Toc327614587"/>
      <w:bookmarkStart w:id="153" w:name="_Toc327615812"/>
      <w:bookmarkStart w:id="154" w:name="_Toc327614590"/>
      <w:bookmarkStart w:id="155" w:name="_Toc327615813"/>
      <w:r>
        <w:rPr>
          <w:b/>
          <w:bCs/>
        </w:rP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  <w:p w:rsidR="006D6FD6" w:rsidRPr="00CE73AA" w:rsidRDefault="006D6FD6" w:rsidP="00F1353C">
            <w:pPr>
              <w:ind w:right="-2"/>
            </w:pPr>
          </w:p>
        </w:tc>
        <w:tc>
          <w:tcPr>
            <w:tcW w:w="4627" w:type="dxa"/>
          </w:tcPr>
          <w:p w:rsidR="0000341A" w:rsidRPr="00CE73AA" w:rsidRDefault="0000341A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>ПРИЛОЖЕНИЕ Е</w:t>
            </w:r>
            <w:r w:rsidRPr="00CE73AA">
              <w:rPr>
                <w:sz w:val="28"/>
                <w:szCs w:val="28"/>
              </w:rPr>
              <w:br/>
              <w:t>к нормативам градостроительного проектирования муниципального образования</w:t>
            </w:r>
            <w:r w:rsidR="00A301E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CE00BA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CE00BA">
              <w:rPr>
                <w:sz w:val="28"/>
                <w:szCs w:val="28"/>
              </w:rPr>
              <w:t xml:space="preserve"> </w:t>
            </w:r>
            <w:r w:rsidR="00A301E8">
              <w:rPr>
                <w:sz w:val="28"/>
                <w:szCs w:val="28"/>
              </w:rPr>
              <w:t>сел</w:t>
            </w:r>
            <w:r w:rsidR="00A301E8">
              <w:rPr>
                <w:sz w:val="28"/>
                <w:szCs w:val="28"/>
              </w:rPr>
              <w:t>ь</w:t>
            </w:r>
            <w:r w:rsidR="00A301E8">
              <w:rPr>
                <w:sz w:val="28"/>
                <w:szCs w:val="28"/>
              </w:rPr>
              <w:t xml:space="preserve">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</w:t>
            </w:r>
            <w:r w:rsidRPr="00CE73AA">
              <w:rPr>
                <w:sz w:val="28"/>
                <w:szCs w:val="28"/>
              </w:rPr>
              <w:t>л</w:t>
            </w:r>
            <w:r w:rsidRPr="00CE73AA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Pr="00CE73AA" w:rsidRDefault="0000341A" w:rsidP="00F1353C">
      <w:pPr>
        <w:pStyle w:val="1"/>
        <w:widowControl w:val="0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widowControl w:val="0"/>
        <w:spacing w:after="120"/>
        <w:ind w:right="-2"/>
        <w:jc w:val="right"/>
      </w:pPr>
      <w:r w:rsidRPr="00CE73AA">
        <w:rPr>
          <w:sz w:val="28"/>
          <w:szCs w:val="28"/>
        </w:rPr>
        <w:t>Таблица Е-1</w:t>
      </w:r>
    </w:p>
    <w:p w:rsidR="0000341A" w:rsidRPr="00CE73AA" w:rsidRDefault="0000341A" w:rsidP="00F1353C">
      <w:pPr>
        <w:pStyle w:val="1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НОРМЫ</w:t>
      </w:r>
      <w:bookmarkStart w:id="156" w:name="_Toc327614588"/>
      <w:bookmarkEnd w:id="152"/>
      <w:r w:rsidRPr="00CE73AA">
        <w:rPr>
          <w:rFonts w:ascii="Times New Roman" w:hAnsi="Times New Roman"/>
          <w:b w:val="0"/>
          <w:sz w:val="28"/>
          <w:szCs w:val="28"/>
        </w:rPr>
        <w:t xml:space="preserve"> РАСЧЕТА</w:t>
      </w:r>
    </w:p>
    <w:p w:rsidR="0000341A" w:rsidRPr="00CE73AA" w:rsidRDefault="00C56CE2" w:rsidP="00F1353C">
      <w:pPr>
        <w:pStyle w:val="1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00BA">
        <w:rPr>
          <w:rFonts w:ascii="Times New Roman" w:hAnsi="Times New Roman"/>
          <w:b w:val="0"/>
          <w:sz w:val="28"/>
          <w:szCs w:val="28"/>
        </w:rPr>
        <w:t>организаций</w:t>
      </w:r>
      <w:r w:rsidR="0000341A" w:rsidRPr="00CE00BA">
        <w:rPr>
          <w:rFonts w:ascii="Times New Roman" w:hAnsi="Times New Roman"/>
          <w:b w:val="0"/>
          <w:sz w:val="28"/>
          <w:szCs w:val="28"/>
        </w:rPr>
        <w:t xml:space="preserve"> </w:t>
      </w:r>
      <w:r w:rsidR="0000341A" w:rsidRPr="00CE73AA">
        <w:rPr>
          <w:rFonts w:ascii="Times New Roman" w:hAnsi="Times New Roman"/>
          <w:b w:val="0"/>
          <w:sz w:val="28"/>
          <w:szCs w:val="28"/>
        </w:rPr>
        <w:t>обслуживания и размеры</w:t>
      </w:r>
      <w:bookmarkStart w:id="157" w:name="_Toc327614589"/>
      <w:bookmarkEnd w:id="156"/>
      <w:r w:rsidR="0000341A" w:rsidRPr="00CE73AA">
        <w:rPr>
          <w:rFonts w:ascii="Times New Roman" w:hAnsi="Times New Roman"/>
          <w:b w:val="0"/>
          <w:sz w:val="28"/>
          <w:szCs w:val="28"/>
        </w:rPr>
        <w:t xml:space="preserve"> земельных участков</w:t>
      </w:r>
      <w:bookmarkEnd w:id="153"/>
      <w:bookmarkEnd w:id="157"/>
    </w:p>
    <w:p w:rsidR="0000341A" w:rsidRPr="00CE73AA" w:rsidRDefault="0000341A" w:rsidP="00F1353C">
      <w:pPr>
        <w:pStyle w:val="Heading"/>
        <w:spacing w:line="20" w:lineRule="exact"/>
        <w:ind w:left="57" w:right="-2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347"/>
        <w:gridCol w:w="2345"/>
        <w:gridCol w:w="2343"/>
        <w:gridCol w:w="2337"/>
      </w:tblGrid>
      <w:tr w:rsidR="0000341A" w:rsidRPr="00CE73AA" w:rsidTr="0000341A">
        <w:trPr>
          <w:trHeight w:val="701"/>
        </w:trPr>
        <w:tc>
          <w:tcPr>
            <w:tcW w:w="1252" w:type="pct"/>
          </w:tcPr>
          <w:p w:rsidR="0000341A" w:rsidRPr="00CE73AA" w:rsidRDefault="0000341A" w:rsidP="00F1353C">
            <w:pPr>
              <w:pStyle w:val="Heading"/>
              <w:spacing w:line="240" w:lineRule="exact"/>
              <w:ind w:left="57" w:right="-2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E73AA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Объекты,</w:t>
            </w:r>
          </w:p>
          <w:p w:rsidR="0000341A" w:rsidRPr="00CE73AA" w:rsidRDefault="0000341A" w:rsidP="00F1353C">
            <w:pPr>
              <w:spacing w:line="240" w:lineRule="exact"/>
              <w:ind w:left="57" w:right="-2"/>
              <w:jc w:val="center"/>
              <w:rPr>
                <w:bCs/>
              </w:rPr>
            </w:pPr>
            <w:r w:rsidRPr="00CE73AA">
              <w:rPr>
                <w:bCs/>
              </w:rPr>
              <w:t>единица измерения</w:t>
            </w:r>
          </w:p>
        </w:tc>
        <w:tc>
          <w:tcPr>
            <w:tcW w:w="1251" w:type="pct"/>
            <w:vAlign w:val="center"/>
          </w:tcPr>
          <w:p w:rsidR="0000341A" w:rsidRPr="00CE73AA" w:rsidRDefault="0000341A" w:rsidP="00F1353C">
            <w:pPr>
              <w:spacing w:line="240" w:lineRule="exact"/>
              <w:ind w:left="57" w:right="-2"/>
              <w:jc w:val="center"/>
            </w:pPr>
            <w:r w:rsidRPr="00CE73AA">
              <w:t>Расчетный</w:t>
            </w:r>
          </w:p>
          <w:p w:rsidR="0000341A" w:rsidRPr="00CE73AA" w:rsidRDefault="0000341A" w:rsidP="00F1353C">
            <w:pPr>
              <w:spacing w:line="240" w:lineRule="exact"/>
              <w:ind w:left="57" w:right="-2"/>
              <w:jc w:val="center"/>
            </w:pPr>
            <w:r w:rsidRPr="00CE73AA">
              <w:t>показатель</w:t>
            </w:r>
            <w:proofErr w:type="gramStart"/>
            <w:r w:rsidRPr="00CE73AA">
              <w:rPr>
                <w:vertAlign w:val="superscript"/>
              </w:rPr>
              <w:t>1</w:t>
            </w:r>
            <w:proofErr w:type="gramEnd"/>
          </w:p>
        </w:tc>
        <w:tc>
          <w:tcPr>
            <w:tcW w:w="1250" w:type="pct"/>
            <w:vAlign w:val="center"/>
          </w:tcPr>
          <w:p w:rsidR="0000341A" w:rsidRPr="00CE73AA" w:rsidRDefault="0000341A" w:rsidP="00F1353C">
            <w:pPr>
              <w:spacing w:line="240" w:lineRule="exact"/>
              <w:ind w:left="57" w:right="-2"/>
              <w:jc w:val="center"/>
            </w:pPr>
            <w:r w:rsidRPr="00CE73AA">
              <w:t>Размеры земел</w:t>
            </w:r>
            <w:r w:rsidRPr="00CE73AA">
              <w:t>ь</w:t>
            </w:r>
            <w:r w:rsidRPr="00CE73AA">
              <w:t>ных участков</w:t>
            </w:r>
          </w:p>
        </w:tc>
        <w:tc>
          <w:tcPr>
            <w:tcW w:w="1247" w:type="pct"/>
            <w:vAlign w:val="center"/>
          </w:tcPr>
          <w:p w:rsidR="0000341A" w:rsidRPr="00CE73AA" w:rsidRDefault="0000341A" w:rsidP="00F1353C">
            <w:pPr>
              <w:spacing w:line="240" w:lineRule="exact"/>
              <w:ind w:left="57" w:right="-2"/>
              <w:jc w:val="center"/>
            </w:pPr>
            <w:r w:rsidRPr="00CE73AA">
              <w:t>Примечания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345"/>
        <w:gridCol w:w="1125"/>
        <w:gridCol w:w="47"/>
        <w:gridCol w:w="1173"/>
        <w:gridCol w:w="2345"/>
        <w:gridCol w:w="2337"/>
      </w:tblGrid>
      <w:tr w:rsidR="0000341A" w:rsidRPr="00CE73AA" w:rsidTr="0000341A">
        <w:trPr>
          <w:tblHeader/>
        </w:trPr>
        <w:tc>
          <w:tcPr>
            <w:tcW w:w="1251" w:type="pct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1</w:t>
            </w:r>
          </w:p>
        </w:tc>
        <w:tc>
          <w:tcPr>
            <w:tcW w:w="1251" w:type="pct"/>
            <w:gridSpan w:val="3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2</w:t>
            </w:r>
          </w:p>
        </w:tc>
        <w:tc>
          <w:tcPr>
            <w:tcW w:w="1251" w:type="pct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3</w:t>
            </w:r>
          </w:p>
        </w:tc>
        <w:tc>
          <w:tcPr>
            <w:tcW w:w="1247" w:type="pct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4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 xml:space="preserve">Организации народного образования </w:t>
            </w:r>
          </w:p>
        </w:tc>
      </w:tr>
      <w:tr w:rsidR="0000341A" w:rsidRPr="00CE00B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00BA" w:rsidRDefault="00C56CE2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Д</w:t>
            </w:r>
            <w:r w:rsidR="0000341A" w:rsidRPr="00CE00BA">
              <w:rPr>
                <w:sz w:val="20"/>
                <w:szCs w:val="20"/>
              </w:rPr>
              <w:t>ошкольные</w:t>
            </w:r>
            <w:r w:rsidRPr="00CE00BA">
              <w:rPr>
                <w:sz w:val="20"/>
                <w:szCs w:val="20"/>
              </w:rPr>
              <w:t xml:space="preserve"> образов</w:t>
            </w:r>
            <w:r w:rsidRPr="00CE00BA">
              <w:rPr>
                <w:sz w:val="20"/>
                <w:szCs w:val="20"/>
              </w:rPr>
              <w:t>а</w:t>
            </w:r>
            <w:r w:rsidRPr="00CE00BA">
              <w:rPr>
                <w:sz w:val="20"/>
                <w:szCs w:val="20"/>
              </w:rPr>
              <w:t>тельные организации</w:t>
            </w:r>
            <w:r w:rsidR="0000341A" w:rsidRPr="00CE00BA">
              <w:rPr>
                <w:sz w:val="20"/>
                <w:szCs w:val="20"/>
              </w:rPr>
              <w:t>, м</w:t>
            </w:r>
            <w:r w:rsidR="0000341A" w:rsidRPr="00CE00BA">
              <w:rPr>
                <w:sz w:val="20"/>
                <w:szCs w:val="20"/>
              </w:rPr>
              <w:t>е</w:t>
            </w:r>
            <w:r w:rsidR="0000341A" w:rsidRPr="00CE00BA">
              <w:rPr>
                <w:sz w:val="20"/>
                <w:szCs w:val="20"/>
              </w:rPr>
              <w:t xml:space="preserve">сто </w:t>
            </w:r>
          </w:p>
        </w:tc>
        <w:tc>
          <w:tcPr>
            <w:tcW w:w="1251" w:type="pct"/>
            <w:gridSpan w:val="3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устанавливается в зав</w:t>
            </w:r>
            <w:r w:rsidRPr="00CE00BA">
              <w:rPr>
                <w:sz w:val="20"/>
                <w:szCs w:val="20"/>
              </w:rPr>
              <w:t>и</w:t>
            </w:r>
            <w:r w:rsidRPr="00CE00BA">
              <w:rPr>
                <w:sz w:val="20"/>
                <w:szCs w:val="20"/>
              </w:rPr>
              <w:t>симости от демографич</w:t>
            </w:r>
            <w:r w:rsidRPr="00CE00BA">
              <w:rPr>
                <w:sz w:val="20"/>
                <w:szCs w:val="20"/>
              </w:rPr>
              <w:t>е</w:t>
            </w:r>
            <w:r w:rsidRPr="00CE00BA">
              <w:rPr>
                <w:sz w:val="20"/>
                <w:szCs w:val="20"/>
              </w:rPr>
              <w:t>ской структуры посел</w:t>
            </w:r>
            <w:r w:rsidRPr="00CE00BA">
              <w:rPr>
                <w:sz w:val="20"/>
                <w:szCs w:val="20"/>
              </w:rPr>
              <w:t>е</w:t>
            </w:r>
            <w:r w:rsidRPr="00CE00BA">
              <w:rPr>
                <w:sz w:val="20"/>
                <w:szCs w:val="20"/>
              </w:rPr>
              <w:t>ния, минимальный ра</w:t>
            </w:r>
            <w:r w:rsidRPr="00CE00BA">
              <w:rPr>
                <w:sz w:val="20"/>
                <w:szCs w:val="20"/>
              </w:rPr>
              <w:t>с</w:t>
            </w:r>
            <w:r w:rsidRPr="00CE00BA">
              <w:rPr>
                <w:sz w:val="20"/>
                <w:szCs w:val="20"/>
              </w:rPr>
              <w:t>четный показатель обе</w:t>
            </w:r>
            <w:r w:rsidRPr="00CE00BA">
              <w:rPr>
                <w:sz w:val="20"/>
                <w:szCs w:val="20"/>
              </w:rPr>
              <w:t>с</w:t>
            </w:r>
            <w:r w:rsidRPr="00CE00BA">
              <w:rPr>
                <w:sz w:val="20"/>
                <w:szCs w:val="20"/>
              </w:rPr>
              <w:t>печенности детей дошк</w:t>
            </w:r>
            <w:r w:rsidRPr="00CE00BA">
              <w:rPr>
                <w:sz w:val="20"/>
                <w:szCs w:val="20"/>
              </w:rPr>
              <w:t>о</w:t>
            </w:r>
            <w:r w:rsidRPr="00CE00BA">
              <w:rPr>
                <w:sz w:val="20"/>
                <w:szCs w:val="20"/>
              </w:rPr>
              <w:t xml:space="preserve">льными </w:t>
            </w:r>
            <w:r w:rsidR="00C56CE2" w:rsidRPr="00CE00BA">
              <w:rPr>
                <w:sz w:val="20"/>
                <w:szCs w:val="20"/>
              </w:rPr>
              <w:t>образовательн</w:t>
            </w:r>
            <w:r w:rsidR="00C56CE2" w:rsidRPr="00CE00BA">
              <w:rPr>
                <w:sz w:val="20"/>
                <w:szCs w:val="20"/>
              </w:rPr>
              <w:t>ы</w:t>
            </w:r>
            <w:r w:rsidR="00C56CE2" w:rsidRPr="00CE00BA">
              <w:rPr>
                <w:sz w:val="20"/>
                <w:szCs w:val="20"/>
              </w:rPr>
              <w:t xml:space="preserve">ми организациями </w:t>
            </w:r>
            <w:r w:rsidRPr="00CE00BA">
              <w:rPr>
                <w:sz w:val="20"/>
                <w:szCs w:val="20"/>
              </w:rPr>
              <w:t xml:space="preserve"> пр</w:t>
            </w:r>
            <w:r w:rsidRPr="00CE00BA">
              <w:rPr>
                <w:sz w:val="20"/>
                <w:szCs w:val="20"/>
              </w:rPr>
              <w:t>и</w:t>
            </w:r>
            <w:r w:rsidRPr="00CE00BA">
              <w:rPr>
                <w:sz w:val="20"/>
                <w:szCs w:val="20"/>
              </w:rPr>
              <w:t>нимается в соответствии с таблицей Е-2 настоящ</w:t>
            </w:r>
            <w:r w:rsidRPr="00CE00BA">
              <w:rPr>
                <w:sz w:val="20"/>
                <w:szCs w:val="20"/>
              </w:rPr>
              <w:t>е</w:t>
            </w:r>
            <w:r w:rsidRPr="00CE00BA">
              <w:rPr>
                <w:sz w:val="20"/>
                <w:szCs w:val="20"/>
              </w:rPr>
              <w:t>го приложения</w:t>
            </w:r>
          </w:p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00BA" w:rsidRDefault="0000341A" w:rsidP="00F1353C">
            <w:pPr>
              <w:ind w:left="66" w:right="-2"/>
              <w:jc w:val="both"/>
              <w:rPr>
                <w:spacing w:val="-4"/>
                <w:sz w:val="20"/>
                <w:szCs w:val="20"/>
              </w:rPr>
            </w:pPr>
            <w:r w:rsidRPr="00CE00BA">
              <w:rPr>
                <w:spacing w:val="-6"/>
                <w:sz w:val="20"/>
                <w:szCs w:val="20"/>
              </w:rPr>
              <w:t xml:space="preserve">при вместимости </w:t>
            </w:r>
            <w:r w:rsidR="00C56CE2" w:rsidRPr="00CE00BA">
              <w:rPr>
                <w:spacing w:val="-6"/>
                <w:sz w:val="20"/>
                <w:szCs w:val="20"/>
              </w:rPr>
              <w:t>орган</w:t>
            </w:r>
            <w:r w:rsidR="00C56CE2" w:rsidRPr="00CE00BA">
              <w:rPr>
                <w:spacing w:val="-6"/>
                <w:sz w:val="20"/>
                <w:szCs w:val="20"/>
              </w:rPr>
              <w:t>и</w:t>
            </w:r>
            <w:r w:rsidR="00C56CE2" w:rsidRPr="00CE00BA">
              <w:rPr>
                <w:spacing w:val="-6"/>
                <w:sz w:val="20"/>
                <w:szCs w:val="20"/>
              </w:rPr>
              <w:t>зации</w:t>
            </w:r>
            <w:r w:rsidRPr="00CE00BA">
              <w:rPr>
                <w:spacing w:val="-6"/>
                <w:sz w:val="20"/>
                <w:szCs w:val="20"/>
              </w:rPr>
              <w:t>, кв</w:t>
            </w:r>
            <w:proofErr w:type="gramStart"/>
            <w:r w:rsidRPr="00CE00BA">
              <w:rPr>
                <w:spacing w:val="-6"/>
                <w:sz w:val="20"/>
                <w:szCs w:val="20"/>
              </w:rPr>
              <w:t>.м</w:t>
            </w:r>
            <w:proofErr w:type="gramEnd"/>
            <w:r w:rsidRPr="00CE00BA">
              <w:rPr>
                <w:spacing w:val="-6"/>
                <w:sz w:val="20"/>
                <w:szCs w:val="20"/>
              </w:rPr>
              <w:t xml:space="preserve"> на 1 место: до 100 мест – 40, свыше 100 – 35; в комплексе яслей-садов свыше 500мест – 30. </w:t>
            </w:r>
            <w:r w:rsidRPr="00CE00BA">
              <w:rPr>
                <w:spacing w:val="-4"/>
                <w:sz w:val="20"/>
                <w:szCs w:val="20"/>
              </w:rPr>
              <w:t>Размеры земельных учас</w:t>
            </w:r>
            <w:r w:rsidRPr="00CE00BA">
              <w:rPr>
                <w:spacing w:val="-4"/>
                <w:sz w:val="20"/>
                <w:szCs w:val="20"/>
              </w:rPr>
              <w:t>т</w:t>
            </w:r>
            <w:r w:rsidRPr="00CE00BA">
              <w:rPr>
                <w:spacing w:val="-4"/>
                <w:sz w:val="20"/>
                <w:szCs w:val="20"/>
              </w:rPr>
              <w:t>ков могут быть уменьш</w:t>
            </w:r>
            <w:r w:rsidRPr="00CE00BA">
              <w:rPr>
                <w:spacing w:val="-4"/>
                <w:sz w:val="20"/>
                <w:szCs w:val="20"/>
              </w:rPr>
              <w:t>е</w:t>
            </w:r>
            <w:r w:rsidRPr="00CE00BA">
              <w:rPr>
                <w:spacing w:val="-4"/>
                <w:sz w:val="20"/>
                <w:szCs w:val="20"/>
              </w:rPr>
              <w:t>ны: на 25% – в условиях реконструкции; на 15% – при размещении на рель</w:t>
            </w:r>
            <w:r w:rsidRPr="00CE00BA">
              <w:rPr>
                <w:spacing w:val="-4"/>
                <w:sz w:val="20"/>
                <w:szCs w:val="20"/>
              </w:rPr>
              <w:t>е</w:t>
            </w:r>
            <w:r w:rsidRPr="00CE00BA">
              <w:rPr>
                <w:spacing w:val="-4"/>
                <w:sz w:val="20"/>
                <w:szCs w:val="20"/>
              </w:rPr>
              <w:t>фе с уклоном более 20%; на 10% – в поселениях-новостройках</w:t>
            </w:r>
            <w:r w:rsidRPr="00CE00BA">
              <w:rPr>
                <w:spacing w:val="-4"/>
                <w:sz w:val="20"/>
                <w:szCs w:val="20"/>
                <w:vertAlign w:val="superscript"/>
              </w:rPr>
              <w:t>2</w:t>
            </w:r>
            <w:r w:rsidRPr="00CE00BA">
              <w:rPr>
                <w:spacing w:val="-4"/>
                <w:sz w:val="20"/>
                <w:szCs w:val="20"/>
              </w:rPr>
              <w:t xml:space="preserve"> (за счет с</w:t>
            </w:r>
            <w:r w:rsidRPr="00CE00BA">
              <w:rPr>
                <w:spacing w:val="-4"/>
                <w:sz w:val="20"/>
                <w:szCs w:val="20"/>
              </w:rPr>
              <w:t>о</w:t>
            </w:r>
            <w:r w:rsidRPr="00CE00BA">
              <w:rPr>
                <w:spacing w:val="-4"/>
                <w:sz w:val="20"/>
                <w:szCs w:val="20"/>
              </w:rPr>
              <w:t>кращения площади озел</w:t>
            </w:r>
            <w:r w:rsidRPr="00CE00BA">
              <w:rPr>
                <w:spacing w:val="-4"/>
                <w:sz w:val="20"/>
                <w:szCs w:val="20"/>
              </w:rPr>
              <w:t>е</w:t>
            </w:r>
            <w:r w:rsidRPr="00CE00BA">
              <w:rPr>
                <w:spacing w:val="-4"/>
                <w:sz w:val="20"/>
                <w:szCs w:val="20"/>
              </w:rPr>
              <w:t>нения)</w:t>
            </w:r>
          </w:p>
        </w:tc>
        <w:tc>
          <w:tcPr>
            <w:tcW w:w="1247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площадь групповой пл</w:t>
            </w:r>
            <w:r w:rsidRPr="00CE00BA">
              <w:rPr>
                <w:sz w:val="20"/>
                <w:szCs w:val="20"/>
              </w:rPr>
              <w:t>о</w:t>
            </w:r>
            <w:r w:rsidRPr="00CE00BA">
              <w:rPr>
                <w:sz w:val="20"/>
                <w:szCs w:val="20"/>
              </w:rPr>
              <w:t>щадки для детей ясельн</w:t>
            </w:r>
            <w:r w:rsidRPr="00CE00BA">
              <w:rPr>
                <w:sz w:val="20"/>
                <w:szCs w:val="20"/>
              </w:rPr>
              <w:t>о</w:t>
            </w:r>
            <w:r w:rsidRPr="00CE00BA">
              <w:rPr>
                <w:sz w:val="20"/>
                <w:szCs w:val="20"/>
              </w:rPr>
              <w:t>го возраста следует пр</w:t>
            </w:r>
            <w:r w:rsidRPr="00CE00BA">
              <w:rPr>
                <w:sz w:val="20"/>
                <w:szCs w:val="20"/>
              </w:rPr>
              <w:t>и</w:t>
            </w:r>
            <w:r w:rsidRPr="00CE00BA">
              <w:rPr>
                <w:sz w:val="20"/>
                <w:szCs w:val="20"/>
              </w:rPr>
              <w:t>нимать 7,5 кв</w:t>
            </w:r>
            <w:proofErr w:type="gramStart"/>
            <w:r w:rsidRPr="00CE00BA">
              <w:rPr>
                <w:sz w:val="20"/>
                <w:szCs w:val="20"/>
              </w:rPr>
              <w:t>.м</w:t>
            </w:r>
            <w:proofErr w:type="gramEnd"/>
            <w:r w:rsidRPr="00CE00BA">
              <w:rPr>
                <w:sz w:val="20"/>
                <w:szCs w:val="20"/>
              </w:rPr>
              <w:t xml:space="preserve"> на 1 м</w:t>
            </w:r>
            <w:r w:rsidRPr="00CE00BA">
              <w:rPr>
                <w:sz w:val="20"/>
                <w:szCs w:val="20"/>
              </w:rPr>
              <w:t>е</w:t>
            </w:r>
            <w:r w:rsidRPr="00CE00BA">
              <w:rPr>
                <w:sz w:val="20"/>
                <w:szCs w:val="20"/>
              </w:rPr>
              <w:t>сто</w:t>
            </w:r>
          </w:p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Крытые бассейны для дошкольников, объект</w:t>
            </w:r>
          </w:p>
        </w:tc>
        <w:tc>
          <w:tcPr>
            <w:tcW w:w="2502" w:type="pct"/>
            <w:gridSpan w:val="4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10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Общеобразовательные школы, учащиеся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следует принимать с 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том 100 процентного о</w:t>
            </w:r>
            <w:r w:rsidRPr="00CE73AA">
              <w:rPr>
                <w:sz w:val="20"/>
                <w:szCs w:val="20"/>
              </w:rPr>
              <w:t>х</w:t>
            </w:r>
            <w:r w:rsidRPr="00CE73AA">
              <w:rPr>
                <w:sz w:val="20"/>
                <w:szCs w:val="20"/>
              </w:rPr>
              <w:t xml:space="preserve">вата детей неполным средним </w:t>
            </w:r>
            <w:r w:rsidRPr="00CE73AA">
              <w:rPr>
                <w:spacing w:val="-4"/>
                <w:sz w:val="20"/>
                <w:szCs w:val="20"/>
              </w:rPr>
              <w:t>образованием (I-I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классы) и до 75% детей – средним образованием</w:t>
            </w:r>
            <w:r w:rsidRPr="00CE73AA">
              <w:rPr>
                <w:spacing w:val="-8"/>
                <w:sz w:val="20"/>
                <w:szCs w:val="20"/>
              </w:rPr>
              <w:t xml:space="preserve"> (X-XI классы)</w:t>
            </w:r>
            <w:r w:rsidRPr="00CE73AA">
              <w:rPr>
                <w:sz w:val="20"/>
                <w:szCs w:val="20"/>
              </w:rPr>
              <w:t xml:space="preserve"> при обуч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нии в одну смену. Мин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мальный расчетный пок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затель обеспеченности общеобразовательными школами принимается в соответствии с таблицей Е-2 приложения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82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вместимости общ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образовательной школы</w:t>
            </w:r>
            <w:r w:rsidRPr="00CE73AA">
              <w:rPr>
                <w:vertAlign w:val="superscript"/>
              </w:rPr>
              <w:t>3</w:t>
            </w:r>
            <w:r w:rsidRPr="00CE73AA">
              <w:rPr>
                <w:sz w:val="20"/>
                <w:szCs w:val="20"/>
              </w:rPr>
              <w:t>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учащегося: от 40 до 400 мест – 50; от </w:t>
            </w:r>
            <w:r w:rsidRPr="00CE73AA">
              <w:rPr>
                <w:spacing w:val="-6"/>
                <w:sz w:val="20"/>
                <w:szCs w:val="20"/>
              </w:rPr>
              <w:t>400 до 500 мест – 60;от 500 до600 мест –</w:t>
            </w:r>
            <w:r w:rsidRPr="00CE73AA">
              <w:rPr>
                <w:sz w:val="20"/>
                <w:szCs w:val="20"/>
              </w:rPr>
              <w:t xml:space="preserve"> 50; от 600 до 800 мест – 40; </w:t>
            </w:r>
            <w:r w:rsidRPr="00CE73AA">
              <w:rPr>
                <w:spacing w:val="-4"/>
                <w:sz w:val="20"/>
                <w:szCs w:val="20"/>
              </w:rPr>
              <w:t>от 800 до 1100 мест –</w:t>
            </w:r>
            <w:r w:rsidRPr="00CE73AA">
              <w:rPr>
                <w:spacing w:val="-8"/>
                <w:sz w:val="20"/>
                <w:szCs w:val="20"/>
              </w:rPr>
              <w:t>33; от 1100 до 1500 мест –21; от 1500 до 2000 мест – 17; свы</w:t>
            </w:r>
            <w:r w:rsidRPr="00CE73AA">
              <w:rPr>
                <w:sz w:val="20"/>
                <w:szCs w:val="20"/>
              </w:rPr>
              <w:t>ше 2000 мест – 16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школ могут быть: уменьшены на 20% – в условиях реконструкции; увеличены на 30% – в сельских поселениях, е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ли для организации учебно-опытной работы не предусмотрены спец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альные участки на землях сельхозпредприятий, спортивная зона школы может быть объединена с физкультурно-оздоровительным ко</w:t>
            </w:r>
            <w:r w:rsidRPr="00CE73AA">
              <w:rPr>
                <w:sz w:val="20"/>
                <w:szCs w:val="20"/>
              </w:rPr>
              <w:t>м</w:t>
            </w:r>
            <w:r w:rsidRPr="00CE73AA">
              <w:rPr>
                <w:sz w:val="20"/>
                <w:szCs w:val="20"/>
              </w:rPr>
              <w:t>плексом микрорайона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48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Школы-интернаты,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щиеся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вместимости общ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образовательной школы</w:t>
            </w:r>
            <w:r w:rsidRPr="00CE73AA">
              <w:rPr>
                <w:spacing w:val="-8"/>
                <w:sz w:val="20"/>
                <w:szCs w:val="20"/>
              </w:rPr>
              <w:t>-</w:t>
            </w:r>
            <w:r w:rsidRPr="00CE73AA">
              <w:rPr>
                <w:spacing w:val="-2"/>
                <w:sz w:val="20"/>
                <w:szCs w:val="20"/>
              </w:rPr>
              <w:t>интерната, кв</w:t>
            </w:r>
            <w:proofErr w:type="gramStart"/>
            <w:r w:rsidRPr="00CE73AA">
              <w:rPr>
                <w:spacing w:val="-2"/>
                <w:sz w:val="20"/>
                <w:szCs w:val="20"/>
              </w:rPr>
              <w:t>.м</w:t>
            </w:r>
            <w:proofErr w:type="gramEnd"/>
            <w:r w:rsidRPr="00CE73AA">
              <w:rPr>
                <w:spacing w:val="-2"/>
                <w:sz w:val="20"/>
                <w:szCs w:val="20"/>
              </w:rPr>
              <w:t xml:space="preserve"> на 1 </w:t>
            </w:r>
            <w:proofErr w:type="spellStart"/>
            <w:r w:rsidRPr="00CE73AA">
              <w:rPr>
                <w:spacing w:val="-2"/>
                <w:sz w:val="20"/>
                <w:szCs w:val="20"/>
              </w:rPr>
              <w:t>уча</w:t>
            </w:r>
            <w:r w:rsidRPr="00CE73AA">
              <w:rPr>
                <w:spacing w:val="-8"/>
                <w:sz w:val="20"/>
                <w:szCs w:val="20"/>
              </w:rPr>
              <w:t>-</w:t>
            </w:r>
            <w:r w:rsidRPr="00CE73AA">
              <w:rPr>
                <w:spacing w:val="-6"/>
                <w:sz w:val="20"/>
                <w:szCs w:val="20"/>
              </w:rPr>
              <w:t>щегося</w:t>
            </w:r>
            <w:proofErr w:type="spellEnd"/>
            <w:r w:rsidRPr="00CE73AA">
              <w:rPr>
                <w:spacing w:val="-6"/>
                <w:sz w:val="20"/>
                <w:szCs w:val="20"/>
              </w:rPr>
              <w:t xml:space="preserve"> от 200 до 300 –</w:t>
            </w:r>
            <w:r w:rsidRPr="00CE73AA">
              <w:rPr>
                <w:sz w:val="20"/>
                <w:szCs w:val="20"/>
              </w:rPr>
              <w:t xml:space="preserve"> 70; от 300 до 500 – 65; от 500 и более – 45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размещении на з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мельном участке школы здания интерната (</w:t>
            </w:r>
            <w:proofErr w:type="spellStart"/>
            <w:proofErr w:type="gramStart"/>
            <w:r w:rsidRPr="00CE73AA">
              <w:rPr>
                <w:sz w:val="20"/>
                <w:szCs w:val="20"/>
              </w:rPr>
              <w:t>спаль-ного</w:t>
            </w:r>
            <w:proofErr w:type="spellEnd"/>
            <w:proofErr w:type="gramEnd"/>
            <w:r w:rsidRPr="00CE73AA">
              <w:rPr>
                <w:sz w:val="20"/>
                <w:szCs w:val="20"/>
              </w:rPr>
              <w:t xml:space="preserve"> корпуса) площадь земельного участка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pacing w:val="-4"/>
                <w:sz w:val="20"/>
                <w:szCs w:val="20"/>
              </w:rPr>
              <w:t xml:space="preserve">дует увеличивать на 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pacing w:val="-4"/>
                  <w:sz w:val="20"/>
                  <w:szCs w:val="20"/>
                </w:rPr>
                <w:t>0,2 га</w:t>
              </w:r>
            </w:smartTag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Межшкольный учебно-производственный ко</w:t>
            </w:r>
            <w:r w:rsidRPr="00CE73AA">
              <w:rPr>
                <w:sz w:val="20"/>
                <w:szCs w:val="20"/>
              </w:rPr>
              <w:t>м</w:t>
            </w:r>
            <w:r w:rsidRPr="00CE73AA">
              <w:rPr>
                <w:sz w:val="20"/>
                <w:szCs w:val="20"/>
              </w:rPr>
              <w:lastRenderedPageBreak/>
              <w:t>бинат, место</w:t>
            </w:r>
            <w:proofErr w:type="gramStart"/>
            <w:r w:rsidRPr="00CE73AA">
              <w:rPr>
                <w:vertAlign w:val="superscript"/>
              </w:rPr>
              <w:t>4</w:t>
            </w:r>
            <w:proofErr w:type="gramEnd"/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8% общего числа школ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 xml:space="preserve">ников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стков межшкольных </w:t>
            </w:r>
            <w:r w:rsidRPr="00CE73AA">
              <w:rPr>
                <w:spacing w:val="-8"/>
                <w:sz w:val="20"/>
                <w:szCs w:val="20"/>
              </w:rPr>
              <w:lastRenderedPageBreak/>
              <w:t>учебно-производственных</w:t>
            </w:r>
            <w:r w:rsidRPr="00CE73AA">
              <w:rPr>
                <w:sz w:val="20"/>
                <w:szCs w:val="20"/>
              </w:rPr>
              <w:t xml:space="preserve"> комбинатов рекоменд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 xml:space="preserve">ется принимать не менее </w:t>
            </w:r>
            <w:smartTag w:uri="urn:schemas-microsoft-com:office:smarttags" w:element="metricconverter">
              <w:smartTagPr>
                <w:attr w:name="ProductID" w:val="2 га"/>
              </w:smartTagPr>
              <w:r w:rsidRPr="00CE73AA">
                <w:rPr>
                  <w:sz w:val="20"/>
                  <w:szCs w:val="20"/>
                </w:rPr>
                <w:t>2 га</w:t>
              </w:r>
            </w:smartTag>
            <w:r w:rsidRPr="00CE73AA">
              <w:rPr>
                <w:sz w:val="20"/>
                <w:szCs w:val="20"/>
              </w:rPr>
              <w:t>, при устройстве а</w:t>
            </w:r>
            <w:r w:rsidRPr="00CE73AA">
              <w:rPr>
                <w:sz w:val="20"/>
                <w:szCs w:val="20"/>
              </w:rPr>
              <w:t>в</w:t>
            </w:r>
            <w:r w:rsidRPr="00CE73AA">
              <w:rPr>
                <w:sz w:val="20"/>
                <w:szCs w:val="20"/>
              </w:rPr>
              <w:t xml:space="preserve">тополигона или </w:t>
            </w:r>
            <w:proofErr w:type="spellStart"/>
            <w:r w:rsidRPr="00CE73AA">
              <w:rPr>
                <w:sz w:val="20"/>
                <w:szCs w:val="20"/>
              </w:rPr>
              <w:t>тракт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родрома</w:t>
            </w:r>
            <w:proofErr w:type="spellEnd"/>
            <w:r w:rsidRPr="00CE73AA">
              <w:rPr>
                <w:sz w:val="20"/>
                <w:szCs w:val="20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3 га"/>
              </w:smartTagPr>
              <w:r w:rsidRPr="00CE73AA">
                <w:rPr>
                  <w:sz w:val="20"/>
                  <w:szCs w:val="20"/>
                </w:rPr>
                <w:t>3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proofErr w:type="spellStart"/>
            <w:r w:rsidRPr="00CE73AA">
              <w:rPr>
                <w:sz w:val="20"/>
                <w:szCs w:val="20"/>
              </w:rPr>
              <w:lastRenderedPageBreak/>
              <w:t>авто-трактородром</w:t>
            </w:r>
            <w:proofErr w:type="spellEnd"/>
            <w:r w:rsidRPr="00CE73AA">
              <w:rPr>
                <w:sz w:val="20"/>
                <w:szCs w:val="20"/>
              </w:rPr>
              <w:t xml:space="preserve">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дует размещать вне сел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lastRenderedPageBreak/>
              <w:t xml:space="preserve">тебной территории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Внешкольные учрежд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ния, место</w:t>
            </w:r>
            <w:proofErr w:type="gramStart"/>
            <w:r w:rsidRPr="00CE73AA">
              <w:rPr>
                <w:vertAlign w:val="superscript"/>
              </w:rPr>
              <w:t>4</w:t>
            </w:r>
            <w:proofErr w:type="gramEnd"/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hanging="15"/>
              <w:jc w:val="both"/>
              <w:rPr>
                <w:sz w:val="20"/>
                <w:szCs w:val="20"/>
              </w:rPr>
            </w:pPr>
            <w:r w:rsidRPr="00CE73AA">
              <w:rPr>
                <w:spacing w:val="-2"/>
                <w:sz w:val="20"/>
                <w:szCs w:val="20"/>
              </w:rPr>
              <w:t>10% общего числа школ</w:t>
            </w:r>
            <w:r w:rsidRPr="00CE73AA">
              <w:rPr>
                <w:spacing w:val="-2"/>
                <w:sz w:val="20"/>
                <w:szCs w:val="20"/>
              </w:rPr>
              <w:t>ь</w:t>
            </w:r>
            <w:r w:rsidRPr="00CE73AA">
              <w:rPr>
                <w:spacing w:val="-2"/>
                <w:sz w:val="20"/>
                <w:szCs w:val="20"/>
              </w:rPr>
              <w:t>ников, в том числе по в</w:t>
            </w:r>
            <w:r w:rsidRPr="00CE73AA">
              <w:rPr>
                <w:spacing w:val="-2"/>
                <w:sz w:val="20"/>
                <w:szCs w:val="20"/>
              </w:rPr>
              <w:t>и</w:t>
            </w:r>
            <w:r w:rsidRPr="00CE73AA">
              <w:rPr>
                <w:spacing w:val="-2"/>
                <w:sz w:val="20"/>
                <w:szCs w:val="20"/>
              </w:rPr>
              <w:t>дам зданий: Дворец (Дом) пионеров и школьников – 3,3%;станция</w:t>
            </w:r>
            <w:r w:rsidRPr="00CE73AA">
              <w:rPr>
                <w:sz w:val="20"/>
                <w:szCs w:val="20"/>
              </w:rPr>
              <w:t xml:space="preserve"> юных те</w:t>
            </w:r>
            <w:r w:rsidRPr="00CE73AA">
              <w:rPr>
                <w:sz w:val="20"/>
                <w:szCs w:val="20"/>
              </w:rPr>
              <w:t>х</w:t>
            </w:r>
            <w:r w:rsidRPr="00CE73AA">
              <w:rPr>
                <w:sz w:val="20"/>
                <w:szCs w:val="20"/>
              </w:rPr>
              <w:t>ников –  0,9%; станция юных натуралистов – 0,4%; станция юных т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ристов – 0,4%; детско-юношеская спортивная школа – 2,3%; детская школа искусств или м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зыкальная, художестве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ная, хореографическая школа – 2,7%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bCs/>
                <w:sz w:val="20"/>
                <w:szCs w:val="20"/>
              </w:rPr>
            </w:pPr>
            <w:r w:rsidRPr="00CE73AA">
              <w:rPr>
                <w:bCs/>
                <w:sz w:val="20"/>
                <w:szCs w:val="20"/>
              </w:rPr>
              <w:t xml:space="preserve">в городах межшкольные </w:t>
            </w:r>
            <w:r w:rsidRPr="00CE73AA">
              <w:rPr>
                <w:bCs/>
                <w:spacing w:val="-4"/>
                <w:sz w:val="20"/>
                <w:szCs w:val="20"/>
              </w:rPr>
              <w:t>учебно-производственные</w:t>
            </w:r>
            <w:r w:rsidRPr="00CE73AA">
              <w:rPr>
                <w:bCs/>
                <w:sz w:val="20"/>
                <w:szCs w:val="20"/>
              </w:rPr>
              <w:t xml:space="preserve"> комбинаты и внешкол</w:t>
            </w:r>
            <w:r w:rsidRPr="00CE73AA">
              <w:rPr>
                <w:bCs/>
                <w:sz w:val="20"/>
                <w:szCs w:val="20"/>
              </w:rPr>
              <w:t>ь</w:t>
            </w:r>
            <w:r w:rsidRPr="00CE73AA">
              <w:rPr>
                <w:bCs/>
                <w:sz w:val="20"/>
                <w:szCs w:val="20"/>
              </w:rPr>
              <w:t>ные учреждения разм</w:t>
            </w:r>
            <w:r w:rsidRPr="00CE73AA">
              <w:rPr>
                <w:bCs/>
                <w:sz w:val="20"/>
                <w:szCs w:val="20"/>
              </w:rPr>
              <w:t>е</w:t>
            </w:r>
            <w:r w:rsidRPr="00CE73AA">
              <w:rPr>
                <w:bCs/>
                <w:sz w:val="20"/>
                <w:szCs w:val="20"/>
              </w:rPr>
              <w:t>щаются на селитебной территории с учетом транспортной доступн</w:t>
            </w:r>
            <w:r w:rsidRPr="00CE73AA">
              <w:rPr>
                <w:bCs/>
                <w:sz w:val="20"/>
                <w:szCs w:val="20"/>
              </w:rPr>
              <w:t>о</w:t>
            </w:r>
            <w:r w:rsidRPr="00CE73AA">
              <w:rPr>
                <w:bCs/>
                <w:sz w:val="20"/>
                <w:szCs w:val="20"/>
              </w:rPr>
              <w:t>сти не более 30 мин. В сельских поселениях места для внешкольных учреждений рекоменд</w:t>
            </w:r>
            <w:r w:rsidRPr="00CE73AA">
              <w:rPr>
                <w:bCs/>
                <w:sz w:val="20"/>
                <w:szCs w:val="20"/>
              </w:rPr>
              <w:t>у</w:t>
            </w:r>
            <w:r w:rsidRPr="00CE73AA">
              <w:rPr>
                <w:bCs/>
                <w:sz w:val="20"/>
                <w:szCs w:val="20"/>
              </w:rPr>
              <w:t>ется предусматривать в зданиях общеобразов</w:t>
            </w:r>
            <w:r w:rsidRPr="00CE73AA">
              <w:rPr>
                <w:bCs/>
                <w:sz w:val="20"/>
                <w:szCs w:val="20"/>
              </w:rPr>
              <w:t>а</w:t>
            </w:r>
            <w:r w:rsidRPr="00CE73AA">
              <w:rPr>
                <w:bCs/>
                <w:sz w:val="20"/>
                <w:szCs w:val="20"/>
              </w:rPr>
              <w:t>тельных школ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886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Средние специальные и профессионально-технические учебные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заведения, учащиеся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рование с учетом насел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города-центра и др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гих поселений в зоне его влияния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при вместимости профе</w:t>
            </w:r>
            <w:r w:rsidRPr="00CE73AA">
              <w:rPr>
                <w:spacing w:val="-4"/>
                <w:sz w:val="20"/>
                <w:szCs w:val="20"/>
              </w:rPr>
              <w:t>с</w:t>
            </w:r>
            <w:r w:rsidRPr="00CE73AA">
              <w:rPr>
                <w:spacing w:val="-4"/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ионально-технических училищ и средних спец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альных учебных завед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ний,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учащегося: до300 мест – 75; от 300 до 900 –50-65; от 900 до 1600 – 30-40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стков могут быть </w:t>
            </w:r>
            <w:r w:rsidRPr="00CE73AA">
              <w:rPr>
                <w:spacing w:val="-4"/>
                <w:sz w:val="20"/>
                <w:szCs w:val="20"/>
              </w:rPr>
              <w:t>умен</w:t>
            </w:r>
            <w:r w:rsidRPr="00CE73AA">
              <w:rPr>
                <w:spacing w:val="-4"/>
                <w:sz w:val="20"/>
                <w:szCs w:val="20"/>
              </w:rPr>
              <w:t>ь</w:t>
            </w:r>
            <w:r w:rsidRPr="00CE73AA">
              <w:rPr>
                <w:spacing w:val="-4"/>
                <w:sz w:val="20"/>
                <w:szCs w:val="20"/>
              </w:rPr>
              <w:t>шены: на 30% –</w:t>
            </w:r>
            <w:r w:rsidRPr="00CE73AA">
              <w:rPr>
                <w:sz w:val="20"/>
                <w:szCs w:val="20"/>
              </w:rPr>
              <w:t xml:space="preserve"> для уче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ных заведений гуман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тарного профиля; увел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чены на 50% – для уче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ных заведений сельск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хозяйственного профиля, размещаемых в сельских поселениях. </w:t>
            </w:r>
            <w:proofErr w:type="gramStart"/>
            <w:r w:rsidRPr="00CE73AA">
              <w:rPr>
                <w:sz w:val="20"/>
                <w:szCs w:val="20"/>
              </w:rPr>
              <w:t>При кооп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рировании учебных зав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дений и создании уче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ных центров размеры з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мельных участков </w:t>
            </w:r>
            <w:r w:rsidRPr="00CE73AA">
              <w:rPr>
                <w:spacing w:val="-4"/>
                <w:sz w:val="20"/>
                <w:szCs w:val="20"/>
              </w:rPr>
              <w:t>рек</w:t>
            </w:r>
            <w:r w:rsidRPr="00CE73AA">
              <w:rPr>
                <w:spacing w:val="-4"/>
                <w:sz w:val="20"/>
                <w:szCs w:val="20"/>
              </w:rPr>
              <w:t>о</w:t>
            </w:r>
            <w:r w:rsidRPr="00CE73AA">
              <w:rPr>
                <w:spacing w:val="-4"/>
                <w:sz w:val="20"/>
                <w:szCs w:val="20"/>
              </w:rPr>
              <w:t>мендуется умень</w:t>
            </w:r>
            <w:r w:rsidRPr="00CE73AA">
              <w:rPr>
                <w:sz w:val="20"/>
                <w:szCs w:val="20"/>
              </w:rPr>
              <w:t xml:space="preserve">шать в зависимости </w:t>
            </w:r>
            <w:r w:rsidRPr="00CE73AA">
              <w:rPr>
                <w:spacing w:val="-4"/>
                <w:sz w:val="20"/>
                <w:szCs w:val="20"/>
              </w:rPr>
              <w:t>от вмест</w:t>
            </w:r>
            <w:r w:rsidRPr="00CE73AA">
              <w:rPr>
                <w:spacing w:val="-4"/>
                <w:sz w:val="20"/>
                <w:szCs w:val="20"/>
              </w:rPr>
              <w:t>и</w:t>
            </w:r>
            <w:r w:rsidRPr="00CE73AA">
              <w:rPr>
                <w:spacing w:val="-4"/>
                <w:sz w:val="20"/>
                <w:szCs w:val="20"/>
              </w:rPr>
              <w:t>мости учеб</w:t>
            </w:r>
            <w:r w:rsidRPr="00CE73AA">
              <w:rPr>
                <w:sz w:val="20"/>
                <w:szCs w:val="20"/>
              </w:rPr>
              <w:t>ных центров, учащихся: от 1500 до 2000 – на 10%, от 2000 до 3000 – на 20%, свыше 3000 – на 30%. Размеры жилой зоны, учебных и вспомогательных х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зяйств, полигонов и </w:t>
            </w:r>
            <w:proofErr w:type="spellStart"/>
            <w:r w:rsidRPr="00CE73AA">
              <w:rPr>
                <w:sz w:val="20"/>
                <w:szCs w:val="20"/>
              </w:rPr>
              <w:t>авт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трактородромов</w:t>
            </w:r>
            <w:proofErr w:type="spellEnd"/>
            <w:r w:rsidRPr="00CE73AA">
              <w:rPr>
                <w:sz w:val="20"/>
                <w:szCs w:val="20"/>
              </w:rPr>
              <w:t xml:space="preserve"> в ук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занные размеры не вх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дят </w:t>
            </w:r>
            <w:proofErr w:type="gramEnd"/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Высшие учебные завед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ния, студенты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зоны высших учебных заведений (учебная зона), га на 1 тыс. студентов: университеты, вузы те</w:t>
            </w:r>
            <w:r w:rsidRPr="00CE73AA">
              <w:rPr>
                <w:sz w:val="20"/>
                <w:szCs w:val="20"/>
              </w:rPr>
              <w:t>х</w:t>
            </w:r>
            <w:r w:rsidRPr="00CE73AA">
              <w:rPr>
                <w:sz w:val="20"/>
                <w:szCs w:val="20"/>
              </w:rPr>
              <w:t>нические – 4-7; сельск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хозяйственные – 5-7; м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дицинские, фармацевт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ческие – 3-5; экономич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ские, педагогические, культуры, искусства, а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хитектуры – 2-4; инст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lastRenderedPageBreak/>
              <w:t>туты повышения квал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фикации и заочные </w:t>
            </w:r>
            <w:proofErr w:type="spellStart"/>
            <w:r w:rsidRPr="00CE73AA">
              <w:rPr>
                <w:sz w:val="20"/>
                <w:szCs w:val="20"/>
              </w:rPr>
              <w:t>в</w:t>
            </w:r>
            <w:proofErr w:type="gramStart"/>
            <w:r w:rsidRPr="00CE73AA">
              <w:rPr>
                <w:sz w:val="20"/>
                <w:szCs w:val="20"/>
              </w:rPr>
              <w:t>у</w:t>
            </w:r>
            <w:proofErr w:type="spellEnd"/>
            <w:r w:rsidRPr="00CE73AA">
              <w:rPr>
                <w:sz w:val="20"/>
                <w:szCs w:val="20"/>
              </w:rPr>
              <w:t>-</w:t>
            </w:r>
            <w:proofErr w:type="gramEnd"/>
            <w:r w:rsidRPr="00CE73AA">
              <w:rPr>
                <w:sz w:val="20"/>
                <w:szCs w:val="20"/>
              </w:rPr>
              <w:br/>
            </w:r>
            <w:proofErr w:type="spellStart"/>
            <w:r w:rsidRPr="00CE73AA">
              <w:rPr>
                <w:sz w:val="20"/>
                <w:szCs w:val="20"/>
              </w:rPr>
              <w:t>зы</w:t>
            </w:r>
            <w:proofErr w:type="spellEnd"/>
            <w:r w:rsidRPr="00CE73AA">
              <w:rPr>
                <w:sz w:val="20"/>
                <w:szCs w:val="20"/>
              </w:rPr>
              <w:t xml:space="preserve"> – соответственно их профилю с коэффицие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том 0,5; специализир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ванная зона – по заданию на проектирование; спо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тивная зона – 1-2; зона студенческих общежитий –  1,5-3. Вузы физической культуры проектируются 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размер земельного учас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ка вуза может быть уменьшен на 40% в кл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матических подрайонах IА, IБ, IГ, IД и II</w:t>
            </w:r>
            <w:proofErr w:type="gramStart"/>
            <w:r w:rsidRPr="00CE73AA">
              <w:rPr>
                <w:sz w:val="20"/>
                <w:szCs w:val="20"/>
              </w:rPr>
              <w:t>А</w:t>
            </w:r>
            <w:proofErr w:type="gramEnd"/>
            <w:r w:rsidRPr="00CE73AA">
              <w:rPr>
                <w:sz w:val="20"/>
                <w:szCs w:val="20"/>
              </w:rPr>
              <w:t xml:space="preserve"> и в у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 xml:space="preserve">ловиях реконструкции. При кооперированном размещении нескольких вузов на одном участке суммарную территорию земельных участков </w:t>
            </w:r>
            <w:r w:rsidRPr="00CE73AA">
              <w:rPr>
                <w:sz w:val="20"/>
                <w:szCs w:val="20"/>
              </w:rPr>
              <w:lastRenderedPageBreak/>
              <w:t>учебных заведений рек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мендуется сокращать на 20%</w:t>
            </w:r>
          </w:p>
        </w:tc>
      </w:tr>
      <w:tr w:rsidR="0000341A" w:rsidRPr="00CE00B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C56CE2" w:rsidRPr="00CE00BA" w:rsidRDefault="00C56CE2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00BA">
              <w:lastRenderedPageBreak/>
              <w:t>Медицинские организации, организации</w:t>
            </w:r>
            <w:r w:rsidR="0000341A" w:rsidRPr="00CE00BA">
              <w:t xml:space="preserve">, социального обеспечения, </w:t>
            </w:r>
          </w:p>
          <w:p w:rsidR="0000341A" w:rsidRPr="00CE00BA" w:rsidRDefault="00C56CE2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00BA">
              <w:t>с</w:t>
            </w:r>
            <w:r w:rsidR="0000341A" w:rsidRPr="00CE00BA">
              <w:t>портивные</w:t>
            </w:r>
            <w:r w:rsidRPr="00CE00BA">
              <w:t xml:space="preserve"> </w:t>
            </w:r>
            <w:r w:rsidR="0000341A" w:rsidRPr="00CE00BA">
              <w:t xml:space="preserve">и физкультурно-оздоровительные сооружения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Дома-интернаты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firstLine="225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978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Дома-интернаты для пр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старелых, ветеранов тр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да и войны, организу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мые производственными объединениями (пре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приятиями), платные пансионаты, место на</w:t>
            </w:r>
            <w:proofErr w:type="gramStart"/>
            <w:r w:rsidRPr="00CE73AA">
              <w:rPr>
                <w:sz w:val="20"/>
                <w:szCs w:val="20"/>
              </w:rPr>
              <w:t>1</w:t>
            </w:r>
            <w:proofErr w:type="gramEnd"/>
            <w:r w:rsidRPr="00CE73AA">
              <w:rPr>
                <w:sz w:val="20"/>
                <w:szCs w:val="20"/>
              </w:rPr>
              <w:t xml:space="preserve"> тыс. чел. (с 60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28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нормы расчета учрежд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ний социального обесп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чения следует уточнять в зависимости от </w:t>
            </w:r>
            <w:proofErr w:type="spellStart"/>
            <w:r w:rsidRPr="00CE73AA">
              <w:rPr>
                <w:spacing w:val="-4"/>
                <w:sz w:val="20"/>
                <w:szCs w:val="20"/>
              </w:rPr>
              <w:t>социал</w:t>
            </w:r>
            <w:r w:rsidRPr="00CE73AA">
              <w:rPr>
                <w:spacing w:val="-4"/>
                <w:sz w:val="20"/>
                <w:szCs w:val="20"/>
              </w:rPr>
              <w:t>ь</w:t>
            </w:r>
            <w:r w:rsidRPr="00CE73AA">
              <w:rPr>
                <w:spacing w:val="-4"/>
                <w:sz w:val="20"/>
                <w:szCs w:val="20"/>
              </w:rPr>
              <w:t>но-демографичес-</w:t>
            </w:r>
            <w:r w:rsidRPr="00CE73AA">
              <w:rPr>
                <w:sz w:val="20"/>
                <w:szCs w:val="20"/>
              </w:rPr>
              <w:t>ких</w:t>
            </w:r>
            <w:proofErr w:type="spellEnd"/>
            <w:r w:rsidRPr="00CE73AA">
              <w:rPr>
                <w:sz w:val="20"/>
                <w:szCs w:val="20"/>
              </w:rPr>
              <w:t xml:space="preserve"> особенностей </w:t>
            </w:r>
            <w:proofErr w:type="spellStart"/>
            <w:proofErr w:type="gramStart"/>
            <w:r w:rsidRPr="00CE73AA">
              <w:rPr>
                <w:sz w:val="20"/>
                <w:szCs w:val="20"/>
              </w:rPr>
              <w:t>регио-на</w:t>
            </w:r>
            <w:proofErr w:type="spellEnd"/>
            <w:proofErr w:type="gramEnd"/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1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Дома-интернаты для взрослых инвалидов с физическими наруш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ниями, место на 1 тыс. чел. (с 18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2"/>
                <w:sz w:val="20"/>
                <w:szCs w:val="20"/>
              </w:rPr>
              <w:t>Детские дома-интернаты</w:t>
            </w:r>
            <w:r w:rsidRPr="00CE73AA">
              <w:rPr>
                <w:spacing w:val="-4"/>
                <w:sz w:val="20"/>
                <w:szCs w:val="20"/>
              </w:rPr>
              <w:t>, место на 1 тыс. чел.</w:t>
            </w:r>
            <w:r w:rsidRPr="00CE73AA">
              <w:rPr>
                <w:sz w:val="20"/>
                <w:szCs w:val="20"/>
              </w:rPr>
              <w:t xml:space="preserve"> (от 4 до 17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446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Психоневрологические интернаты, место на </w:t>
            </w:r>
            <w:r w:rsidRPr="00CE73AA">
              <w:rPr>
                <w:sz w:val="20"/>
                <w:szCs w:val="20"/>
              </w:rPr>
              <w:br/>
              <w:t>1 тыс. чел. (с 18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вместимости инте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натов, мест: до 200 –</w:t>
            </w:r>
            <w:r w:rsidRPr="00CE73AA">
              <w:rPr>
                <w:sz w:val="20"/>
                <w:szCs w:val="20"/>
              </w:rPr>
              <w:br/>
              <w:t>125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место; от 200 до 400 – 100 кв.м на</w:t>
            </w:r>
            <w:r w:rsidRPr="00CE73AA">
              <w:rPr>
                <w:sz w:val="20"/>
                <w:szCs w:val="20"/>
              </w:rPr>
              <w:br/>
              <w:t>1 место; от 400 до 600 – 80 кв.м на 1 место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Специальные жилые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ма и группы квартир для ветеранов войны и труда и одиноких </w:t>
            </w:r>
            <w:r w:rsidRPr="00CE73AA">
              <w:rPr>
                <w:spacing w:val="-4"/>
                <w:sz w:val="20"/>
                <w:szCs w:val="20"/>
              </w:rPr>
              <w:t>пре</w:t>
            </w:r>
            <w:r w:rsidRPr="00CE73AA">
              <w:rPr>
                <w:spacing w:val="-10"/>
                <w:sz w:val="20"/>
                <w:szCs w:val="20"/>
              </w:rPr>
              <w:t xml:space="preserve">старелых, место на 1 тыс. </w:t>
            </w:r>
            <w:r w:rsidRPr="00CE73AA">
              <w:rPr>
                <w:sz w:val="20"/>
                <w:szCs w:val="20"/>
              </w:rPr>
              <w:t>чел. (с 60 лет)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firstLine="225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lang w:val="en-US"/>
              </w:rPr>
            </w:pPr>
            <w:r w:rsidRPr="00CE73A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00B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Специальные жилые д</w:t>
            </w:r>
            <w:r w:rsidRPr="00CE00BA">
              <w:rPr>
                <w:sz w:val="20"/>
                <w:szCs w:val="20"/>
              </w:rPr>
              <w:t>о</w:t>
            </w:r>
            <w:r w:rsidRPr="00CE00BA">
              <w:rPr>
                <w:sz w:val="20"/>
                <w:szCs w:val="20"/>
              </w:rPr>
              <w:t>ма и группы квартир для инвалидов на креслах-колясках и их се</w:t>
            </w:r>
            <w:r w:rsidRPr="00CE00BA">
              <w:rPr>
                <w:spacing w:val="-6"/>
                <w:sz w:val="20"/>
                <w:szCs w:val="20"/>
              </w:rPr>
              <w:t>мей, м</w:t>
            </w:r>
            <w:r w:rsidRPr="00CE00BA">
              <w:rPr>
                <w:spacing w:val="-6"/>
                <w:sz w:val="20"/>
                <w:szCs w:val="20"/>
              </w:rPr>
              <w:t>е</w:t>
            </w:r>
            <w:r w:rsidRPr="00CE00BA">
              <w:rPr>
                <w:spacing w:val="-6"/>
                <w:sz w:val="20"/>
                <w:szCs w:val="20"/>
              </w:rPr>
              <w:t>сто на 1 тыс. чел</w:t>
            </w:r>
            <w:r w:rsidRPr="00CE00BA">
              <w:rPr>
                <w:sz w:val="20"/>
                <w:szCs w:val="20"/>
              </w:rPr>
              <w:t>. всего н</w:t>
            </w:r>
            <w:r w:rsidRPr="00CE00BA">
              <w:rPr>
                <w:sz w:val="20"/>
                <w:szCs w:val="20"/>
              </w:rPr>
              <w:t>а</w:t>
            </w:r>
            <w:r w:rsidRPr="00CE00BA">
              <w:rPr>
                <w:sz w:val="20"/>
                <w:szCs w:val="20"/>
              </w:rPr>
              <w:t xml:space="preserve">селения </w:t>
            </w:r>
          </w:p>
        </w:tc>
        <w:tc>
          <w:tcPr>
            <w:tcW w:w="1251" w:type="pct"/>
            <w:gridSpan w:val="3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0,5</w:t>
            </w:r>
          </w:p>
        </w:tc>
        <w:tc>
          <w:tcPr>
            <w:tcW w:w="1251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00B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00BA" w:rsidRDefault="00C56CE2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Медицинские организ</w:t>
            </w:r>
            <w:r w:rsidRPr="00CE00BA">
              <w:rPr>
                <w:sz w:val="20"/>
                <w:szCs w:val="20"/>
              </w:rPr>
              <w:t>а</w:t>
            </w:r>
            <w:r w:rsidRPr="00CE00BA">
              <w:rPr>
                <w:sz w:val="20"/>
                <w:szCs w:val="20"/>
              </w:rPr>
              <w:t>ции</w:t>
            </w:r>
          </w:p>
        </w:tc>
        <w:tc>
          <w:tcPr>
            <w:tcW w:w="1251" w:type="pct"/>
            <w:gridSpan w:val="3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00BA" w:rsidTr="0000341A">
        <w:tblPrEx>
          <w:tblCellMar>
            <w:left w:w="30" w:type="dxa"/>
            <w:right w:w="30" w:type="dxa"/>
          </w:tblCellMar>
        </w:tblPrEx>
        <w:trPr>
          <w:trHeight w:val="1427"/>
        </w:trPr>
        <w:tc>
          <w:tcPr>
            <w:tcW w:w="1251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Стационары всех типов для взрослых с вспомог</w:t>
            </w:r>
            <w:r w:rsidRPr="00CE00BA">
              <w:rPr>
                <w:sz w:val="20"/>
                <w:szCs w:val="20"/>
              </w:rPr>
              <w:t>а</w:t>
            </w:r>
            <w:r w:rsidRPr="00CE00BA">
              <w:rPr>
                <w:sz w:val="20"/>
                <w:szCs w:val="20"/>
              </w:rPr>
              <w:t>тельными зданиями и с</w:t>
            </w:r>
            <w:r w:rsidRPr="00CE00BA">
              <w:rPr>
                <w:sz w:val="20"/>
                <w:szCs w:val="20"/>
              </w:rPr>
              <w:t>о</w:t>
            </w:r>
            <w:r w:rsidRPr="00CE00BA">
              <w:rPr>
                <w:sz w:val="20"/>
                <w:szCs w:val="20"/>
              </w:rPr>
              <w:t>оружениями, койка</w:t>
            </w:r>
          </w:p>
        </w:tc>
        <w:tc>
          <w:tcPr>
            <w:tcW w:w="1251" w:type="pct"/>
            <w:gridSpan w:val="3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необходимые вмест</w:t>
            </w:r>
            <w:r w:rsidRPr="00CE00BA">
              <w:rPr>
                <w:sz w:val="20"/>
                <w:szCs w:val="20"/>
              </w:rPr>
              <w:t>и</w:t>
            </w:r>
            <w:r w:rsidRPr="00CE00BA">
              <w:rPr>
                <w:sz w:val="20"/>
                <w:szCs w:val="20"/>
              </w:rPr>
              <w:t>мость и структур</w:t>
            </w:r>
            <w:r w:rsidR="00C56CE2" w:rsidRPr="00CE00BA">
              <w:rPr>
                <w:sz w:val="20"/>
                <w:szCs w:val="20"/>
              </w:rPr>
              <w:t>а лече</w:t>
            </w:r>
            <w:r w:rsidR="00C56CE2" w:rsidRPr="00CE00BA">
              <w:rPr>
                <w:sz w:val="20"/>
                <w:szCs w:val="20"/>
              </w:rPr>
              <w:t>б</w:t>
            </w:r>
            <w:r w:rsidR="00C56CE2" w:rsidRPr="00CE00BA">
              <w:rPr>
                <w:sz w:val="20"/>
                <w:szCs w:val="20"/>
              </w:rPr>
              <w:t>но-профилактических медицинских организ</w:t>
            </w:r>
            <w:r w:rsidR="00C56CE2" w:rsidRPr="00CE00BA">
              <w:rPr>
                <w:sz w:val="20"/>
                <w:szCs w:val="20"/>
              </w:rPr>
              <w:t>а</w:t>
            </w:r>
            <w:r w:rsidR="00C56CE2" w:rsidRPr="00CE00BA">
              <w:rPr>
                <w:sz w:val="20"/>
                <w:szCs w:val="20"/>
              </w:rPr>
              <w:t>ций</w:t>
            </w:r>
            <w:r w:rsidRPr="00CE00BA">
              <w:rPr>
                <w:sz w:val="20"/>
                <w:szCs w:val="20"/>
              </w:rPr>
              <w:t xml:space="preserve"> определяются орг</w:t>
            </w:r>
            <w:r w:rsidRPr="00CE00BA">
              <w:rPr>
                <w:sz w:val="20"/>
                <w:szCs w:val="20"/>
              </w:rPr>
              <w:t>а</w:t>
            </w:r>
            <w:r w:rsidRPr="00CE00BA">
              <w:rPr>
                <w:sz w:val="20"/>
                <w:szCs w:val="20"/>
              </w:rPr>
              <w:t xml:space="preserve">нами здравоохранения и </w:t>
            </w:r>
            <w:r w:rsidRPr="00CE00BA">
              <w:rPr>
                <w:sz w:val="20"/>
                <w:szCs w:val="20"/>
              </w:rPr>
              <w:lastRenderedPageBreak/>
              <w:t>указываются в задании на проектирование</w:t>
            </w:r>
          </w:p>
        </w:tc>
        <w:tc>
          <w:tcPr>
            <w:tcW w:w="1251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lastRenderedPageBreak/>
              <w:t>при мощности стацион</w:t>
            </w:r>
            <w:r w:rsidRPr="00CE00BA">
              <w:rPr>
                <w:sz w:val="20"/>
                <w:szCs w:val="20"/>
              </w:rPr>
              <w:t>а</w:t>
            </w:r>
            <w:r w:rsidRPr="00CE00BA">
              <w:rPr>
                <w:sz w:val="20"/>
                <w:szCs w:val="20"/>
              </w:rPr>
              <w:t>ров, коек: до 50 – 300 кв</w:t>
            </w:r>
            <w:proofErr w:type="gramStart"/>
            <w:r w:rsidRPr="00CE00BA">
              <w:rPr>
                <w:sz w:val="20"/>
                <w:szCs w:val="20"/>
              </w:rPr>
              <w:t>.м</w:t>
            </w:r>
            <w:proofErr w:type="gramEnd"/>
            <w:r w:rsidRPr="00CE00BA">
              <w:rPr>
                <w:sz w:val="20"/>
                <w:szCs w:val="20"/>
              </w:rPr>
              <w:t xml:space="preserve"> на1 койку; от 50 </w:t>
            </w:r>
            <w:r w:rsidRPr="00CE00BA">
              <w:rPr>
                <w:spacing w:val="-8"/>
                <w:sz w:val="20"/>
                <w:szCs w:val="20"/>
              </w:rPr>
              <w:t>до 100 – 300-200 кв.м</w:t>
            </w:r>
            <w:r w:rsidRPr="00CE00BA">
              <w:rPr>
                <w:sz w:val="20"/>
                <w:szCs w:val="20"/>
              </w:rPr>
              <w:t xml:space="preserve"> на</w:t>
            </w:r>
            <w:r w:rsidRPr="00CE00BA">
              <w:rPr>
                <w:sz w:val="20"/>
                <w:szCs w:val="20"/>
              </w:rPr>
              <w:br/>
              <w:t xml:space="preserve">1 койку; от 100 до 200 – 200-140 кв.м на 1 койку; </w:t>
            </w:r>
            <w:r w:rsidRPr="00CE00BA">
              <w:rPr>
                <w:sz w:val="20"/>
                <w:szCs w:val="20"/>
              </w:rPr>
              <w:lastRenderedPageBreak/>
              <w:t xml:space="preserve">от 200 </w:t>
            </w:r>
            <w:r w:rsidRPr="00CE00BA">
              <w:rPr>
                <w:spacing w:val="-8"/>
                <w:sz w:val="20"/>
                <w:szCs w:val="20"/>
              </w:rPr>
              <w:t>до 400 – 140-100 кв.м</w:t>
            </w:r>
            <w:r w:rsidRPr="00CE00BA">
              <w:rPr>
                <w:sz w:val="20"/>
                <w:szCs w:val="20"/>
              </w:rPr>
              <w:t xml:space="preserve"> на1 койку; от 400 </w:t>
            </w:r>
            <w:r w:rsidRPr="00CE00BA">
              <w:rPr>
                <w:spacing w:val="-6"/>
                <w:sz w:val="20"/>
                <w:szCs w:val="20"/>
              </w:rPr>
              <w:t>до 800 – 100-80 кв.м</w:t>
            </w:r>
            <w:r w:rsidRPr="00CE00BA">
              <w:rPr>
                <w:sz w:val="20"/>
                <w:szCs w:val="20"/>
              </w:rPr>
              <w:t xml:space="preserve"> на</w:t>
            </w:r>
            <w:r w:rsidRPr="00CE00BA">
              <w:rPr>
                <w:sz w:val="20"/>
                <w:szCs w:val="20"/>
              </w:rPr>
              <w:br/>
              <w:t>1 койку; от 800 до 1000 –</w:t>
            </w:r>
            <w:r w:rsidRPr="00CE00BA">
              <w:rPr>
                <w:spacing w:val="-8"/>
                <w:sz w:val="20"/>
                <w:szCs w:val="20"/>
              </w:rPr>
              <w:t>80-60 кв</w:t>
            </w:r>
            <w:proofErr w:type="gramStart"/>
            <w:r w:rsidRPr="00CE00BA">
              <w:rPr>
                <w:spacing w:val="-8"/>
                <w:sz w:val="20"/>
                <w:szCs w:val="20"/>
              </w:rPr>
              <w:t>.м</w:t>
            </w:r>
            <w:proofErr w:type="gramEnd"/>
            <w:r w:rsidRPr="00CE00BA">
              <w:rPr>
                <w:spacing w:val="-8"/>
                <w:sz w:val="20"/>
                <w:szCs w:val="20"/>
              </w:rPr>
              <w:t xml:space="preserve"> на 1 койку</w:t>
            </w:r>
            <w:r w:rsidRPr="00CE00BA">
              <w:rPr>
                <w:sz w:val="20"/>
                <w:szCs w:val="20"/>
              </w:rPr>
              <w:t>; от 1000 –60 кв.м на 1 койку</w:t>
            </w:r>
          </w:p>
        </w:tc>
        <w:tc>
          <w:tcPr>
            <w:tcW w:w="1247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lastRenderedPageBreak/>
              <w:t>на одну койку для детей следует принимать норму всего стационара с коэ</w:t>
            </w:r>
            <w:r w:rsidRPr="00CE00BA">
              <w:rPr>
                <w:sz w:val="20"/>
                <w:szCs w:val="20"/>
              </w:rPr>
              <w:t>ф</w:t>
            </w:r>
            <w:r w:rsidRPr="00CE00BA">
              <w:rPr>
                <w:sz w:val="20"/>
                <w:szCs w:val="20"/>
              </w:rPr>
              <w:t>фициентом 1,5.</w:t>
            </w:r>
          </w:p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При размещении двух и более стационаров на о</w:t>
            </w:r>
            <w:r w:rsidRPr="00CE00BA">
              <w:rPr>
                <w:sz w:val="20"/>
                <w:szCs w:val="20"/>
              </w:rPr>
              <w:t>д</w:t>
            </w:r>
            <w:r w:rsidRPr="00CE00BA">
              <w:rPr>
                <w:sz w:val="20"/>
                <w:szCs w:val="20"/>
              </w:rPr>
              <w:lastRenderedPageBreak/>
              <w:t>ном земельном участке общую его площадь сл</w:t>
            </w:r>
            <w:r w:rsidRPr="00CE00BA">
              <w:rPr>
                <w:sz w:val="20"/>
                <w:szCs w:val="20"/>
              </w:rPr>
              <w:t>е</w:t>
            </w:r>
            <w:r w:rsidRPr="00CE00BA">
              <w:rPr>
                <w:sz w:val="20"/>
                <w:szCs w:val="20"/>
              </w:rPr>
              <w:t xml:space="preserve">дует принимать по норме суммарной вместимости стационаров. </w:t>
            </w:r>
          </w:p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В условиях реконстру</w:t>
            </w:r>
            <w:r w:rsidRPr="00CE00BA">
              <w:rPr>
                <w:sz w:val="20"/>
                <w:szCs w:val="20"/>
              </w:rPr>
              <w:t>к</w:t>
            </w:r>
            <w:r w:rsidRPr="00CE00BA">
              <w:rPr>
                <w:sz w:val="20"/>
                <w:szCs w:val="20"/>
              </w:rPr>
              <w:t>ции и в крупных и кру</w:t>
            </w:r>
            <w:r w:rsidRPr="00CE00BA">
              <w:rPr>
                <w:sz w:val="20"/>
                <w:szCs w:val="20"/>
              </w:rPr>
              <w:t>п</w:t>
            </w:r>
            <w:r w:rsidRPr="00CE00BA">
              <w:rPr>
                <w:sz w:val="20"/>
                <w:szCs w:val="20"/>
              </w:rPr>
              <w:t>нейших городах земел</w:t>
            </w:r>
            <w:r w:rsidRPr="00CE00BA">
              <w:rPr>
                <w:sz w:val="20"/>
                <w:szCs w:val="20"/>
              </w:rPr>
              <w:t>ь</w:t>
            </w:r>
            <w:r w:rsidRPr="00CE00BA">
              <w:rPr>
                <w:sz w:val="20"/>
                <w:szCs w:val="20"/>
              </w:rPr>
              <w:t>ные участки больниц д</w:t>
            </w:r>
            <w:r w:rsidRPr="00CE00BA">
              <w:rPr>
                <w:sz w:val="20"/>
                <w:szCs w:val="20"/>
              </w:rPr>
              <w:t>о</w:t>
            </w:r>
            <w:r w:rsidRPr="00CE00BA">
              <w:rPr>
                <w:sz w:val="20"/>
                <w:szCs w:val="20"/>
              </w:rPr>
              <w:t xml:space="preserve">пускается уменьшать на 25%. </w:t>
            </w:r>
          </w:p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Размеры земельных уч</w:t>
            </w:r>
            <w:r w:rsidRPr="00CE00BA">
              <w:rPr>
                <w:sz w:val="20"/>
                <w:szCs w:val="20"/>
              </w:rPr>
              <w:t>а</w:t>
            </w:r>
            <w:r w:rsidRPr="00CE00BA">
              <w:rPr>
                <w:sz w:val="20"/>
                <w:szCs w:val="20"/>
              </w:rPr>
              <w:t>стков больниц, разм</w:t>
            </w:r>
            <w:r w:rsidRPr="00CE00BA">
              <w:rPr>
                <w:sz w:val="20"/>
                <w:szCs w:val="20"/>
              </w:rPr>
              <w:t>е</w:t>
            </w:r>
            <w:r w:rsidRPr="00CE00BA">
              <w:rPr>
                <w:sz w:val="20"/>
                <w:szCs w:val="20"/>
              </w:rPr>
              <w:t>щаемых в пригородной зоне, следует увелич</w:t>
            </w:r>
            <w:r w:rsidRPr="00CE00BA">
              <w:rPr>
                <w:sz w:val="20"/>
                <w:szCs w:val="20"/>
              </w:rPr>
              <w:t>и</w:t>
            </w:r>
            <w:r w:rsidRPr="00CE00BA">
              <w:rPr>
                <w:sz w:val="20"/>
                <w:szCs w:val="20"/>
              </w:rPr>
              <w:t xml:space="preserve">вать: инфекционных и онкологических – на 15%, туберкулезных и психиатрических – на 25%, </w:t>
            </w:r>
            <w:r w:rsidRPr="00CE00BA">
              <w:rPr>
                <w:spacing w:val="-2"/>
                <w:sz w:val="20"/>
                <w:szCs w:val="20"/>
              </w:rPr>
              <w:t>восстановительного лечения для взрослых –</w:t>
            </w:r>
            <w:r w:rsidRPr="00CE00BA">
              <w:rPr>
                <w:sz w:val="20"/>
                <w:szCs w:val="20"/>
              </w:rPr>
              <w:t xml:space="preserve"> на 20%, для детей – на 40%.</w:t>
            </w:r>
          </w:p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Площадь земельного уч</w:t>
            </w:r>
            <w:r w:rsidRPr="00CE00BA">
              <w:rPr>
                <w:sz w:val="20"/>
                <w:szCs w:val="20"/>
              </w:rPr>
              <w:t>а</w:t>
            </w:r>
            <w:r w:rsidRPr="00CE00BA">
              <w:rPr>
                <w:sz w:val="20"/>
                <w:szCs w:val="20"/>
              </w:rPr>
              <w:t>стка родильных домов следует принимать по нормативам  стационаров с коэффициентом 0,7</w:t>
            </w:r>
          </w:p>
        </w:tc>
      </w:tr>
      <w:tr w:rsidR="0000341A" w:rsidRPr="00CE00B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lastRenderedPageBreak/>
              <w:t>Поликлиники, амбулат</w:t>
            </w:r>
            <w:r w:rsidRPr="00CE00BA">
              <w:rPr>
                <w:sz w:val="20"/>
                <w:szCs w:val="20"/>
              </w:rPr>
              <w:t>о</w:t>
            </w:r>
            <w:r w:rsidRPr="00CE00BA">
              <w:rPr>
                <w:sz w:val="20"/>
                <w:szCs w:val="20"/>
              </w:rPr>
              <w:t>рии, диспансеры без ст</w:t>
            </w:r>
            <w:r w:rsidRPr="00CE00BA">
              <w:rPr>
                <w:sz w:val="20"/>
                <w:szCs w:val="20"/>
              </w:rPr>
              <w:t>а</w:t>
            </w:r>
            <w:r w:rsidRPr="00CE00BA">
              <w:rPr>
                <w:sz w:val="20"/>
                <w:szCs w:val="20"/>
              </w:rPr>
              <w:t xml:space="preserve">ционара, посещение в смену </w:t>
            </w:r>
          </w:p>
        </w:tc>
        <w:tc>
          <w:tcPr>
            <w:tcW w:w="1251" w:type="pct"/>
            <w:gridSpan w:val="3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 га"/>
              </w:smartTagPr>
              <w:r w:rsidRPr="00CE00BA">
                <w:rPr>
                  <w:sz w:val="20"/>
                  <w:szCs w:val="20"/>
                </w:rPr>
                <w:t>0,1 га</w:t>
              </w:r>
            </w:smartTag>
            <w:r w:rsidRPr="00CE00BA">
              <w:rPr>
                <w:sz w:val="20"/>
                <w:szCs w:val="20"/>
              </w:rPr>
              <w:t xml:space="preserve"> на 100 посещений в смену, но не менее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CE00BA">
                <w:rPr>
                  <w:sz w:val="20"/>
                  <w:szCs w:val="20"/>
                </w:rPr>
                <w:t>0,3 га</w:t>
              </w:r>
            </w:smartTag>
            <w:r w:rsidRPr="00CE00B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размеры земельных уч</w:t>
            </w:r>
            <w:r w:rsidRPr="00CE00BA">
              <w:rPr>
                <w:sz w:val="20"/>
                <w:szCs w:val="20"/>
              </w:rPr>
              <w:t>а</w:t>
            </w:r>
            <w:r w:rsidRPr="00CE00BA">
              <w:rPr>
                <w:sz w:val="20"/>
                <w:szCs w:val="20"/>
              </w:rPr>
              <w:t>стков стационара и пол</w:t>
            </w:r>
            <w:r w:rsidRPr="00CE00BA">
              <w:rPr>
                <w:sz w:val="20"/>
                <w:szCs w:val="20"/>
              </w:rPr>
              <w:t>и</w:t>
            </w:r>
            <w:r w:rsidRPr="00CE00BA">
              <w:rPr>
                <w:sz w:val="20"/>
                <w:szCs w:val="20"/>
              </w:rPr>
              <w:t>клиники (диспансера), объединенных в</w:t>
            </w:r>
            <w:r w:rsidR="00C56CE2" w:rsidRPr="00CE00BA">
              <w:rPr>
                <w:sz w:val="20"/>
                <w:szCs w:val="20"/>
              </w:rPr>
              <w:t xml:space="preserve"> одно л</w:t>
            </w:r>
            <w:r w:rsidR="00C56CE2" w:rsidRPr="00CE00BA">
              <w:rPr>
                <w:sz w:val="20"/>
                <w:szCs w:val="20"/>
              </w:rPr>
              <w:t>е</w:t>
            </w:r>
            <w:r w:rsidR="00C56CE2" w:rsidRPr="00CE00BA">
              <w:rPr>
                <w:sz w:val="20"/>
                <w:szCs w:val="20"/>
              </w:rPr>
              <w:t>чебно-профилактичес</w:t>
            </w:r>
            <w:r w:rsidRPr="00CE00BA">
              <w:rPr>
                <w:sz w:val="20"/>
                <w:szCs w:val="20"/>
              </w:rPr>
              <w:t>к</w:t>
            </w:r>
            <w:r w:rsidR="00C56CE2" w:rsidRPr="00CE00BA">
              <w:rPr>
                <w:sz w:val="20"/>
                <w:szCs w:val="20"/>
              </w:rPr>
              <w:t xml:space="preserve">ую медицинскую </w:t>
            </w:r>
            <w:proofErr w:type="spellStart"/>
            <w:r w:rsidR="00C56CE2" w:rsidRPr="00CE00BA">
              <w:rPr>
                <w:sz w:val="20"/>
                <w:szCs w:val="20"/>
              </w:rPr>
              <w:t>организ</w:t>
            </w:r>
            <w:r w:rsidR="00C56CE2" w:rsidRPr="00CE00BA">
              <w:rPr>
                <w:sz w:val="20"/>
                <w:szCs w:val="20"/>
              </w:rPr>
              <w:t>а</w:t>
            </w:r>
            <w:r w:rsidR="00C56CE2" w:rsidRPr="00CE00BA">
              <w:rPr>
                <w:sz w:val="20"/>
                <w:szCs w:val="20"/>
              </w:rPr>
              <w:t>цию</w:t>
            </w:r>
            <w:r w:rsidRPr="00CE00BA">
              <w:rPr>
                <w:sz w:val="20"/>
                <w:szCs w:val="20"/>
              </w:rPr>
              <w:t>е</w:t>
            </w:r>
            <w:proofErr w:type="spellEnd"/>
            <w:r w:rsidRPr="00CE00BA">
              <w:rPr>
                <w:sz w:val="20"/>
                <w:szCs w:val="20"/>
              </w:rPr>
              <w:t>, определяются ра</w:t>
            </w:r>
            <w:r w:rsidRPr="00CE00BA">
              <w:rPr>
                <w:sz w:val="20"/>
                <w:szCs w:val="20"/>
              </w:rPr>
              <w:t>з</w:t>
            </w:r>
            <w:r w:rsidRPr="00CE00BA">
              <w:rPr>
                <w:sz w:val="20"/>
                <w:szCs w:val="20"/>
              </w:rPr>
              <w:t>дельно по соответству</w:t>
            </w:r>
            <w:r w:rsidRPr="00CE00BA">
              <w:rPr>
                <w:sz w:val="20"/>
                <w:szCs w:val="20"/>
              </w:rPr>
              <w:t>ю</w:t>
            </w:r>
            <w:r w:rsidRPr="00CE00BA">
              <w:rPr>
                <w:sz w:val="20"/>
                <w:szCs w:val="20"/>
              </w:rPr>
              <w:t xml:space="preserve">щим нормам и затем суммируются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022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Станции (подстанции) скорой медицинской п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мощи, автомобиль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на 10 тыс. чел. в пред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лах зоны 15-ми-нутной доступности на спец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альном автомобиле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CE73AA">
                <w:rPr>
                  <w:sz w:val="20"/>
                  <w:szCs w:val="20"/>
                </w:rPr>
                <w:t>0,05 га</w:t>
              </w:r>
            </w:smartTag>
            <w:r w:rsidRPr="00CE73AA">
              <w:rPr>
                <w:sz w:val="20"/>
                <w:szCs w:val="20"/>
              </w:rPr>
              <w:t xml:space="preserve"> на 1 автомобиль, но не менее 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CE73AA">
                <w:rPr>
                  <w:sz w:val="20"/>
                  <w:szCs w:val="20"/>
                </w:rPr>
                <w:t>0,1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Выдвижные пункты ск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рой медицинской пом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щи, автомобиль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на 5 тыс. чел. сельского населения в пределах з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ны 30-минутной досту</w:t>
            </w:r>
            <w:r w:rsidRPr="00CE73AA">
              <w:rPr>
                <w:sz w:val="20"/>
                <w:szCs w:val="20"/>
              </w:rPr>
              <w:t>п</w:t>
            </w:r>
            <w:r w:rsidRPr="00CE73AA">
              <w:rPr>
                <w:sz w:val="20"/>
                <w:szCs w:val="20"/>
              </w:rPr>
              <w:t xml:space="preserve">ности на специальном автомобиле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Фельдшерские или </w:t>
            </w:r>
            <w:r w:rsidRPr="00CE73AA">
              <w:rPr>
                <w:spacing w:val="-2"/>
                <w:sz w:val="20"/>
                <w:szCs w:val="20"/>
              </w:rPr>
              <w:t>фельдшерско-акушерские</w:t>
            </w:r>
            <w:r w:rsidRPr="00CE73AA">
              <w:rPr>
                <w:sz w:val="20"/>
                <w:szCs w:val="20"/>
              </w:rPr>
              <w:t xml:space="preserve"> пункты, объект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Аптеки групп</w:t>
            </w:r>
          </w:p>
        </w:tc>
        <w:tc>
          <w:tcPr>
            <w:tcW w:w="1251" w:type="pct"/>
            <w:gridSpan w:val="3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I-II </w:t>
            </w:r>
          </w:p>
        </w:tc>
        <w:tc>
          <w:tcPr>
            <w:tcW w:w="1251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CE73AA">
                <w:rPr>
                  <w:sz w:val="20"/>
                  <w:szCs w:val="20"/>
                </w:rPr>
                <w:t>0,3 га</w:t>
              </w:r>
            </w:smartTag>
            <w:r w:rsidRPr="00CE73AA">
              <w:rPr>
                <w:sz w:val="20"/>
                <w:szCs w:val="20"/>
              </w:rPr>
              <w:t xml:space="preserve"> или встроенные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III-V </w:t>
            </w:r>
          </w:p>
        </w:tc>
        <w:tc>
          <w:tcPr>
            <w:tcW w:w="1251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0,25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VI-VIII </w:t>
            </w:r>
          </w:p>
        </w:tc>
        <w:tc>
          <w:tcPr>
            <w:tcW w:w="1251" w:type="pct"/>
            <w:gridSpan w:val="3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0,2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Молочные кухни, порция в сутки на 1 ребенка (до 1 года)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5 га"/>
              </w:smartTagPr>
              <w:r w:rsidRPr="00CE73AA">
                <w:rPr>
                  <w:sz w:val="20"/>
                  <w:szCs w:val="20"/>
                </w:rPr>
                <w:t>0,015 га</w:t>
              </w:r>
            </w:smartTag>
            <w:r w:rsidRPr="00CE73AA">
              <w:rPr>
                <w:sz w:val="20"/>
                <w:szCs w:val="20"/>
              </w:rPr>
              <w:t xml:space="preserve"> на 1 тыс. порций в сутки, но не менее </w:t>
            </w:r>
            <w:smartTag w:uri="urn:schemas-microsoft-com:office:smarttags" w:element="metricconverter">
              <w:smartTagPr>
                <w:attr w:name="ProductID" w:val="0,15 га"/>
              </w:smartTagPr>
              <w:r w:rsidRPr="00CE73AA">
                <w:rPr>
                  <w:sz w:val="20"/>
                  <w:szCs w:val="20"/>
                </w:rPr>
                <w:t>0,15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Раздаточные пункты м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lastRenderedPageBreak/>
              <w:t>лочных кухонь,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щей площади на</w:t>
            </w:r>
            <w:r w:rsidRPr="00CE73AA">
              <w:rPr>
                <w:sz w:val="20"/>
                <w:szCs w:val="20"/>
              </w:rPr>
              <w:br/>
              <w:t>1 ребенка (до 1 года)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0,3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встроенные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Учреждения санаторно-курортные и оздоров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тельные, отдыха и тури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 xml:space="preserve">ма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конкретные значения нормативов земельных участков в указанных пределах принимаются по местным условиям. 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даны без учета площади хозяйственных зон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Санатории (без туберк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 xml:space="preserve">лезных),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125-150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</w:t>
            </w:r>
            <w:r w:rsidRPr="00CE73AA">
              <w:rPr>
                <w:sz w:val="20"/>
                <w:szCs w:val="20"/>
              </w:rPr>
              <w:br/>
              <w:t xml:space="preserve">1 место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сложившихся горных курортах и в условиях их реконструкции, а также для баз отдыха в приг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родных зонах крупне</w:t>
            </w:r>
            <w:r w:rsidRPr="00CE73AA">
              <w:rPr>
                <w:sz w:val="20"/>
                <w:szCs w:val="20"/>
              </w:rPr>
              <w:t>й</w:t>
            </w:r>
            <w:r w:rsidRPr="00CE73AA">
              <w:rPr>
                <w:sz w:val="20"/>
                <w:szCs w:val="20"/>
              </w:rPr>
              <w:t>ших и крупных городов 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допускается уменьшать, но не более чем на 25%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tabs>
                <w:tab w:val="left" w:pos="-1873"/>
              </w:tabs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Санатории для родителей с детьми и детские сан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тории (без туберкуле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 xml:space="preserve">ных),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145-170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Санатории-профилактории,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70-100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</w:t>
            </w:r>
            <w:proofErr w:type="spellStart"/>
            <w:r w:rsidRPr="00CE73AA">
              <w:rPr>
                <w:sz w:val="20"/>
                <w:szCs w:val="20"/>
              </w:rPr>
              <w:t>санаториях-профилак-ториях</w:t>
            </w:r>
            <w:proofErr w:type="spellEnd"/>
            <w:r w:rsidRPr="00CE73AA">
              <w:rPr>
                <w:sz w:val="20"/>
                <w:szCs w:val="20"/>
              </w:rPr>
              <w:t>, размещаемых в пределах городской че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ты, допускается умен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шать размеры земельных участков, но не более чем на 10%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Санаторные пионерские лагеря,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 отдыха (пансион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ты), место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120-130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Дома отдыха (пансион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ты) для семей с детьми,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140-150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Базы отдыха предпр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ятий и организаций, м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лодежные лагеря,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140-160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Курортные гостиницы,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65-75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Пионерские лагеря,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150-200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Оздоровительные лагеря старшеклассников,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175-200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00B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 xml:space="preserve">Дачи </w:t>
            </w:r>
            <w:r w:rsidR="002D75EB" w:rsidRPr="00CE00BA">
              <w:rPr>
                <w:sz w:val="20"/>
                <w:szCs w:val="20"/>
              </w:rPr>
              <w:t>дошкольных обр</w:t>
            </w:r>
            <w:r w:rsidR="002D75EB" w:rsidRPr="00CE00BA">
              <w:rPr>
                <w:sz w:val="20"/>
                <w:szCs w:val="20"/>
              </w:rPr>
              <w:t>а</w:t>
            </w:r>
            <w:r w:rsidR="002D75EB" w:rsidRPr="00CE00BA">
              <w:rPr>
                <w:sz w:val="20"/>
                <w:szCs w:val="20"/>
              </w:rPr>
              <w:t>зовательных организ</w:t>
            </w:r>
            <w:r w:rsidR="002D75EB" w:rsidRPr="00CE00BA">
              <w:rPr>
                <w:sz w:val="20"/>
                <w:szCs w:val="20"/>
              </w:rPr>
              <w:t>а</w:t>
            </w:r>
            <w:r w:rsidR="002D75EB" w:rsidRPr="00CE00BA">
              <w:rPr>
                <w:sz w:val="20"/>
                <w:szCs w:val="20"/>
              </w:rPr>
              <w:t>ций</w:t>
            </w:r>
            <w:r w:rsidRPr="00CE00BA">
              <w:rPr>
                <w:sz w:val="20"/>
                <w:szCs w:val="20"/>
              </w:rPr>
              <w:t>, место</w:t>
            </w:r>
          </w:p>
        </w:tc>
        <w:tc>
          <w:tcPr>
            <w:tcW w:w="1251" w:type="pct"/>
            <w:gridSpan w:val="3"/>
          </w:tcPr>
          <w:p w:rsidR="0000341A" w:rsidRPr="00CE00B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00BA">
              <w:rPr>
                <w:sz w:val="20"/>
                <w:szCs w:val="20"/>
              </w:rPr>
              <w:t>120-140</w:t>
            </w:r>
          </w:p>
        </w:tc>
        <w:tc>
          <w:tcPr>
            <w:tcW w:w="1247" w:type="pct"/>
          </w:tcPr>
          <w:p w:rsidR="0000341A" w:rsidRPr="00CE00B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Туристские гостиницы,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50-75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туристских гостиниц, размещаемых в крупных городах, общественных центрах, размеры з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мельных участков допу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кается принимать по нормам, установленным для коммунальных го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lastRenderedPageBreak/>
              <w:t xml:space="preserve">тиниц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Туристские базы,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65-80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Туристские базы для с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мей с детьми,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95-120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Мотели,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75-100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Кемпинги,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135-150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Приюты,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35-50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547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2"/>
                <w:sz w:val="20"/>
                <w:szCs w:val="20"/>
              </w:rPr>
            </w:pPr>
            <w:proofErr w:type="spellStart"/>
            <w:r w:rsidRPr="00CE73AA">
              <w:rPr>
                <w:spacing w:val="2"/>
                <w:sz w:val="20"/>
                <w:szCs w:val="20"/>
              </w:rPr>
              <w:t>Физкультурно-спор-тивные</w:t>
            </w:r>
            <w:proofErr w:type="spellEnd"/>
            <w:r w:rsidRPr="00CE73AA">
              <w:rPr>
                <w:spacing w:val="2"/>
                <w:sz w:val="20"/>
                <w:szCs w:val="20"/>
              </w:rPr>
              <w:t xml:space="preserve"> сооружения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Территория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0,7-</w:t>
            </w:r>
            <w:smartTag w:uri="urn:schemas-microsoft-com:office:smarttags" w:element="metricconverter">
              <w:smartTagPr>
                <w:attr w:name="ProductID" w:val="0,9 га"/>
              </w:smartTagPr>
              <w:r w:rsidRPr="00CE73AA">
                <w:rPr>
                  <w:sz w:val="20"/>
                  <w:szCs w:val="20"/>
                </w:rPr>
                <w:t>0,9 га</w:t>
              </w:r>
            </w:smartTag>
            <w:r w:rsidRPr="00CE73AA">
              <w:rPr>
                <w:sz w:val="20"/>
                <w:szCs w:val="20"/>
              </w:rPr>
              <w:t xml:space="preserve"> </w:t>
            </w:r>
            <w:proofErr w:type="gramStart"/>
            <w:r w:rsidRPr="00CE73AA">
              <w:rPr>
                <w:sz w:val="20"/>
                <w:szCs w:val="20"/>
              </w:rPr>
              <w:t>на</w:t>
            </w:r>
            <w:proofErr w:type="gramEnd"/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тыс. чел.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физкультурно-спортивные сооружения сети общего пользования следует, как правило, объединять со спорти</w:t>
            </w:r>
            <w:r w:rsidRPr="00CE73AA">
              <w:rPr>
                <w:sz w:val="20"/>
                <w:szCs w:val="20"/>
              </w:rPr>
              <w:t>в</w:t>
            </w:r>
            <w:r w:rsidRPr="00CE73AA">
              <w:rPr>
                <w:sz w:val="20"/>
                <w:szCs w:val="20"/>
              </w:rPr>
              <w:t>ными объектами образ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вательных школ и других учебных заведений, у</w:t>
            </w:r>
            <w:r w:rsidRPr="00CE73AA">
              <w:rPr>
                <w:sz w:val="20"/>
                <w:szCs w:val="20"/>
              </w:rPr>
              <w:t>ч</w:t>
            </w:r>
            <w:r w:rsidRPr="00CE73AA">
              <w:rPr>
                <w:sz w:val="20"/>
                <w:szCs w:val="20"/>
              </w:rPr>
              <w:t>реждений отдыха и 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туры с возможным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кращением территории.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малых поселений нормы расчета залов и бассейнов необходимо принимать с учетом м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нимальной вместимости объектов по технолог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ческим требованиям.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Комплексы физкульту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но-оздоровительных площадок предусматр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ваются в каждом посел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нии.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Доступность физкул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турно-спортивных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оружений городского значения не должна пр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вышать 30 минут. Долю физкультурно-спортивных сооружений, размещаемых в жилом районе, следует прин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мать от общей нормы</w:t>
            </w:r>
            <w:proofErr w:type="gramStart"/>
            <w:r w:rsidRPr="00CE73AA">
              <w:rPr>
                <w:sz w:val="20"/>
                <w:szCs w:val="20"/>
              </w:rPr>
              <w:t xml:space="preserve">, %: </w:t>
            </w:r>
            <w:proofErr w:type="gramEnd"/>
            <w:r w:rsidRPr="00CE73AA">
              <w:rPr>
                <w:sz w:val="20"/>
                <w:szCs w:val="20"/>
              </w:rPr>
              <w:t>территории – 35, спо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 xml:space="preserve">тивные </w:t>
            </w:r>
            <w:r w:rsidRPr="00CE73AA">
              <w:rPr>
                <w:spacing w:val="-2"/>
                <w:sz w:val="20"/>
                <w:szCs w:val="20"/>
              </w:rPr>
              <w:t>залы – 50, бассе</w:t>
            </w:r>
            <w:r w:rsidRPr="00CE73AA">
              <w:rPr>
                <w:spacing w:val="-2"/>
                <w:sz w:val="20"/>
                <w:szCs w:val="20"/>
              </w:rPr>
              <w:t>й</w:t>
            </w:r>
            <w:r w:rsidRPr="00CE73AA">
              <w:rPr>
                <w:spacing w:val="-2"/>
                <w:sz w:val="20"/>
                <w:szCs w:val="20"/>
              </w:rPr>
              <w:t xml:space="preserve">ны – </w:t>
            </w:r>
            <w:r w:rsidRPr="00CE73AA">
              <w:rPr>
                <w:sz w:val="20"/>
                <w:szCs w:val="20"/>
              </w:rPr>
              <w:t>45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Помещения для </w:t>
            </w:r>
            <w:proofErr w:type="spellStart"/>
            <w:r w:rsidRPr="00CE73AA">
              <w:rPr>
                <w:sz w:val="20"/>
                <w:szCs w:val="20"/>
              </w:rPr>
              <w:t>физкул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турно-оздорови-тельных</w:t>
            </w:r>
            <w:proofErr w:type="spellEnd"/>
            <w:r w:rsidRPr="00CE73AA">
              <w:rPr>
                <w:sz w:val="20"/>
                <w:szCs w:val="20"/>
              </w:rPr>
              <w:t xml:space="preserve"> занятий в микрорайоне,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общей площади на1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70-80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Спортивные залы общего пользования,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пл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щади пола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60-80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630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Бассейны крытые и </w:t>
            </w:r>
            <w:r w:rsidRPr="00CE73AA">
              <w:rPr>
                <w:spacing w:val="-4"/>
                <w:sz w:val="20"/>
                <w:szCs w:val="20"/>
              </w:rPr>
              <w:t>о</w:t>
            </w:r>
            <w:r w:rsidRPr="00CE73AA">
              <w:rPr>
                <w:spacing w:val="-4"/>
                <w:sz w:val="20"/>
                <w:szCs w:val="20"/>
              </w:rPr>
              <w:t>т</w:t>
            </w:r>
            <w:r w:rsidRPr="00CE73AA">
              <w:rPr>
                <w:spacing w:val="-4"/>
                <w:sz w:val="20"/>
                <w:szCs w:val="20"/>
              </w:rPr>
              <w:t>крытые общего поль</w:t>
            </w:r>
            <w:r w:rsidRPr="00CE73AA">
              <w:rPr>
                <w:sz w:val="20"/>
                <w:szCs w:val="20"/>
              </w:rPr>
              <w:t>зов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ния,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зеркала воды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20-25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3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Спортивные залы и кр</w:t>
            </w:r>
            <w:r w:rsidRPr="00CE73AA">
              <w:rPr>
                <w:sz w:val="20"/>
                <w:szCs w:val="20"/>
              </w:rPr>
              <w:t>ы</w:t>
            </w:r>
            <w:r w:rsidRPr="00CE73AA">
              <w:rPr>
                <w:sz w:val="20"/>
                <w:szCs w:val="20"/>
              </w:rPr>
              <w:t>тые бассейны для клим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тических подрайонов IА, IБ, IГ, IД и IIА,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площади пола, зеркала воды на1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по заданию на проек</w:t>
            </w:r>
            <w:r w:rsidRPr="00CE73AA">
              <w:rPr>
                <w:sz w:val="20"/>
                <w:szCs w:val="20"/>
              </w:rPr>
              <w:t>тир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вание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поселениях с числом жителей от 2 до 5 тыс. следует предусматривать один спортивный зал площадью 540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поселений,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спортивный зал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бассейн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4"/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свыше 100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120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50 до 100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130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55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25 до 50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150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65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12 до 25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175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80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от 5 до 12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200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100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Учреждения культуры и искусства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Помещения для культу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>но-массовой работы с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селением, досуга и люб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тельской деятельности, </w:t>
            </w:r>
            <w:proofErr w:type="spellStart"/>
            <w:r w:rsidRPr="00CE73AA">
              <w:rPr>
                <w:sz w:val="20"/>
                <w:szCs w:val="20"/>
              </w:rPr>
              <w:t>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>площади</w:t>
            </w:r>
            <w:proofErr w:type="spellEnd"/>
            <w:r w:rsidRPr="00CE73AA">
              <w:rPr>
                <w:spacing w:val="-4"/>
                <w:sz w:val="20"/>
                <w:szCs w:val="20"/>
              </w:rPr>
              <w:t xml:space="preserve"> пола на 1 тыс.</w:t>
            </w:r>
            <w:r w:rsidRPr="00CE73AA">
              <w:rPr>
                <w:sz w:val="20"/>
                <w:szCs w:val="20"/>
              </w:rPr>
              <w:t xml:space="preserve">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50-60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рекомендуется формир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вать единые комплексы для организации кул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 xml:space="preserve">турно-массовой и </w:t>
            </w:r>
            <w:proofErr w:type="spellStart"/>
            <w:r w:rsidRPr="00CE73AA">
              <w:rPr>
                <w:sz w:val="20"/>
                <w:szCs w:val="20"/>
              </w:rPr>
              <w:t>фи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>культурно-оздорови-тельной</w:t>
            </w:r>
            <w:proofErr w:type="spellEnd"/>
            <w:r w:rsidRPr="00CE73AA">
              <w:rPr>
                <w:sz w:val="20"/>
                <w:szCs w:val="20"/>
              </w:rPr>
              <w:t xml:space="preserve"> работы для и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пользования учащимися и населением (с соотве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ствующим суммирован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ем нормативов) в пред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лах пешеходной досту</w:t>
            </w:r>
            <w:r w:rsidRPr="00CE73AA">
              <w:rPr>
                <w:sz w:val="20"/>
                <w:szCs w:val="20"/>
              </w:rPr>
              <w:t>п</w:t>
            </w:r>
            <w:r w:rsidRPr="00CE73AA">
              <w:rPr>
                <w:sz w:val="20"/>
                <w:szCs w:val="20"/>
              </w:rPr>
              <w:t xml:space="preserve">ности не более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CE73AA">
                <w:rPr>
                  <w:sz w:val="20"/>
                  <w:szCs w:val="20"/>
                </w:rPr>
                <w:t>500 м</w:t>
              </w:r>
            </w:smartTag>
            <w:r w:rsidRPr="00CE73AA">
              <w:rPr>
                <w:sz w:val="20"/>
                <w:szCs w:val="20"/>
              </w:rPr>
              <w:t>. Удельный вес танцевал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ных залов, кинотеатров и клубов районного знач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рекомендуется в ра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>мере 40-50%.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Минимальное число мест учреждений культуры и искусства принимать для крупных городов. Ра</w:t>
            </w:r>
            <w:r w:rsidRPr="00CE73AA">
              <w:rPr>
                <w:sz w:val="20"/>
                <w:szCs w:val="20"/>
              </w:rPr>
              <w:t>з</w:t>
            </w:r>
            <w:r w:rsidRPr="00CE73AA">
              <w:rPr>
                <w:sz w:val="20"/>
                <w:szCs w:val="20"/>
              </w:rPr>
              <w:t>мещение, вместимость и 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 планетариев, в</w:t>
            </w:r>
            <w:r w:rsidRPr="00CE73AA">
              <w:rPr>
                <w:sz w:val="20"/>
                <w:szCs w:val="20"/>
              </w:rPr>
              <w:t>ы</w:t>
            </w:r>
            <w:r w:rsidRPr="00CE73AA">
              <w:rPr>
                <w:sz w:val="20"/>
                <w:szCs w:val="20"/>
              </w:rPr>
              <w:t>ставочных залов и музеев определяются заданием на проектирование.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Цирки, концертные залы, театры и планетарии предусматривать, как правило, в городах с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селением 250 тыс. чел. и </w:t>
            </w:r>
            <w:r w:rsidRPr="00CE73AA">
              <w:rPr>
                <w:spacing w:val="-4"/>
                <w:sz w:val="20"/>
                <w:szCs w:val="20"/>
              </w:rPr>
              <w:t>более, а кинотеатры –</w:t>
            </w:r>
            <w:r w:rsidRPr="00CE73AA">
              <w:rPr>
                <w:sz w:val="20"/>
                <w:szCs w:val="20"/>
              </w:rPr>
              <w:t xml:space="preserve"> в поселениях с числом 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телей не менее</w:t>
            </w:r>
            <w:r w:rsidRPr="00CE73AA">
              <w:rPr>
                <w:sz w:val="20"/>
                <w:szCs w:val="20"/>
              </w:rPr>
              <w:br/>
              <w:t>10 тыс. чел. Универсал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ные спортивно-зрелищные залы с иску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ственным льдом пред</w:t>
            </w:r>
            <w:r w:rsidRPr="00CE73AA">
              <w:rPr>
                <w:sz w:val="20"/>
                <w:szCs w:val="20"/>
              </w:rPr>
              <w:t>у</w:t>
            </w:r>
            <w:r w:rsidRPr="00CE73AA">
              <w:rPr>
                <w:sz w:val="20"/>
                <w:szCs w:val="20"/>
              </w:rPr>
              <w:t>сматривать, как правило, в городах-центрах систем расселения с числом 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телей свыше 100 тыс. чел.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Танцевальные залы, м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6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Клубы, посетительское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80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Кинотеатры,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25-35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>Театры, место на</w:t>
            </w:r>
            <w:r w:rsidR="000A4D71">
              <w:rPr>
                <w:spacing w:val="-6"/>
                <w:sz w:val="20"/>
                <w:szCs w:val="20"/>
              </w:rPr>
              <w:t xml:space="preserve"> </w:t>
            </w:r>
            <w:r w:rsidRPr="00CE73AA">
              <w:rPr>
                <w:spacing w:val="-6"/>
                <w:sz w:val="20"/>
                <w:szCs w:val="20"/>
              </w:rPr>
              <w:t>1 тыс.</w:t>
            </w:r>
            <w:r w:rsidRPr="00CE73AA">
              <w:rPr>
                <w:sz w:val="20"/>
                <w:szCs w:val="20"/>
              </w:rPr>
              <w:t xml:space="preserve">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5-8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Концертные залы,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3,5-5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Цирки, место на</w:t>
            </w:r>
            <w:r w:rsidR="000A4D71">
              <w:rPr>
                <w:sz w:val="20"/>
                <w:szCs w:val="20"/>
              </w:rPr>
              <w:t xml:space="preserve"> </w:t>
            </w:r>
            <w:r w:rsidRPr="00CE73AA">
              <w:rPr>
                <w:sz w:val="20"/>
                <w:szCs w:val="20"/>
              </w:rPr>
              <w:t>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3,5-5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Лектории, место на</w:t>
            </w:r>
            <w:r w:rsidR="000A4D71">
              <w:rPr>
                <w:sz w:val="20"/>
                <w:szCs w:val="20"/>
              </w:rPr>
              <w:t xml:space="preserve"> </w:t>
            </w:r>
            <w:r w:rsidRPr="00CE73AA">
              <w:rPr>
                <w:sz w:val="20"/>
                <w:szCs w:val="20"/>
              </w:rPr>
              <w:t>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Залы аттракционов и и</w:t>
            </w:r>
            <w:r w:rsidRPr="00CE73AA">
              <w:rPr>
                <w:sz w:val="20"/>
                <w:szCs w:val="20"/>
              </w:rPr>
              <w:t>г</w:t>
            </w:r>
            <w:r w:rsidRPr="00CE73AA">
              <w:rPr>
                <w:sz w:val="20"/>
                <w:szCs w:val="20"/>
              </w:rPr>
              <w:t>ровых автоматов,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площади пола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Универсальные спорти</w:t>
            </w:r>
            <w:r w:rsidRPr="00CE73AA">
              <w:rPr>
                <w:sz w:val="20"/>
                <w:szCs w:val="20"/>
              </w:rPr>
              <w:t>в</w:t>
            </w:r>
            <w:r w:rsidRPr="00CE73AA">
              <w:rPr>
                <w:sz w:val="20"/>
                <w:szCs w:val="20"/>
              </w:rPr>
              <w:t>но-зрелищные залы, в том числе и искусстве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ным льдом, место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6-9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Городские массовые </w:t>
            </w:r>
            <w:r w:rsidRPr="00CE73AA">
              <w:rPr>
                <w:spacing w:val="-10"/>
                <w:sz w:val="20"/>
                <w:szCs w:val="20"/>
              </w:rPr>
              <w:t>би</w:t>
            </w:r>
            <w:r w:rsidRPr="00CE73AA">
              <w:rPr>
                <w:spacing w:val="-10"/>
                <w:sz w:val="20"/>
                <w:szCs w:val="20"/>
              </w:rPr>
              <w:t>б</w:t>
            </w:r>
            <w:r w:rsidRPr="00CE73AA">
              <w:rPr>
                <w:spacing w:val="-10"/>
                <w:sz w:val="20"/>
                <w:szCs w:val="20"/>
              </w:rPr>
              <w:t>лиотеки на 1 тыс. чел.</w:t>
            </w:r>
            <w:r w:rsidRPr="00CE73AA">
              <w:rPr>
                <w:sz w:val="20"/>
                <w:szCs w:val="20"/>
              </w:rPr>
              <w:t xml:space="preserve"> зоны обслуживания при нас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лении города, тыс. чел.</w:t>
            </w:r>
            <w:r w:rsidRPr="00CE73AA">
              <w:rPr>
                <w:vertAlign w:val="superscript"/>
              </w:rPr>
              <w:t>5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u w:val="single"/>
              </w:rPr>
            </w:pPr>
            <w:r w:rsidRPr="00CE73AA">
              <w:rPr>
                <w:sz w:val="20"/>
                <w:szCs w:val="20"/>
                <w:u w:val="single"/>
              </w:rPr>
              <w:t>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читательское место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свыше 50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u w:val="single"/>
              </w:rPr>
            </w:pPr>
            <w:r w:rsidRPr="00CE73AA">
              <w:rPr>
                <w:sz w:val="20"/>
                <w:szCs w:val="20"/>
                <w:u w:val="single"/>
              </w:rPr>
              <w:t>4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u w:val="single"/>
              </w:rPr>
            </w:pPr>
            <w:r w:rsidRPr="00CE73AA">
              <w:rPr>
                <w:sz w:val="20"/>
                <w:szCs w:val="20"/>
              </w:rPr>
              <w:t xml:space="preserve">2 </w:t>
            </w:r>
            <w:proofErr w:type="gramStart"/>
            <w:r w:rsidRPr="00CE73AA">
              <w:rPr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z w:val="20"/>
                <w:szCs w:val="20"/>
              </w:rPr>
              <w:t xml:space="preserve"> места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8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10 до 50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4-4,5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2-3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 же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Дополнительно в це</w:t>
            </w:r>
            <w:r w:rsidRPr="00CE73AA">
              <w:rPr>
                <w:spacing w:val="-4"/>
                <w:sz w:val="20"/>
                <w:szCs w:val="20"/>
              </w:rPr>
              <w:t>н</w:t>
            </w:r>
            <w:r w:rsidRPr="00CE73AA">
              <w:rPr>
                <w:spacing w:val="-4"/>
                <w:sz w:val="20"/>
                <w:szCs w:val="20"/>
              </w:rPr>
              <w:t>тральной городской би</w:t>
            </w:r>
            <w:r w:rsidRPr="00CE73AA">
              <w:rPr>
                <w:spacing w:val="-4"/>
                <w:sz w:val="20"/>
                <w:szCs w:val="20"/>
              </w:rPr>
              <w:t>б</w:t>
            </w:r>
            <w:r w:rsidRPr="00CE73AA">
              <w:rPr>
                <w:spacing w:val="-4"/>
                <w:sz w:val="20"/>
                <w:szCs w:val="20"/>
              </w:rPr>
              <w:t>лиотеке на 1 тыс. чел. при населении города,</w:t>
            </w:r>
            <w:r w:rsidRPr="00CE73AA">
              <w:rPr>
                <w:sz w:val="20"/>
                <w:szCs w:val="20"/>
              </w:rPr>
              <w:t xml:space="preserve"> тыс. </w:t>
            </w:r>
            <w:r w:rsidRPr="00CE73AA">
              <w:rPr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 xml:space="preserve">от 250 и более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0,1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0,1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100 до 250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0,2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0,2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50 до 100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0,3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0,3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10 до 50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0,5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 xml:space="preserve">0,3 </w:t>
            </w:r>
            <w:proofErr w:type="gramStart"/>
            <w:r w:rsidRPr="00CE73AA">
              <w:rPr>
                <w:spacing w:val="-4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Клубы и библиотеки сельских поселений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Клубы, посетительское </w:t>
            </w:r>
            <w:r w:rsidRPr="00CE73AA">
              <w:rPr>
                <w:spacing w:val="-6"/>
                <w:sz w:val="20"/>
                <w:szCs w:val="20"/>
              </w:rPr>
              <w:t>место на 1 тыс. чел. для</w:t>
            </w:r>
            <w:r w:rsidRPr="00CE73AA">
              <w:rPr>
                <w:sz w:val="20"/>
                <w:szCs w:val="20"/>
              </w:rPr>
              <w:t xml:space="preserve"> сельских поселений </w:t>
            </w:r>
            <w:r w:rsidRPr="00CE73AA">
              <w:rPr>
                <w:spacing w:val="-4"/>
                <w:sz w:val="20"/>
                <w:szCs w:val="20"/>
              </w:rPr>
              <w:t>или их групп,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меньшую вместимость клубов и библиотек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дует принимать для крупных поселений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0,2 до 1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500-300 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 до 2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300-230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2 до 5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230-190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более 5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190-140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Сельские массовые би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лиотеки на 1 тыс. чел. зоны обслуживания (из расчета 30-минутной до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тупности) для сельских поселений или их групп,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1 до 2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6-7,5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5-6 читательских мест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2 до 5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5-6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4-5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от 5 до 10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4,5-5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3-4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Дополнительно в це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тральной библиотеке м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стной системы рассел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(административный район) на</w:t>
            </w:r>
            <w:proofErr w:type="gramStart"/>
            <w:r w:rsidRPr="00CE73AA">
              <w:rPr>
                <w:sz w:val="20"/>
                <w:szCs w:val="20"/>
              </w:rPr>
              <w:t>1</w:t>
            </w:r>
            <w:proofErr w:type="gramEnd"/>
            <w:r w:rsidRPr="00CE73AA">
              <w:rPr>
                <w:sz w:val="20"/>
                <w:szCs w:val="20"/>
              </w:rPr>
              <w:t xml:space="preserve"> тыс. чел. си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 xml:space="preserve">темы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pacing w:val="-6"/>
                <w:sz w:val="20"/>
                <w:szCs w:val="20"/>
                <w:u w:val="single"/>
              </w:rPr>
            </w:pPr>
            <w:r w:rsidRPr="00CE73AA">
              <w:rPr>
                <w:spacing w:val="-6"/>
                <w:sz w:val="20"/>
                <w:szCs w:val="20"/>
                <w:u w:val="single"/>
              </w:rPr>
              <w:t>4,5-5 тыс. ед. хранения.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 xml:space="preserve">3-4 </w:t>
            </w:r>
            <w:proofErr w:type="gramStart"/>
            <w:r w:rsidRPr="00CE73AA">
              <w:rPr>
                <w:spacing w:val="-6"/>
                <w:sz w:val="20"/>
                <w:szCs w:val="20"/>
              </w:rPr>
              <w:t>читательских</w:t>
            </w:r>
            <w:proofErr w:type="gramEnd"/>
            <w:r w:rsidRPr="00CE73AA">
              <w:rPr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346"/>
        </w:trPr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 xml:space="preserve">Предприятия торговли, общественного питания и бытового обслуживания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0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600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4" w:right="-2"/>
              <w:jc w:val="center"/>
              <w:rPr>
                <w:sz w:val="20"/>
                <w:szCs w:val="20"/>
                <w:lang w:val="en-US"/>
              </w:rPr>
            </w:pPr>
            <w:r w:rsidRPr="00CE73AA">
              <w:rPr>
                <w:sz w:val="20"/>
                <w:szCs w:val="20"/>
              </w:rPr>
              <w:t>городские поселения</w:t>
            </w:r>
            <w:proofErr w:type="gramStart"/>
            <w:r w:rsidRPr="00CE73AA">
              <w:rPr>
                <w:vertAlign w:val="superscript"/>
              </w:rPr>
              <w:t>6</w:t>
            </w:r>
            <w:proofErr w:type="gramEnd"/>
          </w:p>
        </w:tc>
        <w:tc>
          <w:tcPr>
            <w:tcW w:w="651" w:type="pct"/>
            <w:gridSpan w:val="2"/>
            <w:vAlign w:val="center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сельские п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селения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Магазины,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  <w:lang w:val="en-US"/>
              </w:rPr>
            </w:pPr>
            <w:r w:rsidRPr="00CE73AA">
              <w:rPr>
                <w:sz w:val="20"/>
                <w:szCs w:val="20"/>
              </w:rPr>
              <w:t>484</w:t>
            </w:r>
            <w:r w:rsidRPr="00CE73AA">
              <w:rPr>
                <w:vertAlign w:val="superscript"/>
              </w:rPr>
              <w:t>7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торговые центры местн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го значения с числом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 xml:space="preserve">служиваемого населения, </w:t>
            </w:r>
            <w:r w:rsidRPr="00CE73AA">
              <w:rPr>
                <w:spacing w:val="-4"/>
                <w:sz w:val="20"/>
                <w:szCs w:val="20"/>
              </w:rPr>
              <w:t>тыс. чел.: от 4 до 6 –</w:t>
            </w:r>
            <w:r w:rsidRPr="00CE73AA">
              <w:rPr>
                <w:sz w:val="20"/>
                <w:szCs w:val="20"/>
              </w:rPr>
              <w:t xml:space="preserve"> 0,4-0,6 га/объект, от 6 до 10 – 0,6-0,8; от 10 </w:t>
            </w:r>
            <w:proofErr w:type="gramStart"/>
            <w:r w:rsidRPr="00CE73AA">
              <w:rPr>
                <w:sz w:val="20"/>
                <w:szCs w:val="20"/>
              </w:rPr>
              <w:t>до</w:t>
            </w:r>
            <w:proofErr w:type="gramEnd"/>
            <w:r w:rsidRPr="00CE73AA">
              <w:rPr>
                <w:sz w:val="20"/>
                <w:szCs w:val="20"/>
              </w:rPr>
              <w:t xml:space="preserve"> 15 – 0,8-1,1; от 15 до 20 – 1,1-1,3.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Торговые центры малых городов и сельских пос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лений с числом жителей, тыс</w:t>
            </w:r>
            <w:proofErr w:type="gramStart"/>
            <w:r w:rsidRPr="00CE73AA">
              <w:rPr>
                <w:sz w:val="20"/>
                <w:szCs w:val="20"/>
              </w:rPr>
              <w:t>.ч</w:t>
            </w:r>
            <w:proofErr w:type="gramEnd"/>
            <w:r w:rsidRPr="00CE73AA">
              <w:rPr>
                <w:sz w:val="20"/>
                <w:szCs w:val="20"/>
              </w:rPr>
              <w:t>ел.: до 1 –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>; от 1 до 3 – 0,2-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CE73AA">
                <w:rPr>
                  <w:sz w:val="20"/>
                  <w:szCs w:val="20"/>
                </w:rPr>
                <w:t>0,4 га</w:t>
              </w:r>
            </w:smartTag>
            <w:r w:rsidRPr="00CE73AA">
              <w:rPr>
                <w:sz w:val="20"/>
                <w:szCs w:val="20"/>
              </w:rPr>
              <w:t>; от 3 до 4 – 0,4-</w:t>
            </w:r>
            <w:smartTag w:uri="urn:schemas-microsoft-com:office:smarttags" w:element="metricconverter">
              <w:smartTagPr>
                <w:attr w:name="ProductID" w:val="0,6 га"/>
              </w:smartTagPr>
              <w:r w:rsidRPr="00CE73AA">
                <w:rPr>
                  <w:sz w:val="20"/>
                  <w:szCs w:val="20"/>
                </w:rPr>
                <w:t>0,6 га</w:t>
              </w:r>
            </w:smartTag>
            <w:r w:rsidRPr="00CE73AA">
              <w:rPr>
                <w:sz w:val="20"/>
                <w:szCs w:val="20"/>
              </w:rPr>
              <w:t>; от 5 до 6 – 0,6-1,0; от 7 до 10 – 1,0-1,2.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Предприятия торговли,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площади: </w:t>
            </w:r>
            <w:r w:rsidRPr="00CE73AA">
              <w:rPr>
                <w:sz w:val="20"/>
                <w:szCs w:val="20"/>
              </w:rPr>
              <w:lastRenderedPageBreak/>
              <w:t xml:space="preserve">до 250 – 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CE73AA">
                <w:rPr>
                  <w:sz w:val="20"/>
                  <w:szCs w:val="20"/>
                </w:rPr>
                <w:t>0,08 га</w:t>
              </w:r>
            </w:smartTag>
            <w:r w:rsidRPr="00CE73AA">
              <w:rPr>
                <w:sz w:val="20"/>
                <w:szCs w:val="20"/>
              </w:rPr>
              <w:t xml:space="preserve"> на </w:t>
            </w:r>
            <w:r w:rsidRPr="00CE73AA">
              <w:rPr>
                <w:sz w:val="20"/>
                <w:szCs w:val="20"/>
              </w:rPr>
              <w:br/>
              <w:t xml:space="preserve">100 кв.м торг. площади, свыше 250 до 650 – 0,08-0,06; </w:t>
            </w:r>
            <w:r w:rsidRPr="00CE73AA">
              <w:rPr>
                <w:spacing w:val="-6"/>
                <w:sz w:val="20"/>
                <w:szCs w:val="20"/>
              </w:rPr>
              <w:t>свыше 650 до 1500 –</w:t>
            </w:r>
            <w:r w:rsidRPr="00CE73AA">
              <w:rPr>
                <w:sz w:val="20"/>
                <w:szCs w:val="20"/>
              </w:rPr>
              <w:t xml:space="preserve"> 0,06-0,04; свыше 1500 до 3500 – 0,04-0,02; свыше 3500 – 0,02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случае </w:t>
            </w:r>
            <w:r w:rsidRPr="00CE73AA">
              <w:rPr>
                <w:spacing w:val="-6"/>
                <w:sz w:val="20"/>
                <w:szCs w:val="20"/>
              </w:rPr>
              <w:t>автономного обеспечения предп</w:t>
            </w:r>
            <w:r w:rsidRPr="00CE73AA">
              <w:rPr>
                <w:sz w:val="20"/>
                <w:szCs w:val="20"/>
              </w:rPr>
              <w:t>риятий инженерными системами и коммуникациями, а также размещения на их территории подсобных зданий и сооружений площадь участка может быть увеличена до 50%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в таблице приведены краевые нормативы м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нимальной обеспеченн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населения площадью торговых объектов, кот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рые разрабатываются уполномоченным орг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ном исполнительной вл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сти Алтайского края для края в целом и муниц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пальных районов и г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родских округов и у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верждаются в составе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кументов, определяющих направления </w:t>
            </w:r>
            <w:proofErr w:type="spellStart"/>
            <w:proofErr w:type="gramStart"/>
            <w:r w:rsidRPr="00CE73AA">
              <w:rPr>
                <w:spacing w:val="-4"/>
                <w:sz w:val="20"/>
                <w:szCs w:val="20"/>
              </w:rPr>
              <w:t>социально-экономическо-</w:t>
            </w:r>
            <w:r w:rsidRPr="00CE73AA">
              <w:rPr>
                <w:sz w:val="20"/>
                <w:szCs w:val="20"/>
              </w:rPr>
              <w:t>го</w:t>
            </w:r>
            <w:proofErr w:type="spellEnd"/>
            <w:proofErr w:type="gramEnd"/>
            <w:r w:rsidRPr="00CE73AA">
              <w:rPr>
                <w:sz w:val="20"/>
                <w:szCs w:val="20"/>
              </w:rPr>
              <w:t xml:space="preserve"> развития Алтайского края и мун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lastRenderedPageBreak/>
              <w:t>ципальных образований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том числе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03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продовольственных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товаров,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148</w:t>
            </w:r>
            <w:r w:rsidRPr="00CE73AA">
              <w:rPr>
                <w:vertAlign w:val="superscript"/>
              </w:rPr>
              <w:t>7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50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непродовольственных товаров, на 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336</w:t>
            </w:r>
            <w:r w:rsidRPr="00CE73AA">
              <w:rPr>
                <w:vertAlign w:val="superscript"/>
              </w:rPr>
              <w:t>7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Розничные рынки,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 на 1 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24-40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14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– при торговой площади до 600 кв.м, 7 кв.м – свыше 3000 кв.м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bookmarkStart w:id="158" w:name="sub_111"/>
            <w:r w:rsidRPr="00CE73AA">
              <w:rPr>
                <w:sz w:val="20"/>
                <w:szCs w:val="20"/>
              </w:rPr>
              <w:t>Требования к торговым местам и размерам пл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щади рынков,</w:t>
            </w:r>
            <w:bookmarkStart w:id="159" w:name="sub_112"/>
            <w:r w:rsidRPr="00CE73AA">
              <w:rPr>
                <w:sz w:val="20"/>
                <w:szCs w:val="20"/>
              </w:rPr>
              <w:t xml:space="preserve"> тип рынка, </w:t>
            </w:r>
            <w:bookmarkEnd w:id="159"/>
            <w:r w:rsidRPr="00CE73AA">
              <w:rPr>
                <w:sz w:val="20"/>
                <w:szCs w:val="20"/>
              </w:rPr>
              <w:t>минимальная площадь торговых мест определ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ны постановлением А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министрации Алтайского края от 08.05.2007 № 195«Об основных треб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ваниях к торговым ме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там и размерах площади рынков на территории Алтайского края».</w:t>
            </w:r>
          </w:p>
          <w:bookmarkEnd w:id="158"/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Для розничных рынков на 1 торговое место сл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дует принимать 6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торговой площади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Минимальная площадь рынка,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300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100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Минимальные площади на 1 торговое место, 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лоток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палатка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киоск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55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павильон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Предприятия обществе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ного питания, посадо</w:t>
            </w:r>
            <w:r w:rsidRPr="00CE73AA">
              <w:rPr>
                <w:sz w:val="20"/>
                <w:szCs w:val="20"/>
              </w:rPr>
              <w:t>ч</w:t>
            </w:r>
            <w:r w:rsidRPr="00CE73AA">
              <w:rPr>
                <w:sz w:val="20"/>
                <w:szCs w:val="20"/>
              </w:rPr>
              <w:t>ных мест на 1 тыс. чел. в зависимости от числе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ности населения, тыс.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 (незав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симо от численн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насел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ния)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при числе мест, </w:t>
            </w:r>
            <w:proofErr w:type="gramStart"/>
            <w:r w:rsidRPr="00CE73AA">
              <w:rPr>
                <w:sz w:val="20"/>
                <w:szCs w:val="20"/>
              </w:rPr>
              <w:t>га</w:t>
            </w:r>
            <w:proofErr w:type="gramEnd"/>
            <w:r w:rsidRPr="00CE73AA">
              <w:rPr>
                <w:sz w:val="20"/>
                <w:szCs w:val="20"/>
              </w:rPr>
              <w:t xml:space="preserve"> на 100 мест: до 50 – 0,2-0,25; от 50 до 150 – 0,2-0,15; свыше 150 – 0,1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городах - курортах и городах-центрах туризма расчет сети предприятий общественного питания следует принимать с 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том временного насел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ния: на бальнеологич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ских курортах не менее90 мест, на климатических курортах не менее 120 мест на 1 тыс. чел.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Потребность  в предпр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ятиях общественного п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тания на производстве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ных предприятиях, в у</w:t>
            </w:r>
            <w:r w:rsidRPr="00CE73AA">
              <w:rPr>
                <w:sz w:val="20"/>
                <w:szCs w:val="20"/>
              </w:rPr>
              <w:t>ч</w:t>
            </w:r>
            <w:r w:rsidRPr="00CE73AA">
              <w:rPr>
                <w:sz w:val="20"/>
                <w:szCs w:val="20"/>
              </w:rPr>
              <w:t>реждениях, организациях и учебных заведениях рассчитывается в соо</w:t>
            </w:r>
            <w:r w:rsidRPr="00CE73AA">
              <w:rPr>
                <w:sz w:val="20"/>
                <w:szCs w:val="20"/>
              </w:rPr>
              <w:t>т</w:t>
            </w:r>
            <w:r w:rsidRPr="00CE73AA">
              <w:rPr>
                <w:sz w:val="20"/>
                <w:szCs w:val="20"/>
              </w:rPr>
              <w:t>ветствии с ведомстве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 xml:space="preserve">ными нормативами.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Заготовочные предпр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ятия общественного п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тания рассчитываются по норме –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CE73AA">
                <w:rPr>
                  <w:sz w:val="20"/>
                  <w:szCs w:val="20"/>
                </w:rPr>
                <w:t>300 кг</w:t>
              </w:r>
            </w:smartTag>
            <w:r w:rsidRPr="00CE73AA">
              <w:rPr>
                <w:sz w:val="20"/>
                <w:szCs w:val="20"/>
              </w:rPr>
              <w:t xml:space="preserve"> в сутки на 1 тыс. чел.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до 50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50 до 100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22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100 до 250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28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 250 до 500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32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более 500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40</w:t>
            </w:r>
          </w:p>
        </w:tc>
        <w:tc>
          <w:tcPr>
            <w:tcW w:w="626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Предприятия бытового </w:t>
            </w:r>
            <w:r w:rsidRPr="00CE73AA">
              <w:rPr>
                <w:sz w:val="20"/>
                <w:szCs w:val="20"/>
              </w:rPr>
              <w:lastRenderedPageBreak/>
              <w:t>обслуживания, рабочее место на 1 тыс</w:t>
            </w:r>
            <w:proofErr w:type="gramStart"/>
            <w:r w:rsidRPr="00CE73AA">
              <w:rPr>
                <w:sz w:val="20"/>
                <w:szCs w:val="20"/>
              </w:rPr>
              <w:t>.ч</w:t>
            </w:r>
            <w:proofErr w:type="gramEnd"/>
            <w:r w:rsidRPr="00CE73AA">
              <w:rPr>
                <w:sz w:val="20"/>
                <w:szCs w:val="20"/>
              </w:rPr>
              <w:t>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9 (2,0)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7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нормативы минимальной </w:t>
            </w:r>
            <w:r w:rsidRPr="00CE73AA">
              <w:rPr>
                <w:sz w:val="20"/>
                <w:szCs w:val="20"/>
              </w:rPr>
              <w:lastRenderedPageBreak/>
              <w:t>обеспечен</w:t>
            </w:r>
            <w:r w:rsidRPr="00CE73AA">
              <w:rPr>
                <w:spacing w:val="-10"/>
                <w:sz w:val="20"/>
                <w:szCs w:val="20"/>
              </w:rPr>
              <w:t>ности населения предп</w:t>
            </w:r>
            <w:r w:rsidRPr="00CE73AA">
              <w:rPr>
                <w:sz w:val="20"/>
                <w:szCs w:val="20"/>
              </w:rPr>
              <w:t>риятиями бытового обслуживания могут д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полнительно устанавл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ваться уполномоченными органами исполнител</w:t>
            </w:r>
            <w:r w:rsidRPr="00CE73AA">
              <w:rPr>
                <w:sz w:val="20"/>
                <w:szCs w:val="20"/>
              </w:rPr>
              <w:t>ь</w:t>
            </w:r>
            <w:r w:rsidRPr="00CE73AA">
              <w:rPr>
                <w:sz w:val="20"/>
                <w:szCs w:val="20"/>
              </w:rPr>
              <w:t>ной власти Алтайского края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непосредственного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 xml:space="preserve">служивания населения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5 (2)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 </w:t>
            </w:r>
          </w:p>
        </w:tc>
        <w:tc>
          <w:tcPr>
            <w:tcW w:w="125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на 10 рабочих мест для предприятий мощностью, рабочих мест: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>; от 10 до 50 – 0,05-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CE73AA">
                <w:rPr>
                  <w:sz w:val="20"/>
                  <w:szCs w:val="20"/>
                </w:rPr>
                <w:t>0,08 га</w:t>
              </w:r>
            </w:smartTag>
            <w:r w:rsidRPr="00CE73AA">
              <w:rPr>
                <w:sz w:val="20"/>
                <w:szCs w:val="20"/>
              </w:rPr>
              <w:t>; от 50 до 150 – 0,03-</w:t>
            </w:r>
            <w:smartTag w:uri="urn:schemas-microsoft-com:office:smarttags" w:element="metricconverter">
              <w:smartTagPr>
                <w:attr w:name="ProductID" w:val="0,04 га"/>
              </w:smartTagPr>
              <w:r w:rsidRPr="00CE73AA">
                <w:rPr>
                  <w:spacing w:val="-6"/>
                  <w:sz w:val="20"/>
                  <w:szCs w:val="20"/>
                </w:rPr>
                <w:t>0,04 га</w:t>
              </w:r>
            </w:smartTag>
            <w:r w:rsidRPr="00CE73AA">
              <w:rPr>
                <w:spacing w:val="-6"/>
                <w:sz w:val="20"/>
                <w:szCs w:val="20"/>
              </w:rPr>
              <w:t>; свыше 150 –</w:t>
            </w:r>
            <w:r w:rsidRPr="00CE73AA">
              <w:rPr>
                <w:sz w:val="20"/>
                <w:szCs w:val="20"/>
              </w:rPr>
              <w:t xml:space="preserve"> 0,5-</w:t>
            </w:r>
            <w:smartTag w:uri="urn:schemas-microsoft-com:office:smarttags" w:element="metricconverter">
              <w:smartTagPr>
                <w:attr w:name="ProductID" w:val="1,2 га"/>
              </w:smartTagPr>
              <w:r w:rsidRPr="00CE73AA">
                <w:rPr>
                  <w:sz w:val="20"/>
                  <w:szCs w:val="20"/>
                </w:rPr>
                <w:t>1,2 га</w:t>
              </w:r>
            </w:smartTag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производственные пре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приятия централизова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 xml:space="preserve">ного выполнения заказов, объект 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 </w:t>
            </w:r>
          </w:p>
        </w:tc>
        <w:tc>
          <w:tcPr>
            <w:tcW w:w="125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Предприятия коммунал</w:t>
            </w:r>
            <w:r w:rsidRPr="00CE73AA">
              <w:rPr>
                <w:spacing w:val="-4"/>
                <w:sz w:val="20"/>
                <w:szCs w:val="20"/>
              </w:rPr>
              <w:t>ь</w:t>
            </w:r>
            <w:r w:rsidRPr="00CE73AA">
              <w:rPr>
                <w:spacing w:val="-4"/>
                <w:sz w:val="20"/>
                <w:szCs w:val="20"/>
              </w:rPr>
              <w:t>ного обслуживания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Прачечные, </w:t>
            </w:r>
            <w:proofErr w:type="gramStart"/>
            <w:r w:rsidRPr="00CE73AA">
              <w:rPr>
                <w:sz w:val="20"/>
                <w:szCs w:val="20"/>
              </w:rPr>
              <w:t>кг</w:t>
            </w:r>
            <w:proofErr w:type="gramEnd"/>
            <w:r w:rsidRPr="00CE73AA">
              <w:rPr>
                <w:sz w:val="20"/>
                <w:szCs w:val="20"/>
              </w:rPr>
              <w:t xml:space="preserve"> белья в смену на 1 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120 (10)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прачечные самообслуж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вания, объект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10 (10)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20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CE73AA">
                <w:rPr>
                  <w:sz w:val="20"/>
                  <w:szCs w:val="20"/>
                </w:rPr>
                <w:t>0,2 га</w:t>
              </w:r>
            </w:smartTag>
            <w:r w:rsidRPr="00CE73AA">
              <w:rPr>
                <w:sz w:val="20"/>
                <w:szCs w:val="20"/>
              </w:rPr>
              <w:t xml:space="preserve">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фабрики-прачечные, об</w:t>
            </w:r>
            <w:r w:rsidRPr="00CE73AA">
              <w:rPr>
                <w:sz w:val="20"/>
                <w:szCs w:val="20"/>
              </w:rPr>
              <w:t>ъ</w:t>
            </w:r>
            <w:r w:rsidRPr="00CE73AA">
              <w:rPr>
                <w:sz w:val="20"/>
                <w:szCs w:val="20"/>
              </w:rPr>
              <w:t>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110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40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0,5-</w:t>
            </w:r>
            <w:smartTag w:uri="urn:schemas-microsoft-com:office:smarttags" w:element="metricconverter">
              <w:smartTagPr>
                <w:attr w:name="ProductID" w:val="1,0 га"/>
              </w:smartTagPr>
              <w:r w:rsidRPr="00CE73AA">
                <w:rPr>
                  <w:sz w:val="20"/>
                  <w:szCs w:val="20"/>
                </w:rPr>
                <w:t>1,0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показатель расчета фа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рик-прачечных дан с уч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том обслуживания общ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ственного сектора до </w:t>
            </w:r>
            <w:smartTag w:uri="urn:schemas-microsoft-com:office:smarttags" w:element="metricconverter">
              <w:smartTagPr>
                <w:attr w:name="ProductID" w:val="40 кг"/>
              </w:smartTagPr>
              <w:r w:rsidRPr="00CE73AA">
                <w:rPr>
                  <w:sz w:val="20"/>
                  <w:szCs w:val="20"/>
                </w:rPr>
                <w:t>40 кг</w:t>
              </w:r>
            </w:smartTag>
            <w:r w:rsidRPr="00CE73AA">
              <w:rPr>
                <w:sz w:val="20"/>
                <w:szCs w:val="20"/>
              </w:rPr>
              <w:t xml:space="preserve"> белья в смену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Химчистки, </w:t>
            </w:r>
            <w:proofErr w:type="gramStart"/>
            <w:r w:rsidRPr="00CE73AA">
              <w:rPr>
                <w:sz w:val="20"/>
                <w:szCs w:val="20"/>
              </w:rPr>
              <w:t>кг</w:t>
            </w:r>
            <w:proofErr w:type="gramEnd"/>
            <w:r w:rsidRPr="00CE73AA">
              <w:rPr>
                <w:sz w:val="20"/>
                <w:szCs w:val="20"/>
              </w:rPr>
              <w:t xml:space="preserve"> вещей в смену на 1 тыс. чел.,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том числе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11,4 (4,0)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3,5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химчистки самообслуж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вания, объект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4,0 (4,0)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1,2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0,1 - 0,2 га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фабрики-химчистки, об</w:t>
            </w:r>
            <w:r w:rsidRPr="00CE73AA">
              <w:rPr>
                <w:sz w:val="20"/>
                <w:szCs w:val="20"/>
              </w:rPr>
              <w:t>ъ</w:t>
            </w:r>
            <w:r w:rsidRPr="00CE73AA">
              <w:rPr>
                <w:sz w:val="20"/>
                <w:szCs w:val="20"/>
              </w:rPr>
              <w:t>ект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7,4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2,3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0,5-</w:t>
            </w:r>
            <w:smartTag w:uri="urn:schemas-microsoft-com:office:smarttags" w:element="metricconverter">
              <w:smartTagPr>
                <w:attr w:name="ProductID" w:val="1,0 га"/>
              </w:smartTagPr>
              <w:r w:rsidRPr="00CE73AA">
                <w:rPr>
                  <w:sz w:val="20"/>
                  <w:szCs w:val="20"/>
                </w:rPr>
                <w:t>1,0 га</w:t>
              </w:r>
            </w:smartTag>
            <w:r w:rsidRPr="00CE73AA">
              <w:rPr>
                <w:sz w:val="20"/>
                <w:szCs w:val="20"/>
              </w:rPr>
              <w:t xml:space="preserve">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10"/>
                <w:sz w:val="20"/>
                <w:szCs w:val="20"/>
              </w:rPr>
              <w:t>Бани, место на 1 тыс. чел.</w:t>
            </w:r>
          </w:p>
        </w:tc>
        <w:tc>
          <w:tcPr>
            <w:tcW w:w="625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5 </w:t>
            </w:r>
          </w:p>
        </w:tc>
        <w:tc>
          <w:tcPr>
            <w:tcW w:w="626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7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0,2-0,4га на объект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поселениях, обеспече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ных благоустроенным жилым фондом, нормы расчета вместимости бань и банно-оздоровительных ко</w:t>
            </w:r>
            <w:r w:rsidRPr="00CE73AA">
              <w:rPr>
                <w:sz w:val="20"/>
                <w:szCs w:val="20"/>
              </w:rPr>
              <w:t>м</w:t>
            </w:r>
            <w:r w:rsidRPr="00CE73AA">
              <w:rPr>
                <w:sz w:val="20"/>
                <w:szCs w:val="20"/>
              </w:rPr>
              <w:t xml:space="preserve">плексов на 1 тыс. чел. допускается уменьшать до 3 мест; для поселений-новостроек увеличивать до10 мест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>Организации и учреждения управления, проектные организации,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t xml:space="preserve"> кредитно-финансовые учреждения и предприятия связи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202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Отделения связи,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proofErr w:type="gramStart"/>
            <w:r w:rsidRPr="00CE73AA">
              <w:rPr>
                <w:sz w:val="20"/>
                <w:szCs w:val="20"/>
              </w:rPr>
              <w:t>размещение отделений связи, укрупненных до</w:t>
            </w:r>
            <w:r w:rsidRPr="00CE73AA">
              <w:rPr>
                <w:sz w:val="20"/>
                <w:szCs w:val="20"/>
              </w:rPr>
              <w:t>с</w:t>
            </w:r>
            <w:r w:rsidRPr="00CE73AA">
              <w:rPr>
                <w:sz w:val="20"/>
                <w:szCs w:val="20"/>
              </w:rPr>
              <w:t>тавочных отделений св</w:t>
            </w:r>
            <w:r w:rsidRPr="00CE73AA">
              <w:rPr>
                <w:sz w:val="20"/>
                <w:szCs w:val="20"/>
              </w:rPr>
              <w:t>я</w:t>
            </w:r>
            <w:r w:rsidRPr="00CE73AA">
              <w:rPr>
                <w:sz w:val="20"/>
                <w:szCs w:val="20"/>
              </w:rPr>
              <w:t>зи (УДОС), узлов связи, почтамтов, агентств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юзпечати, телеграфов, междугородных, горо</w:t>
            </w:r>
            <w:r w:rsidRPr="00CE73AA">
              <w:rPr>
                <w:sz w:val="20"/>
                <w:szCs w:val="20"/>
              </w:rPr>
              <w:t>д</w:t>
            </w:r>
            <w:r w:rsidRPr="00CE73AA">
              <w:rPr>
                <w:sz w:val="20"/>
                <w:szCs w:val="20"/>
              </w:rPr>
              <w:t>ских и сельских телефо</w:t>
            </w:r>
            <w:r w:rsidRPr="00CE73AA">
              <w:rPr>
                <w:sz w:val="20"/>
                <w:szCs w:val="20"/>
              </w:rPr>
              <w:t>н</w:t>
            </w:r>
            <w:r w:rsidRPr="00CE73AA">
              <w:rPr>
                <w:sz w:val="20"/>
                <w:szCs w:val="20"/>
              </w:rPr>
              <w:t>ных станций, станций проводного вещания об</w:t>
            </w:r>
            <w:r w:rsidRPr="00CE73AA">
              <w:rPr>
                <w:sz w:val="20"/>
                <w:szCs w:val="20"/>
              </w:rPr>
              <w:t>ъ</w:t>
            </w:r>
            <w:r w:rsidRPr="00CE73AA">
              <w:rPr>
                <w:sz w:val="20"/>
                <w:szCs w:val="20"/>
              </w:rPr>
              <w:t>ектов радиовещания и телевидения, их группы, мощность (вместимость) и размеры необходимых для них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стков следует принимать по нормам и правилам Министерства связи и </w:t>
            </w:r>
            <w:r w:rsidRPr="00CE73AA">
              <w:rPr>
                <w:sz w:val="20"/>
                <w:szCs w:val="20"/>
              </w:rPr>
              <w:lastRenderedPageBreak/>
              <w:t xml:space="preserve">массовых коммуникаций </w:t>
            </w:r>
            <w:proofErr w:type="spellStart"/>
            <w:r w:rsidRPr="00CE73AA">
              <w:rPr>
                <w:sz w:val="20"/>
                <w:szCs w:val="20"/>
              </w:rPr>
              <w:t>Рос-сийской</w:t>
            </w:r>
            <w:proofErr w:type="spellEnd"/>
            <w:r w:rsidRPr="00CE73AA">
              <w:rPr>
                <w:sz w:val="20"/>
                <w:szCs w:val="20"/>
              </w:rPr>
              <w:t xml:space="preserve"> Федерации</w:t>
            </w:r>
            <w:proofErr w:type="gramEnd"/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12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отделения связи микр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района, жилого района, </w:t>
            </w:r>
            <w:proofErr w:type="gramStart"/>
            <w:r w:rsidRPr="00CE73AA">
              <w:rPr>
                <w:sz w:val="20"/>
                <w:szCs w:val="20"/>
              </w:rPr>
              <w:t>га</w:t>
            </w:r>
            <w:proofErr w:type="gramEnd"/>
            <w:r w:rsidRPr="00CE73AA">
              <w:rPr>
                <w:sz w:val="20"/>
                <w:szCs w:val="20"/>
              </w:rPr>
              <w:t xml:space="preserve">, для обслуживаемого населения, групп: </w:t>
            </w:r>
            <w:r w:rsidRPr="00CE73AA">
              <w:rPr>
                <w:spacing w:val="-10"/>
                <w:sz w:val="20"/>
                <w:szCs w:val="20"/>
              </w:rPr>
              <w:t xml:space="preserve">IV-V (до 9 тыс. чел.) – </w:t>
            </w:r>
            <w:r w:rsidRPr="00CE73AA">
              <w:rPr>
                <w:sz w:val="20"/>
                <w:szCs w:val="20"/>
              </w:rPr>
              <w:t>0,07-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CE73AA">
                <w:rPr>
                  <w:sz w:val="20"/>
                  <w:szCs w:val="20"/>
                </w:rPr>
                <w:t xml:space="preserve">0,08 </w:t>
              </w:r>
              <w:proofErr w:type="spellStart"/>
              <w:r w:rsidRPr="00CE73AA">
                <w:rPr>
                  <w:sz w:val="20"/>
                  <w:szCs w:val="20"/>
                </w:rPr>
                <w:t>га</w:t>
              </w:r>
            </w:smartTag>
            <w:r w:rsidRPr="00CE73AA">
              <w:rPr>
                <w:sz w:val="20"/>
                <w:szCs w:val="20"/>
              </w:rPr>
              <w:t>;</w:t>
            </w:r>
            <w:r w:rsidRPr="00CE73AA">
              <w:rPr>
                <w:spacing w:val="-12"/>
                <w:sz w:val="20"/>
                <w:szCs w:val="20"/>
              </w:rPr>
              <w:t>III-IV</w:t>
            </w:r>
            <w:proofErr w:type="spellEnd"/>
            <w:r w:rsidRPr="00CE73AA">
              <w:rPr>
                <w:spacing w:val="-12"/>
                <w:sz w:val="20"/>
                <w:szCs w:val="20"/>
              </w:rPr>
              <w:t xml:space="preserve"> (9-18 тыс. чел.) –</w:t>
            </w:r>
            <w:r w:rsidRPr="00CE73AA">
              <w:rPr>
                <w:sz w:val="20"/>
                <w:szCs w:val="20"/>
              </w:rPr>
              <w:t xml:space="preserve"> 0,09-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CE73AA">
                <w:rPr>
                  <w:spacing w:val="-10"/>
                  <w:sz w:val="20"/>
                  <w:szCs w:val="20"/>
                </w:rPr>
                <w:t>0,1 га</w:t>
              </w:r>
            </w:smartTag>
            <w:r w:rsidRPr="00CE73AA">
              <w:rPr>
                <w:spacing w:val="-10"/>
                <w:sz w:val="20"/>
                <w:szCs w:val="20"/>
              </w:rPr>
              <w:t>; II-III (20-25 тыс. чел.) –</w:t>
            </w:r>
            <w:r w:rsidRPr="00CE73AA">
              <w:rPr>
                <w:sz w:val="20"/>
                <w:szCs w:val="20"/>
              </w:rPr>
              <w:t xml:space="preserve"> 0,11-0,12отделения связи поселка, сельского поселения для обслуж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ваемого населения групп:</w:t>
            </w:r>
            <w:r w:rsidRPr="00CE73AA">
              <w:rPr>
                <w:spacing w:val="-10"/>
                <w:sz w:val="20"/>
                <w:szCs w:val="20"/>
              </w:rPr>
              <w:t xml:space="preserve"> V-VI (0,5-2 тыс. чел.) –</w:t>
            </w:r>
            <w:r w:rsidRPr="00CE73AA">
              <w:rPr>
                <w:sz w:val="20"/>
                <w:szCs w:val="20"/>
              </w:rPr>
              <w:t xml:space="preserve"> 0,3-</w:t>
            </w:r>
            <w:smartTag w:uri="urn:schemas-microsoft-com:office:smarttags" w:element="metricconverter">
              <w:smartTagPr>
                <w:attr w:name="ProductID" w:val="0,35 га"/>
              </w:smartTagPr>
              <w:r w:rsidRPr="00CE73AA">
                <w:rPr>
                  <w:sz w:val="20"/>
                  <w:szCs w:val="20"/>
                </w:rPr>
                <w:t xml:space="preserve">0,35 </w:t>
              </w:r>
              <w:proofErr w:type="spellStart"/>
              <w:r w:rsidRPr="00CE73AA">
                <w:rPr>
                  <w:sz w:val="20"/>
                  <w:szCs w:val="20"/>
                </w:rPr>
                <w:t>га</w:t>
              </w:r>
            </w:smartTag>
            <w:r w:rsidRPr="00CE73AA">
              <w:rPr>
                <w:sz w:val="20"/>
                <w:szCs w:val="20"/>
              </w:rPr>
              <w:t>;</w:t>
            </w:r>
            <w:r w:rsidRPr="00CE73AA">
              <w:rPr>
                <w:spacing w:val="-10"/>
                <w:sz w:val="20"/>
                <w:szCs w:val="20"/>
              </w:rPr>
              <w:t>III-IV</w:t>
            </w:r>
            <w:proofErr w:type="spellEnd"/>
            <w:r w:rsidRPr="00CE73AA">
              <w:rPr>
                <w:spacing w:val="-10"/>
                <w:sz w:val="20"/>
                <w:szCs w:val="20"/>
              </w:rPr>
              <w:t xml:space="preserve"> (2-6 тыс. чел.) –</w:t>
            </w:r>
            <w:r w:rsidRPr="00CE73AA">
              <w:rPr>
                <w:sz w:val="20"/>
                <w:szCs w:val="20"/>
              </w:rPr>
              <w:t xml:space="preserve"> 0,4-</w:t>
            </w:r>
            <w:smartTag w:uri="urn:schemas-microsoft-com:office:smarttags" w:element="metricconverter">
              <w:smartTagPr>
                <w:attr w:name="ProductID" w:val="0,45 га"/>
              </w:smartTagPr>
              <w:r w:rsidRPr="00CE73AA">
                <w:rPr>
                  <w:sz w:val="20"/>
                  <w:szCs w:val="20"/>
                </w:rPr>
                <w:t>0,45 га</w:t>
              </w:r>
            </w:smartTag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lastRenderedPageBreak/>
              <w:t>Отделения банков, оп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 xml:space="preserve">рационная касса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операционная касса на 10-30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8" w:right="-2"/>
              <w:jc w:val="both"/>
              <w:rPr>
                <w:sz w:val="20"/>
                <w:szCs w:val="20"/>
              </w:rPr>
            </w:pPr>
            <w:proofErr w:type="gramStart"/>
            <w:r w:rsidRPr="00CE73AA">
              <w:rPr>
                <w:sz w:val="20"/>
                <w:szCs w:val="20"/>
              </w:rPr>
              <w:t>га</w:t>
            </w:r>
            <w:proofErr w:type="gramEnd"/>
            <w:r w:rsidRPr="00CE73AA">
              <w:rPr>
                <w:sz w:val="20"/>
                <w:szCs w:val="20"/>
              </w:rPr>
              <w:t xml:space="preserve"> на объект: 0,2 – при 2 операционных кассах;</w:t>
            </w:r>
            <w:r w:rsidRPr="00CE73AA">
              <w:rPr>
                <w:sz w:val="20"/>
                <w:szCs w:val="20"/>
              </w:rPr>
              <w:br/>
              <w:t>0,5 – при 7 операционных кассах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Отделения банка, опер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ционное место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8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городах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операционное место (окно) на 2-3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28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CE73AA">
                <w:rPr>
                  <w:spacing w:val="-6"/>
                  <w:sz w:val="20"/>
                  <w:szCs w:val="20"/>
                </w:rPr>
                <w:t>0,05 га</w:t>
              </w:r>
            </w:smartTag>
            <w:r w:rsidRPr="00CE73AA">
              <w:rPr>
                <w:spacing w:val="-6"/>
                <w:sz w:val="20"/>
                <w:szCs w:val="20"/>
              </w:rPr>
              <w:t xml:space="preserve"> – при 3 операцио</w:t>
            </w:r>
            <w:r w:rsidRPr="00CE73AA">
              <w:rPr>
                <w:spacing w:val="-6"/>
                <w:sz w:val="20"/>
                <w:szCs w:val="20"/>
              </w:rPr>
              <w:t>н</w:t>
            </w:r>
            <w:r w:rsidRPr="00CE73AA">
              <w:rPr>
                <w:spacing w:val="-6"/>
                <w:sz w:val="20"/>
                <w:szCs w:val="20"/>
              </w:rPr>
              <w:t xml:space="preserve">ных </w:t>
            </w:r>
            <w:r w:rsidRPr="00CE73AA">
              <w:rPr>
                <w:sz w:val="20"/>
                <w:szCs w:val="20"/>
              </w:rPr>
              <w:t>местах;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CE73AA">
                <w:rPr>
                  <w:sz w:val="20"/>
                  <w:szCs w:val="20"/>
                </w:rPr>
                <w:t>0,4 га</w:t>
              </w:r>
            </w:smartTag>
            <w:r w:rsidRPr="00CE73AA">
              <w:rPr>
                <w:sz w:val="20"/>
                <w:szCs w:val="20"/>
              </w:rPr>
              <w:t xml:space="preserve"> – при 20 операционных местах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в сельских поселениях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операционное место (окно) на 1-2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4860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Организации и учрежд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управления,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рование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зависимости от этажн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здания</w:t>
            </w:r>
            <w:proofErr w:type="gramStart"/>
            <w:r w:rsidR="000A4D71">
              <w:rPr>
                <w:sz w:val="20"/>
                <w:szCs w:val="20"/>
              </w:rPr>
              <w:t xml:space="preserve"> </w:t>
            </w:r>
            <w:r w:rsidRPr="00CE73AA">
              <w:rPr>
                <w:sz w:val="20"/>
                <w:szCs w:val="20"/>
              </w:rPr>
              <w:t>,</w:t>
            </w:r>
            <w:proofErr w:type="gramEnd"/>
            <w:r w:rsidRPr="00CE73AA">
              <w:rPr>
                <w:sz w:val="20"/>
                <w:szCs w:val="20"/>
              </w:rPr>
              <w:t>кв.м на 1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трудника: 44-18,5 – при этажности 3-5 этажей, 13,5-11 – при этажности 9-15 этажей, 10,5 – при этажности 16 и более этажей.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Краевых, городских, ра</w:t>
            </w:r>
            <w:r w:rsidRPr="00CE73AA">
              <w:rPr>
                <w:sz w:val="20"/>
                <w:szCs w:val="20"/>
              </w:rPr>
              <w:t>й</w:t>
            </w:r>
            <w:r w:rsidRPr="00CE73AA">
              <w:rPr>
                <w:sz w:val="20"/>
                <w:szCs w:val="20"/>
              </w:rPr>
              <w:t>онных органов власти,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сотрудника: 54-30 при этажности 3-5 этажей, 13-12 при эта</w:t>
            </w:r>
            <w:r w:rsidRPr="00CE73AA">
              <w:rPr>
                <w:sz w:val="20"/>
                <w:szCs w:val="20"/>
              </w:rPr>
              <w:t>ж</w:t>
            </w:r>
            <w:r w:rsidRPr="00CE73AA">
              <w:rPr>
                <w:sz w:val="20"/>
                <w:szCs w:val="20"/>
              </w:rPr>
              <w:t>ности 9-12 этажей, 11 при этажности 16 и более этажей.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Поселковых и сельских органов власти,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</w:t>
            </w:r>
            <w:r w:rsidRPr="00CE73AA">
              <w:rPr>
                <w:sz w:val="20"/>
                <w:szCs w:val="20"/>
              </w:rPr>
              <w:br/>
              <w:t>1 со</w:t>
            </w:r>
            <w:r w:rsidRPr="00CE73AA">
              <w:rPr>
                <w:spacing w:val="-4"/>
                <w:sz w:val="20"/>
                <w:szCs w:val="20"/>
              </w:rPr>
              <w:t xml:space="preserve">трудника: 60-40 при </w:t>
            </w:r>
            <w:r w:rsidRPr="00CE73AA">
              <w:rPr>
                <w:sz w:val="20"/>
                <w:szCs w:val="20"/>
              </w:rPr>
              <w:t>этажности 2-3 этажа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683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Проектные организации и конструкторские бюро,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по заданию на проект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 xml:space="preserve">рование 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в зависимости от этажн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здания,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 1 с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трудника: 30-15 при этажности 2-5 этажей, 9,5-8,5 при этажности 9-12 этажей, 7 при этажн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сти 16 и более этажей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20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Районные (городские н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родные суды), рабочее место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2"/>
                <w:sz w:val="20"/>
                <w:szCs w:val="20"/>
              </w:rPr>
            </w:pPr>
            <w:r w:rsidRPr="00CE73AA">
              <w:rPr>
                <w:spacing w:val="-2"/>
                <w:sz w:val="20"/>
                <w:szCs w:val="20"/>
              </w:rPr>
              <w:t>1 судья на 30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5 га"/>
              </w:smartTagPr>
              <w:r w:rsidRPr="00CE73AA">
                <w:rPr>
                  <w:sz w:val="20"/>
                  <w:szCs w:val="20"/>
                </w:rPr>
                <w:t>0,15 га</w:t>
              </w:r>
            </w:smartTag>
            <w:r w:rsidRPr="00CE73AA">
              <w:rPr>
                <w:sz w:val="20"/>
                <w:szCs w:val="20"/>
              </w:rPr>
              <w:t xml:space="preserve"> на объект - при 1 судье, 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CE73AA">
                <w:rPr>
                  <w:sz w:val="20"/>
                  <w:szCs w:val="20"/>
                </w:rPr>
                <w:t>0,4 га</w:t>
              </w:r>
            </w:smartTag>
            <w:r w:rsidRPr="00CE73AA">
              <w:rPr>
                <w:sz w:val="20"/>
                <w:szCs w:val="20"/>
              </w:rPr>
              <w:t xml:space="preserve"> при 5 судьях,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CE73AA">
                <w:rPr>
                  <w:sz w:val="20"/>
                  <w:szCs w:val="20"/>
                </w:rPr>
                <w:t>0,3 га</w:t>
              </w:r>
            </w:smartTag>
            <w:r w:rsidRPr="00CE73AA">
              <w:rPr>
                <w:sz w:val="20"/>
                <w:szCs w:val="20"/>
              </w:rPr>
              <w:t xml:space="preserve"> при 10 членах суда,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CE73AA">
                <w:rPr>
                  <w:sz w:val="20"/>
                  <w:szCs w:val="20"/>
                </w:rPr>
                <w:t>0,5 га</w:t>
              </w:r>
            </w:smartTag>
            <w:r w:rsidRPr="00CE73AA">
              <w:rPr>
                <w:sz w:val="20"/>
                <w:szCs w:val="20"/>
              </w:rPr>
              <w:t xml:space="preserve"> при 25 членах суда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Краевые суды, рабочее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член суда на 60 тыс. чел. края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519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Юридические консульт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 xml:space="preserve">ции, рабочее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>1 юрист-адвокат на 10 тыс. чел</w:t>
            </w:r>
            <w:r w:rsidRPr="00CE73AA">
              <w:rPr>
                <w:sz w:val="20"/>
                <w:szCs w:val="20"/>
              </w:rPr>
              <w:t>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56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Нотариальная контора, рабочее место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нотариус на 30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5000" w:type="pct"/>
            <w:gridSpan w:val="6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</w:pPr>
            <w:r w:rsidRPr="00CE73AA">
              <w:lastRenderedPageBreak/>
              <w:t xml:space="preserve">Учреждения жилищно-коммунального хозяйства 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0A4D71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pacing w:val="-6"/>
                <w:sz w:val="20"/>
                <w:szCs w:val="20"/>
              </w:rPr>
              <w:t>Жилищно-эксплуатацион</w:t>
            </w:r>
            <w:r w:rsidRPr="00CE73AA">
              <w:rPr>
                <w:sz w:val="20"/>
                <w:szCs w:val="20"/>
              </w:rPr>
              <w:t>ные орг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низации, объект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микрорайона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CE73AA">
                <w:rPr>
                  <w:sz w:val="20"/>
                  <w:szCs w:val="20"/>
                </w:rPr>
                <w:t>0,3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жилого района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жилой район с населением до 80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га"/>
              </w:smartTagPr>
              <w:r w:rsidRPr="00CE73AA">
                <w:rPr>
                  <w:sz w:val="20"/>
                  <w:szCs w:val="20"/>
                </w:rPr>
                <w:t>1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Пункт приема вторичн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го сырья, объект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 га"/>
              </w:smartTagPr>
              <w:r w:rsidRPr="00CE73AA">
                <w:rPr>
                  <w:sz w:val="20"/>
                  <w:szCs w:val="20"/>
                </w:rPr>
                <w:t>0,01 га</w:t>
              </w:r>
            </w:smartTag>
            <w:r w:rsidRPr="00CE73AA">
              <w:rPr>
                <w:sz w:val="20"/>
                <w:szCs w:val="20"/>
              </w:rPr>
              <w:t xml:space="preserve"> на объект 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441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Гостиницы, место на</w:t>
            </w:r>
            <w:r w:rsidRPr="00CE73AA">
              <w:rPr>
                <w:sz w:val="20"/>
                <w:szCs w:val="20"/>
              </w:rPr>
              <w:br/>
              <w:t>1 тыс. чел.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 w:firstLine="140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6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при числе мест гостин</w:t>
            </w:r>
            <w:r w:rsidRPr="00CE73AA">
              <w:rPr>
                <w:sz w:val="20"/>
                <w:szCs w:val="20"/>
              </w:rPr>
              <w:t>и</w:t>
            </w:r>
            <w:r w:rsidRPr="00CE73AA">
              <w:rPr>
                <w:sz w:val="20"/>
                <w:szCs w:val="20"/>
              </w:rPr>
              <w:t>цы, кв</w:t>
            </w:r>
            <w:proofErr w:type="gramStart"/>
            <w:r w:rsidRPr="00CE73AA">
              <w:rPr>
                <w:sz w:val="20"/>
                <w:szCs w:val="20"/>
              </w:rPr>
              <w:t>.м</w:t>
            </w:r>
            <w:proofErr w:type="gramEnd"/>
            <w:r w:rsidRPr="00CE73AA">
              <w:rPr>
                <w:sz w:val="20"/>
                <w:szCs w:val="20"/>
              </w:rPr>
              <w:t xml:space="preserve"> на1 место: от 25 до 100 – 55, от 100 до 500 – 30, </w:t>
            </w:r>
            <w:r w:rsidRPr="00CE73AA">
              <w:rPr>
                <w:spacing w:val="-6"/>
                <w:sz w:val="20"/>
                <w:szCs w:val="20"/>
              </w:rPr>
              <w:t>от 500 до 1000 –</w:t>
            </w:r>
            <w:r w:rsidRPr="00CE73AA">
              <w:rPr>
                <w:sz w:val="20"/>
                <w:szCs w:val="20"/>
              </w:rPr>
              <w:t xml:space="preserve"> 20, от 1000 до </w:t>
            </w:r>
            <w:r w:rsidRPr="00CE73AA">
              <w:rPr>
                <w:sz w:val="20"/>
                <w:szCs w:val="20"/>
              </w:rPr>
              <w:br/>
              <w:t>2000 – 15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Общественные уборные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4"/>
                <w:sz w:val="20"/>
                <w:szCs w:val="20"/>
              </w:rPr>
            </w:pPr>
            <w:r w:rsidRPr="00CE73AA">
              <w:rPr>
                <w:spacing w:val="-4"/>
                <w:sz w:val="20"/>
                <w:szCs w:val="20"/>
              </w:rPr>
              <w:t>1 прибор на 1 тыс.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Бюро похоронного о</w:t>
            </w:r>
            <w:r w:rsidRPr="00CE73AA">
              <w:rPr>
                <w:sz w:val="20"/>
                <w:szCs w:val="20"/>
              </w:rPr>
              <w:t>б</w:t>
            </w:r>
            <w:r w:rsidRPr="00CE73AA">
              <w:rPr>
                <w:sz w:val="20"/>
                <w:szCs w:val="20"/>
              </w:rPr>
              <w:t>служивания, дом трау</w:t>
            </w:r>
            <w:r w:rsidRPr="00CE73AA">
              <w:rPr>
                <w:sz w:val="20"/>
                <w:szCs w:val="20"/>
              </w:rPr>
              <w:t>р</w:t>
            </w:r>
            <w:r w:rsidRPr="00CE73AA">
              <w:rPr>
                <w:sz w:val="20"/>
                <w:szCs w:val="20"/>
              </w:rPr>
              <w:t xml:space="preserve">ных обрядов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21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1 объект на 0,5-1 млн. чел.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47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rPr>
                <w:sz w:val="20"/>
                <w:szCs w:val="20"/>
              </w:rPr>
            </w:pP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rPr>
          <w:trHeight w:val="1166"/>
        </w:trPr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Кладбище традиционного захоронения 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4 га"/>
              </w:smartTagPr>
              <w:r w:rsidRPr="00CE73AA">
                <w:rPr>
                  <w:spacing w:val="-8"/>
                  <w:sz w:val="20"/>
                  <w:szCs w:val="20"/>
                </w:rPr>
                <w:t>0,24 га</w:t>
              </w:r>
            </w:smartTag>
            <w:r w:rsidRPr="00CE73AA">
              <w:rPr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1247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размеры земельных уч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стков, отводимых для з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хоронения, допускается уточнять в зависимости от соотношения кладбищ традиционного захорон</w:t>
            </w:r>
            <w:r w:rsidRPr="00CE73AA">
              <w:rPr>
                <w:sz w:val="20"/>
                <w:szCs w:val="20"/>
              </w:rPr>
              <w:t>е</w:t>
            </w:r>
            <w:r w:rsidRPr="00CE73AA">
              <w:rPr>
                <w:sz w:val="20"/>
                <w:szCs w:val="20"/>
              </w:rPr>
              <w:t>ния и кладбищ для п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>гребения после крем</w:t>
            </w:r>
            <w:r w:rsidRPr="00CE73AA">
              <w:rPr>
                <w:sz w:val="20"/>
                <w:szCs w:val="20"/>
              </w:rPr>
              <w:t>а</w:t>
            </w:r>
            <w:r w:rsidRPr="00CE73AA">
              <w:rPr>
                <w:sz w:val="20"/>
                <w:szCs w:val="20"/>
              </w:rPr>
              <w:t>ции, устанавливаемых по местным условиям</w:t>
            </w:r>
          </w:p>
        </w:tc>
      </w:tr>
      <w:tr w:rsidR="0000341A" w:rsidRPr="00CE73AA" w:rsidTr="0000341A">
        <w:tblPrEx>
          <w:tblCellMar>
            <w:left w:w="30" w:type="dxa"/>
            <w:right w:w="30" w:type="dxa"/>
          </w:tblCellMar>
        </w:tblPrEx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57" w:right="-2"/>
              <w:jc w:val="both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 xml:space="preserve">Кладбище </w:t>
            </w:r>
            <w:proofErr w:type="spellStart"/>
            <w:r w:rsidRPr="00CE73AA">
              <w:rPr>
                <w:sz w:val="20"/>
                <w:szCs w:val="20"/>
              </w:rPr>
              <w:t>урновых</w:t>
            </w:r>
            <w:proofErr w:type="spellEnd"/>
            <w:r w:rsidRPr="00CE73AA">
              <w:rPr>
                <w:sz w:val="20"/>
                <w:szCs w:val="20"/>
              </w:rPr>
              <w:t xml:space="preserve"> зах</w:t>
            </w:r>
            <w:r w:rsidRPr="00CE73AA">
              <w:rPr>
                <w:sz w:val="20"/>
                <w:szCs w:val="20"/>
              </w:rPr>
              <w:t>о</w:t>
            </w:r>
            <w:r w:rsidRPr="00CE73AA">
              <w:rPr>
                <w:sz w:val="20"/>
                <w:szCs w:val="20"/>
              </w:rPr>
              <w:t xml:space="preserve">ронений после кремации </w:t>
            </w:r>
          </w:p>
        </w:tc>
        <w:tc>
          <w:tcPr>
            <w:tcW w:w="1251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left="113" w:right="-2"/>
              <w:jc w:val="center"/>
              <w:rPr>
                <w:sz w:val="20"/>
                <w:szCs w:val="20"/>
              </w:rPr>
            </w:pPr>
            <w:r w:rsidRPr="00CE73AA">
              <w:rPr>
                <w:sz w:val="20"/>
                <w:szCs w:val="20"/>
              </w:rPr>
              <w:t>-</w:t>
            </w:r>
          </w:p>
        </w:tc>
        <w:tc>
          <w:tcPr>
            <w:tcW w:w="1251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left="113" w:right="-2"/>
              <w:jc w:val="both"/>
              <w:rPr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2 га"/>
              </w:smartTagPr>
              <w:r w:rsidRPr="00CE73AA">
                <w:rPr>
                  <w:spacing w:val="-8"/>
                  <w:sz w:val="20"/>
                  <w:szCs w:val="20"/>
                </w:rPr>
                <w:t>0,02 га</w:t>
              </w:r>
            </w:smartTag>
            <w:r w:rsidRPr="00CE73AA">
              <w:rPr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1247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left="113" w:right="-2"/>
              <w:jc w:val="both"/>
              <w:rPr>
                <w:sz w:val="20"/>
                <w:szCs w:val="20"/>
              </w:rPr>
            </w:pPr>
          </w:p>
        </w:tc>
      </w:tr>
    </w:tbl>
    <w:p w:rsidR="0000341A" w:rsidRPr="00CE73AA" w:rsidRDefault="0000341A" w:rsidP="00F1353C">
      <w:pPr>
        <w:widowControl w:val="0"/>
        <w:spacing w:before="120" w:line="223" w:lineRule="auto"/>
        <w:ind w:right="-2" w:firstLine="720"/>
        <w:jc w:val="both"/>
      </w:pPr>
      <w:r w:rsidRPr="00CE73AA">
        <w:t>Примечания: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00BA">
        <w:rPr>
          <w:spacing w:val="-6"/>
        </w:rPr>
        <w:t xml:space="preserve">1. Нормы расчета </w:t>
      </w:r>
      <w:r w:rsidR="002D75EB" w:rsidRPr="00CE00BA">
        <w:rPr>
          <w:spacing w:val="-6"/>
        </w:rPr>
        <w:t>организаций</w:t>
      </w:r>
      <w:r w:rsidRPr="00CE00BA">
        <w:rPr>
          <w:spacing w:val="-6"/>
        </w:rPr>
        <w:t xml:space="preserve"> обслуживания, приведенные в таблице, являются</w:t>
      </w:r>
      <w:r w:rsidRPr="00CE73AA">
        <w:rPr>
          <w:spacing w:val="-6"/>
        </w:rPr>
        <w:t xml:space="preserve"> цел</w:t>
      </w:r>
      <w:r w:rsidRPr="00CE73AA">
        <w:rPr>
          <w:spacing w:val="-6"/>
        </w:rPr>
        <w:t>е</w:t>
      </w:r>
      <w:r w:rsidRPr="00CE73AA">
        <w:rPr>
          <w:spacing w:val="-6"/>
        </w:rPr>
        <w:t>выми на расчетный срок и применяются для предварительных расчетов. Расчетные показатели должны уточняться согласно социальным нормам и нормативам, разработанным и утвержде</w:t>
      </w:r>
      <w:r w:rsidRPr="00CE73AA">
        <w:rPr>
          <w:spacing w:val="-6"/>
        </w:rPr>
        <w:t>н</w:t>
      </w:r>
      <w:r w:rsidRPr="00CE73AA">
        <w:rPr>
          <w:spacing w:val="-6"/>
        </w:rPr>
        <w:t>ным в установленном порядке.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00BA">
        <w:t xml:space="preserve">Нормы расчета не распространяются на проектирование </w:t>
      </w:r>
      <w:r w:rsidR="002D75EB" w:rsidRPr="00CE00BA">
        <w:t>организаций</w:t>
      </w:r>
      <w:r w:rsidRPr="00CE73AA">
        <w:t xml:space="preserve"> обслужив</w:t>
      </w:r>
      <w:r w:rsidRPr="00CE73AA">
        <w:t>а</w:t>
      </w:r>
      <w:r w:rsidRPr="00CE73AA">
        <w:t>ния, расположенных на территориях промышленных предприятий, вузов и других мест приложения труда. Структура и удельная вместимость учреждений и предприятий обсл</w:t>
      </w:r>
      <w:r w:rsidRPr="00CE73AA">
        <w:t>у</w:t>
      </w:r>
      <w:r w:rsidRPr="00CE73AA">
        <w:t xml:space="preserve">живания </w:t>
      </w:r>
      <w:proofErr w:type="spellStart"/>
      <w:r w:rsidRPr="00CE73AA">
        <w:t>межпоселенческого</w:t>
      </w:r>
      <w:proofErr w:type="spellEnd"/>
      <w:r w:rsidRPr="00CE73AA">
        <w:t xml:space="preserve"> значения устанавливаются в задании на проектирование с учетом роли проектируемого поселения в системе расселения.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  <w:rPr>
          <w:spacing w:val="-4"/>
        </w:rPr>
      </w:pPr>
      <w:r w:rsidRPr="00CE73AA">
        <w:rPr>
          <w:spacing w:val="-4"/>
        </w:rPr>
        <w:t>2. К поселениям-новостройкам относятся существующие и вновь создаваемые горо</w:t>
      </w:r>
      <w:r w:rsidRPr="00CE73AA">
        <w:rPr>
          <w:spacing w:val="-4"/>
        </w:rPr>
        <w:t>д</w:t>
      </w:r>
      <w:r w:rsidRPr="00CE73AA">
        <w:rPr>
          <w:spacing w:val="-4"/>
        </w:rPr>
        <w:t>ские и сельские поселения, численность населения которых с учетом строителей, занятых на сооружении объектов производственного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73AA">
        <w:t>3. При наполняемости классов 40 учащимися с учетом площади спортивной зоны и здания школы.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73AA">
        <w:t>4. В городах межшкольные учебно-производственные комбинаты и внешкольные учреждения размещаются на селитебной территории с учетом транспортной доступности не более 30 мин. В сельских поселениях места для внешкольных учреждений рекоменд</w:t>
      </w:r>
      <w:r w:rsidRPr="00CE73AA">
        <w:t>у</w:t>
      </w:r>
      <w:r w:rsidRPr="00CE73AA">
        <w:t>ется предусматривать в зданиях общеобразовательных школ.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  <w:rPr>
          <w:spacing w:val="-4"/>
        </w:rPr>
      </w:pPr>
      <w:r w:rsidRPr="00CE73AA">
        <w:rPr>
          <w:spacing w:val="-4"/>
        </w:rPr>
        <w:t>5. Приведенные нормы не распространяются на научные, универсальные и специал</w:t>
      </w:r>
      <w:r w:rsidRPr="00CE73AA">
        <w:rPr>
          <w:spacing w:val="-4"/>
        </w:rPr>
        <w:t>и</w:t>
      </w:r>
      <w:r w:rsidRPr="00CE73AA">
        <w:rPr>
          <w:spacing w:val="-4"/>
        </w:rPr>
        <w:t>зированные библиотеки, вместимость которых определяется заданием на проектирование.</w:t>
      </w:r>
    </w:p>
    <w:p w:rsidR="0000341A" w:rsidRPr="00CE73AA" w:rsidRDefault="0000341A" w:rsidP="00F1353C">
      <w:pPr>
        <w:widowControl w:val="0"/>
        <w:spacing w:line="223" w:lineRule="auto"/>
        <w:ind w:right="-2" w:firstLine="720"/>
        <w:jc w:val="both"/>
      </w:pPr>
      <w:r w:rsidRPr="00CE73AA">
        <w:t>6. В скобках приведены нормы расчета предприятий местного значения, которые соответствуют организации систем обслуживания в микрорайоне и жилом районе.</w:t>
      </w:r>
    </w:p>
    <w:p w:rsidR="0000341A" w:rsidRPr="00CE73AA" w:rsidRDefault="0000341A" w:rsidP="00F1353C">
      <w:pPr>
        <w:pStyle w:val="ConsPlusNormal"/>
        <w:spacing w:line="228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CE00BA">
        <w:rPr>
          <w:rFonts w:ascii="Times New Roman" w:hAnsi="Times New Roman" w:cs="Times New Roman"/>
          <w:sz w:val="24"/>
          <w:szCs w:val="24"/>
        </w:rPr>
        <w:lastRenderedPageBreak/>
        <w:t>7. Н</w:t>
      </w:r>
      <w:r w:rsidR="002D75EB" w:rsidRPr="00CE00BA">
        <w:rPr>
          <w:rFonts w:ascii="Times New Roman" w:hAnsi="Times New Roman" w:cs="Times New Roman"/>
          <w:sz w:val="24"/>
          <w:szCs w:val="24"/>
        </w:rPr>
        <w:t xml:space="preserve">ормативы разрабатываются  исполнительным органом  </w:t>
      </w:r>
      <w:r w:rsidRPr="00CE00BA">
        <w:rPr>
          <w:rFonts w:ascii="Times New Roman" w:hAnsi="Times New Roman" w:cs="Times New Roman"/>
          <w:sz w:val="24"/>
          <w:szCs w:val="24"/>
        </w:rPr>
        <w:t>Алтайского края в</w:t>
      </w:r>
      <w:r w:rsidRPr="00CE73AA">
        <w:rPr>
          <w:rFonts w:ascii="Times New Roman" w:hAnsi="Times New Roman" w:cs="Times New Roman"/>
          <w:sz w:val="24"/>
          <w:szCs w:val="24"/>
        </w:rPr>
        <w:t xml:space="preserve"> с</w:t>
      </w:r>
      <w:r w:rsidRPr="00CE73AA">
        <w:rPr>
          <w:rFonts w:ascii="Times New Roman" w:hAnsi="Times New Roman" w:cs="Times New Roman"/>
          <w:sz w:val="24"/>
          <w:szCs w:val="24"/>
        </w:rPr>
        <w:t>о</w:t>
      </w:r>
      <w:r w:rsidRPr="00CE73AA">
        <w:rPr>
          <w:rFonts w:ascii="Times New Roman" w:hAnsi="Times New Roman" w:cs="Times New Roman"/>
          <w:sz w:val="24"/>
          <w:szCs w:val="24"/>
        </w:rPr>
        <w:t>ответствии с методикой расчета нормативов, утвержденных постановлением Правител</w:t>
      </w:r>
      <w:r w:rsidRPr="00CE73AA">
        <w:rPr>
          <w:rFonts w:ascii="Times New Roman" w:hAnsi="Times New Roman" w:cs="Times New Roman"/>
          <w:sz w:val="24"/>
          <w:szCs w:val="24"/>
        </w:rPr>
        <w:t>ь</w:t>
      </w:r>
      <w:r w:rsidRPr="00CE73AA">
        <w:rPr>
          <w:rFonts w:ascii="Times New Roman" w:hAnsi="Times New Roman" w:cs="Times New Roman"/>
          <w:sz w:val="24"/>
          <w:szCs w:val="24"/>
        </w:rPr>
        <w:t xml:space="preserve">ства Российской Федерации от 24.09.2010 №754, и устанавливаются для Алтайского края и </w:t>
      </w:r>
      <w:r w:rsidRPr="00CE73AA">
        <w:rPr>
          <w:rFonts w:ascii="Times New Roman" w:hAnsi="Times New Roman"/>
          <w:sz w:val="24"/>
          <w:szCs w:val="24"/>
        </w:rPr>
        <w:t>входящих в его состав муниципальных образований</w:t>
      </w:r>
      <w:r w:rsidRPr="00CE73AA">
        <w:rPr>
          <w:rFonts w:ascii="Times New Roman" w:hAnsi="Times New Roman" w:cs="Times New Roman"/>
          <w:sz w:val="24"/>
          <w:szCs w:val="24"/>
        </w:rPr>
        <w:t xml:space="preserve"> (таблица Е-3).</w:t>
      </w:r>
    </w:p>
    <w:p w:rsidR="0000341A" w:rsidRPr="00CE73AA" w:rsidRDefault="0000341A" w:rsidP="00F1353C">
      <w:pPr>
        <w:pStyle w:val="Heading"/>
        <w:spacing w:before="120"/>
        <w:ind w:right="-2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Таблица Е-2</w:t>
      </w:r>
    </w:p>
    <w:p w:rsidR="0000341A" w:rsidRPr="00CE73AA" w:rsidRDefault="0000341A" w:rsidP="00F1353C">
      <w:pPr>
        <w:pStyle w:val="Heading"/>
        <w:spacing w:before="120" w:after="120"/>
        <w:ind w:right="-2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Минимальные расчетные показатели обеспечения объектами образования</w:t>
      </w: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81"/>
        <w:gridCol w:w="2123"/>
        <w:gridCol w:w="1575"/>
        <w:gridCol w:w="1575"/>
      </w:tblGrid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Наименование объектов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Единица измер</w:t>
            </w:r>
            <w:r w:rsidRPr="00CE73AA">
              <w:t>е</w:t>
            </w:r>
            <w:r w:rsidRPr="00CE73AA">
              <w:t>ния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Города и г</w:t>
            </w:r>
            <w:r w:rsidRPr="00CE73AA">
              <w:t>о</w:t>
            </w:r>
            <w:r w:rsidRPr="00CE73AA">
              <w:t>родские п</w:t>
            </w:r>
            <w:r w:rsidRPr="00CE73AA">
              <w:t>о</w:t>
            </w:r>
            <w:r w:rsidRPr="00CE73AA">
              <w:t>селения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Сельские поселения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Дошкольные образовательные учр</w:t>
            </w:r>
            <w:r w:rsidRPr="00CE73AA">
              <w:t>е</w:t>
            </w:r>
            <w:r w:rsidRPr="00CE73AA">
              <w:t>ждения, в том числе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мест на 1 тыс. чел.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55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общего типа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45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специализированного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оздоровительного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ind w:right="-2"/>
              <w:jc w:val="center"/>
            </w:pP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7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-</w:t>
            </w:r>
          </w:p>
        </w:tc>
      </w:tr>
      <w:tr w:rsidR="0000341A" w:rsidRPr="00CE73AA" w:rsidTr="0000341A">
        <w:tc>
          <w:tcPr>
            <w:tcW w:w="2181" w:type="pct"/>
          </w:tcPr>
          <w:p w:rsidR="0000341A" w:rsidRPr="00CE73AA" w:rsidRDefault="0000341A" w:rsidP="00F1353C">
            <w:pPr>
              <w:ind w:right="-2"/>
            </w:pPr>
            <w:r w:rsidRPr="00CE73AA">
              <w:t>Общеобразовательные учреждения</w:t>
            </w:r>
          </w:p>
        </w:tc>
        <w:tc>
          <w:tcPr>
            <w:tcW w:w="113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 xml:space="preserve">учащихся </w:t>
            </w:r>
            <w:proofErr w:type="gramStart"/>
            <w:r w:rsidRPr="00CE73AA">
              <w:t>на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 тыс. чел.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95</w:t>
            </w:r>
          </w:p>
        </w:tc>
        <w:tc>
          <w:tcPr>
            <w:tcW w:w="842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110</w:t>
            </w:r>
          </w:p>
        </w:tc>
      </w:tr>
    </w:tbl>
    <w:p w:rsidR="0000341A" w:rsidRPr="00CE73AA" w:rsidRDefault="0000341A" w:rsidP="00F1353C">
      <w:pPr>
        <w:pStyle w:val="Heading"/>
        <w:spacing w:before="120" w:after="120"/>
        <w:ind w:right="-2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 w:cs="Times New Roman"/>
          <w:b w:val="0"/>
          <w:bCs w:val="0"/>
          <w:sz w:val="28"/>
          <w:szCs w:val="28"/>
        </w:rPr>
        <w:t>Таблица Е-3</w:t>
      </w:r>
    </w:p>
    <w:p w:rsidR="0000341A" w:rsidRPr="00CE73AA" w:rsidRDefault="0000341A" w:rsidP="00F1353C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 xml:space="preserve">Нормативы минимальной обеспеченности </w:t>
      </w:r>
    </w:p>
    <w:p w:rsidR="0000341A" w:rsidRPr="00CE73AA" w:rsidRDefault="0000341A" w:rsidP="00F1353C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населения площадью торговых объектов</w:t>
      </w:r>
    </w:p>
    <w:p w:rsidR="0000341A" w:rsidRPr="00CE73AA" w:rsidRDefault="0000341A" w:rsidP="00F1353C">
      <w:pPr>
        <w:spacing w:before="120" w:after="120"/>
        <w:ind w:right="-2"/>
        <w:jc w:val="right"/>
      </w:pPr>
      <w:r w:rsidRPr="00CE73AA">
        <w:t>кв. м торговой площади на 1000 человек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28"/>
        <w:gridCol w:w="1842"/>
        <w:gridCol w:w="1843"/>
        <w:gridCol w:w="1843"/>
      </w:tblGrid>
      <w:tr w:rsidR="0000341A" w:rsidRPr="00CE73AA" w:rsidTr="0000341A">
        <w:tc>
          <w:tcPr>
            <w:tcW w:w="382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Наименование муниципального образования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 том числе:</w:t>
            </w:r>
          </w:p>
        </w:tc>
      </w:tr>
      <w:tr w:rsidR="0000341A" w:rsidRPr="00CE73AA" w:rsidTr="0000341A">
        <w:tc>
          <w:tcPr>
            <w:tcW w:w="3828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магазины пр</w:t>
            </w:r>
            <w:r w:rsidRPr="00CE73AA">
              <w:t>о</w:t>
            </w:r>
            <w:r w:rsidRPr="00CE73AA">
              <w:t>довольстве</w:t>
            </w:r>
            <w:r w:rsidRPr="00CE73AA">
              <w:t>н</w:t>
            </w:r>
            <w:r w:rsidRPr="00CE73AA">
              <w:t>ных товаров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spacing w:line="240" w:lineRule="exact"/>
              <w:ind w:right="-2"/>
              <w:jc w:val="center"/>
            </w:pPr>
            <w:r w:rsidRPr="00CE73AA">
              <w:t>магазины н</w:t>
            </w:r>
            <w:r w:rsidRPr="00CE73AA">
              <w:t>е</w:t>
            </w:r>
            <w:r w:rsidRPr="00CE73AA">
              <w:t>продовольс</w:t>
            </w:r>
            <w:r w:rsidRPr="00CE73AA">
              <w:t>т</w:t>
            </w:r>
            <w:r w:rsidRPr="00CE73AA">
              <w:t>венных товаров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p w:rsidR="0000341A" w:rsidRPr="00CE73AA" w:rsidRDefault="0000341A" w:rsidP="00F1353C">
      <w:pPr>
        <w:ind w:right="-2"/>
        <w:jc w:val="center"/>
        <w:rPr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28"/>
        <w:gridCol w:w="1842"/>
        <w:gridCol w:w="1843"/>
        <w:gridCol w:w="1843"/>
      </w:tblGrid>
      <w:tr w:rsidR="0000341A" w:rsidRPr="00CE73AA" w:rsidTr="0000341A">
        <w:trPr>
          <w:tblHeader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4</w:t>
            </w:r>
          </w:p>
        </w:tc>
      </w:tr>
      <w:tr w:rsidR="0000341A" w:rsidRPr="00CE73AA" w:rsidTr="0000341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</w:pPr>
            <w:r w:rsidRPr="00CE73AA">
              <w:t>Алтайский край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484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336</w:t>
            </w:r>
          </w:p>
        </w:tc>
      </w:tr>
      <w:tr w:rsidR="0000341A" w:rsidRPr="00CE73AA" w:rsidTr="0000341A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</w:pPr>
            <w:r>
              <w:t xml:space="preserve">Поспелихинский </w:t>
            </w:r>
            <w:r w:rsidR="0000341A" w:rsidRPr="00CE73AA">
              <w:t>район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  <w:jc w:val="center"/>
            </w:pPr>
            <w:r>
              <w:t>485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  <w:jc w:val="center"/>
            </w:pPr>
            <w: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9A09B1" w:rsidP="00F1353C">
            <w:pPr>
              <w:autoSpaceDE w:val="0"/>
              <w:autoSpaceDN w:val="0"/>
              <w:adjustRightInd w:val="0"/>
              <w:ind w:right="-2"/>
              <w:jc w:val="center"/>
            </w:pPr>
            <w:r>
              <w:t>337</w:t>
            </w:r>
          </w:p>
        </w:tc>
      </w:tr>
    </w:tbl>
    <w:p w:rsidR="0000341A" w:rsidRPr="00CE73AA" w:rsidRDefault="0000341A" w:rsidP="00F1353C">
      <w:pPr>
        <w:ind w:right="-2"/>
      </w:pPr>
    </w:p>
    <w:p w:rsidR="000A4D71" w:rsidRDefault="000A4D71">
      <w:r>
        <w:br w:type="page"/>
      </w:r>
    </w:p>
    <w:tbl>
      <w:tblPr>
        <w:tblW w:w="9639" w:type="dxa"/>
        <w:tblInd w:w="108" w:type="dxa"/>
        <w:tblLook w:val="01E0"/>
      </w:tblPr>
      <w:tblGrid>
        <w:gridCol w:w="5012"/>
        <w:gridCol w:w="4627"/>
      </w:tblGrid>
      <w:tr w:rsidR="0000341A" w:rsidRPr="00CE73AA" w:rsidTr="00E80188">
        <w:tc>
          <w:tcPr>
            <w:tcW w:w="5012" w:type="dxa"/>
          </w:tcPr>
          <w:p w:rsidR="0000341A" w:rsidRPr="00CE73AA" w:rsidRDefault="0000341A" w:rsidP="00F1353C">
            <w:pPr>
              <w:ind w:right="-2"/>
            </w:pPr>
          </w:p>
        </w:tc>
        <w:tc>
          <w:tcPr>
            <w:tcW w:w="4627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rPr>
                <w:spacing w:val="-2"/>
                <w:sz w:val="28"/>
                <w:szCs w:val="28"/>
              </w:rPr>
            </w:pPr>
            <w:r w:rsidRPr="00CE73AA">
              <w:rPr>
                <w:spacing w:val="-2"/>
                <w:sz w:val="28"/>
                <w:szCs w:val="28"/>
              </w:rPr>
              <w:t xml:space="preserve">ПРИЛОЖЕНИЕ Ж </w:t>
            </w:r>
          </w:p>
          <w:p w:rsidR="0000341A" w:rsidRPr="00CE73AA" w:rsidRDefault="003B6C43" w:rsidP="000A4D71">
            <w:pPr>
              <w:spacing w:line="240" w:lineRule="exact"/>
              <w:ind w:left="-94" w:right="-2"/>
            </w:pPr>
            <w:r w:rsidRPr="00CE73AA">
              <w:rPr>
                <w:sz w:val="28"/>
                <w:szCs w:val="28"/>
              </w:rPr>
              <w:t xml:space="preserve">к нормативам градостроительного проектирования муниципального образования </w:t>
            </w:r>
            <w:proofErr w:type="spellStart"/>
            <w:r w:rsidR="00F9239E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F9239E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>сел</w:t>
            </w:r>
            <w:r w:rsidR="00A301E8">
              <w:rPr>
                <w:bCs/>
                <w:sz w:val="28"/>
                <w:szCs w:val="28"/>
              </w:rPr>
              <w:t>ь</w:t>
            </w:r>
            <w:r w:rsidR="00A301E8">
              <w:rPr>
                <w:bCs/>
                <w:sz w:val="28"/>
                <w:szCs w:val="28"/>
              </w:rPr>
              <w:t xml:space="preserve">совет </w:t>
            </w:r>
            <w:r w:rsidR="00E80188" w:rsidRPr="00CE73AA">
              <w:rPr>
                <w:bCs/>
                <w:sz w:val="28"/>
                <w:szCs w:val="28"/>
              </w:rPr>
              <w:t>П</w:t>
            </w:r>
            <w:r w:rsidR="009A09B1">
              <w:rPr>
                <w:bCs/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</w:t>
            </w:r>
            <w:r w:rsidRPr="00CE73AA">
              <w:rPr>
                <w:sz w:val="28"/>
                <w:szCs w:val="28"/>
              </w:rPr>
              <w:t>л</w:t>
            </w:r>
            <w:r w:rsidRPr="00CE73AA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keepNext w:val="0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ПАРАМЕТРЫ</w:t>
      </w:r>
      <w:bookmarkStart w:id="160" w:name="_Toc327614591"/>
      <w:bookmarkEnd w:id="154"/>
    </w:p>
    <w:p w:rsidR="0000341A" w:rsidRPr="00CE73AA" w:rsidRDefault="0000341A" w:rsidP="00F1353C">
      <w:pPr>
        <w:pStyle w:val="1"/>
        <w:keepNext w:val="0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открытых плоскостных физкультурно-спортивных и</w:t>
      </w:r>
      <w:bookmarkStart w:id="161" w:name="_Toc327614592"/>
      <w:bookmarkEnd w:id="160"/>
      <w:r w:rsidR="00E80188" w:rsidRPr="00CE73AA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физкультурно-рекреационных сооружений</w:t>
      </w:r>
      <w:bookmarkEnd w:id="155"/>
      <w:bookmarkEnd w:id="161"/>
    </w:p>
    <w:p w:rsidR="0000341A" w:rsidRPr="00CE73AA" w:rsidRDefault="0000341A" w:rsidP="00F1353C">
      <w:pPr>
        <w:widowControl w:val="0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Ж</w:t>
      </w:r>
      <w:r w:rsidRPr="00CE73AA">
        <w:rPr>
          <w:bCs/>
          <w:sz w:val="28"/>
          <w:szCs w:val="28"/>
        </w:rPr>
        <w:t>-1</w:t>
      </w:r>
    </w:p>
    <w:p w:rsidR="0000341A" w:rsidRPr="00CE73AA" w:rsidRDefault="0000341A" w:rsidP="00F1353C">
      <w:pPr>
        <w:widowControl w:val="0"/>
        <w:spacing w:after="120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Игровые площадки</w:t>
      </w:r>
    </w:p>
    <w:tbl>
      <w:tblPr>
        <w:tblW w:w="4881" w:type="pct"/>
        <w:jc w:val="center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1"/>
        <w:gridCol w:w="1111"/>
        <w:gridCol w:w="1112"/>
        <w:gridCol w:w="1112"/>
        <w:gridCol w:w="1112"/>
        <w:gridCol w:w="1112"/>
        <w:gridCol w:w="1112"/>
      </w:tblGrid>
      <w:tr w:rsidR="0000341A" w:rsidRPr="00CE73AA" w:rsidTr="0000341A">
        <w:trPr>
          <w:trHeight w:val="20"/>
          <w:jc w:val="center"/>
        </w:trPr>
        <w:tc>
          <w:tcPr>
            <w:tcW w:w="1430" w:type="pct"/>
            <w:vMerge w:val="restar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Вид спорта</w:t>
            </w:r>
          </w:p>
        </w:tc>
        <w:tc>
          <w:tcPr>
            <w:tcW w:w="3570" w:type="pct"/>
            <w:gridSpan w:val="6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 xml:space="preserve">Планировочные размеры, </w:t>
            </w:r>
            <w:proofErr w:type="gramStart"/>
            <w:r w:rsidRPr="00CE73AA">
              <w:rPr>
                <w:bCs/>
                <w:iCs/>
              </w:rPr>
              <w:t>м</w:t>
            </w:r>
            <w:proofErr w:type="gramEnd"/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left="28" w:right="-2"/>
              <w:jc w:val="center"/>
              <w:rPr>
                <w:iCs/>
              </w:rPr>
            </w:pPr>
          </w:p>
        </w:tc>
        <w:tc>
          <w:tcPr>
            <w:tcW w:w="1190" w:type="pct"/>
            <w:gridSpan w:val="2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игровое поле</w:t>
            </w:r>
          </w:p>
        </w:tc>
        <w:tc>
          <w:tcPr>
            <w:tcW w:w="1190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зоны безопасности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площадки</w:t>
            </w:r>
          </w:p>
        </w:tc>
        <w:tc>
          <w:tcPr>
            <w:tcW w:w="1190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градостроительные параметры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left="28" w:right="-2"/>
              <w:jc w:val="center"/>
              <w:rPr>
                <w:iCs/>
              </w:rPr>
            </w:pP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длина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ширина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по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длине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по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ширине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длина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ширина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Бадминтон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13,4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6,1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15,9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9,1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Баскетбол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26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18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Волейбол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18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Гандбол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23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28"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Городки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92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26-30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13-15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Теннис: площадка для игры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23,8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6,11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3,5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36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18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Теннис: площадка с тренировочной стенкой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-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16-20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12-18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430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Теннис настольный (один стол)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2,74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1,52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2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1,5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7,7</w:t>
            </w:r>
          </w:p>
        </w:tc>
        <w:tc>
          <w:tcPr>
            <w:tcW w:w="595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4,3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iCs/>
        </w:rPr>
      </w:pPr>
      <w:r w:rsidRPr="00CE73AA">
        <w:rPr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iCs/>
        </w:rPr>
      </w:pPr>
      <w:r w:rsidRPr="00CE73AA">
        <w:t>1. При проектировании площадки для спортивных игр (кроме площадок для игры в городки) следует ориентировать продольными осями в направлении север - юг. Допуст</w:t>
      </w:r>
      <w:r w:rsidRPr="00CE73AA">
        <w:t>и</w:t>
      </w:r>
      <w:r w:rsidRPr="00CE73AA">
        <w:t>мое отклонение не должно превышать, как правило, 15° в каждую из сторон.</w:t>
      </w:r>
    </w:p>
    <w:p w:rsidR="0000341A" w:rsidRPr="00CE73A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</w:pPr>
      <w:r w:rsidRPr="00CE73AA">
        <w:t>2. Ориентация площадки для игры в городки должна обеспечивать направление и</w:t>
      </w:r>
      <w:r w:rsidRPr="00CE73AA">
        <w:t>г</w:t>
      </w:r>
      <w:r w:rsidRPr="00CE73AA">
        <w:t>ры на север, северо-восток, в крайнем случае – на восток.</w:t>
      </w:r>
    </w:p>
    <w:p w:rsidR="0000341A" w:rsidRPr="00CE73A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</w:pPr>
      <w:r w:rsidRPr="00CE73AA">
        <w:t>3. При наличии в составе спортивных сооружений нескольких площадок для спо</w:t>
      </w:r>
      <w:r w:rsidRPr="00CE73AA">
        <w:t>р</w:t>
      </w:r>
      <w:r w:rsidRPr="00CE73AA">
        <w:t>тивных игр одного вида не более одной трети этих площадок допускается ориентировать продольными осями в направлении восток-запад.</w:t>
      </w:r>
    </w:p>
    <w:p w:rsidR="0000341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</w:pPr>
      <w:r w:rsidRPr="00CE73AA">
        <w:t>4. Проектирование мест для зрителей следует ориентировать на север или восток.</w:t>
      </w:r>
    </w:p>
    <w:p w:rsidR="0000341A" w:rsidRPr="00CE73AA" w:rsidRDefault="0000341A" w:rsidP="00F1353C">
      <w:pPr>
        <w:spacing w:before="120" w:after="120" w:line="228" w:lineRule="auto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Ж-2</w:t>
      </w:r>
    </w:p>
    <w:p w:rsidR="0000341A" w:rsidRPr="00CE73AA" w:rsidRDefault="0000341A" w:rsidP="00F1353C">
      <w:pPr>
        <w:spacing w:after="120" w:line="228" w:lineRule="auto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Игровые поля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4"/>
        <w:gridCol w:w="1228"/>
        <w:gridCol w:w="1229"/>
        <w:gridCol w:w="1229"/>
        <w:gridCol w:w="1228"/>
        <w:gridCol w:w="1229"/>
        <w:gridCol w:w="1229"/>
      </w:tblGrid>
      <w:tr w:rsidR="0000341A" w:rsidRPr="00CE73AA" w:rsidTr="0000341A">
        <w:trPr>
          <w:trHeight w:val="20"/>
        </w:trPr>
        <w:tc>
          <w:tcPr>
            <w:tcW w:w="1060" w:type="pct"/>
            <w:vMerge w:val="restar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1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Вид спорта</w:t>
            </w:r>
          </w:p>
        </w:tc>
        <w:tc>
          <w:tcPr>
            <w:tcW w:w="3940" w:type="pct"/>
            <w:gridSpan w:val="6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 xml:space="preserve">Планировочные размеры, </w:t>
            </w:r>
            <w:proofErr w:type="gramStart"/>
            <w:r w:rsidRPr="00CE73AA">
              <w:t>м</w:t>
            </w:r>
            <w:proofErr w:type="gramEnd"/>
          </w:p>
        </w:tc>
      </w:tr>
      <w:tr w:rsidR="0000341A" w:rsidRPr="00CE73AA" w:rsidTr="0000341A">
        <w:trPr>
          <w:trHeight w:val="20"/>
        </w:trPr>
        <w:tc>
          <w:tcPr>
            <w:tcW w:w="1060" w:type="pct"/>
            <w:vMerge/>
          </w:tcPr>
          <w:p w:rsidR="0000341A" w:rsidRPr="00CE73AA" w:rsidRDefault="0000341A" w:rsidP="00F1353C">
            <w:pPr>
              <w:keepNext/>
              <w:autoSpaceDE w:val="0"/>
              <w:autoSpaceDN w:val="0"/>
              <w:ind w:left="-57" w:right="-2" w:firstLine="71"/>
              <w:jc w:val="both"/>
              <w:rPr>
                <w:iCs/>
              </w:rPr>
            </w:pPr>
          </w:p>
        </w:tc>
        <w:tc>
          <w:tcPr>
            <w:tcW w:w="1313" w:type="pct"/>
            <w:gridSpan w:val="2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игровое поле</w:t>
            </w:r>
          </w:p>
        </w:tc>
        <w:tc>
          <w:tcPr>
            <w:tcW w:w="1313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зона безопасности</w:t>
            </w:r>
          </w:p>
        </w:tc>
        <w:tc>
          <w:tcPr>
            <w:tcW w:w="1314" w:type="pct"/>
            <w:gridSpan w:val="2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градостроительные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параметры</w:t>
            </w:r>
          </w:p>
        </w:tc>
      </w:tr>
      <w:tr w:rsidR="0000341A" w:rsidRPr="00CE73AA" w:rsidTr="0000341A">
        <w:trPr>
          <w:trHeight w:val="20"/>
        </w:trPr>
        <w:tc>
          <w:tcPr>
            <w:tcW w:w="1060" w:type="pct"/>
            <w:vMerge/>
          </w:tcPr>
          <w:p w:rsidR="0000341A" w:rsidRPr="00CE73AA" w:rsidRDefault="0000341A" w:rsidP="00F1353C">
            <w:pPr>
              <w:keepNext/>
              <w:autoSpaceDE w:val="0"/>
              <w:autoSpaceDN w:val="0"/>
              <w:ind w:left="-57" w:right="-2" w:firstLine="71"/>
              <w:jc w:val="both"/>
              <w:rPr>
                <w:iCs/>
              </w:rPr>
            </w:pP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длина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ширина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передняя сторона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боковая сторона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длина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ширина</w:t>
            </w:r>
          </w:p>
        </w:tc>
      </w:tr>
      <w:tr w:rsidR="0000341A" w:rsidRPr="00CE73AA" w:rsidTr="0000341A">
        <w:trPr>
          <w:trHeight w:val="62"/>
        </w:trPr>
        <w:tc>
          <w:tcPr>
            <w:tcW w:w="1060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Лапта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40-55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25-40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5-20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5-10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-</w:t>
            </w:r>
          </w:p>
        </w:tc>
      </w:tr>
      <w:tr w:rsidR="0000341A" w:rsidRPr="00CE73AA" w:rsidTr="0000341A">
        <w:trPr>
          <w:trHeight w:val="62"/>
        </w:trPr>
        <w:tc>
          <w:tcPr>
            <w:tcW w:w="1060" w:type="pct"/>
            <w:vMerge w:val="restart"/>
            <w:vAlign w:val="center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Футбол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90-110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60-75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2-4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120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80</w:t>
            </w:r>
          </w:p>
        </w:tc>
      </w:tr>
      <w:tr w:rsidR="0000341A" w:rsidRPr="00CE73AA" w:rsidTr="0000341A">
        <w:trPr>
          <w:trHeight w:val="249"/>
        </w:trPr>
        <w:tc>
          <w:tcPr>
            <w:tcW w:w="1060" w:type="pct"/>
            <w:vMerge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105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68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</w:p>
        </w:tc>
      </w:tr>
      <w:tr w:rsidR="0000341A" w:rsidRPr="00CE73AA" w:rsidTr="0000341A">
        <w:trPr>
          <w:trHeight w:val="20"/>
        </w:trPr>
        <w:tc>
          <w:tcPr>
            <w:tcW w:w="1060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6" w:right="-2" w:hanging="6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Хоккей на траве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8" w:right="-2" w:firstLine="1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91,4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20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firstLine="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3-5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57" w:right="-2" w:hanging="67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99,4</w:t>
            </w:r>
          </w:p>
        </w:tc>
        <w:tc>
          <w:tcPr>
            <w:tcW w:w="657" w:type="pct"/>
          </w:tcPr>
          <w:p w:rsidR="0000341A" w:rsidRPr="00CE73AA" w:rsidRDefault="0000341A" w:rsidP="00F1353C">
            <w:pPr>
              <w:keepNext/>
              <w:shd w:val="clear" w:color="auto" w:fill="FFFFFF"/>
              <w:autoSpaceDE w:val="0"/>
              <w:autoSpaceDN w:val="0"/>
              <w:ind w:left="-72" w:right="-2" w:firstLine="23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61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iCs/>
        </w:rPr>
      </w:pPr>
      <w:r w:rsidRPr="00CE73AA">
        <w:rPr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iCs/>
        </w:rPr>
      </w:pPr>
      <w:r w:rsidRPr="00CE73AA">
        <w:t xml:space="preserve">1. При проектировании полей для спортивных игр с воротами (футбол, хоккей на </w:t>
      </w:r>
      <w:r w:rsidRPr="00CE73AA">
        <w:lastRenderedPageBreak/>
        <w:t>траве и т. п.) их следует ориентировать продольными осями в направлении север – юг. Допускается отклонение в любую сторону, не превышающее 20°. Поле для бейсбола сл</w:t>
      </w:r>
      <w:r w:rsidRPr="00CE73AA">
        <w:t>е</w:t>
      </w:r>
      <w:r w:rsidRPr="00CE73AA">
        <w:t>дует ориентировать с запада на восток.</w:t>
      </w:r>
    </w:p>
    <w:p w:rsidR="0000341A" w:rsidRPr="00CE73AA" w:rsidRDefault="0000341A" w:rsidP="00F1353C">
      <w:pPr>
        <w:widowControl w:val="0"/>
        <w:shd w:val="clear" w:color="auto" w:fill="FFFFFF"/>
        <w:spacing w:line="228" w:lineRule="auto"/>
        <w:ind w:right="-2" w:firstLine="720"/>
        <w:jc w:val="both"/>
        <w:textAlignment w:val="top"/>
        <w:rPr>
          <w:spacing w:val="-6"/>
        </w:rPr>
      </w:pPr>
      <w:r w:rsidRPr="00CE73AA">
        <w:rPr>
          <w:spacing w:val="-6"/>
        </w:rPr>
        <w:t xml:space="preserve">2. При наличии в составе спортивных сооружений нескольких спортивных полей </w:t>
      </w:r>
      <w:proofErr w:type="gramStart"/>
      <w:r w:rsidRPr="00CE73AA">
        <w:rPr>
          <w:spacing w:val="-6"/>
        </w:rPr>
        <w:t>одн</w:t>
      </w:r>
      <w:r w:rsidRPr="00CE73AA">
        <w:rPr>
          <w:spacing w:val="-6"/>
        </w:rPr>
        <w:t>о</w:t>
      </w:r>
      <w:r w:rsidRPr="00CE73AA">
        <w:rPr>
          <w:spacing w:val="-6"/>
        </w:rPr>
        <w:t>го вида допускается</w:t>
      </w:r>
      <w:proofErr w:type="gramEnd"/>
      <w:r w:rsidRPr="00CE73AA">
        <w:rPr>
          <w:spacing w:val="-6"/>
        </w:rPr>
        <w:t xml:space="preserve"> ориентация не более одной трети этих полей в направлении восток - запад.</w:t>
      </w:r>
    </w:p>
    <w:p w:rsidR="0000341A" w:rsidRPr="00CE73AA" w:rsidRDefault="0000341A" w:rsidP="00F1353C">
      <w:pPr>
        <w:widowControl w:val="0"/>
        <w:spacing w:before="120" w:after="120" w:line="228" w:lineRule="auto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Ж-3</w:t>
      </w:r>
    </w:p>
    <w:p w:rsidR="0000341A" w:rsidRPr="00CE73AA" w:rsidRDefault="0000341A" w:rsidP="00F1353C">
      <w:pPr>
        <w:widowControl w:val="0"/>
        <w:spacing w:after="120" w:line="228" w:lineRule="auto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Места для занятия легкой атлетикой</w:t>
      </w:r>
    </w:p>
    <w:tbl>
      <w:tblPr>
        <w:tblW w:w="49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10"/>
        <w:gridCol w:w="990"/>
        <w:gridCol w:w="3194"/>
      </w:tblGrid>
      <w:tr w:rsidR="0000341A" w:rsidRPr="00CE73AA" w:rsidTr="0000341A">
        <w:trPr>
          <w:trHeight w:val="20"/>
        </w:trPr>
        <w:tc>
          <w:tcPr>
            <w:tcW w:w="2773" w:type="pct"/>
            <w:vMerge w:val="restart"/>
            <w:vAlign w:val="center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Вид спорта</w:t>
            </w:r>
          </w:p>
        </w:tc>
        <w:tc>
          <w:tcPr>
            <w:tcW w:w="2227" w:type="pct"/>
            <w:gridSpan w:val="2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 xml:space="preserve">Планировочные размеры, </w:t>
            </w:r>
            <w:proofErr w:type="gramStart"/>
            <w:r w:rsidRPr="00CE73AA">
              <w:rPr>
                <w:bCs/>
                <w:iCs/>
              </w:rPr>
              <w:t>м</w:t>
            </w:r>
            <w:proofErr w:type="gramEnd"/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/>
              <w:jc w:val="both"/>
              <w:rPr>
                <w:iCs/>
              </w:rPr>
            </w:pP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длина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ширина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Прыжки в длину и тройной прыжок, в том чи</w:t>
            </w:r>
            <w:r w:rsidRPr="00CE73AA">
              <w:t>с</w:t>
            </w:r>
            <w:r w:rsidRPr="00CE73AA">
              <w:t>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54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3,25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Прыжки в высоту,</w:t>
            </w:r>
            <w:r w:rsidRPr="00CE73AA">
              <w:rPr>
                <w:iCs/>
                <w:spacing w:val="-2"/>
              </w:rPr>
              <w:t xml:space="preserve">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19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сектор для разбега (при размещении вне спо</w:t>
            </w:r>
            <w:r w:rsidRPr="00CE73AA">
              <w:t>р</w:t>
            </w:r>
            <w:r w:rsidRPr="00CE73AA">
              <w:t>тивного ядра)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Прыжки с шестом,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52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8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1,25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Толкание ядра,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27,5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2,4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2,4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сектор для приземления ядра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24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Метание диска и (или) молота,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90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2,7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2,7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сектор для приземления снарядов (при разм</w:t>
            </w:r>
            <w:r w:rsidRPr="00CE73AA">
              <w:t>е</w:t>
            </w:r>
            <w:r w:rsidRPr="00CE73AA">
              <w:t>щении вне спортивного ядра)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83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65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Метание копья, в том числе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30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spacing w:line="240" w:lineRule="exact"/>
              <w:ind w:right="-2"/>
            </w:pPr>
            <w:r w:rsidRPr="00CE73AA">
              <w:t>сектор для приземления копья (при размещении вне спортивного ядра)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100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 xml:space="preserve">Бег </w:t>
            </w:r>
            <w:proofErr w:type="gramStart"/>
            <w:r w:rsidRPr="00CE73AA">
              <w:rPr>
                <w:iCs/>
              </w:rPr>
              <w:t>по</w:t>
            </w:r>
            <w:proofErr w:type="gramEnd"/>
            <w:r w:rsidRPr="00CE73AA">
              <w:rPr>
                <w:iCs/>
              </w:rPr>
              <w:t xml:space="preserve"> прямой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left="-80"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по числу отдельных дорожек</w:t>
            </w:r>
          </w:p>
        </w:tc>
      </w:tr>
      <w:tr w:rsidR="0000341A" w:rsidRPr="00CE73AA" w:rsidTr="0000341A">
        <w:trPr>
          <w:trHeight w:val="20"/>
        </w:trPr>
        <w:tc>
          <w:tcPr>
            <w:tcW w:w="277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Бег (ходьба) по кругу</w:t>
            </w:r>
          </w:p>
        </w:tc>
        <w:tc>
          <w:tcPr>
            <w:tcW w:w="527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400</w:t>
            </w:r>
          </w:p>
        </w:tc>
        <w:tc>
          <w:tcPr>
            <w:tcW w:w="1700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то же</w:t>
            </w:r>
          </w:p>
        </w:tc>
      </w:tr>
    </w:tbl>
    <w:p w:rsidR="0000341A" w:rsidRPr="00CE73AA" w:rsidRDefault="0000341A" w:rsidP="00F1353C">
      <w:pPr>
        <w:widowControl w:val="0"/>
        <w:spacing w:before="120" w:line="228" w:lineRule="auto"/>
        <w:ind w:right="-2" w:firstLine="720"/>
        <w:jc w:val="both"/>
        <w:rPr>
          <w:iCs/>
        </w:rPr>
      </w:pPr>
      <w:r w:rsidRPr="00CE73AA">
        <w:rPr>
          <w:iCs/>
        </w:rPr>
        <w:t>Примечания: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iCs/>
        </w:rPr>
      </w:pPr>
      <w:r w:rsidRPr="00CE73AA">
        <w:t>1. При проектировании полей открытых мест для занятия легкой атлетикой их сл</w:t>
      </w:r>
      <w:r w:rsidRPr="00CE73AA">
        <w:t>е</w:t>
      </w:r>
      <w:r w:rsidRPr="00CE73AA">
        <w:t>дует объединять с футбольным полем в одно общее сооружение – футбольно-легкоатлетическое спортивное ядро (спортивная арена).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</w:pPr>
      <w:r w:rsidRPr="00CE73AA">
        <w:t>2. Компоновка и количество мест для занятия легкой атлетикой в составе спорти</w:t>
      </w:r>
      <w:r w:rsidRPr="00CE73AA">
        <w:t>в</w:t>
      </w:r>
      <w:r w:rsidRPr="00CE73AA">
        <w:t>ного ядра определяются заданием на проектирование в зависимости от местных условий.</w:t>
      </w:r>
    </w:p>
    <w:p w:rsidR="0000341A" w:rsidRPr="00CE73AA" w:rsidRDefault="0000341A" w:rsidP="00F1353C">
      <w:pPr>
        <w:widowControl w:val="0"/>
        <w:spacing w:line="228" w:lineRule="auto"/>
        <w:ind w:right="-2" w:firstLine="720"/>
        <w:jc w:val="both"/>
        <w:rPr>
          <w:spacing w:val="-8"/>
          <w:sz w:val="28"/>
          <w:szCs w:val="28"/>
        </w:rPr>
      </w:pPr>
      <w:r w:rsidRPr="00CE73AA">
        <w:rPr>
          <w:spacing w:val="-8"/>
        </w:rPr>
        <w:t>3. Размеры спортивного ядра следует проектировать в соответствии с требованиями к размерам футбольного поля, круговой легкоатлетической беговой дорожке, остальным местам для занятия легкой атлетикой, не совмещающимся друг с другом и используемым одновременно.</w:t>
      </w:r>
    </w:p>
    <w:p w:rsidR="0000341A" w:rsidRPr="00CE73AA" w:rsidRDefault="0000341A" w:rsidP="00F1353C">
      <w:pPr>
        <w:widowControl w:val="0"/>
        <w:spacing w:before="120" w:after="120" w:line="228" w:lineRule="auto"/>
        <w:ind w:right="-2"/>
        <w:jc w:val="right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Таблица Ж-4</w:t>
      </w:r>
    </w:p>
    <w:p w:rsidR="0000341A" w:rsidRPr="00CE73AA" w:rsidRDefault="0000341A" w:rsidP="00F1353C">
      <w:pPr>
        <w:widowControl w:val="0"/>
        <w:spacing w:after="120" w:line="228" w:lineRule="auto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 xml:space="preserve">Комплексные физкультурно-игровые площадки </w:t>
      </w:r>
    </w:p>
    <w:tbl>
      <w:tblPr>
        <w:tblW w:w="4877" w:type="pct"/>
        <w:jc w:val="center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3"/>
        <w:gridCol w:w="2410"/>
        <w:gridCol w:w="975"/>
        <w:gridCol w:w="1985"/>
        <w:gridCol w:w="1122"/>
      </w:tblGrid>
      <w:tr w:rsidR="0000341A" w:rsidRPr="00CE73AA" w:rsidTr="0000341A">
        <w:trPr>
          <w:trHeight w:val="20"/>
          <w:jc w:val="center"/>
        </w:trPr>
        <w:tc>
          <w:tcPr>
            <w:tcW w:w="1523" w:type="pct"/>
            <w:vMerge w:val="restar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Возрастная группа</w:t>
            </w:r>
          </w:p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занимающихся</w:t>
            </w:r>
          </w:p>
        </w:tc>
        <w:tc>
          <w:tcPr>
            <w:tcW w:w="3477" w:type="pct"/>
            <w:gridSpan w:val="4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bCs/>
                <w:iCs/>
              </w:rPr>
            </w:pPr>
            <w:r w:rsidRPr="00CE73AA">
              <w:rPr>
                <w:bCs/>
                <w:iCs/>
              </w:rPr>
              <w:t>Элементы комплексной площадки</w:t>
            </w:r>
            <w:r w:rsidRPr="00CE73AA">
              <w:rPr>
                <w:bCs/>
                <w:iCs/>
                <w:vertAlign w:val="superscript"/>
              </w:rPr>
              <w:t>*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 w:val="restar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площадка для по</w:t>
            </w:r>
            <w:r w:rsidRPr="00CE73AA">
              <w:t>д</w:t>
            </w:r>
            <w:r w:rsidRPr="00CE73AA">
              <w:t xml:space="preserve">вижных игр и </w:t>
            </w:r>
            <w:proofErr w:type="spellStart"/>
            <w:r w:rsidRPr="00CE73AA">
              <w:t>общ</w:t>
            </w:r>
            <w:r w:rsidRPr="00CE73AA">
              <w:t>е</w:t>
            </w:r>
            <w:r w:rsidRPr="00CE73AA">
              <w:t>развивающих</w:t>
            </w:r>
            <w:proofErr w:type="spellEnd"/>
            <w:r w:rsidRPr="00CE73AA">
              <w:t xml:space="preserve"> у</w:t>
            </w:r>
            <w:r w:rsidRPr="00CE73AA">
              <w:t>п</w:t>
            </w:r>
            <w:r w:rsidRPr="00CE73AA">
              <w:t>ражнений, кв</w:t>
            </w:r>
            <w:proofErr w:type="gramStart"/>
            <w:r w:rsidRPr="00CE73AA">
              <w:t>.м</w:t>
            </w:r>
            <w:proofErr w:type="gramEnd"/>
          </w:p>
        </w:tc>
        <w:tc>
          <w:tcPr>
            <w:tcW w:w="2185" w:type="pct"/>
            <w:gridSpan w:val="3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замкнутый контур беговой дорожки</w:t>
            </w:r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</w:p>
        </w:tc>
        <w:tc>
          <w:tcPr>
            <w:tcW w:w="1584" w:type="pct"/>
            <w:gridSpan w:val="2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 xml:space="preserve">длина, </w:t>
            </w:r>
            <w:proofErr w:type="gramStart"/>
            <w:r w:rsidRPr="00CE73AA">
              <w:t>м</w:t>
            </w:r>
            <w:proofErr w:type="gramEnd"/>
          </w:p>
        </w:tc>
        <w:tc>
          <w:tcPr>
            <w:tcW w:w="601" w:type="pct"/>
            <w:vMerge w:val="restar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 xml:space="preserve">ширина, </w:t>
            </w:r>
            <w:proofErr w:type="gramStart"/>
            <w:r w:rsidRPr="00CE73AA">
              <w:rPr>
                <w:iCs/>
              </w:rPr>
              <w:t>м</w:t>
            </w:r>
            <w:proofErr w:type="gramEnd"/>
          </w:p>
        </w:tc>
      </w:tr>
      <w:tr w:rsidR="0000341A" w:rsidRPr="00CE73AA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общая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в том числе</w:t>
            </w:r>
          </w:p>
          <w:p w:rsidR="0000341A" w:rsidRPr="00CE73AA" w:rsidRDefault="0000341A" w:rsidP="00F1353C">
            <w:pPr>
              <w:widowControl w:val="0"/>
              <w:spacing w:line="240" w:lineRule="exact"/>
              <w:ind w:right="-2"/>
              <w:jc w:val="center"/>
            </w:pPr>
            <w:r w:rsidRPr="00CE73AA">
              <w:t>прямого участка</w:t>
            </w:r>
          </w:p>
        </w:tc>
        <w:tc>
          <w:tcPr>
            <w:tcW w:w="601" w:type="pct"/>
            <w:vMerge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ind w:right="-2" w:hanging="129"/>
              <w:jc w:val="center"/>
              <w:rPr>
                <w:iCs/>
              </w:rPr>
            </w:pPr>
          </w:p>
        </w:tc>
      </w:tr>
      <w:tr w:rsidR="0000341A" w:rsidRPr="00CE73AA" w:rsidTr="0000341A">
        <w:trPr>
          <w:trHeight w:val="170"/>
          <w:jc w:val="center"/>
        </w:trPr>
        <w:tc>
          <w:tcPr>
            <w:tcW w:w="152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Дети от 7 до 10 лет</w:t>
            </w:r>
          </w:p>
        </w:tc>
        <w:tc>
          <w:tcPr>
            <w:tcW w:w="129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50</w:t>
            </w: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60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не менее 15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hanging="129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1,2</w:t>
            </w:r>
          </w:p>
        </w:tc>
      </w:tr>
      <w:tr w:rsidR="0000341A" w:rsidRPr="00CE73AA" w:rsidTr="0000341A">
        <w:trPr>
          <w:trHeight w:val="170"/>
          <w:jc w:val="center"/>
        </w:trPr>
        <w:tc>
          <w:tcPr>
            <w:tcW w:w="152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firstLine="25"/>
              <w:jc w:val="both"/>
              <w:textAlignment w:val="top"/>
              <w:rPr>
                <w:iCs/>
              </w:rPr>
            </w:pPr>
            <w:r w:rsidRPr="00CE73AA">
              <w:rPr>
                <w:iCs/>
              </w:rPr>
              <w:t>Дети старше 10 до 14 лет</w:t>
            </w:r>
          </w:p>
        </w:tc>
        <w:tc>
          <w:tcPr>
            <w:tcW w:w="129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100</w:t>
            </w: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150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не менее 30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hanging="129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1,5</w:t>
            </w:r>
          </w:p>
        </w:tc>
      </w:tr>
      <w:tr w:rsidR="0000341A" w:rsidRPr="00CE73AA" w:rsidTr="0000341A">
        <w:trPr>
          <w:trHeight w:val="170"/>
          <w:jc w:val="center"/>
        </w:trPr>
        <w:tc>
          <w:tcPr>
            <w:tcW w:w="1523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both"/>
            </w:pPr>
            <w:r w:rsidRPr="00CE73AA">
              <w:t>Дети старше 14 лет и взрослые</w:t>
            </w:r>
          </w:p>
        </w:tc>
        <w:tc>
          <w:tcPr>
            <w:tcW w:w="129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250</w:t>
            </w:r>
          </w:p>
        </w:tc>
        <w:tc>
          <w:tcPr>
            <w:tcW w:w="522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200</w:t>
            </w:r>
          </w:p>
        </w:tc>
        <w:tc>
          <w:tcPr>
            <w:tcW w:w="1063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не менее 60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shd w:val="clear" w:color="auto" w:fill="FFFFFF"/>
              <w:autoSpaceDE w:val="0"/>
              <w:autoSpaceDN w:val="0"/>
              <w:ind w:right="-2" w:hanging="129"/>
              <w:jc w:val="center"/>
              <w:textAlignment w:val="top"/>
              <w:rPr>
                <w:iCs/>
              </w:rPr>
            </w:pPr>
            <w:r w:rsidRPr="00CE73AA">
              <w:rPr>
                <w:iCs/>
              </w:rPr>
              <w:t>2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</w:pPr>
      <w:r w:rsidRPr="00CE73AA">
        <w:lastRenderedPageBreak/>
        <w:t>* Комплексная площадка может проектироваться на одном общем участке или ра</w:t>
      </w:r>
      <w:r w:rsidRPr="00CE73AA">
        <w:t>с</w:t>
      </w:r>
      <w:r w:rsidRPr="00CE73AA">
        <w:t>полагаться раздельно по элементам в пределах функциональных территорий, в том числе в группе жилых зданий.</w:t>
      </w:r>
    </w:p>
    <w:p w:rsidR="006D6FD6" w:rsidRPr="00CE73AA" w:rsidRDefault="006D6FD6" w:rsidP="00F1353C">
      <w:pPr>
        <w:widowControl w:val="0"/>
        <w:spacing w:before="120"/>
        <w:ind w:right="-2" w:firstLine="720"/>
        <w:jc w:val="both"/>
      </w:pP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3B6C43">
        <w:trPr>
          <w:trHeight w:val="1296"/>
        </w:trPr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И </w:t>
            </w:r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проектирования муниципального</w:t>
            </w:r>
            <w:r w:rsidR="003B6C43" w:rsidRPr="00CE73AA">
              <w:rPr>
                <w:sz w:val="28"/>
                <w:szCs w:val="28"/>
              </w:rPr>
              <w:t xml:space="preserve"> образования </w:t>
            </w:r>
            <w:r w:rsidR="009A09B1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9239E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F9239E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9A09B1">
              <w:rPr>
                <w:bCs/>
                <w:sz w:val="28"/>
                <w:szCs w:val="28"/>
              </w:rPr>
              <w:t xml:space="preserve"> </w:t>
            </w:r>
            <w:r w:rsidR="00E80188" w:rsidRPr="00CE73AA">
              <w:rPr>
                <w:sz w:val="28"/>
                <w:szCs w:val="28"/>
              </w:rPr>
              <w:t>П</w:t>
            </w:r>
            <w:r w:rsidR="009A09B1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bookmarkStart w:id="162" w:name="_Toc327614594"/>
      <w:bookmarkStart w:id="163" w:name="_Toc327615814"/>
      <w:bookmarkStart w:id="164" w:name="_Toc295148906"/>
      <w:r w:rsidRPr="00CE73AA">
        <w:rPr>
          <w:rFonts w:ascii="Times New Roman" w:hAnsi="Times New Roman"/>
          <w:b w:val="0"/>
          <w:bCs w:val="0"/>
          <w:sz w:val="28"/>
          <w:szCs w:val="28"/>
        </w:rPr>
        <w:t xml:space="preserve">Таблица </w:t>
      </w:r>
      <w:r w:rsidRPr="00CE73AA">
        <w:rPr>
          <w:rFonts w:ascii="Times New Roman" w:hAnsi="Times New Roman"/>
          <w:b w:val="0"/>
          <w:bCs w:val="0"/>
          <w:kern w:val="0"/>
          <w:sz w:val="28"/>
          <w:szCs w:val="28"/>
        </w:rPr>
        <w:t>И</w:t>
      </w:r>
      <w:r w:rsidRPr="00CE73AA">
        <w:rPr>
          <w:rFonts w:ascii="Times New Roman" w:hAnsi="Times New Roman"/>
          <w:b w:val="0"/>
          <w:bCs w:val="0"/>
          <w:sz w:val="28"/>
          <w:szCs w:val="28"/>
        </w:rPr>
        <w:t>-1</w:t>
      </w:r>
      <w:bookmarkEnd w:id="162"/>
      <w:bookmarkEnd w:id="163"/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bookmarkStart w:id="165" w:name="_Toc327614596"/>
      <w:r w:rsidRPr="00CE73AA">
        <w:rPr>
          <w:bCs/>
          <w:sz w:val="28"/>
          <w:szCs w:val="28"/>
        </w:rPr>
        <w:t>НОРМЫ</w:t>
      </w:r>
    </w:p>
    <w:p w:rsidR="0000341A" w:rsidRPr="00CE73AA" w:rsidRDefault="0000341A" w:rsidP="00F1353C">
      <w:pPr>
        <w:spacing w:after="80" w:line="240" w:lineRule="exact"/>
        <w:ind w:right="-2"/>
        <w:jc w:val="center"/>
      </w:pPr>
      <w:r w:rsidRPr="00CE73AA">
        <w:rPr>
          <w:bCs/>
          <w:sz w:val="28"/>
          <w:szCs w:val="28"/>
        </w:rPr>
        <w:t>расчета стоянок автомобилей</w:t>
      </w:r>
      <w:bookmarkEnd w:id="165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418"/>
        <w:gridCol w:w="2352"/>
        <w:gridCol w:w="2534"/>
      </w:tblGrid>
      <w:tr w:rsidR="0000341A" w:rsidRPr="00CE73AA" w:rsidTr="0000341A">
        <w:trPr>
          <w:jc w:val="center"/>
        </w:trPr>
        <w:tc>
          <w:tcPr>
            <w:tcW w:w="2374" w:type="pct"/>
          </w:tcPr>
          <w:bookmarkEnd w:id="164"/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Рекреационные территории, объекты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отдыха, здания и сооружения</w:t>
            </w:r>
          </w:p>
        </w:tc>
        <w:tc>
          <w:tcPr>
            <w:tcW w:w="1264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Расчетная единица</w:t>
            </w:r>
          </w:p>
        </w:tc>
        <w:tc>
          <w:tcPr>
            <w:tcW w:w="1362" w:type="pct"/>
          </w:tcPr>
          <w:p w:rsidR="0000341A" w:rsidRPr="00CE73AA" w:rsidRDefault="0000341A" w:rsidP="00F1353C">
            <w:pPr>
              <w:ind w:left="-30"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Число </w:t>
            </w:r>
            <w:proofErr w:type="spellStart"/>
            <w:r w:rsidRPr="00CE73AA">
              <w:rPr>
                <w:bCs/>
              </w:rPr>
              <w:t>машино-мест</w:t>
            </w:r>
            <w:proofErr w:type="spellEnd"/>
            <w:r w:rsidRPr="00CE73AA">
              <w:rPr>
                <w:bCs/>
              </w:rPr>
              <w:t xml:space="preserve"> на расчетную единицу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418"/>
        <w:gridCol w:w="2352"/>
        <w:gridCol w:w="7"/>
        <w:gridCol w:w="2527"/>
      </w:tblGrid>
      <w:tr w:rsidR="0000341A" w:rsidRPr="00CE73AA" w:rsidTr="0000341A">
        <w:trPr>
          <w:tblHeader/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1264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1362" w:type="pct"/>
            <w:gridSpan w:val="2"/>
          </w:tcPr>
          <w:p w:rsidR="0000341A" w:rsidRPr="00CE73AA" w:rsidRDefault="0000341A" w:rsidP="00F1353C">
            <w:pPr>
              <w:ind w:left="-30" w:right="-2"/>
              <w:jc w:val="center"/>
              <w:rPr>
                <w:bCs/>
              </w:rPr>
            </w:pPr>
            <w:r w:rsidRPr="00CE73AA">
              <w:rPr>
                <w:bCs/>
              </w:rPr>
              <w:t>3</w:t>
            </w:r>
          </w:p>
        </w:tc>
      </w:tr>
      <w:tr w:rsidR="0000341A" w:rsidRPr="00CE73AA" w:rsidTr="0000341A">
        <w:trPr>
          <w:jc w:val="center"/>
        </w:trPr>
        <w:tc>
          <w:tcPr>
            <w:tcW w:w="5000" w:type="pct"/>
            <w:gridSpan w:val="4"/>
          </w:tcPr>
          <w:p w:rsidR="0000341A" w:rsidRPr="00CE73AA" w:rsidRDefault="0000341A" w:rsidP="00F1353C">
            <w:pPr>
              <w:spacing w:before="120" w:after="12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Рекреационные территории и объекты отдыха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Пляжи и парки в зонах отдыха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15-20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Лесопарки и заповедники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Базы кратковременного отдыха (спорти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>ные, лыжные, рыболовные, охотничьи и другие)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Береговые базы маломерного флота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Дома отдыха и санатории, санатории-профилактории, базы отдыха предпр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ятий и туристские базы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отдыхающих и лиц обслуживающего персонала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3-5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Гостиницы (туристские и курортные)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5-7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Мотели и кемпинги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по расчетной вмест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мости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Предприятия общественного питания, торговли и коммунально-бытового о</w:t>
            </w:r>
            <w:r w:rsidRPr="00CE73AA">
              <w:rPr>
                <w:bCs/>
              </w:rPr>
              <w:t>б</w:t>
            </w:r>
            <w:r w:rsidRPr="00CE73AA">
              <w:rPr>
                <w:bCs/>
              </w:rPr>
              <w:t xml:space="preserve">служивания в зонах отдыха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мест в залах или единовременных п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сетителей и персон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 xml:space="preserve">ла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Садоводческие товарищества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 участков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5000" w:type="pct"/>
            <w:gridSpan w:val="4"/>
          </w:tcPr>
          <w:p w:rsidR="0000341A" w:rsidRPr="00CE73AA" w:rsidRDefault="0000341A" w:rsidP="00F1353C">
            <w:pPr>
              <w:spacing w:before="120" w:after="12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Здания и сооружения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работающих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5-7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Научные и проектные организации, вы</w:t>
            </w:r>
            <w:r w:rsidRPr="00CE73AA">
              <w:rPr>
                <w:bCs/>
              </w:rPr>
              <w:t>с</w:t>
            </w:r>
            <w:r w:rsidRPr="00CE73AA">
              <w:rPr>
                <w:bCs/>
              </w:rPr>
              <w:t>шие и средние специальные учебные з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 xml:space="preserve">ведения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Промышленные предприятия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работающих в двух смежных сменах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7-10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Больницы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коек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3-5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Поликлиники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посещений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2-3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Спортивные здания и сооружения с тр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 xml:space="preserve">бунами вместимостью более 500 зрителей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3-5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Театры, цирки, кинотеатры, концертные залы, музеи, выставки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мест или един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временных посетит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lastRenderedPageBreak/>
              <w:t xml:space="preserve">лей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lastRenderedPageBreak/>
              <w:t xml:space="preserve">Парки культуры и отдыха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5-7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4"/>
              </w:rPr>
            </w:pPr>
            <w:r w:rsidRPr="00CE73AA">
              <w:rPr>
                <w:bCs/>
                <w:spacing w:val="-4"/>
              </w:rPr>
              <w:t xml:space="preserve">Торговые центры, универмаги, магазины с площадью торговых залов более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CE73AA">
                <w:rPr>
                  <w:bCs/>
                  <w:spacing w:val="-4"/>
                </w:rPr>
                <w:t>200 кв. м</w:t>
              </w:r>
            </w:smartTag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 xml:space="preserve"> торговой площади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5-7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  <w:spacing w:val="-6"/>
              </w:rPr>
            </w:pPr>
            <w:r w:rsidRPr="00CE73AA">
              <w:rPr>
                <w:spacing w:val="-6"/>
              </w:rPr>
              <w:t>Магазины с торговой площадью до 200 кв</w:t>
            </w:r>
            <w:proofErr w:type="gramStart"/>
            <w:r w:rsidRPr="00CE73AA">
              <w:rPr>
                <w:spacing w:val="-6"/>
              </w:rPr>
              <w:t>.м</w:t>
            </w:r>
            <w:proofErr w:type="gramEnd"/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 xml:space="preserve"> торговой площади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3-5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jc w:val="both"/>
              <w:rPr>
                <w:bCs/>
              </w:rPr>
            </w:pPr>
            <w:r w:rsidRPr="00CE73AA">
              <w:t>Нестационарные торговые объекты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Рынки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 торговых мест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20-25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Рестораны и кафе с количеством пос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дочных мест 100 и более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Рестораны и кафе с количеством пос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дочных мест до 100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0A4D71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5</w:t>
            </w:r>
            <w:r w:rsidR="000A4D71">
              <w:rPr>
                <w:bCs/>
              </w:rPr>
              <w:t>-</w:t>
            </w:r>
            <w:r w:rsidRPr="00CE73AA">
              <w:rPr>
                <w:bCs/>
              </w:rPr>
              <w:t>7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 xml:space="preserve">Гостиницы высшего разряда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Прочие гостиницы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6-8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Вокзалы всех видов транспорта 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пассажиров дал</w:t>
            </w:r>
            <w:r w:rsidRPr="00CE73AA">
              <w:rPr>
                <w:bCs/>
              </w:rPr>
              <w:t>ь</w:t>
            </w:r>
            <w:r w:rsidRPr="00CE73AA">
              <w:rPr>
                <w:bCs/>
              </w:rPr>
              <w:t>него и местного с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общений, приб</w:t>
            </w:r>
            <w:r w:rsidRPr="00CE73AA">
              <w:rPr>
                <w:bCs/>
              </w:rPr>
              <w:t>ы</w:t>
            </w:r>
            <w:r w:rsidRPr="00CE73AA">
              <w:rPr>
                <w:bCs/>
              </w:rPr>
              <w:t>вающих в час «пик»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10-15 </w:t>
            </w:r>
          </w:p>
        </w:tc>
      </w:tr>
      <w:tr w:rsidR="0000341A" w:rsidRPr="00CE73AA" w:rsidTr="0000341A">
        <w:trPr>
          <w:jc w:val="center"/>
        </w:trPr>
        <w:tc>
          <w:tcPr>
            <w:tcW w:w="2374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126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 пассажиров в час «пик»</w:t>
            </w:r>
          </w:p>
        </w:tc>
        <w:tc>
          <w:tcPr>
            <w:tcW w:w="1358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5-10 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  <w:rPr>
          <w:bCs/>
          <w:spacing w:val="-2"/>
        </w:rPr>
      </w:pPr>
      <w:r w:rsidRPr="00CE73AA">
        <w:rPr>
          <w:bCs/>
          <w:spacing w:val="-2"/>
        </w:rPr>
        <w:t>Примечания:</w:t>
      </w:r>
    </w:p>
    <w:p w:rsidR="0000341A" w:rsidRPr="00CE73AA" w:rsidRDefault="0000341A" w:rsidP="00F1353C">
      <w:pPr>
        <w:ind w:right="-2" w:firstLine="720"/>
        <w:jc w:val="both"/>
        <w:rPr>
          <w:bCs/>
          <w:spacing w:val="-2"/>
        </w:rPr>
      </w:pPr>
      <w:r w:rsidRPr="00CE73AA">
        <w:rPr>
          <w:bCs/>
          <w:spacing w:val="-2"/>
        </w:rPr>
        <w:t>1. Длина пешеходных подходов от стоянок для временного хранения легковых авт</w:t>
      </w:r>
      <w:r w:rsidRPr="00CE73AA">
        <w:rPr>
          <w:bCs/>
          <w:spacing w:val="-2"/>
        </w:rPr>
        <w:t>о</w:t>
      </w:r>
      <w:r w:rsidRPr="00CE73AA">
        <w:rPr>
          <w:bCs/>
          <w:spacing w:val="-2"/>
        </w:rPr>
        <w:t xml:space="preserve">мобилей до объектов в зонах массового отдыха не должна превышать </w:t>
      </w:r>
      <w:smartTag w:uri="urn:schemas-microsoft-com:office:smarttags" w:element="metricconverter">
        <w:smartTagPr>
          <w:attr w:name="ProductID" w:val="1000 м"/>
        </w:smartTagPr>
        <w:r w:rsidRPr="00CE73AA">
          <w:rPr>
            <w:bCs/>
            <w:spacing w:val="-2"/>
          </w:rPr>
          <w:t>1000 м</w:t>
        </w:r>
      </w:smartTag>
      <w:r w:rsidRPr="00CE73AA">
        <w:rPr>
          <w:bCs/>
          <w:spacing w:val="-2"/>
        </w:rPr>
        <w:t>.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>2. В городах-курортах и городах-центрах туризма следует предусматривать стоя</w:t>
      </w:r>
      <w:r w:rsidRPr="00CE73AA">
        <w:rPr>
          <w:bCs/>
        </w:rPr>
        <w:t>н</w:t>
      </w:r>
      <w:r w:rsidRPr="00CE73AA">
        <w:rPr>
          <w:bCs/>
        </w:rPr>
        <w:t>ки автобусов и легковых автомобилей, принадлежащих туристам, число которых опред</w:t>
      </w:r>
      <w:r w:rsidRPr="00CE73AA">
        <w:rPr>
          <w:bCs/>
        </w:rPr>
        <w:t>е</w:t>
      </w:r>
      <w:r w:rsidRPr="00CE73AA">
        <w:rPr>
          <w:bCs/>
        </w:rPr>
        <w:t xml:space="preserve">ляется расчетом. Указанные стоянки должны быть размещены с учетом обеспечения удобных подходов к объектам туристского осмотра, но не далее </w:t>
      </w:r>
      <w:smartTag w:uri="urn:schemas-microsoft-com:office:smarttags" w:element="metricconverter">
        <w:smartTagPr>
          <w:attr w:name="ProductID" w:val="500 м"/>
        </w:smartTagPr>
        <w:r w:rsidRPr="00CE73AA">
          <w:rPr>
            <w:bCs/>
          </w:rPr>
          <w:t>500 м</w:t>
        </w:r>
      </w:smartTag>
      <w:r w:rsidRPr="00CE73AA">
        <w:rPr>
          <w:bCs/>
        </w:rPr>
        <w:t xml:space="preserve"> от них и не нар</w:t>
      </w:r>
      <w:r w:rsidRPr="00CE73AA">
        <w:rPr>
          <w:bCs/>
        </w:rPr>
        <w:t>у</w:t>
      </w:r>
      <w:r w:rsidRPr="00CE73AA">
        <w:rPr>
          <w:bCs/>
        </w:rPr>
        <w:t xml:space="preserve">шать целостный характер исторической среды. 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 xml:space="preserve">3. Число </w:t>
      </w:r>
      <w:proofErr w:type="spellStart"/>
      <w:r w:rsidRPr="00CE73AA">
        <w:rPr>
          <w:bCs/>
        </w:rPr>
        <w:t>машино-мест</w:t>
      </w:r>
      <w:proofErr w:type="spellEnd"/>
      <w:r w:rsidRPr="00CE73AA">
        <w:rPr>
          <w:bCs/>
        </w:rPr>
        <w:t xml:space="preserve"> следует принимать при уровнях автомобилизации, опред</w:t>
      </w:r>
      <w:r w:rsidRPr="00CE73AA">
        <w:rPr>
          <w:bCs/>
        </w:rPr>
        <w:t>е</w:t>
      </w:r>
      <w:r w:rsidRPr="00CE73AA">
        <w:rPr>
          <w:bCs/>
        </w:rPr>
        <w:t>ленных на расчетный срок.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/>
        <w:jc w:val="right"/>
        <w:outlineLvl w:val="0"/>
        <w:rPr>
          <w:sz w:val="28"/>
          <w:szCs w:val="28"/>
        </w:rPr>
      </w:pPr>
      <w:bookmarkStart w:id="166" w:name="_Toc327614597"/>
      <w:bookmarkStart w:id="167" w:name="_Toc327615816"/>
      <w:bookmarkStart w:id="168" w:name="_Toc327614598"/>
      <w:bookmarkStart w:id="169" w:name="_Toc327615817"/>
      <w:r w:rsidRPr="00CE73AA">
        <w:rPr>
          <w:sz w:val="28"/>
          <w:szCs w:val="28"/>
        </w:rPr>
        <w:t>Таблица И-2</w:t>
      </w:r>
      <w:bookmarkEnd w:id="166"/>
      <w:bookmarkEnd w:id="167"/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line="240" w:lineRule="exact"/>
        <w:ind w:right="-2"/>
        <w:jc w:val="center"/>
        <w:outlineLvl w:val="0"/>
        <w:rPr>
          <w:sz w:val="28"/>
          <w:szCs w:val="28"/>
        </w:rPr>
      </w:pPr>
      <w:r w:rsidRPr="00CE73AA">
        <w:rPr>
          <w:sz w:val="28"/>
          <w:szCs w:val="28"/>
        </w:rPr>
        <w:t xml:space="preserve">Нормы расчета </w:t>
      </w:r>
      <w:proofErr w:type="spellStart"/>
      <w:r w:rsidRPr="00CE73AA">
        <w:rPr>
          <w:sz w:val="28"/>
          <w:szCs w:val="28"/>
        </w:rPr>
        <w:t>машино-мест</w:t>
      </w:r>
      <w:proofErr w:type="spellEnd"/>
      <w:r w:rsidRPr="00CE73AA">
        <w:rPr>
          <w:sz w:val="28"/>
          <w:szCs w:val="28"/>
        </w:rPr>
        <w:t xml:space="preserve"> для постоянного и временного хранения</w:t>
      </w:r>
      <w:bookmarkEnd w:id="168"/>
      <w:bookmarkEnd w:id="169"/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after="120" w:line="240" w:lineRule="exact"/>
        <w:ind w:right="-2"/>
        <w:jc w:val="center"/>
        <w:outlineLvl w:val="0"/>
        <w:rPr>
          <w:sz w:val="28"/>
          <w:szCs w:val="28"/>
        </w:rPr>
      </w:pPr>
      <w:bookmarkStart w:id="170" w:name="_Toc327614599"/>
      <w:bookmarkStart w:id="171" w:name="_Toc327615818"/>
      <w:r w:rsidRPr="00CE73AA">
        <w:rPr>
          <w:sz w:val="28"/>
          <w:szCs w:val="28"/>
        </w:rPr>
        <w:t>автомобилей в зависимости от типов жилых домов</w:t>
      </w:r>
      <w:bookmarkEnd w:id="170"/>
      <w:bookmarkEnd w:id="171"/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44"/>
        <w:gridCol w:w="1129"/>
        <w:gridCol w:w="1133"/>
        <w:gridCol w:w="1120"/>
        <w:gridCol w:w="1126"/>
        <w:gridCol w:w="1013"/>
      </w:tblGrid>
      <w:tr w:rsidR="0000341A" w:rsidRPr="00CE73AA" w:rsidTr="0000341A">
        <w:tc>
          <w:tcPr>
            <w:tcW w:w="2052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2" w:name="_Toc327614600"/>
            <w:bookmarkStart w:id="173" w:name="_Toc327615819"/>
            <w:r w:rsidRPr="00CE73AA">
              <w:t>Показатели</w:t>
            </w:r>
            <w:bookmarkEnd w:id="172"/>
            <w:bookmarkEnd w:id="173"/>
          </w:p>
        </w:tc>
        <w:tc>
          <w:tcPr>
            <w:tcW w:w="2948" w:type="pct"/>
            <w:gridSpan w:val="5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4" w:name="_Toc327614601"/>
            <w:bookmarkStart w:id="175" w:name="_Toc327615820"/>
            <w:r w:rsidRPr="00CE73AA">
              <w:t>Значения показателей в зависимости</w:t>
            </w:r>
            <w:bookmarkEnd w:id="174"/>
            <w:bookmarkEnd w:id="175"/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6" w:name="_Toc327614602"/>
            <w:bookmarkStart w:id="177" w:name="_Toc327615821"/>
            <w:r w:rsidRPr="00CE73AA">
              <w:t>от типов жилых домов по уровню комфорта</w:t>
            </w:r>
            <w:bookmarkEnd w:id="176"/>
            <w:bookmarkEnd w:id="177"/>
          </w:p>
        </w:tc>
      </w:tr>
      <w:tr w:rsidR="0000341A" w:rsidRPr="00CE73AA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3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ind w:left="-30" w:right="-2"/>
              <w:jc w:val="center"/>
            </w:pPr>
            <w:proofErr w:type="spellStart"/>
            <w:r w:rsidRPr="00CE73AA">
              <w:t>высок</w:t>
            </w:r>
            <w:r w:rsidRPr="00CE73AA">
              <w:t>о</w:t>
            </w:r>
            <w:r w:rsidRPr="00CE73AA">
              <w:t>ко</w:t>
            </w:r>
            <w:r w:rsidRPr="00CE73AA">
              <w:t>м</w:t>
            </w:r>
            <w:r w:rsidRPr="00CE73AA">
              <w:t>фортный</w:t>
            </w:r>
            <w:proofErr w:type="spellEnd"/>
          </w:p>
        </w:tc>
        <w:tc>
          <w:tcPr>
            <w:tcW w:w="60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78" w:name="_Toc327614603"/>
            <w:bookmarkStart w:id="179" w:name="_Toc327615822"/>
            <w:r w:rsidRPr="00CE73AA">
              <w:t>пов</w:t>
            </w:r>
            <w:r w:rsidRPr="00CE73AA">
              <w:t>ы</w:t>
            </w:r>
            <w:r w:rsidRPr="00CE73AA">
              <w:t xml:space="preserve">шенной </w:t>
            </w:r>
            <w:proofErr w:type="spellStart"/>
            <w:proofErr w:type="gramStart"/>
            <w:r w:rsidRPr="00CE73AA">
              <w:t>ко</w:t>
            </w:r>
            <w:r w:rsidRPr="00CE73AA">
              <w:t>м</w:t>
            </w:r>
            <w:r w:rsidRPr="00CE73AA">
              <w:t>форт-ности</w:t>
            </w:r>
            <w:bookmarkEnd w:id="178"/>
            <w:bookmarkEnd w:id="179"/>
            <w:proofErr w:type="spellEnd"/>
            <w:proofErr w:type="gramEnd"/>
          </w:p>
        </w:tc>
        <w:tc>
          <w:tcPr>
            <w:tcW w:w="1740" w:type="pct"/>
            <w:gridSpan w:val="3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0" w:name="_Toc327614604"/>
            <w:bookmarkStart w:id="181" w:name="_Toc327615823"/>
            <w:proofErr w:type="gramStart"/>
            <w:r w:rsidRPr="00CE73AA">
              <w:t>массовый, социальный и специализированный при уровне автомобилизации н</w:t>
            </w:r>
            <w:r w:rsidRPr="00CE73AA">
              <w:t>а</w:t>
            </w:r>
            <w:r w:rsidRPr="00CE73AA">
              <w:t>селенного пункта на расче</w:t>
            </w:r>
            <w:r w:rsidRPr="00CE73AA">
              <w:t>т</w:t>
            </w:r>
            <w:r w:rsidRPr="00CE73AA">
              <w:t>ный срок, индивидуальных легковых автомобилей</w:t>
            </w:r>
            <w:bookmarkEnd w:id="180"/>
            <w:bookmarkEnd w:id="181"/>
            <w:proofErr w:type="gramEnd"/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2" w:name="_Toc327614605"/>
            <w:bookmarkStart w:id="183" w:name="_Toc327615824"/>
            <w:r w:rsidRPr="00CE73AA">
              <w:t>на 1000 жителей</w:t>
            </w:r>
            <w:bookmarkEnd w:id="182"/>
            <w:bookmarkEnd w:id="183"/>
          </w:p>
        </w:tc>
      </w:tr>
      <w:tr w:rsidR="0000341A" w:rsidRPr="00CE73AA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3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98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4" w:name="_Toc327614606"/>
            <w:bookmarkStart w:id="185" w:name="_Toc327615825"/>
            <w:r w:rsidRPr="00CE73AA">
              <w:t>200</w:t>
            </w:r>
            <w:bookmarkEnd w:id="184"/>
            <w:bookmarkEnd w:id="185"/>
          </w:p>
        </w:tc>
        <w:tc>
          <w:tcPr>
            <w:tcW w:w="60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6" w:name="_Toc327614607"/>
            <w:bookmarkStart w:id="187" w:name="_Toc327615826"/>
            <w:r w:rsidRPr="00CE73AA">
              <w:t>300</w:t>
            </w:r>
            <w:bookmarkEnd w:id="186"/>
            <w:bookmarkEnd w:id="187"/>
          </w:p>
        </w:tc>
        <w:tc>
          <w:tcPr>
            <w:tcW w:w="54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88" w:name="_Toc327614608"/>
            <w:bookmarkStart w:id="189" w:name="_Toc327615827"/>
            <w:r w:rsidRPr="00CE73AA">
              <w:t>400</w:t>
            </w:r>
            <w:bookmarkEnd w:id="188"/>
            <w:bookmarkEnd w:id="189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44"/>
        <w:gridCol w:w="1129"/>
        <w:gridCol w:w="1126"/>
        <w:gridCol w:w="7"/>
        <w:gridCol w:w="1120"/>
        <w:gridCol w:w="1126"/>
        <w:gridCol w:w="1013"/>
      </w:tblGrid>
      <w:tr w:rsidR="0000341A" w:rsidRPr="00CE73AA" w:rsidTr="0000341A">
        <w:trPr>
          <w:tblHeader/>
        </w:trPr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1</w:t>
            </w:r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2</w:t>
            </w:r>
          </w:p>
        </w:tc>
        <w:tc>
          <w:tcPr>
            <w:tcW w:w="605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3</w:t>
            </w:r>
          </w:p>
        </w:tc>
        <w:tc>
          <w:tcPr>
            <w:tcW w:w="59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4</w:t>
            </w: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5</w:t>
            </w: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r w:rsidRPr="00CE73AA">
              <w:t>6</w:t>
            </w: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190" w:name="_Toc327614615"/>
            <w:bookmarkStart w:id="191" w:name="_Toc327615834"/>
            <w:r w:rsidRPr="00CE73AA">
              <w:t xml:space="preserve">Расчетное число </w:t>
            </w:r>
            <w:proofErr w:type="spellStart"/>
            <w:r w:rsidRPr="00CE73AA">
              <w:t>машино-мест</w:t>
            </w:r>
            <w:proofErr w:type="spellEnd"/>
            <w:r w:rsidRPr="00CE73AA">
              <w:t xml:space="preserve"> на квартиру</w:t>
            </w:r>
            <w:bookmarkEnd w:id="190"/>
            <w:bookmarkEnd w:id="19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192" w:name="_Toc327614616"/>
            <w:bookmarkStart w:id="193" w:name="_Toc327615835"/>
            <w:r w:rsidRPr="00CE73AA">
              <w:t>постоянное хранение</w:t>
            </w:r>
            <w:bookmarkEnd w:id="192"/>
            <w:bookmarkEnd w:id="19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94" w:name="_Toc327614617"/>
            <w:bookmarkStart w:id="195" w:name="_Toc327615836"/>
            <w:r w:rsidRPr="00CE73AA">
              <w:rPr>
                <w:lang w:val="en-US"/>
              </w:rPr>
              <w:t>2</w:t>
            </w:r>
            <w:r w:rsidRPr="00CE73AA">
              <w:t>,50</w:t>
            </w:r>
            <w:bookmarkEnd w:id="194"/>
            <w:bookmarkEnd w:id="19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96" w:name="_Toc327614618"/>
            <w:bookmarkStart w:id="197" w:name="_Toc327615837"/>
            <w:r w:rsidRPr="00CE73AA">
              <w:t>2,</w:t>
            </w:r>
            <w:r w:rsidRPr="00CE73AA">
              <w:rPr>
                <w:lang w:val="en-US"/>
              </w:rPr>
              <w:t>00</w:t>
            </w:r>
            <w:bookmarkEnd w:id="196"/>
            <w:bookmarkEnd w:id="19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198" w:name="_Toc327614619"/>
            <w:bookmarkStart w:id="199" w:name="_Toc327615838"/>
            <w:r w:rsidRPr="00CE73AA">
              <w:rPr>
                <w:lang w:val="en-US"/>
              </w:rPr>
              <w:t>0</w:t>
            </w:r>
            <w:r w:rsidRPr="00CE73AA">
              <w:t>,</w:t>
            </w:r>
            <w:r w:rsidRPr="00CE73AA">
              <w:rPr>
                <w:lang w:val="en-US"/>
              </w:rPr>
              <w:t>5</w:t>
            </w:r>
            <w:r w:rsidRPr="00CE73AA">
              <w:t>0</w:t>
            </w:r>
            <w:bookmarkEnd w:id="198"/>
            <w:bookmarkEnd w:id="19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00" w:name="_Toc327614620"/>
            <w:bookmarkStart w:id="201" w:name="_Toc327615839"/>
            <w:r w:rsidRPr="00CE73AA">
              <w:rPr>
                <w:lang w:val="en-US"/>
              </w:rPr>
              <w:t>0</w:t>
            </w:r>
            <w:r w:rsidRPr="00CE73AA">
              <w:t>,</w:t>
            </w:r>
            <w:r w:rsidRPr="00CE73AA">
              <w:rPr>
                <w:lang w:val="en-US"/>
              </w:rPr>
              <w:t>8</w:t>
            </w:r>
            <w:r w:rsidRPr="00CE73AA">
              <w:t>0</w:t>
            </w:r>
            <w:bookmarkEnd w:id="200"/>
            <w:bookmarkEnd w:id="20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02" w:name="_Toc327614621"/>
            <w:bookmarkStart w:id="203" w:name="_Toc327615840"/>
            <w:r w:rsidRPr="00CE73AA">
              <w:t>1,</w:t>
            </w:r>
            <w:r w:rsidRPr="00CE73AA">
              <w:rPr>
                <w:lang w:val="en-US"/>
              </w:rPr>
              <w:t>1</w:t>
            </w:r>
            <w:r w:rsidRPr="00CE73AA">
              <w:t>0</w:t>
            </w:r>
            <w:bookmarkEnd w:id="202"/>
            <w:bookmarkEnd w:id="20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204" w:name="_Toc327614622"/>
            <w:bookmarkStart w:id="205" w:name="_Toc327615841"/>
            <w:r w:rsidRPr="00CE73AA">
              <w:lastRenderedPageBreak/>
              <w:t>временное хранение</w:t>
            </w:r>
            <w:bookmarkEnd w:id="204"/>
            <w:bookmarkEnd w:id="20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06" w:name="_Toc327614623"/>
            <w:bookmarkStart w:id="207" w:name="_Toc327615842"/>
            <w:r w:rsidRPr="00CE73AA">
              <w:t>0,</w:t>
            </w:r>
            <w:r w:rsidRPr="00CE73AA">
              <w:rPr>
                <w:lang w:val="en-US"/>
              </w:rPr>
              <w:t>5</w:t>
            </w:r>
            <w:r w:rsidRPr="00CE73AA">
              <w:t>0</w:t>
            </w:r>
            <w:bookmarkEnd w:id="206"/>
            <w:bookmarkEnd w:id="20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  <w:rPr>
                <w:lang w:val="en-US"/>
              </w:rPr>
            </w:pPr>
            <w:bookmarkStart w:id="208" w:name="_Toc327614624"/>
            <w:bookmarkStart w:id="209" w:name="_Toc327615843"/>
            <w:r w:rsidRPr="00CE73AA">
              <w:t>0,4</w:t>
            </w:r>
            <w:r w:rsidRPr="00CE73AA">
              <w:rPr>
                <w:lang w:val="en-US"/>
              </w:rPr>
              <w:t>0</w:t>
            </w:r>
            <w:bookmarkEnd w:id="208"/>
            <w:bookmarkEnd w:id="209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10" w:name="_Toc327614625"/>
            <w:bookmarkStart w:id="211" w:name="_Toc327615844"/>
            <w:r w:rsidRPr="00CE73AA">
              <w:t>0,</w:t>
            </w:r>
            <w:r w:rsidRPr="00CE73AA">
              <w:rPr>
                <w:lang w:val="en-US"/>
              </w:rPr>
              <w:t>1</w:t>
            </w:r>
            <w:r w:rsidRPr="00CE73AA">
              <w:t>0</w:t>
            </w:r>
            <w:bookmarkEnd w:id="210"/>
            <w:bookmarkEnd w:id="21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  <w:rPr>
                <w:lang w:val="en-US"/>
              </w:rPr>
            </w:pPr>
            <w:bookmarkStart w:id="212" w:name="_Toc327614626"/>
            <w:bookmarkStart w:id="213" w:name="_Toc327615845"/>
            <w:r w:rsidRPr="00CE73AA">
              <w:t>0,</w:t>
            </w:r>
            <w:r w:rsidRPr="00CE73AA">
              <w:rPr>
                <w:lang w:val="en-US"/>
              </w:rPr>
              <w:t>16</w:t>
            </w:r>
            <w:bookmarkEnd w:id="212"/>
            <w:bookmarkEnd w:id="213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14" w:name="_Toc327614627"/>
            <w:bookmarkStart w:id="215" w:name="_Toc327615846"/>
            <w:r w:rsidRPr="00CE73AA">
              <w:t>0,</w:t>
            </w:r>
            <w:r w:rsidRPr="00CE73AA">
              <w:rPr>
                <w:lang w:val="en-US"/>
              </w:rPr>
              <w:t>2</w:t>
            </w:r>
            <w:proofErr w:type="spellStart"/>
            <w:r w:rsidRPr="00CE73AA">
              <w:t>2</w:t>
            </w:r>
            <w:bookmarkEnd w:id="214"/>
            <w:bookmarkEnd w:id="215"/>
            <w:proofErr w:type="spellEnd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16" w:name="_Toc327614628"/>
            <w:bookmarkStart w:id="217" w:name="_Toc327615847"/>
            <w:r w:rsidRPr="00CE73AA">
              <w:t>Удельное обеспечение местами временного хранения, кв</w:t>
            </w:r>
            <w:proofErr w:type="gramStart"/>
            <w:r w:rsidRPr="00CE73AA">
              <w:t>.м</w:t>
            </w:r>
            <w:proofErr w:type="gramEnd"/>
            <w:r w:rsidRPr="00CE73AA">
              <w:t>/чел.</w:t>
            </w:r>
            <w:bookmarkEnd w:id="216"/>
            <w:bookmarkEnd w:id="21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18" w:name="_Toc327614629"/>
            <w:bookmarkStart w:id="219" w:name="_Toc327615848"/>
            <w:r w:rsidRPr="00CE73AA">
              <w:t>4,17</w:t>
            </w:r>
            <w:bookmarkEnd w:id="218"/>
            <w:bookmarkEnd w:id="21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0" w:name="_Toc327614630"/>
            <w:bookmarkStart w:id="221" w:name="_Toc327615849"/>
            <w:r w:rsidRPr="00CE73AA">
              <w:t>3,33</w:t>
            </w:r>
            <w:bookmarkEnd w:id="220"/>
            <w:bookmarkEnd w:id="22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2" w:name="_Toc327614631"/>
            <w:bookmarkStart w:id="223" w:name="_Toc327615850"/>
            <w:r w:rsidRPr="00CE73AA">
              <w:t>0,83</w:t>
            </w:r>
            <w:bookmarkEnd w:id="222"/>
            <w:bookmarkEnd w:id="22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4" w:name="_Toc327614632"/>
            <w:bookmarkStart w:id="225" w:name="_Toc327615851"/>
            <w:r w:rsidRPr="00CE73AA">
              <w:t>1.33</w:t>
            </w:r>
            <w:bookmarkEnd w:id="224"/>
            <w:bookmarkEnd w:id="22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6" w:name="_Toc327614633"/>
            <w:bookmarkStart w:id="227" w:name="_Toc327615852"/>
            <w:r w:rsidRPr="00CE73AA">
              <w:t>1,83</w:t>
            </w:r>
            <w:bookmarkEnd w:id="226"/>
            <w:bookmarkEnd w:id="227"/>
          </w:p>
        </w:tc>
      </w:tr>
      <w:tr w:rsidR="0000341A" w:rsidRPr="00CE73AA" w:rsidTr="0000341A">
        <w:trPr>
          <w:trHeight w:val="877"/>
        </w:trPr>
        <w:tc>
          <w:tcPr>
            <w:tcW w:w="2052" w:type="pct"/>
          </w:tcPr>
          <w:p w:rsidR="0000341A" w:rsidRPr="00CE73AA" w:rsidRDefault="0000341A" w:rsidP="00F1353C">
            <w:pPr>
              <w:ind w:right="-2"/>
            </w:pPr>
            <w:r w:rsidRPr="00CE73AA">
              <w:t>Удельное обеспечение местами постоянного хранения, кв</w:t>
            </w:r>
            <w:proofErr w:type="gramStart"/>
            <w:r w:rsidRPr="00CE73AA">
              <w:t>.м</w:t>
            </w:r>
            <w:proofErr w:type="gramEnd"/>
            <w:r w:rsidRPr="00CE73AA">
              <w:t>/чел, при способах хранения</w:t>
            </w:r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rPr>
          <w:trHeight w:val="877"/>
        </w:trPr>
        <w:tc>
          <w:tcPr>
            <w:tcW w:w="2052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в подземных и полуподземных стоянках в городах (для въездов-выездов)</w:t>
            </w:r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28" w:name="_Toc327614640"/>
            <w:bookmarkStart w:id="229" w:name="_Toc327615859"/>
            <w:r w:rsidRPr="00CE73AA">
              <w:t>1,6</w:t>
            </w:r>
            <w:bookmarkEnd w:id="228"/>
            <w:bookmarkEnd w:id="22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30" w:name="_Toc327614641"/>
            <w:bookmarkStart w:id="231" w:name="_Toc327615860"/>
            <w:r w:rsidRPr="00CE73AA">
              <w:t>0,8</w:t>
            </w:r>
            <w:bookmarkEnd w:id="230"/>
            <w:bookmarkEnd w:id="231"/>
          </w:p>
        </w:tc>
        <w:tc>
          <w:tcPr>
            <w:tcW w:w="1744" w:type="pct"/>
            <w:gridSpan w:val="4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32" w:name="_Toc327614642"/>
            <w:bookmarkStart w:id="233" w:name="_Toc327615861"/>
            <w:r w:rsidRPr="00CE73AA">
              <w:t>0,1</w:t>
            </w:r>
            <w:bookmarkEnd w:id="232"/>
            <w:bookmarkEnd w:id="23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34" w:name="_Toc327614643"/>
            <w:bookmarkStart w:id="235" w:name="_Toc327615862"/>
            <w:r w:rsidRPr="00CE73AA">
              <w:t xml:space="preserve">в надземных стоянках в городах с </w:t>
            </w:r>
            <w:r w:rsidRPr="00CE73AA">
              <w:rPr>
                <w:spacing w:val="-4"/>
              </w:rPr>
              <w:t>населением более 100 тыс. чел. при</w:t>
            </w:r>
            <w:r w:rsidRPr="00CE73AA">
              <w:t xml:space="preserve"> числе этажей стоянок</w:t>
            </w:r>
            <w:bookmarkEnd w:id="234"/>
            <w:bookmarkEnd w:id="23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36" w:name="_Toc327614644"/>
            <w:bookmarkStart w:id="237" w:name="_Toc327615863"/>
            <w:r w:rsidRPr="00CE73AA">
              <w:t>два</w:t>
            </w:r>
            <w:bookmarkEnd w:id="236"/>
            <w:bookmarkEnd w:id="23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38" w:name="_Toc327614645"/>
            <w:bookmarkStart w:id="239" w:name="_Toc327615864"/>
            <w:r w:rsidRPr="00CE73AA">
              <w:t>-</w:t>
            </w:r>
            <w:bookmarkEnd w:id="238"/>
            <w:bookmarkEnd w:id="23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0" w:name="_Toc327614646"/>
            <w:bookmarkStart w:id="241" w:name="_Toc327615865"/>
            <w:r w:rsidRPr="00CE73AA">
              <w:t>6,67</w:t>
            </w:r>
            <w:bookmarkEnd w:id="240"/>
            <w:bookmarkEnd w:id="24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2" w:name="_Toc327614647"/>
            <w:bookmarkStart w:id="243" w:name="_Toc327615866"/>
            <w:r w:rsidRPr="00CE73AA">
              <w:t>0,83</w:t>
            </w:r>
            <w:bookmarkEnd w:id="242"/>
            <w:bookmarkEnd w:id="24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4" w:name="_Toc327614648"/>
            <w:bookmarkStart w:id="245" w:name="_Toc327615867"/>
            <w:r w:rsidRPr="00CE73AA">
              <w:t>1,33</w:t>
            </w:r>
            <w:bookmarkEnd w:id="244"/>
            <w:bookmarkEnd w:id="24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46" w:name="_Toc327614649"/>
            <w:bookmarkStart w:id="247" w:name="_Toc327615868"/>
            <w:r w:rsidRPr="00CE73AA">
              <w:t>1,83</w:t>
            </w:r>
            <w:bookmarkEnd w:id="246"/>
            <w:bookmarkEnd w:id="247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48" w:name="_Toc327614650"/>
            <w:bookmarkStart w:id="249" w:name="_Toc327615869"/>
            <w:r w:rsidRPr="00CE73AA">
              <w:t>три</w:t>
            </w:r>
            <w:bookmarkEnd w:id="248"/>
            <w:bookmarkEnd w:id="249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0" w:name="_Toc327614651"/>
            <w:bookmarkStart w:id="251" w:name="_Toc327615870"/>
            <w:r w:rsidRPr="00CE73AA">
              <w:t>-</w:t>
            </w:r>
            <w:bookmarkEnd w:id="250"/>
            <w:bookmarkEnd w:id="25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2" w:name="_Toc327614652"/>
            <w:bookmarkStart w:id="253" w:name="_Toc327615871"/>
            <w:r w:rsidRPr="00CE73AA">
              <w:t>4,67</w:t>
            </w:r>
            <w:bookmarkEnd w:id="252"/>
            <w:bookmarkEnd w:id="253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4" w:name="_Toc327614653"/>
            <w:bookmarkStart w:id="255" w:name="_Toc327615872"/>
            <w:r w:rsidRPr="00CE73AA">
              <w:t>0,58</w:t>
            </w:r>
            <w:bookmarkEnd w:id="254"/>
            <w:bookmarkEnd w:id="25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6" w:name="_Toc327614654"/>
            <w:bookmarkStart w:id="257" w:name="_Toc327615873"/>
            <w:r w:rsidRPr="00CE73AA">
              <w:t>0,93</w:t>
            </w:r>
            <w:bookmarkEnd w:id="256"/>
            <w:bookmarkEnd w:id="257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58" w:name="_Toc327614655"/>
            <w:bookmarkStart w:id="259" w:name="_Toc327615874"/>
            <w:r w:rsidRPr="00CE73AA">
              <w:t>1,28</w:t>
            </w:r>
            <w:bookmarkEnd w:id="258"/>
            <w:bookmarkEnd w:id="259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60" w:name="_Toc327614656"/>
            <w:bookmarkStart w:id="261" w:name="_Toc327615875"/>
            <w:r w:rsidRPr="00CE73AA">
              <w:t>четыре</w:t>
            </w:r>
            <w:bookmarkEnd w:id="260"/>
            <w:bookmarkEnd w:id="26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2" w:name="_Toc327614657"/>
            <w:bookmarkStart w:id="263" w:name="_Toc327615876"/>
            <w:r w:rsidRPr="00CE73AA">
              <w:t>-</w:t>
            </w:r>
            <w:bookmarkEnd w:id="262"/>
            <w:bookmarkEnd w:id="26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4" w:name="_Toc327614658"/>
            <w:bookmarkStart w:id="265" w:name="_Toc327615877"/>
            <w:r w:rsidRPr="00CE73AA">
              <w:t>4,00</w:t>
            </w:r>
            <w:bookmarkEnd w:id="264"/>
            <w:bookmarkEnd w:id="265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6" w:name="_Toc327614659"/>
            <w:bookmarkStart w:id="267" w:name="_Toc327615878"/>
            <w:r w:rsidRPr="00CE73AA">
              <w:t>0,50</w:t>
            </w:r>
            <w:bookmarkEnd w:id="266"/>
            <w:bookmarkEnd w:id="26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68" w:name="_Toc327614660"/>
            <w:bookmarkStart w:id="269" w:name="_Toc327615879"/>
            <w:r w:rsidRPr="00CE73AA">
              <w:t>0,80</w:t>
            </w:r>
            <w:bookmarkEnd w:id="268"/>
            <w:bookmarkEnd w:id="269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0" w:name="_Toc327614661"/>
            <w:bookmarkStart w:id="271" w:name="_Toc327615880"/>
            <w:r w:rsidRPr="00CE73AA">
              <w:t>1,10</w:t>
            </w:r>
            <w:bookmarkEnd w:id="270"/>
            <w:bookmarkEnd w:id="271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72" w:name="_Toc327614662"/>
            <w:bookmarkStart w:id="273" w:name="_Toc327615881"/>
            <w:r w:rsidRPr="00CE73AA">
              <w:t>пять</w:t>
            </w:r>
            <w:bookmarkEnd w:id="272"/>
            <w:bookmarkEnd w:id="27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4" w:name="_Toc327614663"/>
            <w:bookmarkStart w:id="275" w:name="_Toc327615882"/>
            <w:r w:rsidRPr="00CE73AA">
              <w:t>-</w:t>
            </w:r>
            <w:bookmarkEnd w:id="274"/>
            <w:bookmarkEnd w:id="27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6" w:name="_Toc327614664"/>
            <w:bookmarkStart w:id="277" w:name="_Toc327615883"/>
            <w:r w:rsidRPr="00CE73AA">
              <w:t>3,33</w:t>
            </w:r>
            <w:bookmarkEnd w:id="276"/>
            <w:bookmarkEnd w:id="27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78" w:name="_Toc327614665"/>
            <w:bookmarkStart w:id="279" w:name="_Toc327615884"/>
            <w:r w:rsidRPr="00CE73AA">
              <w:t>0,42</w:t>
            </w:r>
            <w:bookmarkEnd w:id="278"/>
            <w:bookmarkEnd w:id="27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80" w:name="_Toc327614666"/>
            <w:bookmarkStart w:id="281" w:name="_Toc327615885"/>
            <w:r w:rsidRPr="00CE73AA">
              <w:t>0,67</w:t>
            </w:r>
            <w:bookmarkEnd w:id="280"/>
            <w:bookmarkEnd w:id="28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82" w:name="_Toc327614667"/>
            <w:bookmarkStart w:id="283" w:name="_Toc327615886"/>
            <w:r w:rsidRPr="00CE73AA">
              <w:t>0,92</w:t>
            </w:r>
            <w:bookmarkEnd w:id="282"/>
            <w:bookmarkEnd w:id="28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284" w:name="_Toc327614668"/>
            <w:bookmarkStart w:id="285" w:name="_Toc327615887"/>
            <w:r w:rsidRPr="00CE73AA">
              <w:t>в надземных и наземных стоянках в малых и средних городах при числе этажей стоянок</w:t>
            </w:r>
            <w:bookmarkEnd w:id="284"/>
            <w:bookmarkEnd w:id="28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286" w:name="_Toc327614669"/>
            <w:bookmarkStart w:id="287" w:name="_Toc327615888"/>
            <w:r w:rsidRPr="00CE73AA">
              <w:t>один</w:t>
            </w:r>
            <w:bookmarkEnd w:id="286"/>
            <w:bookmarkEnd w:id="28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88" w:name="_Toc327614670"/>
            <w:bookmarkStart w:id="289" w:name="_Toc327615889"/>
            <w:r w:rsidRPr="00CE73AA">
              <w:t>-</w:t>
            </w:r>
            <w:bookmarkEnd w:id="288"/>
            <w:bookmarkEnd w:id="28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0" w:name="_Toc327614671"/>
            <w:bookmarkStart w:id="291" w:name="_Toc327615890"/>
            <w:r w:rsidRPr="00CE73AA">
              <w:t>-</w:t>
            </w:r>
            <w:bookmarkEnd w:id="290"/>
            <w:bookmarkEnd w:id="29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2" w:name="_Toc327614672"/>
            <w:bookmarkStart w:id="293" w:name="_Toc327615891"/>
            <w:r w:rsidRPr="00CE73AA">
              <w:t>0,90</w:t>
            </w:r>
            <w:bookmarkEnd w:id="292"/>
            <w:bookmarkEnd w:id="29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4" w:name="_Toc327614673"/>
            <w:bookmarkStart w:id="295" w:name="_Toc327615892"/>
            <w:r w:rsidRPr="00CE73AA">
              <w:t>1,44</w:t>
            </w:r>
            <w:bookmarkEnd w:id="294"/>
            <w:bookmarkEnd w:id="29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296" w:name="_Toc327614674"/>
            <w:bookmarkStart w:id="297" w:name="_Toc327615893"/>
            <w:r w:rsidRPr="00CE73AA">
              <w:t>1,98</w:t>
            </w:r>
            <w:bookmarkEnd w:id="296"/>
            <w:bookmarkEnd w:id="297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298" w:name="_Toc327614675"/>
            <w:bookmarkStart w:id="299" w:name="_Toc327615894"/>
            <w:r w:rsidRPr="00CE73AA">
              <w:t>два</w:t>
            </w:r>
            <w:bookmarkEnd w:id="298"/>
            <w:bookmarkEnd w:id="299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0" w:name="_Toc327614676"/>
            <w:bookmarkStart w:id="301" w:name="_Toc327615895"/>
            <w:r w:rsidRPr="00CE73AA">
              <w:t>-</w:t>
            </w:r>
            <w:bookmarkEnd w:id="300"/>
            <w:bookmarkEnd w:id="30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2" w:name="_Toc327614677"/>
            <w:bookmarkStart w:id="303" w:name="_Toc327615896"/>
            <w:r w:rsidRPr="00CE73AA">
              <w:t>4,40</w:t>
            </w:r>
            <w:bookmarkEnd w:id="302"/>
            <w:bookmarkEnd w:id="303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4" w:name="_Toc327614678"/>
            <w:bookmarkStart w:id="305" w:name="_Toc327615897"/>
            <w:r w:rsidRPr="00CE73AA">
              <w:t>0,60</w:t>
            </w:r>
            <w:bookmarkEnd w:id="304"/>
            <w:bookmarkEnd w:id="30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6" w:name="_Toc327614679"/>
            <w:bookmarkStart w:id="307" w:name="_Toc327615898"/>
            <w:r w:rsidRPr="00CE73AA">
              <w:t>0,96</w:t>
            </w:r>
            <w:bookmarkEnd w:id="306"/>
            <w:bookmarkEnd w:id="307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08" w:name="_Toc327614680"/>
            <w:bookmarkStart w:id="309" w:name="_Toc327615899"/>
            <w:r w:rsidRPr="00CE73AA">
              <w:t>1,32</w:t>
            </w:r>
            <w:bookmarkEnd w:id="308"/>
            <w:bookmarkEnd w:id="309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10" w:name="_Toc327614681"/>
            <w:bookmarkStart w:id="311" w:name="_Toc327615900"/>
            <w:r w:rsidRPr="00CE73AA">
              <w:t>три</w:t>
            </w:r>
            <w:bookmarkEnd w:id="310"/>
            <w:bookmarkEnd w:id="31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2" w:name="_Toc327614682"/>
            <w:bookmarkStart w:id="313" w:name="_Toc327615901"/>
            <w:r w:rsidRPr="00CE73AA">
              <w:t>-</w:t>
            </w:r>
            <w:bookmarkEnd w:id="312"/>
            <w:bookmarkEnd w:id="31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4" w:name="_Toc327614683"/>
            <w:bookmarkStart w:id="315" w:name="_Toc327615902"/>
            <w:r w:rsidRPr="00CE73AA">
              <w:t>3,08</w:t>
            </w:r>
            <w:bookmarkEnd w:id="314"/>
            <w:bookmarkEnd w:id="315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6" w:name="_Toc327614684"/>
            <w:bookmarkStart w:id="317" w:name="_Toc327615903"/>
            <w:r w:rsidRPr="00CE73AA">
              <w:t>0,42</w:t>
            </w:r>
            <w:bookmarkEnd w:id="316"/>
            <w:bookmarkEnd w:id="31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18" w:name="_Toc327614685"/>
            <w:bookmarkStart w:id="319" w:name="_Toc327615904"/>
            <w:r w:rsidRPr="00CE73AA">
              <w:t>0,67</w:t>
            </w:r>
            <w:bookmarkEnd w:id="318"/>
            <w:bookmarkEnd w:id="319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0" w:name="_Toc327614686"/>
            <w:bookmarkStart w:id="321" w:name="_Toc327615905"/>
            <w:r w:rsidRPr="00CE73AA">
              <w:t>0,92</w:t>
            </w:r>
            <w:bookmarkEnd w:id="320"/>
            <w:bookmarkEnd w:id="321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22" w:name="_Toc327614687"/>
            <w:bookmarkStart w:id="323" w:name="_Toc327615906"/>
            <w:r w:rsidRPr="00CE73AA">
              <w:t>четыре</w:t>
            </w:r>
            <w:bookmarkEnd w:id="322"/>
            <w:bookmarkEnd w:id="32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4" w:name="_Toc327614688"/>
            <w:bookmarkStart w:id="325" w:name="_Toc327615907"/>
            <w:r w:rsidRPr="00CE73AA">
              <w:t>-</w:t>
            </w:r>
            <w:bookmarkEnd w:id="324"/>
            <w:bookmarkEnd w:id="32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6" w:name="_Toc327614689"/>
            <w:bookmarkStart w:id="327" w:name="_Toc327615908"/>
            <w:r w:rsidRPr="00CE73AA">
              <w:t>2,64</w:t>
            </w:r>
            <w:bookmarkEnd w:id="326"/>
            <w:bookmarkEnd w:id="32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28" w:name="_Toc327614690"/>
            <w:bookmarkStart w:id="329" w:name="_Toc327615909"/>
            <w:r w:rsidRPr="00CE73AA">
              <w:t>0,36</w:t>
            </w:r>
            <w:bookmarkEnd w:id="328"/>
            <w:bookmarkEnd w:id="32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0" w:name="_Toc327614691"/>
            <w:bookmarkStart w:id="331" w:name="_Toc327615910"/>
            <w:r w:rsidRPr="00CE73AA">
              <w:t>0,58</w:t>
            </w:r>
            <w:bookmarkEnd w:id="330"/>
            <w:bookmarkEnd w:id="33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2" w:name="_Toc327614692"/>
            <w:bookmarkStart w:id="333" w:name="_Toc327615911"/>
            <w:r w:rsidRPr="00CE73AA">
              <w:t>0,79</w:t>
            </w:r>
            <w:bookmarkEnd w:id="332"/>
            <w:bookmarkEnd w:id="33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34" w:name="_Toc327614693"/>
            <w:bookmarkStart w:id="335" w:name="_Toc327615912"/>
            <w:r w:rsidRPr="00CE73AA">
              <w:t>пять</w:t>
            </w:r>
            <w:bookmarkEnd w:id="334"/>
            <w:bookmarkEnd w:id="33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6" w:name="_Toc327614694"/>
            <w:bookmarkStart w:id="337" w:name="_Toc327615913"/>
            <w:r w:rsidRPr="00CE73AA">
              <w:t>-</w:t>
            </w:r>
            <w:bookmarkEnd w:id="336"/>
            <w:bookmarkEnd w:id="33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38" w:name="_Toc327614695"/>
            <w:bookmarkStart w:id="339" w:name="_Toc327615914"/>
            <w:r w:rsidRPr="00CE73AA">
              <w:t>2,20</w:t>
            </w:r>
            <w:bookmarkEnd w:id="338"/>
            <w:bookmarkEnd w:id="339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0" w:name="_Toc327614696"/>
            <w:bookmarkStart w:id="341" w:name="_Toc327615915"/>
            <w:r w:rsidRPr="00CE73AA">
              <w:t>0,30</w:t>
            </w:r>
            <w:bookmarkEnd w:id="340"/>
            <w:bookmarkEnd w:id="34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2" w:name="_Toc327614697"/>
            <w:bookmarkStart w:id="343" w:name="_Toc327615916"/>
            <w:r w:rsidRPr="00CE73AA">
              <w:t>0,48</w:t>
            </w:r>
            <w:bookmarkEnd w:id="342"/>
            <w:bookmarkEnd w:id="343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4" w:name="_Toc327614698"/>
            <w:bookmarkStart w:id="345" w:name="_Toc327615917"/>
            <w:r w:rsidRPr="00CE73AA">
              <w:t>0,66</w:t>
            </w:r>
            <w:bookmarkEnd w:id="344"/>
            <w:bookmarkEnd w:id="345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346" w:name="_Toc327614699"/>
            <w:bookmarkStart w:id="347" w:name="_Toc327615918"/>
            <w:r w:rsidRPr="00CE73AA">
              <w:t>наземных открытых</w:t>
            </w:r>
            <w:bookmarkEnd w:id="346"/>
            <w:bookmarkEnd w:id="347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48" w:name="_Toc327614700"/>
            <w:bookmarkStart w:id="349" w:name="_Toc327615919"/>
            <w:r w:rsidRPr="00CE73AA">
              <w:t>-</w:t>
            </w:r>
            <w:bookmarkEnd w:id="348"/>
            <w:bookmarkEnd w:id="34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0" w:name="_Toc327614701"/>
            <w:bookmarkStart w:id="351" w:name="_Toc327615920"/>
            <w:r w:rsidRPr="00CE73AA">
              <w:t>-</w:t>
            </w:r>
            <w:bookmarkEnd w:id="350"/>
            <w:bookmarkEnd w:id="351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2" w:name="_Toc327614702"/>
            <w:bookmarkStart w:id="353" w:name="_Toc327615921"/>
            <w:r w:rsidRPr="00CE73AA">
              <w:t>0,75</w:t>
            </w:r>
            <w:bookmarkEnd w:id="352"/>
            <w:bookmarkEnd w:id="35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4" w:name="_Toc327614703"/>
            <w:bookmarkStart w:id="355" w:name="_Toc327615922"/>
            <w:r w:rsidRPr="00CE73AA">
              <w:t>1,20</w:t>
            </w:r>
            <w:bookmarkEnd w:id="354"/>
            <w:bookmarkEnd w:id="355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56" w:name="_Toc327614704"/>
            <w:bookmarkStart w:id="357" w:name="_Toc327615923"/>
            <w:r w:rsidRPr="00CE73AA">
              <w:t>1,65</w:t>
            </w:r>
            <w:bookmarkEnd w:id="356"/>
            <w:bookmarkEnd w:id="357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58" w:name="_Toc327614705"/>
            <w:bookmarkStart w:id="359" w:name="_Toc327615924"/>
            <w:r w:rsidRPr="00CE73AA">
              <w:t>в наземных и надземных стоянках в поселках и сельских населенных пунктах</w:t>
            </w:r>
            <w:bookmarkEnd w:id="358"/>
            <w:bookmarkEnd w:id="359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60" w:name="_Toc327614706"/>
            <w:bookmarkStart w:id="361" w:name="_Toc327615925"/>
            <w:r w:rsidRPr="00CE73AA">
              <w:t>наземных открытых</w:t>
            </w:r>
            <w:bookmarkEnd w:id="360"/>
            <w:bookmarkEnd w:id="361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2" w:name="_Toc327614707"/>
            <w:bookmarkStart w:id="363" w:name="_Toc327615926"/>
            <w:r w:rsidRPr="00CE73AA">
              <w:t>-</w:t>
            </w:r>
            <w:bookmarkEnd w:id="362"/>
            <w:bookmarkEnd w:id="363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4" w:name="_Toc327614708"/>
            <w:bookmarkStart w:id="365" w:name="_Toc327615927"/>
            <w:r w:rsidRPr="00CE73AA">
              <w:t>-</w:t>
            </w:r>
            <w:bookmarkEnd w:id="364"/>
            <w:bookmarkEnd w:id="365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6" w:name="_Toc327614709"/>
            <w:bookmarkStart w:id="367" w:name="_Toc327615928"/>
            <w:r w:rsidRPr="00CE73AA">
              <w:t>1,04</w:t>
            </w:r>
            <w:bookmarkEnd w:id="366"/>
            <w:bookmarkEnd w:id="36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68" w:name="_Toc327614710"/>
            <w:bookmarkStart w:id="369" w:name="_Toc327615929"/>
            <w:r w:rsidRPr="00CE73AA">
              <w:t>1,67</w:t>
            </w:r>
            <w:bookmarkEnd w:id="368"/>
            <w:bookmarkEnd w:id="369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0" w:name="_Toc327614711"/>
            <w:bookmarkStart w:id="371" w:name="_Toc327615930"/>
            <w:r w:rsidRPr="00CE73AA">
              <w:t>2,29</w:t>
            </w:r>
            <w:bookmarkEnd w:id="370"/>
            <w:bookmarkEnd w:id="371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outlineLvl w:val="0"/>
            </w:pPr>
            <w:bookmarkStart w:id="372" w:name="_Toc327614712"/>
            <w:bookmarkStart w:id="373" w:name="_Toc327615931"/>
            <w:r w:rsidRPr="00CE73AA">
              <w:t>надземных одноэтажных</w:t>
            </w:r>
            <w:bookmarkEnd w:id="372"/>
            <w:bookmarkEnd w:id="373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4" w:name="_Toc327614713"/>
            <w:bookmarkStart w:id="375" w:name="_Toc327615932"/>
            <w:r w:rsidRPr="00CE73AA">
              <w:t>-</w:t>
            </w:r>
            <w:bookmarkEnd w:id="374"/>
            <w:bookmarkEnd w:id="375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6" w:name="_Toc327614714"/>
            <w:bookmarkStart w:id="377" w:name="_Toc327615933"/>
            <w:r w:rsidRPr="00CE73AA">
              <w:t>-</w:t>
            </w:r>
            <w:bookmarkEnd w:id="376"/>
            <w:bookmarkEnd w:id="377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78" w:name="_Toc327614715"/>
            <w:bookmarkStart w:id="379" w:name="_Toc327615934"/>
            <w:r w:rsidRPr="00CE73AA">
              <w:t>1,25</w:t>
            </w:r>
            <w:bookmarkEnd w:id="378"/>
            <w:bookmarkEnd w:id="379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0" w:name="_Toc327614716"/>
            <w:bookmarkStart w:id="381" w:name="_Toc327615935"/>
            <w:r w:rsidRPr="00CE73AA">
              <w:t>2,00</w:t>
            </w:r>
            <w:bookmarkEnd w:id="380"/>
            <w:bookmarkEnd w:id="381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2" w:name="_Toc327614717"/>
            <w:bookmarkStart w:id="383" w:name="_Toc327615936"/>
            <w:r w:rsidRPr="00CE73AA">
              <w:t>2,75</w:t>
            </w:r>
            <w:bookmarkEnd w:id="382"/>
            <w:bookmarkEnd w:id="383"/>
          </w:p>
        </w:tc>
      </w:tr>
      <w:tr w:rsidR="0000341A" w:rsidRPr="00CE73AA" w:rsidTr="0000341A">
        <w:tc>
          <w:tcPr>
            <w:tcW w:w="205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both"/>
              <w:outlineLvl w:val="0"/>
            </w:pPr>
            <w:bookmarkStart w:id="384" w:name="_Toc327614718"/>
            <w:bookmarkStart w:id="385" w:name="_Toc327615937"/>
            <w:r w:rsidRPr="00CE73AA">
              <w:t>надземных двухэтажных</w:t>
            </w:r>
            <w:bookmarkEnd w:id="384"/>
            <w:bookmarkEnd w:id="385"/>
          </w:p>
        </w:tc>
        <w:tc>
          <w:tcPr>
            <w:tcW w:w="603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6" w:name="_Toc327614719"/>
            <w:bookmarkStart w:id="387" w:name="_Toc327615938"/>
            <w:r w:rsidRPr="00CE73AA">
              <w:t>-</w:t>
            </w:r>
            <w:bookmarkEnd w:id="386"/>
            <w:bookmarkEnd w:id="387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88" w:name="_Toc327614720"/>
            <w:bookmarkStart w:id="389" w:name="_Toc327615939"/>
            <w:r w:rsidRPr="00CE73AA">
              <w:t>-</w:t>
            </w:r>
            <w:bookmarkEnd w:id="388"/>
            <w:bookmarkEnd w:id="389"/>
          </w:p>
        </w:tc>
        <w:tc>
          <w:tcPr>
            <w:tcW w:w="602" w:type="pct"/>
            <w:gridSpan w:val="2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90" w:name="_Toc327614721"/>
            <w:bookmarkStart w:id="391" w:name="_Toc327615940"/>
            <w:r w:rsidRPr="00CE73AA">
              <w:t>0,83</w:t>
            </w:r>
            <w:bookmarkEnd w:id="390"/>
            <w:bookmarkEnd w:id="391"/>
          </w:p>
        </w:tc>
        <w:tc>
          <w:tcPr>
            <w:tcW w:w="60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92" w:name="_Toc327614722"/>
            <w:bookmarkStart w:id="393" w:name="_Toc327615941"/>
            <w:r w:rsidRPr="00CE73AA">
              <w:t>1,33</w:t>
            </w:r>
            <w:bookmarkEnd w:id="392"/>
            <w:bookmarkEnd w:id="393"/>
          </w:p>
        </w:tc>
        <w:tc>
          <w:tcPr>
            <w:tcW w:w="541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outlineLvl w:val="0"/>
            </w:pPr>
            <w:bookmarkStart w:id="394" w:name="_Toc327614723"/>
            <w:bookmarkStart w:id="395" w:name="_Toc327615942"/>
            <w:r w:rsidRPr="00CE73AA">
              <w:t>1,83</w:t>
            </w:r>
            <w:bookmarkEnd w:id="394"/>
            <w:bookmarkEnd w:id="395"/>
          </w:p>
        </w:tc>
      </w:tr>
    </w:tbl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709"/>
        <w:jc w:val="both"/>
        <w:outlineLvl w:val="0"/>
      </w:pPr>
      <w:bookmarkStart w:id="396" w:name="_Toc327614724"/>
      <w:bookmarkStart w:id="397" w:name="_Toc327615943"/>
      <w:r w:rsidRPr="00CE73AA">
        <w:t>Примечания: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ind w:right="-2" w:firstLine="709"/>
        <w:jc w:val="both"/>
        <w:outlineLvl w:val="0"/>
      </w:pPr>
      <w:r w:rsidRPr="00CE73AA">
        <w:t>1. Удельное обеспечение местами хранения предусмотрено с учетом средней зас</w:t>
      </w:r>
      <w:r w:rsidRPr="00CE73AA">
        <w:t>е</w:t>
      </w:r>
      <w:r w:rsidRPr="00CE73AA">
        <w:t>ленности квартиры (3 человека), расчетной площади мест хранения в соответствии с та</w:t>
      </w:r>
      <w:r w:rsidRPr="00CE73AA">
        <w:t>б</w:t>
      </w:r>
      <w:r w:rsidRPr="00CE73AA">
        <w:t xml:space="preserve">лицей И-3 приложения и показателей </w:t>
      </w:r>
      <w:r w:rsidRPr="00CE73AA">
        <w:rPr>
          <w:spacing w:val="-2"/>
        </w:rPr>
        <w:t xml:space="preserve">распределения по способам постоянного хранения в соответствии с таблицей </w:t>
      </w:r>
      <w:r w:rsidRPr="00CE73AA">
        <w:t>И</w:t>
      </w:r>
      <w:r w:rsidRPr="00CE73AA">
        <w:rPr>
          <w:spacing w:val="-2"/>
        </w:rPr>
        <w:t>-4</w:t>
      </w:r>
      <w:r w:rsidRPr="00CE73AA">
        <w:t xml:space="preserve"> приложения.</w:t>
      </w:r>
      <w:bookmarkEnd w:id="396"/>
      <w:bookmarkEnd w:id="397"/>
    </w:p>
    <w:p w:rsidR="0000341A" w:rsidRPr="00CE73AA" w:rsidRDefault="0000341A" w:rsidP="00F1353C">
      <w:pPr>
        <w:widowControl w:val="0"/>
        <w:tabs>
          <w:tab w:val="left" w:pos="0"/>
        </w:tabs>
        <w:autoSpaceDE w:val="0"/>
        <w:autoSpaceDN w:val="0"/>
        <w:adjustRightInd w:val="0"/>
        <w:ind w:right="-2" w:firstLine="709"/>
        <w:jc w:val="both"/>
      </w:pPr>
      <w:r w:rsidRPr="00CE73AA">
        <w:t xml:space="preserve">2. В районах малоэтажной жилой застройки с приусадебными и </w:t>
      </w:r>
      <w:proofErr w:type="spellStart"/>
      <w:r w:rsidRPr="00CE73AA">
        <w:t>приквартирными</w:t>
      </w:r>
      <w:proofErr w:type="spellEnd"/>
      <w:r w:rsidRPr="00CE73AA">
        <w:t xml:space="preserve"> земельными участками стоянки для постоянного и временного хранения автомототран</w:t>
      </w:r>
      <w:r w:rsidRPr="00CE73AA">
        <w:t>с</w:t>
      </w:r>
      <w:r w:rsidRPr="00CE73AA">
        <w:t xml:space="preserve">порта предусматриваются в пределах земельных участков их правообладателей. Число </w:t>
      </w:r>
      <w:proofErr w:type="spellStart"/>
      <w:r w:rsidRPr="00CE73AA">
        <w:t>машино-мест</w:t>
      </w:r>
      <w:proofErr w:type="spellEnd"/>
      <w:r w:rsidRPr="00CE73AA">
        <w:t xml:space="preserve"> на гостевых автостоянках при такой застройке принимается из расчета</w:t>
      </w:r>
      <w:r w:rsidR="000A4D71">
        <w:t xml:space="preserve"> </w:t>
      </w:r>
      <w:r w:rsidRPr="00CE73AA">
        <w:t>15-20% от количества индивидуальных жилых домов и (или) квартир.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/>
        <w:ind w:right="-2" w:firstLine="567"/>
        <w:jc w:val="right"/>
        <w:rPr>
          <w:sz w:val="28"/>
          <w:szCs w:val="28"/>
        </w:rPr>
      </w:pPr>
      <w:r w:rsidRPr="00CE73AA">
        <w:rPr>
          <w:sz w:val="28"/>
          <w:szCs w:val="28"/>
        </w:rPr>
        <w:t>Таблица И-3</w:t>
      </w:r>
    </w:p>
    <w:p w:rsidR="0000341A" w:rsidRPr="00CE73AA" w:rsidRDefault="0000341A" w:rsidP="00F1353C">
      <w:pPr>
        <w:widowControl w:val="0"/>
        <w:autoSpaceDE w:val="0"/>
        <w:autoSpaceDN w:val="0"/>
        <w:adjustRightInd w:val="0"/>
        <w:spacing w:before="120" w:after="120" w:line="240" w:lineRule="exact"/>
        <w:ind w:right="-2" w:firstLine="567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Нормы расчета площади земельных участков для стоянок постоянного и временного хранения легковых автомобилей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9"/>
        <w:gridCol w:w="4320"/>
      </w:tblGrid>
      <w:tr w:rsidR="0000341A" w:rsidRPr="00CE73AA" w:rsidTr="0000341A">
        <w:trPr>
          <w:trHeight w:val="570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Виды стоянок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 xml:space="preserve">Размер земельных участков, кв. м, </w:t>
            </w:r>
          </w:p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 xml:space="preserve">на одно </w:t>
            </w:r>
            <w:proofErr w:type="spellStart"/>
            <w:r w:rsidRPr="00CE73AA">
              <w:t>машино-место</w:t>
            </w:r>
            <w:proofErr w:type="spellEnd"/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4"/>
          <w:szCs w:val="4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9"/>
        <w:gridCol w:w="4320"/>
      </w:tblGrid>
      <w:tr w:rsidR="0000341A" w:rsidRPr="00CE73AA" w:rsidTr="0000341A">
        <w:trPr>
          <w:trHeight w:val="288"/>
          <w:tblHeader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</w:pPr>
            <w:proofErr w:type="gramStart"/>
            <w:r w:rsidRPr="00CE73AA">
              <w:t>Надземные</w:t>
            </w:r>
            <w:proofErr w:type="gramEnd"/>
            <w:r w:rsidRPr="00CE73AA">
              <w:t xml:space="preserve"> при числе этажей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lastRenderedPageBreak/>
              <w:t>один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30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два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20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три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14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четыре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12</w:t>
            </w:r>
          </w:p>
        </w:tc>
      </w:tr>
      <w:tr w:rsidR="0000341A" w:rsidRPr="00CE73AA" w:rsidTr="0000341A">
        <w:trPr>
          <w:trHeight w:val="288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left="318" w:right="-2"/>
            </w:pPr>
            <w:r w:rsidRPr="00CE73AA">
              <w:t>пять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10</w:t>
            </w:r>
          </w:p>
        </w:tc>
      </w:tr>
      <w:tr w:rsidR="0000341A" w:rsidRPr="00CE73AA" w:rsidTr="0000341A">
        <w:trPr>
          <w:trHeight w:val="397"/>
        </w:trPr>
        <w:tc>
          <w:tcPr>
            <w:tcW w:w="2692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</w:pPr>
            <w:r w:rsidRPr="00CE73AA">
              <w:t>Наземные открытые</w:t>
            </w:r>
          </w:p>
        </w:tc>
        <w:tc>
          <w:tcPr>
            <w:tcW w:w="2308" w:type="pct"/>
          </w:tcPr>
          <w:p w:rsidR="0000341A" w:rsidRPr="00CE73AA" w:rsidRDefault="0000341A" w:rsidP="00F1353C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CE73AA">
              <w:t>25</w:t>
            </w:r>
          </w:p>
        </w:tc>
      </w:tr>
    </w:tbl>
    <w:p w:rsidR="0000341A" w:rsidRPr="00CE73AA" w:rsidRDefault="0000341A" w:rsidP="00F1353C">
      <w:pPr>
        <w:spacing w:before="120" w:after="120"/>
        <w:ind w:right="-2"/>
        <w:jc w:val="right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>Таблица И-4</w:t>
      </w:r>
    </w:p>
    <w:p w:rsidR="0000341A" w:rsidRPr="00CE73AA" w:rsidRDefault="0000341A" w:rsidP="00F1353C">
      <w:pPr>
        <w:spacing w:before="120" w:line="240" w:lineRule="exact"/>
        <w:ind w:right="-2"/>
        <w:jc w:val="center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Нормативные показатели обеспечения местами хранения автомобилей </w:t>
      </w:r>
      <w:proofErr w:type="gramStart"/>
      <w:r w:rsidRPr="00CE73AA">
        <w:rPr>
          <w:iCs/>
          <w:sz w:val="28"/>
          <w:szCs w:val="28"/>
        </w:rPr>
        <w:t>в</w:t>
      </w:r>
      <w:proofErr w:type="gramEnd"/>
    </w:p>
    <w:p w:rsidR="0000341A" w:rsidRPr="00CE73AA" w:rsidRDefault="0000341A" w:rsidP="00F1353C">
      <w:pPr>
        <w:spacing w:after="120" w:line="240" w:lineRule="exact"/>
        <w:ind w:right="-2"/>
        <w:jc w:val="center"/>
        <w:rPr>
          <w:iCs/>
        </w:rPr>
      </w:pPr>
      <w:r w:rsidRPr="00CE73AA">
        <w:rPr>
          <w:iCs/>
          <w:sz w:val="28"/>
          <w:szCs w:val="28"/>
        </w:rPr>
        <w:t>зависимости от типов жилых домов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9"/>
        <w:gridCol w:w="2189"/>
        <w:gridCol w:w="2879"/>
        <w:gridCol w:w="2762"/>
      </w:tblGrid>
      <w:tr w:rsidR="0000341A" w:rsidRPr="00CE73AA" w:rsidTr="0000341A">
        <w:trPr>
          <w:trHeight w:val="810"/>
          <w:tblHeader/>
        </w:trPr>
        <w:tc>
          <w:tcPr>
            <w:tcW w:w="786" w:type="pct"/>
            <w:vMerge w:val="restar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Численность населения города</w:t>
            </w:r>
          </w:p>
        </w:tc>
        <w:tc>
          <w:tcPr>
            <w:tcW w:w="4214" w:type="pct"/>
            <w:gridSpan w:val="3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 xml:space="preserve">Распределение типов стоянок и мест постоянного хранения автомобилей,  % от общей потребности </w:t>
            </w:r>
            <w:proofErr w:type="spellStart"/>
            <w:r w:rsidRPr="00CE73AA">
              <w:t>машино-мест</w:t>
            </w:r>
            <w:proofErr w:type="spellEnd"/>
            <w:r w:rsidRPr="00CE73AA">
              <w:t>, в зависимости от типов жилых домов по уровню комфорта</w:t>
            </w:r>
          </w:p>
        </w:tc>
      </w:tr>
      <w:tr w:rsidR="0000341A" w:rsidRPr="00CE73AA" w:rsidTr="0000341A">
        <w:trPr>
          <w:trHeight w:val="144"/>
          <w:tblHeader/>
        </w:trPr>
        <w:tc>
          <w:tcPr>
            <w:tcW w:w="786" w:type="pct"/>
            <w:vMerge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</w:p>
        </w:tc>
        <w:tc>
          <w:tcPr>
            <w:tcW w:w="1180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высоко-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комфортный</w:t>
            </w:r>
          </w:p>
        </w:tc>
        <w:tc>
          <w:tcPr>
            <w:tcW w:w="1548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повышенной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t>комфортности</w:t>
            </w:r>
          </w:p>
        </w:tc>
        <w:tc>
          <w:tcPr>
            <w:tcW w:w="1486" w:type="pct"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proofErr w:type="spellStart"/>
            <w:proofErr w:type="gramStart"/>
            <w:r w:rsidRPr="00CE73AA">
              <w:t>эконом-класса</w:t>
            </w:r>
            <w:proofErr w:type="spellEnd"/>
            <w:proofErr w:type="gramEnd"/>
          </w:p>
        </w:tc>
      </w:tr>
      <w:tr w:rsidR="0000341A" w:rsidRPr="00CE73AA" w:rsidTr="0000341A">
        <w:trPr>
          <w:trHeight w:val="708"/>
        </w:trPr>
        <w:tc>
          <w:tcPr>
            <w:tcW w:w="786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 xml:space="preserve">Более </w:t>
            </w:r>
          </w:p>
          <w:p w:rsidR="0000341A" w:rsidRPr="00CE73AA" w:rsidRDefault="0000341A" w:rsidP="00F1353C">
            <w:pPr>
              <w:ind w:right="-2"/>
              <w:jc w:val="both"/>
              <w:rPr>
                <w:spacing w:val="-6"/>
              </w:rPr>
            </w:pPr>
            <w:r w:rsidRPr="00CE73AA">
              <w:rPr>
                <w:spacing w:val="-6"/>
              </w:rPr>
              <w:t>100 тыс. чел.</w:t>
            </w:r>
          </w:p>
        </w:tc>
        <w:tc>
          <w:tcPr>
            <w:tcW w:w="1180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 xml:space="preserve">100% в подземных стоянках, в том числе под домами, на первых этажах домов, в пределах </w:t>
            </w:r>
            <w:r w:rsidRPr="00CE73AA">
              <w:rPr>
                <w:spacing w:val="-6"/>
              </w:rPr>
              <w:t>участка, предоста</w:t>
            </w:r>
            <w:r w:rsidRPr="00CE73AA">
              <w:rPr>
                <w:spacing w:val="-6"/>
              </w:rPr>
              <w:t>в</w:t>
            </w:r>
            <w:r w:rsidRPr="00CE73AA">
              <w:t>ленного для строительства</w:t>
            </w:r>
          </w:p>
        </w:tc>
        <w:tc>
          <w:tcPr>
            <w:tcW w:w="1548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50% в подзе</w:t>
            </w:r>
            <w:r w:rsidRPr="00CE73AA">
              <w:t>м</w:t>
            </w:r>
            <w:r w:rsidRPr="00CE73AA">
              <w:rPr>
                <w:spacing w:val="-8"/>
              </w:rPr>
              <w:t>ных, полуподземных, на</w:t>
            </w:r>
            <w:r w:rsidRPr="00CE73AA">
              <w:rPr>
                <w:spacing w:val="-8"/>
              </w:rPr>
              <w:t>д</w:t>
            </w:r>
            <w:r w:rsidRPr="00CE73AA">
              <w:t>земных закрытых и о</w:t>
            </w:r>
            <w:r w:rsidRPr="00CE73AA">
              <w:t>т</w:t>
            </w:r>
            <w:r w:rsidRPr="00CE73AA">
              <w:t>крытых стоянках, в пр</w:t>
            </w:r>
            <w:r w:rsidRPr="00CE73AA">
              <w:t>е</w:t>
            </w:r>
            <w:r w:rsidRPr="00CE73AA">
              <w:t>делах участка, предо</w:t>
            </w:r>
            <w:r w:rsidRPr="00CE73AA">
              <w:t>с</w:t>
            </w:r>
            <w:r w:rsidRPr="00CE73AA">
              <w:t>тавленного для стро</w:t>
            </w:r>
            <w:r w:rsidRPr="00CE73AA">
              <w:t>и</w:t>
            </w:r>
            <w:r w:rsidRPr="00CE73AA">
              <w:t>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до70%  при комплексном освоении или развитии застрое</w:t>
            </w:r>
            <w:r w:rsidRPr="00CE73AA">
              <w:t>н</w:t>
            </w:r>
            <w:r w:rsidRPr="00CE73AA">
              <w:t>ных территорий в гран</w:t>
            </w:r>
            <w:r w:rsidRPr="00CE73AA">
              <w:t>и</w:t>
            </w:r>
            <w:r w:rsidRPr="00CE73AA">
              <w:t>цах микрорайона, ква</w:t>
            </w:r>
            <w:r w:rsidRPr="00CE73AA">
              <w:t>р</w:t>
            </w:r>
            <w:r w:rsidRPr="00CE73AA">
              <w:t>тала</w:t>
            </w:r>
          </w:p>
        </w:tc>
        <w:tc>
          <w:tcPr>
            <w:tcW w:w="1486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25% в подзе</w:t>
            </w:r>
            <w:r w:rsidRPr="00CE73AA">
              <w:t>м</w:t>
            </w:r>
            <w:r w:rsidRPr="00CE73AA">
              <w:rPr>
                <w:spacing w:val="-6"/>
              </w:rPr>
              <w:t>ных, полуподземных, на</w:t>
            </w:r>
            <w:proofErr w:type="gramStart"/>
            <w:r w:rsidRPr="00CE73AA">
              <w:rPr>
                <w:spacing w:val="-6"/>
              </w:rPr>
              <w:t>д-</w:t>
            </w:r>
            <w:proofErr w:type="gramEnd"/>
            <w:r w:rsidRPr="00CE73AA">
              <w:t xml:space="preserve"> земных закрытых и открытых стоянках, в пределах участка, пр</w:t>
            </w:r>
            <w:r w:rsidRPr="00CE73AA">
              <w:t>е</w:t>
            </w:r>
            <w:r w:rsidRPr="00CE73AA">
              <w:t>доставленного для строительства;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до50% при комплексном освоении или развитии застрое</w:t>
            </w:r>
            <w:r w:rsidRPr="00CE73AA">
              <w:t>н</w:t>
            </w:r>
            <w:r w:rsidRPr="00CE73AA">
              <w:t xml:space="preserve">ных территорий в </w:t>
            </w:r>
            <w:r w:rsidRPr="00CE73AA">
              <w:rPr>
                <w:spacing w:val="-6"/>
              </w:rPr>
              <w:t>гр</w:t>
            </w:r>
            <w:r w:rsidRPr="00CE73AA">
              <w:rPr>
                <w:spacing w:val="-6"/>
              </w:rPr>
              <w:t>а</w:t>
            </w:r>
            <w:r w:rsidRPr="00CE73AA">
              <w:rPr>
                <w:spacing w:val="-6"/>
              </w:rPr>
              <w:t>ни</w:t>
            </w:r>
            <w:r w:rsidRPr="00CE73AA">
              <w:t>цах микрорайона квартала</w:t>
            </w:r>
          </w:p>
        </w:tc>
      </w:tr>
      <w:tr w:rsidR="0000341A" w:rsidRPr="00CE73AA" w:rsidTr="0000341A">
        <w:trPr>
          <w:trHeight w:val="2759"/>
        </w:trPr>
        <w:tc>
          <w:tcPr>
            <w:tcW w:w="786" w:type="pct"/>
          </w:tcPr>
          <w:p w:rsidR="0000341A" w:rsidRPr="00CE73AA" w:rsidRDefault="0000341A" w:rsidP="00F1353C">
            <w:pPr>
              <w:ind w:right="-2"/>
            </w:pPr>
            <w:r w:rsidRPr="00CE73AA">
              <w:rPr>
                <w:spacing w:val="-6"/>
              </w:rPr>
              <w:t>100 тыс. чел.</w:t>
            </w:r>
            <w:r w:rsidRPr="00CE73AA">
              <w:t xml:space="preserve"> и менее</w:t>
            </w:r>
          </w:p>
        </w:tc>
        <w:tc>
          <w:tcPr>
            <w:tcW w:w="1180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 xml:space="preserve">100% в подземных стоянках, в том числе под домами, на первых этажах домов, в пределах </w:t>
            </w:r>
            <w:r w:rsidRPr="00CE73AA">
              <w:rPr>
                <w:spacing w:val="-6"/>
              </w:rPr>
              <w:t>участка, предоста</w:t>
            </w:r>
            <w:r w:rsidRPr="00CE73AA">
              <w:rPr>
                <w:spacing w:val="-6"/>
              </w:rPr>
              <w:t>в</w:t>
            </w:r>
            <w:r w:rsidRPr="00CE73AA">
              <w:t xml:space="preserve">ленного для строительства </w:t>
            </w:r>
          </w:p>
        </w:tc>
        <w:tc>
          <w:tcPr>
            <w:tcW w:w="1548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40% в подзе</w:t>
            </w:r>
            <w:r w:rsidRPr="00CE73AA">
              <w:t>м</w:t>
            </w:r>
            <w:r w:rsidRPr="00CE73AA">
              <w:rPr>
                <w:spacing w:val="-6"/>
              </w:rPr>
              <w:t>ных, полуподземных, на</w:t>
            </w:r>
            <w:r w:rsidRPr="00CE73AA">
              <w:rPr>
                <w:spacing w:val="-6"/>
              </w:rPr>
              <w:t>д</w:t>
            </w:r>
            <w:r w:rsidRPr="00CE73AA">
              <w:t>земных закрытых и о</w:t>
            </w:r>
            <w:r w:rsidRPr="00CE73AA">
              <w:t>т</w:t>
            </w:r>
            <w:r w:rsidRPr="00CE73AA">
              <w:t>крытых стоянках, в пр</w:t>
            </w:r>
            <w:r w:rsidRPr="00CE73AA">
              <w:t>е</w:t>
            </w:r>
            <w:r w:rsidRPr="00CE73AA">
              <w:t>делах участка, предо</w:t>
            </w:r>
            <w:r w:rsidRPr="00CE73AA">
              <w:t>с</w:t>
            </w:r>
            <w:r w:rsidRPr="00CE73AA">
              <w:t>тавленного для стро</w:t>
            </w:r>
            <w:r w:rsidRPr="00CE73AA">
              <w:t>и</w:t>
            </w:r>
            <w:r w:rsidRPr="00CE73AA">
              <w:t>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до60% при комплексном освоении или развитии застрое</w:t>
            </w:r>
            <w:r w:rsidRPr="00CE73AA">
              <w:t>н</w:t>
            </w:r>
            <w:r w:rsidRPr="00CE73AA">
              <w:t>ных территорий в гран</w:t>
            </w:r>
            <w:r w:rsidRPr="00CE73AA">
              <w:t>и</w:t>
            </w:r>
            <w:r w:rsidRPr="00CE73AA">
              <w:t>цах микрорайона, ква</w:t>
            </w:r>
            <w:r w:rsidRPr="00CE73AA">
              <w:t>р</w:t>
            </w:r>
            <w:r w:rsidRPr="00CE73AA">
              <w:t>тала</w:t>
            </w:r>
          </w:p>
        </w:tc>
        <w:tc>
          <w:tcPr>
            <w:tcW w:w="1486" w:type="pct"/>
          </w:tcPr>
          <w:p w:rsidR="0000341A" w:rsidRPr="00CE73AA" w:rsidRDefault="0000341A" w:rsidP="00F1353C">
            <w:pPr>
              <w:ind w:right="-2"/>
              <w:jc w:val="both"/>
            </w:pPr>
            <w:r w:rsidRPr="00CE73AA">
              <w:t>не менее 20% в подзе</w:t>
            </w:r>
            <w:r w:rsidRPr="00CE73AA">
              <w:t>м</w:t>
            </w:r>
            <w:r w:rsidRPr="00CE73AA">
              <w:rPr>
                <w:spacing w:val="-6"/>
              </w:rPr>
              <w:t>ных, полуподземных, над</w:t>
            </w:r>
            <w:r w:rsidRPr="00CE73AA">
              <w:t>земных закрытых и открытых стоянках, в пределах участка, пр</w:t>
            </w:r>
            <w:r w:rsidRPr="00CE73AA">
              <w:t>е</w:t>
            </w:r>
            <w:r w:rsidRPr="00CE73AA">
              <w:rPr>
                <w:spacing w:val="-6"/>
              </w:rPr>
              <w:t>доставленного для стро</w:t>
            </w:r>
            <w:r w:rsidRPr="00CE73AA">
              <w:rPr>
                <w:spacing w:val="-6"/>
              </w:rPr>
              <w:t>и</w:t>
            </w:r>
            <w:r w:rsidRPr="00CE73AA">
              <w:t>тельства;</w:t>
            </w:r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допускается до 40% при комплексном освоении или развитии застрое</w:t>
            </w:r>
            <w:r w:rsidRPr="00CE73AA">
              <w:t>н</w:t>
            </w:r>
            <w:r w:rsidRPr="00CE73AA">
              <w:t xml:space="preserve">ных территорий в </w:t>
            </w:r>
            <w:r w:rsidRPr="00CE73AA">
              <w:rPr>
                <w:spacing w:val="-4"/>
              </w:rPr>
              <w:t>гр</w:t>
            </w:r>
            <w:r w:rsidRPr="00CE73AA">
              <w:rPr>
                <w:spacing w:val="-4"/>
              </w:rPr>
              <w:t>а</w:t>
            </w:r>
            <w:r w:rsidRPr="00CE73AA">
              <w:rPr>
                <w:spacing w:val="-6"/>
              </w:rPr>
              <w:t>ницах микрорайона, квар</w:t>
            </w:r>
            <w:r w:rsidRPr="00CE73AA">
              <w:rPr>
                <w:spacing w:val="-4"/>
              </w:rPr>
              <w:t>тала</w:t>
            </w:r>
          </w:p>
        </w:tc>
      </w:tr>
    </w:tbl>
    <w:p w:rsidR="0000341A" w:rsidRPr="00CE73AA" w:rsidRDefault="0000341A" w:rsidP="00F1353C">
      <w:pPr>
        <w:spacing w:before="120"/>
        <w:ind w:right="-2" w:firstLine="709"/>
        <w:jc w:val="both"/>
        <w:rPr>
          <w:iCs/>
        </w:rPr>
      </w:pPr>
      <w:r w:rsidRPr="00CE73AA">
        <w:t xml:space="preserve">Примечание: </w:t>
      </w:r>
      <w:r w:rsidRPr="00CE73AA">
        <w:rPr>
          <w:iCs/>
        </w:rPr>
        <w:t>Показатели обеспечения местами хранения автомобилей для жилых домов временного проживания (общежития, дома специализированные системы социал</w:t>
      </w:r>
      <w:r w:rsidRPr="00CE73AA">
        <w:rPr>
          <w:iCs/>
        </w:rPr>
        <w:t>ь</w:t>
      </w:r>
      <w:r w:rsidRPr="00CE73AA">
        <w:rPr>
          <w:iCs/>
        </w:rPr>
        <w:t>ного обслуживания) определяются заданием на проектирование.</w:t>
      </w:r>
    </w:p>
    <w:p w:rsidR="0000341A" w:rsidRPr="00CE73AA" w:rsidRDefault="0000341A" w:rsidP="00F1353C">
      <w:pPr>
        <w:spacing w:before="120" w:after="120"/>
        <w:ind w:right="-2"/>
        <w:jc w:val="right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Таблица </w:t>
      </w:r>
      <w:r w:rsidRPr="00CE73AA">
        <w:rPr>
          <w:sz w:val="28"/>
          <w:szCs w:val="28"/>
        </w:rPr>
        <w:t>И</w:t>
      </w:r>
      <w:r w:rsidRPr="00CE73AA">
        <w:rPr>
          <w:iCs/>
          <w:sz w:val="28"/>
          <w:szCs w:val="28"/>
        </w:rPr>
        <w:t>-5</w:t>
      </w:r>
    </w:p>
    <w:p w:rsidR="0000341A" w:rsidRPr="00CE73AA" w:rsidRDefault="0000341A" w:rsidP="00F1353C">
      <w:pPr>
        <w:spacing w:before="120" w:line="240" w:lineRule="exact"/>
        <w:ind w:right="-2"/>
        <w:jc w:val="center"/>
        <w:rPr>
          <w:iCs/>
          <w:sz w:val="28"/>
          <w:szCs w:val="28"/>
        </w:rPr>
      </w:pPr>
      <w:r w:rsidRPr="00CE73AA">
        <w:rPr>
          <w:iCs/>
          <w:sz w:val="28"/>
          <w:szCs w:val="28"/>
        </w:rPr>
        <w:t xml:space="preserve">Нормативы минимальной обеспеченности населения </w:t>
      </w:r>
    </w:p>
    <w:p w:rsidR="0000341A" w:rsidRPr="00CE73AA" w:rsidRDefault="0000341A" w:rsidP="00F1353C">
      <w:pPr>
        <w:spacing w:after="120" w:line="240" w:lineRule="exact"/>
        <w:ind w:right="-2"/>
        <w:jc w:val="center"/>
        <w:rPr>
          <w:iCs/>
        </w:rPr>
      </w:pPr>
      <w:r w:rsidRPr="00CE73AA">
        <w:rPr>
          <w:iCs/>
          <w:sz w:val="28"/>
          <w:szCs w:val="28"/>
        </w:rPr>
        <w:t>пунктами технического осмотра (ТО)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5505"/>
        <w:gridCol w:w="3238"/>
      </w:tblGrid>
      <w:tr w:rsidR="0000341A" w:rsidRPr="00CE73AA" w:rsidTr="0000341A">
        <w:tc>
          <w:tcPr>
            <w:tcW w:w="329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rPr>
                <w:iCs/>
              </w:rPr>
              <w:t xml:space="preserve">№ </w:t>
            </w:r>
            <w:proofErr w:type="spellStart"/>
            <w:proofErr w:type="gramStart"/>
            <w:r w:rsidRPr="00CE73AA">
              <w:rPr>
                <w:iCs/>
              </w:rPr>
              <w:t>п</w:t>
            </w:r>
            <w:proofErr w:type="spellEnd"/>
            <w:proofErr w:type="gramEnd"/>
            <w:r w:rsidRPr="00CE73AA">
              <w:rPr>
                <w:iCs/>
              </w:rPr>
              <w:t>/</w:t>
            </w:r>
            <w:proofErr w:type="spellStart"/>
            <w:r w:rsidRPr="00CE73AA">
              <w:rPr>
                <w:iCs/>
              </w:rPr>
              <w:t>п</w:t>
            </w:r>
            <w:proofErr w:type="spellEnd"/>
          </w:p>
        </w:tc>
        <w:tc>
          <w:tcPr>
            <w:tcW w:w="2941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t>Наименование муниципального образования</w:t>
            </w:r>
          </w:p>
        </w:tc>
        <w:tc>
          <w:tcPr>
            <w:tcW w:w="1730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Количество диагностических линий ТО, шт.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5505"/>
        <w:gridCol w:w="3238"/>
      </w:tblGrid>
      <w:tr w:rsidR="0000341A" w:rsidRPr="00CE73AA" w:rsidTr="0000341A">
        <w:trPr>
          <w:tblHeader/>
        </w:trPr>
        <w:tc>
          <w:tcPr>
            <w:tcW w:w="329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rPr>
                <w:iCs/>
              </w:rPr>
              <w:lastRenderedPageBreak/>
              <w:t>1</w:t>
            </w:r>
          </w:p>
        </w:tc>
        <w:tc>
          <w:tcPr>
            <w:tcW w:w="2941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2</w:t>
            </w:r>
          </w:p>
        </w:tc>
        <w:tc>
          <w:tcPr>
            <w:tcW w:w="1730" w:type="pct"/>
          </w:tcPr>
          <w:p w:rsidR="0000341A" w:rsidRPr="00CE73AA" w:rsidRDefault="0000341A" w:rsidP="00F1353C">
            <w:pPr>
              <w:ind w:right="-2"/>
              <w:jc w:val="center"/>
            </w:pPr>
            <w:r w:rsidRPr="00CE73AA">
              <w:t>3</w:t>
            </w:r>
          </w:p>
        </w:tc>
      </w:tr>
      <w:tr w:rsidR="0000341A" w:rsidRPr="00CE73AA" w:rsidTr="0000341A">
        <w:tc>
          <w:tcPr>
            <w:tcW w:w="5000" w:type="pct"/>
            <w:gridSpan w:val="3"/>
          </w:tcPr>
          <w:p w:rsidR="0000341A" w:rsidRPr="00CE73AA" w:rsidRDefault="003B6C43" w:rsidP="00F1353C">
            <w:pPr>
              <w:ind w:right="-2"/>
              <w:jc w:val="center"/>
              <w:rPr>
                <w:iCs/>
              </w:rPr>
            </w:pPr>
            <w:r w:rsidRPr="00CE73AA">
              <w:t>Муниципальный</w:t>
            </w:r>
            <w:r w:rsidR="0000341A" w:rsidRPr="00CE73AA">
              <w:t xml:space="preserve"> район</w:t>
            </w:r>
          </w:p>
        </w:tc>
      </w:tr>
      <w:tr w:rsidR="0000341A" w:rsidRPr="00CE73AA" w:rsidTr="0000341A">
        <w:tc>
          <w:tcPr>
            <w:tcW w:w="329" w:type="pct"/>
          </w:tcPr>
          <w:p w:rsidR="0000341A" w:rsidRPr="00CE73AA" w:rsidRDefault="0000341A" w:rsidP="00F1353C">
            <w:pPr>
              <w:ind w:right="-2"/>
              <w:jc w:val="center"/>
              <w:rPr>
                <w:iCs/>
              </w:rPr>
            </w:pPr>
            <w:r w:rsidRPr="00CE73AA">
              <w:rPr>
                <w:iCs/>
              </w:rPr>
              <w:t>1</w:t>
            </w:r>
          </w:p>
        </w:tc>
        <w:tc>
          <w:tcPr>
            <w:tcW w:w="2941" w:type="pct"/>
          </w:tcPr>
          <w:p w:rsidR="0000341A" w:rsidRPr="00CE73AA" w:rsidRDefault="0000341A" w:rsidP="00F1353C">
            <w:pPr>
              <w:ind w:right="-2"/>
            </w:pPr>
            <w:r w:rsidRPr="00CE73AA">
              <w:t>П</w:t>
            </w:r>
            <w:r w:rsidR="009A09B1">
              <w:t>оспелихинский</w:t>
            </w:r>
          </w:p>
        </w:tc>
        <w:tc>
          <w:tcPr>
            <w:tcW w:w="1730" w:type="pct"/>
          </w:tcPr>
          <w:p w:rsidR="0000341A" w:rsidRPr="00B76700" w:rsidRDefault="00B76700" w:rsidP="00F1353C">
            <w:pPr>
              <w:ind w:right="-2"/>
              <w:jc w:val="center"/>
              <w:rPr>
                <w:iCs/>
                <w:color w:val="FF0000"/>
              </w:rPr>
            </w:pPr>
            <w:r>
              <w:rPr>
                <w:iCs/>
                <w:color w:val="FF0000"/>
              </w:rPr>
              <w:t>1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09"/>
        <w:jc w:val="both"/>
      </w:pPr>
      <w:r w:rsidRPr="00CE73AA">
        <w:t>Примечание: Нормативы минимальной обеспеченности населения пунктами те</w:t>
      </w:r>
      <w:r w:rsidRPr="00CE73AA">
        <w:t>х</w:t>
      </w:r>
      <w:r w:rsidRPr="00CE73AA">
        <w:t>нического осмотра рассчитаны исходя из расчетного количеств</w:t>
      </w:r>
      <w:r w:rsidR="00B76700">
        <w:t>а всех категорий тран</w:t>
      </w:r>
      <w:r w:rsidR="00B76700">
        <w:t>с</w:t>
      </w:r>
      <w:r w:rsidR="00B76700">
        <w:t>портных с</w:t>
      </w:r>
      <w:r w:rsidRPr="00CE73AA">
        <w:t>редств, подлежащих техническому осмотру, периодичности ТО и средней пр</w:t>
      </w:r>
      <w:r w:rsidRPr="00CE73AA">
        <w:t>о</w:t>
      </w:r>
      <w:r w:rsidRPr="00CE73AA">
        <w:t>изводительно</w:t>
      </w:r>
      <w:r w:rsidR="00B76700">
        <w:t>сти одной линии (поста) ТО – 7417</w:t>
      </w:r>
      <w:r w:rsidRPr="00CE73AA">
        <w:t xml:space="preserve"> транспортных сре</w:t>
      </w:r>
      <w:proofErr w:type="gramStart"/>
      <w:r w:rsidRPr="00CE73AA">
        <w:t>дств в г</w:t>
      </w:r>
      <w:proofErr w:type="gramEnd"/>
      <w:r w:rsidRPr="00CE73AA">
        <w:t>од.</w:t>
      </w:r>
    </w:p>
    <w:p w:rsidR="000A4D71" w:rsidRDefault="000A4D71">
      <w:bookmarkStart w:id="398" w:name="_Toc327614726"/>
      <w:bookmarkStart w:id="399" w:name="_Toc295148907"/>
      <w:bookmarkStart w:id="400" w:name="_Toc327615944"/>
      <w:r>
        <w:rPr>
          <w:b/>
          <w:bCs/>
        </w:rPr>
        <w:br w:type="page"/>
      </w:r>
    </w:p>
    <w:tbl>
      <w:tblPr>
        <w:tblW w:w="5000" w:type="pct"/>
        <w:tblLook w:val="01E0"/>
      </w:tblPr>
      <w:tblGrid>
        <w:gridCol w:w="4640"/>
        <w:gridCol w:w="4930"/>
      </w:tblGrid>
      <w:tr w:rsidR="0000341A" w:rsidRPr="00CE73AA" w:rsidTr="000A4D71">
        <w:tc>
          <w:tcPr>
            <w:tcW w:w="2424" w:type="pct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2576" w:type="pct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К</w:t>
            </w:r>
            <w:proofErr w:type="gramEnd"/>
          </w:p>
          <w:p w:rsidR="0000341A" w:rsidRPr="00CE73AA" w:rsidRDefault="0000341A" w:rsidP="000A4D71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К нормативам градостроительного пр</w:t>
            </w:r>
            <w:r w:rsidRPr="00CE73AA">
              <w:rPr>
                <w:sz w:val="28"/>
                <w:szCs w:val="28"/>
              </w:rPr>
              <w:t>о</w:t>
            </w:r>
            <w:r w:rsidRPr="00CE73AA">
              <w:rPr>
                <w:sz w:val="28"/>
                <w:szCs w:val="28"/>
              </w:rPr>
              <w:t>ектиров</w:t>
            </w:r>
            <w:r w:rsidR="00BA565F">
              <w:rPr>
                <w:sz w:val="28"/>
                <w:szCs w:val="28"/>
              </w:rPr>
              <w:t>ания муниципального образ</w:t>
            </w:r>
            <w:r w:rsidR="00BA565F">
              <w:rPr>
                <w:sz w:val="28"/>
                <w:szCs w:val="28"/>
              </w:rPr>
              <w:t>о</w:t>
            </w:r>
            <w:r w:rsidR="00BA565F">
              <w:rPr>
                <w:sz w:val="28"/>
                <w:szCs w:val="28"/>
              </w:rPr>
              <w:t>вания</w:t>
            </w:r>
            <w:r w:rsidR="00A301E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9239E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F9239E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sz w:val="28"/>
                <w:szCs w:val="28"/>
              </w:rPr>
              <w:t>П</w:t>
            </w:r>
            <w:r w:rsidR="00BA565F">
              <w:rPr>
                <w:sz w:val="28"/>
                <w:szCs w:val="28"/>
              </w:rPr>
              <w:t>о</w:t>
            </w:r>
            <w:r w:rsidR="00BA565F">
              <w:rPr>
                <w:sz w:val="28"/>
                <w:szCs w:val="28"/>
              </w:rPr>
              <w:t>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pStyle w:val="1"/>
        <w:widowControl w:val="0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НОРМЫ</w:t>
      </w:r>
      <w:bookmarkStart w:id="401" w:name="_Toc327614727"/>
      <w:bookmarkEnd w:id="398"/>
    </w:p>
    <w:p w:rsidR="0000341A" w:rsidRPr="00CE73AA" w:rsidRDefault="0000341A" w:rsidP="00F1353C">
      <w:pPr>
        <w:pStyle w:val="1"/>
        <w:widowControl w:val="0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земельных участков гаражей и парков транспортных средств</w:t>
      </w:r>
      <w:bookmarkEnd w:id="399"/>
      <w:bookmarkEnd w:id="400"/>
      <w:bookmarkEnd w:id="401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492"/>
        <w:gridCol w:w="1956"/>
        <w:gridCol w:w="1956"/>
        <w:gridCol w:w="1900"/>
      </w:tblGrid>
      <w:tr w:rsidR="0000341A" w:rsidRPr="00CE73AA" w:rsidTr="0000341A">
        <w:trPr>
          <w:jc w:val="center"/>
        </w:trPr>
        <w:tc>
          <w:tcPr>
            <w:tcW w:w="1877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Объекты</w:t>
            </w:r>
          </w:p>
        </w:tc>
        <w:tc>
          <w:tcPr>
            <w:tcW w:w="10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Расчетная</w:t>
            </w:r>
          </w:p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единица</w:t>
            </w:r>
          </w:p>
        </w:tc>
        <w:tc>
          <w:tcPr>
            <w:tcW w:w="105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Вместимость объекта</w:t>
            </w:r>
          </w:p>
        </w:tc>
        <w:tc>
          <w:tcPr>
            <w:tcW w:w="1021" w:type="pct"/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Площадь участка на объект, </w:t>
            </w:r>
            <w:proofErr w:type="gramStart"/>
            <w:r w:rsidRPr="00CE73AA">
              <w:rPr>
                <w:bCs/>
              </w:rPr>
              <w:t>га</w:t>
            </w:r>
            <w:proofErr w:type="gramEnd"/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both"/>
              <w:rPr>
                <w:bCs/>
              </w:rPr>
            </w:pPr>
            <w:r w:rsidRPr="00CE73AA">
              <w:rPr>
                <w:bCs/>
              </w:rPr>
              <w:t>Многоэтажные гаражи для ле</w:t>
            </w:r>
            <w:r w:rsidRPr="00CE73AA">
              <w:rPr>
                <w:bCs/>
              </w:rPr>
              <w:t>г</w:t>
            </w:r>
            <w:r w:rsidRPr="00CE73AA">
              <w:rPr>
                <w:bCs/>
              </w:rPr>
              <w:t>ковых таксомоторов и базы пр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ката легковых автомобилей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таксомотор, а</w:t>
            </w:r>
            <w:r w:rsidRPr="00CE73AA">
              <w:rPr>
                <w:bCs/>
              </w:rPr>
              <w:t>в</w:t>
            </w:r>
            <w:r w:rsidRPr="00CE73AA">
              <w:rPr>
                <w:bCs/>
              </w:rPr>
              <w:t xml:space="preserve">томобиль проката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100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0,5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1,2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1,6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800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2,1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2,3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 xml:space="preserve">Гаражи грузовых автомобилей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автомобиль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6,0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  <w:r w:rsidRPr="00CE73AA">
              <w:rPr>
                <w:bCs/>
              </w:rPr>
              <w:t>Автобусные парки (гаражи)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то же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2,3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4,5 </w:t>
            </w:r>
          </w:p>
        </w:tc>
      </w:tr>
      <w:tr w:rsidR="0000341A" w:rsidRPr="00CE73AA" w:rsidTr="0000341A">
        <w:trPr>
          <w:jc w:val="center"/>
        </w:trPr>
        <w:tc>
          <w:tcPr>
            <w:tcW w:w="1877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500 </w:t>
            </w:r>
          </w:p>
        </w:tc>
        <w:tc>
          <w:tcPr>
            <w:tcW w:w="1021" w:type="pct"/>
            <w:tcBorders>
              <w:top w:val="nil"/>
            </w:tcBorders>
          </w:tcPr>
          <w:p w:rsidR="0000341A" w:rsidRPr="00CE73AA" w:rsidRDefault="0000341A" w:rsidP="00F1353C">
            <w:pPr>
              <w:widowControl w:val="0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6,5 </w:t>
            </w:r>
          </w:p>
        </w:tc>
      </w:tr>
    </w:tbl>
    <w:p w:rsidR="0000341A" w:rsidRPr="00CE73AA" w:rsidRDefault="0000341A" w:rsidP="00F1353C">
      <w:pPr>
        <w:widowControl w:val="0"/>
        <w:spacing w:before="120"/>
        <w:ind w:right="-2" w:firstLine="720"/>
        <w:jc w:val="both"/>
        <w:rPr>
          <w:bCs/>
        </w:rPr>
      </w:pPr>
      <w:r w:rsidRPr="00CE73AA">
        <w:rPr>
          <w:bCs/>
        </w:rPr>
        <w:t>Примечание: Для условий реконструкции размеры земельных участков при соо</w:t>
      </w:r>
      <w:r w:rsidRPr="00CE73AA">
        <w:rPr>
          <w:bCs/>
        </w:rPr>
        <w:t>т</w:t>
      </w:r>
      <w:r w:rsidRPr="00CE73AA">
        <w:rPr>
          <w:bCs/>
        </w:rPr>
        <w:t>ветствующем обосновании допускается уменьшать, но не более чем на 20%.</w:t>
      </w:r>
    </w:p>
    <w:p w:rsidR="0000341A" w:rsidRPr="00CE73AA" w:rsidRDefault="0000341A" w:rsidP="00F1353C">
      <w:pPr>
        <w:pStyle w:val="1"/>
        <w:keepNext w:val="0"/>
        <w:widowControl w:val="0"/>
        <w:spacing w:before="0" w:after="0" w:line="240" w:lineRule="exact"/>
        <w:ind w:left="4820" w:right="-2"/>
        <w:jc w:val="right"/>
        <w:rPr>
          <w:rFonts w:ascii="Times New Roman" w:hAnsi="Times New Roman"/>
          <w:b w:val="0"/>
          <w:sz w:val="28"/>
          <w:szCs w:val="28"/>
        </w:rPr>
      </w:pPr>
      <w:bookmarkStart w:id="402" w:name="_Toc327614729"/>
      <w:bookmarkStart w:id="403" w:name="_Toc295148908"/>
      <w:bookmarkStart w:id="404" w:name="_Toc327615945"/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Л </w:t>
            </w:r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BA565F">
              <w:rPr>
                <w:sz w:val="28"/>
                <w:szCs w:val="28"/>
              </w:rPr>
              <w:t>ания муниципального образования</w:t>
            </w:r>
            <w:r w:rsidR="00BA565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9239E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sz w:val="28"/>
                <w:szCs w:val="28"/>
              </w:rPr>
              <w:t>П</w:t>
            </w:r>
            <w:r w:rsidR="00BA565F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pStyle w:val="1"/>
        <w:keepNext w:val="0"/>
        <w:widowControl w:val="0"/>
        <w:spacing w:before="0" w:after="0"/>
        <w:ind w:right="-2"/>
        <w:jc w:val="center"/>
        <w:rPr>
          <w:rFonts w:ascii="Times New Roman" w:hAnsi="Times New Roman"/>
          <w:b w:val="0"/>
          <w:sz w:val="28"/>
          <w:szCs w:val="28"/>
        </w:rPr>
      </w:pPr>
    </w:p>
    <w:p w:rsidR="0000341A" w:rsidRPr="00CE73AA" w:rsidRDefault="0000341A" w:rsidP="00F1353C">
      <w:pPr>
        <w:pStyle w:val="1"/>
        <w:keepNext w:val="0"/>
        <w:widowControl w:val="0"/>
        <w:spacing w:before="12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НОРМЫ</w:t>
      </w:r>
      <w:bookmarkStart w:id="405" w:name="_Toc327614730"/>
      <w:bookmarkEnd w:id="402"/>
    </w:p>
    <w:p w:rsidR="0000341A" w:rsidRPr="00CE73AA" w:rsidRDefault="0000341A" w:rsidP="00F1353C">
      <w:pPr>
        <w:pStyle w:val="1"/>
        <w:keepNext w:val="0"/>
        <w:widowControl w:val="0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накопления бытовых отходов</w:t>
      </w:r>
      <w:bookmarkEnd w:id="403"/>
      <w:bookmarkEnd w:id="404"/>
      <w:bookmarkEnd w:id="405"/>
    </w:p>
    <w:tbl>
      <w:tblPr>
        <w:tblW w:w="4938" w:type="pct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935"/>
        <w:gridCol w:w="1737"/>
        <w:gridCol w:w="1655"/>
      </w:tblGrid>
      <w:tr w:rsidR="0000341A" w:rsidRPr="00CE73AA" w:rsidTr="0000341A">
        <w:tc>
          <w:tcPr>
            <w:tcW w:w="3182" w:type="pct"/>
            <w:vMerge w:val="restar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Бытовые отходы</w:t>
            </w:r>
          </w:p>
        </w:tc>
        <w:tc>
          <w:tcPr>
            <w:tcW w:w="1818" w:type="pct"/>
            <w:gridSpan w:val="2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Количество бытовых отходов, чел./год</w:t>
            </w:r>
          </w:p>
        </w:tc>
      </w:tr>
      <w:tr w:rsidR="0000341A" w:rsidRPr="00CE73AA" w:rsidTr="0000341A">
        <w:tc>
          <w:tcPr>
            <w:tcW w:w="3182" w:type="pct"/>
            <w:vMerge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кг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л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Твердые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r w:rsidRPr="00CE73AA">
              <w:rPr>
                <w:bCs/>
              </w:rPr>
              <w:t>от жилых зданий, оборудованных водопроводом, к</w:t>
            </w:r>
            <w:r w:rsidRPr="00CE73AA">
              <w:rPr>
                <w:bCs/>
              </w:rPr>
              <w:t>а</w:t>
            </w:r>
            <w:r w:rsidRPr="00CE73AA">
              <w:rPr>
                <w:bCs/>
              </w:rPr>
              <w:t>нализацией, центральным отоплением и газом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190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900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r w:rsidRPr="00CE73AA">
              <w:rPr>
                <w:bCs/>
              </w:rPr>
              <w:t xml:space="preserve">от прочих жилых зданий 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300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1100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Общее количество по райцентру с учетом обществе</w:t>
            </w:r>
            <w:r w:rsidRPr="00CE73AA">
              <w:rPr>
                <w:bCs/>
              </w:rPr>
              <w:t>н</w:t>
            </w:r>
            <w:r w:rsidRPr="00CE73AA">
              <w:rPr>
                <w:bCs/>
              </w:rPr>
              <w:t xml:space="preserve">ных зданий 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280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1400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Жидкие из выгребов (при отсутствии канализации)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-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2000 </w:t>
            </w:r>
          </w:p>
        </w:tc>
      </w:tr>
      <w:tr w:rsidR="0000341A" w:rsidRPr="00CE73AA" w:rsidTr="0000341A">
        <w:tc>
          <w:tcPr>
            <w:tcW w:w="3182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Смет с 1 кв</w:t>
            </w:r>
            <w:proofErr w:type="gramStart"/>
            <w:r w:rsidRPr="00CE73AA">
              <w:rPr>
                <w:bCs/>
              </w:rPr>
              <w:t>.м</w:t>
            </w:r>
            <w:proofErr w:type="gramEnd"/>
            <w:r w:rsidRPr="00CE73AA">
              <w:rPr>
                <w:bCs/>
              </w:rPr>
              <w:t xml:space="preserve"> твердых покрытий улиц, площадей и па</w:t>
            </w:r>
            <w:r w:rsidRPr="00CE73AA">
              <w:rPr>
                <w:bCs/>
              </w:rPr>
              <w:t>р</w:t>
            </w:r>
            <w:r w:rsidRPr="00CE73AA">
              <w:rPr>
                <w:bCs/>
              </w:rPr>
              <w:t>ков</w:t>
            </w:r>
          </w:p>
        </w:tc>
        <w:tc>
          <w:tcPr>
            <w:tcW w:w="931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5 </w:t>
            </w:r>
          </w:p>
        </w:tc>
        <w:tc>
          <w:tcPr>
            <w:tcW w:w="887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8 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>1. Нормы накопления твердых отходов при местном отоплении следует увелич</w:t>
      </w:r>
      <w:r w:rsidRPr="00CE73AA">
        <w:rPr>
          <w:bCs/>
        </w:rPr>
        <w:t>и</w:t>
      </w:r>
      <w:r w:rsidRPr="00CE73AA">
        <w:rPr>
          <w:bCs/>
        </w:rPr>
        <w:t xml:space="preserve">вать на 10 %, при использовании бурого угля – на 50%. </w:t>
      </w:r>
    </w:p>
    <w:p w:rsidR="0000341A" w:rsidRPr="00CE73AA" w:rsidRDefault="0000341A" w:rsidP="00F1353C">
      <w:pPr>
        <w:ind w:right="-2" w:firstLine="720"/>
        <w:jc w:val="both"/>
        <w:rPr>
          <w:bCs/>
        </w:rPr>
      </w:pPr>
      <w:r w:rsidRPr="00CE73AA">
        <w:rPr>
          <w:bCs/>
        </w:rPr>
        <w:t>4. Нормы накопления крупногабаритных бытовых отходов следует принимать в размере 5% в составе приведенных значений твердых бытовых отходов.</w:t>
      </w:r>
    </w:p>
    <w:p w:rsidR="0000341A" w:rsidRPr="00CE73AA" w:rsidRDefault="0000341A" w:rsidP="00F1353C">
      <w:pPr>
        <w:pStyle w:val="1"/>
        <w:spacing w:before="0" w:after="0" w:line="240" w:lineRule="exact"/>
        <w:ind w:left="4820" w:right="-2"/>
        <w:jc w:val="right"/>
        <w:rPr>
          <w:rFonts w:ascii="Times New Roman" w:hAnsi="Times New Roman"/>
          <w:b w:val="0"/>
          <w:sz w:val="28"/>
          <w:szCs w:val="28"/>
        </w:rPr>
      </w:pPr>
      <w:bookmarkStart w:id="406" w:name="_Toc295148909"/>
      <w:bookmarkStart w:id="407" w:name="_Toc327614732"/>
      <w:bookmarkStart w:id="408" w:name="_Toc327615946"/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4678"/>
        <w:gridCol w:w="4678"/>
      </w:tblGrid>
      <w:tr w:rsidR="0000341A" w:rsidRPr="00CE73AA" w:rsidTr="000A4D71">
        <w:tc>
          <w:tcPr>
            <w:tcW w:w="4678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pacing w:val="-2"/>
                <w:sz w:val="28"/>
                <w:szCs w:val="28"/>
              </w:rPr>
            </w:pPr>
            <w:r w:rsidRPr="00CE73AA">
              <w:rPr>
                <w:spacing w:val="-2"/>
                <w:sz w:val="28"/>
                <w:szCs w:val="28"/>
              </w:rPr>
              <w:t>ПРИЛОЖЕНИЕ М</w:t>
            </w:r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A301E8">
              <w:rPr>
                <w:sz w:val="28"/>
                <w:szCs w:val="28"/>
              </w:rPr>
              <w:t>ания муниципального о</w:t>
            </w:r>
            <w:r w:rsidR="00A301E8">
              <w:rPr>
                <w:sz w:val="28"/>
                <w:szCs w:val="28"/>
              </w:rPr>
              <w:t>б</w:t>
            </w:r>
            <w:r w:rsidR="00A301E8">
              <w:rPr>
                <w:sz w:val="28"/>
                <w:szCs w:val="28"/>
              </w:rPr>
              <w:t>разования</w:t>
            </w:r>
            <w:r w:rsidR="00BA565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9239E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>сельс</w:t>
            </w:r>
            <w:r w:rsidR="00A301E8">
              <w:rPr>
                <w:bCs/>
                <w:sz w:val="28"/>
                <w:szCs w:val="28"/>
              </w:rPr>
              <w:t>о</w:t>
            </w:r>
            <w:r w:rsidR="00A301E8">
              <w:rPr>
                <w:bCs/>
                <w:sz w:val="28"/>
                <w:szCs w:val="28"/>
              </w:rPr>
              <w:t xml:space="preserve">вет </w:t>
            </w:r>
            <w:r w:rsidR="00E80188" w:rsidRPr="00CE73AA">
              <w:rPr>
                <w:sz w:val="28"/>
                <w:szCs w:val="28"/>
              </w:rPr>
              <w:t xml:space="preserve"> П</w:t>
            </w:r>
            <w:r w:rsidR="00BA565F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район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0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120"/>
        <w:ind w:right="-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CE73AA">
        <w:rPr>
          <w:rFonts w:ascii="Times New Roman" w:hAnsi="Times New Roman"/>
          <w:b w:val="0"/>
          <w:bCs w:val="0"/>
          <w:sz w:val="28"/>
          <w:szCs w:val="28"/>
        </w:rPr>
        <w:t>Укрупненные показатели электропотребления</w:t>
      </w:r>
      <w:bookmarkEnd w:id="406"/>
      <w:bookmarkEnd w:id="407"/>
      <w:bookmarkEnd w:id="408"/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679"/>
        <w:gridCol w:w="2339"/>
        <w:gridCol w:w="2337"/>
      </w:tblGrid>
      <w:tr w:rsidR="0000341A" w:rsidRPr="00CE73AA" w:rsidTr="0000341A">
        <w:tc>
          <w:tcPr>
            <w:tcW w:w="2501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Степень благоустройства поселений</w:t>
            </w:r>
          </w:p>
        </w:tc>
        <w:tc>
          <w:tcPr>
            <w:tcW w:w="1250" w:type="pct"/>
            <w:vAlign w:val="center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Электропотребление,</w:t>
            </w:r>
          </w:p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кВт·</w:t>
            </w:r>
            <w:proofErr w:type="gramStart"/>
            <w:r w:rsidRPr="00CE73AA">
              <w:rPr>
                <w:bCs/>
              </w:rPr>
              <w:t>ч</w:t>
            </w:r>
            <w:proofErr w:type="gramEnd"/>
            <w:r w:rsidRPr="00CE73AA">
              <w:rPr>
                <w:bCs/>
              </w:rPr>
              <w:t xml:space="preserve"> /год на 1 чел.</w:t>
            </w: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Использование ма</w:t>
            </w:r>
            <w:r w:rsidRPr="00CE73AA">
              <w:rPr>
                <w:bCs/>
              </w:rPr>
              <w:t>к</w:t>
            </w:r>
            <w:r w:rsidRPr="00CE73AA">
              <w:rPr>
                <w:bCs/>
              </w:rPr>
              <w:t>симума электрич</w:t>
            </w:r>
            <w:r w:rsidRPr="00CE73AA">
              <w:rPr>
                <w:bCs/>
              </w:rPr>
              <w:t>е</w:t>
            </w:r>
            <w:r w:rsidRPr="00CE73AA">
              <w:rPr>
                <w:bCs/>
              </w:rPr>
              <w:t xml:space="preserve">ской нагрузки, </w:t>
            </w:r>
            <w:proofErr w:type="gramStart"/>
            <w:r w:rsidRPr="00CE73AA">
              <w:rPr>
                <w:bCs/>
              </w:rPr>
              <w:t>ч</w:t>
            </w:r>
            <w:proofErr w:type="gramEnd"/>
            <w:r w:rsidRPr="00CE73AA">
              <w:rPr>
                <w:bCs/>
              </w:rPr>
              <w:t>/год</w:t>
            </w:r>
          </w:p>
        </w:tc>
      </w:tr>
      <w:tr w:rsidR="0000341A" w:rsidRPr="00CE73AA" w:rsidTr="0000341A">
        <w:tc>
          <w:tcPr>
            <w:tcW w:w="2501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  <w:r w:rsidRPr="00CE73AA">
              <w:rPr>
                <w:bCs/>
              </w:rPr>
              <w:t>Поселки и сельские поселения (без конд</w:t>
            </w:r>
            <w:r w:rsidRPr="00CE73AA">
              <w:rPr>
                <w:bCs/>
              </w:rPr>
              <w:t>и</w:t>
            </w:r>
            <w:r w:rsidRPr="00CE73AA">
              <w:rPr>
                <w:bCs/>
              </w:rPr>
              <w:t>ционеров)</w:t>
            </w:r>
          </w:p>
        </w:tc>
        <w:tc>
          <w:tcPr>
            <w:tcW w:w="1250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rPr>
                <w:bCs/>
              </w:rPr>
            </w:pPr>
          </w:p>
        </w:tc>
      </w:tr>
      <w:tr w:rsidR="0000341A" w:rsidRPr="00CE73AA" w:rsidTr="0000341A">
        <w:tc>
          <w:tcPr>
            <w:tcW w:w="2501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r w:rsidRPr="00CE73AA">
              <w:rPr>
                <w:bCs/>
              </w:rPr>
              <w:t xml:space="preserve">не </w:t>
            </w:r>
            <w:proofErr w:type="gramStart"/>
            <w:r w:rsidRPr="00CE73AA">
              <w:rPr>
                <w:bCs/>
              </w:rPr>
              <w:t>оборудованные</w:t>
            </w:r>
            <w:proofErr w:type="gramEnd"/>
            <w:r w:rsidRPr="00CE73AA">
              <w:rPr>
                <w:bCs/>
              </w:rPr>
              <w:t xml:space="preserve"> стационарными эле</w:t>
            </w:r>
            <w:r w:rsidRPr="00CE73AA">
              <w:rPr>
                <w:bCs/>
              </w:rPr>
              <w:t>к</w:t>
            </w:r>
            <w:r w:rsidRPr="00CE73AA">
              <w:rPr>
                <w:bCs/>
              </w:rPr>
              <w:t xml:space="preserve">троплитами </w:t>
            </w:r>
          </w:p>
        </w:tc>
        <w:tc>
          <w:tcPr>
            <w:tcW w:w="125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950 </w:t>
            </w: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4100 </w:t>
            </w:r>
          </w:p>
        </w:tc>
      </w:tr>
      <w:tr w:rsidR="0000341A" w:rsidRPr="00CE73AA" w:rsidTr="0000341A">
        <w:tc>
          <w:tcPr>
            <w:tcW w:w="2501" w:type="pct"/>
          </w:tcPr>
          <w:p w:rsidR="0000341A" w:rsidRPr="00CE73AA" w:rsidRDefault="0000341A" w:rsidP="00F1353C">
            <w:pPr>
              <w:ind w:left="315" w:right="-2"/>
              <w:rPr>
                <w:bCs/>
              </w:rPr>
            </w:pPr>
            <w:proofErr w:type="gramStart"/>
            <w:r w:rsidRPr="00CE73AA">
              <w:rPr>
                <w:bCs/>
              </w:rPr>
              <w:t>оборудованные</w:t>
            </w:r>
            <w:proofErr w:type="gramEnd"/>
            <w:r w:rsidRPr="00CE73AA">
              <w:rPr>
                <w:bCs/>
              </w:rPr>
              <w:t xml:space="preserve"> стационарными электр</w:t>
            </w:r>
            <w:r w:rsidRPr="00CE73AA">
              <w:rPr>
                <w:bCs/>
              </w:rPr>
              <w:t>о</w:t>
            </w:r>
            <w:r w:rsidRPr="00CE73AA">
              <w:rPr>
                <w:bCs/>
              </w:rPr>
              <w:t>плитами (100 % охвата)</w:t>
            </w:r>
          </w:p>
        </w:tc>
        <w:tc>
          <w:tcPr>
            <w:tcW w:w="1250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1350 </w:t>
            </w:r>
          </w:p>
        </w:tc>
        <w:tc>
          <w:tcPr>
            <w:tcW w:w="1249" w:type="pct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 xml:space="preserve">4400 </w:t>
            </w:r>
          </w:p>
        </w:tc>
      </w:tr>
    </w:tbl>
    <w:p w:rsidR="0000341A" w:rsidRPr="00CE73AA" w:rsidRDefault="0000341A" w:rsidP="00F1353C">
      <w:pPr>
        <w:spacing w:before="120"/>
        <w:ind w:right="-2" w:firstLine="709"/>
        <w:jc w:val="both"/>
        <w:rPr>
          <w:bCs/>
        </w:rPr>
      </w:pPr>
      <w:r w:rsidRPr="00CE73AA">
        <w:rPr>
          <w:bCs/>
        </w:rPr>
        <w:t>Примечания:</w:t>
      </w:r>
    </w:p>
    <w:p w:rsidR="0000341A" w:rsidRPr="00CE73AA" w:rsidRDefault="0000341A" w:rsidP="00F1353C">
      <w:pPr>
        <w:ind w:right="-2" w:firstLine="709"/>
        <w:jc w:val="both"/>
        <w:rPr>
          <w:bCs/>
        </w:rPr>
      </w:pPr>
      <w:r w:rsidRPr="00CE73AA">
        <w:rPr>
          <w:bCs/>
        </w:rPr>
        <w:t>1.Приведенные укрупненные показатели предусматривают электропотребление жилыми и общественными зданиями, предприятиями коммунально-бытового обслужив</w:t>
      </w:r>
      <w:r w:rsidRPr="00CE73AA">
        <w:rPr>
          <w:bCs/>
        </w:rPr>
        <w:t>а</w:t>
      </w:r>
      <w:r w:rsidRPr="00CE73AA">
        <w:rPr>
          <w:bCs/>
        </w:rPr>
        <w:t xml:space="preserve">ния, наружным освещением, городским электротранспортом, системами водоснабжения, водоотведения и теплоснабжения. </w:t>
      </w:r>
    </w:p>
    <w:p w:rsidR="0000341A" w:rsidRPr="00CE73AA" w:rsidRDefault="0000341A" w:rsidP="00F1353C">
      <w:pPr>
        <w:ind w:right="-2" w:firstLine="709"/>
        <w:jc w:val="both"/>
        <w:rPr>
          <w:bCs/>
        </w:rPr>
      </w:pPr>
      <w:r w:rsidRPr="00CE73AA">
        <w:rPr>
          <w:bCs/>
        </w:rPr>
        <w:t>2. Условия применения стационарных электроплит в жилой застройке, а также ра</w:t>
      </w:r>
      <w:r w:rsidRPr="00CE73AA">
        <w:rPr>
          <w:bCs/>
        </w:rPr>
        <w:t>й</w:t>
      </w:r>
      <w:r w:rsidRPr="00CE73AA">
        <w:rPr>
          <w:bCs/>
        </w:rPr>
        <w:t>оны применения населением бытовых кондиционеров принимать в соответствии с</w:t>
      </w:r>
      <w:r w:rsidRPr="00CE73AA">
        <w:rPr>
          <w:bCs/>
        </w:rPr>
        <w:br/>
        <w:t>СП 54.13330.</w:t>
      </w:r>
    </w:p>
    <w:p w:rsidR="0000341A" w:rsidRPr="00CE73AA" w:rsidRDefault="0000341A" w:rsidP="00F1353C">
      <w:pPr>
        <w:ind w:right="-2"/>
      </w:pPr>
      <w:bookmarkStart w:id="409" w:name="_Toc327614733"/>
      <w:bookmarkStart w:id="410" w:name="_Toc327614736"/>
      <w:bookmarkStart w:id="411" w:name="_Toc327615947"/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ПРИЛОЖЕНИЕ Н</w:t>
            </w:r>
          </w:p>
          <w:p w:rsidR="0000341A" w:rsidRPr="00CE73AA" w:rsidRDefault="0000341A" w:rsidP="000A4D71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проектирования муниципального образования</w:t>
            </w:r>
            <w:r w:rsidR="00BA565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9239E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4C7674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E80188" w:rsidRPr="00CE73AA">
              <w:rPr>
                <w:sz w:val="28"/>
                <w:szCs w:val="28"/>
              </w:rPr>
              <w:t>П</w:t>
            </w:r>
            <w:r w:rsidR="00BA565F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он</w:t>
            </w:r>
            <w:r w:rsidR="00E80188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ind w:right="-2"/>
        <w:jc w:val="right"/>
        <w:rPr>
          <w:bCs/>
          <w:sz w:val="28"/>
          <w:szCs w:val="28"/>
        </w:rPr>
      </w:pPr>
    </w:p>
    <w:p w:rsidR="0000341A" w:rsidRPr="00CE73AA" w:rsidRDefault="0000341A" w:rsidP="00F1353C">
      <w:pPr>
        <w:ind w:right="-2"/>
        <w:jc w:val="right"/>
        <w:rPr>
          <w:bCs/>
          <w:sz w:val="28"/>
          <w:szCs w:val="28"/>
        </w:rPr>
      </w:pPr>
    </w:p>
    <w:p w:rsidR="0000341A" w:rsidRPr="00CE73AA" w:rsidRDefault="0000341A" w:rsidP="00F1353C">
      <w:pPr>
        <w:pStyle w:val="1"/>
        <w:spacing w:before="0" w:after="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bookmarkStart w:id="412" w:name="_Toc327614761"/>
      <w:bookmarkStart w:id="413" w:name="_Toc327614764"/>
      <w:bookmarkStart w:id="414" w:name="_Toc327615969"/>
      <w:r w:rsidRPr="00CE73AA">
        <w:rPr>
          <w:rFonts w:ascii="Times New Roman" w:hAnsi="Times New Roman"/>
          <w:b w:val="0"/>
          <w:sz w:val="28"/>
          <w:szCs w:val="28"/>
        </w:rPr>
        <w:t>ПЕРЕЧЕНЬ</w:t>
      </w:r>
    </w:p>
    <w:p w:rsidR="0000341A" w:rsidRPr="00CE73AA" w:rsidRDefault="0000341A" w:rsidP="00F1353C">
      <w:pPr>
        <w:pStyle w:val="1"/>
        <w:spacing w:before="0"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t>особо охраняемых природных территорий краевого значения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413"/>
        <w:gridCol w:w="1134"/>
        <w:gridCol w:w="2547"/>
        <w:gridCol w:w="2590"/>
      </w:tblGrid>
      <w:tr w:rsidR="0000341A" w:rsidRPr="00CE73AA" w:rsidTr="0000341A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№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CE73AA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</w:rPr>
              <w:t>/</w:t>
            </w:r>
            <w:proofErr w:type="spellStart"/>
            <w:r w:rsidRPr="00CE73AA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Наименование ООПТ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Пл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щадь, тыс. га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Наименование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муниципального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образования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Документ, утве</w:t>
            </w:r>
            <w:r w:rsidRPr="00CE73AA">
              <w:rPr>
                <w:rFonts w:ascii="Times New Roman" w:hAnsi="Times New Roman"/>
              </w:rPr>
              <w:t>р</w:t>
            </w:r>
            <w:r w:rsidRPr="00CE73AA">
              <w:rPr>
                <w:rFonts w:ascii="Times New Roman" w:hAnsi="Times New Roman"/>
              </w:rPr>
              <w:t>ждающий положение об ООПТ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93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410"/>
        <w:gridCol w:w="1134"/>
        <w:gridCol w:w="2552"/>
        <w:gridCol w:w="2579"/>
      </w:tblGrid>
      <w:tr w:rsidR="0000341A" w:rsidRPr="00CE73AA" w:rsidTr="0000341A">
        <w:trPr>
          <w:tblHeader/>
        </w:trPr>
        <w:tc>
          <w:tcPr>
            <w:tcW w:w="70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5</w:t>
            </w:r>
          </w:p>
        </w:tc>
      </w:tr>
      <w:tr w:rsidR="0000341A" w:rsidRPr="00CE73AA" w:rsidTr="0000341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657F1D" w:rsidP="00F1353C">
            <w:pPr>
              <w:pStyle w:val="afe"/>
              <w:ind w:right="-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657F1D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657F1D" w:rsidP="00F1353C">
            <w:pPr>
              <w:pStyle w:val="afe"/>
              <w:ind w:right="-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657F1D" w:rsidP="00F1353C">
            <w:pPr>
              <w:pStyle w:val="afe"/>
              <w:ind w:right="-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00341A" w:rsidRPr="00CE73AA" w:rsidRDefault="0000341A" w:rsidP="00F1353C">
      <w:pPr>
        <w:ind w:right="-2"/>
      </w:pPr>
    </w:p>
    <w:tbl>
      <w:tblPr>
        <w:tblW w:w="9356" w:type="dxa"/>
        <w:tblInd w:w="108" w:type="dxa"/>
        <w:tblLayout w:type="fixed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</w:p>
        </w:tc>
      </w:tr>
    </w:tbl>
    <w:p w:rsidR="0000341A" w:rsidRPr="00CE73AA" w:rsidRDefault="0000341A" w:rsidP="00F1353C">
      <w:pPr>
        <w:pStyle w:val="afe"/>
        <w:ind w:right="-2"/>
        <w:jc w:val="right"/>
        <w:rPr>
          <w:rFonts w:ascii="Times New Roman" w:hAnsi="Times New Roman"/>
          <w:caps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ind w:right="-2"/>
      </w:pPr>
    </w:p>
    <w:bookmarkEnd w:id="412"/>
    <w:bookmarkEnd w:id="413"/>
    <w:bookmarkEnd w:id="414"/>
    <w:p w:rsidR="0000341A" w:rsidRPr="00CE73AA" w:rsidRDefault="0000341A" w:rsidP="00F1353C">
      <w:pPr>
        <w:ind w:right="-2"/>
      </w:pP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962429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ПРИЛОЖЕНИЕ О</w:t>
            </w:r>
          </w:p>
          <w:p w:rsidR="0000341A" w:rsidRPr="00CE73AA" w:rsidRDefault="0000341A" w:rsidP="000A4D71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A301E8">
              <w:rPr>
                <w:sz w:val="28"/>
                <w:szCs w:val="28"/>
              </w:rPr>
              <w:t>ания муниципального образования</w:t>
            </w:r>
            <w:r w:rsidR="003E694A" w:rsidRPr="00CE73AA">
              <w:rPr>
                <w:sz w:val="28"/>
                <w:szCs w:val="28"/>
              </w:rPr>
              <w:t xml:space="preserve"> </w:t>
            </w:r>
            <w:proofErr w:type="spellStart"/>
            <w:r w:rsidR="00F9239E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4C7674">
              <w:rPr>
                <w:sz w:val="28"/>
                <w:szCs w:val="28"/>
              </w:rPr>
              <w:t xml:space="preserve"> </w:t>
            </w:r>
            <w:r w:rsidR="00A301E8">
              <w:rPr>
                <w:sz w:val="28"/>
                <w:szCs w:val="28"/>
              </w:rPr>
              <w:t>сельсовет</w:t>
            </w:r>
            <w:r w:rsidR="008A151D">
              <w:rPr>
                <w:sz w:val="28"/>
                <w:szCs w:val="28"/>
              </w:rPr>
              <w:t xml:space="preserve"> </w:t>
            </w:r>
            <w:r w:rsidR="00962429" w:rsidRPr="00CE73AA">
              <w:rPr>
                <w:sz w:val="28"/>
                <w:szCs w:val="28"/>
              </w:rPr>
              <w:t>П</w:t>
            </w:r>
            <w:r w:rsidR="008A151D">
              <w:rPr>
                <w:sz w:val="28"/>
                <w:szCs w:val="28"/>
              </w:rPr>
              <w:t>оспелихинского</w:t>
            </w:r>
            <w:r w:rsidRPr="00CE73AA">
              <w:rPr>
                <w:sz w:val="28"/>
                <w:szCs w:val="28"/>
              </w:rPr>
              <w:t xml:space="preserve"> ра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он</w:t>
            </w:r>
            <w:r w:rsidR="003E694A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:rsidR="0000341A" w:rsidRPr="00CE73AA" w:rsidRDefault="0000341A" w:rsidP="00F1353C">
      <w:pPr>
        <w:ind w:right="-2"/>
      </w:pPr>
    </w:p>
    <w:p w:rsidR="0000341A" w:rsidRPr="00CE73AA" w:rsidRDefault="0000341A" w:rsidP="00F1353C">
      <w:pPr>
        <w:spacing w:line="240" w:lineRule="exact"/>
        <w:ind w:right="-2"/>
        <w:jc w:val="center"/>
        <w:rPr>
          <w:bCs/>
          <w:sz w:val="28"/>
          <w:szCs w:val="28"/>
        </w:rPr>
      </w:pPr>
      <w:r w:rsidRPr="00CE73AA">
        <w:rPr>
          <w:bCs/>
          <w:sz w:val="28"/>
          <w:szCs w:val="28"/>
        </w:rPr>
        <w:t>ПЕРЕЧЕНЬ</w:t>
      </w:r>
    </w:p>
    <w:p w:rsidR="0000341A" w:rsidRPr="00CE73AA" w:rsidRDefault="00962429" w:rsidP="000A4D71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bCs/>
          <w:sz w:val="28"/>
          <w:szCs w:val="28"/>
        </w:rPr>
        <w:t>населенных пунктов</w:t>
      </w:r>
      <w:r w:rsidR="003E694A" w:rsidRPr="00CE73AA">
        <w:rPr>
          <w:bCs/>
          <w:sz w:val="28"/>
          <w:szCs w:val="28"/>
        </w:rPr>
        <w:t xml:space="preserve"> </w:t>
      </w:r>
      <w:proofErr w:type="spellStart"/>
      <w:r w:rsidR="00F9239E">
        <w:rPr>
          <w:bCs/>
          <w:sz w:val="28"/>
          <w:szCs w:val="28"/>
        </w:rPr>
        <w:t>Красноалтайский</w:t>
      </w:r>
      <w:proofErr w:type="spellEnd"/>
      <w:r w:rsidR="00F9239E">
        <w:rPr>
          <w:bCs/>
          <w:sz w:val="28"/>
          <w:szCs w:val="28"/>
        </w:rPr>
        <w:t xml:space="preserve"> </w:t>
      </w:r>
      <w:r w:rsidR="00A301E8">
        <w:rPr>
          <w:bCs/>
          <w:sz w:val="28"/>
          <w:szCs w:val="28"/>
        </w:rPr>
        <w:t>сельсовет</w:t>
      </w:r>
      <w:r w:rsidR="008A151D">
        <w:rPr>
          <w:bCs/>
          <w:sz w:val="28"/>
          <w:szCs w:val="28"/>
        </w:rPr>
        <w:t xml:space="preserve"> </w:t>
      </w:r>
      <w:proofErr w:type="spellStart"/>
      <w:r w:rsidR="008A151D">
        <w:rPr>
          <w:bCs/>
          <w:sz w:val="28"/>
          <w:szCs w:val="28"/>
        </w:rPr>
        <w:t>Попспелихинского</w:t>
      </w:r>
      <w:proofErr w:type="spellEnd"/>
      <w:r w:rsidR="008A151D">
        <w:rPr>
          <w:bCs/>
          <w:sz w:val="28"/>
          <w:szCs w:val="28"/>
        </w:rPr>
        <w:t xml:space="preserve"> </w:t>
      </w:r>
      <w:r w:rsidRPr="00CE73AA">
        <w:rPr>
          <w:bCs/>
          <w:sz w:val="28"/>
          <w:szCs w:val="28"/>
        </w:rPr>
        <w:t xml:space="preserve"> района</w:t>
      </w:r>
      <w:r w:rsidR="0000341A" w:rsidRPr="00CE73AA">
        <w:rPr>
          <w:bCs/>
          <w:sz w:val="28"/>
          <w:szCs w:val="28"/>
        </w:rPr>
        <w:t xml:space="preserve"> с рисками подтопления при возникновении паводка (наводнения)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9"/>
        <w:gridCol w:w="3969"/>
        <w:gridCol w:w="4678"/>
      </w:tblGrid>
      <w:tr w:rsidR="0000341A" w:rsidRPr="00CE73AA" w:rsidTr="0000341A">
        <w:trPr>
          <w:trHeight w:val="688"/>
        </w:trPr>
        <w:tc>
          <w:tcPr>
            <w:tcW w:w="709" w:type="dxa"/>
            <w:shd w:val="clear" w:color="auto" w:fill="FFFFFF"/>
            <w:noWrap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№</w:t>
            </w:r>
          </w:p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proofErr w:type="spellStart"/>
            <w:proofErr w:type="gramStart"/>
            <w:r w:rsidRPr="00CE73AA">
              <w:rPr>
                <w:bCs/>
              </w:rPr>
              <w:t>п</w:t>
            </w:r>
            <w:proofErr w:type="spellEnd"/>
            <w:proofErr w:type="gramEnd"/>
            <w:r w:rsidRPr="00CE73AA">
              <w:rPr>
                <w:bCs/>
              </w:rPr>
              <w:t>/</w:t>
            </w:r>
            <w:proofErr w:type="spellStart"/>
            <w:r w:rsidRPr="00CE73AA">
              <w:rPr>
                <w:bCs/>
              </w:rPr>
              <w:t>п</w:t>
            </w:r>
            <w:proofErr w:type="spellEnd"/>
          </w:p>
        </w:tc>
        <w:tc>
          <w:tcPr>
            <w:tcW w:w="3969" w:type="dxa"/>
            <w:shd w:val="clear" w:color="auto" w:fill="FFFFFF"/>
            <w:noWrap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</w:pPr>
            <w:r w:rsidRPr="00CE73AA">
              <w:rPr>
                <w:bCs/>
              </w:rPr>
              <w:t>Городские округа и муниципальные районы с рисками возникновения паводка</w:t>
            </w:r>
          </w:p>
        </w:tc>
        <w:tc>
          <w:tcPr>
            <w:tcW w:w="4678" w:type="dxa"/>
            <w:shd w:val="clear" w:color="auto" w:fill="FFFFFF"/>
            <w:noWrap/>
          </w:tcPr>
          <w:p w:rsidR="0000341A" w:rsidRPr="00CE73AA" w:rsidRDefault="0000341A" w:rsidP="00F1353C">
            <w:pPr>
              <w:spacing w:line="240" w:lineRule="exact"/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Населенные пункты, попадающие в зону подтопления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5"/>
        <w:gridCol w:w="3960"/>
        <w:gridCol w:w="4667"/>
      </w:tblGrid>
      <w:tr w:rsidR="008A151D" w:rsidRPr="00CE73AA" w:rsidTr="00C52083">
        <w:trPr>
          <w:trHeight w:val="214"/>
          <w:tblHeader/>
        </w:trPr>
        <w:tc>
          <w:tcPr>
            <w:tcW w:w="709" w:type="dxa"/>
            <w:shd w:val="clear" w:color="auto" w:fill="FFFFFF"/>
            <w:noWrap/>
            <w:vAlign w:val="bottom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1</w:t>
            </w:r>
          </w:p>
        </w:tc>
        <w:tc>
          <w:tcPr>
            <w:tcW w:w="3969" w:type="dxa"/>
            <w:shd w:val="clear" w:color="auto" w:fill="FFFFFF"/>
            <w:noWrap/>
            <w:vAlign w:val="bottom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2</w:t>
            </w:r>
          </w:p>
        </w:tc>
        <w:tc>
          <w:tcPr>
            <w:tcW w:w="4678" w:type="dxa"/>
            <w:shd w:val="clear" w:color="auto" w:fill="FFFFFF"/>
            <w:noWrap/>
            <w:vAlign w:val="bottom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00341A" w:rsidRPr="00CE73AA" w:rsidTr="0000341A">
        <w:trPr>
          <w:trHeight w:val="214"/>
        </w:trPr>
        <w:tc>
          <w:tcPr>
            <w:tcW w:w="9356" w:type="dxa"/>
            <w:gridSpan w:val="3"/>
            <w:shd w:val="clear" w:color="auto" w:fill="FFFFFF"/>
            <w:noWrap/>
            <w:vAlign w:val="bottom"/>
          </w:tcPr>
          <w:p w:rsidR="0000341A" w:rsidRPr="00CE73AA" w:rsidRDefault="0000341A" w:rsidP="00F1353C">
            <w:pPr>
              <w:ind w:right="-2"/>
              <w:jc w:val="center"/>
              <w:rPr>
                <w:bCs/>
              </w:rPr>
            </w:pPr>
            <w:r w:rsidRPr="00CE73AA">
              <w:rPr>
                <w:bCs/>
              </w:rPr>
              <w:t>Муниципальные районы</w:t>
            </w:r>
          </w:p>
        </w:tc>
      </w:tr>
      <w:tr w:rsidR="008A151D" w:rsidRPr="00CE73AA" w:rsidTr="00C52083">
        <w:trPr>
          <w:trHeight w:val="289"/>
        </w:trPr>
        <w:tc>
          <w:tcPr>
            <w:tcW w:w="709" w:type="dxa"/>
            <w:shd w:val="clear" w:color="auto" w:fill="FFFFFF"/>
            <w:noWrap/>
          </w:tcPr>
          <w:p w:rsidR="008A151D" w:rsidRPr="00CE73AA" w:rsidRDefault="008A151D" w:rsidP="00F1353C">
            <w:pPr>
              <w:ind w:left="502" w:right="-2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969" w:type="dxa"/>
            <w:shd w:val="clear" w:color="auto" w:fill="FFFFFF"/>
            <w:noWrap/>
          </w:tcPr>
          <w:p w:rsidR="008A151D" w:rsidRDefault="00F9239E" w:rsidP="00F1353C">
            <w:pPr>
              <w:ind w:right="-2"/>
            </w:pPr>
            <w:proofErr w:type="spellStart"/>
            <w:r w:rsidRPr="00F9239E">
              <w:rPr>
                <w:bCs/>
              </w:rPr>
              <w:t>Красноалтайский</w:t>
            </w:r>
            <w:proofErr w:type="spellEnd"/>
            <w:r w:rsidR="004C7674">
              <w:t xml:space="preserve"> сельсовет</w:t>
            </w:r>
          </w:p>
          <w:p w:rsidR="008A151D" w:rsidRPr="00CE73AA" w:rsidRDefault="008A151D" w:rsidP="00F1353C">
            <w:pPr>
              <w:ind w:right="-2"/>
            </w:pPr>
            <w:r>
              <w:t xml:space="preserve">Поспелихинского </w:t>
            </w:r>
            <w:r w:rsidRPr="00CE73AA">
              <w:t xml:space="preserve">района </w:t>
            </w:r>
          </w:p>
        </w:tc>
        <w:tc>
          <w:tcPr>
            <w:tcW w:w="4678" w:type="dxa"/>
            <w:shd w:val="clear" w:color="auto" w:fill="FFFFFF"/>
            <w:noWrap/>
            <w:vAlign w:val="center"/>
          </w:tcPr>
          <w:p w:rsidR="008A151D" w:rsidRPr="00CE73AA" w:rsidRDefault="008A151D" w:rsidP="00F1353C">
            <w:pPr>
              <w:ind w:right="-2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bookmarkEnd w:id="409"/>
      <w:bookmarkEnd w:id="410"/>
      <w:bookmarkEnd w:id="411"/>
    </w:tbl>
    <w:p w:rsidR="0000341A" w:rsidRPr="00CE73AA" w:rsidRDefault="0000341A" w:rsidP="00F1353C">
      <w:pPr>
        <w:ind w:right="-2"/>
      </w:pPr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BE2F0D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П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>к нормативам градостроительного проектиров</w:t>
            </w:r>
            <w:r w:rsidR="008A151D">
              <w:rPr>
                <w:sz w:val="28"/>
                <w:szCs w:val="28"/>
              </w:rPr>
              <w:t>ания муниципального образования</w:t>
            </w:r>
            <w:r w:rsidR="008A151D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9239E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F9239E">
              <w:rPr>
                <w:bCs/>
                <w:sz w:val="28"/>
                <w:szCs w:val="28"/>
              </w:rPr>
              <w:t xml:space="preserve"> </w:t>
            </w:r>
            <w:r w:rsidR="00A301E8">
              <w:rPr>
                <w:bCs/>
                <w:sz w:val="28"/>
                <w:szCs w:val="28"/>
              </w:rPr>
              <w:t xml:space="preserve">сельсовет </w:t>
            </w:r>
            <w:r w:rsidR="008A151D">
              <w:rPr>
                <w:sz w:val="28"/>
                <w:szCs w:val="28"/>
              </w:rPr>
              <w:t xml:space="preserve"> Поспелихинского</w:t>
            </w:r>
            <w:r w:rsidR="00BE2F0D" w:rsidRPr="00CE73AA">
              <w:rPr>
                <w:sz w:val="28"/>
                <w:szCs w:val="28"/>
              </w:rPr>
              <w:t xml:space="preserve"> </w:t>
            </w:r>
            <w:r w:rsidRPr="00CE73AA">
              <w:rPr>
                <w:sz w:val="28"/>
                <w:szCs w:val="28"/>
              </w:rPr>
              <w:t>ра</w:t>
            </w:r>
            <w:r w:rsidRPr="00CE73AA">
              <w:rPr>
                <w:sz w:val="28"/>
                <w:szCs w:val="28"/>
              </w:rPr>
              <w:t>й</w:t>
            </w:r>
            <w:r w:rsidRPr="00CE73AA">
              <w:rPr>
                <w:sz w:val="28"/>
                <w:szCs w:val="28"/>
              </w:rPr>
              <w:t>он</w:t>
            </w:r>
            <w:r w:rsidR="003E694A" w:rsidRPr="00CE73AA">
              <w:rPr>
                <w:sz w:val="28"/>
                <w:szCs w:val="28"/>
              </w:rPr>
              <w:t>а</w:t>
            </w:r>
            <w:r w:rsidRPr="00CE73AA">
              <w:rPr>
                <w:sz w:val="28"/>
                <w:szCs w:val="28"/>
              </w:rPr>
              <w:t xml:space="preserve"> Алтайского края</w:t>
            </w:r>
          </w:p>
        </w:tc>
      </w:tr>
    </w:tbl>
    <w:p w:rsidR="0000341A" w:rsidRPr="00CE73AA" w:rsidRDefault="0000341A" w:rsidP="00F1353C">
      <w:pPr>
        <w:spacing w:before="60" w:line="240" w:lineRule="exact"/>
        <w:ind w:right="-2" w:firstLine="720"/>
        <w:jc w:val="right"/>
        <w:outlineLvl w:val="0"/>
        <w:rPr>
          <w:sz w:val="28"/>
          <w:szCs w:val="28"/>
        </w:rPr>
      </w:pPr>
    </w:p>
    <w:p w:rsidR="0000341A" w:rsidRPr="00CE73AA" w:rsidRDefault="0000341A" w:rsidP="00F1353C">
      <w:pPr>
        <w:spacing w:before="60" w:line="240" w:lineRule="exact"/>
        <w:ind w:right="-2"/>
        <w:outlineLvl w:val="0"/>
        <w:rPr>
          <w:sz w:val="28"/>
          <w:szCs w:val="28"/>
        </w:rPr>
      </w:pPr>
    </w:p>
    <w:p w:rsidR="0000341A" w:rsidRPr="00CE73AA" w:rsidRDefault="0000341A" w:rsidP="00F1353C">
      <w:pPr>
        <w:spacing w:before="120" w:line="240" w:lineRule="exact"/>
        <w:ind w:right="-2" w:firstLine="720"/>
        <w:jc w:val="center"/>
        <w:outlineLvl w:val="0"/>
        <w:rPr>
          <w:sz w:val="28"/>
          <w:szCs w:val="28"/>
        </w:rPr>
      </w:pPr>
      <w:r w:rsidRPr="00CE73AA">
        <w:rPr>
          <w:sz w:val="28"/>
          <w:szCs w:val="28"/>
        </w:rPr>
        <w:t>СЕЙСМИЧЕСКОЕ РАЙОНИРОВАНИЕ</w:t>
      </w:r>
    </w:p>
    <w:p w:rsidR="0000341A" w:rsidRPr="00CE73AA" w:rsidRDefault="0000341A" w:rsidP="00F1353C">
      <w:pPr>
        <w:spacing w:after="120" w:line="240" w:lineRule="exact"/>
        <w:ind w:right="-2" w:firstLine="720"/>
        <w:jc w:val="center"/>
        <w:outlineLvl w:val="0"/>
        <w:rPr>
          <w:sz w:val="28"/>
          <w:szCs w:val="28"/>
        </w:rPr>
      </w:pPr>
      <w:r w:rsidRPr="00CE73AA">
        <w:rPr>
          <w:sz w:val="28"/>
          <w:szCs w:val="28"/>
        </w:rPr>
        <w:t>территории Алтайского края</w:t>
      </w:r>
    </w:p>
    <w:tbl>
      <w:tblPr>
        <w:tblW w:w="4984" w:type="pct"/>
        <w:tblLook w:val="01E0"/>
      </w:tblPr>
      <w:tblGrid>
        <w:gridCol w:w="1242"/>
        <w:gridCol w:w="8297"/>
      </w:tblGrid>
      <w:tr w:rsidR="0000341A" w:rsidRPr="00CE73AA" w:rsidTr="0000341A">
        <w:tc>
          <w:tcPr>
            <w:tcW w:w="651" w:type="pct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34290</wp:posOffset>
                  </wp:positionV>
                  <wp:extent cx="6292850" cy="8091170"/>
                  <wp:effectExtent l="19050" t="0" r="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0" cy="809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E73AA">
              <w:rPr>
                <w:sz w:val="28"/>
                <w:szCs w:val="28"/>
              </w:rPr>
              <w:t>Карта 1.</w:t>
            </w:r>
          </w:p>
        </w:tc>
        <w:tc>
          <w:tcPr>
            <w:tcW w:w="4349" w:type="pct"/>
          </w:tcPr>
          <w:p w:rsidR="0000341A" w:rsidRPr="00CE73AA" w:rsidRDefault="0000341A" w:rsidP="00F1353C">
            <w:pPr>
              <w:spacing w:before="60" w:line="240" w:lineRule="exact"/>
              <w:ind w:left="-95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ОСР-97А Алтайского края. Зоны интенсивности сотрясения на средних грунтах в баллах шкалы МСК-64</w:t>
            </w:r>
          </w:p>
        </w:tc>
      </w:tr>
    </w:tbl>
    <w:p w:rsidR="0000341A" w:rsidRPr="00CE73AA" w:rsidRDefault="0000341A" w:rsidP="00F1353C">
      <w:pPr>
        <w:spacing w:before="60" w:line="240" w:lineRule="exact"/>
        <w:ind w:right="-2" w:firstLine="720"/>
        <w:jc w:val="center"/>
        <w:outlineLvl w:val="0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center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 w:firstLine="720"/>
        <w:jc w:val="right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  <w:rPr>
          <w:sz w:val="28"/>
          <w:szCs w:val="28"/>
        </w:rPr>
      </w:pPr>
    </w:p>
    <w:tbl>
      <w:tblPr>
        <w:tblW w:w="0" w:type="auto"/>
        <w:tblInd w:w="288" w:type="dxa"/>
        <w:tblLook w:val="01E0"/>
      </w:tblPr>
      <w:tblGrid>
        <w:gridCol w:w="1231"/>
        <w:gridCol w:w="8051"/>
      </w:tblGrid>
      <w:tr w:rsidR="0000341A" w:rsidRPr="00CE73AA" w:rsidTr="0000341A">
        <w:tc>
          <w:tcPr>
            <w:tcW w:w="1231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Карта 2.</w:t>
            </w:r>
          </w:p>
        </w:tc>
        <w:tc>
          <w:tcPr>
            <w:tcW w:w="8051" w:type="dxa"/>
          </w:tcPr>
          <w:p w:rsidR="0000341A" w:rsidRPr="00CE73AA" w:rsidRDefault="0000341A" w:rsidP="00F1353C">
            <w:pPr>
              <w:spacing w:before="60" w:line="240" w:lineRule="exact"/>
              <w:ind w:left="-77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А</w:t>
            </w:r>
            <w:proofErr w:type="gramEnd"/>
            <w:r w:rsidRPr="00CE73AA">
              <w:rPr>
                <w:sz w:val="28"/>
                <w:szCs w:val="28"/>
              </w:rPr>
              <w:t xml:space="preserve"> 10%. Сибирь. Зоны интенсивности, баллы</w:t>
            </w:r>
          </w:p>
        </w:tc>
      </w:tr>
    </w:tbl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inline distT="0" distB="0" distL="0" distR="0">
            <wp:extent cx="5924550" cy="7315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tbl>
      <w:tblPr>
        <w:tblW w:w="0" w:type="auto"/>
        <w:tblInd w:w="648" w:type="dxa"/>
        <w:tblLook w:val="01E0"/>
      </w:tblPr>
      <w:tblGrid>
        <w:gridCol w:w="1230"/>
        <w:gridCol w:w="7692"/>
      </w:tblGrid>
      <w:tr w:rsidR="0000341A" w:rsidRPr="00CE73AA" w:rsidTr="0000341A">
        <w:tc>
          <w:tcPr>
            <w:tcW w:w="1230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3.</w:t>
            </w:r>
          </w:p>
        </w:tc>
        <w:tc>
          <w:tcPr>
            <w:tcW w:w="7692" w:type="dxa"/>
          </w:tcPr>
          <w:p w:rsidR="0000341A" w:rsidRPr="00CE73AA" w:rsidRDefault="0000341A" w:rsidP="00F1353C">
            <w:pPr>
              <w:spacing w:before="60" w:line="240" w:lineRule="exact"/>
              <w:ind w:left="-72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В</w:t>
            </w:r>
            <w:proofErr w:type="gramEnd"/>
            <w:r w:rsidRPr="00CE73AA">
              <w:rPr>
                <w:sz w:val="28"/>
                <w:szCs w:val="28"/>
              </w:rPr>
              <w:t xml:space="preserve"> для Алтайского края. Зоны инте</w:t>
            </w:r>
            <w:r w:rsidRPr="00CE73AA">
              <w:rPr>
                <w:sz w:val="28"/>
                <w:szCs w:val="28"/>
              </w:rPr>
              <w:t>н</w:t>
            </w:r>
            <w:r w:rsidRPr="00CE73AA">
              <w:rPr>
                <w:sz w:val="28"/>
                <w:szCs w:val="28"/>
              </w:rPr>
              <w:t>сивности на средних грунтах в баллах MSK-64</w:t>
            </w:r>
          </w:p>
        </w:tc>
      </w:tr>
    </w:tbl>
    <w:p w:rsidR="0000341A" w:rsidRPr="00CE73AA" w:rsidRDefault="0000341A" w:rsidP="00F1353C">
      <w:pPr>
        <w:ind w:right="-2" w:firstLine="720"/>
        <w:jc w:val="both"/>
      </w:pPr>
      <w:r w:rsidRPr="00CE73A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76200</wp:posOffset>
            </wp:positionV>
            <wp:extent cx="6743700" cy="8696325"/>
            <wp:effectExtent l="1905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9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  <w:bookmarkStart w:id="415" w:name="sub_30001"/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tbl>
      <w:tblPr>
        <w:tblW w:w="0" w:type="auto"/>
        <w:tblInd w:w="288" w:type="dxa"/>
        <w:tblLook w:val="01E0"/>
      </w:tblPr>
      <w:tblGrid>
        <w:gridCol w:w="1232"/>
        <w:gridCol w:w="8050"/>
      </w:tblGrid>
      <w:tr w:rsidR="0000341A" w:rsidRPr="00CE73AA" w:rsidTr="0000341A">
        <w:tc>
          <w:tcPr>
            <w:tcW w:w="1232" w:type="dxa"/>
          </w:tcPr>
          <w:p w:rsidR="0000341A" w:rsidRPr="00CE73AA" w:rsidRDefault="0000341A" w:rsidP="00F1353C">
            <w:pPr>
              <w:spacing w:line="240" w:lineRule="exact"/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4.</w:t>
            </w:r>
          </w:p>
        </w:tc>
        <w:tc>
          <w:tcPr>
            <w:tcW w:w="8050" w:type="dxa"/>
          </w:tcPr>
          <w:p w:rsidR="0000341A" w:rsidRPr="00CE73AA" w:rsidRDefault="0000341A" w:rsidP="00F1353C">
            <w:pPr>
              <w:spacing w:line="240" w:lineRule="exact"/>
              <w:ind w:left="-78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В</w:t>
            </w:r>
            <w:proofErr w:type="gramEnd"/>
            <w:r w:rsidRPr="00CE73AA">
              <w:rPr>
                <w:sz w:val="28"/>
                <w:szCs w:val="28"/>
              </w:rPr>
              <w:t xml:space="preserve"> 5% Сибирь. Зоны интенсивности в баллах</w:t>
            </w:r>
          </w:p>
        </w:tc>
      </w:tr>
      <w:bookmarkEnd w:id="415"/>
    </w:tbl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inline distT="0" distB="0" distL="0" distR="0">
            <wp:extent cx="5943600" cy="8029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 w:firstLine="720"/>
        <w:jc w:val="both"/>
      </w:pPr>
    </w:p>
    <w:tbl>
      <w:tblPr>
        <w:tblW w:w="0" w:type="auto"/>
        <w:tblInd w:w="648" w:type="dxa"/>
        <w:tblLook w:val="01E0"/>
      </w:tblPr>
      <w:tblGrid>
        <w:gridCol w:w="1230"/>
        <w:gridCol w:w="7692"/>
      </w:tblGrid>
      <w:tr w:rsidR="0000341A" w:rsidRPr="00CE73AA" w:rsidTr="0000341A">
        <w:tc>
          <w:tcPr>
            <w:tcW w:w="1230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5.</w:t>
            </w:r>
          </w:p>
        </w:tc>
        <w:tc>
          <w:tcPr>
            <w:tcW w:w="7692" w:type="dxa"/>
          </w:tcPr>
          <w:p w:rsidR="0000341A" w:rsidRPr="00CE73AA" w:rsidRDefault="0000341A" w:rsidP="00F1353C">
            <w:pPr>
              <w:spacing w:before="60" w:line="240" w:lineRule="exact"/>
              <w:ind w:left="-72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</w:t>
            </w:r>
            <w:proofErr w:type="gramStart"/>
            <w:r w:rsidRPr="00CE73AA">
              <w:rPr>
                <w:sz w:val="28"/>
                <w:szCs w:val="28"/>
              </w:rPr>
              <w:t xml:space="preserve"> С</w:t>
            </w:r>
            <w:proofErr w:type="gramEnd"/>
            <w:r w:rsidRPr="00CE73AA">
              <w:rPr>
                <w:sz w:val="28"/>
                <w:szCs w:val="28"/>
                <w:lang w:val="en-US"/>
              </w:rPr>
              <w:t> </w:t>
            </w:r>
            <w:r w:rsidRPr="00CE73AA">
              <w:rPr>
                <w:sz w:val="28"/>
                <w:szCs w:val="28"/>
              </w:rPr>
              <w:t>для Алтайского края. Зоны инте</w:t>
            </w:r>
            <w:r w:rsidRPr="00CE73AA">
              <w:rPr>
                <w:sz w:val="28"/>
                <w:szCs w:val="28"/>
              </w:rPr>
              <w:t>н</w:t>
            </w:r>
            <w:r w:rsidRPr="00CE73AA">
              <w:rPr>
                <w:sz w:val="28"/>
                <w:szCs w:val="28"/>
              </w:rPr>
              <w:t>сивности на средних грунтах в баллах MSK-64</w:t>
            </w:r>
          </w:p>
        </w:tc>
      </w:tr>
    </w:tbl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6251575" cy="895731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895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tbl>
      <w:tblPr>
        <w:tblW w:w="0" w:type="auto"/>
        <w:tblInd w:w="288" w:type="dxa"/>
        <w:tblLook w:val="01E0"/>
      </w:tblPr>
      <w:tblGrid>
        <w:gridCol w:w="1249"/>
        <w:gridCol w:w="8033"/>
      </w:tblGrid>
      <w:tr w:rsidR="0000341A" w:rsidRPr="00CE73AA" w:rsidTr="0000341A">
        <w:tc>
          <w:tcPr>
            <w:tcW w:w="1249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6.</w:t>
            </w:r>
          </w:p>
        </w:tc>
        <w:tc>
          <w:tcPr>
            <w:tcW w:w="8033" w:type="dxa"/>
          </w:tcPr>
          <w:p w:rsidR="0000341A" w:rsidRPr="00CE73AA" w:rsidRDefault="0000341A" w:rsidP="00F1353C">
            <w:pPr>
              <w:spacing w:before="60" w:line="240" w:lineRule="exact"/>
              <w:ind w:left="-81" w:right="-2"/>
              <w:jc w:val="both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>Фрагмент карты ОСР-97-В 1% Сибирь. Зоны интенсивности в баллах</w:t>
            </w:r>
          </w:p>
        </w:tc>
      </w:tr>
    </w:tbl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  <w:r w:rsidRPr="00CE73AA">
        <w:rPr>
          <w:noProof/>
        </w:rPr>
        <w:drawing>
          <wp:inline distT="0" distB="0" distL="0" distR="0">
            <wp:extent cx="6038850" cy="7867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p w:rsidR="006D6FD6" w:rsidRPr="00CE73AA" w:rsidRDefault="006D6FD6" w:rsidP="00F1353C">
      <w:pPr>
        <w:ind w:right="-2" w:firstLine="720"/>
        <w:jc w:val="both"/>
      </w:pPr>
    </w:p>
    <w:tbl>
      <w:tblPr>
        <w:tblW w:w="0" w:type="auto"/>
        <w:tblLook w:val="01E0"/>
      </w:tblPr>
      <w:tblGrid>
        <w:gridCol w:w="1230"/>
        <w:gridCol w:w="7692"/>
      </w:tblGrid>
      <w:tr w:rsidR="0000341A" w:rsidRPr="00CE73AA" w:rsidTr="0000341A">
        <w:tc>
          <w:tcPr>
            <w:tcW w:w="1230" w:type="dxa"/>
          </w:tcPr>
          <w:p w:rsidR="0000341A" w:rsidRPr="00CE73AA" w:rsidRDefault="0000341A" w:rsidP="00F1353C">
            <w:pPr>
              <w:ind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lastRenderedPageBreak/>
              <w:t>Карта 7.</w:t>
            </w:r>
          </w:p>
        </w:tc>
        <w:tc>
          <w:tcPr>
            <w:tcW w:w="7692" w:type="dxa"/>
          </w:tcPr>
          <w:p w:rsidR="0000341A" w:rsidRPr="00CE73AA" w:rsidRDefault="0000341A" w:rsidP="00F1353C">
            <w:pPr>
              <w:spacing w:before="60" w:line="240" w:lineRule="exact"/>
              <w:ind w:left="-96" w:right="-2"/>
              <w:outlineLvl w:val="0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Тектонические разломы </w:t>
            </w:r>
            <w:proofErr w:type="spellStart"/>
            <w:proofErr w:type="gramStart"/>
            <w:r w:rsidRPr="00CE73AA">
              <w:rPr>
                <w:sz w:val="28"/>
                <w:szCs w:val="28"/>
              </w:rPr>
              <w:t>Алтае-Саянской</w:t>
            </w:r>
            <w:proofErr w:type="spellEnd"/>
            <w:proofErr w:type="gramEnd"/>
            <w:r w:rsidRPr="00CE73AA">
              <w:rPr>
                <w:sz w:val="28"/>
                <w:szCs w:val="28"/>
              </w:rPr>
              <w:t xml:space="preserve"> горной области</w:t>
            </w:r>
          </w:p>
        </w:tc>
      </w:tr>
    </w:tbl>
    <w:p w:rsidR="0000341A" w:rsidRPr="00CE73AA" w:rsidRDefault="0000341A" w:rsidP="00F1353C">
      <w:pPr>
        <w:ind w:right="-2" w:firstLine="698"/>
        <w:jc w:val="right"/>
        <w:rPr>
          <w:rStyle w:val="af6"/>
          <w:color w:val="auto"/>
        </w:rPr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/>
        <w:jc w:val="both"/>
        <w:rPr>
          <w:bCs/>
        </w:rPr>
      </w:pPr>
      <w:r w:rsidRPr="00CE73AA">
        <w:rPr>
          <w:bCs/>
          <w:noProof/>
        </w:rPr>
        <w:drawing>
          <wp:inline distT="0" distB="0" distL="0" distR="0">
            <wp:extent cx="6048375" cy="8334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Pr="00CE73AA" w:rsidRDefault="0000341A" w:rsidP="00F1353C">
      <w:pPr>
        <w:pStyle w:val="1"/>
        <w:spacing w:after="120" w:line="240" w:lineRule="exact"/>
        <w:ind w:right="-2"/>
        <w:jc w:val="center"/>
        <w:rPr>
          <w:rFonts w:ascii="Times New Roman" w:hAnsi="Times New Roman"/>
          <w:b w:val="0"/>
          <w:sz w:val="28"/>
          <w:szCs w:val="28"/>
        </w:rPr>
      </w:pPr>
      <w:r w:rsidRPr="00CE73AA">
        <w:rPr>
          <w:rFonts w:ascii="Times New Roman" w:hAnsi="Times New Roman"/>
          <w:b w:val="0"/>
          <w:sz w:val="28"/>
          <w:szCs w:val="28"/>
        </w:rPr>
        <w:lastRenderedPageBreak/>
        <w:t>Рекомендации по применению карт общего сейсмического районирования в зависимости от категории ответственности зданий и сооружений</w:t>
      </w:r>
      <w:r w:rsidR="000A4D71">
        <w:rPr>
          <w:rFonts w:ascii="Times New Roman" w:hAnsi="Times New Roman"/>
          <w:b w:val="0"/>
          <w:sz w:val="28"/>
          <w:szCs w:val="28"/>
        </w:rPr>
        <w:t xml:space="preserve"> </w:t>
      </w:r>
      <w:r w:rsidRPr="00CE73AA">
        <w:rPr>
          <w:rFonts w:ascii="Times New Roman" w:hAnsi="Times New Roman"/>
          <w:b w:val="0"/>
          <w:sz w:val="28"/>
          <w:szCs w:val="28"/>
        </w:rPr>
        <w:t>(на основе комплекта карт ОСР-97</w:t>
      </w:r>
      <w:proofErr w:type="gramStart"/>
      <w:r w:rsidRPr="00CE73AA">
        <w:rPr>
          <w:rFonts w:ascii="Times New Roman" w:hAnsi="Times New Roman"/>
          <w:b w:val="0"/>
          <w:sz w:val="28"/>
          <w:szCs w:val="28"/>
        </w:rPr>
        <w:t xml:space="preserve"> А</w:t>
      </w:r>
      <w:proofErr w:type="gramEnd"/>
      <w:r w:rsidRPr="00CE73AA">
        <w:rPr>
          <w:rFonts w:ascii="Times New Roman" w:hAnsi="Times New Roman"/>
          <w:b w:val="0"/>
          <w:sz w:val="28"/>
          <w:szCs w:val="28"/>
        </w:rPr>
        <w:t>, В, С Российской академии наук)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9"/>
        <w:gridCol w:w="2544"/>
        <w:gridCol w:w="6052"/>
      </w:tblGrid>
      <w:tr w:rsidR="0000341A" w:rsidRPr="00CE73AA" w:rsidTr="0000341A">
        <w:tc>
          <w:tcPr>
            <w:tcW w:w="411" w:type="pct"/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№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CE73AA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</w:rPr>
              <w:t>/</w:t>
            </w:r>
            <w:proofErr w:type="spellStart"/>
            <w:r w:rsidRPr="00CE73AA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358" w:type="pct"/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Характеристика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карты</w:t>
            </w:r>
          </w:p>
        </w:tc>
        <w:tc>
          <w:tcPr>
            <w:tcW w:w="3231" w:type="pct"/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Рекомендуемые объекты в зависимости</w:t>
            </w:r>
          </w:p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от категории ответственности</w:t>
            </w:r>
          </w:p>
        </w:tc>
      </w:tr>
    </w:tbl>
    <w:p w:rsidR="0000341A" w:rsidRPr="00CE73AA" w:rsidRDefault="0000341A" w:rsidP="00F1353C">
      <w:pPr>
        <w:spacing w:line="24" w:lineRule="auto"/>
        <w:ind w:right="-2"/>
        <w:rPr>
          <w:sz w:val="4"/>
          <w:szCs w:val="4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69"/>
        <w:gridCol w:w="2544"/>
        <w:gridCol w:w="6052"/>
      </w:tblGrid>
      <w:tr w:rsidR="0000341A" w:rsidRPr="00CE73AA" w:rsidTr="0000341A">
        <w:trPr>
          <w:tblHeader/>
        </w:trPr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</w:tr>
      <w:tr w:rsidR="0000341A" w:rsidRPr="00CE73AA" w:rsidTr="0000341A"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Карта</w:t>
            </w:r>
            <w:proofErr w:type="gramStart"/>
            <w:r w:rsidRPr="00CE73AA">
              <w:rPr>
                <w:rFonts w:ascii="Times New Roman" w:hAnsi="Times New Roman"/>
              </w:rPr>
              <w:t xml:space="preserve"> А</w:t>
            </w:r>
            <w:proofErr w:type="gramEnd"/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(вероятность прев</w:t>
            </w:r>
            <w:r w:rsidRPr="00CE73AA">
              <w:rPr>
                <w:rFonts w:ascii="Times New Roman" w:hAnsi="Times New Roman"/>
              </w:rPr>
              <w:t>ы</w:t>
            </w:r>
            <w:r w:rsidRPr="00CE73AA">
              <w:rPr>
                <w:rFonts w:ascii="Times New Roman" w:hAnsi="Times New Roman"/>
              </w:rPr>
              <w:t xml:space="preserve">шения указанных на карте значений </w:t>
            </w:r>
            <w:proofErr w:type="spellStart"/>
            <w:r w:rsidRPr="00CE73AA">
              <w:rPr>
                <w:rFonts w:ascii="Times New Roman" w:hAnsi="Times New Roman"/>
              </w:rPr>
              <w:t>сей</w:t>
            </w:r>
            <w:r w:rsidRPr="00CE73AA">
              <w:rPr>
                <w:rFonts w:ascii="Times New Roman" w:hAnsi="Times New Roman"/>
              </w:rPr>
              <w:t>с</w:t>
            </w:r>
            <w:r w:rsidRPr="00CE73AA">
              <w:rPr>
                <w:rFonts w:ascii="Times New Roman" w:hAnsi="Times New Roman"/>
              </w:rPr>
              <w:t>мичной</w:t>
            </w:r>
            <w:proofErr w:type="spellEnd"/>
            <w:r w:rsidRPr="00CE73AA">
              <w:rPr>
                <w:rFonts w:ascii="Times New Roman" w:hAnsi="Times New Roman"/>
              </w:rPr>
              <w:t xml:space="preserve"> интенсивн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сти для соответс</w:t>
            </w:r>
            <w:r w:rsidRPr="00CE73AA">
              <w:rPr>
                <w:rFonts w:ascii="Times New Roman" w:hAnsi="Times New Roman"/>
              </w:rPr>
              <w:t>т</w:t>
            </w:r>
            <w:r w:rsidRPr="00CE73AA">
              <w:rPr>
                <w:rFonts w:ascii="Times New Roman" w:hAnsi="Times New Roman"/>
              </w:rPr>
              <w:t>вующих территорий в течение 50 лет – 10%)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объекты массового строительства: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жилые здания высотой до 16 этажей включительно;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общественные здания высотой до 16 этажей, не указа</w:t>
            </w:r>
            <w:r w:rsidRPr="00CE73AA">
              <w:rPr>
                <w:rFonts w:ascii="Times New Roman" w:hAnsi="Times New Roman"/>
              </w:rPr>
              <w:t>н</w:t>
            </w:r>
            <w:r w:rsidRPr="00CE73AA">
              <w:rPr>
                <w:rFonts w:ascii="Times New Roman" w:hAnsi="Times New Roman"/>
              </w:rPr>
              <w:t>ные в позициях 2 и 3 и не включенные в расчетный фонд использования их для нужд проживания, а также оказания медицинской помощи населению, пострада</w:t>
            </w:r>
            <w:r w:rsidRPr="00CE73AA">
              <w:rPr>
                <w:rFonts w:ascii="Times New Roman" w:hAnsi="Times New Roman"/>
              </w:rPr>
              <w:t>в</w:t>
            </w:r>
            <w:r w:rsidRPr="00CE73AA">
              <w:rPr>
                <w:rFonts w:ascii="Times New Roman" w:hAnsi="Times New Roman"/>
              </w:rPr>
              <w:t>шему от землетрясения;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  <w:spacing w:val="-4"/>
              </w:rPr>
            </w:pPr>
            <w:r w:rsidRPr="00CE73AA">
              <w:rPr>
                <w:rFonts w:ascii="Times New Roman" w:hAnsi="Times New Roman"/>
                <w:spacing w:val="-4"/>
              </w:rPr>
              <w:t>инженерные коммуникации: тепл</w:t>
            </w:r>
            <w:proofErr w:type="gramStart"/>
            <w:r w:rsidRPr="00CE73AA">
              <w:rPr>
                <w:rFonts w:ascii="Times New Roman" w:hAnsi="Times New Roman"/>
                <w:spacing w:val="-4"/>
              </w:rPr>
              <w:t>о-</w:t>
            </w:r>
            <w:proofErr w:type="gramEnd"/>
            <w:r w:rsidRPr="00CE73AA">
              <w:rPr>
                <w:rFonts w:ascii="Times New Roman" w:hAnsi="Times New Roman"/>
                <w:spacing w:val="-4"/>
              </w:rPr>
              <w:t xml:space="preserve">, </w:t>
            </w:r>
            <w:proofErr w:type="spellStart"/>
            <w:r w:rsidRPr="00CE73AA">
              <w:rPr>
                <w:rFonts w:ascii="Times New Roman" w:hAnsi="Times New Roman"/>
                <w:spacing w:val="-4"/>
              </w:rPr>
              <w:t>водо</w:t>
            </w:r>
            <w:proofErr w:type="spellEnd"/>
            <w:r w:rsidRPr="00CE73AA">
              <w:rPr>
                <w:rFonts w:ascii="Times New Roman" w:hAnsi="Times New Roman"/>
                <w:spacing w:val="-4"/>
              </w:rPr>
              <w:t>-, энергоснабж</w:t>
            </w:r>
            <w:r w:rsidRPr="00CE73AA">
              <w:rPr>
                <w:rFonts w:ascii="Times New Roman" w:hAnsi="Times New Roman"/>
                <w:spacing w:val="-4"/>
              </w:rPr>
              <w:t>е</w:t>
            </w:r>
            <w:r w:rsidRPr="00CE73AA">
              <w:rPr>
                <w:rFonts w:ascii="Times New Roman" w:hAnsi="Times New Roman"/>
                <w:spacing w:val="-4"/>
              </w:rPr>
              <w:t>ния и связи, независимо от мощности и протяженности;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сети газоснабжения высокого, среднего и низкого да</w:t>
            </w:r>
            <w:r w:rsidRPr="00CE73AA">
              <w:rPr>
                <w:rFonts w:ascii="Times New Roman" w:hAnsi="Times New Roman"/>
              </w:rPr>
              <w:t>в</w:t>
            </w:r>
            <w:r w:rsidRPr="00CE73AA">
              <w:rPr>
                <w:rFonts w:ascii="Times New Roman" w:hAnsi="Times New Roman"/>
              </w:rPr>
              <w:t>ления;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дамбы и плотины, не вошедшие в позиции 2 и 3;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производственные корпуса, не вошедшие в позиции 2 и 3</w:t>
            </w:r>
          </w:p>
        </w:tc>
      </w:tr>
      <w:tr w:rsidR="0000341A" w:rsidRPr="00CE73AA" w:rsidTr="0000341A"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ind w:right="-2"/>
            </w:pPr>
            <w:r w:rsidRPr="00CE73AA">
              <w:t>Карта</w:t>
            </w:r>
            <w:proofErr w:type="gramStart"/>
            <w:r w:rsidRPr="00CE73AA">
              <w:t xml:space="preserve"> В</w:t>
            </w:r>
            <w:proofErr w:type="gramEnd"/>
          </w:p>
          <w:p w:rsidR="0000341A" w:rsidRPr="00CE73AA" w:rsidRDefault="0000341A" w:rsidP="00F1353C">
            <w:pPr>
              <w:ind w:right="-2"/>
              <w:jc w:val="both"/>
            </w:pPr>
            <w:r w:rsidRPr="00CE73AA">
              <w:t>(вероятность прев</w:t>
            </w:r>
            <w:r w:rsidRPr="00CE73AA">
              <w:t>ы</w:t>
            </w:r>
            <w:r w:rsidRPr="00CE73AA">
              <w:t xml:space="preserve">шения указанных на карте значений </w:t>
            </w:r>
            <w:proofErr w:type="spellStart"/>
            <w:r w:rsidRPr="00CE73AA">
              <w:t>сей</w:t>
            </w:r>
            <w:r w:rsidRPr="00CE73AA">
              <w:t>с</w:t>
            </w:r>
            <w:r w:rsidRPr="00CE73AA">
              <w:t>мичной</w:t>
            </w:r>
            <w:proofErr w:type="spellEnd"/>
            <w:r w:rsidRPr="00CE73AA">
              <w:t xml:space="preserve"> интенсивн</w:t>
            </w:r>
            <w:r w:rsidRPr="00CE73AA">
              <w:t>о</w:t>
            </w:r>
            <w:r w:rsidRPr="00CE73AA">
              <w:t>сти для соответс</w:t>
            </w:r>
            <w:r w:rsidRPr="00CE73AA">
              <w:t>т</w:t>
            </w:r>
            <w:r w:rsidRPr="00CE73AA">
              <w:t>вующих территорий в течение 50 лет – 5%)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объекты повышенной ответственности: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жилые здания высотой более 16 этажей;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общественные здания высотой более 16 этажей и менее</w:t>
            </w:r>
            <w:r w:rsidRPr="00CE73AA">
              <w:rPr>
                <w:rFonts w:ascii="Times New Roman" w:hAnsi="Times New Roman"/>
              </w:rPr>
              <w:br/>
              <w:t>16 этажей, если они включены в расчетный фонд и</w:t>
            </w:r>
            <w:r w:rsidRPr="00CE73AA">
              <w:rPr>
                <w:rFonts w:ascii="Times New Roman" w:hAnsi="Times New Roman"/>
              </w:rPr>
              <w:t>с</w:t>
            </w:r>
            <w:r w:rsidRPr="00CE73AA">
              <w:rPr>
                <w:rFonts w:ascii="Times New Roman" w:hAnsi="Times New Roman"/>
              </w:rPr>
              <w:t>пользования их для нужд проживания, а также оказания медицинской помощи населению, пострадавшему от землетрясения (школы, гостиницы, спальные корпуса санаториев и баз отдыха и т. п.);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и сооружения, эксплуатация которых необход</w:t>
            </w:r>
            <w:r w:rsidRPr="00CE73AA">
              <w:rPr>
                <w:rFonts w:ascii="Times New Roman" w:hAnsi="Times New Roman"/>
              </w:rPr>
              <w:t>и</w:t>
            </w:r>
            <w:r w:rsidRPr="00CE73AA">
              <w:rPr>
                <w:rFonts w:ascii="Times New Roman" w:hAnsi="Times New Roman"/>
              </w:rPr>
              <w:t>ма при землетрясении или при ликвидации его после</w:t>
            </w:r>
            <w:r w:rsidRPr="00CE73AA">
              <w:rPr>
                <w:rFonts w:ascii="Times New Roman" w:hAnsi="Times New Roman"/>
              </w:rPr>
              <w:t>д</w:t>
            </w:r>
            <w:r w:rsidRPr="00CE73AA">
              <w:rPr>
                <w:rFonts w:ascii="Times New Roman" w:hAnsi="Times New Roman"/>
              </w:rPr>
              <w:t>ствий (источники тепл</w:t>
            </w:r>
            <w:proofErr w:type="gramStart"/>
            <w:r w:rsidRPr="00CE73AA">
              <w:rPr>
                <w:rFonts w:ascii="Times New Roman" w:hAnsi="Times New Roman"/>
              </w:rPr>
              <w:t>о-</w:t>
            </w:r>
            <w:proofErr w:type="gramEnd"/>
            <w:r w:rsidRPr="00CE73AA">
              <w:rPr>
                <w:rFonts w:ascii="Times New Roman" w:hAnsi="Times New Roman"/>
              </w:rPr>
              <w:t xml:space="preserve">, </w:t>
            </w:r>
            <w:proofErr w:type="spellStart"/>
            <w:r w:rsidRPr="00CE73AA">
              <w:rPr>
                <w:rFonts w:ascii="Times New Roman" w:hAnsi="Times New Roman"/>
              </w:rPr>
              <w:t>водо</w:t>
            </w:r>
            <w:proofErr w:type="spellEnd"/>
            <w:r w:rsidRPr="00CE73AA">
              <w:rPr>
                <w:rFonts w:ascii="Times New Roman" w:hAnsi="Times New Roman"/>
              </w:rPr>
              <w:t>-, энергоснабжения, с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оружения связи, пожарные депо и т.п.);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больницы, родильные дома, поликлиники, детские д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школьные учреждения, спальные корпуса детских сан</w:t>
            </w:r>
            <w:r w:rsidRPr="00CE73AA">
              <w:rPr>
                <w:rFonts w:ascii="Times New Roman" w:hAnsi="Times New Roman"/>
              </w:rPr>
              <w:t>а</w:t>
            </w:r>
            <w:r w:rsidRPr="00CE73AA">
              <w:rPr>
                <w:rFonts w:ascii="Times New Roman" w:hAnsi="Times New Roman"/>
              </w:rPr>
              <w:t>ториев и интернатов;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складов системы государственного (регионал</w:t>
            </w:r>
            <w:r w:rsidRPr="00CE73AA">
              <w:rPr>
                <w:rFonts w:ascii="Times New Roman" w:hAnsi="Times New Roman"/>
              </w:rPr>
              <w:t>ь</w:t>
            </w:r>
            <w:r w:rsidRPr="00CE73AA">
              <w:rPr>
                <w:rFonts w:ascii="Times New Roman" w:hAnsi="Times New Roman"/>
              </w:rPr>
              <w:t>ного) материально-технического резерва;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органов государственного и местного сам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управления;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и производственные корпуса с одновременным пребыванием большого числа людей (вокзалы, аэропо</w:t>
            </w:r>
            <w:r w:rsidRPr="00CE73AA">
              <w:rPr>
                <w:rFonts w:ascii="Times New Roman" w:hAnsi="Times New Roman"/>
              </w:rPr>
              <w:t>р</w:t>
            </w:r>
            <w:r w:rsidRPr="00CE73AA">
              <w:rPr>
                <w:rFonts w:ascii="Times New Roman" w:hAnsi="Times New Roman"/>
              </w:rPr>
              <w:t>ты, крытые рынки, концертные залы, театры, цирки, спортивные сооружения с трибунами для зрителей и т.п.);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мосты длиной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E73AA">
                <w:rPr>
                  <w:rFonts w:ascii="Times New Roman" w:hAnsi="Times New Roman"/>
                </w:rPr>
                <w:t>100 м</w:t>
              </w:r>
            </w:smartTag>
            <w:r w:rsidRPr="00CE73AA">
              <w:rPr>
                <w:rFonts w:ascii="Times New Roman" w:hAnsi="Times New Roman"/>
              </w:rPr>
              <w:t xml:space="preserve"> или с пролетами более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CE73AA">
                <w:rPr>
                  <w:rFonts w:ascii="Times New Roman" w:hAnsi="Times New Roman"/>
                </w:rPr>
                <w:t>40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дамбы и плотины, прорыв которых может привести к массовой гибели людей или серьезным экономическим последствиям;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магистральные газопроводы и сооружения на них, не вошедшие в позицию 3</w:t>
            </w:r>
          </w:p>
        </w:tc>
      </w:tr>
      <w:tr w:rsidR="0000341A" w:rsidRPr="00CE73AA" w:rsidTr="0000341A"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Карта</w:t>
            </w:r>
            <w:proofErr w:type="gramStart"/>
            <w:r w:rsidRPr="00CE73AA">
              <w:rPr>
                <w:rFonts w:ascii="Times New Roman" w:hAnsi="Times New Roman"/>
              </w:rPr>
              <w:t xml:space="preserve"> С</w:t>
            </w:r>
            <w:proofErr w:type="gramEnd"/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(вероятность прев</w:t>
            </w:r>
            <w:r w:rsidRPr="00CE73AA">
              <w:rPr>
                <w:rFonts w:ascii="Times New Roman" w:hAnsi="Times New Roman"/>
              </w:rPr>
              <w:t>ы</w:t>
            </w:r>
            <w:r w:rsidRPr="00CE73AA">
              <w:rPr>
                <w:rFonts w:ascii="Times New Roman" w:hAnsi="Times New Roman"/>
              </w:rPr>
              <w:lastRenderedPageBreak/>
              <w:t xml:space="preserve">шения указанных на карте значений </w:t>
            </w:r>
            <w:proofErr w:type="spellStart"/>
            <w:r w:rsidRPr="00CE73AA">
              <w:rPr>
                <w:rFonts w:ascii="Times New Roman" w:hAnsi="Times New Roman"/>
              </w:rPr>
              <w:t>сей</w:t>
            </w:r>
            <w:r w:rsidRPr="00CE73AA">
              <w:rPr>
                <w:rFonts w:ascii="Times New Roman" w:hAnsi="Times New Roman"/>
              </w:rPr>
              <w:t>с</w:t>
            </w:r>
            <w:r w:rsidRPr="00CE73AA">
              <w:rPr>
                <w:rFonts w:ascii="Times New Roman" w:hAnsi="Times New Roman"/>
              </w:rPr>
              <w:t>мичной</w:t>
            </w:r>
            <w:proofErr w:type="spellEnd"/>
            <w:r w:rsidRPr="00CE73AA">
              <w:rPr>
                <w:rFonts w:ascii="Times New Roman" w:hAnsi="Times New Roman"/>
              </w:rPr>
              <w:t xml:space="preserve"> интенсивн</w:t>
            </w:r>
            <w:r w:rsidRPr="00CE73AA">
              <w:rPr>
                <w:rFonts w:ascii="Times New Roman" w:hAnsi="Times New Roman"/>
              </w:rPr>
              <w:t>о</w:t>
            </w:r>
            <w:r w:rsidRPr="00CE73AA">
              <w:rPr>
                <w:rFonts w:ascii="Times New Roman" w:hAnsi="Times New Roman"/>
              </w:rPr>
              <w:t>сти для соответс</w:t>
            </w:r>
            <w:r w:rsidRPr="00CE73AA">
              <w:rPr>
                <w:rFonts w:ascii="Times New Roman" w:hAnsi="Times New Roman"/>
              </w:rPr>
              <w:t>т</w:t>
            </w:r>
            <w:r w:rsidRPr="00CE73AA">
              <w:rPr>
                <w:rFonts w:ascii="Times New Roman" w:hAnsi="Times New Roman"/>
              </w:rPr>
              <w:t>вующих территорий в течение 50 лет – 1%)</w:t>
            </w:r>
          </w:p>
        </w:tc>
        <w:tc>
          <w:tcPr>
            <w:tcW w:w="3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lastRenderedPageBreak/>
              <w:t>особо ответственные объекты: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здания и сооружения высотой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E73AA">
                <w:rPr>
                  <w:rFonts w:ascii="Times New Roman" w:hAnsi="Times New Roman"/>
                </w:rPr>
                <w:t>100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lastRenderedPageBreak/>
              <w:t xml:space="preserve">здания и сооружения с пролетами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E73AA">
                <w:rPr>
                  <w:rFonts w:ascii="Times New Roman" w:hAnsi="Times New Roman"/>
                </w:rPr>
                <w:t>100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здания и сооружения при наличии в них консолей более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CE73AA">
                <w:rPr>
                  <w:rFonts w:ascii="Times New Roman" w:hAnsi="Times New Roman"/>
                </w:rPr>
                <w:t>20 м</w:t>
              </w:r>
            </w:smartTag>
            <w:r w:rsidRPr="00CE73AA">
              <w:rPr>
                <w:rFonts w:ascii="Times New Roman" w:hAnsi="Times New Roman"/>
              </w:rPr>
              <w:t>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здания и сооружения с заглублением подвальных пом</w:t>
            </w:r>
            <w:r w:rsidRPr="00CE73AA">
              <w:rPr>
                <w:rFonts w:ascii="Times New Roman" w:hAnsi="Times New Roman"/>
              </w:rPr>
              <w:t>е</w:t>
            </w:r>
            <w:r w:rsidRPr="00CE73AA">
              <w:rPr>
                <w:rFonts w:ascii="Times New Roman" w:hAnsi="Times New Roman"/>
              </w:rPr>
              <w:t xml:space="preserve">щений ниже </w:t>
            </w:r>
            <w:proofErr w:type="spellStart"/>
            <w:r w:rsidRPr="00CE73AA">
              <w:rPr>
                <w:rFonts w:ascii="Times New Roman" w:hAnsi="Times New Roman"/>
              </w:rPr>
              <w:t>планирочной</w:t>
            </w:r>
            <w:proofErr w:type="spellEnd"/>
            <w:r w:rsidRPr="00CE73AA">
              <w:rPr>
                <w:rFonts w:ascii="Times New Roman" w:hAnsi="Times New Roman"/>
              </w:rPr>
              <w:t xml:space="preserve"> отметки земли более чем на</w:t>
            </w:r>
            <w:r w:rsidRPr="00CE73AA">
              <w:rPr>
                <w:rFonts w:ascii="Times New Roman" w:hAnsi="Times New Roman"/>
              </w:rPr>
              <w:br/>
              <w:t>10 м;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резервуары для нефти и нефтепродуктов емкостью</w:t>
            </w:r>
            <w:r w:rsidRPr="00CE73AA">
              <w:rPr>
                <w:rFonts w:ascii="Times New Roman" w:hAnsi="Times New Roman"/>
              </w:rPr>
              <w:br/>
              <w:t>10 тыс. куб</w:t>
            </w:r>
            <w:proofErr w:type="gramStart"/>
            <w:r w:rsidRPr="00CE73AA">
              <w:rPr>
                <w:rFonts w:ascii="Times New Roman" w:hAnsi="Times New Roman"/>
              </w:rPr>
              <w:t>.м</w:t>
            </w:r>
            <w:proofErr w:type="gramEnd"/>
            <w:r w:rsidRPr="00CE73AA">
              <w:rPr>
                <w:rFonts w:ascii="Times New Roman" w:hAnsi="Times New Roman"/>
              </w:rPr>
              <w:t xml:space="preserve"> и более;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 xml:space="preserve">магистральные газопроводы, транспортирующие газ для </w:t>
            </w:r>
            <w:r w:rsidRPr="00CE73AA">
              <w:rPr>
                <w:rFonts w:ascii="Times New Roman" w:hAnsi="Times New Roman"/>
                <w:spacing w:val="-4"/>
              </w:rPr>
              <w:t>группы населенных пунктов с численностью более</w:t>
            </w:r>
            <w:r w:rsidRPr="00CE73AA">
              <w:rPr>
                <w:rFonts w:ascii="Times New Roman" w:hAnsi="Times New Roman"/>
                <w:spacing w:val="-4"/>
              </w:rPr>
              <w:br/>
              <w:t>500 тыс</w:t>
            </w:r>
            <w:r w:rsidRPr="00CE73AA">
              <w:rPr>
                <w:rFonts w:ascii="Times New Roman" w:hAnsi="Times New Roman"/>
              </w:rPr>
              <w:t>. жителей;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  <w:spacing w:val="-2"/>
              </w:rPr>
            </w:pPr>
            <w:r w:rsidRPr="00CE73AA">
              <w:rPr>
                <w:rFonts w:ascii="Times New Roman" w:hAnsi="Times New Roman"/>
                <w:spacing w:val="-2"/>
              </w:rPr>
              <w:t>уникальные здания и сооружения, имеющие конструкции и конструктивные схемы, в отношении которых прим</w:t>
            </w:r>
            <w:r w:rsidRPr="00CE73AA">
              <w:rPr>
                <w:rFonts w:ascii="Times New Roman" w:hAnsi="Times New Roman"/>
                <w:spacing w:val="-2"/>
              </w:rPr>
              <w:t>е</w:t>
            </w:r>
            <w:r w:rsidRPr="00CE73AA">
              <w:rPr>
                <w:rFonts w:ascii="Times New Roman" w:hAnsi="Times New Roman"/>
                <w:spacing w:val="-2"/>
              </w:rPr>
              <w:t>няются нестандартные методы расчета или разрабатыв</w:t>
            </w:r>
            <w:r w:rsidRPr="00CE73AA">
              <w:rPr>
                <w:rFonts w:ascii="Times New Roman" w:hAnsi="Times New Roman"/>
                <w:spacing w:val="-2"/>
              </w:rPr>
              <w:t>а</w:t>
            </w:r>
            <w:r w:rsidRPr="00CE73AA">
              <w:rPr>
                <w:rFonts w:ascii="Times New Roman" w:hAnsi="Times New Roman"/>
                <w:spacing w:val="-2"/>
              </w:rPr>
              <w:t>ются и применяются специальные методы расчета;</w:t>
            </w:r>
          </w:p>
          <w:p w:rsidR="0000341A" w:rsidRPr="00CE73AA" w:rsidRDefault="0000341A" w:rsidP="00F1353C">
            <w:pPr>
              <w:pStyle w:val="afb"/>
              <w:ind w:right="-2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другие объекты по решению заказчика-инвестора или Администрации края (органа местного самоуправления)</w:t>
            </w:r>
          </w:p>
        </w:tc>
      </w:tr>
    </w:tbl>
    <w:p w:rsidR="0000341A" w:rsidRPr="00CE73AA" w:rsidRDefault="0000341A" w:rsidP="00F1353C">
      <w:pPr>
        <w:spacing w:before="120"/>
        <w:ind w:right="-2" w:firstLine="720"/>
        <w:jc w:val="both"/>
      </w:pPr>
      <w:r w:rsidRPr="00CE73AA">
        <w:lastRenderedPageBreak/>
        <w:t>Примечание: Категории ответственности зданий и сооружений и решение о выборе карты при проектировании конкретного объекта принимается заказчиком по представл</w:t>
      </w:r>
      <w:r w:rsidRPr="00CE73AA">
        <w:t>е</w:t>
      </w:r>
      <w:r w:rsidRPr="00CE73AA">
        <w:t>нию генерального проектировщика, за исключением случаев, оговоренных в других но</w:t>
      </w:r>
      <w:r w:rsidRPr="00CE73AA">
        <w:t>р</w:t>
      </w:r>
      <w:r w:rsidRPr="00CE73AA">
        <w:t>мативных документах, при этом снижение категории ответственности объекта (в сравн</w:t>
      </w:r>
      <w:r w:rsidRPr="00CE73AA">
        <w:t>е</w:t>
      </w:r>
      <w:r w:rsidRPr="00CE73AA">
        <w:t xml:space="preserve">нии </w:t>
      </w:r>
      <w:proofErr w:type="gramStart"/>
      <w:r w:rsidRPr="00CE73AA">
        <w:t>с</w:t>
      </w:r>
      <w:proofErr w:type="gramEnd"/>
      <w:r w:rsidRPr="00CE73AA">
        <w:t xml:space="preserve"> рекомендуемой) не допускается.</w:t>
      </w:r>
    </w:p>
    <w:p w:rsidR="0000341A" w:rsidRPr="00CE73AA" w:rsidRDefault="0000341A" w:rsidP="00F1353C">
      <w:pPr>
        <w:ind w:right="-2" w:firstLine="720"/>
        <w:jc w:val="both"/>
      </w:pPr>
    </w:p>
    <w:p w:rsidR="0000341A" w:rsidRPr="00CE73AA" w:rsidRDefault="0000341A" w:rsidP="00F1353C">
      <w:pPr>
        <w:ind w:right="-2"/>
        <w:jc w:val="both"/>
      </w:pPr>
    </w:p>
    <w:p w:rsidR="0000341A" w:rsidRPr="00CE73AA" w:rsidRDefault="0000341A" w:rsidP="00F1353C">
      <w:pPr>
        <w:ind w:right="-2" w:firstLine="720"/>
        <w:jc w:val="both"/>
      </w:pPr>
    </w:p>
    <w:p w:rsidR="000A4D71" w:rsidRDefault="000A4D71">
      <w:r>
        <w:rPr>
          <w:b/>
          <w:bCs/>
        </w:rPr>
        <w:br w:type="page"/>
      </w: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RPr="00CE73AA" w:rsidTr="0000341A">
        <w:tc>
          <w:tcPr>
            <w:tcW w:w="5012" w:type="dxa"/>
          </w:tcPr>
          <w:p w:rsidR="0000341A" w:rsidRPr="00CE73AA" w:rsidRDefault="0000341A" w:rsidP="00F1353C">
            <w:pPr>
              <w:pStyle w:val="1"/>
              <w:spacing w:before="0" w:after="0" w:line="240" w:lineRule="exact"/>
              <w:ind w:right="-2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Pr="00CE73AA" w:rsidRDefault="00BE2F0D" w:rsidP="00F1353C">
            <w:pPr>
              <w:spacing w:line="240" w:lineRule="exact"/>
              <w:ind w:left="-94" w:right="-2"/>
              <w:jc w:val="both"/>
              <w:rPr>
                <w:sz w:val="28"/>
                <w:szCs w:val="28"/>
              </w:rPr>
            </w:pPr>
            <w:r w:rsidRPr="00CE73AA">
              <w:rPr>
                <w:sz w:val="28"/>
                <w:szCs w:val="28"/>
              </w:rPr>
              <w:t xml:space="preserve">ПРИЛОЖЕНИЕ </w:t>
            </w:r>
            <w:proofErr w:type="gramStart"/>
            <w:r w:rsidRPr="00CE73AA">
              <w:rPr>
                <w:sz w:val="28"/>
                <w:szCs w:val="28"/>
              </w:rPr>
              <w:t>Р</w:t>
            </w:r>
            <w:proofErr w:type="gramEnd"/>
          </w:p>
          <w:p w:rsidR="0000341A" w:rsidRPr="00CE73AA" w:rsidRDefault="0000341A" w:rsidP="00F1353C">
            <w:pPr>
              <w:spacing w:line="240" w:lineRule="exact"/>
              <w:ind w:left="-94" w:right="-2"/>
              <w:jc w:val="both"/>
            </w:pPr>
            <w:r w:rsidRPr="00CE73AA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="00104B5A">
              <w:rPr>
                <w:sz w:val="28"/>
                <w:szCs w:val="28"/>
              </w:rPr>
              <w:t>муниципального образования</w:t>
            </w:r>
            <w:r w:rsidR="003E694A" w:rsidRPr="00CE73AA">
              <w:rPr>
                <w:sz w:val="28"/>
                <w:szCs w:val="28"/>
              </w:rPr>
              <w:t xml:space="preserve"> </w:t>
            </w:r>
            <w:proofErr w:type="spellStart"/>
            <w:r w:rsidR="00F9239E">
              <w:rPr>
                <w:bCs/>
                <w:sz w:val="28"/>
                <w:szCs w:val="28"/>
              </w:rPr>
              <w:t>Красноалтайский</w:t>
            </w:r>
            <w:proofErr w:type="spellEnd"/>
            <w:r w:rsidR="004C7674">
              <w:rPr>
                <w:sz w:val="28"/>
                <w:szCs w:val="28"/>
              </w:rPr>
              <w:t xml:space="preserve"> </w:t>
            </w:r>
            <w:r w:rsidR="00A301E8">
              <w:rPr>
                <w:sz w:val="28"/>
                <w:szCs w:val="28"/>
              </w:rPr>
              <w:t xml:space="preserve">сельсовет </w:t>
            </w:r>
            <w:r w:rsidR="00104B5A">
              <w:rPr>
                <w:sz w:val="28"/>
                <w:szCs w:val="28"/>
              </w:rPr>
              <w:t xml:space="preserve"> Поспелихинского</w:t>
            </w:r>
            <w:r w:rsidR="00BE2F0D" w:rsidRPr="00CE73AA">
              <w:rPr>
                <w:sz w:val="28"/>
                <w:szCs w:val="28"/>
              </w:rPr>
              <w:t xml:space="preserve"> ра</w:t>
            </w:r>
            <w:r w:rsidR="00BE2F0D" w:rsidRPr="00CE73AA">
              <w:rPr>
                <w:sz w:val="28"/>
                <w:szCs w:val="28"/>
              </w:rPr>
              <w:t>й</w:t>
            </w:r>
            <w:r w:rsidR="00BE2F0D" w:rsidRPr="00CE73AA">
              <w:rPr>
                <w:sz w:val="28"/>
                <w:szCs w:val="28"/>
              </w:rPr>
              <w:t>он</w:t>
            </w:r>
            <w:r w:rsidR="003E694A" w:rsidRPr="00CE73AA">
              <w:rPr>
                <w:sz w:val="28"/>
                <w:szCs w:val="28"/>
              </w:rPr>
              <w:t>а</w:t>
            </w:r>
            <w:r w:rsidR="00BE2F0D" w:rsidRPr="00CE73AA">
              <w:rPr>
                <w:sz w:val="28"/>
                <w:szCs w:val="28"/>
              </w:rPr>
              <w:t xml:space="preserve"> </w:t>
            </w:r>
            <w:r w:rsidRPr="00CE73AA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CE73AA" w:rsidRDefault="0000341A" w:rsidP="00F1353C">
      <w:pPr>
        <w:pStyle w:val="1"/>
        <w:spacing w:before="0" w:after="0"/>
        <w:ind w:right="-2"/>
        <w:jc w:val="right"/>
        <w:rPr>
          <w:rFonts w:ascii="Times New Roman" w:hAnsi="Times New Roman"/>
          <w:b w:val="0"/>
          <w:sz w:val="20"/>
          <w:szCs w:val="20"/>
        </w:rPr>
      </w:pPr>
    </w:p>
    <w:p w:rsidR="0000341A" w:rsidRPr="00CE73AA" w:rsidRDefault="0000341A" w:rsidP="00F1353C">
      <w:pPr>
        <w:ind w:right="-2"/>
        <w:rPr>
          <w:sz w:val="20"/>
          <w:szCs w:val="20"/>
        </w:rPr>
      </w:pPr>
    </w:p>
    <w:p w:rsidR="0000341A" w:rsidRPr="00CE73AA" w:rsidRDefault="0000341A" w:rsidP="00F1353C">
      <w:pPr>
        <w:ind w:right="-2"/>
        <w:rPr>
          <w:sz w:val="20"/>
          <w:szCs w:val="20"/>
        </w:rPr>
      </w:pPr>
    </w:p>
    <w:p w:rsidR="0000341A" w:rsidRPr="00CE73AA" w:rsidRDefault="0000341A" w:rsidP="00F1353C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СПИСОК</w:t>
      </w:r>
    </w:p>
    <w:p w:rsidR="0000341A" w:rsidRPr="00CE73AA" w:rsidRDefault="0000341A" w:rsidP="000A4D71">
      <w:pPr>
        <w:spacing w:line="240" w:lineRule="exact"/>
        <w:ind w:right="-2"/>
        <w:jc w:val="center"/>
        <w:rPr>
          <w:sz w:val="28"/>
          <w:szCs w:val="28"/>
        </w:rPr>
      </w:pPr>
      <w:r w:rsidRPr="00CE73AA">
        <w:rPr>
          <w:sz w:val="28"/>
          <w:szCs w:val="28"/>
        </w:rPr>
        <w:t>населенных пунктов</w:t>
      </w:r>
      <w:r w:rsidR="00BE2F0D" w:rsidRPr="00CE73AA">
        <w:rPr>
          <w:sz w:val="28"/>
          <w:szCs w:val="28"/>
        </w:rPr>
        <w:t xml:space="preserve"> </w:t>
      </w:r>
      <w:proofErr w:type="spellStart"/>
      <w:r w:rsidR="00F9239E">
        <w:rPr>
          <w:bCs/>
          <w:sz w:val="28"/>
          <w:szCs w:val="28"/>
        </w:rPr>
        <w:t>Красноалтайского</w:t>
      </w:r>
      <w:proofErr w:type="spellEnd"/>
      <w:r w:rsidR="00F9239E">
        <w:rPr>
          <w:sz w:val="28"/>
          <w:szCs w:val="28"/>
        </w:rPr>
        <w:t xml:space="preserve"> </w:t>
      </w:r>
      <w:r w:rsidR="0069774D">
        <w:rPr>
          <w:sz w:val="28"/>
          <w:szCs w:val="28"/>
        </w:rPr>
        <w:t>сельсовет</w:t>
      </w:r>
      <w:r w:rsidR="000A4D71">
        <w:rPr>
          <w:sz w:val="28"/>
          <w:szCs w:val="28"/>
        </w:rPr>
        <w:t>а</w:t>
      </w:r>
      <w:r w:rsidR="0069774D">
        <w:rPr>
          <w:sz w:val="28"/>
          <w:szCs w:val="28"/>
        </w:rPr>
        <w:t xml:space="preserve"> </w:t>
      </w:r>
      <w:r w:rsidR="00104B5A">
        <w:rPr>
          <w:sz w:val="28"/>
          <w:szCs w:val="28"/>
        </w:rPr>
        <w:t>Поспелихинского</w:t>
      </w:r>
      <w:r w:rsidR="00BE2F0D" w:rsidRPr="00CE73AA">
        <w:rPr>
          <w:sz w:val="28"/>
          <w:szCs w:val="28"/>
        </w:rPr>
        <w:t xml:space="preserve"> района</w:t>
      </w:r>
      <w:r w:rsidRPr="00CE73AA">
        <w:rPr>
          <w:sz w:val="28"/>
          <w:szCs w:val="28"/>
        </w:rPr>
        <w:t xml:space="preserve"> Алтайского края с указанием сейсмической</w:t>
      </w:r>
      <w:r w:rsidR="000A4D71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интенсивности в баллах шкалы MSK-64 для средних грунтовых условий</w:t>
      </w:r>
      <w:r w:rsidR="000A4D71">
        <w:rPr>
          <w:sz w:val="28"/>
          <w:szCs w:val="28"/>
        </w:rPr>
        <w:t xml:space="preserve"> </w:t>
      </w:r>
      <w:r w:rsidRPr="00CE73AA">
        <w:rPr>
          <w:sz w:val="28"/>
          <w:szCs w:val="28"/>
        </w:rPr>
        <w:t>(II категории грунта по сейсмич</w:t>
      </w:r>
      <w:r w:rsidRPr="00CE73AA">
        <w:rPr>
          <w:sz w:val="28"/>
          <w:szCs w:val="28"/>
        </w:rPr>
        <w:t>е</w:t>
      </w:r>
      <w:r w:rsidRPr="00CE73AA">
        <w:rPr>
          <w:sz w:val="28"/>
          <w:szCs w:val="28"/>
        </w:rPr>
        <w:t xml:space="preserve">ским свойствам) и трех степеней </w:t>
      </w:r>
      <w:proofErr w:type="spellStart"/>
      <w:proofErr w:type="gramStart"/>
      <w:r w:rsidRPr="00CE73AA">
        <w:rPr>
          <w:sz w:val="28"/>
          <w:szCs w:val="28"/>
        </w:rPr>
        <w:t>сейсми-ческой</w:t>
      </w:r>
      <w:proofErr w:type="spellEnd"/>
      <w:proofErr w:type="gramEnd"/>
      <w:r w:rsidRPr="00CE73AA">
        <w:rPr>
          <w:sz w:val="28"/>
          <w:szCs w:val="28"/>
        </w:rPr>
        <w:t xml:space="preserve"> опасности – 10% (карта А), 5% (карта В), 1% (карта С) вероятность превышения балла в течение 50 лет</w:t>
      </w:r>
    </w:p>
    <w:tbl>
      <w:tblPr>
        <w:tblW w:w="48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0"/>
        <w:gridCol w:w="2916"/>
        <w:gridCol w:w="2599"/>
        <w:gridCol w:w="969"/>
        <w:gridCol w:w="1008"/>
        <w:gridCol w:w="1008"/>
      </w:tblGrid>
      <w:tr w:rsidR="0000341A" w:rsidRPr="00CE73AA" w:rsidTr="0000341A">
        <w:trPr>
          <w:trHeight w:val="298"/>
          <w:tblHeader/>
        </w:trPr>
        <w:tc>
          <w:tcPr>
            <w:tcW w:w="385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№</w:t>
            </w:r>
          </w:p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CE73AA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E73AA">
              <w:rPr>
                <w:rFonts w:ascii="Times New Roman" w:hAnsi="Times New Roman"/>
              </w:rPr>
              <w:t>/</w:t>
            </w:r>
            <w:proofErr w:type="spellStart"/>
            <w:r w:rsidRPr="00CE73AA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583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1411" w:type="pct"/>
            <w:vMerge w:val="restar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Район,</w:t>
            </w:r>
          </w:p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городской округ</w:t>
            </w:r>
          </w:p>
        </w:tc>
        <w:tc>
          <w:tcPr>
            <w:tcW w:w="1620" w:type="pct"/>
            <w:gridSpan w:val="3"/>
          </w:tcPr>
          <w:p w:rsidR="0000341A" w:rsidRPr="00CE73AA" w:rsidRDefault="0000341A" w:rsidP="00F1353C">
            <w:pPr>
              <w:pStyle w:val="afb"/>
              <w:spacing w:line="211" w:lineRule="auto"/>
              <w:ind w:left="-11"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Балл по карте ОСР-97</w:t>
            </w:r>
          </w:p>
        </w:tc>
      </w:tr>
      <w:tr w:rsidR="0000341A" w:rsidRPr="00CE73AA" w:rsidTr="0000341A">
        <w:trPr>
          <w:trHeight w:val="144"/>
          <w:tblHeader/>
        </w:trPr>
        <w:tc>
          <w:tcPr>
            <w:tcW w:w="385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1" w:type="pct"/>
            <w:vMerge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А</w:t>
            </w:r>
          </w:p>
        </w:tc>
        <w:tc>
          <w:tcPr>
            <w:tcW w:w="547" w:type="pc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B</w:t>
            </w:r>
          </w:p>
        </w:tc>
        <w:tc>
          <w:tcPr>
            <w:tcW w:w="547" w:type="pct"/>
            <w:tcBorders>
              <w:bottom w:val="nil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C</w:t>
            </w:r>
          </w:p>
        </w:tc>
      </w:tr>
    </w:tbl>
    <w:p w:rsidR="0000341A" w:rsidRPr="00CE73AA" w:rsidRDefault="0000341A" w:rsidP="00F1353C">
      <w:pPr>
        <w:spacing w:line="211" w:lineRule="auto"/>
        <w:ind w:right="-2"/>
        <w:rPr>
          <w:sz w:val="2"/>
          <w:szCs w:val="2"/>
        </w:rPr>
      </w:pPr>
    </w:p>
    <w:tbl>
      <w:tblPr>
        <w:tblW w:w="481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11"/>
        <w:gridCol w:w="2917"/>
        <w:gridCol w:w="2598"/>
        <w:gridCol w:w="969"/>
        <w:gridCol w:w="1017"/>
        <w:gridCol w:w="996"/>
      </w:tblGrid>
      <w:tr w:rsidR="0000341A" w:rsidRPr="00CE73AA" w:rsidTr="0000341A">
        <w:trPr>
          <w:trHeight w:val="273"/>
          <w:tblHeader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1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2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spacing w:line="211" w:lineRule="auto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6</w:t>
            </w:r>
          </w:p>
        </w:tc>
      </w:tr>
      <w:tr w:rsidR="0000341A" w:rsidRPr="00CE73AA" w:rsidTr="0000341A">
        <w:trPr>
          <w:trHeight w:val="144"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F9239E" w:rsidP="00F1353C">
            <w:pPr>
              <w:pStyle w:val="afb"/>
              <w:ind w:right="-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П.Факел Социализма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F00BC" w:rsidP="00F1353C">
            <w:pPr>
              <w:pStyle w:val="afb"/>
              <w:ind w:right="-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Поспелихинский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F9239E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CE73AA" w:rsidRDefault="0000341A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 w:rsidRPr="00CE73AA">
              <w:rPr>
                <w:rFonts w:ascii="Times New Roman" w:hAnsi="Times New Roman"/>
              </w:rPr>
              <w:t>8</w:t>
            </w:r>
          </w:p>
        </w:tc>
      </w:tr>
      <w:tr w:rsidR="000F00BC" w:rsidRPr="00CE73AA" w:rsidTr="0000341A">
        <w:trPr>
          <w:trHeight w:val="144"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Pr="00CE73AA" w:rsidRDefault="000F00BC" w:rsidP="00F1353C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Default="004C7674" w:rsidP="00F1353C">
            <w:pPr>
              <w:pStyle w:val="afb"/>
              <w:ind w:right="-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F9239E">
              <w:rPr>
                <w:rFonts w:ascii="Times New Roman" w:hAnsi="Times New Roman"/>
              </w:rPr>
              <w:t>В</w:t>
            </w:r>
            <w:proofErr w:type="gramEnd"/>
            <w:r w:rsidR="00F9239E">
              <w:rPr>
                <w:rFonts w:ascii="Times New Roman" w:hAnsi="Times New Roman"/>
              </w:rPr>
              <w:t>авилонский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Default="000F00BC" w:rsidP="00F1353C">
            <w:pPr>
              <w:pStyle w:val="afb"/>
              <w:ind w:right="-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Поспелихинский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Pr="00CE73AA" w:rsidRDefault="00F9239E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BC" w:rsidRPr="00CE73AA" w:rsidRDefault="007822F7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00BC" w:rsidRPr="00CE73AA" w:rsidRDefault="007822F7" w:rsidP="00F1353C">
            <w:pPr>
              <w:pStyle w:val="afb"/>
              <w:ind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</w:tbl>
    <w:p w:rsidR="00C778E9" w:rsidRPr="00CE73AA" w:rsidRDefault="00C778E9" w:rsidP="00F1353C">
      <w:pPr>
        <w:ind w:right="-2"/>
      </w:pPr>
      <w:bookmarkStart w:id="416" w:name="_Toc327614760"/>
      <w:bookmarkStart w:id="417" w:name="_Toc327615968"/>
      <w:bookmarkEnd w:id="416"/>
      <w:bookmarkEnd w:id="417"/>
    </w:p>
    <w:sectPr w:rsidR="00C778E9" w:rsidRPr="00CE73AA" w:rsidSect="00F1353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pgSz w:w="11906" w:h="16838" w:code="9"/>
      <w:pgMar w:top="1134" w:right="851" w:bottom="1134" w:left="1701" w:header="340" w:footer="34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0BD" w:rsidRDefault="00EA40BD" w:rsidP="0081501A">
      <w:r>
        <w:separator/>
      </w:r>
    </w:p>
  </w:endnote>
  <w:endnote w:type="continuationSeparator" w:id="0">
    <w:p w:rsidR="00EA40BD" w:rsidRDefault="00EA40BD" w:rsidP="00815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F16" w:rsidRDefault="006818E5" w:rsidP="0000341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4C1F16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C1F16" w:rsidRDefault="004C1F16" w:rsidP="0000341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F16" w:rsidRDefault="004C1F16" w:rsidP="0000341A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0BD" w:rsidRDefault="00EA40BD" w:rsidP="0081501A">
      <w:r>
        <w:separator/>
      </w:r>
    </w:p>
  </w:footnote>
  <w:footnote w:type="continuationSeparator" w:id="0">
    <w:p w:rsidR="00EA40BD" w:rsidRDefault="00EA40BD" w:rsidP="008150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F16" w:rsidRDefault="006818E5" w:rsidP="0000341A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4C1F16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C1F16" w:rsidRDefault="004C1F16" w:rsidP="0000341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F16" w:rsidRPr="007655BA" w:rsidRDefault="006818E5" w:rsidP="0000341A">
    <w:pPr>
      <w:pStyle w:val="a8"/>
      <w:framePr w:wrap="around" w:vAnchor="text" w:hAnchor="margin" w:xAlign="right" w:y="1"/>
      <w:rPr>
        <w:rStyle w:val="ac"/>
        <w:sz w:val="24"/>
        <w:szCs w:val="24"/>
      </w:rPr>
    </w:pPr>
    <w:r w:rsidRPr="007655BA">
      <w:rPr>
        <w:rStyle w:val="ac"/>
        <w:sz w:val="24"/>
        <w:szCs w:val="24"/>
      </w:rPr>
      <w:fldChar w:fldCharType="begin"/>
    </w:r>
    <w:r w:rsidR="004C1F16" w:rsidRPr="007655BA">
      <w:rPr>
        <w:rStyle w:val="ac"/>
        <w:sz w:val="24"/>
        <w:szCs w:val="24"/>
      </w:rPr>
      <w:instrText xml:space="preserve">PAGE  </w:instrText>
    </w:r>
    <w:r w:rsidRPr="007655BA">
      <w:rPr>
        <w:rStyle w:val="ac"/>
        <w:sz w:val="24"/>
        <w:szCs w:val="24"/>
      </w:rPr>
      <w:fldChar w:fldCharType="separate"/>
    </w:r>
    <w:r w:rsidR="00D67945">
      <w:rPr>
        <w:rStyle w:val="ac"/>
        <w:noProof/>
        <w:sz w:val="24"/>
        <w:szCs w:val="24"/>
      </w:rPr>
      <w:t>2</w:t>
    </w:r>
    <w:r w:rsidRPr="007655BA">
      <w:rPr>
        <w:rStyle w:val="ac"/>
        <w:sz w:val="24"/>
        <w:szCs w:val="24"/>
      </w:rPr>
      <w:fldChar w:fldCharType="end"/>
    </w:r>
  </w:p>
  <w:p w:rsidR="004C1F16" w:rsidRDefault="004C1F16" w:rsidP="0000341A">
    <w:pPr>
      <w:pStyle w:val="a8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F16" w:rsidRPr="007C0DD8" w:rsidRDefault="004C1F16" w:rsidP="0000341A">
    <w:pPr>
      <w:pStyle w:val="9"/>
      <w:keepNext/>
      <w:tabs>
        <w:tab w:val="left" w:pos="1985"/>
      </w:tabs>
      <w:spacing w:before="0" w:after="0"/>
      <w:rPr>
        <w:rFonts w:ascii="Times New Roman" w:hAnsi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588D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4564E1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232395"/>
    <w:multiLevelType w:val="hybridMultilevel"/>
    <w:tmpl w:val="0248CF22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E94056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5A60FE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7081A2C"/>
    <w:multiLevelType w:val="hybridMultilevel"/>
    <w:tmpl w:val="6AF0FADE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73B0600"/>
    <w:multiLevelType w:val="hybridMultilevel"/>
    <w:tmpl w:val="B99875A8"/>
    <w:lvl w:ilvl="0" w:tplc="9E70C506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9913038"/>
    <w:multiLevelType w:val="hybridMultilevel"/>
    <w:tmpl w:val="0A3AC5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9F07DBA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8FE1908"/>
    <w:multiLevelType w:val="hybridMultilevel"/>
    <w:tmpl w:val="AF7CDC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9C5117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9FB5EC3"/>
    <w:multiLevelType w:val="hybridMultilevel"/>
    <w:tmpl w:val="5C3849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9"/>
  </w:num>
  <w:num w:numId="6">
    <w:abstractNumId w:val="7"/>
  </w:num>
  <w:num w:numId="7">
    <w:abstractNumId w:val="4"/>
  </w:num>
  <w:num w:numId="8">
    <w:abstractNumId w:val="1"/>
  </w:num>
  <w:num w:numId="9">
    <w:abstractNumId w:val="8"/>
  </w:num>
  <w:num w:numId="10">
    <w:abstractNumId w:val="11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41A"/>
    <w:rsid w:val="0000341A"/>
    <w:rsid w:val="00006558"/>
    <w:rsid w:val="00006944"/>
    <w:rsid w:val="00026FF6"/>
    <w:rsid w:val="0009681E"/>
    <w:rsid w:val="000A01E8"/>
    <w:rsid w:val="000A4D71"/>
    <w:rsid w:val="000E1F89"/>
    <w:rsid w:val="000F00BC"/>
    <w:rsid w:val="000F475F"/>
    <w:rsid w:val="00104B5A"/>
    <w:rsid w:val="001235B9"/>
    <w:rsid w:val="001350E6"/>
    <w:rsid w:val="001416F1"/>
    <w:rsid w:val="00153373"/>
    <w:rsid w:val="00170410"/>
    <w:rsid w:val="001E3574"/>
    <w:rsid w:val="001F2782"/>
    <w:rsid w:val="00200FB2"/>
    <w:rsid w:val="00203830"/>
    <w:rsid w:val="002048BA"/>
    <w:rsid w:val="002372E0"/>
    <w:rsid w:val="00271E81"/>
    <w:rsid w:val="002D75EB"/>
    <w:rsid w:val="00314927"/>
    <w:rsid w:val="00330036"/>
    <w:rsid w:val="00363FF0"/>
    <w:rsid w:val="003740DF"/>
    <w:rsid w:val="003833C9"/>
    <w:rsid w:val="0039609C"/>
    <w:rsid w:val="003B659B"/>
    <w:rsid w:val="003B6C43"/>
    <w:rsid w:val="003B79B9"/>
    <w:rsid w:val="003D3927"/>
    <w:rsid w:val="003D5C9B"/>
    <w:rsid w:val="003E694A"/>
    <w:rsid w:val="003F5F1B"/>
    <w:rsid w:val="003F6B10"/>
    <w:rsid w:val="00436778"/>
    <w:rsid w:val="00447B69"/>
    <w:rsid w:val="00480982"/>
    <w:rsid w:val="00485187"/>
    <w:rsid w:val="00495F04"/>
    <w:rsid w:val="004B519B"/>
    <w:rsid w:val="004C1F16"/>
    <w:rsid w:val="004C7674"/>
    <w:rsid w:val="004D757A"/>
    <w:rsid w:val="004F5C65"/>
    <w:rsid w:val="00520371"/>
    <w:rsid w:val="005264DE"/>
    <w:rsid w:val="00543F3B"/>
    <w:rsid w:val="00553244"/>
    <w:rsid w:val="00564567"/>
    <w:rsid w:val="00570FD5"/>
    <w:rsid w:val="00571E31"/>
    <w:rsid w:val="00577507"/>
    <w:rsid w:val="005F4EF4"/>
    <w:rsid w:val="00612BDB"/>
    <w:rsid w:val="0063419F"/>
    <w:rsid w:val="00643343"/>
    <w:rsid w:val="006544CA"/>
    <w:rsid w:val="00657F1D"/>
    <w:rsid w:val="0066758B"/>
    <w:rsid w:val="006818E5"/>
    <w:rsid w:val="0069774D"/>
    <w:rsid w:val="006A51C6"/>
    <w:rsid w:val="006D6FD6"/>
    <w:rsid w:val="006F50DB"/>
    <w:rsid w:val="00700AF6"/>
    <w:rsid w:val="00735BB0"/>
    <w:rsid w:val="00762A34"/>
    <w:rsid w:val="00775C2B"/>
    <w:rsid w:val="0077745A"/>
    <w:rsid w:val="007822F7"/>
    <w:rsid w:val="007B0175"/>
    <w:rsid w:val="007F61D0"/>
    <w:rsid w:val="0081501A"/>
    <w:rsid w:val="00840680"/>
    <w:rsid w:val="0087217A"/>
    <w:rsid w:val="00896269"/>
    <w:rsid w:val="008A151D"/>
    <w:rsid w:val="008A2723"/>
    <w:rsid w:val="008B0394"/>
    <w:rsid w:val="008C2977"/>
    <w:rsid w:val="008E699F"/>
    <w:rsid w:val="009131CC"/>
    <w:rsid w:val="00937B2D"/>
    <w:rsid w:val="00951205"/>
    <w:rsid w:val="00955E6E"/>
    <w:rsid w:val="00962429"/>
    <w:rsid w:val="009A09B1"/>
    <w:rsid w:val="009C3A31"/>
    <w:rsid w:val="009F5577"/>
    <w:rsid w:val="00A301E8"/>
    <w:rsid w:val="00A35836"/>
    <w:rsid w:val="00A46AF9"/>
    <w:rsid w:val="00A8005C"/>
    <w:rsid w:val="00A86B5C"/>
    <w:rsid w:val="00AE46FC"/>
    <w:rsid w:val="00AE5201"/>
    <w:rsid w:val="00AF4EC3"/>
    <w:rsid w:val="00B47EF4"/>
    <w:rsid w:val="00B60292"/>
    <w:rsid w:val="00B76700"/>
    <w:rsid w:val="00B77F8C"/>
    <w:rsid w:val="00B82425"/>
    <w:rsid w:val="00B90805"/>
    <w:rsid w:val="00B96A7F"/>
    <w:rsid w:val="00BA2E0D"/>
    <w:rsid w:val="00BA2FFB"/>
    <w:rsid w:val="00BA565F"/>
    <w:rsid w:val="00BB6E02"/>
    <w:rsid w:val="00BE2F0D"/>
    <w:rsid w:val="00BE54FA"/>
    <w:rsid w:val="00BE553F"/>
    <w:rsid w:val="00BF765E"/>
    <w:rsid w:val="00C1009E"/>
    <w:rsid w:val="00C52083"/>
    <w:rsid w:val="00C54F6D"/>
    <w:rsid w:val="00C56CE2"/>
    <w:rsid w:val="00C606C6"/>
    <w:rsid w:val="00C778E9"/>
    <w:rsid w:val="00CA44A9"/>
    <w:rsid w:val="00CE00BA"/>
    <w:rsid w:val="00CE405B"/>
    <w:rsid w:val="00CE73AA"/>
    <w:rsid w:val="00D05CB4"/>
    <w:rsid w:val="00D1546E"/>
    <w:rsid w:val="00D26D0C"/>
    <w:rsid w:val="00D320C3"/>
    <w:rsid w:val="00D411C7"/>
    <w:rsid w:val="00D47BE3"/>
    <w:rsid w:val="00D56FDF"/>
    <w:rsid w:val="00D67945"/>
    <w:rsid w:val="00D73990"/>
    <w:rsid w:val="00E0540A"/>
    <w:rsid w:val="00E12E4A"/>
    <w:rsid w:val="00E43CFC"/>
    <w:rsid w:val="00E46A0F"/>
    <w:rsid w:val="00E80188"/>
    <w:rsid w:val="00EA40BD"/>
    <w:rsid w:val="00EB1469"/>
    <w:rsid w:val="00EE7FEE"/>
    <w:rsid w:val="00F1353C"/>
    <w:rsid w:val="00F27A90"/>
    <w:rsid w:val="00F31790"/>
    <w:rsid w:val="00F70CCF"/>
    <w:rsid w:val="00F72F6C"/>
    <w:rsid w:val="00F91E9A"/>
    <w:rsid w:val="00F9239E"/>
    <w:rsid w:val="00FA2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34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034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341A"/>
    <w:pPr>
      <w:keepNext/>
      <w:outlineLvl w:val="2"/>
    </w:pPr>
    <w:rPr>
      <w:rFonts w:ascii="Arial" w:hAnsi="Arial"/>
      <w:b/>
      <w:bCs/>
      <w:sz w:val="20"/>
      <w:szCs w:val="20"/>
    </w:rPr>
  </w:style>
  <w:style w:type="paragraph" w:styleId="5">
    <w:name w:val="heading 5"/>
    <w:basedOn w:val="a"/>
    <w:next w:val="a"/>
    <w:link w:val="5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6"/>
    </w:pPr>
    <w:rPr>
      <w:rFonts w:ascii="Calibri" w:eastAsia="Times New Roman" w:hAnsi="Calibri"/>
      <w:b/>
      <w:bCs/>
    </w:rPr>
  </w:style>
  <w:style w:type="paragraph" w:styleId="8">
    <w:name w:val="heading 8"/>
    <w:basedOn w:val="a"/>
    <w:next w:val="a"/>
    <w:link w:val="80"/>
    <w:qFormat/>
    <w:rsid w:val="0000341A"/>
    <w:pPr>
      <w:keepNext/>
      <w:tabs>
        <w:tab w:val="left" w:pos="0"/>
      </w:tabs>
      <w:autoSpaceDE w:val="0"/>
      <w:autoSpaceDN w:val="0"/>
      <w:adjustRightInd w:val="0"/>
      <w:spacing w:before="29"/>
      <w:ind w:right="-1" w:firstLine="709"/>
      <w:jc w:val="center"/>
      <w:outlineLvl w:val="7"/>
    </w:pPr>
    <w:rPr>
      <w:rFonts w:ascii="Arial" w:eastAsia="Times New Roman" w:hAnsi="Arial" w:cs="Arial"/>
      <w:b/>
      <w:bCs/>
    </w:rPr>
  </w:style>
  <w:style w:type="paragraph" w:styleId="9">
    <w:name w:val="heading 9"/>
    <w:basedOn w:val="a"/>
    <w:next w:val="a"/>
    <w:link w:val="90"/>
    <w:qFormat/>
    <w:rsid w:val="0000341A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341A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034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41A"/>
    <w:rPr>
      <w:rFonts w:ascii="Arial" w:eastAsia="Calibri" w:hAnsi="Arial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034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00341A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0341A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0341A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ConsNormal">
    <w:name w:val="ConsNormal"/>
    <w:rsid w:val="0000341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Heading">
    <w:name w:val="Heading"/>
    <w:rsid w:val="00003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paragraph" w:styleId="a3">
    <w:name w:val="Normal (Web)"/>
    <w:basedOn w:val="a"/>
    <w:rsid w:val="0000341A"/>
    <w:pPr>
      <w:spacing w:before="100" w:beforeAutospacing="1" w:after="100" w:afterAutospacing="1"/>
    </w:pPr>
  </w:style>
  <w:style w:type="paragraph" w:styleId="a4">
    <w:name w:val="Plain Text"/>
    <w:basedOn w:val="a"/>
    <w:link w:val="11"/>
    <w:rsid w:val="0000341A"/>
    <w:rPr>
      <w:rFonts w:ascii="Courier New" w:eastAsia="Times New Roman" w:hAnsi="Courier New"/>
      <w:sz w:val="20"/>
      <w:szCs w:val="20"/>
    </w:rPr>
  </w:style>
  <w:style w:type="character" w:customStyle="1" w:styleId="11">
    <w:name w:val="Текст Знак1"/>
    <w:link w:val="a4"/>
    <w:locked/>
    <w:rsid w:val="0000341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00341A"/>
    <w:rPr>
      <w:rFonts w:ascii="Consolas" w:eastAsia="Calibri" w:hAnsi="Consolas" w:cs="Times New Roman"/>
      <w:sz w:val="21"/>
      <w:szCs w:val="21"/>
      <w:lang w:eastAsia="ru-RU"/>
    </w:rPr>
  </w:style>
  <w:style w:type="paragraph" w:styleId="HTML">
    <w:name w:val="HTML Preformatted"/>
    <w:basedOn w:val="a"/>
    <w:link w:val="HTML0"/>
    <w:rsid w:val="00003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341A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00341A"/>
    <w:pPr>
      <w:jc w:val="center"/>
    </w:pPr>
    <w:rPr>
      <w:rFonts w:eastAsia="Times New Roman"/>
      <w:b/>
      <w:bCs/>
      <w:sz w:val="20"/>
      <w:szCs w:val="20"/>
    </w:rPr>
  </w:style>
  <w:style w:type="character" w:customStyle="1" w:styleId="a7">
    <w:name w:val="Название Знак"/>
    <w:basedOn w:val="a0"/>
    <w:link w:val="a6"/>
    <w:rsid w:val="000034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header"/>
    <w:basedOn w:val="a"/>
    <w:link w:val="a9"/>
    <w:rsid w:val="0000341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rsid w:val="0000341A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00341A"/>
    <w:rPr>
      <w:rFonts w:cs="Times New Roman"/>
    </w:rPr>
  </w:style>
  <w:style w:type="paragraph" w:customStyle="1" w:styleId="FR2">
    <w:name w:val="FR2"/>
    <w:rsid w:val="0000341A"/>
    <w:pPr>
      <w:widowControl w:val="0"/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00341A"/>
    <w:rPr>
      <w:rFonts w:ascii="Arial" w:eastAsia="Calibri" w:hAnsi="Arial" w:cs="Times New Roman"/>
      <w:sz w:val="20"/>
      <w:szCs w:val="20"/>
      <w:lang w:eastAsia="ru-RU"/>
    </w:rPr>
  </w:style>
  <w:style w:type="paragraph" w:styleId="22">
    <w:name w:val="Body Text 2"/>
    <w:basedOn w:val="a"/>
    <w:link w:val="21"/>
    <w:rsid w:val="0000341A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styleId="ad">
    <w:name w:val="Strong"/>
    <w:qFormat/>
    <w:rsid w:val="0000341A"/>
    <w:rPr>
      <w:rFonts w:cs="Times New Roman"/>
      <w:b/>
    </w:rPr>
  </w:style>
  <w:style w:type="paragraph" w:customStyle="1" w:styleId="ConsPlusNormal">
    <w:name w:val="ConsPlusNormal"/>
    <w:rsid w:val="00003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e">
    <w:name w:val="Текст выноски Знак"/>
    <w:basedOn w:val="a0"/>
    <w:link w:val="af"/>
    <w:rsid w:val="0000341A"/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styleId="af">
    <w:name w:val="Balloon Text"/>
    <w:basedOn w:val="a"/>
    <w:link w:val="ae"/>
    <w:rsid w:val="0000341A"/>
    <w:rPr>
      <w:rFonts w:eastAsia="Times New Roman"/>
      <w:sz w:val="2"/>
      <w:szCs w:val="20"/>
    </w:rPr>
  </w:style>
  <w:style w:type="character" w:customStyle="1" w:styleId="af0">
    <w:name w:val="Схема документа Знак"/>
    <w:basedOn w:val="a0"/>
    <w:link w:val="af1"/>
    <w:semiHidden/>
    <w:rsid w:val="0000341A"/>
    <w:rPr>
      <w:rFonts w:ascii="Times New Roman" w:eastAsia="Times New Roman" w:hAnsi="Times New Roman" w:cs="Times New Roman"/>
      <w:sz w:val="2"/>
      <w:szCs w:val="20"/>
      <w:shd w:val="clear" w:color="auto" w:fill="000080"/>
      <w:lang w:eastAsia="ru-RU"/>
    </w:rPr>
  </w:style>
  <w:style w:type="paragraph" w:styleId="af1">
    <w:name w:val="Document Map"/>
    <w:basedOn w:val="a"/>
    <w:link w:val="af0"/>
    <w:semiHidden/>
    <w:rsid w:val="0000341A"/>
    <w:pPr>
      <w:shd w:val="clear" w:color="auto" w:fill="000080"/>
    </w:pPr>
    <w:rPr>
      <w:rFonts w:eastAsia="Times New Roman"/>
      <w:sz w:val="2"/>
      <w:szCs w:val="20"/>
    </w:rPr>
  </w:style>
  <w:style w:type="paragraph" w:styleId="31">
    <w:name w:val="Body Text Indent 3"/>
    <w:basedOn w:val="a"/>
    <w:link w:val="32"/>
    <w:rsid w:val="0000341A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81">
    <w:name w:val="заголовок 8"/>
    <w:basedOn w:val="a"/>
    <w:next w:val="a"/>
    <w:rsid w:val="0000341A"/>
    <w:pPr>
      <w:keepNext/>
      <w:tabs>
        <w:tab w:val="left" w:pos="0"/>
      </w:tabs>
      <w:autoSpaceDE w:val="0"/>
      <w:autoSpaceDN w:val="0"/>
      <w:spacing w:before="29"/>
      <w:ind w:right="-1" w:firstLine="567"/>
      <w:jc w:val="both"/>
    </w:pPr>
    <w:rPr>
      <w:rFonts w:ascii="Courier New" w:hAnsi="Courier New" w:cs="Courier New"/>
      <w:i/>
      <w:iCs/>
    </w:rPr>
  </w:style>
  <w:style w:type="paragraph" w:customStyle="1" w:styleId="af2">
    <w:name w:val="Примечание"/>
    <w:basedOn w:val="a"/>
    <w:link w:val="af3"/>
    <w:rsid w:val="0000341A"/>
    <w:pPr>
      <w:widowControl w:val="0"/>
      <w:autoSpaceDE w:val="0"/>
      <w:autoSpaceDN w:val="0"/>
      <w:adjustRightInd w:val="0"/>
      <w:spacing w:before="29"/>
      <w:ind w:firstLine="720"/>
      <w:jc w:val="both"/>
    </w:pPr>
    <w:rPr>
      <w:rFonts w:eastAsia="Times New Roman"/>
      <w:color w:val="000000"/>
      <w:sz w:val="20"/>
      <w:szCs w:val="20"/>
    </w:rPr>
  </w:style>
  <w:style w:type="character" w:customStyle="1" w:styleId="af3">
    <w:name w:val="Примечание Знак"/>
    <w:link w:val="af2"/>
    <w:locked/>
    <w:rsid w:val="0000341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4">
    <w:name w:val="Знак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5">
    <w:name w:val="Гипертекстовая ссылка"/>
    <w:rsid w:val="0000341A"/>
    <w:rPr>
      <w:color w:val="008000"/>
    </w:rPr>
  </w:style>
  <w:style w:type="paragraph" w:customStyle="1" w:styleId="100">
    <w:name w:val="Знак10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6">
    <w:name w:val="Цветовое выделение"/>
    <w:rsid w:val="0000341A"/>
    <w:rPr>
      <w:b/>
      <w:color w:val="000080"/>
    </w:rPr>
  </w:style>
  <w:style w:type="paragraph" w:customStyle="1" w:styleId="af7">
    <w:name w:val="Таблицы (моноширинный)"/>
    <w:basedOn w:val="a"/>
    <w:next w:val="a"/>
    <w:rsid w:val="0000341A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ep">
    <w:name w:val="ep"/>
    <w:rsid w:val="0000341A"/>
  </w:style>
  <w:style w:type="paragraph" w:styleId="23">
    <w:name w:val="Body Text Indent 2"/>
    <w:basedOn w:val="a"/>
    <w:link w:val="24"/>
    <w:rsid w:val="0000341A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"/>
    <w:rsid w:val="0000341A"/>
    <w:pPr>
      <w:ind w:left="566" w:hanging="283"/>
    </w:pPr>
    <w:rPr>
      <w:rFonts w:ascii="Arial" w:hAnsi="Arial" w:cs="Arial"/>
      <w:sz w:val="20"/>
      <w:szCs w:val="20"/>
    </w:rPr>
  </w:style>
  <w:style w:type="character" w:customStyle="1" w:styleId="S1">
    <w:name w:val="S_Маркированный Знак1"/>
    <w:link w:val="S"/>
    <w:locked/>
    <w:rsid w:val="0000341A"/>
    <w:rPr>
      <w:sz w:val="24"/>
    </w:rPr>
  </w:style>
  <w:style w:type="paragraph" w:customStyle="1" w:styleId="S">
    <w:name w:val="S_Маркированный"/>
    <w:basedOn w:val="af8"/>
    <w:link w:val="S1"/>
    <w:autoRedefine/>
    <w:rsid w:val="0000341A"/>
    <w:pPr>
      <w:tabs>
        <w:tab w:val="clear" w:pos="360"/>
        <w:tab w:val="left" w:pos="992"/>
      </w:tabs>
      <w:spacing w:line="360" w:lineRule="auto"/>
      <w:ind w:left="0"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8">
    <w:name w:val="List Bullet"/>
    <w:basedOn w:val="a"/>
    <w:rsid w:val="0000341A"/>
    <w:pPr>
      <w:tabs>
        <w:tab w:val="num" w:pos="360"/>
      </w:tabs>
      <w:ind w:left="360" w:hanging="360"/>
    </w:pPr>
  </w:style>
  <w:style w:type="paragraph" w:customStyle="1" w:styleId="S0">
    <w:name w:val="S_Обычный"/>
    <w:basedOn w:val="a"/>
    <w:link w:val="S2"/>
    <w:rsid w:val="0000341A"/>
    <w:pPr>
      <w:spacing w:line="360" w:lineRule="auto"/>
      <w:ind w:firstLine="709"/>
      <w:jc w:val="both"/>
    </w:pPr>
    <w:rPr>
      <w:rFonts w:ascii="Arial" w:eastAsia="Times New Roman" w:hAnsi="Arial"/>
      <w:szCs w:val="20"/>
    </w:rPr>
  </w:style>
  <w:style w:type="character" w:customStyle="1" w:styleId="S2">
    <w:name w:val="S_Обычный Знак"/>
    <w:link w:val="S0"/>
    <w:locked/>
    <w:rsid w:val="0000341A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3">
    <w:name w:val="S_Обычный в таблице Знак"/>
    <w:link w:val="S4"/>
    <w:locked/>
    <w:rsid w:val="0000341A"/>
    <w:rPr>
      <w:sz w:val="24"/>
    </w:rPr>
  </w:style>
  <w:style w:type="paragraph" w:customStyle="1" w:styleId="S4">
    <w:name w:val="S_Обычный в таблице"/>
    <w:basedOn w:val="a"/>
    <w:link w:val="S3"/>
    <w:rsid w:val="0000341A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styleId="33">
    <w:name w:val="Body Text 3"/>
    <w:basedOn w:val="a"/>
    <w:link w:val="34"/>
    <w:rsid w:val="0000341A"/>
    <w:pPr>
      <w:spacing w:after="120"/>
    </w:pPr>
    <w:rPr>
      <w:rFonts w:eastAsia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Body Text Indent"/>
    <w:basedOn w:val="a"/>
    <w:link w:val="12"/>
    <w:rsid w:val="0000341A"/>
    <w:pPr>
      <w:spacing w:after="120"/>
      <w:ind w:left="283"/>
    </w:pPr>
    <w:rPr>
      <w:rFonts w:eastAsia="Times New Roman"/>
    </w:rPr>
  </w:style>
  <w:style w:type="character" w:customStyle="1" w:styleId="12">
    <w:name w:val="Основной текст с отступом Знак1"/>
    <w:link w:val="af9"/>
    <w:locked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00341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text">
    <w:name w:val="Context"/>
    <w:rsid w:val="0000341A"/>
    <w:pPr>
      <w:widowControl w:val="0"/>
      <w:autoSpaceDE w:val="0"/>
      <w:autoSpaceDN w:val="0"/>
      <w:adjustRightInd w:val="0"/>
      <w:spacing w:before="29" w:after="0" w:line="240" w:lineRule="auto"/>
      <w:ind w:firstLine="709"/>
      <w:jc w:val="both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u">
    <w:name w:val="u"/>
    <w:basedOn w:val="a"/>
    <w:rsid w:val="0000341A"/>
    <w:pPr>
      <w:ind w:firstLine="264"/>
      <w:jc w:val="both"/>
    </w:pPr>
  </w:style>
  <w:style w:type="paragraph" w:customStyle="1" w:styleId="afb">
    <w:name w:val="Нормальный (таблица)"/>
    <w:basedOn w:val="a"/>
    <w:next w:val="a"/>
    <w:rsid w:val="0000341A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c">
    <w:name w:val="Основной текст Знак"/>
    <w:basedOn w:val="a0"/>
    <w:link w:val="afd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c"/>
    <w:rsid w:val="0000341A"/>
    <w:pPr>
      <w:spacing w:after="120"/>
    </w:pPr>
    <w:rPr>
      <w:rFonts w:eastAsia="Times New Roman"/>
    </w:rPr>
  </w:style>
  <w:style w:type="paragraph" w:customStyle="1" w:styleId="afe">
    <w:name w:val="Прижатый влево"/>
    <w:basedOn w:val="a"/>
    <w:next w:val="a"/>
    <w:rsid w:val="0000341A"/>
    <w:pPr>
      <w:autoSpaceDE w:val="0"/>
      <w:autoSpaceDN w:val="0"/>
      <w:adjustRightInd w:val="0"/>
    </w:pPr>
    <w:rPr>
      <w:rFonts w:ascii="Arial" w:hAnsi="Arial"/>
    </w:rPr>
  </w:style>
  <w:style w:type="paragraph" w:customStyle="1" w:styleId="textb">
    <w:name w:val="textb"/>
    <w:basedOn w:val="a"/>
    <w:rsid w:val="0000341A"/>
    <w:rPr>
      <w:rFonts w:ascii="Arial" w:hAnsi="Arial" w:cs="Arial"/>
      <w:b/>
      <w:bCs/>
      <w:sz w:val="22"/>
      <w:szCs w:val="22"/>
    </w:rPr>
  </w:style>
  <w:style w:type="paragraph" w:customStyle="1" w:styleId="txt">
    <w:name w:val="txt"/>
    <w:basedOn w:val="a"/>
    <w:rsid w:val="0000341A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styleId="26">
    <w:name w:val="Body Text First Indent 2"/>
    <w:basedOn w:val="af9"/>
    <w:link w:val="27"/>
    <w:rsid w:val="0000341A"/>
    <w:pPr>
      <w:ind w:firstLine="210"/>
    </w:pPr>
  </w:style>
  <w:style w:type="character" w:customStyle="1" w:styleId="27">
    <w:name w:val="Красная строка 2 Знак"/>
    <w:basedOn w:val="afa"/>
    <w:link w:val="26"/>
    <w:rsid w:val="0000341A"/>
    <w:rPr>
      <w:rFonts w:eastAsia="Times New Roman"/>
    </w:rPr>
  </w:style>
  <w:style w:type="paragraph" w:customStyle="1" w:styleId="13">
    <w:name w:val="Абзац списка1"/>
    <w:basedOn w:val="a"/>
    <w:rsid w:val="000034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ff">
    <w:name w:val="Hyperlink"/>
    <w:uiPriority w:val="99"/>
    <w:unhideWhenUsed/>
    <w:rsid w:val="00C778E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inregion.ru/tehreg/482/484/486/1053.html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hyperlink" Target="garantF1://6080896.0" TargetMode="External"/><Relationship Id="rId17" Type="http://schemas.openxmlformats.org/officeDocument/2006/relationships/hyperlink" Target="garantF1://93346.1000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garantF1://12059536.0" TargetMode="External"/><Relationship Id="rId20" Type="http://schemas.openxmlformats.org/officeDocument/2006/relationships/image" Target="media/image5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7229926.0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garantF1://2008706.0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2.xml"/><Relationship Id="rId10" Type="http://schemas.openxmlformats.org/officeDocument/2006/relationships/hyperlink" Target="garantF1://93198.1000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garantF1://12023011.1000" TargetMode="External"/><Relationship Id="rId14" Type="http://schemas.openxmlformats.org/officeDocument/2006/relationships/hyperlink" Target="garantF1://2008704.0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165</Pages>
  <Words>54124</Words>
  <Characters>308507</Characters>
  <Application>Microsoft Office Word</Application>
  <DocSecurity>0</DocSecurity>
  <Lines>2570</Lines>
  <Paragraphs>723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TatjnaF</cp:lastModifiedBy>
  <cp:revision>5</cp:revision>
  <cp:lastPrinted>2017-11-10T09:51:00Z</cp:lastPrinted>
  <dcterms:created xsi:type="dcterms:W3CDTF">2017-11-15T11:10:00Z</dcterms:created>
  <dcterms:modified xsi:type="dcterms:W3CDTF">2017-11-15T11:11:00Z</dcterms:modified>
</cp:coreProperties>
</file>