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59" w:rsidRDefault="00BD1759" w:rsidP="003F4008">
      <w:pPr>
        <w:spacing w:after="0"/>
        <w:ind w:firstLine="851"/>
        <w:jc w:val="both"/>
      </w:pPr>
      <w:r>
        <w:t>С 1 января 2019 года в Алтайском крае организована новая система обращения с твердыми коммунальными отходами (ТКО). Реформа обращения с ТКО коснется всех граждан без исключения. Преобразования будут осуществляться согласно этапам, зафиксированным в Федеральном законе от 24.06.1998 №89 «Об отходах производства и потребления».</w:t>
      </w:r>
    </w:p>
    <w:p w:rsidR="00BD1759" w:rsidRDefault="00BD1759" w:rsidP="003F4008">
      <w:pPr>
        <w:spacing w:after="0"/>
        <w:ind w:firstLine="851"/>
        <w:jc w:val="both"/>
      </w:pPr>
      <w:r>
        <w:t>Рубцовская зона межмуниципальной системы Алтайского края по обращению с отходами охватывает сельские поселения 12 муниципальных районов (</w:t>
      </w:r>
      <w:proofErr w:type="spellStart"/>
      <w:r>
        <w:t>Волчихинский</w:t>
      </w:r>
      <w:proofErr w:type="spellEnd"/>
      <w:r>
        <w:t xml:space="preserve">, Егорьевский, </w:t>
      </w:r>
      <w:proofErr w:type="spellStart"/>
      <w:r>
        <w:t>Змеиногорский</w:t>
      </w:r>
      <w:proofErr w:type="spellEnd"/>
      <w:r>
        <w:t xml:space="preserve">, </w:t>
      </w:r>
      <w:proofErr w:type="spellStart"/>
      <w:r>
        <w:t>Краснощековский</w:t>
      </w:r>
      <w:proofErr w:type="spellEnd"/>
      <w:r>
        <w:t xml:space="preserve">, </w:t>
      </w:r>
      <w:proofErr w:type="spellStart"/>
      <w:r>
        <w:t>Курьинский</w:t>
      </w:r>
      <w:proofErr w:type="spellEnd"/>
      <w:r>
        <w:t xml:space="preserve">, </w:t>
      </w:r>
      <w:proofErr w:type="spellStart"/>
      <w:r>
        <w:t>Локтевский</w:t>
      </w:r>
      <w:proofErr w:type="spellEnd"/>
      <w:r>
        <w:t xml:space="preserve">, Михайловский, </w:t>
      </w:r>
      <w:proofErr w:type="spellStart"/>
      <w:r>
        <w:t>Новичихинский</w:t>
      </w:r>
      <w:proofErr w:type="spellEnd"/>
      <w:r>
        <w:t xml:space="preserve">, Поспелихинский, </w:t>
      </w:r>
      <w:proofErr w:type="spellStart"/>
      <w:r>
        <w:t>Рубцовский</w:t>
      </w:r>
      <w:proofErr w:type="spellEnd"/>
      <w:r>
        <w:t xml:space="preserve">, Третьяковский, </w:t>
      </w:r>
      <w:proofErr w:type="spellStart"/>
      <w:r>
        <w:t>Угловский</w:t>
      </w:r>
      <w:proofErr w:type="spellEnd"/>
      <w:r>
        <w:t>) и городской округ город Рубцовск.</w:t>
      </w:r>
    </w:p>
    <w:p w:rsidR="003F4008" w:rsidRDefault="00BD1759" w:rsidP="003F4008">
      <w:pPr>
        <w:spacing w:after="0"/>
        <w:ind w:firstLine="851"/>
        <w:jc w:val="both"/>
      </w:pPr>
      <w:r>
        <w:t xml:space="preserve">По новой схеме в Алтайском крае установлено семь зон: Барнаульская, </w:t>
      </w:r>
      <w:proofErr w:type="spellStart"/>
      <w:r>
        <w:t>Алейская</w:t>
      </w:r>
      <w:proofErr w:type="spellEnd"/>
      <w:r>
        <w:t xml:space="preserve">, </w:t>
      </w:r>
      <w:proofErr w:type="spellStart"/>
      <w:r>
        <w:t>Бийская</w:t>
      </w:r>
      <w:proofErr w:type="spellEnd"/>
      <w:r>
        <w:t xml:space="preserve">, </w:t>
      </w:r>
      <w:proofErr w:type="spellStart"/>
      <w:r>
        <w:t>Заринская</w:t>
      </w:r>
      <w:proofErr w:type="spellEnd"/>
      <w:r>
        <w:t xml:space="preserve">, Каменская, </w:t>
      </w:r>
      <w:proofErr w:type="spellStart"/>
      <w:r>
        <w:t>Славгородская</w:t>
      </w:r>
      <w:proofErr w:type="spellEnd"/>
      <w:r>
        <w:t xml:space="preserve"> и Рубцовская, </w:t>
      </w:r>
      <w:proofErr w:type="gramStart"/>
      <w:r>
        <w:t>за</w:t>
      </w:r>
      <w:proofErr w:type="gramEnd"/>
      <w:r>
        <w:t xml:space="preserve"> которые отвечают региональные операторы по обращению с твердыми коммунальными отходами. </w:t>
      </w:r>
    </w:p>
    <w:p w:rsidR="00BD1759" w:rsidRDefault="00BD1759" w:rsidP="003F4008">
      <w:pPr>
        <w:spacing w:after="0"/>
        <w:ind w:firstLine="851"/>
        <w:jc w:val="both"/>
      </w:pPr>
      <w:r>
        <w:t>Региональный оператор по обращению с твердыми коммунальными отходами – это юридическое лицо, выбранное по результатам конкурса, проведенного Министерством строительства и жилищно-коммунального хозяйства Алтайского края, для осуществления деятельности по обращению с твердыми коммунальными отходами (ТКО). Региональный оператор обеспечивает сбор, транспортирование, обработку, утилизацию, обезвреживание, захоронение твердых коммунальных отходов на территории субъекта Российской Федерации в соответствии с действующим законодательством Российской Федерации.</w:t>
      </w:r>
    </w:p>
    <w:p w:rsidR="00BD1759" w:rsidRDefault="00BD1759" w:rsidP="003F4008">
      <w:pPr>
        <w:spacing w:after="0"/>
        <w:ind w:firstLine="851"/>
        <w:jc w:val="both"/>
      </w:pPr>
      <w:r>
        <w:t>С 6 декабря 2018 год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ВторГеоРесурс</w:t>
      </w:r>
      <w:proofErr w:type="spellEnd"/>
      <w:r>
        <w:t>» (ОГРН 1112235000206, ИНН 2238005111) присвоен статус регионального оператора по обращению с ТКО в Рубцовской зоне Алтайского края.</w:t>
      </w:r>
    </w:p>
    <w:p w:rsidR="00BD1759" w:rsidRDefault="00BD1759" w:rsidP="003F4008">
      <w:pPr>
        <w:spacing w:after="0"/>
        <w:ind w:firstLine="851"/>
        <w:jc w:val="both"/>
      </w:pPr>
      <w:r>
        <w:t>С 01 января 2019 года жителям индивидуальных и многоквартирных жилых домов предоставляется новая коммунальная услуга - «Обращение с твердыми коммунальными отходами» (далее</w:t>
      </w:r>
      <w:r w:rsidR="00731331">
        <w:t xml:space="preserve"> </w:t>
      </w:r>
      <w:r>
        <w:t>- ТКО).</w:t>
      </w:r>
    </w:p>
    <w:p w:rsidR="00CE0A60" w:rsidRDefault="00BD1759" w:rsidP="003F4008">
      <w:pPr>
        <w:spacing w:after="0"/>
        <w:ind w:firstLine="851"/>
        <w:jc w:val="both"/>
      </w:pPr>
      <w:r>
        <w:t xml:space="preserve">Отказаться от предоставления коммунальной услуги, </w:t>
      </w:r>
      <w:r w:rsidR="00CE0A60">
        <w:t>п</w:t>
      </w:r>
      <w:r w:rsidR="00CE0A60" w:rsidRPr="00CE0A60">
        <w:t>редоставляемой</w:t>
      </w:r>
      <w:r>
        <w:t xml:space="preserve"> региональным оператором по обращению с ТКО нельзя. </w:t>
      </w:r>
    </w:p>
    <w:p w:rsidR="00D14891" w:rsidRDefault="00BD1759" w:rsidP="003F4008">
      <w:pPr>
        <w:spacing w:after="0"/>
        <w:ind w:firstLine="851"/>
        <w:jc w:val="both"/>
      </w:pPr>
      <w:proofErr w:type="gramStart"/>
      <w:r>
        <w:t>Согласно пункта 148 (26) Правил предоставления коммунальных услуг</w:t>
      </w:r>
      <w:r w:rsidR="00CA6B8A">
        <w:t xml:space="preserve"> </w:t>
      </w:r>
      <w:r>
        <w:t>собственникам и пользователям помещений в многоквартирных домах и жилых домов,</w:t>
      </w:r>
      <w:r w:rsidR="00CA6B8A">
        <w:t xml:space="preserve"> </w:t>
      </w:r>
      <w:r>
        <w:t>утвержденных постановлением Правительства Российской Федерации от 06.05.2011 №</w:t>
      </w:r>
      <w:r w:rsidR="00CA6B8A">
        <w:t xml:space="preserve"> </w:t>
      </w:r>
      <w:r>
        <w:t>354, согласно которому потребитель коммунальной услуги по обращению с твердыми</w:t>
      </w:r>
      <w:r w:rsidR="00CA6B8A">
        <w:t xml:space="preserve"> </w:t>
      </w:r>
      <w:r>
        <w:t xml:space="preserve">коммунальными отходами </w:t>
      </w:r>
      <w:r w:rsidRPr="00D14891">
        <w:rPr>
          <w:b/>
        </w:rPr>
        <w:t>не вправе складировать твердые коммунальные отходы</w:t>
      </w:r>
      <w:r w:rsidR="00CA6B8A" w:rsidRPr="00D14891">
        <w:rPr>
          <w:b/>
        </w:rPr>
        <w:t xml:space="preserve"> </w:t>
      </w:r>
      <w:r w:rsidRPr="00D14891">
        <w:rPr>
          <w:b/>
        </w:rPr>
        <w:t>вне контейнеров, бункеров, иных емкостей и специальных площадок для</w:t>
      </w:r>
      <w:r w:rsidR="00CA6B8A" w:rsidRPr="00D14891">
        <w:rPr>
          <w:b/>
        </w:rPr>
        <w:t xml:space="preserve"> </w:t>
      </w:r>
      <w:r w:rsidRPr="00D14891">
        <w:rPr>
          <w:b/>
        </w:rPr>
        <w:t>крупногабаритных отходов, предназначенных для их накопления</w:t>
      </w:r>
      <w:r>
        <w:t>.</w:t>
      </w:r>
      <w:r w:rsidR="00CA6B8A">
        <w:t xml:space="preserve"> </w:t>
      </w:r>
      <w:proofErr w:type="gramEnd"/>
    </w:p>
    <w:p w:rsidR="003F4008" w:rsidRPr="00D14891" w:rsidRDefault="00BD1759" w:rsidP="003F4008">
      <w:pPr>
        <w:spacing w:after="0"/>
        <w:ind w:firstLine="851"/>
        <w:jc w:val="both"/>
        <w:rPr>
          <w:b/>
        </w:rPr>
      </w:pPr>
      <w:proofErr w:type="gramStart"/>
      <w:r>
        <w:t>В соответствии с абзацем вторым пункта 14 Правил обращения с твердыми</w:t>
      </w:r>
      <w:r w:rsidR="00CA6B8A">
        <w:t xml:space="preserve"> </w:t>
      </w:r>
      <w:r>
        <w:t>коммунальными отходами, утвержденным постановлением Правительства Российской</w:t>
      </w:r>
      <w:r w:rsidR="00CA6B8A">
        <w:t xml:space="preserve"> </w:t>
      </w:r>
      <w:r>
        <w:t xml:space="preserve">Федерации от 12 ноября 2016 г. N 1156 </w:t>
      </w:r>
      <w:r w:rsidRPr="00D14891">
        <w:rPr>
          <w:b/>
        </w:rPr>
        <w:t>запрещается складировать, в частности,</w:t>
      </w:r>
      <w:r w:rsidR="003F4008" w:rsidRPr="00D14891">
        <w:rPr>
          <w:b/>
        </w:rPr>
        <w:t xml:space="preserve"> </w:t>
      </w:r>
      <w:r w:rsidRPr="00D14891">
        <w:rPr>
          <w:b/>
        </w:rPr>
        <w:t>горящие, раскаленные или горячие отходы, а также иные отходы, которые могут</w:t>
      </w:r>
      <w:r w:rsidR="003F4008" w:rsidRPr="00D14891">
        <w:rPr>
          <w:b/>
        </w:rPr>
        <w:t xml:space="preserve"> </w:t>
      </w:r>
      <w:r w:rsidRPr="00D14891">
        <w:rPr>
          <w:b/>
        </w:rPr>
        <w:t>причинить вред жизни и здоровью лиц, осуществляющих погрузку (разгрузку)</w:t>
      </w:r>
      <w:r w:rsidR="003F4008" w:rsidRPr="00D14891">
        <w:rPr>
          <w:b/>
        </w:rPr>
        <w:t xml:space="preserve"> </w:t>
      </w:r>
      <w:r w:rsidRPr="00D14891">
        <w:rPr>
          <w:b/>
        </w:rPr>
        <w:t>контейнеров, повредить контейнеры, мусоровозы или нарушить режим работы</w:t>
      </w:r>
      <w:r w:rsidR="003F4008" w:rsidRPr="00D14891">
        <w:rPr>
          <w:b/>
        </w:rPr>
        <w:t xml:space="preserve"> </w:t>
      </w:r>
      <w:r w:rsidRPr="00D14891">
        <w:rPr>
          <w:b/>
        </w:rPr>
        <w:t>объектов по обработке</w:t>
      </w:r>
      <w:proofErr w:type="gramEnd"/>
      <w:r w:rsidRPr="00D14891">
        <w:rPr>
          <w:b/>
        </w:rPr>
        <w:t>, обезвреживанию, захоронению ТКО.</w:t>
      </w:r>
    </w:p>
    <w:p w:rsidR="003F4008" w:rsidRDefault="00BD1759" w:rsidP="003F4008">
      <w:pPr>
        <w:spacing w:after="0"/>
        <w:ind w:firstLine="851"/>
        <w:jc w:val="both"/>
      </w:pPr>
      <w:r w:rsidRPr="00D14891">
        <w:rPr>
          <w:b/>
        </w:rPr>
        <w:t>Внимание!</w:t>
      </w:r>
      <w:r>
        <w:t xml:space="preserve"> Не все отходы относятся к ТКО и могут складироваться в мусорные</w:t>
      </w:r>
      <w:r w:rsidR="003F4008">
        <w:t xml:space="preserve"> </w:t>
      </w:r>
      <w:r>
        <w:t>контейнеры. Твердые коммунальные отходы - это изделия из стекла, бумаги, дерева,</w:t>
      </w:r>
      <w:r w:rsidR="003F4008">
        <w:t xml:space="preserve"> </w:t>
      </w:r>
      <w:r>
        <w:t>пластика и металла бытового назначения, а также пищевые отходы - овощные очистки,</w:t>
      </w:r>
      <w:r w:rsidR="003F4008">
        <w:t xml:space="preserve"> </w:t>
      </w:r>
      <w:r>
        <w:t>скорлупа, шелуха, остатки приготовленных блюд.</w:t>
      </w:r>
    </w:p>
    <w:p w:rsidR="003F4008" w:rsidRDefault="00BD1759" w:rsidP="003F4008">
      <w:pPr>
        <w:spacing w:after="0"/>
        <w:ind w:firstLine="851"/>
        <w:jc w:val="both"/>
      </w:pPr>
      <w:r>
        <w:t>Кроме того, к твердым коммунальным отходам также относятся образующиеся в</w:t>
      </w:r>
      <w:r w:rsidR="003F4008">
        <w:t xml:space="preserve"> </w:t>
      </w:r>
      <w:r>
        <w:t>жилых помещениях крупногабаритные отходы (мебель, бытовая техника, отходы от</w:t>
      </w:r>
      <w:r w:rsidR="003F4008">
        <w:t xml:space="preserve"> </w:t>
      </w:r>
      <w:r>
        <w:t xml:space="preserve">текущего ремонта и </w:t>
      </w:r>
      <w:r>
        <w:lastRenderedPageBreak/>
        <w:t>др.), но размер этих отходов не позволяет складировать их в</w:t>
      </w:r>
      <w:r w:rsidR="003F4008">
        <w:t xml:space="preserve">  </w:t>
      </w:r>
      <w:r>
        <w:t>контейнеры: размещать их нужно в специально отведенном месте для сбора</w:t>
      </w:r>
      <w:r w:rsidR="003F4008">
        <w:t xml:space="preserve"> </w:t>
      </w:r>
      <w:r>
        <w:t>крупногабаритных отходов.</w:t>
      </w:r>
      <w:r w:rsidR="003F4008">
        <w:t xml:space="preserve"> </w:t>
      </w:r>
      <w:r>
        <w:t>Строительный мусор, отходы садоводства, огородничества и животноводства,</w:t>
      </w:r>
      <w:r w:rsidR="003F4008">
        <w:t xml:space="preserve"> </w:t>
      </w:r>
      <w:r>
        <w:t>ртутные лампы, неисправные механизмы и приспособления не относятся к ТКО и не</w:t>
      </w:r>
      <w:r w:rsidR="003F4008">
        <w:t xml:space="preserve"> </w:t>
      </w:r>
      <w:r>
        <w:t>входят в зону ответственности Регионального оператора. Потребители обязаны</w:t>
      </w:r>
      <w:r w:rsidR="003F4008">
        <w:t xml:space="preserve"> </w:t>
      </w:r>
      <w:r>
        <w:t>организовывать вывоз такого мусора самостоятельно. Это можно сделать, заключив</w:t>
      </w:r>
      <w:r w:rsidR="003F4008">
        <w:t xml:space="preserve"> </w:t>
      </w:r>
      <w:r>
        <w:t>договор с другой специализированной компанией.</w:t>
      </w:r>
    </w:p>
    <w:p w:rsidR="003F4008" w:rsidRDefault="00BD1759" w:rsidP="003F4008">
      <w:pPr>
        <w:spacing w:after="0"/>
        <w:ind w:firstLine="851"/>
        <w:jc w:val="both"/>
      </w:pPr>
      <w:r>
        <w:t xml:space="preserve">Таким образом, потребители </w:t>
      </w:r>
      <w:r w:rsidRPr="00D14891">
        <w:rPr>
          <w:b/>
        </w:rPr>
        <w:t>обязаны</w:t>
      </w:r>
      <w:r>
        <w:t xml:space="preserve"> складировать твердые коммунальные отходы</w:t>
      </w:r>
      <w:r w:rsidR="003F4008">
        <w:t xml:space="preserve"> </w:t>
      </w:r>
      <w:r>
        <w:t xml:space="preserve">(ТКО) в </w:t>
      </w:r>
      <w:bookmarkStart w:id="0" w:name="_GoBack"/>
      <w:r w:rsidRPr="00D14891">
        <w:rPr>
          <w:b/>
        </w:rPr>
        <w:t>контейнеры</w:t>
      </w:r>
      <w:bookmarkEnd w:id="0"/>
      <w:r>
        <w:t>, бункеры в пакетах или других емкостях.</w:t>
      </w:r>
    </w:p>
    <w:p w:rsidR="00BD1759" w:rsidRDefault="00BD1759" w:rsidP="003F4008">
      <w:pPr>
        <w:spacing w:after="0"/>
        <w:ind w:firstLine="851"/>
        <w:jc w:val="both"/>
      </w:pPr>
      <w:r>
        <w:t>Всю необходимую информацию о работе регионального оператора</w:t>
      </w:r>
      <w:r w:rsidR="003F4008">
        <w:t xml:space="preserve"> </w:t>
      </w:r>
      <w:r w:rsidR="003F4008">
        <w:t>можно</w:t>
      </w:r>
      <w:r w:rsidR="003F4008">
        <w:t xml:space="preserve"> </w:t>
      </w:r>
      <w:r>
        <w:t>получить на сайте ООО «</w:t>
      </w:r>
      <w:proofErr w:type="spellStart"/>
      <w:r>
        <w:t>ВторГеоРесурс</w:t>
      </w:r>
      <w:proofErr w:type="spellEnd"/>
      <w:r>
        <w:t>» https://www.vtorgeo.com/ или позвонив по</w:t>
      </w:r>
      <w:r w:rsidR="003F4008">
        <w:t xml:space="preserve"> </w:t>
      </w:r>
      <w:r>
        <w:t>номеру: 8 800 200 6946 (бесплатная горячая линия).</w:t>
      </w:r>
    </w:p>
    <w:p w:rsidR="003F4008" w:rsidRDefault="003F4008" w:rsidP="003F4008">
      <w:pPr>
        <w:spacing w:after="0"/>
        <w:ind w:firstLine="851"/>
        <w:jc w:val="both"/>
      </w:pPr>
    </w:p>
    <w:p w:rsidR="003F4008" w:rsidRDefault="003F4008" w:rsidP="003F4008">
      <w:pPr>
        <w:spacing w:after="0"/>
        <w:ind w:firstLine="851"/>
        <w:jc w:val="both"/>
      </w:pPr>
    </w:p>
    <w:p w:rsidR="009A4A21" w:rsidRDefault="00BD1759" w:rsidP="003F4008">
      <w:r>
        <w:t xml:space="preserve">Директор </w:t>
      </w:r>
      <w:r w:rsidR="003F4008">
        <w:t xml:space="preserve">                                                                                                                                                </w:t>
      </w:r>
      <w:r>
        <w:t xml:space="preserve">А.А. </w:t>
      </w:r>
      <w:proofErr w:type="spellStart"/>
      <w:r>
        <w:t>Обидин</w:t>
      </w:r>
      <w:proofErr w:type="spellEnd"/>
    </w:p>
    <w:sectPr w:rsidR="009A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59"/>
    <w:rsid w:val="003F4008"/>
    <w:rsid w:val="00731331"/>
    <w:rsid w:val="007F00FC"/>
    <w:rsid w:val="009A4A21"/>
    <w:rsid w:val="00BD1759"/>
    <w:rsid w:val="00CA6B8A"/>
    <w:rsid w:val="00CE0A60"/>
    <w:rsid w:val="00D1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nashotgkh</dc:creator>
  <cp:lastModifiedBy>nashotgkh</cp:lastModifiedBy>
  <cp:revision>6</cp:revision>
  <dcterms:created xsi:type="dcterms:W3CDTF">2020-10-16T09:51:00Z</dcterms:created>
  <dcterms:modified xsi:type="dcterms:W3CDTF">2020-10-19T03:25:00Z</dcterms:modified>
</cp:coreProperties>
</file>