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B40EB" w14:textId="1BB415F8" w:rsidR="00140339" w:rsidRPr="00140339" w:rsidRDefault="00140339" w:rsidP="00140339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Cs/>
          <w:i/>
          <w:sz w:val="20"/>
          <w:szCs w:val="20"/>
          <w:lang w:eastAsia="ru-RU"/>
        </w:rPr>
      </w:pPr>
    </w:p>
    <w:p w14:paraId="27701405" w14:textId="77777777" w:rsidR="00140339" w:rsidRDefault="00140339" w:rsidP="00140339">
      <w:pPr>
        <w:widowControl w:val="0"/>
        <w:spacing w:after="0" w:line="240" w:lineRule="auto"/>
        <w:ind w:left="-113" w:right="-1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BCCB4D" w14:textId="77777777" w:rsidR="00140339" w:rsidRPr="005E5F0E" w:rsidRDefault="00140339" w:rsidP="00140339">
      <w:pPr>
        <w:widowControl w:val="0"/>
        <w:spacing w:after="0" w:line="240" w:lineRule="auto"/>
        <w:ind w:left="-113" w:right="-1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 xml:space="preserve">УПРАВЛЕНИЕ ФЕДЕРАЛЬНОЙ СЛУЖБЫ ГОСУДАРСТВЕННОЙ СТАТИСТИКИ </w:t>
      </w:r>
    </w:p>
    <w:p w14:paraId="12D00764" w14:textId="77777777" w:rsidR="00140339" w:rsidRPr="005E5F0E" w:rsidRDefault="00140339" w:rsidP="00140339">
      <w:pPr>
        <w:widowControl w:val="0"/>
        <w:spacing w:after="0" w:line="240" w:lineRule="auto"/>
        <w:ind w:left="-142" w:right="-1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>ПО АЛТАЙСКОМУ КРАЮ И РЕСПУБЛИКЕ АЛТАЙ</w:t>
      </w:r>
    </w:p>
    <w:p w14:paraId="51B84691" w14:textId="77777777" w:rsidR="00140339" w:rsidRPr="005E5F0E" w:rsidRDefault="00140339" w:rsidP="00140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</w:rPr>
        <w:t>(АЛТАЙКРАЙСТАТ)</w:t>
      </w:r>
    </w:p>
    <w:p w14:paraId="25780E35" w14:textId="77777777" w:rsidR="00140339" w:rsidRPr="005E5F0E" w:rsidRDefault="00140339" w:rsidP="001403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F0E">
        <w:rPr>
          <w:rFonts w:ascii="Times New Roman" w:hAnsi="Times New Roman" w:cs="Times New Roman"/>
          <w:sz w:val="20"/>
          <w:szCs w:val="20"/>
        </w:rPr>
        <w:t>Чернышевского ул.,  д. 57, г. Барнаул, 656049</w:t>
      </w:r>
    </w:p>
    <w:p w14:paraId="09C5BF74" w14:textId="77777777" w:rsidR="00140339" w:rsidRPr="005E5F0E" w:rsidRDefault="00140339" w:rsidP="0014033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F0E">
        <w:rPr>
          <w:rFonts w:ascii="Times New Roman" w:hAnsi="Times New Roman" w:cs="Times New Roman"/>
          <w:sz w:val="20"/>
          <w:szCs w:val="20"/>
        </w:rPr>
        <w:t>Тел/факс: (385-2) 63-02-64</w:t>
      </w:r>
    </w:p>
    <w:p w14:paraId="024E8176" w14:textId="77777777" w:rsidR="00140339" w:rsidRPr="005E5F0E" w:rsidRDefault="00140339" w:rsidP="00140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5E5F0E">
        <w:rPr>
          <w:rFonts w:ascii="Times New Roman" w:hAnsi="Times New Roman" w:cs="Times New Roman"/>
          <w:b/>
          <w:sz w:val="20"/>
          <w:szCs w:val="20"/>
        </w:rPr>
        <w:t>-</w:t>
      </w: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5E5F0E">
        <w:rPr>
          <w:rFonts w:ascii="Times New Roman" w:hAnsi="Times New Roman" w:cs="Times New Roman"/>
          <w:b/>
          <w:sz w:val="20"/>
          <w:szCs w:val="20"/>
        </w:rPr>
        <w:t>:</w:t>
      </w: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altstat</w:t>
      </w:r>
      <w:r w:rsidRPr="005E5F0E">
        <w:rPr>
          <w:rFonts w:ascii="Times New Roman" w:hAnsi="Times New Roman" w:cs="Times New Roman"/>
          <w:b/>
          <w:sz w:val="20"/>
          <w:szCs w:val="20"/>
        </w:rPr>
        <w:t>@</w:t>
      </w: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ak</w:t>
      </w:r>
      <w:r w:rsidRPr="005E5F0E">
        <w:rPr>
          <w:rFonts w:ascii="Times New Roman" w:hAnsi="Times New Roman" w:cs="Times New Roman"/>
          <w:b/>
          <w:sz w:val="20"/>
          <w:szCs w:val="20"/>
        </w:rPr>
        <w:t>.</w:t>
      </w:r>
      <w:r w:rsidRPr="005E5F0E">
        <w:rPr>
          <w:rFonts w:ascii="Times New Roman" w:hAnsi="Times New Roman" w:cs="Times New Roman"/>
          <w:b/>
          <w:sz w:val="20"/>
          <w:szCs w:val="20"/>
          <w:lang w:val="en-US"/>
        </w:rPr>
        <w:t>gks</w:t>
      </w:r>
      <w:r w:rsidRPr="005E5F0E">
        <w:rPr>
          <w:rFonts w:ascii="Times New Roman" w:hAnsi="Times New Roman" w:cs="Times New Roman"/>
          <w:b/>
          <w:sz w:val="20"/>
          <w:szCs w:val="20"/>
        </w:rPr>
        <w:t>.ru</w:t>
      </w:r>
    </w:p>
    <w:p w14:paraId="18C947D0" w14:textId="77777777" w:rsidR="00140339" w:rsidRDefault="007A1663" w:rsidP="001403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140339" w:rsidRPr="005E5F0E">
          <w:rPr>
            <w:rFonts w:ascii="Times New Roman" w:hAnsi="Times New Roman" w:cs="Times New Roman"/>
            <w:b/>
            <w:sz w:val="20"/>
            <w:szCs w:val="20"/>
          </w:rPr>
          <w:t>http://ak</w:t>
        </w:r>
        <w:r w:rsidR="00140339" w:rsidRPr="005E5F0E">
          <w:rPr>
            <w:rFonts w:ascii="Times New Roman" w:hAnsi="Times New Roman" w:cs="Times New Roman"/>
            <w:b/>
            <w:sz w:val="20"/>
            <w:szCs w:val="20"/>
            <w:lang w:val="en-US"/>
          </w:rPr>
          <w:t>stat</w:t>
        </w:r>
        <w:r w:rsidR="00140339" w:rsidRPr="005E5F0E">
          <w:rPr>
            <w:rFonts w:ascii="Times New Roman" w:hAnsi="Times New Roman" w:cs="Times New Roman"/>
            <w:b/>
            <w:sz w:val="20"/>
            <w:szCs w:val="20"/>
          </w:rPr>
          <w:t>.gks.ru</w:t>
        </w:r>
      </w:hyperlink>
    </w:p>
    <w:p w14:paraId="7CD4B607" w14:textId="77777777" w:rsidR="00140339" w:rsidRPr="00162EE4" w:rsidRDefault="00140339" w:rsidP="001403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2EE4">
        <w:rPr>
          <w:rFonts w:ascii="Times New Roman" w:hAnsi="Times New Roman" w:cs="Times New Roman"/>
          <w:b/>
          <w:sz w:val="28"/>
        </w:rPr>
        <w:t>ПРЕСС – ВЫПУСК</w:t>
      </w:r>
    </w:p>
    <w:p w14:paraId="0758159F" w14:textId="65AC51BD" w:rsidR="00140339" w:rsidRPr="00162EE4" w:rsidRDefault="00140339" w:rsidP="00140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562">
        <w:rPr>
          <w:rFonts w:ascii="Times New Roman" w:hAnsi="Times New Roman"/>
          <w:sz w:val="28"/>
          <w:szCs w:val="28"/>
        </w:rPr>
        <w:t>25 января – День российского студенчества</w:t>
      </w:r>
      <w:r w:rsidRPr="00162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42179A" w14:textId="77777777" w:rsidR="00140339" w:rsidRPr="00162EE4" w:rsidRDefault="00140339" w:rsidP="00140339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162EE4">
        <w:rPr>
          <w:rFonts w:ascii="Times New Roman" w:hAnsi="Times New Roman" w:cs="Times New Roman"/>
        </w:rPr>
        <w:t>При опубликовании ссылка на Алтайкрайстат обязательна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5196"/>
      </w:tblGrid>
      <w:tr w:rsidR="00140339" w:rsidRPr="002654CD" w14:paraId="6E011FC6" w14:textId="77777777" w:rsidTr="0004454C">
        <w:tc>
          <w:tcPr>
            <w:tcW w:w="4566" w:type="dxa"/>
            <w:hideMark/>
          </w:tcPr>
          <w:p w14:paraId="57905A8B" w14:textId="74D52046" w:rsidR="00140339" w:rsidRPr="002654CD" w:rsidRDefault="00140339" w:rsidP="00140339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22</w:t>
            </w:r>
            <w:r w:rsidRPr="002654CD">
              <w:rPr>
                <w:rFonts w:ascii="Verdana" w:hAnsi="Verdana" w:cs="Times New Roman"/>
                <w:sz w:val="24"/>
                <w:szCs w:val="24"/>
              </w:rPr>
              <w:t>.</w:t>
            </w:r>
            <w:r>
              <w:rPr>
                <w:rFonts w:ascii="Verdana" w:hAnsi="Verdana" w:cs="Times New Roman"/>
                <w:sz w:val="24"/>
                <w:szCs w:val="24"/>
              </w:rPr>
              <w:t>01</w:t>
            </w:r>
            <w:r w:rsidRPr="002654CD">
              <w:rPr>
                <w:rFonts w:ascii="Verdana" w:hAnsi="Verdana" w:cs="Times New Roman"/>
                <w:sz w:val="24"/>
                <w:szCs w:val="24"/>
              </w:rPr>
              <w:t>.202</w:t>
            </w:r>
            <w:r>
              <w:rPr>
                <w:rFonts w:ascii="Verdana" w:hAnsi="Verdana" w:cs="Times New Roman"/>
                <w:sz w:val="24"/>
                <w:szCs w:val="24"/>
              </w:rPr>
              <w:t>1</w:t>
            </w:r>
            <w:r w:rsidRPr="002654CD">
              <w:rPr>
                <w:rFonts w:ascii="Verdana" w:hAnsi="Verdana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640" w:type="dxa"/>
            <w:hideMark/>
          </w:tcPr>
          <w:p w14:paraId="57EE5A0A" w14:textId="77777777" w:rsidR="00140339" w:rsidRPr="002654CD" w:rsidRDefault="00140339" w:rsidP="0004454C">
            <w:pPr>
              <w:jc w:val="right"/>
              <w:rPr>
                <w:rFonts w:ascii="Verdana" w:hAnsi="Verdana" w:cs="Times New Roman"/>
                <w:sz w:val="24"/>
                <w:szCs w:val="24"/>
              </w:rPr>
            </w:pPr>
            <w:r w:rsidRPr="002654CD">
              <w:rPr>
                <w:rFonts w:ascii="Verdana" w:hAnsi="Verdana" w:cs="Times New Roman"/>
                <w:sz w:val="24"/>
                <w:szCs w:val="24"/>
              </w:rPr>
              <w:t xml:space="preserve">                                           г. Барнаул</w:t>
            </w:r>
          </w:p>
        </w:tc>
      </w:tr>
    </w:tbl>
    <w:p w14:paraId="0B0C9B80" w14:textId="77777777" w:rsidR="00C606F5" w:rsidRPr="00435816" w:rsidRDefault="00C606F5" w:rsidP="00B04454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" w:hAnsi="Times New Roman"/>
          <w:caps/>
          <w:sz w:val="28"/>
          <w:szCs w:val="28"/>
        </w:rPr>
      </w:pPr>
    </w:p>
    <w:p w14:paraId="213AABCF" w14:textId="5E23C0C5" w:rsidR="00C47D3D" w:rsidRPr="00140339" w:rsidRDefault="00C47D3D" w:rsidP="0014033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  <w:r w:rsidRPr="00140339">
        <w:rPr>
          <w:rStyle w:val="a4"/>
          <w:rFonts w:ascii="Verdana" w:hAnsi="Verdana" w:cs="Times New Roman"/>
          <w:b w:val="0"/>
          <w:sz w:val="24"/>
        </w:rPr>
        <w:t xml:space="preserve">Указом Президента РФ от 25.01.2005 № 76 в России </w:t>
      </w:r>
      <w:r w:rsidR="00772256" w:rsidRPr="00140339">
        <w:rPr>
          <w:rStyle w:val="a4"/>
          <w:rFonts w:ascii="Verdana" w:hAnsi="Verdana" w:cs="Times New Roman"/>
          <w:b w:val="0"/>
          <w:sz w:val="24"/>
        </w:rPr>
        <w:t>2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5</w:t>
      </w:r>
      <w:r w:rsidR="00772256" w:rsidRPr="00140339">
        <w:rPr>
          <w:rStyle w:val="a4"/>
          <w:rFonts w:ascii="Verdana" w:hAnsi="Verdana" w:cs="Times New Roman"/>
          <w:b w:val="0"/>
          <w:sz w:val="24"/>
        </w:rPr>
        <w:t xml:space="preserve"> января </w:t>
      </w:r>
      <w:r w:rsidR="005F2BF7" w:rsidRPr="00140339">
        <w:rPr>
          <w:rStyle w:val="a4"/>
          <w:rFonts w:ascii="Verdana" w:hAnsi="Verdana" w:cs="Times New Roman"/>
          <w:b w:val="0"/>
          <w:sz w:val="24"/>
        </w:rPr>
        <w:t xml:space="preserve">на государственном уроне </w:t>
      </w:r>
      <w:r w:rsidR="00772256" w:rsidRPr="00140339">
        <w:rPr>
          <w:rStyle w:val="a4"/>
          <w:rFonts w:ascii="Verdana" w:hAnsi="Verdana" w:cs="Times New Roman"/>
          <w:b w:val="0"/>
          <w:sz w:val="24"/>
        </w:rPr>
        <w:t xml:space="preserve">закреплено </w:t>
      </w:r>
      <w:r w:rsidR="00C606F5" w:rsidRPr="00140339">
        <w:rPr>
          <w:rStyle w:val="a4"/>
          <w:rFonts w:ascii="Verdana" w:hAnsi="Verdana" w:cs="Times New Roman"/>
          <w:b w:val="0"/>
          <w:sz w:val="24"/>
        </w:rPr>
        <w:t>«</w:t>
      </w:r>
      <w:r w:rsidR="00772256" w:rsidRPr="00140339">
        <w:rPr>
          <w:rFonts w:ascii="Verdana" w:hAnsi="Verdana"/>
          <w:sz w:val="24"/>
        </w:rPr>
        <w:t>Днем российского студенчества</w:t>
      </w:r>
      <w:r w:rsidR="00C606F5" w:rsidRPr="00140339">
        <w:rPr>
          <w:rFonts w:ascii="Verdana" w:hAnsi="Verdana"/>
          <w:sz w:val="24"/>
        </w:rPr>
        <w:t>»</w:t>
      </w:r>
      <w:r w:rsidR="00772256" w:rsidRPr="00140339">
        <w:rPr>
          <w:rFonts w:ascii="Verdana" w:hAnsi="Verdana"/>
          <w:sz w:val="24"/>
        </w:rPr>
        <w:t>.</w:t>
      </w:r>
    </w:p>
    <w:p w14:paraId="3788D0E2" w14:textId="7791EC07" w:rsidR="00134A61" w:rsidRPr="00140339" w:rsidRDefault="00134A61" w:rsidP="0014033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  <w:r w:rsidRPr="00140339">
        <w:rPr>
          <w:rStyle w:val="a4"/>
          <w:rFonts w:ascii="Verdana" w:hAnsi="Verdana" w:cs="Times New Roman"/>
          <w:b w:val="0"/>
          <w:sz w:val="24"/>
        </w:rPr>
        <w:t>В Алтайском крае в 2021 году этот день будет праздничным для 49,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6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тыс. студентов высших учебных заведений (ВУЗ). На очных отделениях ВУЗов в 2020 году обучались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30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,7 тыс. студентов или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61,8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% от общего количества студентов, заочных –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18,0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тыс. студентов или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36,2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%, очно-заочных (вечерних) –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1,0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тыс. студентов или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2,0</w:t>
      </w:r>
      <w:r w:rsidRPr="00140339">
        <w:rPr>
          <w:rStyle w:val="a4"/>
          <w:rFonts w:ascii="Verdana" w:hAnsi="Verdana" w:cs="Times New Roman"/>
          <w:b w:val="0"/>
          <w:sz w:val="24"/>
        </w:rPr>
        <w:t>%.</w:t>
      </w:r>
    </w:p>
    <w:p w14:paraId="1F016443" w14:textId="57FDBA27" w:rsidR="00AD4976" w:rsidRPr="00140339" w:rsidRDefault="00C606F5" w:rsidP="0014033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  <w:r w:rsidRPr="00140339">
        <w:rPr>
          <w:rStyle w:val="a4"/>
          <w:rFonts w:ascii="Verdana" w:hAnsi="Verdana" w:cs="Times New Roman"/>
          <w:b w:val="0"/>
          <w:sz w:val="24"/>
        </w:rPr>
        <w:t>Подготовкой специалистов высшего звена в 20</w:t>
      </w:r>
      <w:r w:rsidR="00AD4976" w:rsidRPr="00140339">
        <w:rPr>
          <w:rStyle w:val="a4"/>
          <w:rFonts w:ascii="Verdana" w:hAnsi="Verdana" w:cs="Times New Roman"/>
          <w:b w:val="0"/>
          <w:sz w:val="24"/>
        </w:rPr>
        <w:t>20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году в Алтайском крае занимались 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7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самостоятельных высших учебных заведений и 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10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филиалов (201</w:t>
      </w:r>
      <w:r w:rsidR="00AD4976" w:rsidRPr="00140339">
        <w:rPr>
          <w:rStyle w:val="a4"/>
          <w:rFonts w:ascii="Verdana" w:hAnsi="Verdana" w:cs="Times New Roman"/>
          <w:b w:val="0"/>
          <w:sz w:val="24"/>
        </w:rPr>
        <w:t>5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г. –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10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самостоятельных ВУЗов и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16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филиал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ов</w:t>
      </w:r>
      <w:r w:rsidRPr="00140339">
        <w:rPr>
          <w:rStyle w:val="a4"/>
          <w:rFonts w:ascii="Verdana" w:hAnsi="Verdana" w:cs="Times New Roman"/>
          <w:b w:val="0"/>
          <w:sz w:val="24"/>
        </w:rPr>
        <w:t>)</w:t>
      </w:r>
      <w:r w:rsidR="00AD4976" w:rsidRPr="00140339">
        <w:rPr>
          <w:rStyle w:val="a4"/>
          <w:rFonts w:ascii="Verdana" w:hAnsi="Verdana" w:cs="Times New Roman"/>
          <w:b w:val="0"/>
          <w:sz w:val="24"/>
        </w:rPr>
        <w:t xml:space="preserve">. В ходе приемной компании </w:t>
      </w:r>
      <w:r w:rsidR="00777668" w:rsidRPr="00140339">
        <w:rPr>
          <w:rStyle w:val="a4"/>
          <w:rFonts w:ascii="Verdana" w:hAnsi="Verdana" w:cs="Times New Roman"/>
          <w:b w:val="0"/>
          <w:sz w:val="24"/>
        </w:rPr>
        <w:t>2020 год</w:t>
      </w:r>
      <w:r w:rsidR="005457D3" w:rsidRPr="00140339">
        <w:rPr>
          <w:rStyle w:val="a4"/>
          <w:rFonts w:ascii="Verdana" w:hAnsi="Verdana" w:cs="Times New Roman"/>
          <w:b w:val="0"/>
          <w:sz w:val="24"/>
        </w:rPr>
        <w:t>а</w:t>
      </w:r>
      <w:r w:rsidR="00777668" w:rsidRPr="00140339">
        <w:rPr>
          <w:rStyle w:val="a4"/>
          <w:rFonts w:ascii="Verdana" w:hAnsi="Verdana" w:cs="Times New Roman"/>
          <w:b w:val="0"/>
          <w:sz w:val="24"/>
        </w:rPr>
        <w:t xml:space="preserve"> на первый курс зачислено </w:t>
      </w:r>
      <w:r w:rsidR="00AD4976" w:rsidRPr="00140339">
        <w:rPr>
          <w:rStyle w:val="a4"/>
          <w:rFonts w:ascii="Verdana" w:hAnsi="Verdana" w:cs="Times New Roman"/>
          <w:b w:val="0"/>
          <w:sz w:val="24"/>
        </w:rPr>
        <w:t xml:space="preserve">13,0 тыс. абитуриентов (конкурс 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465</w:t>
      </w:r>
      <w:r w:rsidR="00AD4976" w:rsidRPr="00140339">
        <w:rPr>
          <w:rStyle w:val="a4"/>
          <w:rFonts w:ascii="Verdana" w:hAnsi="Verdana" w:cs="Times New Roman"/>
          <w:b w:val="0"/>
          <w:sz w:val="24"/>
        </w:rPr>
        <w:t xml:space="preserve"> человек на 100 мест).</w:t>
      </w:r>
    </w:p>
    <w:p w14:paraId="13A8D14D" w14:textId="7D00A1E5" w:rsidR="0081551C" w:rsidRPr="00140339" w:rsidRDefault="005F2BF7" w:rsidP="0014033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  <w:r w:rsidRPr="00140339">
        <w:rPr>
          <w:rStyle w:val="a4"/>
          <w:rFonts w:ascii="Verdana" w:hAnsi="Verdana" w:cs="Times New Roman"/>
          <w:b w:val="0"/>
          <w:sz w:val="24"/>
        </w:rPr>
        <w:t xml:space="preserve">Наиболее популярными 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>направления</w:t>
      </w:r>
      <w:r w:rsidRPr="00140339">
        <w:rPr>
          <w:rStyle w:val="a4"/>
          <w:rFonts w:ascii="Verdana" w:hAnsi="Verdana" w:cs="Times New Roman"/>
          <w:b w:val="0"/>
          <w:sz w:val="24"/>
        </w:rPr>
        <w:t>ми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 xml:space="preserve"> подготовки</w:t>
      </w:r>
      <w:r w:rsidR="00A26B3B" w:rsidRPr="00140339">
        <w:rPr>
          <w:rStyle w:val="a4"/>
          <w:rFonts w:ascii="Verdana" w:hAnsi="Verdana" w:cs="Times New Roman"/>
          <w:b w:val="0"/>
          <w:sz w:val="24"/>
        </w:rPr>
        <w:t xml:space="preserve"> в государственных ВУЗах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стали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 xml:space="preserve">: экономика и управление – 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1,5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 xml:space="preserve"> тыс. человек (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17,5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>% от общего выпуска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 2020 г.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>); инженерное дело и технические науки – 2,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0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 xml:space="preserve"> тыс. человек (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23,0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>%); образование и педаго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гика - 1,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5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 xml:space="preserve"> тыс. человек (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17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,</w:t>
      </w:r>
      <w:r w:rsidR="00A26B3B" w:rsidRPr="00140339">
        <w:rPr>
          <w:rStyle w:val="a4"/>
          <w:rFonts w:ascii="Verdana" w:hAnsi="Verdana" w:cs="Times New Roman"/>
          <w:b w:val="0"/>
          <w:sz w:val="24"/>
        </w:rPr>
        <w:t>0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%), здравоохранение и медицинские науки – 0,7 тыс. человек (7,9%)</w:t>
      </w:r>
      <w:r w:rsidR="009E57D8" w:rsidRPr="00140339">
        <w:rPr>
          <w:rStyle w:val="a4"/>
          <w:rFonts w:ascii="Verdana" w:hAnsi="Verdana" w:cs="Times New Roman"/>
          <w:b w:val="0"/>
          <w:sz w:val="24"/>
        </w:rPr>
        <w:t xml:space="preserve">. 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 xml:space="preserve">Для туристско-рекреационного комплекса края подготовлено </w:t>
      </w:r>
      <w:r w:rsidR="00954C0F" w:rsidRPr="00140339">
        <w:rPr>
          <w:rStyle w:val="a4"/>
          <w:rFonts w:ascii="Verdana" w:hAnsi="Verdana" w:cs="Times New Roman"/>
          <w:b w:val="0"/>
          <w:sz w:val="24"/>
        </w:rPr>
        <w:t>162</w:t>
      </w:r>
      <w:r w:rsidR="00A95079" w:rsidRPr="00140339">
        <w:rPr>
          <w:rStyle w:val="a4"/>
          <w:rFonts w:ascii="Verdana" w:hAnsi="Verdana" w:cs="Times New Roman"/>
          <w:b w:val="0"/>
          <w:sz w:val="24"/>
        </w:rPr>
        <w:t xml:space="preserve"> специалиста.</w:t>
      </w:r>
    </w:p>
    <w:p w14:paraId="597F285C" w14:textId="0193C0B2" w:rsidR="0081551C" w:rsidRDefault="0081551C" w:rsidP="00140339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  <w:r w:rsidRPr="00140339">
        <w:rPr>
          <w:rStyle w:val="a4"/>
          <w:rFonts w:ascii="Verdana" w:hAnsi="Verdana" w:cs="Times New Roman"/>
          <w:b w:val="0"/>
          <w:sz w:val="24"/>
        </w:rPr>
        <w:t xml:space="preserve">Более подробно </w:t>
      </w:r>
      <w:r w:rsidR="00140339">
        <w:rPr>
          <w:rStyle w:val="a4"/>
          <w:rFonts w:ascii="Verdana" w:hAnsi="Verdana" w:cs="Times New Roman"/>
          <w:b w:val="0"/>
          <w:sz w:val="24"/>
        </w:rPr>
        <w:t xml:space="preserve">с </w:t>
      </w:r>
      <w:r w:rsidR="00DC1507" w:rsidRPr="00140339">
        <w:rPr>
          <w:rStyle w:val="a4"/>
          <w:rFonts w:ascii="Verdana" w:hAnsi="Verdana" w:cs="Times New Roman"/>
          <w:b w:val="0"/>
          <w:sz w:val="24"/>
        </w:rPr>
        <w:t xml:space="preserve">итогами федерального статистического наблюдения по форме ВПО-1 «Сведения об организации, осуществляющей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магистратуры» </w:t>
      </w:r>
      <w:r w:rsidRPr="00140339">
        <w:rPr>
          <w:rStyle w:val="a4"/>
          <w:rFonts w:ascii="Verdana" w:hAnsi="Verdana" w:cs="Times New Roman"/>
          <w:b w:val="0"/>
          <w:sz w:val="24"/>
        </w:rPr>
        <w:t xml:space="preserve">можно ознакомится на официальном сайте </w:t>
      </w:r>
      <w:r w:rsidR="001E5381" w:rsidRPr="00140339">
        <w:rPr>
          <w:rStyle w:val="a4"/>
          <w:rFonts w:ascii="Verdana" w:hAnsi="Verdana" w:cs="Times New Roman"/>
          <w:b w:val="0"/>
          <w:sz w:val="24"/>
        </w:rPr>
        <w:t xml:space="preserve">Министерства науки и высшего образования </w:t>
      </w:r>
      <w:r w:rsidR="00FA43C4" w:rsidRPr="00140339">
        <w:rPr>
          <w:rStyle w:val="a4"/>
          <w:rFonts w:ascii="Verdana" w:hAnsi="Verdana" w:cs="Times New Roman"/>
          <w:b w:val="0"/>
          <w:sz w:val="24"/>
        </w:rPr>
        <w:t>(</w:t>
      </w:r>
      <w:hyperlink r:id="rId8" w:history="1">
        <w:r w:rsidR="00140339" w:rsidRPr="00C83090">
          <w:rPr>
            <w:rStyle w:val="a8"/>
            <w:rFonts w:ascii="Verdana" w:hAnsi="Verdana" w:cs="Times New Roman"/>
            <w:sz w:val="24"/>
          </w:rPr>
          <w:t>https://minobrnauki.gov.ru/action/stat/highed</w:t>
        </w:r>
      </w:hyperlink>
      <w:r w:rsidR="00FA43C4" w:rsidRPr="00140339">
        <w:rPr>
          <w:rStyle w:val="a4"/>
          <w:rFonts w:ascii="Verdana" w:hAnsi="Verdana" w:cs="Times New Roman"/>
          <w:b w:val="0"/>
          <w:sz w:val="24"/>
        </w:rPr>
        <w:t>).</w:t>
      </w:r>
    </w:p>
    <w:p w14:paraId="45E5FC86" w14:textId="22F0D643" w:rsidR="00140339" w:rsidRDefault="00140339" w:rsidP="0014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</w:p>
    <w:p w14:paraId="4034663E" w14:textId="77777777" w:rsidR="00140339" w:rsidRDefault="00140339" w:rsidP="0014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</w:p>
    <w:p w14:paraId="3E7AFA15" w14:textId="77777777" w:rsidR="00140339" w:rsidRDefault="00140339" w:rsidP="0014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</w:p>
    <w:p w14:paraId="0ED8D332" w14:textId="77777777" w:rsidR="00140339" w:rsidRDefault="00140339" w:rsidP="001403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4"/>
          <w:rFonts w:ascii="Verdana" w:hAnsi="Verdana" w:cs="Times New Roman"/>
          <w:b w:val="0"/>
          <w:sz w:val="24"/>
        </w:rPr>
      </w:pPr>
      <w:bookmarkStart w:id="0" w:name="_GoBack"/>
      <w:bookmarkEnd w:id="0"/>
    </w:p>
    <w:sectPr w:rsidR="0014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ECF27" w14:textId="77777777" w:rsidR="007A1663" w:rsidRDefault="007A1663" w:rsidP="006F350D">
      <w:pPr>
        <w:spacing w:after="0" w:line="240" w:lineRule="auto"/>
      </w:pPr>
      <w:r>
        <w:separator/>
      </w:r>
    </w:p>
  </w:endnote>
  <w:endnote w:type="continuationSeparator" w:id="0">
    <w:p w14:paraId="2854C68D" w14:textId="77777777" w:rsidR="007A1663" w:rsidRDefault="007A1663" w:rsidP="006F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65428" w14:textId="77777777" w:rsidR="007A1663" w:rsidRDefault="007A1663" w:rsidP="006F350D">
      <w:pPr>
        <w:spacing w:after="0" w:line="240" w:lineRule="auto"/>
      </w:pPr>
      <w:r>
        <w:separator/>
      </w:r>
    </w:p>
  </w:footnote>
  <w:footnote w:type="continuationSeparator" w:id="0">
    <w:p w14:paraId="63238479" w14:textId="77777777" w:rsidR="007A1663" w:rsidRDefault="007A1663" w:rsidP="006F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A"/>
    <w:rsid w:val="0000324C"/>
    <w:rsid w:val="000136F8"/>
    <w:rsid w:val="000451F6"/>
    <w:rsid w:val="000667A8"/>
    <w:rsid w:val="000A35C9"/>
    <w:rsid w:val="000F1996"/>
    <w:rsid w:val="0012167E"/>
    <w:rsid w:val="00134A61"/>
    <w:rsid w:val="00140339"/>
    <w:rsid w:val="001459F8"/>
    <w:rsid w:val="00164E46"/>
    <w:rsid w:val="0017030D"/>
    <w:rsid w:val="00171AAA"/>
    <w:rsid w:val="00172D95"/>
    <w:rsid w:val="00195A93"/>
    <w:rsid w:val="001A7AA5"/>
    <w:rsid w:val="001B2B5F"/>
    <w:rsid w:val="001D44C3"/>
    <w:rsid w:val="001E3AB0"/>
    <w:rsid w:val="001E5381"/>
    <w:rsid w:val="00221410"/>
    <w:rsid w:val="00245FFA"/>
    <w:rsid w:val="0025169F"/>
    <w:rsid w:val="00315924"/>
    <w:rsid w:val="00321A47"/>
    <w:rsid w:val="00357C40"/>
    <w:rsid w:val="00384D96"/>
    <w:rsid w:val="003B2D15"/>
    <w:rsid w:val="003D0BA4"/>
    <w:rsid w:val="003F16B7"/>
    <w:rsid w:val="00435816"/>
    <w:rsid w:val="004542DA"/>
    <w:rsid w:val="0045594F"/>
    <w:rsid w:val="004609E0"/>
    <w:rsid w:val="00474031"/>
    <w:rsid w:val="004922D7"/>
    <w:rsid w:val="004A6989"/>
    <w:rsid w:val="004B1D43"/>
    <w:rsid w:val="004D4332"/>
    <w:rsid w:val="004D54C1"/>
    <w:rsid w:val="004E3C97"/>
    <w:rsid w:val="004E4BBE"/>
    <w:rsid w:val="004E5346"/>
    <w:rsid w:val="004F5448"/>
    <w:rsid w:val="0053625C"/>
    <w:rsid w:val="005413EA"/>
    <w:rsid w:val="0054449F"/>
    <w:rsid w:val="005457D3"/>
    <w:rsid w:val="005618C1"/>
    <w:rsid w:val="005A7FE2"/>
    <w:rsid w:val="005F2BF7"/>
    <w:rsid w:val="00601B11"/>
    <w:rsid w:val="006321D0"/>
    <w:rsid w:val="00654E97"/>
    <w:rsid w:val="00667EB0"/>
    <w:rsid w:val="0067542C"/>
    <w:rsid w:val="00696E29"/>
    <w:rsid w:val="006B02D2"/>
    <w:rsid w:val="006E7E14"/>
    <w:rsid w:val="006F350D"/>
    <w:rsid w:val="00752564"/>
    <w:rsid w:val="00772256"/>
    <w:rsid w:val="00777668"/>
    <w:rsid w:val="007846E0"/>
    <w:rsid w:val="007A1663"/>
    <w:rsid w:val="007A422A"/>
    <w:rsid w:val="007B6A07"/>
    <w:rsid w:val="007B7C62"/>
    <w:rsid w:val="007E1C7F"/>
    <w:rsid w:val="00814264"/>
    <w:rsid w:val="0081551C"/>
    <w:rsid w:val="008419BD"/>
    <w:rsid w:val="00843AE8"/>
    <w:rsid w:val="00844BA7"/>
    <w:rsid w:val="00846FA1"/>
    <w:rsid w:val="00856859"/>
    <w:rsid w:val="0086295F"/>
    <w:rsid w:val="0086323A"/>
    <w:rsid w:val="00884D1B"/>
    <w:rsid w:val="00891841"/>
    <w:rsid w:val="008933EB"/>
    <w:rsid w:val="008A0D86"/>
    <w:rsid w:val="008B1A72"/>
    <w:rsid w:val="008D5E76"/>
    <w:rsid w:val="008F070B"/>
    <w:rsid w:val="00926397"/>
    <w:rsid w:val="009276A7"/>
    <w:rsid w:val="009443C1"/>
    <w:rsid w:val="00954C0F"/>
    <w:rsid w:val="00962B76"/>
    <w:rsid w:val="009738FB"/>
    <w:rsid w:val="009D168A"/>
    <w:rsid w:val="009E57D8"/>
    <w:rsid w:val="00A11353"/>
    <w:rsid w:val="00A17093"/>
    <w:rsid w:val="00A24AA6"/>
    <w:rsid w:val="00A26B3B"/>
    <w:rsid w:val="00A4113A"/>
    <w:rsid w:val="00A4281A"/>
    <w:rsid w:val="00A46CB8"/>
    <w:rsid w:val="00A814F4"/>
    <w:rsid w:val="00A81734"/>
    <w:rsid w:val="00A82063"/>
    <w:rsid w:val="00A828EA"/>
    <w:rsid w:val="00A95079"/>
    <w:rsid w:val="00AC1E0E"/>
    <w:rsid w:val="00AC4B06"/>
    <w:rsid w:val="00AD4976"/>
    <w:rsid w:val="00AE53D0"/>
    <w:rsid w:val="00AF080E"/>
    <w:rsid w:val="00B041ED"/>
    <w:rsid w:val="00B04454"/>
    <w:rsid w:val="00B31D01"/>
    <w:rsid w:val="00B3223E"/>
    <w:rsid w:val="00B4390A"/>
    <w:rsid w:val="00B450CE"/>
    <w:rsid w:val="00B51ABD"/>
    <w:rsid w:val="00B77205"/>
    <w:rsid w:val="00B85B3A"/>
    <w:rsid w:val="00B92B2F"/>
    <w:rsid w:val="00BA0D74"/>
    <w:rsid w:val="00BC1C50"/>
    <w:rsid w:val="00BC6268"/>
    <w:rsid w:val="00BD4589"/>
    <w:rsid w:val="00BE4F6D"/>
    <w:rsid w:val="00C41EB5"/>
    <w:rsid w:val="00C45432"/>
    <w:rsid w:val="00C47A7A"/>
    <w:rsid w:val="00C47D3D"/>
    <w:rsid w:val="00C54933"/>
    <w:rsid w:val="00C606F5"/>
    <w:rsid w:val="00C6493D"/>
    <w:rsid w:val="00C76F40"/>
    <w:rsid w:val="00CA25BC"/>
    <w:rsid w:val="00CC1764"/>
    <w:rsid w:val="00CC3EB9"/>
    <w:rsid w:val="00D05562"/>
    <w:rsid w:val="00D113A1"/>
    <w:rsid w:val="00D52ED2"/>
    <w:rsid w:val="00D7155C"/>
    <w:rsid w:val="00D865D6"/>
    <w:rsid w:val="00D930E9"/>
    <w:rsid w:val="00DC0A27"/>
    <w:rsid w:val="00DC1507"/>
    <w:rsid w:val="00DE2F06"/>
    <w:rsid w:val="00E026FC"/>
    <w:rsid w:val="00E02BF9"/>
    <w:rsid w:val="00E11E0A"/>
    <w:rsid w:val="00E16FAB"/>
    <w:rsid w:val="00E503DD"/>
    <w:rsid w:val="00E67C5F"/>
    <w:rsid w:val="00E7173B"/>
    <w:rsid w:val="00E7256A"/>
    <w:rsid w:val="00EB3DB2"/>
    <w:rsid w:val="00ED1BBA"/>
    <w:rsid w:val="00ED7E5D"/>
    <w:rsid w:val="00ED7F96"/>
    <w:rsid w:val="00EE7781"/>
    <w:rsid w:val="00F4771A"/>
    <w:rsid w:val="00F5036F"/>
    <w:rsid w:val="00F672B9"/>
    <w:rsid w:val="00F844D5"/>
    <w:rsid w:val="00FA43C4"/>
    <w:rsid w:val="00FB0E5C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C0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4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0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6F350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F35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5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F350D"/>
    <w:rPr>
      <w:vertAlign w:val="superscript"/>
    </w:rPr>
  </w:style>
  <w:style w:type="character" w:styleId="a8">
    <w:name w:val="Hyperlink"/>
    <w:basedOn w:val="a0"/>
    <w:uiPriority w:val="99"/>
    <w:unhideWhenUsed/>
    <w:rsid w:val="004A69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C0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4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action/stat/high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1851</Characters>
  <Application>Microsoft Office Word</Application>
  <DocSecurity>0</DocSecurity>
  <Lines>59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Алексей Фёдорович</dc:creator>
  <cp:lastModifiedBy>Баева Светлана Юрьевна</cp:lastModifiedBy>
  <cp:revision>3</cp:revision>
  <cp:lastPrinted>2021-01-20T06:49:00Z</cp:lastPrinted>
  <dcterms:created xsi:type="dcterms:W3CDTF">2021-01-21T01:48:00Z</dcterms:created>
  <dcterms:modified xsi:type="dcterms:W3CDTF">2021-01-25T04:47:00Z</dcterms:modified>
</cp:coreProperties>
</file>