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222E" w:rsidRPr="008A4A03" w:rsidRDefault="0039222E" w:rsidP="0039222E">
      <w:pPr>
        <w:rPr>
          <w:sz w:val="28"/>
          <w:szCs w:val="20"/>
        </w:rPr>
      </w:pPr>
    </w:p>
    <w:p w:rsidR="0039222E" w:rsidRPr="008A4A03" w:rsidRDefault="0039222E" w:rsidP="0039222E">
      <w:pPr>
        <w:rPr>
          <w:sz w:val="28"/>
          <w:szCs w:val="20"/>
        </w:rPr>
      </w:pPr>
    </w:p>
    <w:p w:rsidR="0039222E" w:rsidRPr="008A4A03" w:rsidRDefault="0039222E" w:rsidP="0039222E">
      <w:pPr>
        <w:rPr>
          <w:sz w:val="28"/>
          <w:szCs w:val="20"/>
        </w:rPr>
      </w:pPr>
    </w:p>
    <w:p w:rsidR="0039222E" w:rsidRPr="008A4A03" w:rsidRDefault="0039222E" w:rsidP="0039222E">
      <w:pPr>
        <w:rPr>
          <w:sz w:val="28"/>
          <w:szCs w:val="20"/>
        </w:rPr>
      </w:pPr>
    </w:p>
    <w:p w:rsidR="0039222E" w:rsidRPr="008A4A03" w:rsidRDefault="0039222E" w:rsidP="0039222E">
      <w:pPr>
        <w:ind w:firstLine="720"/>
        <w:jc w:val="both"/>
        <w:rPr>
          <w:b/>
          <w:sz w:val="28"/>
          <w:szCs w:val="20"/>
        </w:rPr>
      </w:pPr>
      <w:r w:rsidRPr="008A4A03">
        <w:rPr>
          <w:b/>
          <w:sz w:val="28"/>
          <w:szCs w:val="20"/>
        </w:rPr>
        <w:tab/>
      </w:r>
      <w:r w:rsidRPr="008A4A03">
        <w:rPr>
          <w:b/>
          <w:sz w:val="28"/>
          <w:szCs w:val="20"/>
        </w:rPr>
        <w:tab/>
      </w:r>
      <w:r w:rsidRPr="008A4A03">
        <w:rPr>
          <w:b/>
          <w:sz w:val="28"/>
          <w:szCs w:val="20"/>
        </w:rPr>
        <w:tab/>
      </w:r>
      <w:r w:rsidRPr="008A4A03">
        <w:rPr>
          <w:b/>
          <w:sz w:val="28"/>
          <w:szCs w:val="20"/>
        </w:rPr>
        <w:tab/>
      </w:r>
      <w:r w:rsidRPr="008A4A03">
        <w:rPr>
          <w:b/>
          <w:sz w:val="28"/>
          <w:szCs w:val="20"/>
        </w:rPr>
        <w:tab/>
        <w:t xml:space="preserve"> </w:t>
      </w: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both"/>
        <w:rPr>
          <w:b/>
          <w:sz w:val="28"/>
          <w:szCs w:val="20"/>
        </w:rPr>
      </w:pPr>
    </w:p>
    <w:p w:rsidR="0039222E" w:rsidRPr="008A4A03" w:rsidRDefault="0039222E" w:rsidP="0039222E">
      <w:pPr>
        <w:ind w:firstLine="720"/>
        <w:jc w:val="center"/>
        <w:outlineLvl w:val="0"/>
        <w:rPr>
          <w:b/>
          <w:sz w:val="72"/>
          <w:szCs w:val="72"/>
        </w:rPr>
      </w:pPr>
      <w:r w:rsidRPr="008A4A03">
        <w:rPr>
          <w:b/>
          <w:sz w:val="72"/>
          <w:szCs w:val="72"/>
        </w:rPr>
        <w:t xml:space="preserve">СБОРНИК </w:t>
      </w:r>
    </w:p>
    <w:p w:rsidR="0039222E" w:rsidRPr="008A4A03" w:rsidRDefault="0039222E" w:rsidP="0039222E">
      <w:pPr>
        <w:ind w:firstLine="720"/>
        <w:jc w:val="center"/>
        <w:rPr>
          <w:b/>
          <w:sz w:val="28"/>
          <w:szCs w:val="20"/>
        </w:rPr>
      </w:pPr>
    </w:p>
    <w:p w:rsidR="0039222E" w:rsidRPr="008A4A03" w:rsidRDefault="0039222E" w:rsidP="0039222E">
      <w:pPr>
        <w:ind w:firstLine="720"/>
        <w:jc w:val="center"/>
        <w:outlineLvl w:val="0"/>
        <w:rPr>
          <w:b/>
          <w:sz w:val="44"/>
          <w:szCs w:val="44"/>
        </w:rPr>
      </w:pPr>
      <w:r w:rsidRPr="008A4A03">
        <w:rPr>
          <w:b/>
          <w:sz w:val="44"/>
          <w:szCs w:val="44"/>
        </w:rPr>
        <w:t xml:space="preserve">МУНИЦИПАЛЬНЫХ ПРАВОВЫХ </w:t>
      </w:r>
    </w:p>
    <w:p w:rsidR="0039222E" w:rsidRPr="008A4A03" w:rsidRDefault="0039222E" w:rsidP="0039222E">
      <w:pPr>
        <w:ind w:firstLine="720"/>
        <w:jc w:val="center"/>
        <w:outlineLvl w:val="0"/>
        <w:rPr>
          <w:b/>
          <w:sz w:val="48"/>
          <w:szCs w:val="48"/>
        </w:rPr>
      </w:pPr>
      <w:r w:rsidRPr="008A4A03">
        <w:rPr>
          <w:b/>
          <w:sz w:val="44"/>
          <w:szCs w:val="44"/>
        </w:rPr>
        <w:t>АКТОВ</w:t>
      </w:r>
      <w:r w:rsidRPr="008A4A03">
        <w:rPr>
          <w:b/>
          <w:sz w:val="48"/>
          <w:szCs w:val="48"/>
        </w:rPr>
        <w:t xml:space="preserve"> </w:t>
      </w:r>
    </w:p>
    <w:p w:rsidR="0039222E" w:rsidRPr="008A4A03" w:rsidRDefault="0039222E" w:rsidP="0039222E">
      <w:pPr>
        <w:ind w:firstLine="720"/>
        <w:jc w:val="center"/>
        <w:rPr>
          <w:b/>
          <w:sz w:val="48"/>
          <w:szCs w:val="48"/>
        </w:rPr>
      </w:pPr>
    </w:p>
    <w:p w:rsidR="0039222E" w:rsidRPr="008A4A03" w:rsidRDefault="0039222E" w:rsidP="0039222E">
      <w:pPr>
        <w:ind w:firstLine="720"/>
        <w:jc w:val="center"/>
        <w:outlineLvl w:val="0"/>
        <w:rPr>
          <w:b/>
          <w:sz w:val="44"/>
          <w:szCs w:val="44"/>
        </w:rPr>
      </w:pPr>
      <w:r w:rsidRPr="008A4A03">
        <w:rPr>
          <w:b/>
          <w:sz w:val="48"/>
          <w:szCs w:val="48"/>
        </w:rPr>
        <w:t xml:space="preserve">Поспелихинского района </w:t>
      </w:r>
    </w:p>
    <w:p w:rsidR="0039222E" w:rsidRPr="008A4A03" w:rsidRDefault="0039222E" w:rsidP="0039222E">
      <w:pPr>
        <w:ind w:firstLine="720"/>
        <w:jc w:val="center"/>
        <w:outlineLvl w:val="0"/>
        <w:rPr>
          <w:b/>
          <w:sz w:val="48"/>
          <w:szCs w:val="48"/>
        </w:rPr>
      </w:pPr>
      <w:r w:rsidRPr="008A4A03">
        <w:rPr>
          <w:b/>
          <w:sz w:val="48"/>
          <w:szCs w:val="48"/>
        </w:rPr>
        <w:t xml:space="preserve">Алтайского края </w:t>
      </w:r>
    </w:p>
    <w:p w:rsidR="0039222E" w:rsidRPr="008A4A03" w:rsidRDefault="0039222E" w:rsidP="0039222E">
      <w:pPr>
        <w:ind w:firstLine="720"/>
        <w:jc w:val="center"/>
        <w:rPr>
          <w:b/>
          <w:sz w:val="48"/>
          <w:szCs w:val="48"/>
        </w:rPr>
      </w:pPr>
    </w:p>
    <w:p w:rsidR="0039222E" w:rsidRPr="008A4A03" w:rsidRDefault="0039222E" w:rsidP="0039222E">
      <w:pPr>
        <w:ind w:firstLine="720"/>
        <w:jc w:val="center"/>
        <w:rPr>
          <w:b/>
          <w:sz w:val="48"/>
          <w:szCs w:val="48"/>
        </w:rPr>
      </w:pPr>
    </w:p>
    <w:p w:rsidR="0039222E" w:rsidRPr="008A4A03" w:rsidRDefault="0039222E" w:rsidP="0039222E">
      <w:pPr>
        <w:ind w:firstLine="720"/>
        <w:jc w:val="center"/>
        <w:outlineLvl w:val="0"/>
        <w:rPr>
          <w:b/>
          <w:sz w:val="48"/>
          <w:szCs w:val="48"/>
        </w:rPr>
      </w:pPr>
      <w:r w:rsidRPr="008A4A03">
        <w:rPr>
          <w:b/>
          <w:sz w:val="48"/>
          <w:szCs w:val="48"/>
        </w:rPr>
        <w:t>№ </w:t>
      </w:r>
      <w:r w:rsidR="003E2983">
        <w:rPr>
          <w:b/>
          <w:sz w:val="48"/>
          <w:szCs w:val="48"/>
        </w:rPr>
        <w:t>2</w:t>
      </w:r>
    </w:p>
    <w:p w:rsidR="0039222E" w:rsidRPr="008A4A03" w:rsidRDefault="0039222E" w:rsidP="0039222E">
      <w:pPr>
        <w:ind w:firstLine="720"/>
        <w:jc w:val="center"/>
        <w:outlineLvl w:val="0"/>
        <w:rPr>
          <w:b/>
          <w:sz w:val="48"/>
          <w:szCs w:val="48"/>
        </w:rPr>
      </w:pPr>
      <w:r>
        <w:rPr>
          <w:b/>
          <w:sz w:val="48"/>
          <w:szCs w:val="48"/>
        </w:rPr>
        <w:t>(</w:t>
      </w:r>
      <w:r w:rsidR="00134C04">
        <w:rPr>
          <w:b/>
          <w:sz w:val="48"/>
          <w:szCs w:val="48"/>
        </w:rPr>
        <w:t>февраль</w:t>
      </w:r>
      <w:r w:rsidRPr="008A4A03">
        <w:rPr>
          <w:b/>
          <w:sz w:val="48"/>
          <w:szCs w:val="48"/>
        </w:rPr>
        <w:t>)</w:t>
      </w:r>
    </w:p>
    <w:p w:rsidR="0039222E" w:rsidRPr="008A4A03" w:rsidRDefault="00134C04" w:rsidP="0039222E">
      <w:pPr>
        <w:ind w:firstLine="720"/>
        <w:jc w:val="center"/>
        <w:outlineLvl w:val="0"/>
        <w:rPr>
          <w:b/>
          <w:sz w:val="48"/>
          <w:szCs w:val="48"/>
        </w:rPr>
      </w:pPr>
      <w:r>
        <w:rPr>
          <w:b/>
          <w:sz w:val="48"/>
          <w:szCs w:val="48"/>
        </w:rPr>
        <w:t>2023</w:t>
      </w:r>
      <w:r w:rsidR="0039222E" w:rsidRPr="008A4A03">
        <w:rPr>
          <w:b/>
          <w:sz w:val="48"/>
          <w:szCs w:val="48"/>
        </w:rPr>
        <w:t xml:space="preserve"> год</w:t>
      </w:r>
    </w:p>
    <w:p w:rsidR="0039222E" w:rsidRPr="008A4A03" w:rsidRDefault="0039222E" w:rsidP="0039222E">
      <w:pPr>
        <w:ind w:firstLine="720"/>
        <w:jc w:val="center"/>
        <w:rPr>
          <w:b/>
          <w:sz w:val="48"/>
          <w:szCs w:val="48"/>
        </w:rPr>
      </w:pPr>
    </w:p>
    <w:p w:rsidR="0039222E" w:rsidRPr="008A4A03" w:rsidRDefault="0039222E" w:rsidP="0039222E">
      <w:pPr>
        <w:ind w:firstLine="720"/>
        <w:jc w:val="center"/>
        <w:rPr>
          <w:b/>
          <w:sz w:val="48"/>
          <w:szCs w:val="48"/>
        </w:rPr>
      </w:pPr>
    </w:p>
    <w:p w:rsidR="0039222E" w:rsidRPr="008A4A03" w:rsidRDefault="0039222E" w:rsidP="0039222E">
      <w:pPr>
        <w:ind w:firstLine="720"/>
        <w:jc w:val="center"/>
        <w:rPr>
          <w:b/>
          <w:sz w:val="48"/>
          <w:szCs w:val="48"/>
        </w:rPr>
      </w:pPr>
    </w:p>
    <w:p w:rsidR="0039222E" w:rsidRPr="008A4A03" w:rsidRDefault="0039222E" w:rsidP="0039222E">
      <w:pPr>
        <w:ind w:firstLine="720"/>
        <w:jc w:val="center"/>
        <w:rPr>
          <w:b/>
          <w:sz w:val="32"/>
          <w:szCs w:val="32"/>
        </w:rPr>
      </w:pPr>
      <w:proofErr w:type="gramStart"/>
      <w:r w:rsidRPr="008A4A03">
        <w:rPr>
          <w:b/>
          <w:sz w:val="32"/>
          <w:szCs w:val="32"/>
        </w:rPr>
        <w:t>с</w:t>
      </w:r>
      <w:proofErr w:type="gramEnd"/>
      <w:r w:rsidRPr="008A4A03">
        <w:rPr>
          <w:b/>
          <w:sz w:val="32"/>
          <w:szCs w:val="32"/>
        </w:rPr>
        <w:t xml:space="preserve">. Поспелиха </w:t>
      </w:r>
    </w:p>
    <w:p w:rsidR="0039222E" w:rsidRPr="008A4A03" w:rsidRDefault="0039222E" w:rsidP="0039222E">
      <w:pPr>
        <w:spacing w:after="200" w:line="276" w:lineRule="auto"/>
        <w:rPr>
          <w:sz w:val="28"/>
          <w:szCs w:val="20"/>
        </w:rPr>
      </w:pPr>
      <w:r w:rsidRPr="008A4A03">
        <w:rPr>
          <w:sz w:val="28"/>
          <w:szCs w:val="20"/>
        </w:rPr>
        <w:br w:type="page"/>
      </w: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32"/>
          <w:szCs w:val="32"/>
          <w:u w:val="single"/>
        </w:rPr>
      </w:pPr>
    </w:p>
    <w:p w:rsidR="0039222E" w:rsidRPr="008A4A03" w:rsidRDefault="0039222E" w:rsidP="0039222E">
      <w:pPr>
        <w:spacing w:line="276" w:lineRule="auto"/>
        <w:jc w:val="center"/>
        <w:rPr>
          <w:b/>
          <w:sz w:val="40"/>
          <w:szCs w:val="40"/>
          <w:u w:val="single"/>
        </w:rPr>
      </w:pPr>
      <w:proofErr w:type="gramStart"/>
      <w:r w:rsidRPr="008A4A03">
        <w:rPr>
          <w:b/>
          <w:sz w:val="40"/>
          <w:szCs w:val="40"/>
          <w:u w:val="single"/>
        </w:rPr>
        <w:t>Раздел первый</w:t>
      </w:r>
      <w:proofErr w:type="gramEnd"/>
    </w:p>
    <w:p w:rsidR="0039222E" w:rsidRPr="007B1E68" w:rsidRDefault="0039222E" w:rsidP="0039222E">
      <w:pPr>
        <w:spacing w:line="276" w:lineRule="auto"/>
        <w:jc w:val="center"/>
        <w:rPr>
          <w:b/>
          <w:sz w:val="40"/>
          <w:szCs w:val="40"/>
          <w:u w:val="single"/>
        </w:rPr>
      </w:pPr>
    </w:p>
    <w:p w:rsidR="0039222E" w:rsidRPr="007B1E68" w:rsidRDefault="0039222E" w:rsidP="0039222E">
      <w:pPr>
        <w:jc w:val="center"/>
        <w:rPr>
          <w:sz w:val="40"/>
          <w:szCs w:val="40"/>
        </w:rPr>
      </w:pPr>
      <w:r w:rsidRPr="007B1E68">
        <w:rPr>
          <w:sz w:val="40"/>
          <w:szCs w:val="40"/>
        </w:rPr>
        <w:t>Решения</w:t>
      </w:r>
    </w:p>
    <w:p w:rsidR="0039222E" w:rsidRPr="007B1E68" w:rsidRDefault="0039222E" w:rsidP="0039222E">
      <w:pPr>
        <w:jc w:val="center"/>
        <w:rPr>
          <w:sz w:val="40"/>
          <w:szCs w:val="40"/>
        </w:rPr>
      </w:pPr>
      <w:r w:rsidRPr="007B1E68">
        <w:rPr>
          <w:sz w:val="40"/>
          <w:szCs w:val="40"/>
        </w:rPr>
        <w:t>Поспелихинского районного Совета</w:t>
      </w:r>
    </w:p>
    <w:p w:rsidR="0039222E" w:rsidRDefault="0039222E" w:rsidP="0039222E">
      <w:pPr>
        <w:jc w:val="center"/>
        <w:rPr>
          <w:sz w:val="40"/>
          <w:szCs w:val="40"/>
        </w:rPr>
      </w:pPr>
      <w:r w:rsidRPr="007B1E68">
        <w:rPr>
          <w:sz w:val="40"/>
          <w:szCs w:val="40"/>
        </w:rPr>
        <w:t>народных депутатов</w:t>
      </w:r>
    </w:p>
    <w:p w:rsidR="009E58D3" w:rsidRDefault="009E58D3">
      <w:pPr>
        <w:spacing w:after="200" w:line="276" w:lineRule="auto"/>
        <w:rPr>
          <w:sz w:val="28"/>
          <w:szCs w:val="28"/>
        </w:rPr>
      </w:pPr>
      <w:r>
        <w:rPr>
          <w:sz w:val="28"/>
          <w:szCs w:val="28"/>
        </w:rPr>
        <w:br w:type="page"/>
      </w:r>
    </w:p>
    <w:p w:rsidR="00134C04" w:rsidRPr="00134C04" w:rsidRDefault="00134C04" w:rsidP="00134C04">
      <w:pPr>
        <w:jc w:val="center"/>
        <w:rPr>
          <w:sz w:val="28"/>
          <w:szCs w:val="28"/>
        </w:rPr>
      </w:pPr>
      <w:r w:rsidRPr="00134C04">
        <w:rPr>
          <w:sz w:val="28"/>
          <w:szCs w:val="28"/>
        </w:rPr>
        <w:lastRenderedPageBreak/>
        <w:t xml:space="preserve">ПОСПЕЛИХИНСКИЙ РАЙОННЫЙ СОВЕТ </w:t>
      </w:r>
    </w:p>
    <w:p w:rsidR="00134C04" w:rsidRPr="00134C04" w:rsidRDefault="00134C04" w:rsidP="00134C04">
      <w:pPr>
        <w:jc w:val="center"/>
        <w:rPr>
          <w:sz w:val="28"/>
          <w:szCs w:val="28"/>
        </w:rPr>
      </w:pPr>
      <w:r w:rsidRPr="00134C04">
        <w:rPr>
          <w:sz w:val="28"/>
          <w:szCs w:val="28"/>
        </w:rPr>
        <w:t>НАРОДНЫХ ДЕПУТАТОВ</w:t>
      </w:r>
    </w:p>
    <w:p w:rsidR="00134C04" w:rsidRPr="00134C04" w:rsidRDefault="00134C04" w:rsidP="00134C04">
      <w:pPr>
        <w:jc w:val="center"/>
        <w:rPr>
          <w:sz w:val="28"/>
          <w:szCs w:val="28"/>
        </w:rPr>
      </w:pPr>
      <w:r w:rsidRPr="00134C04">
        <w:rPr>
          <w:sz w:val="28"/>
          <w:szCs w:val="28"/>
        </w:rPr>
        <w:t>АЛТАЙСКОГО КРАЯ</w:t>
      </w:r>
    </w:p>
    <w:p w:rsidR="00134C04" w:rsidRPr="00134C04" w:rsidRDefault="00134C04" w:rsidP="00134C04">
      <w:pPr>
        <w:jc w:val="center"/>
        <w:rPr>
          <w:sz w:val="28"/>
          <w:szCs w:val="28"/>
        </w:rPr>
      </w:pPr>
    </w:p>
    <w:p w:rsidR="00134C04" w:rsidRPr="00134C04" w:rsidRDefault="00134C04" w:rsidP="00134C04">
      <w:pPr>
        <w:jc w:val="center"/>
        <w:rPr>
          <w:sz w:val="28"/>
          <w:szCs w:val="28"/>
        </w:rPr>
      </w:pPr>
    </w:p>
    <w:p w:rsidR="00134C04" w:rsidRPr="00134C04" w:rsidRDefault="00134C04" w:rsidP="00134C04">
      <w:pPr>
        <w:jc w:val="center"/>
        <w:rPr>
          <w:sz w:val="28"/>
          <w:szCs w:val="28"/>
        </w:rPr>
      </w:pPr>
      <w:r w:rsidRPr="00134C04">
        <w:rPr>
          <w:sz w:val="28"/>
          <w:szCs w:val="28"/>
        </w:rPr>
        <w:t>РЕШЕНИЕ</w:t>
      </w:r>
    </w:p>
    <w:p w:rsidR="00134C04" w:rsidRPr="00134C04" w:rsidRDefault="00134C04" w:rsidP="00134C04">
      <w:pPr>
        <w:jc w:val="center"/>
        <w:rPr>
          <w:sz w:val="28"/>
          <w:szCs w:val="28"/>
        </w:rPr>
      </w:pPr>
    </w:p>
    <w:p w:rsidR="00134C04" w:rsidRPr="00134C04" w:rsidRDefault="00134C04" w:rsidP="00134C04">
      <w:pPr>
        <w:jc w:val="center"/>
        <w:rPr>
          <w:sz w:val="28"/>
          <w:szCs w:val="28"/>
        </w:rPr>
      </w:pPr>
    </w:p>
    <w:p w:rsidR="00134C04" w:rsidRPr="00134C04" w:rsidRDefault="00134C04" w:rsidP="00134C04">
      <w:pPr>
        <w:tabs>
          <w:tab w:val="left" w:pos="2268"/>
          <w:tab w:val="left" w:pos="2300"/>
          <w:tab w:val="left" w:pos="8500"/>
        </w:tabs>
        <w:ind w:right="-1"/>
        <w:jc w:val="both"/>
        <w:rPr>
          <w:sz w:val="28"/>
          <w:szCs w:val="28"/>
        </w:rPr>
      </w:pPr>
      <w:r w:rsidRPr="00134C04">
        <w:rPr>
          <w:sz w:val="28"/>
          <w:szCs w:val="28"/>
        </w:rPr>
        <w:t>06.02.2023                                                                                                   № 01</w:t>
      </w:r>
    </w:p>
    <w:p w:rsidR="00134C04" w:rsidRPr="00134C04" w:rsidRDefault="00134C04" w:rsidP="00134C04">
      <w:pPr>
        <w:tabs>
          <w:tab w:val="left" w:pos="2268"/>
          <w:tab w:val="left" w:pos="2300"/>
          <w:tab w:val="left" w:pos="8500"/>
        </w:tabs>
        <w:ind w:right="185"/>
        <w:jc w:val="center"/>
        <w:rPr>
          <w:sz w:val="28"/>
          <w:szCs w:val="28"/>
        </w:rPr>
      </w:pPr>
      <w:proofErr w:type="gramStart"/>
      <w:r w:rsidRPr="00134C04">
        <w:rPr>
          <w:sz w:val="28"/>
          <w:szCs w:val="28"/>
        </w:rPr>
        <w:t>с</w:t>
      </w:r>
      <w:proofErr w:type="gramEnd"/>
      <w:r w:rsidRPr="00134C04">
        <w:rPr>
          <w:sz w:val="28"/>
          <w:szCs w:val="28"/>
        </w:rPr>
        <w:t>. Поспелиха</w:t>
      </w:r>
    </w:p>
    <w:p w:rsidR="00134C04" w:rsidRPr="00134C04" w:rsidRDefault="00134C04" w:rsidP="00134C04">
      <w:pPr>
        <w:tabs>
          <w:tab w:val="left" w:pos="2268"/>
          <w:tab w:val="left" w:pos="2300"/>
          <w:tab w:val="left" w:pos="8500"/>
        </w:tabs>
        <w:ind w:right="185"/>
        <w:jc w:val="center"/>
        <w:rPr>
          <w:sz w:val="28"/>
          <w:szCs w:val="28"/>
        </w:rPr>
      </w:pPr>
    </w:p>
    <w:p w:rsidR="00134C04" w:rsidRPr="00134C04" w:rsidRDefault="00134C04" w:rsidP="00134C04">
      <w:pPr>
        <w:tabs>
          <w:tab w:val="left" w:pos="2268"/>
          <w:tab w:val="left" w:pos="2300"/>
          <w:tab w:val="left" w:pos="8500"/>
        </w:tabs>
        <w:ind w:right="185"/>
        <w:jc w:val="center"/>
        <w:rPr>
          <w:sz w:val="28"/>
          <w:szCs w:val="28"/>
        </w:rPr>
      </w:pPr>
    </w:p>
    <w:p w:rsidR="00134C04" w:rsidRPr="00134C04" w:rsidRDefault="00134C04" w:rsidP="00134C04">
      <w:pPr>
        <w:ind w:right="4819"/>
        <w:jc w:val="both"/>
        <w:rPr>
          <w:sz w:val="28"/>
          <w:szCs w:val="28"/>
        </w:rPr>
      </w:pPr>
      <w:r w:rsidRPr="00134C04">
        <w:rPr>
          <w:sz w:val="28"/>
          <w:szCs w:val="28"/>
        </w:rPr>
        <w:t>О внесении изменений в решение ра</w:t>
      </w:r>
      <w:r w:rsidRPr="00134C04">
        <w:rPr>
          <w:sz w:val="28"/>
          <w:szCs w:val="28"/>
        </w:rPr>
        <w:t>й</w:t>
      </w:r>
      <w:r w:rsidRPr="00134C04">
        <w:rPr>
          <w:sz w:val="28"/>
          <w:szCs w:val="28"/>
        </w:rPr>
        <w:t>онного Совета народных депутатов от 14.12.2022 № 76</w:t>
      </w:r>
    </w:p>
    <w:p w:rsidR="00134C04" w:rsidRPr="00134C04" w:rsidRDefault="00134C04" w:rsidP="00134C04">
      <w:pPr>
        <w:ind w:right="4819"/>
        <w:jc w:val="both"/>
        <w:rPr>
          <w:sz w:val="28"/>
          <w:szCs w:val="28"/>
        </w:rPr>
      </w:pPr>
    </w:p>
    <w:p w:rsidR="00134C04" w:rsidRPr="00134C04" w:rsidRDefault="00134C04" w:rsidP="00134C04">
      <w:pPr>
        <w:ind w:right="4819"/>
        <w:jc w:val="both"/>
        <w:rPr>
          <w:sz w:val="28"/>
          <w:szCs w:val="28"/>
        </w:rPr>
      </w:pPr>
    </w:p>
    <w:p w:rsidR="00134C04" w:rsidRPr="00134C04" w:rsidRDefault="00134C04" w:rsidP="00134C04">
      <w:pPr>
        <w:jc w:val="both"/>
        <w:rPr>
          <w:sz w:val="28"/>
          <w:szCs w:val="28"/>
        </w:rPr>
      </w:pPr>
      <w:r w:rsidRPr="00134C04">
        <w:rPr>
          <w:sz w:val="28"/>
          <w:szCs w:val="28"/>
        </w:rPr>
        <w:tab/>
      </w:r>
      <w:proofErr w:type="gramStart"/>
      <w:r w:rsidRPr="00134C04">
        <w:rPr>
          <w:sz w:val="28"/>
          <w:szCs w:val="28"/>
        </w:rPr>
        <w:t>В соответствии с Федеральным законом от 06 октября 2003 года № 131 - ФЗ «Об общих принципах организации местного самоуправления в Российской Федерации»</w:t>
      </w:r>
      <w:r w:rsidRPr="00134C04">
        <w:rPr>
          <w:bCs/>
          <w:spacing w:val="-6"/>
          <w:sz w:val="28"/>
          <w:szCs w:val="28"/>
        </w:rPr>
        <w:t xml:space="preserve">, </w:t>
      </w:r>
      <w:r w:rsidRPr="00134C04">
        <w:rPr>
          <w:sz w:val="28"/>
          <w:szCs w:val="28"/>
        </w:rPr>
        <w:t>решением районного Совета народных депутатов Алтайского края от 23.12.2014 № 41 «Об утверждении Порядка заключения соглашений о пер</w:t>
      </w:r>
      <w:r w:rsidRPr="00134C04">
        <w:rPr>
          <w:sz w:val="28"/>
          <w:szCs w:val="28"/>
        </w:rPr>
        <w:t>е</w:t>
      </w:r>
      <w:r w:rsidRPr="00134C04">
        <w:rPr>
          <w:sz w:val="28"/>
          <w:szCs w:val="28"/>
        </w:rPr>
        <w:t>даче отдельных полномочий по решению вопросов местного значения между Администрацией Поспелихинского района Алтайского края и органами местн</w:t>
      </w:r>
      <w:r w:rsidRPr="00134C04">
        <w:rPr>
          <w:sz w:val="28"/>
          <w:szCs w:val="28"/>
        </w:rPr>
        <w:t>о</w:t>
      </w:r>
      <w:r w:rsidRPr="00134C04">
        <w:rPr>
          <w:sz w:val="28"/>
          <w:szCs w:val="28"/>
        </w:rPr>
        <w:t>го самоуправления Поспелихинского района Алтайского края», решением</w:t>
      </w:r>
      <w:proofErr w:type="gramEnd"/>
      <w:r w:rsidRPr="00134C04">
        <w:rPr>
          <w:sz w:val="28"/>
          <w:szCs w:val="28"/>
        </w:rPr>
        <w:t xml:space="preserve"> ра</w:t>
      </w:r>
      <w:r w:rsidRPr="00134C04">
        <w:rPr>
          <w:sz w:val="28"/>
          <w:szCs w:val="28"/>
        </w:rPr>
        <w:t>й</w:t>
      </w:r>
      <w:r w:rsidRPr="00134C04">
        <w:rPr>
          <w:sz w:val="28"/>
          <w:szCs w:val="28"/>
        </w:rPr>
        <w:t xml:space="preserve">онного Совета народных депутатов Алтайского края «О </w:t>
      </w:r>
      <w:r w:rsidRPr="00134C04">
        <w:rPr>
          <w:bCs/>
          <w:sz w:val="28"/>
          <w:szCs w:val="28"/>
        </w:rPr>
        <w:t>районном бюджете П</w:t>
      </w:r>
      <w:r w:rsidRPr="00134C04">
        <w:rPr>
          <w:bCs/>
          <w:sz w:val="28"/>
          <w:szCs w:val="28"/>
        </w:rPr>
        <w:t>о</w:t>
      </w:r>
      <w:r w:rsidRPr="00134C04">
        <w:rPr>
          <w:bCs/>
          <w:sz w:val="28"/>
          <w:szCs w:val="28"/>
        </w:rPr>
        <w:t>спелихинского района Алтайского края на 2023 год и на плановый период 2024-2025 годов</w:t>
      </w:r>
      <w:r w:rsidRPr="00134C04">
        <w:rPr>
          <w:sz w:val="28"/>
          <w:szCs w:val="28"/>
        </w:rPr>
        <w:t>», руководствуясь Уставом муниципального образования Поспел</w:t>
      </w:r>
      <w:r w:rsidRPr="00134C04">
        <w:rPr>
          <w:sz w:val="28"/>
          <w:szCs w:val="28"/>
        </w:rPr>
        <w:t>и</w:t>
      </w:r>
      <w:r w:rsidRPr="00134C04">
        <w:rPr>
          <w:sz w:val="28"/>
          <w:szCs w:val="28"/>
        </w:rPr>
        <w:t>хинский район Алтайского края, районный Совет народных депутатов РЕШИЛ:</w:t>
      </w:r>
    </w:p>
    <w:p w:rsidR="00134C04" w:rsidRPr="00134C04" w:rsidRDefault="00134C04" w:rsidP="00134C04">
      <w:pPr>
        <w:tabs>
          <w:tab w:val="left" w:pos="2552"/>
        </w:tabs>
        <w:ind w:firstLine="709"/>
        <w:jc w:val="both"/>
        <w:rPr>
          <w:sz w:val="28"/>
          <w:szCs w:val="28"/>
        </w:rPr>
      </w:pPr>
      <w:r w:rsidRPr="00134C04">
        <w:rPr>
          <w:sz w:val="28"/>
          <w:szCs w:val="28"/>
        </w:rPr>
        <w:t xml:space="preserve">1. Внести изменения в решение районного Совета народных депутатов от 14.12.2022 № 76 «Об </w:t>
      </w:r>
      <w:r w:rsidRPr="00134C04">
        <w:rPr>
          <w:bCs/>
          <w:spacing w:val="-6"/>
          <w:sz w:val="28"/>
          <w:szCs w:val="28"/>
        </w:rPr>
        <w:t>утверждении соглашений о передаче отдельных полномочий муниципального района по решению вопросов местного значения между Админ</w:t>
      </w:r>
      <w:r w:rsidRPr="00134C04">
        <w:rPr>
          <w:bCs/>
          <w:spacing w:val="-6"/>
          <w:sz w:val="28"/>
          <w:szCs w:val="28"/>
        </w:rPr>
        <w:t>и</w:t>
      </w:r>
      <w:r w:rsidRPr="00134C04">
        <w:rPr>
          <w:bCs/>
          <w:spacing w:val="-6"/>
          <w:sz w:val="28"/>
          <w:szCs w:val="28"/>
        </w:rPr>
        <w:t>страцией Поспелихинского района Алтайского края и органами местного сам</w:t>
      </w:r>
      <w:r w:rsidRPr="00134C04">
        <w:rPr>
          <w:bCs/>
          <w:spacing w:val="-6"/>
          <w:sz w:val="28"/>
          <w:szCs w:val="28"/>
        </w:rPr>
        <w:t>о</w:t>
      </w:r>
      <w:r w:rsidRPr="00134C04">
        <w:rPr>
          <w:bCs/>
          <w:spacing w:val="-6"/>
          <w:sz w:val="28"/>
          <w:szCs w:val="28"/>
        </w:rPr>
        <w:t>управления Поспелихинского района Алтайского края</w:t>
      </w:r>
      <w:r w:rsidRPr="00134C04">
        <w:rPr>
          <w:sz w:val="28"/>
          <w:szCs w:val="28"/>
        </w:rPr>
        <w:t>»:</w:t>
      </w:r>
    </w:p>
    <w:p w:rsidR="00134C04" w:rsidRPr="00134C04" w:rsidRDefault="00134C04" w:rsidP="00134C04">
      <w:pPr>
        <w:ind w:firstLine="540"/>
        <w:jc w:val="both"/>
        <w:rPr>
          <w:bCs/>
          <w:spacing w:val="-6"/>
          <w:sz w:val="28"/>
          <w:szCs w:val="28"/>
        </w:rPr>
      </w:pPr>
      <w:r w:rsidRPr="00134C04">
        <w:rPr>
          <w:sz w:val="28"/>
          <w:szCs w:val="28"/>
        </w:rPr>
        <w:t xml:space="preserve">1.1. </w:t>
      </w:r>
      <w:proofErr w:type="gramStart"/>
      <w:r w:rsidRPr="00134C04">
        <w:rPr>
          <w:sz w:val="28"/>
          <w:szCs w:val="28"/>
        </w:rPr>
        <w:t xml:space="preserve">В тексте соглашений </w:t>
      </w:r>
      <w:r w:rsidRPr="00134C04">
        <w:rPr>
          <w:bCs/>
          <w:spacing w:val="-6"/>
          <w:sz w:val="28"/>
          <w:szCs w:val="28"/>
        </w:rPr>
        <w:t>о передаче отдельных полномочий муниципального района по решению вопросов местного значения между Администрацией Поспел</w:t>
      </w:r>
      <w:r w:rsidRPr="00134C04">
        <w:rPr>
          <w:bCs/>
          <w:spacing w:val="-6"/>
          <w:sz w:val="28"/>
          <w:szCs w:val="28"/>
        </w:rPr>
        <w:t>и</w:t>
      </w:r>
      <w:r w:rsidRPr="00134C04">
        <w:rPr>
          <w:bCs/>
          <w:spacing w:val="-6"/>
          <w:sz w:val="28"/>
          <w:szCs w:val="28"/>
        </w:rPr>
        <w:t>хинского района Алтайского края и Администрацией 12 лет октября сельсовета  Поспелихинского района Алтайского края, между Администрацией Поспелихи</w:t>
      </w:r>
      <w:r w:rsidRPr="00134C04">
        <w:rPr>
          <w:bCs/>
          <w:spacing w:val="-6"/>
          <w:sz w:val="28"/>
          <w:szCs w:val="28"/>
        </w:rPr>
        <w:t>н</w:t>
      </w:r>
      <w:r w:rsidRPr="00134C04">
        <w:rPr>
          <w:bCs/>
          <w:spacing w:val="-6"/>
          <w:sz w:val="28"/>
          <w:szCs w:val="28"/>
        </w:rPr>
        <w:t>ского района Алтайского края и Администрацией Красноалтайского сельсовета  Поспелихинского района Алтайского края пункт «</w:t>
      </w:r>
      <w:r w:rsidRPr="00134C04">
        <w:rPr>
          <w:sz w:val="27"/>
          <w:szCs w:val="27"/>
        </w:rPr>
        <w:t>- сохранение, использование и популяризация объектов культурного наследия (памятников истории и культуры), находящихся в собственности поселения</w:t>
      </w:r>
      <w:proofErr w:type="gramEnd"/>
      <w:r w:rsidRPr="00134C04">
        <w:rPr>
          <w:sz w:val="27"/>
          <w:szCs w:val="27"/>
        </w:rPr>
        <w:t xml:space="preserve">, охрана объектов </w:t>
      </w:r>
      <w:r w:rsidRPr="00134C04">
        <w:rPr>
          <w:sz w:val="28"/>
          <w:szCs w:val="28"/>
        </w:rPr>
        <w:t xml:space="preserve">культурного наследия </w:t>
      </w:r>
      <w:r w:rsidRPr="00134C04">
        <w:rPr>
          <w:sz w:val="28"/>
          <w:szCs w:val="28"/>
        </w:rPr>
        <w:lastRenderedPageBreak/>
        <w:t>(памятников истории и культуры) местного (муниципального) значения, расп</w:t>
      </w:r>
      <w:r w:rsidRPr="00134C04">
        <w:rPr>
          <w:sz w:val="28"/>
          <w:szCs w:val="28"/>
        </w:rPr>
        <w:t>о</w:t>
      </w:r>
      <w:r w:rsidRPr="00134C04">
        <w:rPr>
          <w:sz w:val="28"/>
          <w:szCs w:val="28"/>
        </w:rPr>
        <w:t>ложенных на территории поселения</w:t>
      </w:r>
      <w:proofErr w:type="gramStart"/>
      <w:r w:rsidRPr="00134C04">
        <w:rPr>
          <w:sz w:val="28"/>
          <w:szCs w:val="28"/>
        </w:rPr>
        <w:t>;</w:t>
      </w:r>
      <w:r w:rsidRPr="00134C04">
        <w:rPr>
          <w:bCs/>
          <w:spacing w:val="-6"/>
          <w:sz w:val="28"/>
          <w:szCs w:val="28"/>
        </w:rPr>
        <w:t>»</w:t>
      </w:r>
      <w:proofErr w:type="gramEnd"/>
      <w:r w:rsidRPr="00134C04">
        <w:rPr>
          <w:bCs/>
          <w:spacing w:val="-6"/>
          <w:sz w:val="28"/>
          <w:szCs w:val="28"/>
        </w:rPr>
        <w:t xml:space="preserve"> исключить.</w:t>
      </w:r>
    </w:p>
    <w:p w:rsidR="00134C04" w:rsidRPr="00134C04" w:rsidRDefault="00134C04" w:rsidP="00134C04">
      <w:pPr>
        <w:autoSpaceDE w:val="0"/>
        <w:autoSpaceDN w:val="0"/>
        <w:adjustRightInd w:val="0"/>
        <w:ind w:firstLine="540"/>
        <w:jc w:val="both"/>
        <w:rPr>
          <w:rFonts w:cs="Courier New"/>
          <w:bCs/>
          <w:spacing w:val="-6"/>
          <w:sz w:val="28"/>
          <w:szCs w:val="28"/>
          <w:lang w:eastAsia="en-US"/>
        </w:rPr>
      </w:pPr>
      <w:r w:rsidRPr="00134C04">
        <w:rPr>
          <w:rFonts w:cs="Courier New"/>
          <w:bCs/>
          <w:spacing w:val="-6"/>
          <w:sz w:val="28"/>
          <w:szCs w:val="28"/>
          <w:lang w:eastAsia="en-US"/>
        </w:rPr>
        <w:t>1.2. В приложении к соглашению «</w:t>
      </w:r>
      <w:r w:rsidRPr="00134C04">
        <w:rPr>
          <w:rFonts w:cs="Courier New"/>
          <w:bCs/>
          <w:color w:val="000000"/>
          <w:sz w:val="28"/>
          <w:szCs w:val="28"/>
        </w:rPr>
        <w:t>Финансовое обеспечение переданных полномочий по  Красноалтайскому сельсовету Поспелихинского района на 2023 год</w:t>
      </w:r>
      <w:r w:rsidRPr="00134C04">
        <w:rPr>
          <w:rFonts w:cs="Courier New"/>
          <w:bCs/>
          <w:spacing w:val="-6"/>
          <w:sz w:val="28"/>
          <w:szCs w:val="28"/>
          <w:lang w:eastAsia="en-US"/>
        </w:rPr>
        <w:t>» в строке «</w:t>
      </w:r>
      <w:r w:rsidRPr="00134C04">
        <w:rPr>
          <w:rFonts w:cs="Courier New"/>
          <w:color w:val="000000"/>
          <w:sz w:val="28"/>
          <w:szCs w:val="28"/>
        </w:rPr>
        <w:t>сохранение, использование и популяризация объектов культурн</w:t>
      </w:r>
      <w:r w:rsidRPr="00134C04">
        <w:rPr>
          <w:rFonts w:cs="Courier New"/>
          <w:color w:val="000000"/>
          <w:sz w:val="28"/>
          <w:szCs w:val="28"/>
        </w:rPr>
        <w:t>о</w:t>
      </w:r>
      <w:r w:rsidRPr="00134C04">
        <w:rPr>
          <w:rFonts w:cs="Courier New"/>
          <w:color w:val="000000"/>
          <w:sz w:val="28"/>
          <w:szCs w:val="28"/>
        </w:rPr>
        <w:t>го наследия (памятников истории и культуры), находящихся в собственности поселения, охрана объектов культурного наследия (памятников истории и кул</w:t>
      </w:r>
      <w:r w:rsidRPr="00134C04">
        <w:rPr>
          <w:rFonts w:cs="Courier New"/>
          <w:color w:val="000000"/>
          <w:sz w:val="28"/>
          <w:szCs w:val="28"/>
        </w:rPr>
        <w:t>ь</w:t>
      </w:r>
      <w:r w:rsidRPr="00134C04">
        <w:rPr>
          <w:rFonts w:cs="Courier New"/>
          <w:color w:val="000000"/>
          <w:sz w:val="28"/>
          <w:szCs w:val="28"/>
        </w:rPr>
        <w:t>туры) местного (муниципального) значения, расположенных на территории п</w:t>
      </w:r>
      <w:r w:rsidRPr="00134C04">
        <w:rPr>
          <w:rFonts w:cs="Courier New"/>
          <w:color w:val="000000"/>
          <w:sz w:val="28"/>
          <w:szCs w:val="28"/>
        </w:rPr>
        <w:t>о</w:t>
      </w:r>
      <w:r w:rsidRPr="00134C04">
        <w:rPr>
          <w:rFonts w:cs="Courier New"/>
          <w:color w:val="000000"/>
          <w:sz w:val="28"/>
          <w:szCs w:val="28"/>
        </w:rPr>
        <w:t>селения</w:t>
      </w:r>
      <w:proofErr w:type="gramStart"/>
      <w:r w:rsidRPr="00134C04">
        <w:rPr>
          <w:rFonts w:cs="Courier New"/>
          <w:color w:val="000000"/>
          <w:sz w:val="28"/>
          <w:szCs w:val="28"/>
        </w:rPr>
        <w:t>;</w:t>
      </w:r>
      <w:r w:rsidRPr="00134C04">
        <w:rPr>
          <w:rFonts w:cs="Courier New"/>
          <w:bCs/>
          <w:spacing w:val="-6"/>
          <w:sz w:val="28"/>
          <w:szCs w:val="28"/>
          <w:lang w:eastAsia="en-US"/>
        </w:rPr>
        <w:t>»</w:t>
      </w:r>
      <w:proofErr w:type="gramEnd"/>
      <w:r w:rsidRPr="00134C04">
        <w:rPr>
          <w:rFonts w:cs="Courier New"/>
          <w:bCs/>
          <w:spacing w:val="-6"/>
          <w:sz w:val="28"/>
          <w:szCs w:val="28"/>
          <w:lang w:eastAsia="en-US"/>
        </w:rPr>
        <w:t xml:space="preserve"> на 2023 год цифру «61,2» заменить цифрой «0».</w:t>
      </w:r>
    </w:p>
    <w:p w:rsidR="00134C04" w:rsidRPr="00134C04" w:rsidRDefault="00134C04" w:rsidP="00134C04">
      <w:pPr>
        <w:autoSpaceDE w:val="0"/>
        <w:autoSpaceDN w:val="0"/>
        <w:adjustRightInd w:val="0"/>
        <w:ind w:firstLine="540"/>
        <w:jc w:val="both"/>
        <w:rPr>
          <w:rFonts w:cs="Courier New"/>
          <w:bCs/>
          <w:color w:val="000000"/>
          <w:sz w:val="28"/>
          <w:szCs w:val="28"/>
        </w:rPr>
      </w:pPr>
      <w:r w:rsidRPr="00134C04">
        <w:rPr>
          <w:rFonts w:cs="Courier New"/>
          <w:bCs/>
          <w:color w:val="000000"/>
          <w:sz w:val="28"/>
          <w:szCs w:val="28"/>
        </w:rPr>
        <w:t xml:space="preserve">1.3. </w:t>
      </w:r>
      <w:r w:rsidRPr="00134C04">
        <w:rPr>
          <w:rFonts w:cs="Courier New"/>
          <w:bCs/>
          <w:spacing w:val="-6"/>
          <w:sz w:val="28"/>
          <w:szCs w:val="28"/>
          <w:lang w:eastAsia="en-US"/>
        </w:rPr>
        <w:t>В приложении к соглашению «</w:t>
      </w:r>
      <w:r w:rsidRPr="00134C04">
        <w:rPr>
          <w:rFonts w:cs="Courier New"/>
          <w:bCs/>
          <w:color w:val="000000"/>
          <w:sz w:val="28"/>
          <w:szCs w:val="28"/>
        </w:rPr>
        <w:t>Финансовое обеспечение переданных полномочий по  12 лет Октября сельсовету Поспелихинского района на 2023 год</w:t>
      </w:r>
      <w:r w:rsidRPr="00134C04">
        <w:rPr>
          <w:rFonts w:cs="Courier New"/>
          <w:bCs/>
          <w:spacing w:val="-6"/>
          <w:sz w:val="28"/>
          <w:szCs w:val="28"/>
          <w:lang w:eastAsia="en-US"/>
        </w:rPr>
        <w:t>» в строке «</w:t>
      </w:r>
      <w:r w:rsidRPr="00134C04">
        <w:rPr>
          <w:rFonts w:cs="Courier New"/>
          <w:color w:val="000000"/>
          <w:sz w:val="28"/>
          <w:szCs w:val="28"/>
        </w:rPr>
        <w:t>сохранение, использование и популяризация объектов культурн</w:t>
      </w:r>
      <w:r w:rsidRPr="00134C04">
        <w:rPr>
          <w:rFonts w:cs="Courier New"/>
          <w:color w:val="000000"/>
          <w:sz w:val="28"/>
          <w:szCs w:val="28"/>
        </w:rPr>
        <w:t>о</w:t>
      </w:r>
      <w:r w:rsidRPr="00134C04">
        <w:rPr>
          <w:rFonts w:cs="Courier New"/>
          <w:color w:val="000000"/>
          <w:sz w:val="28"/>
          <w:szCs w:val="28"/>
        </w:rPr>
        <w:t>го наследия (памятников истории и культуры), находящихся в собственности поселения, охрана объектов культурного наследия (памятников истории и кул</w:t>
      </w:r>
      <w:r w:rsidRPr="00134C04">
        <w:rPr>
          <w:rFonts w:cs="Courier New"/>
          <w:color w:val="000000"/>
          <w:sz w:val="28"/>
          <w:szCs w:val="28"/>
        </w:rPr>
        <w:t>ь</w:t>
      </w:r>
      <w:r w:rsidRPr="00134C04">
        <w:rPr>
          <w:rFonts w:cs="Courier New"/>
          <w:color w:val="000000"/>
          <w:sz w:val="28"/>
          <w:szCs w:val="28"/>
        </w:rPr>
        <w:t>туры) местного (муниципального) значения, расположенных на территории п</w:t>
      </w:r>
      <w:r w:rsidRPr="00134C04">
        <w:rPr>
          <w:rFonts w:cs="Courier New"/>
          <w:color w:val="000000"/>
          <w:sz w:val="28"/>
          <w:szCs w:val="28"/>
        </w:rPr>
        <w:t>о</w:t>
      </w:r>
      <w:r w:rsidRPr="00134C04">
        <w:rPr>
          <w:rFonts w:cs="Courier New"/>
          <w:color w:val="000000"/>
          <w:sz w:val="28"/>
          <w:szCs w:val="28"/>
        </w:rPr>
        <w:t>селения</w:t>
      </w:r>
      <w:proofErr w:type="gramStart"/>
      <w:r w:rsidRPr="00134C04">
        <w:rPr>
          <w:rFonts w:cs="Courier New"/>
          <w:color w:val="000000"/>
          <w:sz w:val="28"/>
          <w:szCs w:val="28"/>
        </w:rPr>
        <w:t>;</w:t>
      </w:r>
      <w:r w:rsidRPr="00134C04">
        <w:rPr>
          <w:rFonts w:cs="Courier New"/>
          <w:bCs/>
          <w:spacing w:val="-6"/>
          <w:sz w:val="28"/>
          <w:szCs w:val="28"/>
          <w:lang w:eastAsia="en-US"/>
        </w:rPr>
        <w:t>»</w:t>
      </w:r>
      <w:proofErr w:type="gramEnd"/>
      <w:r w:rsidRPr="00134C04">
        <w:rPr>
          <w:rFonts w:cs="Courier New"/>
          <w:bCs/>
          <w:spacing w:val="-6"/>
          <w:sz w:val="28"/>
          <w:szCs w:val="28"/>
          <w:lang w:eastAsia="en-US"/>
        </w:rPr>
        <w:t xml:space="preserve"> на 2023 год цифру «61,3» заменить цифрой «0»</w:t>
      </w:r>
    </w:p>
    <w:p w:rsidR="00134C04" w:rsidRPr="00134C04" w:rsidRDefault="00134C04" w:rsidP="00134C04">
      <w:pPr>
        <w:ind w:firstLine="540"/>
        <w:jc w:val="both"/>
        <w:rPr>
          <w:sz w:val="28"/>
          <w:szCs w:val="28"/>
        </w:rPr>
      </w:pPr>
      <w:r w:rsidRPr="00134C04">
        <w:rPr>
          <w:sz w:val="28"/>
          <w:szCs w:val="28"/>
        </w:rPr>
        <w:t>2. Опубликовать данное решение в Сборнике муниципальных правовых а</w:t>
      </w:r>
      <w:r w:rsidRPr="00134C04">
        <w:rPr>
          <w:sz w:val="28"/>
          <w:szCs w:val="28"/>
        </w:rPr>
        <w:t>к</w:t>
      </w:r>
      <w:r w:rsidRPr="00134C04">
        <w:rPr>
          <w:sz w:val="28"/>
          <w:szCs w:val="28"/>
        </w:rPr>
        <w:t>тов муниципального образования Поспелихинский район Алтайского края и на официальном сайте Администрации Поспелихинского района Алтайского края в сети интернет.</w:t>
      </w:r>
    </w:p>
    <w:p w:rsidR="00134C04" w:rsidRPr="00134C04" w:rsidRDefault="00134C04" w:rsidP="00134C04">
      <w:pPr>
        <w:ind w:firstLine="709"/>
        <w:jc w:val="both"/>
        <w:rPr>
          <w:sz w:val="28"/>
          <w:szCs w:val="28"/>
        </w:rPr>
      </w:pPr>
      <w:r w:rsidRPr="00134C04">
        <w:rPr>
          <w:sz w:val="28"/>
          <w:szCs w:val="28"/>
        </w:rPr>
        <w:t>3. Настоящее решение вступает в силу с момента подписания и распр</w:t>
      </w:r>
      <w:r w:rsidRPr="00134C04">
        <w:rPr>
          <w:sz w:val="28"/>
          <w:szCs w:val="28"/>
        </w:rPr>
        <w:t>о</w:t>
      </w:r>
      <w:r w:rsidRPr="00134C04">
        <w:rPr>
          <w:sz w:val="28"/>
          <w:szCs w:val="28"/>
        </w:rPr>
        <w:t>страняется на правоотношения, возникшие с 01.01.2023.</w:t>
      </w:r>
    </w:p>
    <w:p w:rsidR="00134C04" w:rsidRPr="00134C04" w:rsidRDefault="00134C04" w:rsidP="00134C04">
      <w:pPr>
        <w:jc w:val="both"/>
        <w:rPr>
          <w:sz w:val="28"/>
          <w:szCs w:val="28"/>
        </w:rPr>
      </w:pPr>
    </w:p>
    <w:p w:rsidR="00134C04" w:rsidRPr="00134C04" w:rsidRDefault="00134C04" w:rsidP="00134C04">
      <w:pPr>
        <w:jc w:val="both"/>
        <w:rPr>
          <w:sz w:val="28"/>
          <w:szCs w:val="28"/>
        </w:rPr>
      </w:pPr>
    </w:p>
    <w:p w:rsidR="00134C04" w:rsidRPr="00134C04" w:rsidRDefault="00134C04" w:rsidP="00134C04">
      <w:pPr>
        <w:jc w:val="both"/>
        <w:rPr>
          <w:sz w:val="28"/>
          <w:szCs w:val="28"/>
        </w:rPr>
      </w:pPr>
      <w:r w:rsidRPr="00134C04">
        <w:rPr>
          <w:sz w:val="28"/>
          <w:szCs w:val="28"/>
        </w:rPr>
        <w:t>Председатель районного Совета</w:t>
      </w:r>
    </w:p>
    <w:p w:rsidR="00134C04" w:rsidRPr="00134C04" w:rsidRDefault="00134C04" w:rsidP="00134C04">
      <w:pPr>
        <w:jc w:val="both"/>
        <w:rPr>
          <w:sz w:val="28"/>
          <w:szCs w:val="28"/>
        </w:rPr>
      </w:pPr>
      <w:r w:rsidRPr="00134C04">
        <w:rPr>
          <w:sz w:val="28"/>
          <w:szCs w:val="28"/>
        </w:rPr>
        <w:t>народных депутатов                                                                      Т.В. Шарафеева</w:t>
      </w:r>
    </w:p>
    <w:p w:rsidR="00134C04" w:rsidRPr="00134C04" w:rsidRDefault="00134C04" w:rsidP="00134C04">
      <w:pPr>
        <w:jc w:val="both"/>
        <w:rPr>
          <w:sz w:val="28"/>
          <w:szCs w:val="28"/>
        </w:rPr>
      </w:pPr>
    </w:p>
    <w:p w:rsidR="00134C04" w:rsidRPr="00134C04" w:rsidRDefault="00134C04" w:rsidP="00134C04">
      <w:pPr>
        <w:jc w:val="both"/>
        <w:rPr>
          <w:sz w:val="28"/>
          <w:szCs w:val="28"/>
        </w:rPr>
      </w:pPr>
    </w:p>
    <w:p w:rsidR="00134C04" w:rsidRPr="00134C04" w:rsidRDefault="00134C04" w:rsidP="00134C04">
      <w:pPr>
        <w:jc w:val="both"/>
        <w:rPr>
          <w:sz w:val="28"/>
          <w:szCs w:val="28"/>
        </w:rPr>
      </w:pPr>
      <w:r w:rsidRPr="00134C04">
        <w:rPr>
          <w:sz w:val="28"/>
          <w:szCs w:val="28"/>
        </w:rPr>
        <w:t>Глава района                                                                                    И.А. Башмаков</w:t>
      </w:r>
      <w:r w:rsidRPr="00134C04">
        <w:rPr>
          <w:sz w:val="28"/>
          <w:szCs w:val="28"/>
        </w:rPr>
        <w:br w:type="page"/>
      </w:r>
    </w:p>
    <w:p w:rsidR="00134C04" w:rsidRPr="00134C04" w:rsidRDefault="00134C04" w:rsidP="00134C04">
      <w:pPr>
        <w:jc w:val="center"/>
        <w:rPr>
          <w:sz w:val="26"/>
          <w:szCs w:val="26"/>
          <w:lang w:val="x-none" w:eastAsia="x-none"/>
        </w:rPr>
      </w:pPr>
      <w:r w:rsidRPr="00134C04">
        <w:rPr>
          <w:sz w:val="26"/>
          <w:szCs w:val="26"/>
          <w:lang w:val="x-none" w:eastAsia="x-none"/>
        </w:rPr>
        <w:lastRenderedPageBreak/>
        <w:t xml:space="preserve">Дополнительное соглашение </w:t>
      </w:r>
      <w:r w:rsidRPr="00134C04">
        <w:rPr>
          <w:sz w:val="26"/>
          <w:szCs w:val="26"/>
          <w:lang w:eastAsia="x-none"/>
        </w:rPr>
        <w:t xml:space="preserve"> </w:t>
      </w:r>
      <w:r w:rsidRPr="00134C04">
        <w:rPr>
          <w:sz w:val="26"/>
          <w:szCs w:val="26"/>
          <w:lang w:val="x-none" w:eastAsia="x-none"/>
        </w:rPr>
        <w:t xml:space="preserve">к Соглашению </w:t>
      </w:r>
    </w:p>
    <w:p w:rsidR="00134C04" w:rsidRPr="00134C04" w:rsidRDefault="00134C04" w:rsidP="00134C04">
      <w:pPr>
        <w:jc w:val="center"/>
        <w:rPr>
          <w:sz w:val="26"/>
          <w:szCs w:val="26"/>
          <w:lang w:val="x-none" w:eastAsia="x-none"/>
        </w:rPr>
      </w:pPr>
      <w:r w:rsidRPr="00134C04">
        <w:rPr>
          <w:sz w:val="26"/>
          <w:szCs w:val="26"/>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134C04">
        <w:rPr>
          <w:sz w:val="26"/>
          <w:szCs w:val="26"/>
          <w:lang w:eastAsia="x-none"/>
        </w:rPr>
        <w:t>12 лет Октября сельсовета</w:t>
      </w:r>
      <w:r w:rsidRPr="00134C04">
        <w:rPr>
          <w:sz w:val="26"/>
          <w:szCs w:val="26"/>
          <w:lang w:val="x-none" w:eastAsia="x-none"/>
        </w:rPr>
        <w:t xml:space="preserve"> Поспелихинского района Алтайского края</w:t>
      </w:r>
    </w:p>
    <w:p w:rsidR="00134C04" w:rsidRPr="00134C04" w:rsidRDefault="00134C04" w:rsidP="00134C04">
      <w:pPr>
        <w:rPr>
          <w:sz w:val="26"/>
          <w:szCs w:val="26"/>
          <w:lang w:val="x-none" w:eastAsia="x-none"/>
        </w:rPr>
      </w:pPr>
    </w:p>
    <w:p w:rsidR="00134C04" w:rsidRPr="00134C04" w:rsidRDefault="00134C04" w:rsidP="00134C04">
      <w:pPr>
        <w:jc w:val="both"/>
        <w:rPr>
          <w:sz w:val="26"/>
          <w:szCs w:val="26"/>
          <w:lang w:val="x-none" w:eastAsia="x-none"/>
        </w:rPr>
      </w:pPr>
      <w:r w:rsidRPr="00134C04">
        <w:rPr>
          <w:sz w:val="26"/>
          <w:szCs w:val="26"/>
          <w:lang w:eastAsia="x-none"/>
        </w:rPr>
        <w:t>_____________</w:t>
      </w:r>
      <w:r w:rsidRPr="00134C04">
        <w:rPr>
          <w:sz w:val="26"/>
          <w:szCs w:val="26"/>
          <w:lang w:val="x-none" w:eastAsia="x-none"/>
        </w:rPr>
        <w:tab/>
      </w:r>
      <w:r w:rsidRPr="00134C04">
        <w:rPr>
          <w:sz w:val="26"/>
          <w:szCs w:val="26"/>
          <w:lang w:val="x-none" w:eastAsia="x-none"/>
        </w:rPr>
        <w:tab/>
        <w:t xml:space="preserve">                     </w:t>
      </w:r>
      <w:r w:rsidRPr="00134C04">
        <w:rPr>
          <w:sz w:val="26"/>
          <w:szCs w:val="26"/>
          <w:lang w:eastAsia="x-none"/>
        </w:rPr>
        <w:t xml:space="preserve">  </w:t>
      </w:r>
      <w:r w:rsidRPr="00134C04">
        <w:rPr>
          <w:sz w:val="26"/>
          <w:szCs w:val="26"/>
          <w:lang w:val="x-none" w:eastAsia="x-none"/>
        </w:rPr>
        <w:t xml:space="preserve">        </w:t>
      </w:r>
      <w:r w:rsidRPr="00134C04">
        <w:rPr>
          <w:sz w:val="26"/>
          <w:szCs w:val="26"/>
          <w:lang w:eastAsia="x-none"/>
        </w:rPr>
        <w:t xml:space="preserve">                             </w:t>
      </w:r>
      <w:r w:rsidRPr="00134C04">
        <w:rPr>
          <w:sz w:val="26"/>
          <w:szCs w:val="26"/>
          <w:lang w:val="x-none" w:eastAsia="x-none"/>
        </w:rPr>
        <w:t xml:space="preserve">         </w:t>
      </w:r>
      <w:proofErr w:type="gramStart"/>
      <w:r w:rsidRPr="00134C04">
        <w:rPr>
          <w:sz w:val="26"/>
          <w:szCs w:val="26"/>
          <w:lang w:val="x-none" w:eastAsia="x-none"/>
        </w:rPr>
        <w:t>с</w:t>
      </w:r>
      <w:proofErr w:type="gramEnd"/>
      <w:r w:rsidRPr="00134C04">
        <w:rPr>
          <w:sz w:val="26"/>
          <w:szCs w:val="26"/>
          <w:lang w:val="x-none" w:eastAsia="x-none"/>
        </w:rPr>
        <w:t>. Поспелиха</w:t>
      </w:r>
    </w:p>
    <w:p w:rsidR="00134C04" w:rsidRPr="00134C04" w:rsidRDefault="00134C04" w:rsidP="00134C04">
      <w:pPr>
        <w:rPr>
          <w:sz w:val="26"/>
          <w:szCs w:val="26"/>
          <w:lang w:val="x-none" w:eastAsia="x-none"/>
        </w:rPr>
      </w:pPr>
    </w:p>
    <w:p w:rsidR="00134C04" w:rsidRPr="00134C04" w:rsidRDefault="00134C04" w:rsidP="00134C04">
      <w:pPr>
        <w:autoSpaceDE w:val="0"/>
        <w:autoSpaceDN w:val="0"/>
        <w:adjustRightInd w:val="0"/>
        <w:ind w:firstLine="708"/>
        <w:jc w:val="both"/>
        <w:rPr>
          <w:sz w:val="26"/>
          <w:szCs w:val="26"/>
          <w:lang w:eastAsia="en-US"/>
        </w:rPr>
      </w:pPr>
      <w:proofErr w:type="gramStart"/>
      <w:r w:rsidRPr="00134C04">
        <w:rPr>
          <w:sz w:val="26"/>
          <w:szCs w:val="26"/>
          <w:lang w:eastAsia="en-US"/>
        </w:rPr>
        <w:t>Администрация муниципального образования Поспелихинский район, имену</w:t>
      </w:r>
      <w:r w:rsidRPr="00134C04">
        <w:rPr>
          <w:sz w:val="26"/>
          <w:szCs w:val="26"/>
          <w:lang w:eastAsia="en-US"/>
        </w:rPr>
        <w:t>е</w:t>
      </w:r>
      <w:r w:rsidRPr="00134C04">
        <w:rPr>
          <w:sz w:val="26"/>
          <w:szCs w:val="26"/>
          <w:lang w:eastAsia="en-US"/>
        </w:rPr>
        <w:t>мая далее - "Администрация района", в лице главы района Башмакова  Игоря Алекс</w:t>
      </w:r>
      <w:r w:rsidRPr="00134C04">
        <w:rPr>
          <w:sz w:val="26"/>
          <w:szCs w:val="26"/>
          <w:lang w:eastAsia="en-US"/>
        </w:rPr>
        <w:t>е</w:t>
      </w:r>
      <w:r w:rsidRPr="00134C04">
        <w:rPr>
          <w:sz w:val="26"/>
          <w:szCs w:val="26"/>
          <w:lang w:eastAsia="en-US"/>
        </w:rPr>
        <w:t>евича, действующего на основании Устава муниципального образования Поспелихи</w:t>
      </w:r>
      <w:r w:rsidRPr="00134C04">
        <w:rPr>
          <w:sz w:val="26"/>
          <w:szCs w:val="26"/>
          <w:lang w:eastAsia="en-US"/>
        </w:rPr>
        <w:t>н</w:t>
      </w:r>
      <w:r w:rsidRPr="00134C04">
        <w:rPr>
          <w:sz w:val="26"/>
          <w:szCs w:val="26"/>
          <w:lang w:eastAsia="en-US"/>
        </w:rPr>
        <w:t xml:space="preserve">ский район Алтайского края с одной стороны, и Администрация </w:t>
      </w:r>
      <w:r w:rsidRPr="00134C04">
        <w:rPr>
          <w:rFonts w:cs="Courier New"/>
          <w:sz w:val="26"/>
          <w:szCs w:val="26"/>
          <w:lang w:eastAsia="en-US"/>
        </w:rPr>
        <w:t>12 лет Октября сел</w:t>
      </w:r>
      <w:r w:rsidRPr="00134C04">
        <w:rPr>
          <w:rFonts w:cs="Courier New"/>
          <w:sz w:val="26"/>
          <w:szCs w:val="26"/>
          <w:lang w:eastAsia="en-US"/>
        </w:rPr>
        <w:t>ь</w:t>
      </w:r>
      <w:r w:rsidRPr="00134C04">
        <w:rPr>
          <w:rFonts w:cs="Courier New"/>
          <w:sz w:val="26"/>
          <w:szCs w:val="26"/>
          <w:lang w:eastAsia="en-US"/>
        </w:rPr>
        <w:t xml:space="preserve">совета </w:t>
      </w:r>
      <w:r w:rsidRPr="00134C04">
        <w:rPr>
          <w:sz w:val="26"/>
          <w:szCs w:val="26"/>
          <w:lang w:eastAsia="en-US"/>
        </w:rPr>
        <w:t xml:space="preserve">Поспелихинского района Алтайского края, именуемая далее – «Администрация поселения», в лице главы сельсовета Рожкова Александра Ильича, действующего на основании Устава муниципального образования </w:t>
      </w:r>
      <w:r w:rsidRPr="00134C04">
        <w:rPr>
          <w:rFonts w:cs="Courier New"/>
          <w:sz w:val="26"/>
          <w:szCs w:val="26"/>
          <w:lang w:eastAsia="en-US"/>
        </w:rPr>
        <w:t xml:space="preserve">12 лет Октября </w:t>
      </w:r>
      <w:r w:rsidRPr="00134C04">
        <w:rPr>
          <w:sz w:val="26"/>
          <w:szCs w:val="26"/>
          <w:lang w:eastAsia="en-US"/>
        </w:rPr>
        <w:t>сельсовет</w:t>
      </w:r>
      <w:proofErr w:type="gramEnd"/>
      <w:r w:rsidRPr="00134C04">
        <w:rPr>
          <w:sz w:val="26"/>
          <w:szCs w:val="26"/>
          <w:lang w:eastAsia="en-US"/>
        </w:rPr>
        <w:t xml:space="preserve"> Поспел</w:t>
      </w:r>
      <w:r w:rsidRPr="00134C04">
        <w:rPr>
          <w:sz w:val="26"/>
          <w:szCs w:val="26"/>
          <w:lang w:eastAsia="en-US"/>
        </w:rPr>
        <w:t>и</w:t>
      </w:r>
      <w:r w:rsidRPr="00134C04">
        <w:rPr>
          <w:sz w:val="26"/>
          <w:szCs w:val="26"/>
          <w:lang w:eastAsia="en-US"/>
        </w:rPr>
        <w:t>хинского района Алтайского края другой стороны, совместно именуемые «Стороны», заключили настоящее Дополнительное соглашение о нижеследующем.</w:t>
      </w:r>
    </w:p>
    <w:p w:rsidR="00134C04" w:rsidRPr="00134C04" w:rsidRDefault="00134C04" w:rsidP="00134C04">
      <w:pPr>
        <w:ind w:firstLine="709"/>
        <w:jc w:val="both"/>
        <w:rPr>
          <w:sz w:val="26"/>
          <w:szCs w:val="26"/>
        </w:rPr>
      </w:pPr>
      <w:r w:rsidRPr="00134C04">
        <w:rPr>
          <w:sz w:val="26"/>
          <w:szCs w:val="26"/>
        </w:rPr>
        <w:t>1. В Соглашении полномочие «-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w:t>
      </w:r>
      <w:r w:rsidRPr="00134C04">
        <w:rPr>
          <w:sz w:val="26"/>
          <w:szCs w:val="26"/>
        </w:rPr>
        <w:t>о</w:t>
      </w:r>
      <w:r w:rsidRPr="00134C04">
        <w:rPr>
          <w:sz w:val="26"/>
          <w:szCs w:val="26"/>
        </w:rPr>
        <w:t>рии и культуры) местного (муниципального) значения, расположенных на территории поселения</w:t>
      </w:r>
      <w:proofErr w:type="gramStart"/>
      <w:r w:rsidRPr="00134C04">
        <w:rPr>
          <w:sz w:val="26"/>
          <w:szCs w:val="26"/>
        </w:rPr>
        <w:t>;»</w:t>
      </w:r>
      <w:proofErr w:type="gramEnd"/>
      <w:r w:rsidRPr="00134C04">
        <w:rPr>
          <w:sz w:val="26"/>
          <w:szCs w:val="26"/>
        </w:rPr>
        <w:t xml:space="preserve">  исключить.</w:t>
      </w:r>
    </w:p>
    <w:p w:rsidR="00134C04" w:rsidRPr="00134C04" w:rsidRDefault="00134C04" w:rsidP="00134C04">
      <w:pPr>
        <w:autoSpaceDE w:val="0"/>
        <w:autoSpaceDN w:val="0"/>
        <w:adjustRightInd w:val="0"/>
        <w:ind w:firstLine="709"/>
        <w:jc w:val="both"/>
        <w:rPr>
          <w:rFonts w:cs="Courier New"/>
          <w:b/>
          <w:bCs/>
          <w:color w:val="000000"/>
          <w:sz w:val="26"/>
          <w:szCs w:val="26"/>
        </w:rPr>
      </w:pPr>
      <w:r w:rsidRPr="00134C04">
        <w:rPr>
          <w:rFonts w:cs="Courier New"/>
          <w:sz w:val="26"/>
          <w:szCs w:val="26"/>
          <w:lang w:eastAsia="en-US"/>
        </w:rPr>
        <w:t>1.2. В приложении к Соглашению от 30.12.2022 «</w:t>
      </w:r>
      <w:r w:rsidRPr="00134C04">
        <w:rPr>
          <w:rFonts w:cs="Courier New"/>
          <w:bCs/>
          <w:color w:val="000000"/>
          <w:sz w:val="26"/>
          <w:szCs w:val="26"/>
        </w:rPr>
        <w:t>Финансовое обеспечение п</w:t>
      </w:r>
      <w:r w:rsidRPr="00134C04">
        <w:rPr>
          <w:rFonts w:cs="Courier New"/>
          <w:bCs/>
          <w:color w:val="000000"/>
          <w:sz w:val="26"/>
          <w:szCs w:val="26"/>
        </w:rPr>
        <w:t>е</w:t>
      </w:r>
      <w:r w:rsidRPr="00134C04">
        <w:rPr>
          <w:rFonts w:cs="Courier New"/>
          <w:bCs/>
          <w:color w:val="000000"/>
          <w:sz w:val="26"/>
          <w:szCs w:val="26"/>
        </w:rPr>
        <w:t>реданных полномочий по  12 лет Октября сельсовету Поспелихинского района на 2023 год</w:t>
      </w:r>
      <w:r w:rsidRPr="00134C04">
        <w:rPr>
          <w:rFonts w:cs="Courier New"/>
          <w:sz w:val="26"/>
          <w:szCs w:val="26"/>
          <w:lang w:eastAsia="en-US"/>
        </w:rPr>
        <w:t>» в строке таблицы «</w:t>
      </w:r>
      <w:r w:rsidRPr="00134C04">
        <w:rPr>
          <w:rFonts w:cs="Courier New"/>
          <w:color w:val="000000"/>
          <w:sz w:val="26"/>
          <w:szCs w:val="26"/>
        </w:rPr>
        <w:t xml:space="preserve"> сохранение, использование и популяризация объектов культурного наследия (памятников истории и культуры), находящихся в собственн</w:t>
      </w:r>
      <w:r w:rsidRPr="00134C04">
        <w:rPr>
          <w:rFonts w:cs="Courier New"/>
          <w:color w:val="000000"/>
          <w:sz w:val="26"/>
          <w:szCs w:val="26"/>
        </w:rPr>
        <w:t>о</w:t>
      </w:r>
      <w:r w:rsidRPr="00134C04">
        <w:rPr>
          <w:rFonts w:cs="Courier New"/>
          <w:color w:val="000000"/>
          <w:sz w:val="26"/>
          <w:szCs w:val="26"/>
        </w:rPr>
        <w:t>сти поселения, охрана объектов культурного наследия (памятников истории и культ</w:t>
      </w:r>
      <w:r w:rsidRPr="00134C04">
        <w:rPr>
          <w:rFonts w:cs="Courier New"/>
          <w:color w:val="000000"/>
          <w:sz w:val="26"/>
          <w:szCs w:val="26"/>
        </w:rPr>
        <w:t>у</w:t>
      </w:r>
      <w:r w:rsidRPr="00134C04">
        <w:rPr>
          <w:rFonts w:cs="Courier New"/>
          <w:color w:val="000000"/>
          <w:sz w:val="26"/>
          <w:szCs w:val="26"/>
        </w:rPr>
        <w:t>ры) местного (муниципального) значения, расположенных на территории поселения</w:t>
      </w:r>
      <w:proofErr w:type="gramStart"/>
      <w:r w:rsidRPr="00134C04">
        <w:rPr>
          <w:rFonts w:cs="Courier New"/>
          <w:color w:val="000000"/>
          <w:sz w:val="26"/>
          <w:szCs w:val="26"/>
        </w:rPr>
        <w:t>;</w:t>
      </w:r>
      <w:r w:rsidRPr="00134C04">
        <w:rPr>
          <w:rFonts w:cs="Courier New"/>
          <w:sz w:val="26"/>
          <w:szCs w:val="26"/>
          <w:lang w:eastAsia="en-US"/>
        </w:rPr>
        <w:t>»</w:t>
      </w:r>
      <w:proofErr w:type="gramEnd"/>
      <w:r w:rsidRPr="00134C04">
        <w:rPr>
          <w:rFonts w:cs="Courier New"/>
          <w:sz w:val="26"/>
          <w:szCs w:val="26"/>
          <w:lang w:eastAsia="en-US"/>
        </w:rPr>
        <w:t xml:space="preserve"> на 2023 год цифру «61,3» заменить на цифру «0».</w:t>
      </w:r>
    </w:p>
    <w:p w:rsidR="00134C04" w:rsidRPr="00134C04" w:rsidRDefault="00134C04" w:rsidP="00134C04">
      <w:pPr>
        <w:ind w:right="-2" w:firstLine="709"/>
        <w:jc w:val="both"/>
        <w:rPr>
          <w:sz w:val="26"/>
          <w:szCs w:val="26"/>
          <w:lang w:val="x-none" w:eastAsia="x-none"/>
        </w:rPr>
      </w:pPr>
      <w:r w:rsidRPr="00134C04">
        <w:rPr>
          <w:sz w:val="26"/>
          <w:szCs w:val="26"/>
          <w:lang w:eastAsia="x-none"/>
        </w:rPr>
        <w:t>2</w:t>
      </w:r>
      <w:r w:rsidRPr="00134C04">
        <w:rPr>
          <w:sz w:val="26"/>
          <w:szCs w:val="26"/>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134C04">
        <w:rPr>
          <w:sz w:val="26"/>
          <w:szCs w:val="26"/>
          <w:lang w:eastAsia="x-none"/>
        </w:rPr>
        <w:t>30.12.2022</w:t>
      </w:r>
      <w:r w:rsidRPr="00134C04">
        <w:rPr>
          <w:sz w:val="26"/>
          <w:szCs w:val="26"/>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134C04" w:rsidRPr="00134C04" w:rsidRDefault="00134C04" w:rsidP="00134C04">
      <w:pPr>
        <w:ind w:right="-2" w:firstLine="709"/>
        <w:jc w:val="both"/>
        <w:rPr>
          <w:sz w:val="26"/>
          <w:szCs w:val="26"/>
          <w:lang w:val="x-none" w:eastAsia="x-none"/>
        </w:rPr>
      </w:pPr>
      <w:r w:rsidRPr="00134C04">
        <w:rPr>
          <w:sz w:val="26"/>
          <w:szCs w:val="26"/>
          <w:lang w:eastAsia="x-none"/>
        </w:rPr>
        <w:t>3</w:t>
      </w:r>
      <w:r w:rsidRPr="00134C04">
        <w:rPr>
          <w:sz w:val="26"/>
          <w:szCs w:val="26"/>
          <w:lang w:val="x-none" w:eastAsia="x-none"/>
        </w:rPr>
        <w:t>.</w:t>
      </w:r>
      <w:r w:rsidRPr="00134C04">
        <w:rPr>
          <w:sz w:val="26"/>
          <w:szCs w:val="26"/>
          <w:lang w:eastAsia="x-none"/>
        </w:rPr>
        <w:t xml:space="preserve"> </w:t>
      </w:r>
      <w:r w:rsidRPr="00134C04">
        <w:rPr>
          <w:sz w:val="26"/>
          <w:szCs w:val="26"/>
          <w:lang w:val="x-none" w:eastAsia="x-none"/>
        </w:rPr>
        <w:t xml:space="preserve">Настоящее дополнительное соглашение вступает в силу с момента его подписания сторонами. </w:t>
      </w:r>
    </w:p>
    <w:p w:rsidR="00134C04" w:rsidRPr="00134C04" w:rsidRDefault="00134C04" w:rsidP="00134C04">
      <w:pPr>
        <w:ind w:right="-2" w:firstLine="709"/>
        <w:jc w:val="both"/>
        <w:rPr>
          <w:sz w:val="26"/>
          <w:szCs w:val="26"/>
          <w:lang w:val="x-none" w:eastAsia="x-none"/>
        </w:rPr>
      </w:pPr>
      <w:r w:rsidRPr="00134C04">
        <w:rPr>
          <w:sz w:val="26"/>
          <w:szCs w:val="26"/>
          <w:lang w:eastAsia="x-none"/>
        </w:rPr>
        <w:t>4</w:t>
      </w:r>
      <w:r w:rsidRPr="00134C04">
        <w:rPr>
          <w:sz w:val="26"/>
          <w:szCs w:val="26"/>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134C04" w:rsidRPr="00134C04" w:rsidRDefault="00134C04" w:rsidP="00134C04">
      <w:pPr>
        <w:ind w:right="-2"/>
        <w:jc w:val="center"/>
        <w:rPr>
          <w:sz w:val="26"/>
          <w:szCs w:val="26"/>
          <w:lang w:val="x-none" w:eastAsia="x-none"/>
        </w:rPr>
      </w:pPr>
    </w:p>
    <w:tbl>
      <w:tblPr>
        <w:tblW w:w="0" w:type="auto"/>
        <w:tblLook w:val="00A0" w:firstRow="1" w:lastRow="0" w:firstColumn="1" w:lastColumn="0" w:noHBand="0" w:noVBand="0"/>
      </w:tblPr>
      <w:tblGrid>
        <w:gridCol w:w="4699"/>
        <w:gridCol w:w="4871"/>
      </w:tblGrid>
      <w:tr w:rsidR="00134C04" w:rsidRPr="00134C04" w:rsidTr="00021B00">
        <w:tc>
          <w:tcPr>
            <w:tcW w:w="4699" w:type="dxa"/>
          </w:tcPr>
          <w:p w:rsidR="00134C04" w:rsidRPr="00134C04" w:rsidRDefault="00134C04" w:rsidP="00134C04">
            <w:pPr>
              <w:jc w:val="both"/>
              <w:rPr>
                <w:sz w:val="26"/>
                <w:szCs w:val="26"/>
              </w:rPr>
            </w:pPr>
            <w:r w:rsidRPr="00134C04">
              <w:rPr>
                <w:sz w:val="26"/>
                <w:szCs w:val="26"/>
              </w:rPr>
              <w:t>Глава Поспелихинского района</w:t>
            </w:r>
          </w:p>
          <w:p w:rsidR="00134C04" w:rsidRPr="00134C04" w:rsidRDefault="00134C04" w:rsidP="00134C04">
            <w:pPr>
              <w:jc w:val="both"/>
              <w:rPr>
                <w:sz w:val="26"/>
                <w:szCs w:val="26"/>
              </w:rPr>
            </w:pPr>
          </w:p>
          <w:p w:rsidR="00134C04" w:rsidRPr="00134C04" w:rsidRDefault="00134C04" w:rsidP="00134C04">
            <w:pPr>
              <w:jc w:val="both"/>
              <w:rPr>
                <w:sz w:val="26"/>
                <w:szCs w:val="26"/>
              </w:rPr>
            </w:pPr>
            <w:r w:rsidRPr="00134C04">
              <w:rPr>
                <w:sz w:val="26"/>
                <w:szCs w:val="26"/>
              </w:rPr>
              <w:t>________________ И.А. Башмаков</w:t>
            </w:r>
          </w:p>
          <w:p w:rsidR="00134C04" w:rsidRPr="00134C04" w:rsidRDefault="00134C04" w:rsidP="00134C04">
            <w:pPr>
              <w:rPr>
                <w:sz w:val="26"/>
                <w:szCs w:val="26"/>
              </w:rPr>
            </w:pPr>
            <w:r w:rsidRPr="00134C04">
              <w:rPr>
                <w:sz w:val="26"/>
                <w:szCs w:val="26"/>
              </w:rPr>
              <w:t>М.П.</w:t>
            </w:r>
          </w:p>
        </w:tc>
        <w:tc>
          <w:tcPr>
            <w:tcW w:w="4871" w:type="dxa"/>
          </w:tcPr>
          <w:p w:rsidR="00134C04" w:rsidRPr="00134C04" w:rsidRDefault="00134C04" w:rsidP="00134C04">
            <w:pPr>
              <w:jc w:val="both"/>
              <w:rPr>
                <w:sz w:val="26"/>
                <w:szCs w:val="26"/>
              </w:rPr>
            </w:pPr>
            <w:r w:rsidRPr="00134C04">
              <w:rPr>
                <w:sz w:val="26"/>
                <w:szCs w:val="26"/>
              </w:rPr>
              <w:t>Глава 12 лет Октября сельсовета</w:t>
            </w:r>
          </w:p>
          <w:p w:rsidR="00134C04" w:rsidRPr="00134C04" w:rsidRDefault="00134C04" w:rsidP="00134C04">
            <w:pPr>
              <w:jc w:val="both"/>
              <w:rPr>
                <w:sz w:val="26"/>
                <w:szCs w:val="26"/>
              </w:rPr>
            </w:pPr>
          </w:p>
          <w:p w:rsidR="00134C04" w:rsidRPr="00134C04" w:rsidRDefault="00134C04" w:rsidP="00134C04">
            <w:pPr>
              <w:jc w:val="both"/>
              <w:rPr>
                <w:sz w:val="26"/>
                <w:szCs w:val="26"/>
              </w:rPr>
            </w:pPr>
            <w:r w:rsidRPr="00134C04">
              <w:rPr>
                <w:sz w:val="26"/>
                <w:szCs w:val="26"/>
              </w:rPr>
              <w:t>________________ А.И. Рожков</w:t>
            </w:r>
          </w:p>
          <w:p w:rsidR="00134C04" w:rsidRPr="00134C04" w:rsidRDefault="00134C04" w:rsidP="00134C04">
            <w:pPr>
              <w:jc w:val="both"/>
              <w:rPr>
                <w:sz w:val="26"/>
                <w:szCs w:val="26"/>
              </w:rPr>
            </w:pPr>
            <w:r w:rsidRPr="00134C04">
              <w:rPr>
                <w:sz w:val="26"/>
                <w:szCs w:val="26"/>
              </w:rPr>
              <w:t>М.П.</w:t>
            </w:r>
          </w:p>
        </w:tc>
      </w:tr>
    </w:tbl>
    <w:p w:rsidR="00134C04" w:rsidRPr="00134C04" w:rsidRDefault="00134C04" w:rsidP="00134C04">
      <w:pPr>
        <w:jc w:val="center"/>
        <w:rPr>
          <w:sz w:val="26"/>
          <w:szCs w:val="26"/>
          <w:lang w:val="x-none" w:eastAsia="x-none"/>
        </w:rPr>
      </w:pPr>
    </w:p>
    <w:p w:rsidR="00134C04" w:rsidRPr="00134C04" w:rsidRDefault="00134C04" w:rsidP="00134C04">
      <w:pPr>
        <w:rPr>
          <w:sz w:val="26"/>
          <w:szCs w:val="26"/>
          <w:lang w:val="x-none" w:eastAsia="x-none"/>
        </w:rPr>
      </w:pPr>
      <w:r w:rsidRPr="00134C04">
        <w:rPr>
          <w:sz w:val="26"/>
          <w:szCs w:val="26"/>
        </w:rPr>
        <w:br w:type="page"/>
      </w:r>
    </w:p>
    <w:p w:rsidR="00134C04" w:rsidRPr="00134C04" w:rsidRDefault="00134C04" w:rsidP="00134C04">
      <w:pPr>
        <w:jc w:val="center"/>
        <w:rPr>
          <w:sz w:val="26"/>
          <w:szCs w:val="26"/>
          <w:lang w:val="x-none" w:eastAsia="x-none"/>
        </w:rPr>
      </w:pPr>
      <w:r w:rsidRPr="00134C04">
        <w:rPr>
          <w:sz w:val="26"/>
          <w:szCs w:val="26"/>
          <w:lang w:val="x-none" w:eastAsia="x-none"/>
        </w:rPr>
        <w:lastRenderedPageBreak/>
        <w:t xml:space="preserve">Дополнительное соглашение </w:t>
      </w:r>
      <w:r w:rsidRPr="00134C04">
        <w:rPr>
          <w:sz w:val="26"/>
          <w:szCs w:val="26"/>
          <w:lang w:eastAsia="x-none"/>
        </w:rPr>
        <w:t xml:space="preserve"> </w:t>
      </w:r>
      <w:r w:rsidRPr="00134C04">
        <w:rPr>
          <w:sz w:val="26"/>
          <w:szCs w:val="26"/>
          <w:lang w:val="x-none" w:eastAsia="x-none"/>
        </w:rPr>
        <w:t xml:space="preserve">к Соглашению </w:t>
      </w:r>
    </w:p>
    <w:p w:rsidR="00134C04" w:rsidRPr="00134C04" w:rsidRDefault="00134C04" w:rsidP="00134C04">
      <w:pPr>
        <w:jc w:val="center"/>
        <w:rPr>
          <w:sz w:val="26"/>
          <w:szCs w:val="26"/>
          <w:lang w:val="x-none" w:eastAsia="x-none"/>
        </w:rPr>
      </w:pPr>
      <w:r w:rsidRPr="00134C04">
        <w:rPr>
          <w:sz w:val="26"/>
          <w:szCs w:val="26"/>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134C04">
        <w:rPr>
          <w:sz w:val="26"/>
          <w:szCs w:val="26"/>
          <w:lang w:eastAsia="x-none"/>
        </w:rPr>
        <w:t>Красноалтайского сельсовета</w:t>
      </w:r>
      <w:r w:rsidRPr="00134C04">
        <w:rPr>
          <w:sz w:val="26"/>
          <w:szCs w:val="26"/>
          <w:lang w:val="x-none" w:eastAsia="x-none"/>
        </w:rPr>
        <w:t xml:space="preserve"> Поспелихинского района Алтайского края</w:t>
      </w:r>
    </w:p>
    <w:p w:rsidR="00134C04" w:rsidRPr="00134C04" w:rsidRDefault="00134C04" w:rsidP="00134C04">
      <w:pPr>
        <w:rPr>
          <w:sz w:val="26"/>
          <w:szCs w:val="26"/>
          <w:lang w:val="x-none" w:eastAsia="x-none"/>
        </w:rPr>
      </w:pPr>
    </w:p>
    <w:p w:rsidR="00134C04" w:rsidRPr="00134C04" w:rsidRDefault="00134C04" w:rsidP="00134C04">
      <w:pPr>
        <w:jc w:val="both"/>
        <w:rPr>
          <w:sz w:val="26"/>
          <w:szCs w:val="26"/>
          <w:lang w:val="x-none" w:eastAsia="x-none"/>
        </w:rPr>
      </w:pPr>
      <w:r w:rsidRPr="00134C04">
        <w:rPr>
          <w:sz w:val="26"/>
          <w:szCs w:val="26"/>
          <w:lang w:eastAsia="x-none"/>
        </w:rPr>
        <w:t>_____________</w:t>
      </w:r>
      <w:r w:rsidRPr="00134C04">
        <w:rPr>
          <w:sz w:val="26"/>
          <w:szCs w:val="26"/>
          <w:lang w:val="x-none" w:eastAsia="x-none"/>
        </w:rPr>
        <w:tab/>
      </w:r>
      <w:r w:rsidRPr="00134C04">
        <w:rPr>
          <w:sz w:val="26"/>
          <w:szCs w:val="26"/>
          <w:lang w:val="x-none" w:eastAsia="x-none"/>
        </w:rPr>
        <w:tab/>
        <w:t xml:space="preserve">                     </w:t>
      </w:r>
      <w:r w:rsidRPr="00134C04">
        <w:rPr>
          <w:sz w:val="26"/>
          <w:szCs w:val="26"/>
          <w:lang w:eastAsia="x-none"/>
        </w:rPr>
        <w:t xml:space="preserve">  </w:t>
      </w:r>
      <w:r w:rsidRPr="00134C04">
        <w:rPr>
          <w:sz w:val="26"/>
          <w:szCs w:val="26"/>
          <w:lang w:val="x-none" w:eastAsia="x-none"/>
        </w:rPr>
        <w:t xml:space="preserve">        </w:t>
      </w:r>
      <w:r w:rsidRPr="00134C04">
        <w:rPr>
          <w:sz w:val="26"/>
          <w:szCs w:val="26"/>
          <w:lang w:eastAsia="x-none"/>
        </w:rPr>
        <w:t xml:space="preserve">                             </w:t>
      </w:r>
      <w:r w:rsidRPr="00134C04">
        <w:rPr>
          <w:sz w:val="26"/>
          <w:szCs w:val="26"/>
          <w:lang w:val="x-none" w:eastAsia="x-none"/>
        </w:rPr>
        <w:t xml:space="preserve">         </w:t>
      </w:r>
      <w:proofErr w:type="gramStart"/>
      <w:r w:rsidRPr="00134C04">
        <w:rPr>
          <w:sz w:val="26"/>
          <w:szCs w:val="26"/>
          <w:lang w:val="x-none" w:eastAsia="x-none"/>
        </w:rPr>
        <w:t>с</w:t>
      </w:r>
      <w:proofErr w:type="gramEnd"/>
      <w:r w:rsidRPr="00134C04">
        <w:rPr>
          <w:sz w:val="26"/>
          <w:szCs w:val="26"/>
          <w:lang w:val="x-none" w:eastAsia="x-none"/>
        </w:rPr>
        <w:t>. Поспелиха</w:t>
      </w:r>
    </w:p>
    <w:p w:rsidR="00134C04" w:rsidRPr="00134C04" w:rsidRDefault="00134C04" w:rsidP="00134C04">
      <w:pPr>
        <w:rPr>
          <w:sz w:val="26"/>
          <w:szCs w:val="26"/>
          <w:lang w:val="x-none" w:eastAsia="x-none"/>
        </w:rPr>
      </w:pPr>
    </w:p>
    <w:p w:rsidR="00134C04" w:rsidRPr="00134C04" w:rsidRDefault="00134C04" w:rsidP="00134C04">
      <w:pPr>
        <w:autoSpaceDE w:val="0"/>
        <w:autoSpaceDN w:val="0"/>
        <w:adjustRightInd w:val="0"/>
        <w:ind w:firstLine="708"/>
        <w:jc w:val="both"/>
        <w:rPr>
          <w:sz w:val="26"/>
          <w:szCs w:val="26"/>
          <w:lang w:eastAsia="en-US"/>
        </w:rPr>
      </w:pPr>
      <w:proofErr w:type="gramStart"/>
      <w:r w:rsidRPr="00134C04">
        <w:rPr>
          <w:sz w:val="26"/>
          <w:szCs w:val="26"/>
          <w:lang w:eastAsia="en-US"/>
        </w:rPr>
        <w:t>Администрация муниципального образования Поспелихинский район, имену</w:t>
      </w:r>
      <w:r w:rsidRPr="00134C04">
        <w:rPr>
          <w:sz w:val="26"/>
          <w:szCs w:val="26"/>
          <w:lang w:eastAsia="en-US"/>
        </w:rPr>
        <w:t>е</w:t>
      </w:r>
      <w:r w:rsidRPr="00134C04">
        <w:rPr>
          <w:sz w:val="26"/>
          <w:szCs w:val="26"/>
          <w:lang w:eastAsia="en-US"/>
        </w:rPr>
        <w:t>мая далее - "Администрация района", в лице главы района Башмакова  Игоря Алекс</w:t>
      </w:r>
      <w:r w:rsidRPr="00134C04">
        <w:rPr>
          <w:sz w:val="26"/>
          <w:szCs w:val="26"/>
          <w:lang w:eastAsia="en-US"/>
        </w:rPr>
        <w:t>е</w:t>
      </w:r>
      <w:r w:rsidRPr="00134C04">
        <w:rPr>
          <w:sz w:val="26"/>
          <w:szCs w:val="26"/>
          <w:lang w:eastAsia="en-US"/>
        </w:rPr>
        <w:t>евича, действующего на основании Устава муниципального образования Поспелихи</w:t>
      </w:r>
      <w:r w:rsidRPr="00134C04">
        <w:rPr>
          <w:sz w:val="26"/>
          <w:szCs w:val="26"/>
          <w:lang w:eastAsia="en-US"/>
        </w:rPr>
        <w:t>н</w:t>
      </w:r>
      <w:r w:rsidRPr="00134C04">
        <w:rPr>
          <w:sz w:val="26"/>
          <w:szCs w:val="26"/>
          <w:lang w:eastAsia="en-US"/>
        </w:rPr>
        <w:t xml:space="preserve">ский район Алтайского края с одной стороны, и Администрация </w:t>
      </w:r>
      <w:r w:rsidRPr="00134C04">
        <w:rPr>
          <w:rFonts w:cs="Courier New"/>
          <w:sz w:val="26"/>
          <w:szCs w:val="26"/>
          <w:lang w:eastAsia="en-US"/>
        </w:rPr>
        <w:t xml:space="preserve">Красноалтайского сельсовета </w:t>
      </w:r>
      <w:r w:rsidRPr="00134C04">
        <w:rPr>
          <w:sz w:val="26"/>
          <w:szCs w:val="26"/>
          <w:lang w:eastAsia="en-US"/>
        </w:rPr>
        <w:t>Поспелихинского района Алтайского края, именуемая далее – «Админ</w:t>
      </w:r>
      <w:r w:rsidRPr="00134C04">
        <w:rPr>
          <w:sz w:val="26"/>
          <w:szCs w:val="26"/>
          <w:lang w:eastAsia="en-US"/>
        </w:rPr>
        <w:t>и</w:t>
      </w:r>
      <w:r w:rsidRPr="00134C04">
        <w:rPr>
          <w:sz w:val="26"/>
          <w:szCs w:val="26"/>
          <w:lang w:eastAsia="en-US"/>
        </w:rPr>
        <w:t>страция поселения», в лице главы сельсовета Рытова Владимира Николаевича, де</w:t>
      </w:r>
      <w:r w:rsidRPr="00134C04">
        <w:rPr>
          <w:sz w:val="26"/>
          <w:szCs w:val="26"/>
          <w:lang w:eastAsia="en-US"/>
        </w:rPr>
        <w:t>й</w:t>
      </w:r>
      <w:r w:rsidRPr="00134C04">
        <w:rPr>
          <w:sz w:val="26"/>
          <w:szCs w:val="26"/>
          <w:lang w:eastAsia="en-US"/>
        </w:rPr>
        <w:t xml:space="preserve">ствующего на основании Устава муниципального образования </w:t>
      </w:r>
      <w:r w:rsidRPr="00134C04">
        <w:rPr>
          <w:rFonts w:cs="Courier New"/>
          <w:sz w:val="26"/>
          <w:szCs w:val="26"/>
          <w:lang w:eastAsia="en-US"/>
        </w:rPr>
        <w:t xml:space="preserve">Красноалтайский </w:t>
      </w:r>
      <w:r w:rsidRPr="00134C04">
        <w:rPr>
          <w:sz w:val="26"/>
          <w:szCs w:val="26"/>
          <w:lang w:eastAsia="en-US"/>
        </w:rPr>
        <w:t>сел</w:t>
      </w:r>
      <w:r w:rsidRPr="00134C04">
        <w:rPr>
          <w:sz w:val="26"/>
          <w:szCs w:val="26"/>
          <w:lang w:eastAsia="en-US"/>
        </w:rPr>
        <w:t>ь</w:t>
      </w:r>
      <w:r w:rsidRPr="00134C04">
        <w:rPr>
          <w:sz w:val="26"/>
          <w:szCs w:val="26"/>
          <w:lang w:eastAsia="en-US"/>
        </w:rPr>
        <w:t>совет Поспелихинского района Алтайского края</w:t>
      </w:r>
      <w:proofErr w:type="gramEnd"/>
      <w:r w:rsidRPr="00134C04">
        <w:rPr>
          <w:sz w:val="26"/>
          <w:szCs w:val="26"/>
          <w:lang w:eastAsia="en-US"/>
        </w:rPr>
        <w:t xml:space="preserve"> другой стороны, совместно имену</w:t>
      </w:r>
      <w:r w:rsidRPr="00134C04">
        <w:rPr>
          <w:sz w:val="26"/>
          <w:szCs w:val="26"/>
          <w:lang w:eastAsia="en-US"/>
        </w:rPr>
        <w:t>е</w:t>
      </w:r>
      <w:r w:rsidRPr="00134C04">
        <w:rPr>
          <w:sz w:val="26"/>
          <w:szCs w:val="26"/>
          <w:lang w:eastAsia="en-US"/>
        </w:rPr>
        <w:t>мые «Стороны», заключили настоящее Дополнительное соглашение о нижеследу</w:t>
      </w:r>
      <w:r w:rsidRPr="00134C04">
        <w:rPr>
          <w:sz w:val="26"/>
          <w:szCs w:val="26"/>
          <w:lang w:eastAsia="en-US"/>
        </w:rPr>
        <w:t>ю</w:t>
      </w:r>
      <w:r w:rsidRPr="00134C04">
        <w:rPr>
          <w:sz w:val="26"/>
          <w:szCs w:val="26"/>
          <w:lang w:eastAsia="en-US"/>
        </w:rPr>
        <w:t>щем.</w:t>
      </w:r>
    </w:p>
    <w:p w:rsidR="00134C04" w:rsidRPr="00134C04" w:rsidRDefault="00134C04" w:rsidP="00134C04">
      <w:pPr>
        <w:ind w:firstLine="709"/>
        <w:jc w:val="both"/>
        <w:rPr>
          <w:sz w:val="26"/>
          <w:szCs w:val="26"/>
        </w:rPr>
      </w:pPr>
      <w:r w:rsidRPr="00134C04">
        <w:rPr>
          <w:sz w:val="26"/>
          <w:szCs w:val="26"/>
        </w:rPr>
        <w:t>1. В Соглашении полномочие «-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w:t>
      </w:r>
      <w:r w:rsidRPr="00134C04">
        <w:rPr>
          <w:sz w:val="26"/>
          <w:szCs w:val="26"/>
        </w:rPr>
        <w:t>о</w:t>
      </w:r>
      <w:r w:rsidRPr="00134C04">
        <w:rPr>
          <w:sz w:val="26"/>
          <w:szCs w:val="26"/>
        </w:rPr>
        <w:t>рии и культуры) местного (муниципального) значения, расположенных на территории поселения</w:t>
      </w:r>
      <w:proofErr w:type="gramStart"/>
      <w:r w:rsidRPr="00134C04">
        <w:rPr>
          <w:sz w:val="26"/>
          <w:szCs w:val="26"/>
        </w:rPr>
        <w:t>;»</w:t>
      </w:r>
      <w:proofErr w:type="gramEnd"/>
      <w:r w:rsidRPr="00134C04">
        <w:rPr>
          <w:sz w:val="26"/>
          <w:szCs w:val="26"/>
        </w:rPr>
        <w:t xml:space="preserve">  исключить.</w:t>
      </w:r>
    </w:p>
    <w:p w:rsidR="00134C04" w:rsidRPr="00134C04" w:rsidRDefault="00134C04" w:rsidP="00134C04">
      <w:pPr>
        <w:autoSpaceDE w:val="0"/>
        <w:autoSpaceDN w:val="0"/>
        <w:adjustRightInd w:val="0"/>
        <w:ind w:firstLine="709"/>
        <w:jc w:val="both"/>
        <w:rPr>
          <w:rFonts w:cs="Courier New"/>
          <w:b/>
          <w:bCs/>
          <w:color w:val="000000"/>
          <w:sz w:val="26"/>
          <w:szCs w:val="26"/>
        </w:rPr>
      </w:pPr>
      <w:r w:rsidRPr="00134C04">
        <w:rPr>
          <w:rFonts w:cs="Courier New"/>
          <w:sz w:val="26"/>
          <w:szCs w:val="26"/>
          <w:lang w:eastAsia="en-US"/>
        </w:rPr>
        <w:t>1.2. В приложении к Соглашению от 30.12.2022 «</w:t>
      </w:r>
      <w:r w:rsidRPr="00134C04">
        <w:rPr>
          <w:rFonts w:cs="Courier New"/>
          <w:bCs/>
          <w:color w:val="000000"/>
          <w:sz w:val="26"/>
          <w:szCs w:val="26"/>
        </w:rPr>
        <w:t>Финансовое обеспечение п</w:t>
      </w:r>
      <w:r w:rsidRPr="00134C04">
        <w:rPr>
          <w:rFonts w:cs="Courier New"/>
          <w:bCs/>
          <w:color w:val="000000"/>
          <w:sz w:val="26"/>
          <w:szCs w:val="26"/>
        </w:rPr>
        <w:t>е</w:t>
      </w:r>
      <w:r w:rsidRPr="00134C04">
        <w:rPr>
          <w:rFonts w:cs="Courier New"/>
          <w:bCs/>
          <w:color w:val="000000"/>
          <w:sz w:val="26"/>
          <w:szCs w:val="26"/>
        </w:rPr>
        <w:t>реданных полномочий по  12 лет Октября сельсовету Поспелихинского района на 2023 год</w:t>
      </w:r>
      <w:r w:rsidRPr="00134C04">
        <w:rPr>
          <w:rFonts w:cs="Courier New"/>
          <w:sz w:val="26"/>
          <w:szCs w:val="26"/>
          <w:lang w:eastAsia="en-US"/>
        </w:rPr>
        <w:t>» в строке таблицы «</w:t>
      </w:r>
      <w:r w:rsidRPr="00134C04">
        <w:rPr>
          <w:rFonts w:cs="Courier New"/>
          <w:color w:val="000000"/>
          <w:sz w:val="26"/>
          <w:szCs w:val="26"/>
        </w:rPr>
        <w:t xml:space="preserve"> сохранение, использование и популяризация объектов культурного наследия (памятников истории и культуры), находящихся в собственн</w:t>
      </w:r>
      <w:r w:rsidRPr="00134C04">
        <w:rPr>
          <w:rFonts w:cs="Courier New"/>
          <w:color w:val="000000"/>
          <w:sz w:val="26"/>
          <w:szCs w:val="26"/>
        </w:rPr>
        <w:t>о</w:t>
      </w:r>
      <w:r w:rsidRPr="00134C04">
        <w:rPr>
          <w:rFonts w:cs="Courier New"/>
          <w:color w:val="000000"/>
          <w:sz w:val="26"/>
          <w:szCs w:val="26"/>
        </w:rPr>
        <w:t>сти поселения, охрана объектов культурного наследия (памятников истории и культ</w:t>
      </w:r>
      <w:r w:rsidRPr="00134C04">
        <w:rPr>
          <w:rFonts w:cs="Courier New"/>
          <w:color w:val="000000"/>
          <w:sz w:val="26"/>
          <w:szCs w:val="26"/>
        </w:rPr>
        <w:t>у</w:t>
      </w:r>
      <w:r w:rsidRPr="00134C04">
        <w:rPr>
          <w:rFonts w:cs="Courier New"/>
          <w:color w:val="000000"/>
          <w:sz w:val="26"/>
          <w:szCs w:val="26"/>
        </w:rPr>
        <w:t>ры) местного (муниципального) значения, расположенных на территории поселения</w:t>
      </w:r>
      <w:proofErr w:type="gramStart"/>
      <w:r w:rsidRPr="00134C04">
        <w:rPr>
          <w:rFonts w:cs="Courier New"/>
          <w:color w:val="000000"/>
          <w:sz w:val="26"/>
          <w:szCs w:val="26"/>
        </w:rPr>
        <w:t>;</w:t>
      </w:r>
      <w:r w:rsidRPr="00134C04">
        <w:rPr>
          <w:rFonts w:cs="Courier New"/>
          <w:sz w:val="26"/>
          <w:szCs w:val="26"/>
          <w:lang w:eastAsia="en-US"/>
        </w:rPr>
        <w:t>»</w:t>
      </w:r>
      <w:proofErr w:type="gramEnd"/>
      <w:r w:rsidRPr="00134C04">
        <w:rPr>
          <w:rFonts w:cs="Courier New"/>
          <w:sz w:val="26"/>
          <w:szCs w:val="26"/>
          <w:lang w:eastAsia="en-US"/>
        </w:rPr>
        <w:t xml:space="preserve"> на 2023 год цифру «61,2» заменить на цифру «0».</w:t>
      </w:r>
    </w:p>
    <w:p w:rsidR="00134C04" w:rsidRPr="00134C04" w:rsidRDefault="00134C04" w:rsidP="00134C04">
      <w:pPr>
        <w:ind w:right="-2" w:firstLine="709"/>
        <w:jc w:val="both"/>
        <w:rPr>
          <w:sz w:val="26"/>
          <w:szCs w:val="26"/>
          <w:lang w:val="x-none" w:eastAsia="x-none"/>
        </w:rPr>
      </w:pPr>
      <w:r w:rsidRPr="00134C04">
        <w:rPr>
          <w:sz w:val="26"/>
          <w:szCs w:val="26"/>
          <w:lang w:eastAsia="x-none"/>
        </w:rPr>
        <w:t>2</w:t>
      </w:r>
      <w:r w:rsidRPr="00134C04">
        <w:rPr>
          <w:sz w:val="26"/>
          <w:szCs w:val="26"/>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134C04">
        <w:rPr>
          <w:sz w:val="26"/>
          <w:szCs w:val="26"/>
          <w:lang w:eastAsia="x-none"/>
        </w:rPr>
        <w:t>30.12.2022</w:t>
      </w:r>
      <w:r w:rsidRPr="00134C04">
        <w:rPr>
          <w:sz w:val="26"/>
          <w:szCs w:val="26"/>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134C04" w:rsidRPr="00134C04" w:rsidRDefault="00134C04" w:rsidP="00134C04">
      <w:pPr>
        <w:ind w:right="-2" w:firstLine="709"/>
        <w:jc w:val="both"/>
        <w:rPr>
          <w:sz w:val="26"/>
          <w:szCs w:val="26"/>
          <w:lang w:val="x-none" w:eastAsia="x-none"/>
        </w:rPr>
      </w:pPr>
      <w:r w:rsidRPr="00134C04">
        <w:rPr>
          <w:sz w:val="26"/>
          <w:szCs w:val="26"/>
          <w:lang w:eastAsia="x-none"/>
        </w:rPr>
        <w:t>3</w:t>
      </w:r>
      <w:r w:rsidRPr="00134C04">
        <w:rPr>
          <w:sz w:val="26"/>
          <w:szCs w:val="26"/>
          <w:lang w:val="x-none" w:eastAsia="x-none"/>
        </w:rPr>
        <w:t>.</w:t>
      </w:r>
      <w:r w:rsidRPr="00134C04">
        <w:rPr>
          <w:sz w:val="26"/>
          <w:szCs w:val="26"/>
          <w:lang w:eastAsia="x-none"/>
        </w:rPr>
        <w:t xml:space="preserve"> </w:t>
      </w:r>
      <w:r w:rsidRPr="00134C04">
        <w:rPr>
          <w:sz w:val="26"/>
          <w:szCs w:val="26"/>
          <w:lang w:val="x-none" w:eastAsia="x-none"/>
        </w:rPr>
        <w:t xml:space="preserve">Настоящее дополнительное соглашение вступает в силу с момента его подписания сторонами. </w:t>
      </w:r>
    </w:p>
    <w:p w:rsidR="00134C04" w:rsidRPr="00134C04" w:rsidRDefault="00134C04" w:rsidP="00134C04">
      <w:pPr>
        <w:ind w:right="-2" w:firstLine="709"/>
        <w:jc w:val="both"/>
        <w:rPr>
          <w:sz w:val="26"/>
          <w:szCs w:val="26"/>
          <w:lang w:val="x-none" w:eastAsia="x-none"/>
        </w:rPr>
      </w:pPr>
      <w:r w:rsidRPr="00134C04">
        <w:rPr>
          <w:sz w:val="26"/>
          <w:szCs w:val="26"/>
          <w:lang w:eastAsia="x-none"/>
        </w:rPr>
        <w:t>4</w:t>
      </w:r>
      <w:r w:rsidRPr="00134C04">
        <w:rPr>
          <w:sz w:val="26"/>
          <w:szCs w:val="26"/>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134C04" w:rsidRPr="00134C04" w:rsidRDefault="00134C04" w:rsidP="00134C04">
      <w:pPr>
        <w:ind w:right="-2"/>
        <w:jc w:val="center"/>
        <w:rPr>
          <w:sz w:val="26"/>
          <w:szCs w:val="26"/>
          <w:lang w:val="x-none" w:eastAsia="x-none"/>
        </w:rPr>
      </w:pPr>
    </w:p>
    <w:tbl>
      <w:tblPr>
        <w:tblW w:w="0" w:type="auto"/>
        <w:tblLook w:val="00A0" w:firstRow="1" w:lastRow="0" w:firstColumn="1" w:lastColumn="0" w:noHBand="0" w:noVBand="0"/>
      </w:tblPr>
      <w:tblGrid>
        <w:gridCol w:w="4699"/>
        <w:gridCol w:w="4871"/>
      </w:tblGrid>
      <w:tr w:rsidR="00134C04" w:rsidRPr="00134C04" w:rsidTr="00021B00">
        <w:tc>
          <w:tcPr>
            <w:tcW w:w="4699" w:type="dxa"/>
          </w:tcPr>
          <w:p w:rsidR="00134C04" w:rsidRPr="00134C04" w:rsidRDefault="00134C04" w:rsidP="00134C04">
            <w:pPr>
              <w:jc w:val="both"/>
              <w:rPr>
                <w:sz w:val="26"/>
                <w:szCs w:val="26"/>
              </w:rPr>
            </w:pPr>
            <w:r w:rsidRPr="00134C04">
              <w:rPr>
                <w:sz w:val="26"/>
                <w:szCs w:val="26"/>
              </w:rPr>
              <w:t>Глава Поспелихинского района</w:t>
            </w:r>
          </w:p>
          <w:p w:rsidR="00134C04" w:rsidRPr="00134C04" w:rsidRDefault="00134C04" w:rsidP="00134C04">
            <w:pPr>
              <w:jc w:val="both"/>
              <w:rPr>
                <w:sz w:val="26"/>
                <w:szCs w:val="26"/>
              </w:rPr>
            </w:pPr>
          </w:p>
          <w:p w:rsidR="00134C04" w:rsidRPr="00134C04" w:rsidRDefault="00134C04" w:rsidP="00134C04">
            <w:pPr>
              <w:jc w:val="both"/>
              <w:rPr>
                <w:sz w:val="26"/>
                <w:szCs w:val="26"/>
              </w:rPr>
            </w:pPr>
            <w:r w:rsidRPr="00134C04">
              <w:rPr>
                <w:sz w:val="26"/>
                <w:szCs w:val="26"/>
              </w:rPr>
              <w:t>________________ И.А. Башмаков</w:t>
            </w:r>
          </w:p>
          <w:p w:rsidR="00134C04" w:rsidRPr="00134C04" w:rsidRDefault="00134C04" w:rsidP="00134C04">
            <w:pPr>
              <w:rPr>
                <w:sz w:val="26"/>
                <w:szCs w:val="26"/>
              </w:rPr>
            </w:pPr>
            <w:r w:rsidRPr="00134C04">
              <w:rPr>
                <w:sz w:val="26"/>
                <w:szCs w:val="26"/>
              </w:rPr>
              <w:t>М.П.</w:t>
            </w:r>
          </w:p>
        </w:tc>
        <w:tc>
          <w:tcPr>
            <w:tcW w:w="4871" w:type="dxa"/>
          </w:tcPr>
          <w:p w:rsidR="00134C04" w:rsidRPr="00134C04" w:rsidRDefault="00134C04" w:rsidP="00134C04">
            <w:pPr>
              <w:jc w:val="both"/>
              <w:rPr>
                <w:sz w:val="26"/>
                <w:szCs w:val="26"/>
              </w:rPr>
            </w:pPr>
            <w:r w:rsidRPr="00134C04">
              <w:rPr>
                <w:sz w:val="26"/>
                <w:szCs w:val="26"/>
              </w:rPr>
              <w:t>Глава Красноалтайского сельсовета</w:t>
            </w:r>
          </w:p>
          <w:p w:rsidR="00134C04" w:rsidRPr="00134C04" w:rsidRDefault="00134C04" w:rsidP="00134C04">
            <w:pPr>
              <w:jc w:val="both"/>
              <w:rPr>
                <w:sz w:val="26"/>
                <w:szCs w:val="26"/>
              </w:rPr>
            </w:pPr>
          </w:p>
          <w:p w:rsidR="00134C04" w:rsidRPr="00134C04" w:rsidRDefault="00134C04" w:rsidP="00134C04">
            <w:pPr>
              <w:jc w:val="both"/>
              <w:rPr>
                <w:sz w:val="26"/>
                <w:szCs w:val="26"/>
              </w:rPr>
            </w:pPr>
            <w:r w:rsidRPr="00134C04">
              <w:rPr>
                <w:sz w:val="26"/>
                <w:szCs w:val="26"/>
              </w:rPr>
              <w:t>________________ В.Н. Рытов</w:t>
            </w:r>
          </w:p>
          <w:p w:rsidR="00134C04" w:rsidRPr="00134C04" w:rsidRDefault="00134C04" w:rsidP="00134C04">
            <w:pPr>
              <w:jc w:val="both"/>
              <w:rPr>
                <w:sz w:val="26"/>
                <w:szCs w:val="26"/>
              </w:rPr>
            </w:pPr>
            <w:r w:rsidRPr="00134C04">
              <w:rPr>
                <w:sz w:val="26"/>
                <w:szCs w:val="26"/>
              </w:rPr>
              <w:t>М.П.</w:t>
            </w:r>
          </w:p>
        </w:tc>
      </w:tr>
    </w:tbl>
    <w:p w:rsidR="0033136F" w:rsidRDefault="0033136F">
      <w:pPr>
        <w:spacing w:after="200" w:line="276" w:lineRule="auto"/>
        <w:rPr>
          <w:rFonts w:eastAsia="Calibri"/>
          <w:b/>
          <w:sz w:val="28"/>
          <w:szCs w:val="28"/>
        </w:rPr>
      </w:pPr>
      <w:r>
        <w:rPr>
          <w:rFonts w:eastAsia="Calibri"/>
          <w:b/>
          <w:sz w:val="28"/>
          <w:szCs w:val="28"/>
        </w:rPr>
        <w:br w:type="page"/>
      </w:r>
    </w:p>
    <w:p w:rsidR="00021B00" w:rsidRPr="00021B00" w:rsidRDefault="00021B00" w:rsidP="00021B00">
      <w:pPr>
        <w:shd w:val="clear" w:color="auto" w:fill="FFFFFF"/>
        <w:spacing w:line="317" w:lineRule="exact"/>
        <w:ind w:right="19"/>
        <w:jc w:val="center"/>
        <w:rPr>
          <w:sz w:val="28"/>
          <w:szCs w:val="28"/>
        </w:rPr>
      </w:pPr>
      <w:r w:rsidRPr="00021B00">
        <w:rPr>
          <w:sz w:val="28"/>
          <w:szCs w:val="28"/>
        </w:rPr>
        <w:lastRenderedPageBreak/>
        <w:t>ПОСПЕЛИХИНСКИЙ РАЙОННЫЙ СОВЕТ</w:t>
      </w:r>
    </w:p>
    <w:p w:rsidR="00021B00" w:rsidRPr="00021B00" w:rsidRDefault="00021B00" w:rsidP="00021B00">
      <w:pPr>
        <w:shd w:val="clear" w:color="auto" w:fill="FFFFFF"/>
        <w:spacing w:line="317" w:lineRule="exact"/>
        <w:ind w:right="10"/>
        <w:jc w:val="center"/>
        <w:rPr>
          <w:spacing w:val="-2"/>
          <w:sz w:val="28"/>
          <w:szCs w:val="28"/>
        </w:rPr>
      </w:pPr>
      <w:r w:rsidRPr="00021B00">
        <w:rPr>
          <w:spacing w:val="-2"/>
          <w:sz w:val="28"/>
          <w:szCs w:val="28"/>
        </w:rPr>
        <w:t xml:space="preserve">НАРОДНЫХ ДЕПУТАТОВ </w:t>
      </w:r>
    </w:p>
    <w:p w:rsidR="00021B00" w:rsidRPr="00021B00" w:rsidRDefault="00021B00" w:rsidP="00021B00">
      <w:pPr>
        <w:shd w:val="clear" w:color="auto" w:fill="FFFFFF"/>
        <w:spacing w:line="317" w:lineRule="exact"/>
        <w:ind w:right="10"/>
        <w:jc w:val="center"/>
        <w:rPr>
          <w:spacing w:val="-2"/>
          <w:sz w:val="28"/>
          <w:szCs w:val="28"/>
        </w:rPr>
      </w:pPr>
      <w:r w:rsidRPr="00021B00">
        <w:rPr>
          <w:spacing w:val="-2"/>
          <w:sz w:val="28"/>
          <w:szCs w:val="28"/>
        </w:rPr>
        <w:t>АЛТАЙСКОГО КРАЯ</w:t>
      </w:r>
    </w:p>
    <w:p w:rsidR="00021B00" w:rsidRPr="00021B00" w:rsidRDefault="00021B00" w:rsidP="00021B00">
      <w:pPr>
        <w:shd w:val="clear" w:color="auto" w:fill="FFFFFF"/>
        <w:spacing w:line="317" w:lineRule="exact"/>
        <w:ind w:right="10"/>
        <w:jc w:val="center"/>
        <w:rPr>
          <w:sz w:val="28"/>
          <w:szCs w:val="28"/>
        </w:rPr>
      </w:pPr>
    </w:p>
    <w:p w:rsidR="00021B00" w:rsidRPr="00021B00" w:rsidRDefault="00021B00" w:rsidP="00021B00">
      <w:pPr>
        <w:shd w:val="clear" w:color="auto" w:fill="FFFFFF"/>
        <w:ind w:right="10"/>
        <w:jc w:val="center"/>
        <w:rPr>
          <w:spacing w:val="-3"/>
          <w:sz w:val="28"/>
          <w:szCs w:val="28"/>
        </w:rPr>
      </w:pPr>
      <w:r w:rsidRPr="00021B00">
        <w:rPr>
          <w:spacing w:val="-3"/>
          <w:sz w:val="28"/>
          <w:szCs w:val="28"/>
        </w:rPr>
        <w:t>РЕШЕНИЕ</w:t>
      </w:r>
    </w:p>
    <w:p w:rsidR="00021B00" w:rsidRPr="00021B00" w:rsidRDefault="00021B00" w:rsidP="00021B00">
      <w:pPr>
        <w:shd w:val="clear" w:color="auto" w:fill="FFFFFF"/>
        <w:ind w:right="10"/>
        <w:jc w:val="center"/>
        <w:rPr>
          <w:spacing w:val="-3"/>
          <w:sz w:val="28"/>
          <w:szCs w:val="28"/>
        </w:rPr>
      </w:pPr>
    </w:p>
    <w:p w:rsidR="00021B00" w:rsidRPr="00021B00" w:rsidRDefault="00021B00" w:rsidP="00021B00">
      <w:pPr>
        <w:shd w:val="clear" w:color="auto" w:fill="FFFFFF"/>
        <w:ind w:right="10"/>
        <w:jc w:val="both"/>
        <w:rPr>
          <w:spacing w:val="-3"/>
          <w:sz w:val="28"/>
          <w:szCs w:val="28"/>
        </w:rPr>
      </w:pPr>
      <w:r w:rsidRPr="00021B00">
        <w:rPr>
          <w:spacing w:val="-3"/>
          <w:sz w:val="28"/>
          <w:szCs w:val="28"/>
        </w:rPr>
        <w:t>20.02.2023                                                                                                               № 02</w:t>
      </w:r>
    </w:p>
    <w:p w:rsidR="00021B00" w:rsidRPr="00021B00" w:rsidRDefault="00021B00" w:rsidP="00021B00">
      <w:pPr>
        <w:shd w:val="clear" w:color="auto" w:fill="FFFFFF"/>
        <w:jc w:val="center"/>
        <w:rPr>
          <w:sz w:val="28"/>
          <w:szCs w:val="28"/>
        </w:rPr>
      </w:pPr>
      <w:proofErr w:type="gramStart"/>
      <w:r w:rsidRPr="00021B00">
        <w:rPr>
          <w:sz w:val="28"/>
          <w:szCs w:val="28"/>
        </w:rPr>
        <w:t>с</w:t>
      </w:r>
      <w:proofErr w:type="gramEnd"/>
      <w:r w:rsidRPr="00021B00">
        <w:rPr>
          <w:sz w:val="28"/>
          <w:szCs w:val="28"/>
        </w:rPr>
        <w:t>. Поспелиха</w:t>
      </w:r>
    </w:p>
    <w:p w:rsidR="00021B00" w:rsidRPr="00021B00" w:rsidRDefault="00021B00" w:rsidP="00021B00">
      <w:pPr>
        <w:shd w:val="clear" w:color="auto" w:fill="FFFFFF"/>
        <w:jc w:val="center"/>
        <w:rPr>
          <w:sz w:val="28"/>
          <w:szCs w:val="28"/>
        </w:rPr>
      </w:pPr>
    </w:p>
    <w:p w:rsidR="00021B00" w:rsidRPr="00021B00" w:rsidRDefault="00021B00" w:rsidP="00021B00">
      <w:pPr>
        <w:shd w:val="clear" w:color="auto" w:fill="FFFFFF"/>
        <w:tabs>
          <w:tab w:val="left" w:pos="4536"/>
        </w:tabs>
        <w:spacing w:line="317" w:lineRule="exact"/>
        <w:ind w:right="4819"/>
        <w:jc w:val="both"/>
        <w:rPr>
          <w:sz w:val="28"/>
          <w:szCs w:val="28"/>
        </w:rPr>
      </w:pPr>
      <w:r w:rsidRPr="00021B00">
        <w:rPr>
          <w:sz w:val="28"/>
          <w:szCs w:val="28"/>
        </w:rPr>
        <w:t>Об утверждении исполнения районного бюджета Поспелихинского района А</w:t>
      </w:r>
      <w:r w:rsidRPr="00021B00">
        <w:rPr>
          <w:sz w:val="28"/>
          <w:szCs w:val="28"/>
        </w:rPr>
        <w:t>л</w:t>
      </w:r>
      <w:r w:rsidRPr="00021B00">
        <w:rPr>
          <w:sz w:val="28"/>
          <w:szCs w:val="28"/>
        </w:rPr>
        <w:t>тайского края за 2022 год</w:t>
      </w:r>
    </w:p>
    <w:p w:rsidR="00021B00" w:rsidRPr="00021B00" w:rsidRDefault="00021B00" w:rsidP="00021B00">
      <w:pPr>
        <w:shd w:val="clear" w:color="auto" w:fill="FFFFFF"/>
        <w:spacing w:line="317" w:lineRule="exact"/>
        <w:ind w:right="5741"/>
        <w:jc w:val="both"/>
        <w:rPr>
          <w:sz w:val="28"/>
          <w:szCs w:val="28"/>
        </w:rPr>
      </w:pPr>
    </w:p>
    <w:p w:rsidR="00021B00" w:rsidRPr="00021B00" w:rsidRDefault="00021B00" w:rsidP="00021B00">
      <w:pPr>
        <w:shd w:val="clear" w:color="auto" w:fill="FFFFFF"/>
        <w:spacing w:line="317" w:lineRule="exact"/>
        <w:ind w:right="5741"/>
        <w:jc w:val="both"/>
        <w:rPr>
          <w:sz w:val="28"/>
          <w:szCs w:val="28"/>
        </w:rPr>
      </w:pPr>
    </w:p>
    <w:p w:rsidR="00021B00" w:rsidRPr="00021B00" w:rsidRDefault="00021B00" w:rsidP="00021B00">
      <w:pPr>
        <w:shd w:val="clear" w:color="auto" w:fill="FFFFFF"/>
        <w:spacing w:line="317" w:lineRule="exact"/>
        <w:ind w:right="10"/>
        <w:jc w:val="both"/>
        <w:rPr>
          <w:sz w:val="28"/>
          <w:szCs w:val="28"/>
        </w:rPr>
      </w:pPr>
      <w:r w:rsidRPr="00021B00">
        <w:rPr>
          <w:spacing w:val="-1"/>
          <w:sz w:val="28"/>
          <w:szCs w:val="28"/>
        </w:rPr>
        <w:t>На основании статьи 24 Устава муниципального образования Поспелихинский район Алтайского края, районный Совет народных  депутатов РЕШИЛ:</w:t>
      </w:r>
    </w:p>
    <w:p w:rsidR="00021B00" w:rsidRPr="00021B00" w:rsidRDefault="00021B00" w:rsidP="00021B00">
      <w:pPr>
        <w:shd w:val="clear" w:color="auto" w:fill="FFFFFF"/>
        <w:spacing w:line="317" w:lineRule="exact"/>
        <w:ind w:right="10"/>
        <w:jc w:val="both"/>
        <w:rPr>
          <w:color w:val="FF0000"/>
          <w:spacing w:val="-1"/>
          <w:sz w:val="28"/>
          <w:szCs w:val="28"/>
        </w:rPr>
      </w:pPr>
      <w:r w:rsidRPr="00021B00">
        <w:rPr>
          <w:sz w:val="28"/>
          <w:szCs w:val="28"/>
        </w:rPr>
        <w:t xml:space="preserve">1. Утвердить отчёт об исполнении районного бюджета Поспелихинского района Алтайского края (далее – районный бюджет) за 2022 год по доходам в размере 655576,8 тыс. рублей </w:t>
      </w:r>
      <w:r w:rsidRPr="00021B00">
        <w:rPr>
          <w:spacing w:val="-1"/>
          <w:sz w:val="28"/>
          <w:szCs w:val="28"/>
        </w:rPr>
        <w:t>и по расходам в размере 616264,3 тыс. рублей, с превыш</w:t>
      </w:r>
      <w:r w:rsidRPr="00021B00">
        <w:rPr>
          <w:spacing w:val="-1"/>
          <w:sz w:val="28"/>
          <w:szCs w:val="28"/>
        </w:rPr>
        <w:t>е</w:t>
      </w:r>
      <w:r w:rsidRPr="00021B00">
        <w:rPr>
          <w:spacing w:val="-1"/>
          <w:sz w:val="28"/>
          <w:szCs w:val="28"/>
        </w:rPr>
        <w:t xml:space="preserve">нием доходов над расходами (профицит районного бюджета) в сумме </w:t>
      </w:r>
      <w:r w:rsidRPr="00021B00">
        <w:rPr>
          <w:bCs/>
          <w:sz w:val="28"/>
          <w:szCs w:val="28"/>
        </w:rPr>
        <w:t xml:space="preserve">39312,5 </w:t>
      </w:r>
      <w:r w:rsidRPr="00021B00">
        <w:rPr>
          <w:sz w:val="28"/>
          <w:szCs w:val="28"/>
        </w:rPr>
        <w:t>тыс. рублей со следующими показателями:</w:t>
      </w:r>
    </w:p>
    <w:p w:rsidR="00021B00" w:rsidRPr="00021B00" w:rsidRDefault="00021B00" w:rsidP="00021B00">
      <w:pPr>
        <w:tabs>
          <w:tab w:val="left" w:pos="709"/>
        </w:tabs>
        <w:ind w:right="-1"/>
        <w:jc w:val="both"/>
        <w:rPr>
          <w:sz w:val="28"/>
          <w:szCs w:val="28"/>
        </w:rPr>
      </w:pPr>
      <w:r w:rsidRPr="00021B00">
        <w:rPr>
          <w:sz w:val="28"/>
          <w:szCs w:val="28"/>
        </w:rPr>
        <w:t>1) доходы районного бюджета по кодам классификации доходов бюджета за 2022 год согласно приложению 1 к настоящему решению;</w:t>
      </w:r>
    </w:p>
    <w:p w:rsidR="00021B00" w:rsidRPr="00021B00" w:rsidRDefault="00021B00" w:rsidP="00021B00">
      <w:pPr>
        <w:ind w:right="-1"/>
        <w:jc w:val="both"/>
        <w:rPr>
          <w:sz w:val="28"/>
          <w:szCs w:val="28"/>
        </w:rPr>
      </w:pPr>
      <w:r w:rsidRPr="00021B00">
        <w:rPr>
          <w:sz w:val="28"/>
          <w:szCs w:val="28"/>
        </w:rPr>
        <w:t>2) расходы районного бюджета по ведомственной структуре расходов бюджета за 2022 год согласно приложению 2 к настоящему решению;</w:t>
      </w:r>
    </w:p>
    <w:p w:rsidR="00021B00" w:rsidRPr="00021B00" w:rsidRDefault="00021B00" w:rsidP="00021B00">
      <w:pPr>
        <w:ind w:right="-1"/>
        <w:jc w:val="both"/>
        <w:rPr>
          <w:sz w:val="28"/>
          <w:szCs w:val="28"/>
        </w:rPr>
      </w:pPr>
      <w:r w:rsidRPr="00021B00">
        <w:rPr>
          <w:sz w:val="28"/>
          <w:szCs w:val="28"/>
        </w:rPr>
        <w:t>3) расходы районного бюджета по разделам и подразделам классификации ра</w:t>
      </w:r>
      <w:r w:rsidRPr="00021B00">
        <w:rPr>
          <w:sz w:val="28"/>
          <w:szCs w:val="28"/>
        </w:rPr>
        <w:t>с</w:t>
      </w:r>
      <w:r w:rsidRPr="00021B00">
        <w:rPr>
          <w:sz w:val="28"/>
          <w:szCs w:val="28"/>
        </w:rPr>
        <w:t>ходов бюджета за 2022 год согласно приложению 3 к настоящему решению;</w:t>
      </w:r>
    </w:p>
    <w:p w:rsidR="00021B00" w:rsidRPr="00021B00" w:rsidRDefault="00021B00" w:rsidP="00021B00">
      <w:pPr>
        <w:ind w:right="-1"/>
        <w:jc w:val="both"/>
        <w:rPr>
          <w:sz w:val="28"/>
          <w:szCs w:val="28"/>
        </w:rPr>
      </w:pPr>
      <w:r w:rsidRPr="00021B00">
        <w:rPr>
          <w:sz w:val="28"/>
          <w:szCs w:val="28"/>
        </w:rPr>
        <w:t>4) источники финансирования дефицита районного бюджета за 2022 год по к</w:t>
      </w:r>
      <w:r w:rsidRPr="00021B00">
        <w:rPr>
          <w:sz w:val="28"/>
          <w:szCs w:val="28"/>
        </w:rPr>
        <w:t>о</w:t>
      </w:r>
      <w:r w:rsidRPr="00021B00">
        <w:rPr>
          <w:sz w:val="28"/>
          <w:szCs w:val="28"/>
        </w:rPr>
        <w:t xml:space="preserve">дам </w:t>
      </w:r>
      <w:proofErr w:type="gramStart"/>
      <w:r w:rsidRPr="00021B00">
        <w:rPr>
          <w:sz w:val="28"/>
          <w:szCs w:val="28"/>
        </w:rPr>
        <w:t>классификации источников финансирования дефицита бюджета</w:t>
      </w:r>
      <w:proofErr w:type="gramEnd"/>
      <w:r w:rsidRPr="00021B00">
        <w:rPr>
          <w:sz w:val="28"/>
          <w:szCs w:val="28"/>
        </w:rPr>
        <w:t xml:space="preserve"> согласно приложению 4 к настоящему решению.</w:t>
      </w:r>
    </w:p>
    <w:p w:rsidR="00021B00" w:rsidRPr="00021B00" w:rsidRDefault="00021B00" w:rsidP="00021B00">
      <w:pPr>
        <w:jc w:val="both"/>
        <w:rPr>
          <w:bCs/>
          <w:sz w:val="28"/>
          <w:szCs w:val="28"/>
        </w:rPr>
      </w:pPr>
      <w:r w:rsidRPr="00021B00">
        <w:rPr>
          <w:bCs/>
          <w:sz w:val="28"/>
          <w:szCs w:val="28"/>
        </w:rPr>
        <w:t>2. Настоящее решение обнародовать в установленном порядке и разместить на официальном сайте Администрации Поспелихинского района Алтайского края.</w:t>
      </w:r>
    </w:p>
    <w:p w:rsidR="00021B00" w:rsidRPr="00021B00" w:rsidRDefault="00021B00" w:rsidP="00021B00">
      <w:pPr>
        <w:jc w:val="both"/>
        <w:rPr>
          <w:bCs/>
          <w:sz w:val="28"/>
          <w:szCs w:val="28"/>
        </w:rPr>
      </w:pPr>
      <w:r w:rsidRPr="00021B00">
        <w:rPr>
          <w:bCs/>
          <w:sz w:val="28"/>
          <w:szCs w:val="28"/>
        </w:rPr>
        <w:t xml:space="preserve">3. </w:t>
      </w:r>
      <w:proofErr w:type="gramStart"/>
      <w:r w:rsidRPr="00021B00">
        <w:rPr>
          <w:bCs/>
          <w:sz w:val="28"/>
          <w:szCs w:val="28"/>
        </w:rPr>
        <w:t>Контроль за</w:t>
      </w:r>
      <w:proofErr w:type="gramEnd"/>
      <w:r w:rsidRPr="00021B00">
        <w:rPr>
          <w:bCs/>
          <w:sz w:val="28"/>
          <w:szCs w:val="28"/>
        </w:rPr>
        <w:t xml:space="preserve"> исполнением настоящего решения возложить на постоянную к</w:t>
      </w:r>
      <w:r w:rsidRPr="00021B00">
        <w:rPr>
          <w:bCs/>
          <w:sz w:val="28"/>
          <w:szCs w:val="28"/>
        </w:rPr>
        <w:t>о</w:t>
      </w:r>
      <w:r w:rsidRPr="00021B00">
        <w:rPr>
          <w:bCs/>
          <w:sz w:val="28"/>
          <w:szCs w:val="28"/>
        </w:rPr>
        <w:t>миссию по вопросам экономического развития и жилищно-коммунального х</w:t>
      </w:r>
      <w:r w:rsidRPr="00021B00">
        <w:rPr>
          <w:bCs/>
          <w:sz w:val="28"/>
          <w:szCs w:val="28"/>
        </w:rPr>
        <w:t>о</w:t>
      </w:r>
      <w:r w:rsidRPr="00021B00">
        <w:rPr>
          <w:bCs/>
          <w:sz w:val="28"/>
          <w:szCs w:val="28"/>
        </w:rPr>
        <w:t>зяйства.</w:t>
      </w:r>
    </w:p>
    <w:p w:rsidR="00021B00" w:rsidRPr="00021B00" w:rsidRDefault="00021B00" w:rsidP="00021B00">
      <w:pPr>
        <w:jc w:val="both"/>
        <w:rPr>
          <w:bCs/>
          <w:sz w:val="28"/>
          <w:szCs w:val="28"/>
        </w:rPr>
      </w:pPr>
      <w:r w:rsidRPr="00021B00">
        <w:rPr>
          <w:bCs/>
          <w:sz w:val="28"/>
          <w:szCs w:val="28"/>
        </w:rPr>
        <w:t>4. Настоящее решение вступает в силу со дня его официального опубликования.</w:t>
      </w:r>
    </w:p>
    <w:p w:rsidR="00021B00" w:rsidRPr="00021B00" w:rsidRDefault="00021B00" w:rsidP="00021B00">
      <w:pPr>
        <w:jc w:val="both"/>
        <w:rPr>
          <w:bCs/>
          <w:sz w:val="28"/>
          <w:szCs w:val="28"/>
        </w:rPr>
      </w:pPr>
    </w:p>
    <w:p w:rsidR="00021B00" w:rsidRPr="00021B00" w:rsidRDefault="00021B00" w:rsidP="00021B00">
      <w:pPr>
        <w:jc w:val="both"/>
        <w:rPr>
          <w:sz w:val="28"/>
          <w:szCs w:val="28"/>
        </w:rPr>
      </w:pPr>
      <w:r w:rsidRPr="00021B00">
        <w:rPr>
          <w:sz w:val="28"/>
          <w:szCs w:val="28"/>
        </w:rPr>
        <w:t xml:space="preserve">Председатель районного Совета </w:t>
      </w:r>
    </w:p>
    <w:p w:rsidR="00021B00" w:rsidRPr="00021B00" w:rsidRDefault="00021B00" w:rsidP="00021B00">
      <w:pPr>
        <w:jc w:val="both"/>
        <w:rPr>
          <w:sz w:val="28"/>
          <w:szCs w:val="28"/>
        </w:rPr>
      </w:pPr>
      <w:r w:rsidRPr="00021B00">
        <w:rPr>
          <w:sz w:val="28"/>
          <w:szCs w:val="28"/>
        </w:rPr>
        <w:t>народных депутатов                                                                      Т.В. Шарафеева</w:t>
      </w:r>
    </w:p>
    <w:p w:rsidR="00021B00" w:rsidRPr="00021B00" w:rsidRDefault="00021B00" w:rsidP="00021B00">
      <w:pPr>
        <w:jc w:val="both"/>
        <w:rPr>
          <w:bCs/>
          <w:sz w:val="28"/>
          <w:szCs w:val="28"/>
        </w:rPr>
      </w:pPr>
    </w:p>
    <w:p w:rsidR="00021B00" w:rsidRPr="00021B00" w:rsidRDefault="00021B00" w:rsidP="00021B00">
      <w:pPr>
        <w:jc w:val="both"/>
        <w:rPr>
          <w:bCs/>
          <w:sz w:val="28"/>
          <w:szCs w:val="28"/>
        </w:rPr>
      </w:pPr>
      <w:r w:rsidRPr="00021B00">
        <w:rPr>
          <w:bCs/>
          <w:sz w:val="28"/>
          <w:szCs w:val="28"/>
        </w:rPr>
        <w:t>Глава района                                                                                    И.А. Башмаков</w:t>
      </w:r>
    </w:p>
    <w:p w:rsidR="00021B00" w:rsidRPr="00021B00" w:rsidRDefault="00021B00" w:rsidP="00021B00">
      <w:pPr>
        <w:rPr>
          <w:rFonts w:ascii="Arial" w:hAnsi="Arial" w:cs="Arial"/>
        </w:rPr>
      </w:pPr>
      <w:r w:rsidRPr="00021B00">
        <w:rPr>
          <w:sz w:val="28"/>
          <w:szCs w:val="28"/>
        </w:rPr>
        <w:br w:type="page"/>
      </w:r>
    </w:p>
    <w:tbl>
      <w:tblPr>
        <w:tblW w:w="10207" w:type="dxa"/>
        <w:tblInd w:w="-318" w:type="dxa"/>
        <w:tblLayout w:type="fixed"/>
        <w:tblLook w:val="04A0" w:firstRow="1" w:lastRow="0" w:firstColumn="1" w:lastColumn="0" w:noHBand="0" w:noVBand="1"/>
      </w:tblPr>
      <w:tblGrid>
        <w:gridCol w:w="710"/>
        <w:gridCol w:w="3402"/>
        <w:gridCol w:w="4678"/>
        <w:gridCol w:w="1417"/>
      </w:tblGrid>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color w:val="000000"/>
                <w:sz w:val="28"/>
                <w:szCs w:val="28"/>
              </w:rPr>
            </w:pPr>
            <w:r w:rsidRPr="00021B00">
              <w:rPr>
                <w:color w:val="000000"/>
                <w:sz w:val="28"/>
                <w:szCs w:val="28"/>
              </w:rPr>
              <w:t>Прил</w:t>
            </w:r>
            <w:r w:rsidRPr="00021B00">
              <w:rPr>
                <w:color w:val="000000"/>
                <w:sz w:val="28"/>
                <w:szCs w:val="28"/>
              </w:rPr>
              <w:t>о</w:t>
            </w:r>
            <w:r w:rsidRPr="00021B00">
              <w:rPr>
                <w:color w:val="000000"/>
                <w:sz w:val="28"/>
                <w:szCs w:val="28"/>
              </w:rPr>
              <w:t>жение 1</w:t>
            </w:r>
          </w:p>
        </w:tc>
      </w:tr>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color w:val="000000"/>
                <w:sz w:val="28"/>
                <w:szCs w:val="28"/>
              </w:rPr>
            </w:pPr>
            <w:r w:rsidRPr="00021B00">
              <w:rPr>
                <w:color w:val="000000"/>
                <w:sz w:val="28"/>
                <w:szCs w:val="28"/>
              </w:rPr>
              <w:t>к реш</w:t>
            </w:r>
            <w:r w:rsidRPr="00021B00">
              <w:rPr>
                <w:color w:val="000000"/>
                <w:sz w:val="28"/>
                <w:szCs w:val="28"/>
              </w:rPr>
              <w:t>е</w:t>
            </w:r>
            <w:r w:rsidRPr="00021B00">
              <w:rPr>
                <w:color w:val="000000"/>
                <w:sz w:val="28"/>
                <w:szCs w:val="28"/>
              </w:rPr>
              <w:t xml:space="preserve">нию                                                                                                                      </w:t>
            </w:r>
          </w:p>
        </w:tc>
      </w:tr>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color w:val="000000"/>
                <w:sz w:val="28"/>
                <w:szCs w:val="28"/>
              </w:rPr>
            </w:pPr>
            <w:r w:rsidRPr="00021B00">
              <w:rPr>
                <w:color w:val="000000"/>
                <w:sz w:val="28"/>
                <w:szCs w:val="28"/>
              </w:rPr>
              <w:t>районн</w:t>
            </w:r>
            <w:r w:rsidRPr="00021B00">
              <w:rPr>
                <w:color w:val="000000"/>
                <w:sz w:val="28"/>
                <w:szCs w:val="28"/>
              </w:rPr>
              <w:t>о</w:t>
            </w:r>
            <w:r w:rsidRPr="00021B00">
              <w:rPr>
                <w:color w:val="000000"/>
                <w:sz w:val="28"/>
                <w:szCs w:val="28"/>
              </w:rPr>
              <w:t xml:space="preserve">го Совета                                                                                                  </w:t>
            </w:r>
          </w:p>
        </w:tc>
      </w:tr>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color w:val="000000"/>
                <w:sz w:val="28"/>
                <w:szCs w:val="28"/>
              </w:rPr>
            </w:pPr>
            <w:r w:rsidRPr="00021B00">
              <w:rPr>
                <w:color w:val="000000"/>
                <w:sz w:val="28"/>
                <w:szCs w:val="28"/>
              </w:rPr>
              <w:t xml:space="preserve">народных депутатов </w:t>
            </w:r>
          </w:p>
        </w:tc>
      </w:tr>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color w:val="000000"/>
                <w:sz w:val="28"/>
                <w:szCs w:val="28"/>
              </w:rPr>
            </w:pPr>
            <w:r w:rsidRPr="00021B00">
              <w:rPr>
                <w:color w:val="000000"/>
                <w:sz w:val="28"/>
                <w:szCs w:val="28"/>
              </w:rPr>
              <w:t>от20.02.2023 № 02</w:t>
            </w:r>
          </w:p>
        </w:tc>
      </w:tr>
      <w:tr w:rsidR="00021B00" w:rsidRPr="00021B00" w:rsidTr="00021B00">
        <w:trPr>
          <w:trHeight w:val="300"/>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4678"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r>
      <w:tr w:rsidR="00021B00" w:rsidRPr="00021B00" w:rsidTr="00021B00">
        <w:trPr>
          <w:trHeight w:val="300"/>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8080" w:type="dxa"/>
            <w:gridSpan w:val="2"/>
            <w:vMerge w:val="restart"/>
            <w:tcBorders>
              <w:top w:val="nil"/>
              <w:left w:val="nil"/>
              <w:bottom w:val="nil"/>
              <w:right w:val="nil"/>
            </w:tcBorders>
            <w:shd w:val="clear" w:color="auto" w:fill="auto"/>
            <w:vAlign w:val="center"/>
            <w:hideMark/>
          </w:tcPr>
          <w:p w:rsidR="00021B00" w:rsidRPr="00021B00" w:rsidRDefault="00021B00" w:rsidP="00021B00">
            <w:pPr>
              <w:jc w:val="center"/>
              <w:rPr>
                <w:b/>
                <w:bCs/>
                <w:color w:val="000000"/>
                <w:sz w:val="28"/>
                <w:szCs w:val="28"/>
              </w:rPr>
            </w:pPr>
            <w:r w:rsidRPr="00021B00">
              <w:rPr>
                <w:b/>
                <w:bCs/>
                <w:color w:val="000000"/>
                <w:sz w:val="28"/>
                <w:szCs w:val="28"/>
              </w:rPr>
              <w:t xml:space="preserve">Доходы районного бюджета по кодам классификации </w:t>
            </w:r>
          </w:p>
          <w:p w:rsidR="00021B00" w:rsidRPr="00021B00" w:rsidRDefault="00021B00" w:rsidP="00021B00">
            <w:pPr>
              <w:jc w:val="center"/>
              <w:rPr>
                <w:b/>
                <w:bCs/>
                <w:color w:val="000000"/>
                <w:sz w:val="28"/>
                <w:szCs w:val="28"/>
              </w:rPr>
            </w:pPr>
            <w:r w:rsidRPr="00021B00">
              <w:rPr>
                <w:b/>
                <w:bCs/>
                <w:color w:val="000000"/>
                <w:sz w:val="28"/>
                <w:szCs w:val="28"/>
              </w:rPr>
              <w:t>доходов бюджета  за 2022 год</w:t>
            </w: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r>
      <w:tr w:rsidR="00021B00" w:rsidRPr="00021B00" w:rsidTr="00021B00">
        <w:trPr>
          <w:trHeight w:val="720"/>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8080" w:type="dxa"/>
            <w:gridSpan w:val="2"/>
            <w:vMerge/>
            <w:tcBorders>
              <w:top w:val="nil"/>
              <w:left w:val="nil"/>
              <w:bottom w:val="nil"/>
              <w:right w:val="nil"/>
            </w:tcBorders>
            <w:vAlign w:val="center"/>
            <w:hideMark/>
          </w:tcPr>
          <w:p w:rsidR="00021B00" w:rsidRPr="00021B00" w:rsidRDefault="00021B00" w:rsidP="00021B00">
            <w:pPr>
              <w:rPr>
                <w:b/>
                <w:bCs/>
                <w:color w:val="000000"/>
                <w:sz w:val="28"/>
                <w:szCs w:val="28"/>
              </w:rPr>
            </w:pPr>
          </w:p>
        </w:tc>
        <w:tc>
          <w:tcPr>
            <w:tcW w:w="1417"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r>
      <w:tr w:rsidR="00021B00" w:rsidRPr="00021B00" w:rsidTr="00021B00">
        <w:trPr>
          <w:trHeight w:val="31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vAlign w:val="center"/>
            <w:hideMark/>
          </w:tcPr>
          <w:p w:rsidR="00021B00" w:rsidRPr="00021B00" w:rsidRDefault="00021B00" w:rsidP="00021B00">
            <w:pPr>
              <w:jc w:val="center"/>
              <w:rPr>
                <w:b/>
                <w:bCs/>
                <w:color w:val="000000"/>
              </w:rPr>
            </w:pPr>
          </w:p>
        </w:tc>
        <w:tc>
          <w:tcPr>
            <w:tcW w:w="4678" w:type="dxa"/>
            <w:tcBorders>
              <w:top w:val="nil"/>
              <w:left w:val="nil"/>
              <w:bottom w:val="nil"/>
              <w:right w:val="nil"/>
            </w:tcBorders>
            <w:shd w:val="clear" w:color="auto" w:fill="auto"/>
            <w:vAlign w:val="center"/>
            <w:hideMark/>
          </w:tcPr>
          <w:p w:rsidR="00021B00" w:rsidRPr="00021B00" w:rsidRDefault="00021B00" w:rsidP="00021B00">
            <w:pPr>
              <w:jc w:val="center"/>
              <w:rPr>
                <w:b/>
                <w:bCs/>
                <w:color w:val="000000"/>
              </w:rPr>
            </w:pPr>
          </w:p>
        </w:tc>
        <w:tc>
          <w:tcPr>
            <w:tcW w:w="1417" w:type="dxa"/>
            <w:tcBorders>
              <w:top w:val="nil"/>
              <w:left w:val="nil"/>
              <w:bottom w:val="nil"/>
              <w:right w:val="nil"/>
            </w:tcBorders>
            <w:shd w:val="clear" w:color="auto" w:fill="auto"/>
            <w:vAlign w:val="center"/>
            <w:hideMark/>
          </w:tcPr>
          <w:p w:rsidR="00021B00" w:rsidRPr="00021B00" w:rsidRDefault="00021B00" w:rsidP="00021B00">
            <w:pPr>
              <w:jc w:val="center"/>
              <w:rPr>
                <w:rFonts w:ascii="Calibri" w:hAnsi="Calibri"/>
                <w:b/>
                <w:bCs/>
                <w:color w:val="000000"/>
              </w:rPr>
            </w:pPr>
          </w:p>
        </w:tc>
      </w:tr>
      <w:tr w:rsidR="00021B00" w:rsidRPr="00021B00" w:rsidTr="00021B00">
        <w:trPr>
          <w:trHeight w:val="375"/>
        </w:trPr>
        <w:tc>
          <w:tcPr>
            <w:tcW w:w="710" w:type="dxa"/>
            <w:tcBorders>
              <w:top w:val="nil"/>
              <w:left w:val="nil"/>
              <w:bottom w:val="nil"/>
              <w:right w:val="nil"/>
            </w:tcBorders>
            <w:shd w:val="clear" w:color="auto" w:fill="auto"/>
            <w:noWrap/>
            <w:vAlign w:val="bottom"/>
            <w:hideMark/>
          </w:tcPr>
          <w:p w:rsidR="00021B00" w:rsidRPr="00021B00" w:rsidRDefault="00021B00" w:rsidP="00021B00">
            <w:pPr>
              <w:rPr>
                <w:rFonts w:ascii="Calibri" w:hAnsi="Calibri"/>
                <w:color w:val="000000"/>
                <w:sz w:val="22"/>
                <w:szCs w:val="22"/>
              </w:rPr>
            </w:pPr>
          </w:p>
        </w:tc>
        <w:tc>
          <w:tcPr>
            <w:tcW w:w="3402" w:type="dxa"/>
            <w:tcBorders>
              <w:top w:val="nil"/>
              <w:left w:val="nil"/>
              <w:bottom w:val="nil"/>
              <w:right w:val="nil"/>
            </w:tcBorders>
            <w:shd w:val="clear" w:color="auto" w:fill="auto"/>
            <w:vAlign w:val="bottom"/>
            <w:hideMark/>
          </w:tcPr>
          <w:p w:rsidR="00021B00" w:rsidRPr="00021B00" w:rsidRDefault="00021B00" w:rsidP="00021B00">
            <w:pPr>
              <w:rPr>
                <w:color w:val="000000"/>
                <w:sz w:val="28"/>
                <w:szCs w:val="28"/>
              </w:rPr>
            </w:pPr>
          </w:p>
        </w:tc>
        <w:tc>
          <w:tcPr>
            <w:tcW w:w="4678" w:type="dxa"/>
            <w:tcBorders>
              <w:top w:val="nil"/>
              <w:left w:val="nil"/>
              <w:bottom w:val="nil"/>
              <w:right w:val="nil"/>
            </w:tcBorders>
            <w:shd w:val="clear" w:color="auto" w:fill="auto"/>
            <w:vAlign w:val="bottom"/>
            <w:hideMark/>
          </w:tcPr>
          <w:p w:rsidR="00021B00" w:rsidRPr="00021B00" w:rsidRDefault="00021B00" w:rsidP="00021B00">
            <w:pPr>
              <w:rPr>
                <w:b/>
                <w:bCs/>
                <w:color w:val="000000"/>
                <w:sz w:val="28"/>
                <w:szCs w:val="28"/>
              </w:rPr>
            </w:pPr>
          </w:p>
        </w:tc>
        <w:tc>
          <w:tcPr>
            <w:tcW w:w="1417" w:type="dxa"/>
            <w:tcBorders>
              <w:top w:val="nil"/>
              <w:left w:val="nil"/>
              <w:bottom w:val="nil"/>
              <w:right w:val="nil"/>
            </w:tcBorders>
            <w:shd w:val="clear" w:color="auto" w:fill="auto"/>
            <w:vAlign w:val="bottom"/>
            <w:hideMark/>
          </w:tcPr>
          <w:p w:rsidR="00021B00" w:rsidRPr="00021B00" w:rsidRDefault="00021B00" w:rsidP="00021B00">
            <w:pPr>
              <w:rPr>
                <w:rFonts w:ascii="Calibri" w:hAnsi="Calibri"/>
                <w:color w:val="000000"/>
                <w:sz w:val="22"/>
                <w:szCs w:val="22"/>
              </w:rPr>
            </w:pPr>
          </w:p>
        </w:tc>
      </w:tr>
      <w:tr w:rsidR="00021B00" w:rsidRPr="00021B00" w:rsidTr="00021B00">
        <w:trPr>
          <w:trHeight w:val="750"/>
        </w:trPr>
        <w:tc>
          <w:tcPr>
            <w:tcW w:w="4112"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021B00" w:rsidRPr="00021B00" w:rsidRDefault="00021B00" w:rsidP="00021B00">
            <w:pPr>
              <w:jc w:val="center"/>
              <w:rPr>
                <w:color w:val="000000"/>
              </w:rPr>
            </w:pPr>
            <w:r w:rsidRPr="00021B00">
              <w:rPr>
                <w:color w:val="000000"/>
              </w:rPr>
              <w:t>Коды бюджетной классификации</w:t>
            </w:r>
          </w:p>
        </w:tc>
        <w:tc>
          <w:tcPr>
            <w:tcW w:w="467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Наименование показателя</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Кассовое исполн</w:t>
            </w:r>
            <w:r w:rsidRPr="00021B00">
              <w:rPr>
                <w:color w:val="000000"/>
              </w:rPr>
              <w:t>е</w:t>
            </w:r>
            <w:r w:rsidRPr="00021B00">
              <w:rPr>
                <w:color w:val="000000"/>
              </w:rPr>
              <w:t>ние                  (в тыс. руб.)</w:t>
            </w:r>
          </w:p>
        </w:tc>
      </w:tr>
      <w:tr w:rsidR="00021B00" w:rsidRPr="00021B00" w:rsidTr="00021B00">
        <w:trPr>
          <w:trHeight w:val="115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А</w:t>
            </w:r>
            <w:r w:rsidRPr="00021B00">
              <w:rPr>
                <w:color w:val="000000"/>
              </w:rPr>
              <w:t>д</w:t>
            </w:r>
            <w:r w:rsidRPr="00021B00">
              <w:rPr>
                <w:color w:val="000000"/>
              </w:rPr>
              <w:t>м</w:t>
            </w:r>
            <w:r w:rsidRPr="00021B00">
              <w:rPr>
                <w:color w:val="000000"/>
              </w:rPr>
              <w:t>и</w:t>
            </w:r>
            <w:r w:rsidRPr="00021B00">
              <w:rPr>
                <w:color w:val="000000"/>
              </w:rPr>
              <w:t>н</w:t>
            </w:r>
            <w:r w:rsidRPr="00021B00">
              <w:rPr>
                <w:color w:val="000000"/>
              </w:rPr>
              <w:t>и</w:t>
            </w:r>
            <w:r w:rsidRPr="00021B00">
              <w:rPr>
                <w:color w:val="000000"/>
              </w:rPr>
              <w:t>стратор п</w:t>
            </w:r>
            <w:r w:rsidRPr="00021B00">
              <w:rPr>
                <w:color w:val="000000"/>
              </w:rPr>
              <w:t>о</w:t>
            </w:r>
            <w:r w:rsidRPr="00021B00">
              <w:rPr>
                <w:color w:val="000000"/>
              </w:rPr>
              <w:t>ступл</w:t>
            </w:r>
            <w:r w:rsidRPr="00021B00">
              <w:rPr>
                <w:color w:val="000000"/>
              </w:rPr>
              <w:t>е</w:t>
            </w:r>
            <w:r w:rsidRPr="00021B00">
              <w:rPr>
                <w:color w:val="000000"/>
              </w:rPr>
              <w:t>ний</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Доходы районного бюджета</w:t>
            </w:r>
          </w:p>
        </w:tc>
        <w:tc>
          <w:tcPr>
            <w:tcW w:w="4678" w:type="dxa"/>
            <w:vMerge/>
            <w:tcBorders>
              <w:top w:val="single" w:sz="4" w:space="0" w:color="auto"/>
              <w:left w:val="single" w:sz="4" w:space="0" w:color="auto"/>
              <w:bottom w:val="single" w:sz="4" w:space="0" w:color="000000"/>
              <w:right w:val="single" w:sz="4" w:space="0" w:color="auto"/>
            </w:tcBorders>
            <w:vAlign w:val="center"/>
            <w:hideMark/>
          </w:tcPr>
          <w:p w:rsidR="00021B00" w:rsidRPr="00021B00" w:rsidRDefault="00021B00" w:rsidP="00021B00">
            <w:pPr>
              <w:rPr>
                <w:color w:val="000000"/>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021B00" w:rsidRPr="00021B00" w:rsidRDefault="00021B00" w:rsidP="00021B00">
            <w:pPr>
              <w:rPr>
                <w:color w:val="000000"/>
              </w:rPr>
            </w:pPr>
          </w:p>
        </w:tc>
      </w:tr>
      <w:tr w:rsidR="00021B00" w:rsidRPr="00021B00" w:rsidTr="00021B00">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000</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1 00 00000 00 0000 000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rPr>
                <w:b/>
                <w:bCs/>
                <w:color w:val="000000"/>
              </w:rPr>
            </w:pPr>
            <w:r w:rsidRPr="00021B00">
              <w:rPr>
                <w:b/>
                <w:bCs/>
                <w:color w:val="000000"/>
              </w:rPr>
              <w:t>Налоговые и неналоговые доходы в том числе</w:t>
            </w:r>
          </w:p>
        </w:tc>
        <w:tc>
          <w:tcPr>
            <w:tcW w:w="1417"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218383,5</w:t>
            </w:r>
          </w:p>
        </w:tc>
      </w:tr>
      <w:tr w:rsidR="00021B00" w:rsidRPr="00021B00" w:rsidTr="00021B00">
        <w:trPr>
          <w:trHeight w:val="58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1 01 02000 01 0000 110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rPr>
                <w:color w:val="000000"/>
              </w:rPr>
            </w:pPr>
            <w:r w:rsidRPr="00021B00">
              <w:rPr>
                <w:color w:val="000000"/>
              </w:rPr>
              <w:t>Налог на доходы физических лиц</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146179,2</w:t>
            </w:r>
          </w:p>
        </w:tc>
      </w:tr>
      <w:tr w:rsidR="00021B00" w:rsidRPr="00021B00" w:rsidTr="00021B00">
        <w:trPr>
          <w:trHeight w:val="795"/>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1 05 01000 00 0000 110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Единый налог, взимаемый в связи с пр</w:t>
            </w:r>
            <w:r w:rsidRPr="00021B00">
              <w:rPr>
                <w:color w:val="000000"/>
              </w:rPr>
              <w:t>и</w:t>
            </w:r>
            <w:r w:rsidRPr="00021B00">
              <w:rPr>
                <w:color w:val="000000"/>
              </w:rPr>
              <w:t>менением упрощенной системы налогоо</w:t>
            </w:r>
            <w:r w:rsidRPr="00021B00">
              <w:rPr>
                <w:color w:val="000000"/>
              </w:rPr>
              <w:t>б</w:t>
            </w:r>
            <w:r w:rsidRPr="00021B00">
              <w:rPr>
                <w:color w:val="000000"/>
              </w:rPr>
              <w:t>ложений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14937,6</w:t>
            </w:r>
          </w:p>
        </w:tc>
      </w:tr>
      <w:tr w:rsidR="00021B00" w:rsidRPr="00021B00" w:rsidTr="00021B00">
        <w:trPr>
          <w:trHeight w:val="81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1 05 02000 02 0000 110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Единый налог на вмененыый доход для отдельных видов деятельности</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16,4</w:t>
            </w:r>
          </w:p>
        </w:tc>
      </w:tr>
      <w:tr w:rsidR="00021B00" w:rsidRPr="00021B00" w:rsidTr="00021B00">
        <w:trPr>
          <w:trHeight w:val="57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1 05 03000 01 0000 110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Единый сельскохозяйственный налог</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16449,6</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1 05 04020 02 0000 110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Налог, взимаемый в связи с применением патентной системы налогообложения, з</w:t>
            </w:r>
            <w:r w:rsidRPr="00021B00">
              <w:rPr>
                <w:color w:val="000000"/>
              </w:rPr>
              <w:t>а</w:t>
            </w:r>
            <w:r w:rsidRPr="00021B00">
              <w:rPr>
                <w:color w:val="000000"/>
              </w:rPr>
              <w:t>числяемый в бюджеты муниципальных районов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6389,3</w:t>
            </w:r>
          </w:p>
        </w:tc>
      </w:tr>
      <w:tr w:rsidR="00021B00" w:rsidRPr="00021B00" w:rsidTr="00021B00">
        <w:trPr>
          <w:trHeight w:val="6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lastRenderedPageBreak/>
              <w:t>182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1 08 00000 00 0000 000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Государственная пошлина, сборы</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2817,9</w:t>
            </w:r>
          </w:p>
        </w:tc>
      </w:tr>
      <w:tr w:rsidR="00021B00" w:rsidRPr="00021B00" w:rsidTr="00021B00">
        <w:trPr>
          <w:trHeight w:val="66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100</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1 03 00000 00 0000 000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от акцизного сбора</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6518,1</w:t>
            </w:r>
          </w:p>
        </w:tc>
      </w:tr>
      <w:tr w:rsidR="00021B00" w:rsidRPr="00021B00" w:rsidTr="00021B00">
        <w:trPr>
          <w:trHeight w:val="87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1 11 00000 00 0000 000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от использования имущества, находящегося в государственной и мун</w:t>
            </w:r>
            <w:r w:rsidRPr="00021B00">
              <w:rPr>
                <w:color w:val="000000"/>
              </w:rPr>
              <w:t>и</w:t>
            </w:r>
            <w:r w:rsidRPr="00021B00">
              <w:rPr>
                <w:color w:val="000000"/>
              </w:rPr>
              <w:t>ципальной собственности</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13211,2</w:t>
            </w:r>
          </w:p>
        </w:tc>
      </w:tr>
      <w:tr w:rsidR="00021B00" w:rsidRPr="00021B00" w:rsidTr="00021B00">
        <w:trPr>
          <w:trHeight w:val="49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 </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в том числе: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 </w:t>
            </w:r>
          </w:p>
        </w:tc>
      </w:tr>
      <w:tr w:rsidR="00021B00" w:rsidRPr="00021B00" w:rsidTr="00021B00">
        <w:trPr>
          <w:trHeight w:val="201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1 11 05013 05 0000 120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получаемые в виде арендной пл</w:t>
            </w:r>
            <w:r w:rsidRPr="00021B00">
              <w:rPr>
                <w:color w:val="000000"/>
              </w:rPr>
              <w:t>а</w:t>
            </w:r>
            <w:r w:rsidRPr="00021B00">
              <w:rPr>
                <w:color w:val="000000"/>
              </w:rPr>
              <w:t>ты за земельные участки, государственная собственность на которые не разграничена и которые расположены в границах пос</w:t>
            </w:r>
            <w:r w:rsidRPr="00021B00">
              <w:rPr>
                <w:color w:val="000000"/>
              </w:rPr>
              <w:t>е</w:t>
            </w:r>
            <w:r w:rsidRPr="00021B00">
              <w:rPr>
                <w:color w:val="000000"/>
              </w:rPr>
              <w:t>лений, а также средства от продажи права на заключение договоров аренды указа</w:t>
            </w:r>
            <w:r w:rsidRPr="00021B00">
              <w:rPr>
                <w:color w:val="000000"/>
              </w:rPr>
              <w:t>н</w:t>
            </w:r>
            <w:r w:rsidRPr="00021B00">
              <w:rPr>
                <w:color w:val="000000"/>
              </w:rPr>
              <w:t>ных земельных участков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11369,1</w:t>
            </w:r>
          </w:p>
        </w:tc>
      </w:tr>
      <w:tr w:rsidR="00021B00" w:rsidRPr="00021B00" w:rsidTr="00021B00">
        <w:trPr>
          <w:trHeight w:val="2070"/>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1 11 05025 05 0000 120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получаемые в виде арендной пл</w:t>
            </w:r>
            <w:r w:rsidRPr="00021B00">
              <w:rPr>
                <w:color w:val="000000"/>
              </w:rPr>
              <w:t>а</w:t>
            </w:r>
            <w:r w:rsidRPr="00021B00">
              <w:rPr>
                <w:color w:val="000000"/>
              </w:rPr>
              <w:t>ты</w:t>
            </w:r>
            <w:proofErr w:type="gramStart"/>
            <w:r w:rsidRPr="00021B00">
              <w:rPr>
                <w:color w:val="000000"/>
              </w:rPr>
              <w:t xml:space="preserve"> ,</w:t>
            </w:r>
            <w:proofErr w:type="gramEnd"/>
            <w:r w:rsidRPr="00021B00">
              <w:rPr>
                <w:color w:val="000000"/>
              </w:rPr>
              <w:t xml:space="preserve"> а также средства от продажи права на заключение договоров аренды за земли, находящиеся в собственности муниц</w:t>
            </w:r>
            <w:r w:rsidRPr="00021B00">
              <w:rPr>
                <w:color w:val="000000"/>
              </w:rPr>
              <w:t>и</w:t>
            </w:r>
            <w:r w:rsidRPr="00021B00">
              <w:rPr>
                <w:color w:val="000000"/>
              </w:rPr>
              <w:t>пальных районов (за исключением земел</w:t>
            </w:r>
            <w:r w:rsidRPr="00021B00">
              <w:rPr>
                <w:color w:val="000000"/>
              </w:rPr>
              <w:t>ь</w:t>
            </w:r>
            <w:r w:rsidRPr="00021B00">
              <w:rPr>
                <w:color w:val="000000"/>
              </w:rPr>
              <w:t>ных участков муниципальных автономных учреждений)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540,2</w:t>
            </w:r>
          </w:p>
        </w:tc>
      </w:tr>
      <w:tr w:rsidR="00021B00" w:rsidRPr="00021B00" w:rsidTr="00021B00">
        <w:trPr>
          <w:trHeight w:val="166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1 11 05035 05 0000 120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от сдачи в аренду имущества, находящегося в оперативном управлении органов управления муниципальных рай</w:t>
            </w:r>
            <w:r w:rsidRPr="00021B00">
              <w:rPr>
                <w:color w:val="000000"/>
              </w:rPr>
              <w:t>о</w:t>
            </w:r>
            <w:r w:rsidRPr="00021B00">
              <w:rPr>
                <w:color w:val="000000"/>
              </w:rPr>
              <w:t>нов и созданных ими учреждений (за и</w:t>
            </w:r>
            <w:r w:rsidRPr="00021B00">
              <w:rPr>
                <w:color w:val="000000"/>
              </w:rPr>
              <w:t>с</w:t>
            </w:r>
            <w:r w:rsidRPr="00021B00">
              <w:rPr>
                <w:color w:val="000000"/>
              </w:rPr>
              <w:t>ключением имущества муниципальных автономных учреждений)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1171,4</w:t>
            </w:r>
          </w:p>
        </w:tc>
      </w:tr>
      <w:tr w:rsidR="00021B00" w:rsidRPr="00021B00" w:rsidTr="00021B00">
        <w:trPr>
          <w:trHeight w:val="117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111 09045 05 0000 120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Прочие поступления от использования имущества, находящегося в муниципал</w:t>
            </w:r>
            <w:r w:rsidRPr="00021B00">
              <w:rPr>
                <w:color w:val="000000"/>
              </w:rPr>
              <w:t>ь</w:t>
            </w:r>
            <w:r w:rsidRPr="00021B00">
              <w:rPr>
                <w:color w:val="000000"/>
              </w:rPr>
              <w:t>ной собственности</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81,7</w:t>
            </w:r>
          </w:p>
        </w:tc>
      </w:tr>
      <w:tr w:rsidR="00021B00" w:rsidRPr="00021B00" w:rsidTr="00021B00">
        <w:trPr>
          <w:trHeight w:val="18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111 09080 05 0000 120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proofErr w:type="gramStart"/>
            <w:r w:rsidRPr="00021B00">
              <w:rPr>
                <w:color w:val="000000"/>
              </w:rPr>
              <w:t>Плата</w:t>
            </w:r>
            <w:proofErr w:type="gramEnd"/>
            <w:r w:rsidRPr="00021B00">
              <w:rPr>
                <w:color w:val="000000"/>
              </w:rPr>
              <w:t xml:space="preserve"> поступившая в рамках договора за предоставление права на размещение и эксплуатацию нестационарного торгового объекта, установку и эксплуатацию р</w:t>
            </w:r>
            <w:r w:rsidRPr="00021B00">
              <w:rPr>
                <w:color w:val="000000"/>
              </w:rPr>
              <w:t>е</w:t>
            </w:r>
            <w:r w:rsidRPr="00021B00">
              <w:rPr>
                <w:color w:val="000000"/>
              </w:rPr>
              <w:t>кламных конструкций на землях или на земельных участках, находящихся в со</w:t>
            </w:r>
            <w:r w:rsidRPr="00021B00">
              <w:rPr>
                <w:color w:val="000000"/>
              </w:rPr>
              <w:t>б</w:t>
            </w:r>
            <w:r w:rsidRPr="00021B00">
              <w:rPr>
                <w:color w:val="000000"/>
              </w:rPr>
              <w:t>ственности муниципальных районов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48,8</w:t>
            </w:r>
          </w:p>
        </w:tc>
      </w:tr>
      <w:tr w:rsidR="00021B00" w:rsidRPr="00021B00" w:rsidTr="00021B00">
        <w:trPr>
          <w:trHeight w:val="70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048</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1 12 01000 01  0000 120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Плата за негативное воздействие на окр</w:t>
            </w:r>
            <w:r w:rsidRPr="00021B00">
              <w:rPr>
                <w:color w:val="000000"/>
              </w:rPr>
              <w:t>у</w:t>
            </w:r>
            <w:r w:rsidRPr="00021B00">
              <w:rPr>
                <w:color w:val="000000"/>
              </w:rPr>
              <w:t>жающую среду</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330,9</w:t>
            </w:r>
          </w:p>
        </w:tc>
      </w:tr>
      <w:tr w:rsidR="00021B00" w:rsidRPr="00021B00" w:rsidTr="00021B00">
        <w:trPr>
          <w:trHeight w:val="420"/>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021B00" w:rsidRPr="00021B00" w:rsidRDefault="00021B00" w:rsidP="00021B00">
            <w:pPr>
              <w:jc w:val="center"/>
              <w:rPr>
                <w:color w:val="000000"/>
              </w:rPr>
            </w:pPr>
            <w:r w:rsidRPr="00021B00">
              <w:rPr>
                <w:color w:val="000000"/>
              </w:rPr>
              <w:t>074</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1 13 01995 05 0000130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от оказания платных услуг</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6383,1</w:t>
            </w:r>
          </w:p>
        </w:tc>
      </w:tr>
      <w:tr w:rsidR="00021B00" w:rsidRPr="00021B00" w:rsidTr="00021B00">
        <w:trPr>
          <w:trHeight w:val="6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1 13 02065 05 0000 130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proofErr w:type="gramStart"/>
            <w:r w:rsidRPr="00021B00">
              <w:rPr>
                <w:color w:val="000000"/>
              </w:rPr>
              <w:t>Доходы</w:t>
            </w:r>
            <w:proofErr w:type="gramEnd"/>
            <w:r w:rsidRPr="00021B00">
              <w:rPr>
                <w:color w:val="000000"/>
              </w:rPr>
              <w:t xml:space="preserve"> поступающие  в порядке возм</w:t>
            </w:r>
            <w:r w:rsidRPr="00021B00">
              <w:rPr>
                <w:color w:val="000000"/>
              </w:rPr>
              <w:t>е</w:t>
            </w:r>
            <w:r w:rsidRPr="00021B00">
              <w:rPr>
                <w:color w:val="000000"/>
              </w:rPr>
              <w:t>щения расходов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694,7</w:t>
            </w:r>
          </w:p>
        </w:tc>
      </w:tr>
      <w:tr w:rsidR="00021B00" w:rsidRPr="00021B00" w:rsidTr="00021B00">
        <w:trPr>
          <w:trHeight w:val="339"/>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lastRenderedPageBreak/>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1 13 02995 05 0000 130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Прочие доходы от компенсации затрат</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423,8</w:t>
            </w:r>
          </w:p>
        </w:tc>
      </w:tr>
      <w:tr w:rsidR="00021B00" w:rsidRPr="00021B00" w:rsidTr="00021B00">
        <w:trPr>
          <w:trHeight w:val="7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1 14  00000 00 0000 000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Доходы от продажи материальных и нем</w:t>
            </w:r>
            <w:r w:rsidRPr="00021B00">
              <w:rPr>
                <w:color w:val="000000"/>
              </w:rPr>
              <w:t>а</w:t>
            </w:r>
            <w:r w:rsidRPr="00021B00">
              <w:rPr>
                <w:color w:val="000000"/>
              </w:rPr>
              <w:t>териальных активов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3031,7</w:t>
            </w:r>
          </w:p>
        </w:tc>
      </w:tr>
      <w:tr w:rsidR="00021B00" w:rsidRPr="00021B00" w:rsidTr="00021B00">
        <w:trPr>
          <w:trHeight w:val="356"/>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021B00" w:rsidRPr="00021B00" w:rsidRDefault="00021B00" w:rsidP="00021B00">
            <w:pPr>
              <w:jc w:val="center"/>
              <w:rPr>
                <w:color w:val="000000"/>
              </w:rPr>
            </w:pPr>
            <w:r w:rsidRPr="00021B00">
              <w:rPr>
                <w:color w:val="000000"/>
              </w:rPr>
              <w:t>000</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1 16 00000 00  0000 140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Денежные взыскания (штрафы)</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996,0</w:t>
            </w:r>
          </w:p>
        </w:tc>
      </w:tr>
      <w:tr w:rsidR="00021B00" w:rsidRPr="00021B00" w:rsidTr="00021B00">
        <w:trPr>
          <w:trHeight w:val="79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1 17 05050 05 0000 180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Прочие неналоговые доходы бюджета м</w:t>
            </w:r>
            <w:r w:rsidRPr="00021B00">
              <w:rPr>
                <w:color w:val="000000"/>
              </w:rPr>
              <w:t>у</w:t>
            </w:r>
            <w:r w:rsidRPr="00021B00">
              <w:rPr>
                <w:color w:val="000000"/>
              </w:rPr>
              <w:t>ниципального района</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4,0</w:t>
            </w:r>
          </w:p>
        </w:tc>
      </w:tr>
      <w:tr w:rsidR="00021B00" w:rsidRPr="00021B00" w:rsidTr="00021B00">
        <w:trPr>
          <w:trHeight w:val="10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000</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2 02 00000 00 0000 000 </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Безвозмездные перечисления от бюдж</w:t>
            </w:r>
            <w:r w:rsidRPr="00021B00">
              <w:rPr>
                <w:b/>
                <w:bCs/>
                <w:color w:val="000000"/>
              </w:rPr>
              <w:t>е</w:t>
            </w:r>
            <w:r w:rsidRPr="00021B00">
              <w:rPr>
                <w:b/>
                <w:bCs/>
                <w:color w:val="000000"/>
              </w:rPr>
              <w:t>тов других уровней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b/>
                <w:bCs/>
                <w:color w:val="000000"/>
              </w:rPr>
            </w:pPr>
            <w:r w:rsidRPr="00021B00">
              <w:rPr>
                <w:b/>
                <w:bCs/>
                <w:color w:val="000000"/>
              </w:rPr>
              <w:t>437193,3</w:t>
            </w:r>
          </w:p>
        </w:tc>
      </w:tr>
      <w:tr w:rsidR="00021B00" w:rsidRPr="00021B00" w:rsidTr="00021B00">
        <w:trPr>
          <w:trHeight w:val="61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2 02 00000 05 0000 150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b/>
                <w:bCs/>
                <w:color w:val="000000"/>
              </w:rPr>
            </w:pPr>
            <w:r w:rsidRPr="00021B00">
              <w:rPr>
                <w:b/>
                <w:bCs/>
                <w:color w:val="000000"/>
              </w:rPr>
              <w:t>Дотации всего, в том числе: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b/>
                <w:bCs/>
                <w:color w:val="000000"/>
              </w:rPr>
            </w:pPr>
            <w:r w:rsidRPr="00021B00">
              <w:rPr>
                <w:b/>
                <w:bCs/>
                <w:color w:val="000000"/>
              </w:rPr>
              <w:t>37314,3</w:t>
            </w:r>
          </w:p>
        </w:tc>
      </w:tr>
      <w:tr w:rsidR="00021B00" w:rsidRPr="00021B00" w:rsidTr="00021B00">
        <w:trPr>
          <w:trHeight w:val="9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2 02 15002 05 0000 150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Дотации бюджетам муниципальных рай</w:t>
            </w:r>
            <w:r w:rsidRPr="00021B00">
              <w:rPr>
                <w:color w:val="000000"/>
              </w:rPr>
              <w:t>о</w:t>
            </w:r>
            <w:r w:rsidRPr="00021B00">
              <w:rPr>
                <w:color w:val="000000"/>
              </w:rPr>
              <w:t>нов  на поддержку мер по обеспечению сбалансированности бюджетов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20262,0</w:t>
            </w:r>
          </w:p>
        </w:tc>
      </w:tr>
      <w:tr w:rsidR="00021B00" w:rsidRPr="00021B00" w:rsidTr="00021B00">
        <w:trPr>
          <w:trHeight w:val="54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2 02 19999 05 0000 150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Прочие дотации бюджетам муниципал</w:t>
            </w:r>
            <w:r w:rsidRPr="00021B00">
              <w:rPr>
                <w:color w:val="000000"/>
              </w:rPr>
              <w:t>ь</w:t>
            </w:r>
            <w:r w:rsidRPr="00021B00">
              <w:rPr>
                <w:color w:val="000000"/>
              </w:rPr>
              <w:t>ных районов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17052,3</w:t>
            </w:r>
          </w:p>
        </w:tc>
      </w:tr>
      <w:tr w:rsidR="00021B00" w:rsidRPr="00021B00" w:rsidTr="00021B00">
        <w:trPr>
          <w:trHeight w:val="57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2 02 02000 00 0000 150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b/>
                <w:bCs/>
                <w:color w:val="000000"/>
              </w:rPr>
            </w:pPr>
            <w:r w:rsidRPr="00021B00">
              <w:rPr>
                <w:b/>
                <w:bCs/>
                <w:color w:val="000000"/>
              </w:rPr>
              <w:t>Субсиди</w:t>
            </w:r>
            <w:proofErr w:type="gramStart"/>
            <w:r w:rsidRPr="00021B00">
              <w:rPr>
                <w:b/>
                <w:bCs/>
                <w:color w:val="000000"/>
              </w:rPr>
              <w:t>и-</w:t>
            </w:r>
            <w:proofErr w:type="gramEnd"/>
            <w:r w:rsidRPr="00021B00">
              <w:rPr>
                <w:b/>
                <w:bCs/>
                <w:color w:val="000000"/>
              </w:rPr>
              <w:t xml:space="preserve"> всего, в том числе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b/>
                <w:bCs/>
                <w:color w:val="000000"/>
              </w:rPr>
            </w:pPr>
            <w:r w:rsidRPr="00021B00">
              <w:rPr>
                <w:b/>
                <w:bCs/>
                <w:color w:val="000000"/>
              </w:rPr>
              <w:t>77673,1</w:t>
            </w:r>
          </w:p>
        </w:tc>
      </w:tr>
      <w:tr w:rsidR="00021B00" w:rsidRPr="00021B00" w:rsidTr="00021B00">
        <w:trPr>
          <w:trHeight w:val="22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2 02 20216 05 0000 150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бюджетам муниципальных ра</w:t>
            </w:r>
            <w:r w:rsidRPr="00021B00">
              <w:rPr>
                <w:color w:val="000000"/>
              </w:rPr>
              <w:t>й</w:t>
            </w:r>
            <w:r w:rsidRPr="00021B00">
              <w:rPr>
                <w:color w:val="000000"/>
              </w:rPr>
              <w:t>онов на осуществление дорожной деятел</w:t>
            </w:r>
            <w:r w:rsidRPr="00021B00">
              <w:rPr>
                <w:color w:val="000000"/>
              </w:rPr>
              <w:t>ь</w:t>
            </w:r>
            <w:r w:rsidRPr="00021B00">
              <w:rPr>
                <w:color w:val="000000"/>
              </w:rPr>
              <w:t>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w:t>
            </w:r>
            <w:r w:rsidRPr="00021B00">
              <w:rPr>
                <w:color w:val="000000"/>
              </w:rPr>
              <w:t>о</w:t>
            </w:r>
            <w:r w:rsidRPr="00021B00">
              <w:rPr>
                <w:color w:val="000000"/>
              </w:rPr>
              <w:t>ровым территориям многоквартирных д</w:t>
            </w:r>
            <w:r w:rsidRPr="00021B00">
              <w:rPr>
                <w:color w:val="000000"/>
              </w:rPr>
              <w:t>о</w:t>
            </w:r>
            <w:r w:rsidRPr="00021B00">
              <w:rPr>
                <w:color w:val="000000"/>
              </w:rPr>
              <w:t>мов населенных пунктов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2394,0</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бюджетам муниципальных о</w:t>
            </w:r>
            <w:r w:rsidRPr="00021B00">
              <w:rPr>
                <w:color w:val="000000"/>
              </w:rPr>
              <w:t>б</w:t>
            </w:r>
            <w:r w:rsidRPr="00021B00">
              <w:rPr>
                <w:color w:val="000000"/>
              </w:rPr>
              <w:t>разований  на повышение уровня антите</w:t>
            </w:r>
            <w:r w:rsidRPr="00021B00">
              <w:rPr>
                <w:color w:val="000000"/>
              </w:rPr>
              <w:t>р</w:t>
            </w:r>
            <w:r w:rsidRPr="00021B00">
              <w:rPr>
                <w:color w:val="000000"/>
              </w:rPr>
              <w:t>рористической защищенности муниц</w:t>
            </w:r>
            <w:r w:rsidRPr="00021B00">
              <w:rPr>
                <w:color w:val="000000"/>
              </w:rPr>
              <w:t>и</w:t>
            </w:r>
            <w:r w:rsidRPr="00021B00">
              <w:rPr>
                <w:color w:val="000000"/>
              </w:rPr>
              <w:t>пальных общеобразовательных организ</w:t>
            </w:r>
            <w:r w:rsidRPr="00021B00">
              <w:rPr>
                <w:color w:val="000000"/>
              </w:rPr>
              <w:t>а</w:t>
            </w:r>
            <w:r w:rsidRPr="00021B00">
              <w:rPr>
                <w:color w:val="000000"/>
              </w:rPr>
              <w:t>ций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1094,0</w:t>
            </w:r>
          </w:p>
        </w:tc>
      </w:tr>
      <w:tr w:rsidR="00021B00" w:rsidRPr="00021B00" w:rsidTr="00021B00">
        <w:trPr>
          <w:trHeight w:val="7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2 02 25179 05 0000 150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проведение мероприятий по обеспечению деятельности советников д</w:t>
            </w:r>
            <w:r w:rsidRPr="00021B00">
              <w:rPr>
                <w:color w:val="000000"/>
              </w:rPr>
              <w:t>и</w:t>
            </w:r>
            <w:r w:rsidRPr="00021B00">
              <w:rPr>
                <w:color w:val="000000"/>
              </w:rPr>
              <w:t>ректоров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303,6</w:t>
            </w:r>
          </w:p>
        </w:tc>
      </w:tr>
      <w:tr w:rsidR="00021B00" w:rsidRPr="00021B00" w:rsidTr="00021B00">
        <w:trPr>
          <w:trHeight w:val="482"/>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Субсидия на  обеспечение</w:t>
            </w:r>
          </w:p>
        </w:tc>
        <w:tc>
          <w:tcPr>
            <w:tcW w:w="1417"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109,8</w:t>
            </w:r>
          </w:p>
        </w:tc>
      </w:tr>
      <w:tr w:rsidR="00021B00" w:rsidRPr="00021B00" w:rsidTr="00021B00">
        <w:trPr>
          <w:trHeight w:val="132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2 02 25576 05 0000 150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обеспечение жильем мол</w:t>
            </w:r>
            <w:r w:rsidRPr="00021B00">
              <w:rPr>
                <w:color w:val="000000"/>
              </w:rPr>
              <w:t>о</w:t>
            </w:r>
            <w:r w:rsidRPr="00021B00">
              <w:rPr>
                <w:color w:val="000000"/>
              </w:rPr>
              <w:t xml:space="preserve">дых семей в рамках </w:t>
            </w:r>
            <w:proofErr w:type="gramStart"/>
            <w:r w:rsidRPr="00021B00">
              <w:rPr>
                <w:color w:val="000000"/>
              </w:rPr>
              <w:t>гос. программы</w:t>
            </w:r>
            <w:proofErr w:type="gramEnd"/>
            <w:r w:rsidRPr="00021B00">
              <w:rPr>
                <w:color w:val="000000"/>
              </w:rPr>
              <w:t xml:space="preserve"> А</w:t>
            </w:r>
            <w:r w:rsidRPr="00021B00">
              <w:rPr>
                <w:color w:val="000000"/>
              </w:rPr>
              <w:t>л</w:t>
            </w:r>
            <w:r w:rsidRPr="00021B00">
              <w:rPr>
                <w:color w:val="000000"/>
              </w:rPr>
              <w:t>тайского края " Обеспечение доступным и комфортным жильем населения Алтайск</w:t>
            </w:r>
            <w:r w:rsidRPr="00021B00">
              <w:rPr>
                <w:color w:val="000000"/>
              </w:rPr>
              <w:t>о</w:t>
            </w:r>
            <w:r w:rsidRPr="00021B00">
              <w:rPr>
                <w:color w:val="000000"/>
              </w:rPr>
              <w:t>го края"</w:t>
            </w:r>
          </w:p>
        </w:tc>
        <w:tc>
          <w:tcPr>
            <w:tcW w:w="1417"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5,1</w:t>
            </w:r>
          </w:p>
        </w:tc>
      </w:tr>
      <w:tr w:rsidR="00021B00" w:rsidRPr="00021B00" w:rsidTr="00021B00">
        <w:trPr>
          <w:trHeight w:val="286"/>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2 02 25304 05 0000 150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бюджетам муниципальных ра</w:t>
            </w:r>
            <w:r w:rsidRPr="00021B00">
              <w:rPr>
                <w:color w:val="000000"/>
              </w:rPr>
              <w:t>й</w:t>
            </w:r>
            <w:r w:rsidRPr="00021B00">
              <w:rPr>
                <w:color w:val="000000"/>
              </w:rPr>
              <w:t>онов на организацию горячего питания</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11748,9</w:t>
            </w:r>
          </w:p>
        </w:tc>
      </w:tr>
      <w:tr w:rsidR="00021B00" w:rsidRPr="00021B00" w:rsidTr="00021B00">
        <w:trPr>
          <w:trHeight w:val="126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lastRenderedPageBreak/>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2 02 29999 05 0000 150 </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Субсидия на реализацию мероприятий краевой адресной программы в рамках подпрограммы</w:t>
            </w:r>
            <w:proofErr w:type="gramStart"/>
            <w:r w:rsidRPr="00021B00">
              <w:rPr>
                <w:color w:val="000000"/>
              </w:rPr>
              <w:t>"Л</w:t>
            </w:r>
            <w:proofErr w:type="gramEnd"/>
            <w:r w:rsidRPr="00021B00">
              <w:rPr>
                <w:color w:val="000000"/>
              </w:rPr>
              <w:t>ьготная ипотека для м</w:t>
            </w:r>
            <w:r w:rsidRPr="00021B00">
              <w:rPr>
                <w:color w:val="000000"/>
              </w:rPr>
              <w:t>о</w:t>
            </w:r>
            <w:r w:rsidRPr="00021B00">
              <w:rPr>
                <w:color w:val="000000"/>
              </w:rPr>
              <w:t>лодых учителей в Алтайском крае"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31,9</w:t>
            </w:r>
          </w:p>
        </w:tc>
      </w:tr>
      <w:tr w:rsidR="00021B00" w:rsidRPr="00021B00" w:rsidTr="00021B00">
        <w:trPr>
          <w:trHeight w:val="24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 xml:space="preserve">092 </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2 02 029999 05 0000 150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Субсидия на обеспечение бесплатным двухразовым питанием ОВЗ</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209,8</w:t>
            </w:r>
          </w:p>
        </w:tc>
      </w:tr>
      <w:tr w:rsidR="00021B00" w:rsidRPr="00021B00" w:rsidTr="00021B00">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Субсидия на организацию отдыха</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357,2</w:t>
            </w:r>
          </w:p>
        </w:tc>
      </w:tr>
      <w:tr w:rsidR="00021B00" w:rsidRPr="00021B00" w:rsidTr="00021B00">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2 02 25750 05 0000 150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Субсидия на кап. ремонт объекто</w:t>
            </w:r>
            <w:proofErr w:type="gramStart"/>
            <w:r w:rsidRPr="00021B00">
              <w:rPr>
                <w:color w:val="000000"/>
              </w:rPr>
              <w:t>в(</w:t>
            </w:r>
            <w:proofErr w:type="gramEnd"/>
            <w:r w:rsidRPr="00021B00">
              <w:rPr>
                <w:color w:val="000000"/>
              </w:rPr>
              <w:t>СОШ № 3 -крыша)</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15023,8</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реализацию мероприятий по кап. ремонту в рамках подпрогра</w:t>
            </w:r>
            <w:r w:rsidRPr="00021B00">
              <w:rPr>
                <w:color w:val="000000"/>
              </w:rPr>
              <w:t>м</w:t>
            </w:r>
            <w:r w:rsidRPr="00021B00">
              <w:rPr>
                <w:color w:val="000000"/>
              </w:rPr>
              <w:t>мы</w:t>
            </w:r>
            <w:proofErr w:type="gramStart"/>
            <w:r w:rsidRPr="00021B00">
              <w:rPr>
                <w:color w:val="000000"/>
              </w:rPr>
              <w:t>"Р</w:t>
            </w:r>
            <w:proofErr w:type="gramEnd"/>
            <w:r w:rsidRPr="00021B00">
              <w:rPr>
                <w:color w:val="000000"/>
              </w:rPr>
              <w:t>азвитие образования в Алтайском крае"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4278,4</w:t>
            </w:r>
          </w:p>
        </w:tc>
      </w:tr>
      <w:tr w:rsidR="00021B00" w:rsidRPr="00021B00" w:rsidTr="00021B00">
        <w:trPr>
          <w:trHeight w:val="114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обеспечение расчентов за топливно-энергетические ресурсы, п</w:t>
            </w:r>
            <w:r w:rsidRPr="00021B00">
              <w:rPr>
                <w:color w:val="000000"/>
              </w:rPr>
              <w:t>о</w:t>
            </w:r>
            <w:r w:rsidRPr="00021B00">
              <w:rPr>
                <w:color w:val="000000"/>
              </w:rPr>
              <w:t>требляемые муниципальными учрежден</w:t>
            </w:r>
            <w:r w:rsidRPr="00021B00">
              <w:rPr>
                <w:color w:val="000000"/>
              </w:rPr>
              <w:t>и</w:t>
            </w:r>
            <w:r w:rsidRPr="00021B00">
              <w:rPr>
                <w:color w:val="000000"/>
              </w:rPr>
              <w:t>ями</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16376,0</w:t>
            </w:r>
          </w:p>
        </w:tc>
      </w:tr>
      <w:tr w:rsidR="00021B00" w:rsidRPr="00021B00" w:rsidTr="00021B00">
        <w:trPr>
          <w:trHeight w:val="743"/>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обеспечение уровня фина</w:t>
            </w:r>
            <w:r w:rsidRPr="00021B00">
              <w:rPr>
                <w:color w:val="000000"/>
              </w:rPr>
              <w:t>н</w:t>
            </w:r>
            <w:r w:rsidRPr="00021B00">
              <w:rPr>
                <w:color w:val="000000"/>
              </w:rPr>
              <w:t>сирования муниципальных организаций, осуществляющих спортивную подготовку</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109,8</w:t>
            </w:r>
          </w:p>
        </w:tc>
      </w:tr>
      <w:tr w:rsidR="00021B00" w:rsidRPr="00021B00" w:rsidTr="00021B00">
        <w:trPr>
          <w:trHeight w:val="897"/>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2 02 29999 05 0000 150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частичную компенсацию д</w:t>
            </w:r>
            <w:r w:rsidRPr="00021B00">
              <w:rPr>
                <w:color w:val="000000"/>
              </w:rPr>
              <w:t>о</w:t>
            </w:r>
            <w:r w:rsidRPr="00021B00">
              <w:rPr>
                <w:color w:val="000000"/>
              </w:rPr>
              <w:t>полнительных расходов местных бюдж</w:t>
            </w:r>
            <w:r w:rsidRPr="00021B00">
              <w:rPr>
                <w:color w:val="000000"/>
              </w:rPr>
              <w:t>е</w:t>
            </w:r>
            <w:r w:rsidRPr="00021B00">
              <w:rPr>
                <w:color w:val="000000"/>
              </w:rPr>
              <w:t>тов по оплате труда  работников муниц</w:t>
            </w:r>
            <w:r w:rsidRPr="00021B00">
              <w:rPr>
                <w:color w:val="000000"/>
              </w:rPr>
              <w:t>и</w:t>
            </w:r>
            <w:r w:rsidRPr="00021B00">
              <w:rPr>
                <w:color w:val="000000"/>
              </w:rPr>
              <w:t>пальных учреждений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25233,1</w:t>
            </w:r>
          </w:p>
        </w:tc>
      </w:tr>
      <w:tr w:rsidR="00021B00" w:rsidRPr="00021B00" w:rsidTr="00021B00">
        <w:trPr>
          <w:trHeight w:val="757"/>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2 02 25576 05 0000 150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Субсидии   на улучшение жилищных условий "Комплексное развитие сельских территорий Алтайского края"</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507,5</w:t>
            </w:r>
          </w:p>
        </w:tc>
      </w:tr>
      <w:tr w:rsidR="00021B00" w:rsidRPr="00021B00" w:rsidTr="00021B00">
        <w:trPr>
          <w:trHeight w:val="357"/>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2 02 03000 00 0000 150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both"/>
              <w:rPr>
                <w:b/>
                <w:bCs/>
                <w:color w:val="000000"/>
              </w:rPr>
            </w:pPr>
            <w:r w:rsidRPr="00021B00">
              <w:rPr>
                <w:b/>
                <w:bCs/>
                <w:color w:val="000000"/>
              </w:rPr>
              <w:t>Субвенция всего, в том числе: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b/>
                <w:bCs/>
                <w:color w:val="000000"/>
              </w:rPr>
            </w:pPr>
            <w:r w:rsidRPr="00021B00">
              <w:rPr>
                <w:b/>
                <w:bCs/>
                <w:color w:val="000000"/>
              </w:rPr>
              <w:t>320166,5</w:t>
            </w:r>
          </w:p>
        </w:tc>
      </w:tr>
      <w:tr w:rsidR="00021B00" w:rsidRPr="00021B00" w:rsidTr="00021B00">
        <w:trPr>
          <w:trHeight w:val="99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2 02 35120 05 0000 150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both"/>
              <w:rPr>
                <w:color w:val="000000"/>
              </w:rPr>
            </w:pPr>
            <w:r w:rsidRPr="00021B00">
              <w:rPr>
                <w:color w:val="000000"/>
              </w:rPr>
              <w:t>Субвенция на осуществление полномочий по составлению списков кандидатов в пр</w:t>
            </w:r>
            <w:r w:rsidRPr="00021B00">
              <w:rPr>
                <w:color w:val="000000"/>
              </w:rPr>
              <w:t>и</w:t>
            </w:r>
            <w:r w:rsidRPr="00021B00">
              <w:rPr>
                <w:color w:val="000000"/>
              </w:rPr>
              <w:t>сяжные заседатели федеральных судов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61,8</w:t>
            </w:r>
          </w:p>
        </w:tc>
      </w:tr>
      <w:tr w:rsidR="00021B00" w:rsidRPr="00021B00" w:rsidTr="00021B00">
        <w:trPr>
          <w:trHeight w:val="689"/>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2 02 35118 05 0000 150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Субвенции бюджетам муниципальных районов на осуществление первичного в</w:t>
            </w:r>
            <w:r w:rsidRPr="00021B00">
              <w:rPr>
                <w:color w:val="000000"/>
              </w:rPr>
              <w:t>о</w:t>
            </w:r>
            <w:r w:rsidRPr="00021B00">
              <w:rPr>
                <w:color w:val="000000"/>
              </w:rPr>
              <w:t>инского учета на территориях, где отсу</w:t>
            </w:r>
            <w:r w:rsidRPr="00021B00">
              <w:rPr>
                <w:color w:val="000000"/>
              </w:rPr>
              <w:t>т</w:t>
            </w:r>
            <w:r w:rsidRPr="00021B00">
              <w:rPr>
                <w:color w:val="000000"/>
              </w:rPr>
              <w:t>ствуют военные комиссариаты</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1538,1</w:t>
            </w:r>
          </w:p>
        </w:tc>
      </w:tr>
      <w:tr w:rsidR="00021B00" w:rsidRPr="00021B00" w:rsidTr="00021B00">
        <w:trPr>
          <w:trHeight w:val="704"/>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бюджетам муниципальных районов на функционирование админ</w:t>
            </w:r>
            <w:r w:rsidRPr="00021B00">
              <w:rPr>
                <w:color w:val="000000"/>
              </w:rPr>
              <w:t>и</w:t>
            </w:r>
            <w:r w:rsidRPr="00021B00">
              <w:rPr>
                <w:color w:val="000000"/>
              </w:rPr>
              <w:t>стративных комисий при местных админ</w:t>
            </w:r>
            <w:r w:rsidRPr="00021B00">
              <w:rPr>
                <w:color w:val="000000"/>
              </w:rPr>
              <w:t>и</w:t>
            </w:r>
            <w:r w:rsidRPr="00021B00">
              <w:rPr>
                <w:color w:val="000000"/>
              </w:rPr>
              <w:t>страциях</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325,0</w:t>
            </w:r>
          </w:p>
        </w:tc>
      </w:tr>
      <w:tr w:rsidR="00021B00" w:rsidRPr="00021B00" w:rsidTr="00021B00">
        <w:trPr>
          <w:trHeight w:val="527"/>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функционирование коми</w:t>
            </w:r>
            <w:r w:rsidRPr="00021B00">
              <w:rPr>
                <w:color w:val="000000"/>
              </w:rPr>
              <w:t>с</w:t>
            </w:r>
            <w:r w:rsidRPr="00021B00">
              <w:rPr>
                <w:color w:val="000000"/>
              </w:rPr>
              <w:t>сий по делам несовершеннолетних</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1139,0</w:t>
            </w:r>
          </w:p>
        </w:tc>
      </w:tr>
      <w:tr w:rsidR="00021B00" w:rsidRPr="00021B00" w:rsidTr="00021B00">
        <w:trPr>
          <w:trHeight w:val="144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обеспечение  гоударстве</w:t>
            </w:r>
            <w:r w:rsidRPr="00021B00">
              <w:rPr>
                <w:color w:val="000000"/>
              </w:rPr>
              <w:t>н</w:t>
            </w:r>
            <w:r w:rsidRPr="00021B00">
              <w:rPr>
                <w:color w:val="000000"/>
              </w:rPr>
              <w:t>ных гарантий реализации прав на получ</w:t>
            </w:r>
            <w:r w:rsidRPr="00021B00">
              <w:rPr>
                <w:color w:val="000000"/>
              </w:rPr>
              <w:t>е</w:t>
            </w:r>
            <w:r w:rsidRPr="00021B00">
              <w:rPr>
                <w:color w:val="000000"/>
              </w:rPr>
              <w:t>ние общедоступного и бесплатного д</w:t>
            </w:r>
            <w:r w:rsidRPr="00021B00">
              <w:rPr>
                <w:color w:val="000000"/>
              </w:rPr>
              <w:t>о</w:t>
            </w:r>
            <w:r w:rsidRPr="00021B00">
              <w:rPr>
                <w:color w:val="000000"/>
              </w:rPr>
              <w:t>школьного образования в дошкольных общеобразовательных организациях</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219580,2</w:t>
            </w:r>
          </w:p>
        </w:tc>
      </w:tr>
      <w:tr w:rsidR="00021B00" w:rsidRPr="00021B00" w:rsidTr="00021B00">
        <w:trPr>
          <w:trHeight w:val="17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lastRenderedPageBreak/>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обеспечение  гоударстве</w:t>
            </w:r>
            <w:r w:rsidRPr="00021B00">
              <w:rPr>
                <w:color w:val="000000"/>
              </w:rPr>
              <w:t>н</w:t>
            </w:r>
            <w:r w:rsidRPr="00021B00">
              <w:rPr>
                <w:color w:val="000000"/>
              </w:rPr>
              <w:t>ных гарантий реализации прав на получ</w:t>
            </w:r>
            <w:r w:rsidRPr="00021B00">
              <w:rPr>
                <w:color w:val="000000"/>
              </w:rPr>
              <w:t>е</w:t>
            </w:r>
            <w:r w:rsidRPr="00021B00">
              <w:rPr>
                <w:color w:val="000000"/>
              </w:rPr>
              <w:t>ние общедоступного и бесплатного д</w:t>
            </w:r>
            <w:r w:rsidRPr="00021B00">
              <w:rPr>
                <w:color w:val="000000"/>
              </w:rPr>
              <w:t>о</w:t>
            </w:r>
            <w:r w:rsidRPr="00021B00">
              <w:rPr>
                <w:color w:val="000000"/>
              </w:rPr>
              <w:t>школьного, начального общего, основного общего, среднего общего образования в общеобразовательных организациях, обе</w:t>
            </w:r>
            <w:r w:rsidRPr="00021B00">
              <w:rPr>
                <w:color w:val="000000"/>
              </w:rPr>
              <w:t>с</w:t>
            </w:r>
            <w:r w:rsidRPr="00021B00">
              <w:rPr>
                <w:color w:val="000000"/>
              </w:rPr>
              <w:t>печение дополнительного образования д</w:t>
            </w:r>
            <w:r w:rsidRPr="00021B00">
              <w:rPr>
                <w:color w:val="000000"/>
              </w:rPr>
              <w:t>е</w:t>
            </w:r>
            <w:r w:rsidRPr="00021B00">
              <w:rPr>
                <w:color w:val="000000"/>
              </w:rPr>
              <w:t>тей в общеобразовательных организациях</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58401,5</w:t>
            </w:r>
          </w:p>
        </w:tc>
      </w:tr>
      <w:tr w:rsidR="00021B00" w:rsidRPr="00021B00" w:rsidTr="00021B00">
        <w:trPr>
          <w:trHeight w:val="73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 xml:space="preserve">092 </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Субвенции на исполнение государстве</w:t>
            </w:r>
            <w:r w:rsidRPr="00021B00">
              <w:rPr>
                <w:color w:val="000000"/>
              </w:rPr>
              <w:t>н</w:t>
            </w:r>
            <w:r w:rsidRPr="00021B00">
              <w:rPr>
                <w:color w:val="000000"/>
              </w:rPr>
              <w:t>ных полномочий по обращению с живо</w:t>
            </w:r>
            <w:r w:rsidRPr="00021B00">
              <w:rPr>
                <w:color w:val="000000"/>
              </w:rPr>
              <w:t>т</w:t>
            </w:r>
            <w:r w:rsidRPr="00021B00">
              <w:rPr>
                <w:color w:val="000000"/>
              </w:rPr>
              <w:t>ными без владельцев</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80,8</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color w:val="000000"/>
              </w:rPr>
            </w:pPr>
            <w:r w:rsidRPr="00021B00">
              <w:rPr>
                <w:color w:val="000000"/>
              </w:rPr>
              <w:t xml:space="preserve">Субвенция на компенсационные выплаты на питание </w:t>
            </w:r>
            <w:proofErr w:type="gramStart"/>
            <w:r w:rsidRPr="00021B00">
              <w:rPr>
                <w:color w:val="000000"/>
              </w:rPr>
              <w:t>обучающимся</w:t>
            </w:r>
            <w:proofErr w:type="gramEnd"/>
            <w:r w:rsidRPr="00021B00">
              <w:rPr>
                <w:color w:val="000000"/>
              </w:rPr>
              <w:t xml:space="preserve"> в муниципал</w:t>
            </w:r>
            <w:r w:rsidRPr="00021B00">
              <w:rPr>
                <w:color w:val="000000"/>
              </w:rPr>
              <w:t>ь</w:t>
            </w:r>
            <w:r w:rsidRPr="00021B00">
              <w:rPr>
                <w:color w:val="000000"/>
              </w:rPr>
              <w:t>ных общеобразовательных организациях, нуждающимся в социальной поддержке</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1595,1</w:t>
            </w:r>
          </w:p>
        </w:tc>
      </w:tr>
      <w:tr w:rsidR="00021B00" w:rsidRPr="00021B00" w:rsidTr="00021B00">
        <w:trPr>
          <w:trHeight w:val="163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выплату компенсации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w:t>
            </w:r>
            <w:r w:rsidRPr="00021B00">
              <w:rPr>
                <w:color w:val="000000"/>
              </w:rPr>
              <w:t>а</w:t>
            </w:r>
            <w:r w:rsidRPr="00021B00">
              <w:rPr>
                <w:color w:val="000000"/>
              </w:rPr>
              <w:t>тельную деятельность</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1578,3</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содержание ребенка в семье опекуна и приемной семье, а также на во</w:t>
            </w:r>
            <w:r w:rsidRPr="00021B00">
              <w:rPr>
                <w:color w:val="000000"/>
              </w:rPr>
              <w:t>з</w:t>
            </w:r>
            <w:r w:rsidRPr="00021B00">
              <w:rPr>
                <w:color w:val="000000"/>
              </w:rPr>
              <w:t>награждение, причитающееся приемному родителю</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14566,8</w:t>
            </w:r>
          </w:p>
        </w:tc>
      </w:tr>
      <w:tr w:rsidR="00021B00" w:rsidRPr="00021B00" w:rsidTr="00021B00">
        <w:trPr>
          <w:trHeight w:val="467"/>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 2 02 30024 05 000 150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Субвенция на выравнивание бюджетной обеспеченности поселений</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1794,9</w:t>
            </w:r>
          </w:p>
        </w:tc>
      </w:tr>
      <w:tr w:rsidR="00021B00" w:rsidRPr="00021B00" w:rsidTr="00021B00">
        <w:trPr>
          <w:trHeight w:val="15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 xml:space="preserve">2 02 35176 05 0000 150 </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color w:val="000000"/>
              </w:rPr>
            </w:pPr>
            <w:r w:rsidRPr="00021B00">
              <w:rPr>
                <w:color w:val="000000"/>
              </w:rPr>
              <w:t>Субвенции  на осуществление полномочий по обеспечению жильем отдельных кат</w:t>
            </w:r>
            <w:r w:rsidRPr="00021B00">
              <w:rPr>
                <w:color w:val="000000"/>
              </w:rPr>
              <w:t>е</w:t>
            </w:r>
            <w:r w:rsidRPr="00021B00">
              <w:rPr>
                <w:color w:val="000000"/>
              </w:rPr>
              <w:t>горий граждан, установленных Федерал</w:t>
            </w:r>
            <w:r w:rsidRPr="00021B00">
              <w:rPr>
                <w:color w:val="000000"/>
              </w:rPr>
              <w:t>ь</w:t>
            </w:r>
            <w:r w:rsidRPr="00021B00">
              <w:rPr>
                <w:color w:val="000000"/>
              </w:rPr>
              <w:t>ным законом от 24 ноября 1995 года N 181-ФЗ "О социальной защите инвалидов в Российской Федерации"</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1181,6</w:t>
            </w:r>
          </w:p>
        </w:tc>
      </w:tr>
      <w:tr w:rsidR="00021B00" w:rsidRPr="00021B00" w:rsidTr="00021B00">
        <w:trPr>
          <w:trHeight w:val="75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2 02 30024 05 0000 150</w:t>
            </w:r>
          </w:p>
        </w:tc>
        <w:tc>
          <w:tcPr>
            <w:tcW w:w="4678" w:type="dxa"/>
            <w:tcBorders>
              <w:top w:val="nil"/>
              <w:left w:val="nil"/>
              <w:bottom w:val="single" w:sz="4" w:space="0" w:color="auto"/>
              <w:right w:val="single" w:sz="4" w:space="0" w:color="auto"/>
            </w:tcBorders>
            <w:shd w:val="clear" w:color="000000" w:fill="FFFFFF"/>
            <w:hideMark/>
          </w:tcPr>
          <w:p w:rsidR="00021B00" w:rsidRPr="00021B00" w:rsidRDefault="00021B00" w:rsidP="00021B00">
            <w:pPr>
              <w:rPr>
                <w:color w:val="000000"/>
              </w:rPr>
            </w:pPr>
            <w:r w:rsidRPr="00021B00">
              <w:rPr>
                <w:color w:val="000000"/>
              </w:rPr>
              <w:t>Субвенция на получение жилищных су</w:t>
            </w:r>
            <w:r w:rsidRPr="00021B00">
              <w:rPr>
                <w:color w:val="000000"/>
              </w:rPr>
              <w:t>б</w:t>
            </w:r>
            <w:r w:rsidRPr="00021B00">
              <w:rPr>
                <w:color w:val="000000"/>
              </w:rPr>
              <w:t>сидий граждан, выехавших из районов Крайнего Севера</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4,2</w:t>
            </w:r>
          </w:p>
        </w:tc>
      </w:tr>
      <w:tr w:rsidR="00021B00" w:rsidRPr="00021B00" w:rsidTr="00021B00">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color w:val="000000"/>
              </w:rPr>
            </w:pPr>
            <w:r w:rsidRPr="00021B00">
              <w:rPr>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color w:val="000000"/>
              </w:rPr>
            </w:pPr>
            <w:r w:rsidRPr="00021B00">
              <w:rPr>
                <w:color w:val="000000"/>
              </w:rPr>
              <w:t>2 02 35303 05 0000 150</w:t>
            </w:r>
          </w:p>
        </w:tc>
        <w:tc>
          <w:tcPr>
            <w:tcW w:w="4678" w:type="dxa"/>
            <w:tcBorders>
              <w:top w:val="nil"/>
              <w:left w:val="nil"/>
              <w:bottom w:val="single" w:sz="4" w:space="0" w:color="auto"/>
              <w:right w:val="single" w:sz="4" w:space="0" w:color="auto"/>
            </w:tcBorders>
            <w:shd w:val="clear" w:color="000000" w:fill="FFFFFF"/>
            <w:hideMark/>
          </w:tcPr>
          <w:p w:rsidR="00021B00" w:rsidRPr="00021B00" w:rsidRDefault="00021B00" w:rsidP="00021B00">
            <w:pPr>
              <w:rPr>
                <w:color w:val="000000"/>
              </w:rPr>
            </w:pPr>
            <w:r w:rsidRPr="00021B00">
              <w:rPr>
                <w:color w:val="000000"/>
              </w:rPr>
              <w:t>Субвенция за классное руководство</w:t>
            </w:r>
          </w:p>
        </w:tc>
        <w:tc>
          <w:tcPr>
            <w:tcW w:w="1417"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center"/>
              <w:rPr>
                <w:color w:val="000000"/>
              </w:rPr>
            </w:pPr>
            <w:r w:rsidRPr="00021B00">
              <w:rPr>
                <w:color w:val="000000"/>
              </w:rPr>
              <w:t>18319,2</w:t>
            </w:r>
          </w:p>
        </w:tc>
      </w:tr>
      <w:tr w:rsidR="00021B00" w:rsidRPr="00021B00" w:rsidTr="00021B00">
        <w:trPr>
          <w:trHeight w:val="199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2 02 40014 05 0000 150 </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b/>
                <w:bCs/>
                <w:color w:val="000000"/>
              </w:rPr>
            </w:pPr>
            <w:r w:rsidRPr="00021B00">
              <w:rPr>
                <w:b/>
                <w:bCs/>
                <w:color w:val="000000"/>
              </w:rPr>
              <w:t>Межбюджетные трансферты, передав</w:t>
            </w:r>
            <w:r w:rsidRPr="00021B00">
              <w:rPr>
                <w:b/>
                <w:bCs/>
                <w:color w:val="000000"/>
              </w:rPr>
              <w:t>а</w:t>
            </w:r>
            <w:r w:rsidRPr="00021B00">
              <w:rPr>
                <w:b/>
                <w:bCs/>
                <w:color w:val="000000"/>
              </w:rPr>
              <w:t>емые бюджетам муниципальных рай</w:t>
            </w:r>
            <w:r w:rsidRPr="00021B00">
              <w:rPr>
                <w:b/>
                <w:bCs/>
                <w:color w:val="000000"/>
              </w:rPr>
              <w:t>о</w:t>
            </w:r>
            <w:r w:rsidRPr="00021B00">
              <w:rPr>
                <w:b/>
                <w:bCs/>
                <w:color w:val="000000"/>
              </w:rPr>
              <w:t>нов из бюджетов поселений на ос</w:t>
            </w:r>
            <w:r w:rsidRPr="00021B00">
              <w:rPr>
                <w:b/>
                <w:bCs/>
                <w:color w:val="000000"/>
              </w:rPr>
              <w:t>у</w:t>
            </w:r>
            <w:r w:rsidRPr="00021B00">
              <w:rPr>
                <w:b/>
                <w:bCs/>
                <w:color w:val="000000"/>
              </w:rPr>
              <w:t>ществление части полномочий по реш</w:t>
            </w:r>
            <w:r w:rsidRPr="00021B00">
              <w:rPr>
                <w:b/>
                <w:bCs/>
                <w:color w:val="000000"/>
              </w:rPr>
              <w:t>е</w:t>
            </w:r>
            <w:r w:rsidRPr="00021B00">
              <w:rPr>
                <w:b/>
                <w:bCs/>
                <w:color w:val="000000"/>
              </w:rPr>
              <w:t>нию вопросов местного значения в с</w:t>
            </w:r>
            <w:r w:rsidRPr="00021B00">
              <w:rPr>
                <w:b/>
                <w:bCs/>
                <w:color w:val="000000"/>
              </w:rPr>
              <w:t>о</w:t>
            </w:r>
            <w:r w:rsidRPr="00021B00">
              <w:rPr>
                <w:b/>
                <w:bCs/>
                <w:color w:val="000000"/>
              </w:rPr>
              <w:t>ответствии с заключительными согл</w:t>
            </w:r>
            <w:r w:rsidRPr="00021B00">
              <w:rPr>
                <w:b/>
                <w:bCs/>
                <w:color w:val="000000"/>
              </w:rPr>
              <w:t>а</w:t>
            </w:r>
            <w:r w:rsidRPr="00021B00">
              <w:rPr>
                <w:b/>
                <w:bCs/>
                <w:color w:val="000000"/>
              </w:rPr>
              <w:t>шениями</w:t>
            </w:r>
          </w:p>
        </w:tc>
        <w:tc>
          <w:tcPr>
            <w:tcW w:w="1417"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246,2</w:t>
            </w:r>
          </w:p>
        </w:tc>
      </w:tr>
      <w:tr w:rsidR="00021B00" w:rsidRPr="00021B00" w:rsidTr="00021B00">
        <w:trPr>
          <w:trHeight w:val="112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lastRenderedPageBreak/>
              <w:t>074</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2 07 00000 05 0000 150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b/>
                <w:bCs/>
                <w:color w:val="000000"/>
              </w:rPr>
            </w:pPr>
            <w:r w:rsidRPr="00021B00">
              <w:rPr>
                <w:b/>
                <w:bCs/>
                <w:color w:val="000000"/>
              </w:rPr>
              <w:t>Поступления от денежных пожертвов</w:t>
            </w:r>
            <w:r w:rsidRPr="00021B00">
              <w:rPr>
                <w:b/>
                <w:bCs/>
                <w:color w:val="000000"/>
              </w:rPr>
              <w:t>а</w:t>
            </w:r>
            <w:r w:rsidRPr="00021B00">
              <w:rPr>
                <w:b/>
                <w:bCs/>
                <w:color w:val="000000"/>
              </w:rPr>
              <w:t>ний, предоставляемых физическими лицами получателям средств бюджетов муниципальных районов</w:t>
            </w:r>
          </w:p>
        </w:tc>
        <w:tc>
          <w:tcPr>
            <w:tcW w:w="1417"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1490,4</w:t>
            </w:r>
          </w:p>
        </w:tc>
      </w:tr>
      <w:tr w:rsidR="00021B00" w:rsidRPr="00021B00" w:rsidTr="00021B00">
        <w:trPr>
          <w:trHeight w:val="15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2 18 60010 05 0000 150</w:t>
            </w:r>
          </w:p>
        </w:tc>
        <w:tc>
          <w:tcPr>
            <w:tcW w:w="4678" w:type="dxa"/>
            <w:tcBorders>
              <w:top w:val="nil"/>
              <w:left w:val="nil"/>
              <w:bottom w:val="single" w:sz="4" w:space="0" w:color="auto"/>
              <w:right w:val="single" w:sz="4" w:space="0" w:color="auto"/>
            </w:tcBorders>
            <w:shd w:val="clear" w:color="auto" w:fill="auto"/>
            <w:vAlign w:val="bottom"/>
            <w:hideMark/>
          </w:tcPr>
          <w:p w:rsidR="00021B00" w:rsidRPr="00021B00" w:rsidRDefault="00021B00" w:rsidP="00021B00">
            <w:pPr>
              <w:jc w:val="both"/>
              <w:rPr>
                <w:b/>
                <w:bCs/>
                <w:color w:val="000000"/>
              </w:rPr>
            </w:pPr>
            <w:r w:rsidRPr="00021B00">
              <w:rPr>
                <w:b/>
                <w:bCs/>
                <w:color w:val="000000"/>
              </w:rPr>
              <w:t>Доходы бюджетов муниципальных ра</w:t>
            </w:r>
            <w:r w:rsidRPr="00021B00">
              <w:rPr>
                <w:b/>
                <w:bCs/>
                <w:color w:val="000000"/>
              </w:rPr>
              <w:t>й</w:t>
            </w:r>
            <w:r w:rsidRPr="00021B00">
              <w:rPr>
                <w:b/>
                <w:bCs/>
                <w:color w:val="000000"/>
              </w:rPr>
              <w:t>онов от возврата прочих остатков су</w:t>
            </w:r>
            <w:r w:rsidRPr="00021B00">
              <w:rPr>
                <w:b/>
                <w:bCs/>
                <w:color w:val="000000"/>
              </w:rPr>
              <w:t>б</w:t>
            </w:r>
            <w:r w:rsidRPr="00021B00">
              <w:rPr>
                <w:b/>
                <w:bCs/>
                <w:color w:val="000000"/>
              </w:rPr>
              <w:t>сидий, субвенций и иных межбюдже</w:t>
            </w:r>
            <w:r w:rsidRPr="00021B00">
              <w:rPr>
                <w:b/>
                <w:bCs/>
                <w:color w:val="000000"/>
              </w:rPr>
              <w:t>т</w:t>
            </w:r>
            <w:r w:rsidRPr="00021B00">
              <w:rPr>
                <w:b/>
                <w:bCs/>
                <w:color w:val="000000"/>
              </w:rPr>
              <w:t>ных трансфертов, имеющих целевое назначение, прошлых лет из бюджетов поселений</w:t>
            </w:r>
          </w:p>
        </w:tc>
        <w:tc>
          <w:tcPr>
            <w:tcW w:w="1417"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549,4</w:t>
            </w:r>
          </w:p>
        </w:tc>
      </w:tr>
      <w:tr w:rsidR="00021B00" w:rsidRPr="00021B00" w:rsidTr="00021B00">
        <w:trPr>
          <w:trHeight w:val="1500"/>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rPr>
                <w:b/>
                <w:bCs/>
                <w:color w:val="000000"/>
              </w:rPr>
            </w:pPr>
            <w:r w:rsidRPr="00021B00">
              <w:rPr>
                <w:b/>
                <w:bCs/>
                <w:color w:val="000000"/>
              </w:rPr>
              <w:t>092</w:t>
            </w:r>
          </w:p>
        </w:tc>
        <w:tc>
          <w:tcPr>
            <w:tcW w:w="3402"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rPr>
                <w:b/>
                <w:bCs/>
                <w:color w:val="000000"/>
              </w:rPr>
            </w:pPr>
            <w:r w:rsidRPr="00021B00">
              <w:rPr>
                <w:b/>
                <w:bCs/>
                <w:color w:val="000000"/>
              </w:rPr>
              <w:t xml:space="preserve"> 2 19 60010 05 0000 150</w:t>
            </w:r>
          </w:p>
        </w:tc>
        <w:tc>
          <w:tcPr>
            <w:tcW w:w="4678"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rPr>
                <w:b/>
                <w:bCs/>
                <w:color w:val="000000"/>
              </w:rPr>
            </w:pPr>
            <w:r w:rsidRPr="00021B00">
              <w:rPr>
                <w:b/>
                <w:bCs/>
                <w:color w:val="000000"/>
              </w:rPr>
              <w:t>Возврат прочих остатков субсидий, су</w:t>
            </w:r>
            <w:r w:rsidRPr="00021B00">
              <w:rPr>
                <w:b/>
                <w:bCs/>
                <w:color w:val="000000"/>
              </w:rPr>
              <w:t>б</w:t>
            </w:r>
            <w:r w:rsidRPr="00021B00">
              <w:rPr>
                <w:b/>
                <w:bCs/>
                <w:color w:val="000000"/>
              </w:rPr>
              <w:t>венций и иных межбюджетных тран</w:t>
            </w:r>
            <w:r w:rsidRPr="00021B00">
              <w:rPr>
                <w:b/>
                <w:bCs/>
                <w:color w:val="000000"/>
              </w:rPr>
              <w:t>с</w:t>
            </w:r>
            <w:r w:rsidRPr="00021B00">
              <w:rPr>
                <w:b/>
                <w:bCs/>
                <w:color w:val="000000"/>
              </w:rPr>
              <w:t>фертов, имеющих целевое назначение, прошлых лет из бюджетов муниципал</w:t>
            </w:r>
            <w:r w:rsidRPr="00021B00">
              <w:rPr>
                <w:b/>
                <w:bCs/>
                <w:color w:val="000000"/>
              </w:rPr>
              <w:t>ь</w:t>
            </w:r>
            <w:r w:rsidRPr="00021B00">
              <w:rPr>
                <w:b/>
                <w:bCs/>
                <w:color w:val="000000"/>
              </w:rPr>
              <w:t>ных районов</w:t>
            </w:r>
          </w:p>
        </w:tc>
        <w:tc>
          <w:tcPr>
            <w:tcW w:w="1417"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-246,6</w:t>
            </w:r>
          </w:p>
        </w:tc>
      </w:tr>
      <w:tr w:rsidR="00021B00" w:rsidRPr="00021B00" w:rsidTr="00021B00">
        <w:trPr>
          <w:trHeight w:val="340"/>
        </w:trPr>
        <w:tc>
          <w:tcPr>
            <w:tcW w:w="879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21B00" w:rsidRPr="00021B00" w:rsidRDefault="00021B00" w:rsidP="00021B00">
            <w:pPr>
              <w:rPr>
                <w:b/>
                <w:bCs/>
                <w:color w:val="000000"/>
              </w:rPr>
            </w:pPr>
            <w:r w:rsidRPr="00021B00">
              <w:rPr>
                <w:b/>
                <w:bCs/>
                <w:color w:val="000000"/>
              </w:rPr>
              <w:t>ДОХОДЫ  БЮДЖЕТА  - ИТОГО</w:t>
            </w:r>
          </w:p>
        </w:tc>
        <w:tc>
          <w:tcPr>
            <w:tcW w:w="1417"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color w:val="000000"/>
              </w:rPr>
            </w:pPr>
            <w:r w:rsidRPr="00021B00">
              <w:rPr>
                <w:b/>
                <w:bCs/>
                <w:color w:val="000000"/>
              </w:rPr>
              <w:t>655576,8</w:t>
            </w:r>
          </w:p>
        </w:tc>
      </w:tr>
    </w:tbl>
    <w:p w:rsidR="00021B00" w:rsidRPr="00021B00" w:rsidRDefault="00021B00" w:rsidP="00021B00">
      <w:pPr>
        <w:rPr>
          <w:rFonts w:ascii="Arial" w:hAnsi="Arial" w:cs="Arial"/>
        </w:rPr>
      </w:pPr>
    </w:p>
    <w:p w:rsidR="00021B00" w:rsidRPr="00021B00" w:rsidRDefault="00021B00" w:rsidP="00021B00">
      <w:pPr>
        <w:rPr>
          <w:sz w:val="28"/>
          <w:szCs w:val="28"/>
        </w:rPr>
      </w:pPr>
      <w:r w:rsidRPr="00021B00">
        <w:rPr>
          <w:sz w:val="28"/>
          <w:szCs w:val="28"/>
        </w:rPr>
        <w:br w:type="page"/>
      </w:r>
    </w:p>
    <w:tbl>
      <w:tblPr>
        <w:tblW w:w="9893" w:type="dxa"/>
        <w:tblInd w:w="93" w:type="dxa"/>
        <w:tblLook w:val="04A0" w:firstRow="1" w:lastRow="0" w:firstColumn="1" w:lastColumn="0" w:noHBand="0" w:noVBand="1"/>
      </w:tblPr>
      <w:tblGrid>
        <w:gridCol w:w="3843"/>
        <w:gridCol w:w="601"/>
        <w:gridCol w:w="500"/>
        <w:gridCol w:w="474"/>
        <w:gridCol w:w="1390"/>
        <w:gridCol w:w="570"/>
        <w:gridCol w:w="1297"/>
        <w:gridCol w:w="1218"/>
      </w:tblGrid>
      <w:tr w:rsidR="00021B00" w:rsidRPr="00021B00" w:rsidTr="00021B00">
        <w:trPr>
          <w:trHeight w:val="315"/>
        </w:trPr>
        <w:tc>
          <w:tcPr>
            <w:tcW w:w="3843" w:type="dxa"/>
            <w:tcBorders>
              <w:top w:val="nil"/>
              <w:left w:val="nil"/>
              <w:bottom w:val="nil"/>
              <w:right w:val="nil"/>
            </w:tcBorders>
            <w:shd w:val="clear" w:color="auto" w:fill="auto"/>
            <w:vAlign w:val="bottom"/>
            <w:hideMark/>
          </w:tcPr>
          <w:p w:rsidR="00021B00" w:rsidRPr="00021B00" w:rsidRDefault="00021B00" w:rsidP="00021B00">
            <w:pPr>
              <w:jc w:val="center"/>
              <w:rPr>
                <w:sz w:val="22"/>
                <w:szCs w:val="22"/>
              </w:rPr>
            </w:pPr>
            <w:bookmarkStart w:id="0" w:name="RANGE!A1:H714"/>
            <w:bookmarkEnd w:id="0"/>
          </w:p>
        </w:tc>
        <w:tc>
          <w:tcPr>
            <w:tcW w:w="4832" w:type="dxa"/>
            <w:gridSpan w:val="6"/>
            <w:tcBorders>
              <w:top w:val="nil"/>
              <w:left w:val="nil"/>
              <w:bottom w:val="nil"/>
              <w:right w:val="nil"/>
            </w:tcBorders>
            <w:shd w:val="clear" w:color="auto" w:fill="auto"/>
            <w:vAlign w:val="bottom"/>
            <w:hideMark/>
          </w:tcPr>
          <w:p w:rsidR="00021B00" w:rsidRPr="00021B00" w:rsidRDefault="00021B00" w:rsidP="00021B00"/>
        </w:tc>
        <w:tc>
          <w:tcPr>
            <w:tcW w:w="1218" w:type="dxa"/>
            <w:tcBorders>
              <w:top w:val="nil"/>
              <w:left w:val="nil"/>
              <w:bottom w:val="nil"/>
              <w:right w:val="nil"/>
            </w:tcBorders>
            <w:shd w:val="clear" w:color="000000" w:fill="FFFFFF"/>
            <w:noWrap/>
            <w:vAlign w:val="bottom"/>
            <w:hideMark/>
          </w:tcPr>
          <w:p w:rsidR="00021B00" w:rsidRPr="00021B00" w:rsidRDefault="00021B00" w:rsidP="00021B00">
            <w:r w:rsidRPr="00021B00">
              <w:t> </w:t>
            </w:r>
          </w:p>
        </w:tc>
      </w:tr>
      <w:tr w:rsidR="00021B00" w:rsidRPr="00021B00" w:rsidTr="00021B00">
        <w:trPr>
          <w:trHeight w:val="315"/>
        </w:trPr>
        <w:tc>
          <w:tcPr>
            <w:tcW w:w="3843" w:type="dxa"/>
            <w:tcBorders>
              <w:top w:val="nil"/>
              <w:left w:val="nil"/>
              <w:bottom w:val="nil"/>
              <w:right w:val="nil"/>
            </w:tcBorders>
            <w:shd w:val="clear" w:color="auto" w:fill="auto"/>
            <w:vAlign w:val="bottom"/>
            <w:hideMark/>
          </w:tcPr>
          <w:p w:rsidR="00021B00" w:rsidRPr="00021B00" w:rsidRDefault="00021B00" w:rsidP="00021B00">
            <w:pPr>
              <w:jc w:val="center"/>
              <w:rPr>
                <w:sz w:val="22"/>
                <w:szCs w:val="22"/>
              </w:rPr>
            </w:pPr>
          </w:p>
        </w:tc>
        <w:tc>
          <w:tcPr>
            <w:tcW w:w="601" w:type="dxa"/>
            <w:tcBorders>
              <w:top w:val="nil"/>
              <w:left w:val="nil"/>
              <w:bottom w:val="nil"/>
              <w:right w:val="nil"/>
            </w:tcBorders>
            <w:shd w:val="clear" w:color="auto" w:fill="auto"/>
            <w:hideMark/>
          </w:tcPr>
          <w:p w:rsidR="00021B00" w:rsidRPr="00021B00" w:rsidRDefault="00021B00" w:rsidP="00021B00"/>
        </w:tc>
        <w:tc>
          <w:tcPr>
            <w:tcW w:w="500" w:type="dxa"/>
            <w:tcBorders>
              <w:top w:val="nil"/>
              <w:left w:val="nil"/>
              <w:bottom w:val="nil"/>
              <w:right w:val="nil"/>
            </w:tcBorders>
            <w:shd w:val="clear" w:color="auto" w:fill="auto"/>
            <w:hideMark/>
          </w:tcPr>
          <w:p w:rsidR="00021B00" w:rsidRPr="00021B00" w:rsidRDefault="00021B00" w:rsidP="00021B00"/>
        </w:tc>
        <w:tc>
          <w:tcPr>
            <w:tcW w:w="474" w:type="dxa"/>
            <w:tcBorders>
              <w:top w:val="nil"/>
              <w:left w:val="nil"/>
              <w:bottom w:val="nil"/>
              <w:right w:val="nil"/>
            </w:tcBorders>
            <w:shd w:val="clear" w:color="auto" w:fill="auto"/>
            <w:hideMark/>
          </w:tcPr>
          <w:p w:rsidR="00021B00" w:rsidRPr="00021B00" w:rsidRDefault="00021B00" w:rsidP="00021B00"/>
        </w:tc>
        <w:tc>
          <w:tcPr>
            <w:tcW w:w="1390" w:type="dxa"/>
            <w:tcBorders>
              <w:top w:val="nil"/>
              <w:left w:val="nil"/>
              <w:bottom w:val="nil"/>
              <w:right w:val="nil"/>
            </w:tcBorders>
            <w:shd w:val="clear" w:color="auto" w:fill="auto"/>
            <w:hideMark/>
          </w:tcPr>
          <w:p w:rsidR="00021B00" w:rsidRPr="00021B00" w:rsidRDefault="00021B00" w:rsidP="00021B00"/>
        </w:tc>
        <w:tc>
          <w:tcPr>
            <w:tcW w:w="3085" w:type="dxa"/>
            <w:gridSpan w:val="3"/>
            <w:tcBorders>
              <w:top w:val="nil"/>
              <w:left w:val="nil"/>
              <w:bottom w:val="nil"/>
              <w:right w:val="nil"/>
            </w:tcBorders>
            <w:shd w:val="clear" w:color="auto" w:fill="auto"/>
            <w:hideMark/>
          </w:tcPr>
          <w:p w:rsidR="00021B00" w:rsidRPr="00021B00" w:rsidRDefault="00021B00" w:rsidP="00021B00">
            <w:r w:rsidRPr="00021B00">
              <w:t>Приложение 2</w:t>
            </w:r>
          </w:p>
        </w:tc>
      </w:tr>
      <w:tr w:rsidR="00021B00" w:rsidRPr="00021B00" w:rsidTr="00021B00">
        <w:trPr>
          <w:trHeight w:val="608"/>
        </w:trPr>
        <w:tc>
          <w:tcPr>
            <w:tcW w:w="3843" w:type="dxa"/>
            <w:tcBorders>
              <w:top w:val="nil"/>
              <w:left w:val="nil"/>
              <w:bottom w:val="nil"/>
              <w:right w:val="nil"/>
            </w:tcBorders>
            <w:shd w:val="clear" w:color="auto" w:fill="auto"/>
            <w:vAlign w:val="bottom"/>
            <w:hideMark/>
          </w:tcPr>
          <w:p w:rsidR="00021B00" w:rsidRPr="00021B00" w:rsidRDefault="00021B00" w:rsidP="00021B00">
            <w:pPr>
              <w:jc w:val="center"/>
              <w:rPr>
                <w:sz w:val="22"/>
                <w:szCs w:val="22"/>
              </w:rPr>
            </w:pPr>
          </w:p>
        </w:tc>
        <w:tc>
          <w:tcPr>
            <w:tcW w:w="601" w:type="dxa"/>
            <w:tcBorders>
              <w:top w:val="nil"/>
              <w:left w:val="nil"/>
              <w:bottom w:val="nil"/>
              <w:right w:val="nil"/>
            </w:tcBorders>
            <w:shd w:val="clear" w:color="auto" w:fill="auto"/>
            <w:hideMark/>
          </w:tcPr>
          <w:p w:rsidR="00021B00" w:rsidRPr="00021B00" w:rsidRDefault="00021B00" w:rsidP="00021B00">
            <w:pPr>
              <w:jc w:val="both"/>
            </w:pPr>
          </w:p>
        </w:tc>
        <w:tc>
          <w:tcPr>
            <w:tcW w:w="500" w:type="dxa"/>
            <w:tcBorders>
              <w:top w:val="nil"/>
              <w:left w:val="nil"/>
              <w:bottom w:val="nil"/>
              <w:right w:val="nil"/>
            </w:tcBorders>
            <w:shd w:val="clear" w:color="auto" w:fill="auto"/>
            <w:hideMark/>
          </w:tcPr>
          <w:p w:rsidR="00021B00" w:rsidRPr="00021B00" w:rsidRDefault="00021B00" w:rsidP="00021B00">
            <w:pPr>
              <w:jc w:val="both"/>
            </w:pPr>
          </w:p>
        </w:tc>
        <w:tc>
          <w:tcPr>
            <w:tcW w:w="474" w:type="dxa"/>
            <w:tcBorders>
              <w:top w:val="nil"/>
              <w:left w:val="nil"/>
              <w:bottom w:val="nil"/>
              <w:right w:val="nil"/>
            </w:tcBorders>
            <w:shd w:val="clear" w:color="auto" w:fill="auto"/>
            <w:hideMark/>
          </w:tcPr>
          <w:p w:rsidR="00021B00" w:rsidRPr="00021B00" w:rsidRDefault="00021B00" w:rsidP="00021B00">
            <w:pPr>
              <w:jc w:val="both"/>
            </w:pPr>
          </w:p>
        </w:tc>
        <w:tc>
          <w:tcPr>
            <w:tcW w:w="1390" w:type="dxa"/>
            <w:tcBorders>
              <w:top w:val="nil"/>
              <w:left w:val="nil"/>
              <w:bottom w:val="nil"/>
              <w:right w:val="nil"/>
            </w:tcBorders>
            <w:shd w:val="clear" w:color="auto" w:fill="auto"/>
            <w:hideMark/>
          </w:tcPr>
          <w:p w:rsidR="00021B00" w:rsidRPr="00021B00" w:rsidRDefault="00021B00" w:rsidP="00021B00">
            <w:pPr>
              <w:jc w:val="both"/>
            </w:pPr>
          </w:p>
        </w:tc>
        <w:tc>
          <w:tcPr>
            <w:tcW w:w="3085" w:type="dxa"/>
            <w:gridSpan w:val="3"/>
            <w:tcBorders>
              <w:top w:val="nil"/>
              <w:left w:val="nil"/>
              <w:bottom w:val="nil"/>
              <w:right w:val="nil"/>
            </w:tcBorders>
            <w:shd w:val="clear" w:color="auto" w:fill="auto"/>
            <w:hideMark/>
          </w:tcPr>
          <w:p w:rsidR="00021B00" w:rsidRPr="00021B00" w:rsidRDefault="00021B00" w:rsidP="00021B00">
            <w:r w:rsidRPr="00021B00">
              <w:t xml:space="preserve">к решению   </w:t>
            </w:r>
            <w:proofErr w:type="gramStart"/>
            <w:r w:rsidRPr="00021B00">
              <w:t>районного</w:t>
            </w:r>
            <w:proofErr w:type="gramEnd"/>
            <w:r w:rsidRPr="00021B00">
              <w:t xml:space="preserve"> </w:t>
            </w:r>
          </w:p>
          <w:p w:rsidR="00021B00" w:rsidRPr="00021B00" w:rsidRDefault="00021B00" w:rsidP="00021B00">
            <w:r w:rsidRPr="00021B00">
              <w:t xml:space="preserve">Совета народных депутатов </w:t>
            </w:r>
          </w:p>
        </w:tc>
      </w:tr>
      <w:tr w:rsidR="00021B00" w:rsidRPr="00021B00" w:rsidTr="00021B00">
        <w:trPr>
          <w:trHeight w:val="133"/>
        </w:trPr>
        <w:tc>
          <w:tcPr>
            <w:tcW w:w="3843" w:type="dxa"/>
            <w:tcBorders>
              <w:top w:val="nil"/>
              <w:left w:val="nil"/>
              <w:bottom w:val="nil"/>
              <w:right w:val="nil"/>
            </w:tcBorders>
            <w:shd w:val="clear" w:color="auto" w:fill="auto"/>
            <w:vAlign w:val="bottom"/>
            <w:hideMark/>
          </w:tcPr>
          <w:p w:rsidR="00021B00" w:rsidRPr="00021B00" w:rsidRDefault="00021B00" w:rsidP="00021B00">
            <w:pPr>
              <w:jc w:val="center"/>
              <w:rPr>
                <w:sz w:val="22"/>
                <w:szCs w:val="22"/>
              </w:rPr>
            </w:pPr>
          </w:p>
        </w:tc>
        <w:tc>
          <w:tcPr>
            <w:tcW w:w="601" w:type="dxa"/>
            <w:tcBorders>
              <w:top w:val="nil"/>
              <w:left w:val="nil"/>
              <w:bottom w:val="nil"/>
              <w:right w:val="nil"/>
            </w:tcBorders>
            <w:shd w:val="clear" w:color="auto" w:fill="auto"/>
            <w:hideMark/>
          </w:tcPr>
          <w:p w:rsidR="00021B00" w:rsidRPr="00021B00" w:rsidRDefault="00021B00" w:rsidP="00021B00">
            <w:pPr>
              <w:rPr>
                <w:rFonts w:ascii="Arial CYR" w:hAnsi="Arial CYR" w:cs="Arial CYR"/>
                <w:sz w:val="20"/>
                <w:szCs w:val="20"/>
              </w:rPr>
            </w:pPr>
          </w:p>
        </w:tc>
        <w:tc>
          <w:tcPr>
            <w:tcW w:w="500" w:type="dxa"/>
            <w:tcBorders>
              <w:top w:val="nil"/>
              <w:left w:val="nil"/>
              <w:bottom w:val="nil"/>
              <w:right w:val="nil"/>
            </w:tcBorders>
            <w:shd w:val="clear" w:color="auto" w:fill="auto"/>
            <w:hideMark/>
          </w:tcPr>
          <w:p w:rsidR="00021B00" w:rsidRPr="00021B00" w:rsidRDefault="00021B00" w:rsidP="00021B00">
            <w:pPr>
              <w:rPr>
                <w:rFonts w:ascii="Arial CYR" w:hAnsi="Arial CYR" w:cs="Arial CYR"/>
                <w:sz w:val="20"/>
                <w:szCs w:val="20"/>
              </w:rPr>
            </w:pPr>
          </w:p>
        </w:tc>
        <w:tc>
          <w:tcPr>
            <w:tcW w:w="474" w:type="dxa"/>
            <w:tcBorders>
              <w:top w:val="nil"/>
              <w:left w:val="nil"/>
              <w:bottom w:val="nil"/>
              <w:right w:val="nil"/>
            </w:tcBorders>
            <w:shd w:val="clear" w:color="auto" w:fill="auto"/>
            <w:hideMark/>
          </w:tcPr>
          <w:p w:rsidR="00021B00" w:rsidRPr="00021B00" w:rsidRDefault="00021B00" w:rsidP="00021B00">
            <w:pPr>
              <w:rPr>
                <w:rFonts w:ascii="Arial CYR" w:hAnsi="Arial CYR" w:cs="Arial CYR"/>
                <w:sz w:val="20"/>
                <w:szCs w:val="20"/>
              </w:rPr>
            </w:pPr>
          </w:p>
        </w:tc>
        <w:tc>
          <w:tcPr>
            <w:tcW w:w="1390" w:type="dxa"/>
            <w:tcBorders>
              <w:top w:val="nil"/>
              <w:left w:val="nil"/>
              <w:bottom w:val="nil"/>
              <w:right w:val="nil"/>
            </w:tcBorders>
            <w:shd w:val="clear" w:color="auto" w:fill="auto"/>
            <w:hideMark/>
          </w:tcPr>
          <w:p w:rsidR="00021B00" w:rsidRPr="00021B00" w:rsidRDefault="00021B00" w:rsidP="00021B00">
            <w:pPr>
              <w:rPr>
                <w:rFonts w:ascii="Arial CYR" w:hAnsi="Arial CYR" w:cs="Arial CYR"/>
                <w:sz w:val="20"/>
                <w:szCs w:val="20"/>
              </w:rPr>
            </w:pPr>
          </w:p>
        </w:tc>
        <w:tc>
          <w:tcPr>
            <w:tcW w:w="3085" w:type="dxa"/>
            <w:gridSpan w:val="3"/>
            <w:tcBorders>
              <w:top w:val="nil"/>
              <w:left w:val="nil"/>
              <w:bottom w:val="nil"/>
              <w:right w:val="nil"/>
            </w:tcBorders>
            <w:shd w:val="clear" w:color="auto" w:fill="auto"/>
            <w:vAlign w:val="bottom"/>
            <w:hideMark/>
          </w:tcPr>
          <w:p w:rsidR="00021B00" w:rsidRPr="00021B00" w:rsidRDefault="00021B00" w:rsidP="00021B00">
            <w:r w:rsidRPr="00021B00">
              <w:t>от 20.02.2023 № 02</w:t>
            </w:r>
          </w:p>
        </w:tc>
      </w:tr>
      <w:tr w:rsidR="00021B00" w:rsidRPr="00021B00" w:rsidTr="00021B00">
        <w:trPr>
          <w:trHeight w:val="315"/>
        </w:trPr>
        <w:tc>
          <w:tcPr>
            <w:tcW w:w="8675" w:type="dxa"/>
            <w:gridSpan w:val="7"/>
            <w:tcBorders>
              <w:top w:val="nil"/>
              <w:left w:val="nil"/>
              <w:bottom w:val="nil"/>
              <w:right w:val="nil"/>
            </w:tcBorders>
            <w:shd w:val="clear" w:color="auto" w:fill="auto"/>
            <w:vAlign w:val="center"/>
            <w:hideMark/>
          </w:tcPr>
          <w:p w:rsidR="00021B00" w:rsidRPr="00021B00" w:rsidRDefault="00021B00" w:rsidP="00021B00">
            <w:pPr>
              <w:jc w:val="right"/>
            </w:pPr>
          </w:p>
        </w:tc>
        <w:tc>
          <w:tcPr>
            <w:tcW w:w="1218" w:type="dxa"/>
            <w:tcBorders>
              <w:top w:val="nil"/>
              <w:left w:val="nil"/>
              <w:bottom w:val="nil"/>
              <w:right w:val="nil"/>
            </w:tcBorders>
            <w:shd w:val="clear" w:color="000000" w:fill="FFFFFF"/>
            <w:noWrap/>
            <w:vAlign w:val="center"/>
            <w:hideMark/>
          </w:tcPr>
          <w:p w:rsidR="00021B00" w:rsidRPr="00021B00" w:rsidRDefault="00021B00" w:rsidP="00021B00">
            <w:pPr>
              <w:jc w:val="center"/>
            </w:pPr>
            <w:r w:rsidRPr="00021B00">
              <w:t> </w:t>
            </w:r>
          </w:p>
        </w:tc>
      </w:tr>
      <w:tr w:rsidR="00021B00" w:rsidRPr="00021B00" w:rsidTr="00021B00">
        <w:trPr>
          <w:trHeight w:val="315"/>
        </w:trPr>
        <w:tc>
          <w:tcPr>
            <w:tcW w:w="8675" w:type="dxa"/>
            <w:gridSpan w:val="7"/>
            <w:tcBorders>
              <w:top w:val="nil"/>
              <w:left w:val="nil"/>
              <w:bottom w:val="nil"/>
              <w:right w:val="nil"/>
            </w:tcBorders>
            <w:shd w:val="clear" w:color="auto" w:fill="auto"/>
            <w:noWrap/>
            <w:vAlign w:val="bottom"/>
            <w:hideMark/>
          </w:tcPr>
          <w:p w:rsidR="00021B00" w:rsidRPr="00021B00" w:rsidRDefault="00021B00" w:rsidP="00021B00">
            <w:pPr>
              <w:jc w:val="center"/>
            </w:pPr>
            <w:r w:rsidRPr="00021B00">
              <w:t xml:space="preserve"> Расходы районного бюджета по ведомственной структуре расходов бюджета за 2022 год </w:t>
            </w:r>
          </w:p>
        </w:tc>
        <w:tc>
          <w:tcPr>
            <w:tcW w:w="1218" w:type="dxa"/>
            <w:tcBorders>
              <w:top w:val="nil"/>
              <w:left w:val="nil"/>
              <w:bottom w:val="nil"/>
              <w:right w:val="nil"/>
            </w:tcBorders>
            <w:shd w:val="clear" w:color="000000" w:fill="FFFFFF"/>
            <w:noWrap/>
            <w:vAlign w:val="bottom"/>
            <w:hideMark/>
          </w:tcPr>
          <w:p w:rsidR="00021B00" w:rsidRPr="00021B00" w:rsidRDefault="00021B00" w:rsidP="00021B00">
            <w:r w:rsidRPr="00021B00">
              <w:t> </w:t>
            </w:r>
          </w:p>
        </w:tc>
      </w:tr>
      <w:tr w:rsidR="00021B00" w:rsidRPr="00021B00" w:rsidTr="00021B00">
        <w:trPr>
          <w:trHeight w:val="420"/>
        </w:trPr>
        <w:tc>
          <w:tcPr>
            <w:tcW w:w="3843" w:type="dxa"/>
            <w:tcBorders>
              <w:top w:val="nil"/>
              <w:left w:val="nil"/>
              <w:bottom w:val="nil"/>
              <w:right w:val="nil"/>
            </w:tcBorders>
            <w:shd w:val="clear" w:color="auto" w:fill="auto"/>
            <w:vAlign w:val="bottom"/>
            <w:hideMark/>
          </w:tcPr>
          <w:p w:rsidR="00021B00" w:rsidRPr="00021B00" w:rsidRDefault="00021B00" w:rsidP="00021B00">
            <w:pPr>
              <w:rPr>
                <w:sz w:val="22"/>
                <w:szCs w:val="22"/>
              </w:rPr>
            </w:pPr>
          </w:p>
        </w:tc>
        <w:tc>
          <w:tcPr>
            <w:tcW w:w="601" w:type="dxa"/>
            <w:tcBorders>
              <w:top w:val="nil"/>
              <w:left w:val="nil"/>
              <w:bottom w:val="nil"/>
              <w:right w:val="nil"/>
            </w:tcBorders>
            <w:shd w:val="clear" w:color="auto" w:fill="auto"/>
            <w:noWrap/>
            <w:vAlign w:val="bottom"/>
            <w:hideMark/>
          </w:tcPr>
          <w:p w:rsidR="00021B00" w:rsidRPr="00021B00" w:rsidRDefault="00021B00" w:rsidP="00021B00">
            <w:pPr>
              <w:jc w:val="center"/>
            </w:pPr>
          </w:p>
        </w:tc>
        <w:tc>
          <w:tcPr>
            <w:tcW w:w="500" w:type="dxa"/>
            <w:tcBorders>
              <w:top w:val="nil"/>
              <w:left w:val="nil"/>
              <w:bottom w:val="nil"/>
              <w:right w:val="nil"/>
            </w:tcBorders>
            <w:shd w:val="clear" w:color="auto" w:fill="auto"/>
            <w:noWrap/>
            <w:vAlign w:val="bottom"/>
            <w:hideMark/>
          </w:tcPr>
          <w:p w:rsidR="00021B00" w:rsidRPr="00021B00" w:rsidRDefault="00021B00" w:rsidP="00021B00">
            <w:pPr>
              <w:jc w:val="center"/>
            </w:pPr>
          </w:p>
        </w:tc>
        <w:tc>
          <w:tcPr>
            <w:tcW w:w="474" w:type="dxa"/>
            <w:tcBorders>
              <w:top w:val="nil"/>
              <w:left w:val="nil"/>
              <w:bottom w:val="nil"/>
              <w:right w:val="nil"/>
            </w:tcBorders>
            <w:shd w:val="clear" w:color="auto" w:fill="auto"/>
            <w:noWrap/>
            <w:vAlign w:val="bottom"/>
            <w:hideMark/>
          </w:tcPr>
          <w:p w:rsidR="00021B00" w:rsidRPr="00021B00" w:rsidRDefault="00021B00" w:rsidP="00021B00">
            <w:pPr>
              <w:jc w:val="center"/>
            </w:pPr>
          </w:p>
        </w:tc>
        <w:tc>
          <w:tcPr>
            <w:tcW w:w="1390" w:type="dxa"/>
            <w:tcBorders>
              <w:top w:val="nil"/>
              <w:left w:val="nil"/>
              <w:bottom w:val="nil"/>
              <w:right w:val="nil"/>
            </w:tcBorders>
            <w:shd w:val="clear" w:color="auto" w:fill="auto"/>
            <w:noWrap/>
            <w:vAlign w:val="bottom"/>
            <w:hideMark/>
          </w:tcPr>
          <w:p w:rsidR="00021B00" w:rsidRPr="00021B00" w:rsidRDefault="00021B00" w:rsidP="00021B00">
            <w:pPr>
              <w:jc w:val="center"/>
            </w:pPr>
          </w:p>
        </w:tc>
        <w:tc>
          <w:tcPr>
            <w:tcW w:w="570" w:type="dxa"/>
            <w:tcBorders>
              <w:top w:val="nil"/>
              <w:left w:val="nil"/>
              <w:bottom w:val="nil"/>
              <w:right w:val="nil"/>
            </w:tcBorders>
            <w:shd w:val="clear" w:color="auto" w:fill="auto"/>
            <w:noWrap/>
            <w:vAlign w:val="bottom"/>
            <w:hideMark/>
          </w:tcPr>
          <w:p w:rsidR="00021B00" w:rsidRPr="00021B00" w:rsidRDefault="00021B00" w:rsidP="00021B00">
            <w:pPr>
              <w:jc w:val="center"/>
            </w:pPr>
          </w:p>
        </w:tc>
        <w:tc>
          <w:tcPr>
            <w:tcW w:w="1297" w:type="dxa"/>
            <w:tcBorders>
              <w:top w:val="nil"/>
              <w:left w:val="nil"/>
              <w:bottom w:val="nil"/>
              <w:right w:val="nil"/>
            </w:tcBorders>
            <w:shd w:val="clear" w:color="000000" w:fill="FFFFFF"/>
            <w:noWrap/>
            <w:vAlign w:val="bottom"/>
            <w:hideMark/>
          </w:tcPr>
          <w:p w:rsidR="00021B00" w:rsidRPr="00021B00" w:rsidRDefault="00021B00" w:rsidP="00021B00">
            <w:pPr>
              <w:jc w:val="center"/>
            </w:pPr>
            <w:r w:rsidRPr="00021B00">
              <w:t> </w:t>
            </w:r>
          </w:p>
        </w:tc>
        <w:tc>
          <w:tcPr>
            <w:tcW w:w="1218" w:type="dxa"/>
            <w:tcBorders>
              <w:top w:val="nil"/>
              <w:left w:val="nil"/>
              <w:bottom w:val="nil"/>
              <w:right w:val="nil"/>
            </w:tcBorders>
            <w:shd w:val="clear" w:color="000000" w:fill="FFFFFF"/>
            <w:noWrap/>
            <w:vAlign w:val="bottom"/>
            <w:hideMark/>
          </w:tcPr>
          <w:p w:rsidR="00021B00" w:rsidRPr="00021B00" w:rsidRDefault="00021B00" w:rsidP="00021B00">
            <w:r w:rsidRPr="00021B00">
              <w:t>тыс. руб.</w:t>
            </w:r>
          </w:p>
        </w:tc>
      </w:tr>
      <w:tr w:rsidR="00021B00" w:rsidRPr="00021B00" w:rsidTr="00021B00">
        <w:trPr>
          <w:trHeight w:val="720"/>
        </w:trPr>
        <w:tc>
          <w:tcPr>
            <w:tcW w:w="3843" w:type="dxa"/>
            <w:tcBorders>
              <w:top w:val="single" w:sz="4" w:space="0" w:color="000000"/>
              <w:left w:val="single" w:sz="4" w:space="0" w:color="000000"/>
              <w:bottom w:val="single" w:sz="4" w:space="0" w:color="000000"/>
              <w:right w:val="nil"/>
            </w:tcBorders>
            <w:shd w:val="clear" w:color="auto" w:fill="auto"/>
            <w:vAlign w:val="bottom"/>
            <w:hideMark/>
          </w:tcPr>
          <w:p w:rsidR="00021B00" w:rsidRPr="00021B00" w:rsidRDefault="00021B00" w:rsidP="00021B00">
            <w:pPr>
              <w:jc w:val="center"/>
              <w:rPr>
                <w:sz w:val="22"/>
                <w:szCs w:val="22"/>
              </w:rPr>
            </w:pPr>
            <w:r w:rsidRPr="00021B00">
              <w:rPr>
                <w:sz w:val="22"/>
                <w:szCs w:val="22"/>
              </w:rPr>
              <w:t>Наименование</w:t>
            </w:r>
          </w:p>
        </w:tc>
        <w:tc>
          <w:tcPr>
            <w:tcW w:w="601" w:type="dxa"/>
            <w:tcBorders>
              <w:top w:val="single" w:sz="4" w:space="0" w:color="000000"/>
              <w:left w:val="single" w:sz="4" w:space="0" w:color="000000"/>
              <w:bottom w:val="single" w:sz="4" w:space="0" w:color="000000"/>
              <w:right w:val="nil"/>
            </w:tcBorders>
            <w:shd w:val="clear" w:color="auto" w:fill="auto"/>
            <w:noWrap/>
            <w:vAlign w:val="bottom"/>
            <w:hideMark/>
          </w:tcPr>
          <w:p w:rsidR="00021B00" w:rsidRPr="00021B00" w:rsidRDefault="00021B00" w:rsidP="00021B00">
            <w:pPr>
              <w:jc w:val="center"/>
              <w:rPr>
                <w:sz w:val="20"/>
                <w:szCs w:val="20"/>
              </w:rPr>
            </w:pPr>
            <w:r w:rsidRPr="00021B00">
              <w:rPr>
                <w:sz w:val="20"/>
                <w:szCs w:val="20"/>
              </w:rPr>
              <w:t>Код</w:t>
            </w:r>
          </w:p>
        </w:tc>
        <w:tc>
          <w:tcPr>
            <w:tcW w:w="500" w:type="dxa"/>
            <w:tcBorders>
              <w:top w:val="single" w:sz="4" w:space="0" w:color="000000"/>
              <w:left w:val="single" w:sz="4" w:space="0" w:color="000000"/>
              <w:bottom w:val="single" w:sz="4" w:space="0" w:color="000000"/>
              <w:right w:val="nil"/>
            </w:tcBorders>
            <w:shd w:val="clear" w:color="auto" w:fill="auto"/>
            <w:noWrap/>
            <w:vAlign w:val="bottom"/>
            <w:hideMark/>
          </w:tcPr>
          <w:p w:rsidR="00021B00" w:rsidRPr="00021B00" w:rsidRDefault="00021B00" w:rsidP="00021B00">
            <w:pPr>
              <w:jc w:val="center"/>
              <w:rPr>
                <w:sz w:val="20"/>
                <w:szCs w:val="20"/>
              </w:rPr>
            </w:pPr>
            <w:r w:rsidRPr="00021B00">
              <w:rPr>
                <w:sz w:val="20"/>
                <w:szCs w:val="20"/>
              </w:rPr>
              <w:t>Рз</w:t>
            </w:r>
          </w:p>
        </w:tc>
        <w:tc>
          <w:tcPr>
            <w:tcW w:w="474" w:type="dxa"/>
            <w:tcBorders>
              <w:top w:val="single" w:sz="4" w:space="0" w:color="000000"/>
              <w:left w:val="single" w:sz="4" w:space="0" w:color="000000"/>
              <w:bottom w:val="single" w:sz="4" w:space="0" w:color="000000"/>
              <w:right w:val="nil"/>
            </w:tcBorders>
            <w:shd w:val="clear" w:color="auto" w:fill="auto"/>
            <w:noWrap/>
            <w:vAlign w:val="bottom"/>
            <w:hideMark/>
          </w:tcPr>
          <w:p w:rsidR="00021B00" w:rsidRPr="00021B00" w:rsidRDefault="00021B00" w:rsidP="00021B00">
            <w:pPr>
              <w:jc w:val="center"/>
              <w:rPr>
                <w:sz w:val="20"/>
                <w:szCs w:val="20"/>
              </w:rPr>
            </w:pPr>
            <w:proofErr w:type="gramStart"/>
            <w:r w:rsidRPr="00021B00">
              <w:rPr>
                <w:sz w:val="20"/>
                <w:szCs w:val="20"/>
              </w:rPr>
              <w:t>Пр</w:t>
            </w:r>
            <w:proofErr w:type="gramEnd"/>
          </w:p>
        </w:tc>
        <w:tc>
          <w:tcPr>
            <w:tcW w:w="1390" w:type="dxa"/>
            <w:tcBorders>
              <w:top w:val="single" w:sz="4" w:space="0" w:color="000000"/>
              <w:left w:val="single" w:sz="4" w:space="0" w:color="000000"/>
              <w:bottom w:val="single" w:sz="4" w:space="0" w:color="000000"/>
              <w:right w:val="nil"/>
            </w:tcBorders>
            <w:shd w:val="clear" w:color="auto" w:fill="auto"/>
            <w:noWrap/>
            <w:vAlign w:val="bottom"/>
            <w:hideMark/>
          </w:tcPr>
          <w:p w:rsidR="00021B00" w:rsidRPr="00021B00" w:rsidRDefault="00021B00" w:rsidP="00021B00">
            <w:pPr>
              <w:jc w:val="center"/>
              <w:rPr>
                <w:sz w:val="20"/>
                <w:szCs w:val="20"/>
              </w:rPr>
            </w:pPr>
            <w:r w:rsidRPr="00021B00">
              <w:rPr>
                <w:sz w:val="20"/>
                <w:szCs w:val="20"/>
              </w:rPr>
              <w:t>ЦСР</w:t>
            </w:r>
          </w:p>
        </w:tc>
        <w:tc>
          <w:tcPr>
            <w:tcW w:w="570" w:type="dxa"/>
            <w:tcBorders>
              <w:top w:val="single" w:sz="4" w:space="0" w:color="000000"/>
              <w:left w:val="single" w:sz="4" w:space="0" w:color="000000"/>
              <w:bottom w:val="single" w:sz="4" w:space="0" w:color="000000"/>
              <w:right w:val="nil"/>
            </w:tcBorders>
            <w:shd w:val="clear" w:color="auto" w:fill="auto"/>
            <w:noWrap/>
            <w:vAlign w:val="bottom"/>
            <w:hideMark/>
          </w:tcPr>
          <w:p w:rsidR="00021B00" w:rsidRPr="00021B00" w:rsidRDefault="00021B00" w:rsidP="00021B00">
            <w:pPr>
              <w:jc w:val="center"/>
              <w:rPr>
                <w:sz w:val="20"/>
                <w:szCs w:val="20"/>
              </w:rPr>
            </w:pPr>
            <w:r w:rsidRPr="00021B00">
              <w:rPr>
                <w:sz w:val="20"/>
                <w:szCs w:val="20"/>
              </w:rPr>
              <w:t>ВР</w:t>
            </w:r>
          </w:p>
        </w:tc>
        <w:tc>
          <w:tcPr>
            <w:tcW w:w="1297"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jc w:val="center"/>
              <w:rPr>
                <w:sz w:val="20"/>
                <w:szCs w:val="20"/>
              </w:rPr>
            </w:pPr>
            <w:r w:rsidRPr="00021B00">
              <w:rPr>
                <w:sz w:val="20"/>
                <w:szCs w:val="20"/>
              </w:rPr>
              <w:t>Уточненный план</w:t>
            </w:r>
          </w:p>
        </w:tc>
        <w:tc>
          <w:tcPr>
            <w:tcW w:w="1218" w:type="dxa"/>
            <w:tcBorders>
              <w:top w:val="single" w:sz="4" w:space="0" w:color="auto"/>
              <w:left w:val="nil"/>
              <w:bottom w:val="single" w:sz="4" w:space="0" w:color="auto"/>
              <w:right w:val="single" w:sz="4" w:space="0" w:color="auto"/>
            </w:tcBorders>
            <w:shd w:val="clear" w:color="000000" w:fill="FFFFFF"/>
            <w:vAlign w:val="bottom"/>
            <w:hideMark/>
          </w:tcPr>
          <w:p w:rsidR="00021B00" w:rsidRPr="00021B00" w:rsidRDefault="00021B00" w:rsidP="00021B00">
            <w:pPr>
              <w:rPr>
                <w:sz w:val="20"/>
                <w:szCs w:val="20"/>
              </w:rPr>
            </w:pPr>
            <w:r w:rsidRPr="00021B00">
              <w:rPr>
                <w:sz w:val="20"/>
                <w:szCs w:val="20"/>
              </w:rPr>
              <w:t>Кассовое исполнение</w:t>
            </w:r>
          </w:p>
        </w:tc>
      </w:tr>
      <w:tr w:rsidR="00021B00" w:rsidRPr="00021B00" w:rsidTr="00021B00">
        <w:trPr>
          <w:trHeight w:val="345"/>
        </w:trPr>
        <w:tc>
          <w:tcPr>
            <w:tcW w:w="3843" w:type="dxa"/>
            <w:tcBorders>
              <w:top w:val="nil"/>
              <w:left w:val="single" w:sz="4" w:space="0" w:color="000000"/>
              <w:bottom w:val="nil"/>
              <w:right w:val="single" w:sz="4" w:space="0" w:color="000000"/>
            </w:tcBorders>
            <w:shd w:val="clear" w:color="auto" w:fill="auto"/>
            <w:vAlign w:val="bottom"/>
            <w:hideMark/>
          </w:tcPr>
          <w:p w:rsidR="00021B00" w:rsidRPr="00021B00" w:rsidRDefault="00021B00" w:rsidP="00021B00">
            <w:pPr>
              <w:jc w:val="center"/>
              <w:rPr>
                <w:sz w:val="22"/>
                <w:szCs w:val="22"/>
              </w:rPr>
            </w:pPr>
            <w:r w:rsidRPr="00021B00">
              <w:rPr>
                <w:sz w:val="22"/>
                <w:szCs w:val="22"/>
              </w:rPr>
              <w:t>1</w:t>
            </w:r>
          </w:p>
        </w:tc>
        <w:tc>
          <w:tcPr>
            <w:tcW w:w="601" w:type="dxa"/>
            <w:tcBorders>
              <w:top w:val="nil"/>
              <w:left w:val="nil"/>
              <w:bottom w:val="nil"/>
              <w:right w:val="single" w:sz="4" w:space="0" w:color="000000"/>
            </w:tcBorders>
            <w:shd w:val="clear" w:color="auto" w:fill="auto"/>
            <w:noWrap/>
            <w:vAlign w:val="bottom"/>
            <w:hideMark/>
          </w:tcPr>
          <w:p w:rsidR="00021B00" w:rsidRPr="00021B00" w:rsidRDefault="00021B00" w:rsidP="00021B00">
            <w:pPr>
              <w:jc w:val="center"/>
            </w:pPr>
            <w:r w:rsidRPr="00021B00">
              <w:t>2</w:t>
            </w:r>
          </w:p>
        </w:tc>
        <w:tc>
          <w:tcPr>
            <w:tcW w:w="500" w:type="dxa"/>
            <w:tcBorders>
              <w:top w:val="nil"/>
              <w:left w:val="nil"/>
              <w:bottom w:val="nil"/>
              <w:right w:val="single" w:sz="4" w:space="0" w:color="000000"/>
            </w:tcBorders>
            <w:shd w:val="clear" w:color="auto" w:fill="auto"/>
            <w:noWrap/>
            <w:vAlign w:val="bottom"/>
            <w:hideMark/>
          </w:tcPr>
          <w:p w:rsidR="00021B00" w:rsidRPr="00021B00" w:rsidRDefault="00021B00" w:rsidP="00021B00">
            <w:pPr>
              <w:jc w:val="center"/>
            </w:pPr>
            <w:r w:rsidRPr="00021B00">
              <w:t>3</w:t>
            </w:r>
          </w:p>
        </w:tc>
        <w:tc>
          <w:tcPr>
            <w:tcW w:w="474" w:type="dxa"/>
            <w:tcBorders>
              <w:top w:val="nil"/>
              <w:left w:val="nil"/>
              <w:bottom w:val="nil"/>
              <w:right w:val="single" w:sz="4" w:space="0" w:color="000000"/>
            </w:tcBorders>
            <w:shd w:val="clear" w:color="auto" w:fill="auto"/>
            <w:noWrap/>
            <w:vAlign w:val="bottom"/>
            <w:hideMark/>
          </w:tcPr>
          <w:p w:rsidR="00021B00" w:rsidRPr="00021B00" w:rsidRDefault="00021B00" w:rsidP="00021B00">
            <w:pPr>
              <w:jc w:val="center"/>
            </w:pPr>
            <w:r w:rsidRPr="00021B00">
              <w:t>4</w:t>
            </w:r>
          </w:p>
        </w:tc>
        <w:tc>
          <w:tcPr>
            <w:tcW w:w="1390" w:type="dxa"/>
            <w:tcBorders>
              <w:top w:val="nil"/>
              <w:left w:val="nil"/>
              <w:bottom w:val="nil"/>
              <w:right w:val="single" w:sz="4" w:space="0" w:color="000000"/>
            </w:tcBorders>
            <w:shd w:val="clear" w:color="auto" w:fill="auto"/>
            <w:noWrap/>
            <w:vAlign w:val="bottom"/>
            <w:hideMark/>
          </w:tcPr>
          <w:p w:rsidR="00021B00" w:rsidRPr="00021B00" w:rsidRDefault="00021B00" w:rsidP="00021B00">
            <w:pPr>
              <w:jc w:val="center"/>
            </w:pPr>
            <w:r w:rsidRPr="00021B00">
              <w:t>5</w:t>
            </w:r>
          </w:p>
        </w:tc>
        <w:tc>
          <w:tcPr>
            <w:tcW w:w="570" w:type="dxa"/>
            <w:tcBorders>
              <w:top w:val="nil"/>
              <w:left w:val="nil"/>
              <w:bottom w:val="nil"/>
              <w:right w:val="nil"/>
            </w:tcBorders>
            <w:shd w:val="clear" w:color="auto" w:fill="auto"/>
            <w:noWrap/>
            <w:vAlign w:val="bottom"/>
            <w:hideMark/>
          </w:tcPr>
          <w:p w:rsidR="00021B00" w:rsidRPr="00021B00" w:rsidRDefault="00021B00" w:rsidP="00021B00">
            <w:pPr>
              <w:jc w:val="center"/>
            </w:pPr>
            <w:r w:rsidRPr="00021B00">
              <w:t>6</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center"/>
            </w:pPr>
            <w:r w:rsidRPr="00021B00">
              <w:t>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r w:rsidRPr="00021B00">
              <w:t> </w:t>
            </w:r>
          </w:p>
        </w:tc>
      </w:tr>
      <w:tr w:rsidR="00021B00" w:rsidRPr="00021B00" w:rsidTr="00021B00">
        <w:trPr>
          <w:trHeight w:val="705"/>
        </w:trPr>
        <w:tc>
          <w:tcPr>
            <w:tcW w:w="3843" w:type="dxa"/>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Комитет по образованию админ</w:t>
            </w:r>
            <w:r w:rsidRPr="00021B00">
              <w:rPr>
                <w:sz w:val="22"/>
                <w:szCs w:val="22"/>
              </w:rPr>
              <w:t>и</w:t>
            </w:r>
            <w:r w:rsidRPr="00021B00">
              <w:rPr>
                <w:sz w:val="22"/>
                <w:szCs w:val="22"/>
              </w:rPr>
              <w:t>страции Поспелихинского района А</w:t>
            </w:r>
            <w:r w:rsidRPr="00021B00">
              <w:rPr>
                <w:sz w:val="22"/>
                <w:szCs w:val="22"/>
              </w:rPr>
              <w:t>л</w:t>
            </w:r>
            <w:r w:rsidRPr="00021B00">
              <w:rPr>
                <w:sz w:val="22"/>
                <w:szCs w:val="22"/>
              </w:rPr>
              <w:t>тайского края</w:t>
            </w:r>
          </w:p>
        </w:tc>
        <w:tc>
          <w:tcPr>
            <w:tcW w:w="601" w:type="dxa"/>
            <w:tcBorders>
              <w:top w:val="single" w:sz="4" w:space="0" w:color="000000"/>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single" w:sz="4" w:space="0" w:color="000000"/>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474" w:type="dxa"/>
            <w:tcBorders>
              <w:top w:val="single" w:sz="4" w:space="0" w:color="000000"/>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single" w:sz="4" w:space="0" w:color="000000"/>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single" w:sz="4" w:space="0" w:color="000000"/>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510902,2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459192,5</w:t>
            </w:r>
          </w:p>
        </w:tc>
      </w:tr>
      <w:tr w:rsidR="00021B00" w:rsidRPr="00021B00" w:rsidTr="00021B00">
        <w:trPr>
          <w:trHeight w:val="4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Общегосударственные вопросы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51,8</w:t>
            </w:r>
          </w:p>
        </w:tc>
      </w:tr>
      <w:tr w:rsidR="00021B00" w:rsidRPr="00021B00" w:rsidTr="00021B00">
        <w:trPr>
          <w:trHeight w:val="48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общегосударственные вопр</w:t>
            </w:r>
            <w:r w:rsidRPr="00021B00">
              <w:rPr>
                <w:sz w:val="22"/>
                <w:szCs w:val="22"/>
              </w:rPr>
              <w:t>о</w:t>
            </w:r>
            <w:r w:rsidRPr="00021B00">
              <w:rPr>
                <w:sz w:val="22"/>
                <w:szCs w:val="22"/>
              </w:rPr>
              <w:t>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51,8</w:t>
            </w:r>
          </w:p>
        </w:tc>
      </w:tr>
      <w:tr w:rsidR="00021B00" w:rsidRPr="00021B00" w:rsidTr="00021B00">
        <w:trPr>
          <w:trHeight w:val="55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МП "Информатизация органов мес</w:t>
            </w:r>
            <w:r w:rsidRPr="00021B00">
              <w:rPr>
                <w:color w:val="000000"/>
                <w:sz w:val="22"/>
                <w:szCs w:val="22"/>
              </w:rPr>
              <w:t>т</w:t>
            </w:r>
            <w:r w:rsidRPr="00021B00">
              <w:rPr>
                <w:color w:val="000000"/>
                <w:sz w:val="22"/>
                <w:szCs w:val="22"/>
              </w:rPr>
              <w:t>ного самоуправления Поспелихинск</w:t>
            </w:r>
            <w:r w:rsidRPr="00021B00">
              <w:rPr>
                <w:color w:val="000000"/>
                <w:sz w:val="22"/>
                <w:szCs w:val="22"/>
              </w:rPr>
              <w:t>о</w:t>
            </w:r>
            <w:r w:rsidRPr="00021B00">
              <w:rPr>
                <w:color w:val="000000"/>
                <w:sz w:val="22"/>
                <w:szCs w:val="22"/>
              </w:rPr>
              <w:t>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40,8</w:t>
            </w:r>
          </w:p>
        </w:tc>
      </w:tr>
      <w:tr w:rsidR="00021B00" w:rsidRPr="00021B00" w:rsidTr="00021B00">
        <w:trPr>
          <w:trHeight w:val="18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"Подготовка и переподготовка муниципальных служащих Админ</w:t>
            </w:r>
            <w:r w:rsidRPr="00021B00">
              <w:rPr>
                <w:sz w:val="22"/>
                <w:szCs w:val="22"/>
              </w:rPr>
              <w:t>и</w:t>
            </w:r>
            <w:r w:rsidRPr="00021B00">
              <w:rPr>
                <w:sz w:val="22"/>
                <w:szCs w:val="22"/>
              </w:rPr>
              <w:t>страции Поспелихинского района и ее структурных подразделений, привл</w:t>
            </w:r>
            <w:r w:rsidRPr="00021B00">
              <w:rPr>
                <w:sz w:val="22"/>
                <w:szCs w:val="22"/>
              </w:rPr>
              <w:t>е</w:t>
            </w:r>
            <w:r w:rsidRPr="00021B00">
              <w:rPr>
                <w:sz w:val="22"/>
                <w:szCs w:val="22"/>
              </w:rPr>
              <w:t>чение молодых специалистов для р</w:t>
            </w:r>
            <w:r w:rsidRPr="00021B00">
              <w:rPr>
                <w:sz w:val="22"/>
                <w:szCs w:val="22"/>
              </w:rPr>
              <w:t>а</w:t>
            </w:r>
            <w:r w:rsidRPr="00021B00">
              <w:rPr>
                <w:sz w:val="22"/>
                <w:szCs w:val="22"/>
              </w:rPr>
              <w:t>боты в учреждениях социальной сф</w:t>
            </w:r>
            <w:r w:rsidRPr="00021B00">
              <w:rPr>
                <w:sz w:val="22"/>
                <w:szCs w:val="22"/>
              </w:rPr>
              <w:t>е</w:t>
            </w:r>
            <w:r w:rsidRPr="00021B00">
              <w:rPr>
                <w:sz w:val="22"/>
                <w:szCs w:val="22"/>
              </w:rPr>
              <w:t xml:space="preserve">ры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Национальная безопасность и прав</w:t>
            </w:r>
            <w:r w:rsidRPr="00021B00">
              <w:rPr>
                <w:sz w:val="22"/>
                <w:szCs w:val="22"/>
              </w:rPr>
              <w:t>о</w:t>
            </w:r>
            <w:r w:rsidRPr="00021B00">
              <w:rPr>
                <w:sz w:val="22"/>
                <w:szCs w:val="22"/>
              </w:rPr>
              <w:t>охранительная деятельность</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Другие вопросы в области наци</w:t>
            </w:r>
            <w:r w:rsidRPr="00021B00">
              <w:rPr>
                <w:sz w:val="22"/>
                <w:szCs w:val="22"/>
              </w:rPr>
              <w:t>о</w:t>
            </w:r>
            <w:r w:rsidRPr="00021B00">
              <w:rPr>
                <w:sz w:val="22"/>
                <w:szCs w:val="22"/>
              </w:rPr>
              <w:t>нальной безопасности и правоохран</w:t>
            </w:r>
            <w:r w:rsidRPr="00021B00">
              <w:rPr>
                <w:sz w:val="22"/>
                <w:szCs w:val="22"/>
              </w:rPr>
              <w:t>и</w:t>
            </w:r>
            <w:r w:rsidRPr="00021B00">
              <w:rPr>
                <w:sz w:val="22"/>
                <w:szCs w:val="22"/>
              </w:rPr>
              <w:t>тельной деятельности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МП "Повышение безопасности д</w:t>
            </w:r>
            <w:r w:rsidRPr="00021B00">
              <w:rPr>
                <w:sz w:val="22"/>
                <w:szCs w:val="22"/>
              </w:rPr>
              <w:t>о</w:t>
            </w:r>
            <w:r w:rsidRPr="00021B00">
              <w:rPr>
                <w:sz w:val="22"/>
                <w:szCs w:val="22"/>
              </w:rPr>
              <w:t>рожного движения в Поспелихинском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51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Жилищно-коммунальное хозяйство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70,8</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"Энергосбережение и повышение энергетической эффективности в П</w:t>
            </w:r>
            <w:r w:rsidRPr="00021B00">
              <w:rPr>
                <w:sz w:val="22"/>
                <w:szCs w:val="22"/>
              </w:rPr>
              <w:t>о</w:t>
            </w:r>
            <w:r w:rsidRPr="00021B00">
              <w:rPr>
                <w:sz w:val="22"/>
                <w:szCs w:val="22"/>
              </w:rPr>
              <w:t>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70,8</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70,8</w:t>
            </w:r>
          </w:p>
        </w:tc>
      </w:tr>
      <w:tr w:rsidR="00021B00" w:rsidRPr="00021B00" w:rsidTr="00021B00">
        <w:trPr>
          <w:trHeight w:val="54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70,3</w:t>
            </w:r>
          </w:p>
        </w:tc>
      </w:tr>
      <w:tr w:rsidR="00021B00" w:rsidRPr="00021B00" w:rsidTr="00021B00">
        <w:trPr>
          <w:trHeight w:val="8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70,3</w:t>
            </w:r>
          </w:p>
        </w:tc>
      </w:tr>
      <w:tr w:rsidR="00021B00" w:rsidRPr="00021B00" w:rsidTr="00021B00">
        <w:trPr>
          <w:trHeight w:val="10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0,5</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0,5</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Образование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490697,6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442896,3</w:t>
            </w:r>
          </w:p>
        </w:tc>
      </w:tr>
      <w:tr w:rsidR="00021B00" w:rsidRPr="00021B00" w:rsidTr="00021B00">
        <w:trPr>
          <w:trHeight w:val="4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Дошкольное образование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111706,9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103704,3</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w:t>
            </w:r>
            <w:proofErr w:type="gramStart"/>
            <w:r w:rsidRPr="00021B00">
              <w:rPr>
                <w:sz w:val="22"/>
                <w:szCs w:val="22"/>
              </w:rPr>
              <w:t>)п</w:t>
            </w:r>
            <w:proofErr w:type="gramEnd"/>
            <w:r w:rsidRPr="00021B00">
              <w:rPr>
                <w:sz w:val="22"/>
                <w:szCs w:val="22"/>
              </w:rPr>
              <w:t>одведомственных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33949,2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30471,1</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w:t>
            </w:r>
            <w:proofErr w:type="gramStart"/>
            <w:r w:rsidRPr="00021B00">
              <w:rPr>
                <w:sz w:val="22"/>
                <w:szCs w:val="22"/>
              </w:rPr>
              <w:t>)п</w:t>
            </w:r>
            <w:proofErr w:type="gramEnd"/>
            <w:r w:rsidRPr="00021B00">
              <w:rPr>
                <w:sz w:val="22"/>
                <w:szCs w:val="22"/>
              </w:rPr>
              <w:t>одведомственных учреждений в сфере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33949,2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30471,1</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Обеспечение деятельности детских дошкольных организаций (учрежд</w:t>
            </w:r>
            <w:r w:rsidRPr="00021B00">
              <w:rPr>
                <w:sz w:val="22"/>
                <w:szCs w:val="22"/>
              </w:rPr>
              <w:t>е</w:t>
            </w:r>
            <w:r w:rsidRPr="00021B00">
              <w:rPr>
                <w:sz w:val="22"/>
                <w:szCs w:val="22"/>
              </w:rPr>
              <w:t>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33949,2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30471,1</w:t>
            </w:r>
          </w:p>
        </w:tc>
      </w:tr>
      <w:tr w:rsidR="00021B00" w:rsidRPr="00021B00" w:rsidTr="00021B00">
        <w:trPr>
          <w:trHeight w:val="4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5999,7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5926,5</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5999,7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5926,5</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11608,3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8512,1</w:t>
            </w:r>
          </w:p>
        </w:tc>
      </w:tr>
      <w:tr w:rsidR="00021B00" w:rsidRPr="00021B00" w:rsidTr="00021B00">
        <w:trPr>
          <w:trHeight w:val="5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11608,3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8512,1</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13506,3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13221,5</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13506,3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13221,5</w:t>
            </w:r>
          </w:p>
        </w:tc>
      </w:tr>
      <w:tr w:rsidR="00021B00" w:rsidRPr="00021B00" w:rsidTr="00021B00">
        <w:trPr>
          <w:trHeight w:val="4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2834,9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2811,0</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0210010390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2834,9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2811,0</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1634,3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1634,3</w:t>
            </w:r>
          </w:p>
        </w:tc>
      </w:tr>
      <w:tr w:rsidR="00021B00" w:rsidRPr="00021B00" w:rsidTr="00021B00">
        <w:trPr>
          <w:trHeight w:val="12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1634,3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1634,3</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542,7</w:t>
            </w:r>
          </w:p>
        </w:tc>
      </w:tr>
      <w:tr w:rsidR="00021B00" w:rsidRPr="00021B00" w:rsidTr="00021B00">
        <w:trPr>
          <w:trHeight w:val="8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542,7</w:t>
            </w:r>
          </w:p>
        </w:tc>
      </w:tr>
      <w:tr w:rsidR="00021B00" w:rsidRPr="00021B00" w:rsidTr="00021B00">
        <w:trPr>
          <w:trHeight w:val="10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1091,6</w:t>
            </w:r>
          </w:p>
        </w:tc>
      </w:tr>
      <w:tr w:rsidR="00021B00" w:rsidRPr="00021B00" w:rsidTr="00021B00">
        <w:trPr>
          <w:trHeight w:val="4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1091,6</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1932,4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1766,4</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1932,4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1766,4</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1608,7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1608,7</w:t>
            </w:r>
          </w:p>
        </w:tc>
      </w:tr>
      <w:tr w:rsidR="00021B00" w:rsidRPr="00021B00" w:rsidTr="00021B00">
        <w:trPr>
          <w:trHeight w:val="10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1608,7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1608,7</w:t>
            </w:r>
          </w:p>
        </w:tc>
      </w:tr>
      <w:tr w:rsidR="00021B00" w:rsidRPr="00021B00" w:rsidTr="00021B00">
        <w:trPr>
          <w:trHeight w:val="10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157,7</w:t>
            </w:r>
          </w:p>
        </w:tc>
      </w:tr>
      <w:tr w:rsidR="00021B00" w:rsidRPr="00021B00" w:rsidTr="00021B00">
        <w:trPr>
          <w:trHeight w:val="48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157,7</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 xml:space="preserve">МП "Улучшение условий и охраны труда в Поспелихинском районе"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78,9</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78,9</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78,0</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78,0</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0,9</w:t>
            </w:r>
          </w:p>
        </w:tc>
      </w:tr>
      <w:tr w:rsidR="00021B00" w:rsidRPr="00021B00" w:rsidTr="00021B00">
        <w:trPr>
          <w:trHeight w:val="4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0,9</w:t>
            </w:r>
          </w:p>
        </w:tc>
      </w:tr>
      <w:tr w:rsidR="00021B00" w:rsidRPr="00021B00" w:rsidTr="00021B00">
        <w:trPr>
          <w:trHeight w:val="163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Государственная программа Алта</w:t>
            </w:r>
            <w:r w:rsidRPr="00021B00">
              <w:rPr>
                <w:color w:val="000000"/>
                <w:sz w:val="22"/>
                <w:szCs w:val="22"/>
              </w:rPr>
              <w:t>й</w:t>
            </w:r>
            <w:r w:rsidRPr="00021B00">
              <w:rPr>
                <w:color w:val="000000"/>
                <w:sz w:val="22"/>
                <w:szCs w:val="22"/>
              </w:rPr>
              <w:t>ского края «Создание условий для устойчивого исполнения бюджетов муниципальных образований и п</w:t>
            </w:r>
            <w:r w:rsidRPr="00021B00">
              <w:rPr>
                <w:color w:val="000000"/>
                <w:sz w:val="22"/>
                <w:szCs w:val="22"/>
              </w:rPr>
              <w:t>о</w:t>
            </w:r>
            <w:r w:rsidRPr="00021B00">
              <w:rPr>
                <w:color w:val="000000"/>
                <w:sz w:val="22"/>
                <w:szCs w:val="22"/>
              </w:rPr>
              <w:t>вышения эффективности бюджетных расходов в Алтайском крае»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r>
      <w:tr w:rsidR="00021B00" w:rsidRPr="00021B00" w:rsidTr="00021B00">
        <w:trPr>
          <w:trHeight w:val="232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Подпрограмма «Поддержание усто</w:t>
            </w:r>
            <w:r w:rsidRPr="00021B00">
              <w:rPr>
                <w:color w:val="000000"/>
                <w:sz w:val="22"/>
                <w:szCs w:val="22"/>
              </w:rPr>
              <w:t>й</w:t>
            </w:r>
            <w:r w:rsidRPr="00021B00">
              <w:rPr>
                <w:color w:val="000000"/>
                <w:sz w:val="22"/>
                <w:szCs w:val="22"/>
              </w:rPr>
              <w:t>чивого исполнения бюджетов мун</w:t>
            </w:r>
            <w:r w:rsidRPr="00021B00">
              <w:rPr>
                <w:color w:val="000000"/>
                <w:sz w:val="22"/>
                <w:szCs w:val="22"/>
              </w:rPr>
              <w:t>и</w:t>
            </w:r>
            <w:r w:rsidRPr="00021B00">
              <w:rPr>
                <w:color w:val="000000"/>
                <w:sz w:val="22"/>
                <w:szCs w:val="22"/>
              </w:rPr>
              <w:t>ципальных образований Алтайского края» государственной программы Алтайского края «Создание условий для устойчивого исполнения бюдж</w:t>
            </w:r>
            <w:r w:rsidRPr="00021B00">
              <w:rPr>
                <w:color w:val="000000"/>
                <w:sz w:val="22"/>
                <w:szCs w:val="22"/>
              </w:rPr>
              <w:t>е</w:t>
            </w:r>
            <w:r w:rsidRPr="00021B00">
              <w:rPr>
                <w:color w:val="000000"/>
                <w:sz w:val="22"/>
                <w:szCs w:val="22"/>
              </w:rPr>
              <w:t>тов муниципальных образований и повышения эффективности бюдже</w:t>
            </w:r>
            <w:r w:rsidRPr="00021B00">
              <w:rPr>
                <w:color w:val="000000"/>
                <w:sz w:val="22"/>
                <w:szCs w:val="22"/>
              </w:rPr>
              <w:t>т</w:t>
            </w:r>
            <w:r w:rsidRPr="00021B00">
              <w:rPr>
                <w:color w:val="000000"/>
                <w:sz w:val="22"/>
                <w:szCs w:val="22"/>
              </w:rPr>
              <w:t>ных расходов в Алтайском крае»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lastRenderedPageBreak/>
              <w:t>Софинансирование части расходов местных бюджетов по оплате труда работников муниципальных учрежд</w:t>
            </w:r>
            <w:r w:rsidRPr="00021B00">
              <w:rPr>
                <w:color w:val="000000"/>
                <w:sz w:val="22"/>
                <w:szCs w:val="22"/>
              </w:rPr>
              <w:t>е</w:t>
            </w:r>
            <w:r w:rsidRPr="00021B00">
              <w:rPr>
                <w:color w:val="000000"/>
                <w:sz w:val="22"/>
                <w:szCs w:val="22"/>
              </w:rPr>
              <w:t>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11346,1</w:t>
            </w:r>
          </w:p>
        </w:tc>
      </w:tr>
      <w:tr w:rsidR="00021B00" w:rsidRPr="00021B00" w:rsidTr="00021B00">
        <w:trPr>
          <w:trHeight w:val="15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7591,5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7591,5</w:t>
            </w:r>
          </w:p>
        </w:tc>
      </w:tr>
      <w:tr w:rsidR="00021B00" w:rsidRPr="00021B00" w:rsidTr="00021B00">
        <w:trPr>
          <w:trHeight w:val="9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3754,6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3754,6</w:t>
            </w:r>
          </w:p>
        </w:tc>
      </w:tr>
      <w:tr w:rsidR="00021B00" w:rsidRPr="00021B00" w:rsidTr="00021B00">
        <w:trPr>
          <w:trHeight w:val="48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3754,6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3754,6</w:t>
            </w:r>
          </w:p>
        </w:tc>
      </w:tr>
      <w:tr w:rsidR="00021B00" w:rsidRPr="00021B00" w:rsidTr="00021B00">
        <w:trPr>
          <w:trHeight w:val="48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отраслях социальной сферы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62766,0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58407,5</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сфере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62760,0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58401,5</w:t>
            </w:r>
          </w:p>
        </w:tc>
      </w:tr>
      <w:tr w:rsidR="00021B00" w:rsidRPr="00021B00" w:rsidTr="00021B00">
        <w:trPr>
          <w:trHeight w:val="12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t>Обеспечение государственных гара</w:t>
            </w:r>
            <w:r w:rsidRPr="00021B00">
              <w:rPr>
                <w:color w:val="000000"/>
                <w:sz w:val="22"/>
                <w:szCs w:val="22"/>
              </w:rPr>
              <w:t>н</w:t>
            </w:r>
            <w:r w:rsidRPr="00021B00">
              <w:rPr>
                <w:color w:val="000000"/>
                <w:sz w:val="22"/>
                <w:szCs w:val="22"/>
              </w:rPr>
              <w:t>тий реализации  прав на получение общедоступного и бесплатного д</w:t>
            </w:r>
            <w:r w:rsidRPr="00021B00">
              <w:rPr>
                <w:color w:val="000000"/>
                <w:sz w:val="22"/>
                <w:szCs w:val="22"/>
              </w:rPr>
              <w:t>о</w:t>
            </w:r>
            <w:r w:rsidRPr="00021B00">
              <w:rPr>
                <w:color w:val="000000"/>
                <w:sz w:val="22"/>
                <w:szCs w:val="22"/>
              </w:rPr>
              <w:t>школьного образования в  дошкол</w:t>
            </w:r>
            <w:r w:rsidRPr="00021B00">
              <w:rPr>
                <w:color w:val="000000"/>
                <w:sz w:val="22"/>
                <w:szCs w:val="22"/>
              </w:rPr>
              <w:t>ь</w:t>
            </w:r>
            <w:r w:rsidRPr="00021B00">
              <w:rPr>
                <w:color w:val="000000"/>
                <w:sz w:val="22"/>
                <w:szCs w:val="22"/>
              </w:rPr>
              <w:t xml:space="preserve">ных образовательных организациях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62760,0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58401,5</w:t>
            </w:r>
          </w:p>
        </w:tc>
      </w:tr>
      <w:tr w:rsidR="00021B00" w:rsidRPr="00021B00" w:rsidTr="00021B00">
        <w:trPr>
          <w:trHeight w:val="144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32562,2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31780,5</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32562,2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31780,5</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389,4</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389,4</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29736,4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26231,6</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9010070900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29736,4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26231,6</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Резервный фонд</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r>
      <w:tr w:rsidR="00021B00" w:rsidRPr="00021B00" w:rsidTr="00021B00">
        <w:trPr>
          <w:trHeight w:val="9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Общее образование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337771,9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301372,4</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w:t>
            </w:r>
            <w:proofErr w:type="gramStart"/>
            <w:r w:rsidRPr="00021B00">
              <w:rPr>
                <w:sz w:val="22"/>
                <w:szCs w:val="22"/>
              </w:rPr>
              <w:t>)п</w:t>
            </w:r>
            <w:proofErr w:type="gramEnd"/>
            <w:r w:rsidRPr="00021B00">
              <w:rPr>
                <w:sz w:val="22"/>
                <w:szCs w:val="22"/>
              </w:rPr>
              <w:t>одведомственных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23650,7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20817,4</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w:t>
            </w:r>
            <w:proofErr w:type="gramStart"/>
            <w:r w:rsidRPr="00021B00">
              <w:rPr>
                <w:sz w:val="22"/>
                <w:szCs w:val="22"/>
              </w:rPr>
              <w:t>)п</w:t>
            </w:r>
            <w:proofErr w:type="gramEnd"/>
            <w:r w:rsidRPr="00021B00">
              <w:rPr>
                <w:sz w:val="22"/>
                <w:szCs w:val="22"/>
              </w:rPr>
              <w:t>одведомственных учреждений в сфере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23650,7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20817,4</w:t>
            </w:r>
          </w:p>
        </w:tc>
      </w:tr>
      <w:tr w:rsidR="00021B00" w:rsidRPr="00021B00" w:rsidTr="00021B00">
        <w:trPr>
          <w:trHeight w:val="5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деятельности школ, де</w:t>
            </w:r>
            <w:r w:rsidRPr="00021B00">
              <w:rPr>
                <w:sz w:val="22"/>
                <w:szCs w:val="22"/>
              </w:rPr>
              <w:t>т</w:t>
            </w:r>
            <w:r w:rsidRPr="00021B00">
              <w:rPr>
                <w:sz w:val="22"/>
                <w:szCs w:val="22"/>
              </w:rPr>
              <w:t>ских садов, школ начальных, непо</w:t>
            </w:r>
            <w:r w:rsidRPr="00021B00">
              <w:rPr>
                <w:sz w:val="22"/>
                <w:szCs w:val="22"/>
              </w:rPr>
              <w:t>л</w:t>
            </w:r>
            <w:r w:rsidRPr="00021B00">
              <w:rPr>
                <w:sz w:val="22"/>
                <w:szCs w:val="22"/>
              </w:rPr>
              <w:t>ных средних и средних</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23650,7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20817,4</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18367,6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15786,2</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18367,6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15786,2</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23,0</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Стипендии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23,0</w:t>
            </w:r>
          </w:p>
        </w:tc>
      </w:tr>
      <w:tr w:rsidR="00021B00" w:rsidRPr="00021B00" w:rsidTr="00021B00">
        <w:trPr>
          <w:trHeight w:val="9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4383,0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4154,4</w:t>
            </w:r>
          </w:p>
        </w:tc>
      </w:tr>
      <w:tr w:rsidR="00021B00" w:rsidRPr="00021B00" w:rsidTr="00021B00">
        <w:trPr>
          <w:trHeight w:val="3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4383,0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4154,4</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876,1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853,8</w:t>
            </w:r>
          </w:p>
        </w:tc>
      </w:tr>
      <w:tr w:rsidR="00021B00" w:rsidRPr="00021B00" w:rsidTr="00021B00">
        <w:trPr>
          <w:trHeight w:val="3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Исполнение судебных актов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830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3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876,1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853,8</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5730,6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5730,6</w:t>
            </w:r>
          </w:p>
        </w:tc>
      </w:tr>
      <w:tr w:rsidR="00021B00" w:rsidRPr="00021B00" w:rsidTr="00021B00">
        <w:trPr>
          <w:trHeight w:val="12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5730,6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5730,6</w:t>
            </w:r>
          </w:p>
        </w:tc>
      </w:tr>
      <w:tr w:rsidR="00021B00" w:rsidRPr="00021B00" w:rsidTr="00021B00">
        <w:trPr>
          <w:trHeight w:val="54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2933,8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2933,8</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2933,8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2933,8</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2796,8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2796,8</w:t>
            </w:r>
          </w:p>
        </w:tc>
      </w:tr>
      <w:tr w:rsidR="00021B00" w:rsidRPr="00021B00" w:rsidTr="00021B00">
        <w:trPr>
          <w:trHeight w:val="51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2796,8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2796,8</w:t>
            </w:r>
          </w:p>
        </w:tc>
      </w:tr>
      <w:tr w:rsidR="00021B00" w:rsidRPr="00021B00" w:rsidTr="00021B00">
        <w:trPr>
          <w:trHeight w:val="7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Субсидия на горячее питание учен</w:t>
            </w:r>
            <w:r w:rsidRPr="00021B00">
              <w:rPr>
                <w:sz w:val="22"/>
                <w:szCs w:val="22"/>
              </w:rPr>
              <w:t>и</w:t>
            </w:r>
            <w:r w:rsidRPr="00021B00">
              <w:rPr>
                <w:sz w:val="22"/>
                <w:szCs w:val="22"/>
              </w:rPr>
              <w:t>ков начальных классов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58000L3042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12509,1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11748,9</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58000L3042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8888,1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8444,4</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58000L3042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8888,1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8444,4</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58000L3042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3621,0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3304,5</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58000L3042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3621,0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3304,5</w:t>
            </w:r>
          </w:p>
        </w:tc>
      </w:tr>
      <w:tr w:rsidR="00021B00" w:rsidRPr="00021B00" w:rsidTr="00021B00">
        <w:trPr>
          <w:trHeight w:val="8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бесплатным двухразовым питанием обучающихся с ограниченными возможностями здоровья муниципальных общеобр</w:t>
            </w:r>
            <w:r w:rsidRPr="00021B00">
              <w:rPr>
                <w:sz w:val="22"/>
                <w:szCs w:val="22"/>
              </w:rPr>
              <w:t>а</w:t>
            </w:r>
            <w:r w:rsidRPr="00021B00">
              <w:rPr>
                <w:sz w:val="22"/>
                <w:szCs w:val="22"/>
              </w:rPr>
              <w:t>зовательных организаций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58000S0940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212,6</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58000S0940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w:t>
            </w:r>
          </w:p>
        </w:tc>
      </w:tr>
      <w:tr w:rsidR="00021B00" w:rsidRPr="00021B00" w:rsidTr="00021B00">
        <w:trPr>
          <w:trHeight w:val="10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58000S0940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58000S0940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139,8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62,4</w:t>
            </w:r>
          </w:p>
        </w:tc>
      </w:tr>
      <w:tr w:rsidR="00021B00" w:rsidRPr="00021B00" w:rsidTr="00021B00">
        <w:trPr>
          <w:trHeight w:val="450"/>
        </w:trPr>
        <w:tc>
          <w:tcPr>
            <w:tcW w:w="3843" w:type="dxa"/>
            <w:tcBorders>
              <w:top w:val="nil"/>
              <w:left w:val="single" w:sz="4" w:space="0" w:color="000000"/>
              <w:bottom w:val="single" w:sz="4" w:space="0" w:color="auto"/>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58000S0940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139,8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62,4</w:t>
            </w:r>
          </w:p>
        </w:tc>
      </w:tr>
      <w:tr w:rsidR="00021B00" w:rsidRPr="00021B00" w:rsidTr="00021B00">
        <w:trPr>
          <w:trHeight w:val="2460"/>
        </w:trPr>
        <w:tc>
          <w:tcPr>
            <w:tcW w:w="3843"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proofErr w:type="gramStart"/>
            <w:r w:rsidRPr="00021B00">
              <w:rPr>
                <w:sz w:val="22"/>
                <w:szCs w:val="22"/>
              </w:rPr>
              <w:t>Строительно - монтажные</w:t>
            </w:r>
            <w:proofErr w:type="gramEnd"/>
            <w:r w:rsidRPr="00021B00">
              <w:rPr>
                <w:sz w:val="22"/>
                <w:szCs w:val="22"/>
              </w:rPr>
              <w:t xml:space="preserve"> и пускон</w:t>
            </w:r>
            <w:r w:rsidRPr="00021B00">
              <w:rPr>
                <w:sz w:val="22"/>
                <w:szCs w:val="22"/>
              </w:rPr>
              <w:t>а</w:t>
            </w:r>
            <w:r w:rsidRPr="00021B00">
              <w:rPr>
                <w:sz w:val="22"/>
                <w:szCs w:val="22"/>
              </w:rPr>
              <w:t>ладочные работы для подключения оборудования, приобретенного в ц</w:t>
            </w:r>
            <w:r w:rsidRPr="00021B00">
              <w:rPr>
                <w:sz w:val="22"/>
                <w:szCs w:val="22"/>
              </w:rPr>
              <w:t>е</w:t>
            </w:r>
            <w:r w:rsidRPr="00021B00">
              <w:rPr>
                <w:sz w:val="22"/>
                <w:szCs w:val="22"/>
              </w:rPr>
              <w:t>лях реализации мероприятий по обе</w:t>
            </w:r>
            <w:r w:rsidRPr="00021B00">
              <w:rPr>
                <w:sz w:val="22"/>
                <w:szCs w:val="22"/>
              </w:rPr>
              <w:t>с</w:t>
            </w:r>
            <w:r w:rsidRPr="00021B00">
              <w:rPr>
                <w:sz w:val="22"/>
                <w:szCs w:val="22"/>
              </w:rPr>
              <w:t>печению развития информационно-телекоммуникационной инфрастру</w:t>
            </w:r>
            <w:r w:rsidRPr="00021B00">
              <w:rPr>
                <w:sz w:val="22"/>
                <w:szCs w:val="22"/>
              </w:rPr>
              <w:t>к</w:t>
            </w:r>
            <w:r w:rsidRPr="00021B00">
              <w:rPr>
                <w:sz w:val="22"/>
                <w:szCs w:val="22"/>
              </w:rPr>
              <w:t>туры объектов общеобразовательных организаций (расходы на реализацию мероприятий в муниципальных орг</w:t>
            </w:r>
            <w:r w:rsidRPr="00021B00">
              <w:rPr>
                <w:sz w:val="22"/>
                <w:szCs w:val="22"/>
              </w:rPr>
              <w:t>а</w:t>
            </w:r>
            <w:r w:rsidRPr="00021B00">
              <w:rPr>
                <w:sz w:val="22"/>
                <w:szCs w:val="22"/>
              </w:rPr>
              <w:t>низациях)</w:t>
            </w:r>
          </w:p>
        </w:tc>
        <w:tc>
          <w:tcPr>
            <w:tcW w:w="601" w:type="dxa"/>
            <w:tcBorders>
              <w:top w:val="nil"/>
              <w:left w:val="single" w:sz="4" w:space="0" w:color="auto"/>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58000S3432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13602,0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4241,3</w:t>
            </w:r>
          </w:p>
        </w:tc>
      </w:tr>
      <w:tr w:rsidR="00021B00" w:rsidRPr="00021B00" w:rsidTr="00021B00">
        <w:trPr>
          <w:trHeight w:val="720"/>
        </w:trPr>
        <w:tc>
          <w:tcPr>
            <w:tcW w:w="3843" w:type="dxa"/>
            <w:tcBorders>
              <w:top w:val="single" w:sz="4" w:space="0" w:color="auto"/>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58000S3432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58000S3432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58000S3432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5128,6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4241,3</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58000S3432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5128,6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4241,3</w:t>
            </w:r>
          </w:p>
        </w:tc>
      </w:tr>
      <w:tr w:rsidR="00021B00" w:rsidRPr="00021B00" w:rsidTr="00021B00">
        <w:trPr>
          <w:trHeight w:val="960"/>
        </w:trPr>
        <w:tc>
          <w:tcPr>
            <w:tcW w:w="3843" w:type="dxa"/>
            <w:tcBorders>
              <w:top w:val="nil"/>
              <w:left w:val="single" w:sz="8" w:space="0" w:color="000000"/>
              <w:bottom w:val="single" w:sz="4" w:space="0" w:color="000000"/>
              <w:right w:val="nil"/>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по капитальному ремонту объектов муниципальной собственности</w:t>
            </w:r>
          </w:p>
        </w:tc>
        <w:tc>
          <w:tcPr>
            <w:tcW w:w="601" w:type="dxa"/>
            <w:tcBorders>
              <w:top w:val="nil"/>
              <w:left w:val="single" w:sz="4" w:space="0" w:color="000000"/>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58000S4992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58000S4992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r>
      <w:tr w:rsidR="00021B00" w:rsidRPr="00021B00" w:rsidTr="00021B00">
        <w:trPr>
          <w:trHeight w:val="10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58000S4992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102,3</w:t>
            </w:r>
          </w:p>
        </w:tc>
      </w:tr>
      <w:tr w:rsidR="00021B00" w:rsidRPr="00021B00" w:rsidTr="00021B00">
        <w:trPr>
          <w:trHeight w:val="945"/>
        </w:trPr>
        <w:tc>
          <w:tcPr>
            <w:tcW w:w="3843" w:type="dxa"/>
            <w:tcBorders>
              <w:top w:val="nil"/>
              <w:left w:val="nil"/>
              <w:bottom w:val="single" w:sz="4" w:space="0" w:color="000000"/>
              <w:right w:val="nil"/>
            </w:tcBorders>
            <w:shd w:val="clear" w:color="000000" w:fill="FFFFFF"/>
            <w:vAlign w:val="bottom"/>
            <w:hideMark/>
          </w:tcPr>
          <w:p w:rsidR="00021B00" w:rsidRPr="00021B00" w:rsidRDefault="00021B00" w:rsidP="00021B00">
            <w:pPr>
              <w:rPr>
                <w:sz w:val="22"/>
                <w:szCs w:val="22"/>
              </w:rPr>
            </w:pPr>
            <w:r w:rsidRPr="00021B00">
              <w:rPr>
                <w:sz w:val="22"/>
                <w:szCs w:val="22"/>
              </w:rPr>
              <w:t xml:space="preserve">Повышение уровня </w:t>
            </w:r>
            <w:proofErr w:type="gramStart"/>
            <w:r w:rsidRPr="00021B00">
              <w:rPr>
                <w:sz w:val="22"/>
                <w:szCs w:val="22"/>
              </w:rPr>
              <w:t>антитеррорист</w:t>
            </w:r>
            <w:r w:rsidRPr="00021B00">
              <w:rPr>
                <w:sz w:val="22"/>
                <w:szCs w:val="22"/>
              </w:rPr>
              <w:t>и</w:t>
            </w:r>
            <w:r w:rsidRPr="00021B00">
              <w:rPr>
                <w:sz w:val="22"/>
                <w:szCs w:val="22"/>
              </w:rPr>
              <w:t>ческой</w:t>
            </w:r>
            <w:proofErr w:type="gramEnd"/>
            <w:r w:rsidRPr="00021B00">
              <w:rPr>
                <w:sz w:val="22"/>
                <w:szCs w:val="22"/>
              </w:rPr>
              <w:t xml:space="preserve"> защещенности муниципал</w:t>
            </w:r>
            <w:r w:rsidRPr="00021B00">
              <w:rPr>
                <w:sz w:val="22"/>
                <w:szCs w:val="22"/>
              </w:rPr>
              <w:t>ь</w:t>
            </w:r>
            <w:r w:rsidRPr="00021B00">
              <w:rPr>
                <w:sz w:val="22"/>
                <w:szCs w:val="22"/>
              </w:rPr>
              <w:t>ных общеобразовательных организ</w:t>
            </w:r>
            <w:r w:rsidRPr="00021B00">
              <w:rPr>
                <w:sz w:val="22"/>
                <w:szCs w:val="22"/>
              </w:rPr>
              <w:t>а</w:t>
            </w:r>
            <w:r w:rsidRPr="00021B00">
              <w:rPr>
                <w:sz w:val="22"/>
                <w:szCs w:val="22"/>
              </w:rPr>
              <w:t>ций</w:t>
            </w:r>
          </w:p>
        </w:tc>
        <w:tc>
          <w:tcPr>
            <w:tcW w:w="601" w:type="dxa"/>
            <w:tcBorders>
              <w:top w:val="nil"/>
              <w:left w:val="single" w:sz="4" w:space="0" w:color="000000"/>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58000S0950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58000S0950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58000S0950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1105,1</w:t>
            </w:r>
          </w:p>
        </w:tc>
      </w:tr>
      <w:tr w:rsidR="00021B00" w:rsidRPr="00021B00" w:rsidTr="00021B00">
        <w:trPr>
          <w:trHeight w:val="645"/>
        </w:trPr>
        <w:tc>
          <w:tcPr>
            <w:tcW w:w="3843" w:type="dxa"/>
            <w:tcBorders>
              <w:top w:val="nil"/>
              <w:left w:val="single" w:sz="8" w:space="0" w:color="000000"/>
              <w:bottom w:val="single" w:sz="4" w:space="0" w:color="000000"/>
              <w:right w:val="nil"/>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по модернизации школьных систем образования</w:t>
            </w:r>
          </w:p>
        </w:tc>
        <w:tc>
          <w:tcPr>
            <w:tcW w:w="601" w:type="dxa"/>
            <w:tcBorders>
              <w:top w:val="nil"/>
              <w:left w:val="single" w:sz="4" w:space="0" w:color="000000"/>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58000L7500</w:t>
            </w:r>
          </w:p>
        </w:tc>
        <w:tc>
          <w:tcPr>
            <w:tcW w:w="570" w:type="dxa"/>
            <w:tcBorders>
              <w:top w:val="nil"/>
              <w:left w:val="nil"/>
              <w:bottom w:val="single" w:sz="4" w:space="0" w:color="000000"/>
              <w:right w:val="nil"/>
            </w:tcBorders>
            <w:shd w:val="clear" w:color="auto" w:fill="auto"/>
            <w:vAlign w:val="center"/>
            <w:hideMark/>
          </w:tcPr>
          <w:p w:rsidR="00021B00" w:rsidRPr="00021B00" w:rsidRDefault="00021B00" w:rsidP="00021B00">
            <w:pP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jc w:val="right"/>
              <w:rPr>
                <w:sz w:val="22"/>
                <w:szCs w:val="22"/>
              </w:rPr>
            </w:pPr>
            <w:r w:rsidRPr="00021B00">
              <w:rPr>
                <w:sz w:val="22"/>
                <w:szCs w:val="22"/>
              </w:rPr>
              <w:t>15023,8</w:t>
            </w:r>
          </w:p>
        </w:tc>
        <w:tc>
          <w:tcPr>
            <w:tcW w:w="1218" w:type="dxa"/>
            <w:tcBorders>
              <w:top w:val="nil"/>
              <w:left w:val="nil"/>
              <w:bottom w:val="single" w:sz="4" w:space="0" w:color="auto"/>
              <w:right w:val="single" w:sz="4" w:space="0" w:color="auto"/>
            </w:tcBorders>
            <w:shd w:val="clear" w:color="000000" w:fill="FFFFFF"/>
            <w:vAlign w:val="bottom"/>
            <w:hideMark/>
          </w:tcPr>
          <w:p w:rsidR="00021B00" w:rsidRPr="00021B00" w:rsidRDefault="00021B00" w:rsidP="00021B00">
            <w:pPr>
              <w:jc w:val="right"/>
              <w:rPr>
                <w:sz w:val="22"/>
                <w:szCs w:val="22"/>
              </w:rPr>
            </w:pPr>
            <w:r w:rsidRPr="00021B00">
              <w:rPr>
                <w:sz w:val="22"/>
                <w:szCs w:val="22"/>
              </w:rPr>
              <w:t>15023,8</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58000L7500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15023,8</w:t>
            </w:r>
          </w:p>
        </w:tc>
      </w:tr>
      <w:tr w:rsidR="00021B00" w:rsidRPr="00021B00" w:rsidTr="00021B00">
        <w:trPr>
          <w:trHeight w:val="8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58000L7500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15023,8</w:t>
            </w:r>
          </w:p>
        </w:tc>
      </w:tr>
      <w:tr w:rsidR="00021B00" w:rsidRPr="00021B00" w:rsidTr="00021B00">
        <w:trPr>
          <w:trHeight w:val="23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бюджетам муниципальных образований на проведение меропр</w:t>
            </w:r>
            <w:r w:rsidRPr="00021B00">
              <w:rPr>
                <w:sz w:val="22"/>
                <w:szCs w:val="22"/>
              </w:rPr>
              <w:t>и</w:t>
            </w:r>
            <w:r w:rsidRPr="00021B00">
              <w:rPr>
                <w:sz w:val="22"/>
                <w:szCs w:val="22"/>
              </w:rPr>
              <w:t>ятийпо обеспечению деятельности советников директора по воспитанию и взаимодействию с детскими общ</w:t>
            </w:r>
            <w:r w:rsidRPr="00021B00">
              <w:rPr>
                <w:sz w:val="22"/>
                <w:szCs w:val="22"/>
              </w:rPr>
              <w:t>е</w:t>
            </w:r>
            <w:r w:rsidRPr="00021B00">
              <w:rPr>
                <w:sz w:val="22"/>
                <w:szCs w:val="22"/>
              </w:rPr>
              <w:t>ственными объединениями в общео</w:t>
            </w:r>
            <w:r w:rsidRPr="00021B00">
              <w:rPr>
                <w:sz w:val="22"/>
                <w:szCs w:val="22"/>
              </w:rPr>
              <w:t>б</w:t>
            </w:r>
            <w:r w:rsidRPr="00021B00">
              <w:rPr>
                <w:sz w:val="22"/>
                <w:szCs w:val="22"/>
              </w:rPr>
              <w:t>разовательных организациях Алта</w:t>
            </w:r>
            <w:r w:rsidRPr="00021B00">
              <w:rPr>
                <w:sz w:val="22"/>
                <w:szCs w:val="22"/>
              </w:rPr>
              <w:t>й</w:t>
            </w:r>
            <w:r w:rsidRPr="00021B00">
              <w:rPr>
                <w:sz w:val="22"/>
                <w:szCs w:val="22"/>
              </w:rPr>
              <w:t>ского края за счет резервного фонда Правительства Российской Федер</w:t>
            </w:r>
            <w:r w:rsidRPr="00021B00">
              <w:rPr>
                <w:sz w:val="22"/>
                <w:szCs w:val="22"/>
              </w:rPr>
              <w:t>а</w:t>
            </w:r>
            <w:r w:rsidRPr="00021B00">
              <w:rPr>
                <w:sz w:val="22"/>
                <w:szCs w:val="22"/>
              </w:rPr>
              <w:t>ции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582EB5179F</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303,6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582EB5179F</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227,7</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582EB5179F</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227,7</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582EB5179F</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582EB5179F</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75,9</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2458,3</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2458,3</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2110,5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1527,3</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2110,5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1527,3</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931,0</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931,0</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lastRenderedPageBreak/>
              <w:t xml:space="preserve">МП "Улучшение условий и охраны труда в Поспелихинском районе"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90,3</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90,3</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71,6</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71,6</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51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отраслях социальной сферы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262148,3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239538,2</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сфере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262104,5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239494,4</w:t>
            </w:r>
          </w:p>
        </w:tc>
      </w:tr>
      <w:tr w:rsidR="00021B00" w:rsidRPr="00021B00" w:rsidTr="00021B00">
        <w:trPr>
          <w:trHeight w:val="1920"/>
        </w:trPr>
        <w:tc>
          <w:tcPr>
            <w:tcW w:w="3843" w:type="dxa"/>
            <w:tcBorders>
              <w:top w:val="nil"/>
              <w:left w:val="single" w:sz="8" w:space="0" w:color="000000"/>
              <w:bottom w:val="single" w:sz="4" w:space="0" w:color="000000"/>
              <w:right w:val="nil"/>
            </w:tcBorders>
            <w:shd w:val="clear" w:color="auto" w:fill="auto"/>
            <w:vAlign w:val="center"/>
            <w:hideMark/>
          </w:tcPr>
          <w:p w:rsidR="00021B00" w:rsidRPr="00021B00" w:rsidRDefault="00021B00" w:rsidP="00021B00">
            <w:pPr>
              <w:rPr>
                <w:sz w:val="22"/>
                <w:szCs w:val="22"/>
              </w:rPr>
            </w:pPr>
            <w:r w:rsidRPr="00021B00">
              <w:rPr>
                <w:sz w:val="22"/>
                <w:szCs w:val="22"/>
              </w:rPr>
              <w:t>Ежемесячное денежное вознагражд</w:t>
            </w:r>
            <w:r w:rsidRPr="00021B00">
              <w:rPr>
                <w:sz w:val="22"/>
                <w:szCs w:val="22"/>
              </w:rPr>
              <w:t>е</w:t>
            </w:r>
            <w:r w:rsidRPr="00021B00">
              <w:rPr>
                <w:sz w:val="22"/>
                <w:szCs w:val="22"/>
              </w:rPr>
              <w:t>ние за классное руководство педаг</w:t>
            </w:r>
            <w:r w:rsidRPr="00021B00">
              <w:rPr>
                <w:sz w:val="22"/>
                <w:szCs w:val="22"/>
              </w:rPr>
              <w:t>о</w:t>
            </w:r>
            <w:r w:rsidRPr="00021B00">
              <w:rPr>
                <w:sz w:val="22"/>
                <w:szCs w:val="22"/>
              </w:rPr>
              <w:t>гическим работникам государстве</w:t>
            </w:r>
            <w:r w:rsidRPr="00021B00">
              <w:rPr>
                <w:sz w:val="22"/>
                <w:szCs w:val="22"/>
              </w:rPr>
              <w:t>н</w:t>
            </w:r>
            <w:r w:rsidRPr="00021B00">
              <w:rPr>
                <w:sz w:val="22"/>
                <w:szCs w:val="22"/>
              </w:rPr>
              <w:t>ных и муниципальных общеобразов</w:t>
            </w:r>
            <w:r w:rsidRPr="00021B00">
              <w:rPr>
                <w:sz w:val="22"/>
                <w:szCs w:val="22"/>
              </w:rPr>
              <w:t>а</w:t>
            </w:r>
            <w:r w:rsidRPr="00021B00">
              <w:rPr>
                <w:sz w:val="22"/>
                <w:szCs w:val="22"/>
              </w:rPr>
              <w:t>тельных организаций (расходы на р</w:t>
            </w:r>
            <w:r w:rsidRPr="00021B00">
              <w:rPr>
                <w:sz w:val="22"/>
                <w:szCs w:val="22"/>
              </w:rPr>
              <w:t>е</w:t>
            </w:r>
            <w:r w:rsidRPr="00021B00">
              <w:rPr>
                <w:sz w:val="22"/>
                <w:szCs w:val="22"/>
              </w:rPr>
              <w:t>ализацию мероприятий в муниц</w:t>
            </w:r>
            <w:r w:rsidRPr="00021B00">
              <w:rPr>
                <w:sz w:val="22"/>
                <w:szCs w:val="22"/>
              </w:rPr>
              <w:t>и</w:t>
            </w:r>
            <w:r w:rsidRPr="00021B00">
              <w:rPr>
                <w:sz w:val="22"/>
                <w:szCs w:val="22"/>
              </w:rPr>
              <w:t>пальных учреждениях)</w:t>
            </w:r>
          </w:p>
        </w:tc>
        <w:tc>
          <w:tcPr>
            <w:tcW w:w="601" w:type="dxa"/>
            <w:tcBorders>
              <w:top w:val="nil"/>
              <w:left w:val="single" w:sz="4" w:space="0" w:color="000000"/>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9010053032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19042,0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18319,2</w:t>
            </w:r>
          </w:p>
        </w:tc>
      </w:tr>
      <w:tr w:rsidR="00021B00" w:rsidRPr="00021B00" w:rsidTr="00021B00">
        <w:trPr>
          <w:trHeight w:val="16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9010053032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13280,5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12626,2</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9010053032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13280,5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12626,2</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9010053032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5761,5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5693,0</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9010053032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5761,5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5693,0</w:t>
            </w:r>
          </w:p>
        </w:tc>
      </w:tr>
      <w:tr w:rsidR="00021B00" w:rsidRPr="00021B00" w:rsidTr="00021B00">
        <w:trPr>
          <w:trHeight w:val="17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t>Обеспечение государственных гара</w:t>
            </w:r>
            <w:r w:rsidRPr="00021B00">
              <w:rPr>
                <w:color w:val="000000"/>
                <w:sz w:val="22"/>
                <w:szCs w:val="22"/>
              </w:rPr>
              <w:t>н</w:t>
            </w:r>
            <w:r w:rsidRPr="00021B00">
              <w:rPr>
                <w:color w:val="000000"/>
                <w:sz w:val="22"/>
                <w:szCs w:val="22"/>
              </w:rPr>
              <w:t>тий реализации прав на получение общедоступного и бесплатного д</w:t>
            </w:r>
            <w:r w:rsidRPr="00021B00">
              <w:rPr>
                <w:color w:val="000000"/>
                <w:sz w:val="22"/>
                <w:szCs w:val="22"/>
              </w:rPr>
              <w:t>о</w:t>
            </w:r>
            <w:r w:rsidRPr="00021B00">
              <w:rPr>
                <w:color w:val="000000"/>
                <w:sz w:val="22"/>
                <w:szCs w:val="22"/>
              </w:rPr>
              <w:t>школьного, начального общего, о</w:t>
            </w:r>
            <w:r w:rsidRPr="00021B00">
              <w:rPr>
                <w:color w:val="000000"/>
                <w:sz w:val="22"/>
                <w:szCs w:val="22"/>
              </w:rPr>
              <w:t>с</w:t>
            </w:r>
            <w:r w:rsidRPr="00021B00">
              <w:rPr>
                <w:color w:val="000000"/>
                <w:sz w:val="22"/>
                <w:szCs w:val="22"/>
              </w:rPr>
              <w:t>новного общего, среднего общего о</w:t>
            </w:r>
            <w:r w:rsidRPr="00021B00">
              <w:rPr>
                <w:color w:val="000000"/>
                <w:sz w:val="22"/>
                <w:szCs w:val="22"/>
              </w:rPr>
              <w:t>б</w:t>
            </w:r>
            <w:r w:rsidRPr="00021B00">
              <w:rPr>
                <w:color w:val="000000"/>
                <w:sz w:val="22"/>
                <w:szCs w:val="22"/>
              </w:rPr>
              <w:t>разования в  общеобразовательных организациях, обеспечение дополн</w:t>
            </w:r>
            <w:r w:rsidRPr="00021B00">
              <w:rPr>
                <w:color w:val="000000"/>
                <w:sz w:val="22"/>
                <w:szCs w:val="22"/>
              </w:rPr>
              <w:t>и</w:t>
            </w:r>
            <w:r w:rsidRPr="00021B00">
              <w:rPr>
                <w:color w:val="000000"/>
                <w:sz w:val="22"/>
                <w:szCs w:val="22"/>
              </w:rPr>
              <w:t>тельного образования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241452,0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219580,1</w:t>
            </w:r>
          </w:p>
        </w:tc>
      </w:tr>
      <w:tr w:rsidR="00021B00" w:rsidRPr="00021B00" w:rsidTr="00021B00">
        <w:trPr>
          <w:trHeight w:val="142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168063,9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149827,0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168063,9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149827,0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3650,0</w:t>
            </w:r>
          </w:p>
        </w:tc>
      </w:tr>
      <w:tr w:rsidR="00021B00" w:rsidRPr="00021B00" w:rsidTr="00021B00">
        <w:trPr>
          <w:trHeight w:val="9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3650,0</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124,0</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124,0</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69614,1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65979,1</w:t>
            </w:r>
          </w:p>
        </w:tc>
      </w:tr>
      <w:tr w:rsidR="00021B00" w:rsidRPr="00021B00" w:rsidTr="00021B00">
        <w:trPr>
          <w:trHeight w:val="4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69614,1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65979,1</w:t>
            </w:r>
          </w:p>
        </w:tc>
      </w:tr>
      <w:tr w:rsidR="00021B00" w:rsidRPr="00021B00" w:rsidTr="00021B00">
        <w:trPr>
          <w:trHeight w:val="12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Компенсационные выплаты на пит</w:t>
            </w:r>
            <w:r w:rsidRPr="00021B00">
              <w:rPr>
                <w:sz w:val="22"/>
                <w:szCs w:val="22"/>
              </w:rPr>
              <w:t>а</w:t>
            </w:r>
            <w:r w:rsidRPr="00021B00">
              <w:rPr>
                <w:sz w:val="22"/>
                <w:szCs w:val="22"/>
              </w:rPr>
              <w:t xml:space="preserve">ние </w:t>
            </w:r>
            <w:proofErr w:type="gramStart"/>
            <w:r w:rsidRPr="00021B00">
              <w:rPr>
                <w:sz w:val="22"/>
                <w:szCs w:val="22"/>
              </w:rPr>
              <w:t>обучающимся</w:t>
            </w:r>
            <w:proofErr w:type="gramEnd"/>
            <w:r w:rsidRPr="00021B00">
              <w:rPr>
                <w:sz w:val="22"/>
                <w:szCs w:val="22"/>
              </w:rPr>
              <w:t xml:space="preserve"> в муниципальных общеобразовательных организациях, нуждающимся в социальной по</w:t>
            </w:r>
            <w:r w:rsidRPr="00021B00">
              <w:rPr>
                <w:sz w:val="22"/>
                <w:szCs w:val="22"/>
              </w:rPr>
              <w:t>д</w:t>
            </w:r>
            <w:r w:rsidRPr="00021B00">
              <w:rPr>
                <w:sz w:val="22"/>
                <w:szCs w:val="22"/>
              </w:rPr>
              <w:t>держке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1610,5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1595,1</w:t>
            </w:r>
          </w:p>
        </w:tc>
      </w:tr>
      <w:tr w:rsidR="00021B00" w:rsidRPr="00021B00" w:rsidTr="00021B00">
        <w:trPr>
          <w:trHeight w:val="9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1214,6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1199,2</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1214,6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1199,2</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395,9</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9010070930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395,9</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Резервный фонд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43,8</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Дополнительное образование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12699,5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12274,3</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деятельности организ</w:t>
            </w:r>
            <w:r w:rsidRPr="00021B00">
              <w:rPr>
                <w:sz w:val="22"/>
                <w:szCs w:val="22"/>
              </w:rPr>
              <w:t>а</w:t>
            </w:r>
            <w:r w:rsidRPr="00021B00">
              <w:rPr>
                <w:sz w:val="22"/>
                <w:szCs w:val="22"/>
              </w:rPr>
              <w:t>ций (учреждений) дополнительного образования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10375,1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9952,9</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8877,1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8647,9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8877,1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8647,9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937,3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744,3</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937,3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744,3</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560,7</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560,7</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r>
      <w:tr w:rsidR="00021B00" w:rsidRPr="00021B00" w:rsidTr="00021B00">
        <w:trPr>
          <w:trHeight w:val="12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237,5</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18,9</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18,9</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18,9</w:t>
            </w:r>
          </w:p>
        </w:tc>
      </w:tr>
      <w:tr w:rsidR="00021B00" w:rsidRPr="00021B00" w:rsidTr="00021B00">
        <w:trPr>
          <w:trHeight w:val="160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Государственная программа Алта</w:t>
            </w:r>
            <w:r w:rsidRPr="00021B00">
              <w:rPr>
                <w:color w:val="000000"/>
                <w:sz w:val="22"/>
                <w:szCs w:val="22"/>
              </w:rPr>
              <w:t>й</w:t>
            </w:r>
            <w:r w:rsidRPr="00021B00">
              <w:rPr>
                <w:color w:val="000000"/>
                <w:sz w:val="22"/>
                <w:szCs w:val="22"/>
              </w:rPr>
              <w:t>ского края «Создание условий для устойчивого исполнения бюджетов муниципальных образований и п</w:t>
            </w:r>
            <w:r w:rsidRPr="00021B00">
              <w:rPr>
                <w:color w:val="000000"/>
                <w:sz w:val="22"/>
                <w:szCs w:val="22"/>
              </w:rPr>
              <w:t>о</w:t>
            </w:r>
            <w:r w:rsidRPr="00021B00">
              <w:rPr>
                <w:color w:val="000000"/>
                <w:sz w:val="22"/>
                <w:szCs w:val="22"/>
              </w:rPr>
              <w:t>вышения эффективности бюджетных расходов в Алтайском крае»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r>
      <w:tr w:rsidR="00021B00" w:rsidRPr="00021B00" w:rsidTr="00021B00">
        <w:trPr>
          <w:trHeight w:val="243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Подпрограмма «Поддержание усто</w:t>
            </w:r>
            <w:r w:rsidRPr="00021B00">
              <w:rPr>
                <w:color w:val="000000"/>
                <w:sz w:val="22"/>
                <w:szCs w:val="22"/>
              </w:rPr>
              <w:t>й</w:t>
            </w:r>
            <w:r w:rsidRPr="00021B00">
              <w:rPr>
                <w:color w:val="000000"/>
                <w:sz w:val="22"/>
                <w:szCs w:val="22"/>
              </w:rPr>
              <w:t>чивого исполнения бюджетов мун</w:t>
            </w:r>
            <w:r w:rsidRPr="00021B00">
              <w:rPr>
                <w:color w:val="000000"/>
                <w:sz w:val="22"/>
                <w:szCs w:val="22"/>
              </w:rPr>
              <w:t>и</w:t>
            </w:r>
            <w:r w:rsidRPr="00021B00">
              <w:rPr>
                <w:color w:val="000000"/>
                <w:sz w:val="22"/>
                <w:szCs w:val="22"/>
              </w:rPr>
              <w:t>ципальных образований Алтайского края» государственной программы Алтайского края «Создание условий для устойчивого исполнения бюдж</w:t>
            </w:r>
            <w:r w:rsidRPr="00021B00">
              <w:rPr>
                <w:color w:val="000000"/>
                <w:sz w:val="22"/>
                <w:szCs w:val="22"/>
              </w:rPr>
              <w:t>е</w:t>
            </w:r>
            <w:r w:rsidRPr="00021B00">
              <w:rPr>
                <w:color w:val="000000"/>
                <w:sz w:val="22"/>
                <w:szCs w:val="22"/>
              </w:rPr>
              <w:t>тов муниципальных образований и повышения эффективности бюдже</w:t>
            </w:r>
            <w:r w:rsidRPr="00021B00">
              <w:rPr>
                <w:color w:val="000000"/>
                <w:sz w:val="22"/>
                <w:szCs w:val="22"/>
              </w:rPr>
              <w:t>т</w:t>
            </w:r>
            <w:r w:rsidRPr="00021B00">
              <w:rPr>
                <w:color w:val="000000"/>
                <w:sz w:val="22"/>
                <w:szCs w:val="22"/>
              </w:rPr>
              <w:t>ных расходов в Алтайском крае»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Софинансирование части расходов местных бюджетов по оплате труда работников муниципальных учрежд</w:t>
            </w:r>
            <w:r w:rsidRPr="00021B00">
              <w:rPr>
                <w:color w:val="000000"/>
                <w:sz w:val="22"/>
                <w:szCs w:val="22"/>
              </w:rPr>
              <w:t>е</w:t>
            </w:r>
            <w:r w:rsidRPr="00021B00">
              <w:rPr>
                <w:color w:val="000000"/>
                <w:sz w:val="22"/>
                <w:szCs w:val="22"/>
              </w:rPr>
              <w:t>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r>
      <w:tr w:rsidR="00021B00" w:rsidRPr="00021B00" w:rsidTr="00021B00">
        <w:trPr>
          <w:trHeight w:val="14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2065,0</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Молодежная политика и оздоровл</w:t>
            </w:r>
            <w:r w:rsidRPr="00021B00">
              <w:rPr>
                <w:sz w:val="22"/>
                <w:szCs w:val="22"/>
              </w:rPr>
              <w:t>е</w:t>
            </w:r>
            <w:r w:rsidRPr="00021B00">
              <w:rPr>
                <w:sz w:val="22"/>
                <w:szCs w:val="22"/>
              </w:rPr>
              <w:t>ние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357,1</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Субсидия на проведение детской оздоровительной кампании (край)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357,1</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Развитие системы отдыха и укрепл</w:t>
            </w:r>
            <w:r w:rsidRPr="00021B00">
              <w:rPr>
                <w:sz w:val="22"/>
                <w:szCs w:val="22"/>
              </w:rPr>
              <w:t>е</w:t>
            </w:r>
            <w:r w:rsidRPr="00021B00">
              <w:rPr>
                <w:sz w:val="22"/>
                <w:szCs w:val="22"/>
              </w:rPr>
              <w:t>ние здоровья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90100S3212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357,1</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90100S3212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357,1</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90100S3212</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357,1</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образов</w:t>
            </w:r>
            <w:r w:rsidRPr="00021B00">
              <w:rPr>
                <w:sz w:val="22"/>
                <w:szCs w:val="22"/>
              </w:rPr>
              <w:t>а</w:t>
            </w:r>
            <w:r w:rsidRPr="00021B00">
              <w:rPr>
                <w:sz w:val="22"/>
                <w:szCs w:val="22"/>
              </w:rPr>
              <w:t>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28128,0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25188,2</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3762,0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3667,5</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Центральный аппарат органов мес</w:t>
            </w:r>
            <w:r w:rsidRPr="00021B00">
              <w:rPr>
                <w:sz w:val="22"/>
                <w:szCs w:val="22"/>
              </w:rPr>
              <w:t>т</w:t>
            </w:r>
            <w:r w:rsidRPr="00021B00">
              <w:rPr>
                <w:sz w:val="22"/>
                <w:szCs w:val="22"/>
              </w:rPr>
              <w:t>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3762,0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3667,5</w:t>
            </w:r>
          </w:p>
        </w:tc>
      </w:tr>
      <w:tr w:rsidR="00021B00" w:rsidRPr="00021B00" w:rsidTr="00021B00">
        <w:trPr>
          <w:trHeight w:val="16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3057,8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3048,5</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3057,8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3048,5</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613,7</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613,7</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w:t>
            </w:r>
          </w:p>
        </w:tc>
      </w:tr>
      <w:tr w:rsidR="00021B00" w:rsidRPr="00021B00" w:rsidTr="00021B00">
        <w:trPr>
          <w:trHeight w:val="12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Функционирование комиссий по д</w:t>
            </w:r>
            <w:r w:rsidRPr="00021B00">
              <w:rPr>
                <w:sz w:val="22"/>
                <w:szCs w:val="22"/>
              </w:rPr>
              <w:t>е</w:t>
            </w:r>
            <w:r w:rsidRPr="00021B00">
              <w:rPr>
                <w:sz w:val="22"/>
                <w:szCs w:val="22"/>
              </w:rPr>
              <w:t>лам несовершеннолетних и защите их прав и органов опеки и попечител</w:t>
            </w:r>
            <w:r w:rsidRPr="00021B00">
              <w:rPr>
                <w:sz w:val="22"/>
                <w:szCs w:val="22"/>
              </w:rPr>
              <w:t>ь</w:t>
            </w:r>
            <w:r w:rsidRPr="00021B00">
              <w:rPr>
                <w:sz w:val="22"/>
                <w:szCs w:val="22"/>
              </w:rPr>
              <w:t>ства органов опеки и попечительства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765,5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765,5</w:t>
            </w:r>
          </w:p>
        </w:tc>
      </w:tr>
      <w:tr w:rsidR="00021B00" w:rsidRPr="00021B00" w:rsidTr="00021B00">
        <w:trPr>
          <w:trHeight w:val="15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736,4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736,4</w:t>
            </w:r>
          </w:p>
        </w:tc>
      </w:tr>
      <w:tr w:rsidR="00021B00" w:rsidRPr="00021B00" w:rsidTr="00021B00">
        <w:trPr>
          <w:trHeight w:val="7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736,4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736,4</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29,1</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29,1</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w:t>
            </w:r>
            <w:proofErr w:type="gramStart"/>
            <w:r w:rsidRPr="00021B00">
              <w:rPr>
                <w:sz w:val="22"/>
                <w:szCs w:val="22"/>
              </w:rPr>
              <w:t>)п</w:t>
            </w:r>
            <w:proofErr w:type="gramEnd"/>
            <w:r w:rsidRPr="00021B00">
              <w:rPr>
                <w:sz w:val="22"/>
                <w:szCs w:val="22"/>
              </w:rPr>
              <w:t>одведомственных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2658,4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2638,6</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 иных подведо</w:t>
            </w:r>
            <w:r w:rsidRPr="00021B00">
              <w:rPr>
                <w:sz w:val="22"/>
                <w:szCs w:val="22"/>
              </w:rPr>
              <w:t>м</w:t>
            </w:r>
            <w:r w:rsidRPr="00021B00">
              <w:rPr>
                <w:sz w:val="22"/>
                <w:szCs w:val="22"/>
              </w:rPr>
              <w:t>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2658,4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2638,6</w:t>
            </w:r>
          </w:p>
        </w:tc>
      </w:tr>
      <w:tr w:rsidR="00021B00" w:rsidRPr="00021B00" w:rsidTr="00021B00">
        <w:trPr>
          <w:trHeight w:val="18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lastRenderedPageBreak/>
              <w:t>Учебно-методические кабинеты, це</w:t>
            </w:r>
            <w:r w:rsidRPr="00021B00">
              <w:rPr>
                <w:color w:val="000000"/>
                <w:sz w:val="22"/>
                <w:szCs w:val="22"/>
              </w:rPr>
              <w:t>н</w:t>
            </w:r>
            <w:r w:rsidRPr="00021B00">
              <w:rPr>
                <w:color w:val="000000"/>
                <w:sz w:val="22"/>
                <w:szCs w:val="22"/>
              </w:rPr>
              <w:t>трализованные бухгалтерии, группы хозяйственного обслуживания, уче</w:t>
            </w:r>
            <w:r w:rsidRPr="00021B00">
              <w:rPr>
                <w:color w:val="000000"/>
                <w:sz w:val="22"/>
                <w:szCs w:val="22"/>
              </w:rPr>
              <w:t>б</w:t>
            </w:r>
            <w:r w:rsidRPr="00021B00">
              <w:rPr>
                <w:color w:val="000000"/>
                <w:sz w:val="22"/>
                <w:szCs w:val="22"/>
              </w:rPr>
              <w:t>ные фильмотеки, межшкольные уче</w:t>
            </w:r>
            <w:r w:rsidRPr="00021B00">
              <w:rPr>
                <w:color w:val="000000"/>
                <w:sz w:val="22"/>
                <w:szCs w:val="22"/>
              </w:rPr>
              <w:t>б</w:t>
            </w:r>
            <w:r w:rsidRPr="00021B00">
              <w:rPr>
                <w:color w:val="000000"/>
                <w:sz w:val="22"/>
                <w:szCs w:val="22"/>
              </w:rPr>
              <w:t>но-производственные комбинаты, л</w:t>
            </w:r>
            <w:r w:rsidRPr="00021B00">
              <w:rPr>
                <w:color w:val="000000"/>
                <w:sz w:val="22"/>
                <w:szCs w:val="22"/>
              </w:rPr>
              <w:t>о</w:t>
            </w:r>
            <w:r w:rsidRPr="00021B00">
              <w:rPr>
                <w:color w:val="000000"/>
                <w:sz w:val="22"/>
                <w:szCs w:val="22"/>
              </w:rPr>
              <w:t>гопедические пункты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2658,4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2638,6</w:t>
            </w:r>
          </w:p>
        </w:tc>
      </w:tr>
      <w:tr w:rsidR="00021B00" w:rsidRPr="00021B00" w:rsidTr="00021B00">
        <w:trPr>
          <w:trHeight w:val="15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2514,4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2496,2</w:t>
            </w:r>
          </w:p>
        </w:tc>
      </w:tr>
      <w:tr w:rsidR="00021B00" w:rsidRPr="00021B00" w:rsidTr="00021B00">
        <w:trPr>
          <w:trHeight w:val="52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2514,4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2496,2</w:t>
            </w:r>
          </w:p>
        </w:tc>
      </w:tr>
      <w:tr w:rsidR="00021B00" w:rsidRPr="00021B00" w:rsidTr="00021B00">
        <w:trPr>
          <w:trHeight w:val="5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142,4</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142,4</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по возмещению части затрат в связи с предоставлением учителям общеобр</w:t>
            </w:r>
            <w:r w:rsidRPr="00021B00">
              <w:rPr>
                <w:sz w:val="22"/>
                <w:szCs w:val="22"/>
              </w:rPr>
              <w:t>а</w:t>
            </w:r>
            <w:r w:rsidRPr="00021B00">
              <w:rPr>
                <w:sz w:val="22"/>
                <w:szCs w:val="22"/>
              </w:rPr>
              <w:t>зовательных учреждений ипотечного кредита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r>
      <w:tr w:rsidR="00021B00" w:rsidRPr="00021B00" w:rsidTr="00021B00">
        <w:trPr>
          <w:trHeight w:val="9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компенсацию части ба</w:t>
            </w:r>
            <w:r w:rsidRPr="00021B00">
              <w:rPr>
                <w:sz w:val="22"/>
                <w:szCs w:val="22"/>
              </w:rPr>
              <w:t>н</w:t>
            </w:r>
            <w:r w:rsidRPr="00021B00">
              <w:rPr>
                <w:sz w:val="22"/>
                <w:szCs w:val="22"/>
              </w:rPr>
              <w:t>ковской процентной ставки по ип</w:t>
            </w:r>
            <w:r w:rsidRPr="00021B00">
              <w:rPr>
                <w:sz w:val="22"/>
                <w:szCs w:val="22"/>
              </w:rPr>
              <w:t>о</w:t>
            </w:r>
            <w:r w:rsidRPr="00021B00">
              <w:rPr>
                <w:sz w:val="22"/>
                <w:szCs w:val="22"/>
              </w:rPr>
              <w:t>течному кредиту молодым учителям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14200S0620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14200S0620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14200S0620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31,9</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"Содействие занятости населения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77,8</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77,8</w:t>
            </w:r>
          </w:p>
        </w:tc>
      </w:tr>
      <w:tr w:rsidR="00021B00" w:rsidRPr="00021B00" w:rsidTr="00021B00">
        <w:trPr>
          <w:trHeight w:val="9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46,7</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46,7</w:t>
            </w:r>
          </w:p>
        </w:tc>
      </w:tr>
      <w:tr w:rsidR="00021B00" w:rsidRPr="00021B00" w:rsidTr="00021B00">
        <w:trPr>
          <w:trHeight w:val="9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"Развитие образования в Посп</w:t>
            </w:r>
            <w:r w:rsidRPr="00021B00">
              <w:rPr>
                <w:sz w:val="22"/>
                <w:szCs w:val="22"/>
              </w:rPr>
              <w:t>е</w:t>
            </w:r>
            <w:r w:rsidRPr="00021B00">
              <w:rPr>
                <w:sz w:val="22"/>
                <w:szCs w:val="22"/>
              </w:rPr>
              <w:t xml:space="preserve">лихинском районе"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20822,7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17997,2</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20517,7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17692,8</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13544,8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11015,5</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13544,8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11015,5</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6970,3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6674,7</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6970,3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6674,7</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852</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Развитие системы отдыха и укрепл</w:t>
            </w:r>
            <w:r w:rsidRPr="00021B00">
              <w:rPr>
                <w:sz w:val="22"/>
                <w:szCs w:val="22"/>
              </w:rPr>
              <w:t>е</w:t>
            </w:r>
            <w:r w:rsidRPr="00021B00">
              <w:rPr>
                <w:sz w:val="22"/>
                <w:szCs w:val="22"/>
              </w:rPr>
              <w:t>ние здоровья детей (софинансиров</w:t>
            </w:r>
            <w:r w:rsidRPr="00021B00">
              <w:rPr>
                <w:sz w:val="22"/>
                <w:szCs w:val="22"/>
              </w:rPr>
              <w:t>а</w:t>
            </w:r>
            <w:r w:rsidRPr="00021B00">
              <w:rPr>
                <w:sz w:val="22"/>
                <w:szCs w:val="22"/>
              </w:rPr>
              <w:t>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58000S3212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304,4</w:t>
            </w:r>
          </w:p>
        </w:tc>
      </w:tr>
      <w:tr w:rsidR="00021B00" w:rsidRPr="00021B00" w:rsidTr="00021B00">
        <w:trPr>
          <w:trHeight w:val="8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58000S3212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220,9</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58000S3212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58000S3212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83,5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83,5</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58000S3212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83,5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83,5</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 xml:space="preserve">МП "Улучшение условий и охраны труда в Поспелихинском районе"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r>
      <w:tr w:rsidR="00021B00" w:rsidRPr="00021B00" w:rsidTr="00021B00">
        <w:trPr>
          <w:trHeight w:val="78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w:t>
            </w:r>
          </w:p>
        </w:tc>
      </w:tr>
      <w:tr w:rsidR="00021B00" w:rsidRPr="00021B00" w:rsidTr="00021B00">
        <w:trPr>
          <w:trHeight w:val="57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выполнение других обяз</w:t>
            </w:r>
            <w:r w:rsidRPr="00021B00">
              <w:rPr>
                <w:sz w:val="22"/>
                <w:szCs w:val="22"/>
              </w:rPr>
              <w:t>а</w:t>
            </w:r>
            <w:r w:rsidRPr="00021B00">
              <w:rPr>
                <w:sz w:val="22"/>
                <w:szCs w:val="22"/>
              </w:rPr>
              <w:t>тельств государства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54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Прочие выплаты по обязательствам государства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12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к</w:t>
            </w:r>
            <w:r w:rsidRPr="00021B00">
              <w:rPr>
                <w:sz w:val="22"/>
                <w:szCs w:val="22"/>
              </w:rPr>
              <w:t>а</w:t>
            </w:r>
            <w:r w:rsidRPr="00021B00">
              <w:rPr>
                <w:sz w:val="22"/>
                <w:szCs w:val="22"/>
              </w:rPr>
              <w:t>зенных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Социальная политика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20049,7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16147,8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населения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"Старшее поколение"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выплаты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360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Охрана семьи и детства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20047,0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16145,1</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отраслях социальной сферы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20047,0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16145,1</w:t>
            </w:r>
          </w:p>
        </w:tc>
      </w:tr>
      <w:tr w:rsidR="00021B00" w:rsidRPr="00021B00" w:rsidTr="00021B00">
        <w:trPr>
          <w:trHeight w:val="4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t>Иные вопросы в сфере социальной политики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20047,0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16145,1</w:t>
            </w:r>
          </w:p>
        </w:tc>
      </w:tr>
      <w:tr w:rsidR="00021B00" w:rsidRPr="00021B00" w:rsidTr="00021B00">
        <w:trPr>
          <w:trHeight w:val="16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Компенсация части родительской платы за присмотр и уход за детьми, осваивающими образовательные пр</w:t>
            </w:r>
            <w:r w:rsidRPr="00021B00">
              <w:rPr>
                <w:sz w:val="22"/>
                <w:szCs w:val="22"/>
              </w:rPr>
              <w:t>о</w:t>
            </w:r>
            <w:r w:rsidRPr="00021B00">
              <w:rPr>
                <w:sz w:val="22"/>
                <w:szCs w:val="22"/>
              </w:rPr>
              <w:t>граммы дошкольного образования в организациях, осуществляющих обр</w:t>
            </w:r>
            <w:r w:rsidRPr="00021B00">
              <w:rPr>
                <w:sz w:val="22"/>
                <w:szCs w:val="22"/>
              </w:rPr>
              <w:t>а</w:t>
            </w:r>
            <w:r w:rsidRPr="00021B00">
              <w:rPr>
                <w:sz w:val="22"/>
                <w:szCs w:val="22"/>
              </w:rPr>
              <w:t>зовательную деятельность</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9040070700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1578,3</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9040070700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840,2</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9040070700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840,2</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9040070700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738,1</w:t>
            </w:r>
          </w:p>
        </w:tc>
      </w:tr>
      <w:tr w:rsidR="00021B00" w:rsidRPr="00021B00" w:rsidTr="00021B00">
        <w:trPr>
          <w:trHeight w:val="3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9040070700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738,1</w:t>
            </w:r>
          </w:p>
        </w:tc>
      </w:tr>
      <w:tr w:rsidR="00021B00" w:rsidRPr="00021B00" w:rsidTr="00021B00">
        <w:trPr>
          <w:trHeight w:val="12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lastRenderedPageBreak/>
              <w:t>Содержание ребенка в семье опекуна (попечителя) и приемной семье, а также  вознаграждение, причитающ</w:t>
            </w:r>
            <w:r w:rsidRPr="00021B00">
              <w:rPr>
                <w:color w:val="000000"/>
                <w:sz w:val="22"/>
                <w:szCs w:val="22"/>
              </w:rPr>
              <w:t>е</w:t>
            </w:r>
            <w:r w:rsidRPr="00021B00">
              <w:rPr>
                <w:color w:val="000000"/>
                <w:sz w:val="22"/>
                <w:szCs w:val="22"/>
              </w:rPr>
              <w:t>еся приемному родителю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16947,0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14566,8</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Выплаты приемной семье на соде</w:t>
            </w:r>
            <w:r w:rsidRPr="00021B00">
              <w:rPr>
                <w:sz w:val="22"/>
                <w:szCs w:val="22"/>
              </w:rPr>
              <w:t>р</w:t>
            </w:r>
            <w:r w:rsidRPr="00021B00">
              <w:rPr>
                <w:sz w:val="22"/>
                <w:szCs w:val="22"/>
              </w:rPr>
              <w:t>жание подопечных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9040070801</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5395,0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4721,9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9040070801</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5395,0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4721,9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Публичные нормативные социальные выплаты гражданам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9040070801</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5395,0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4721,9</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Вознаграждение приемному родит</w:t>
            </w:r>
            <w:r w:rsidRPr="00021B00">
              <w:rPr>
                <w:sz w:val="22"/>
                <w:szCs w:val="22"/>
              </w:rPr>
              <w:t>е</w:t>
            </w:r>
            <w:r w:rsidRPr="00021B00">
              <w:rPr>
                <w:sz w:val="22"/>
                <w:szCs w:val="22"/>
              </w:rPr>
              <w:t>лю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1814,9</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1814,9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1814,9</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Выплаты семьям опекунов на соде</w:t>
            </w:r>
            <w:r w:rsidRPr="00021B00">
              <w:rPr>
                <w:sz w:val="22"/>
                <w:szCs w:val="22"/>
              </w:rPr>
              <w:t>р</w:t>
            </w:r>
            <w:r w:rsidRPr="00021B00">
              <w:rPr>
                <w:sz w:val="22"/>
                <w:szCs w:val="22"/>
              </w:rPr>
              <w:t>жание подопечных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9040070803</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8030,0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9040070803</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8030,0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Публичные нормативные социальные выплаты гражданам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074</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9040070803</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8030,0</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Управление сельского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2777,9</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общегосударственные вопр</w:t>
            </w:r>
            <w:r w:rsidRPr="00021B00">
              <w:rPr>
                <w:sz w:val="22"/>
                <w:szCs w:val="22"/>
              </w:rPr>
              <w:t>о</w:t>
            </w:r>
            <w:r w:rsidRPr="00021B00">
              <w:rPr>
                <w:sz w:val="22"/>
                <w:szCs w:val="22"/>
              </w:rPr>
              <w:t>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15,2</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МП "Информатизация органов мес</w:t>
            </w:r>
            <w:r w:rsidRPr="00021B00">
              <w:rPr>
                <w:color w:val="000000"/>
                <w:sz w:val="22"/>
                <w:szCs w:val="22"/>
              </w:rPr>
              <w:t>т</w:t>
            </w:r>
            <w:r w:rsidRPr="00021B00">
              <w:rPr>
                <w:color w:val="000000"/>
                <w:sz w:val="22"/>
                <w:szCs w:val="22"/>
              </w:rPr>
              <w:t>ного самоуправления Поспелихинск</w:t>
            </w:r>
            <w:r w:rsidRPr="00021B00">
              <w:rPr>
                <w:color w:val="000000"/>
                <w:sz w:val="22"/>
                <w:szCs w:val="22"/>
              </w:rPr>
              <w:t>о</w:t>
            </w:r>
            <w:r w:rsidRPr="00021B00">
              <w:rPr>
                <w:color w:val="000000"/>
                <w:sz w:val="22"/>
                <w:szCs w:val="22"/>
              </w:rPr>
              <w:t>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r>
      <w:tr w:rsidR="00021B00" w:rsidRPr="00021B00" w:rsidTr="00021B00">
        <w:trPr>
          <w:trHeight w:val="8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w:t>
            </w:r>
          </w:p>
        </w:tc>
      </w:tr>
      <w:tr w:rsidR="00021B00" w:rsidRPr="00021B00" w:rsidTr="00021B00">
        <w:trPr>
          <w:trHeight w:val="18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"Подготовка и переподготовка муниципальных служащих Админ</w:t>
            </w:r>
            <w:r w:rsidRPr="00021B00">
              <w:rPr>
                <w:sz w:val="22"/>
                <w:szCs w:val="22"/>
              </w:rPr>
              <w:t>и</w:t>
            </w:r>
            <w:r w:rsidRPr="00021B00">
              <w:rPr>
                <w:sz w:val="22"/>
                <w:szCs w:val="22"/>
              </w:rPr>
              <w:t>страции Поспелихинского района и ее структурных подразделений, привл</w:t>
            </w:r>
            <w:r w:rsidRPr="00021B00">
              <w:rPr>
                <w:sz w:val="22"/>
                <w:szCs w:val="22"/>
              </w:rPr>
              <w:t>е</w:t>
            </w:r>
            <w:r w:rsidRPr="00021B00">
              <w:rPr>
                <w:sz w:val="22"/>
                <w:szCs w:val="22"/>
              </w:rPr>
              <w:t>чение молодых специалистов для р</w:t>
            </w:r>
            <w:r w:rsidRPr="00021B00">
              <w:rPr>
                <w:sz w:val="22"/>
                <w:szCs w:val="22"/>
              </w:rPr>
              <w:t>а</w:t>
            </w:r>
            <w:r w:rsidRPr="00021B00">
              <w:rPr>
                <w:sz w:val="22"/>
                <w:szCs w:val="22"/>
              </w:rPr>
              <w:t>боты в учреждениях социальной сф</w:t>
            </w:r>
            <w:r w:rsidRPr="00021B00">
              <w:rPr>
                <w:sz w:val="22"/>
                <w:szCs w:val="22"/>
              </w:rPr>
              <w:t>е</w:t>
            </w:r>
            <w:r w:rsidRPr="00021B00">
              <w:rPr>
                <w:sz w:val="22"/>
                <w:szCs w:val="22"/>
              </w:rPr>
              <w:t xml:space="preserve">ры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7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9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Национальная экономика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2983,2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2759,1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Управление сельского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2983,2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2759,1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2848,4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2624,3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Центральный аппарат органов мес</w:t>
            </w:r>
            <w:r w:rsidRPr="00021B00">
              <w:rPr>
                <w:sz w:val="22"/>
                <w:szCs w:val="22"/>
              </w:rPr>
              <w:t>т</w:t>
            </w:r>
            <w:r w:rsidRPr="00021B00">
              <w:rPr>
                <w:sz w:val="22"/>
                <w:szCs w:val="22"/>
              </w:rPr>
              <w:t>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2848,4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2624,3</w:t>
            </w:r>
          </w:p>
        </w:tc>
      </w:tr>
      <w:tr w:rsidR="00021B00" w:rsidRPr="00021B00" w:rsidTr="00021B00">
        <w:trPr>
          <w:trHeight w:val="15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2686,0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2470,0</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2686,0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2470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"Развитие сельского хозяйства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54,0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Иные вопросы в области национал</w:t>
            </w:r>
            <w:r w:rsidRPr="00021B00">
              <w:rPr>
                <w:sz w:val="22"/>
                <w:szCs w:val="22"/>
              </w:rPr>
              <w:t>ь</w:t>
            </w:r>
            <w:r w:rsidRPr="00021B00">
              <w:rPr>
                <w:sz w:val="22"/>
                <w:szCs w:val="22"/>
              </w:rPr>
              <w:t>ной экономики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r>
      <w:tr w:rsidR="00021B00" w:rsidRPr="00021B00" w:rsidTr="00021B00">
        <w:trPr>
          <w:trHeight w:val="48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lastRenderedPageBreak/>
              <w:t>Мероприятия в области сельского х</w:t>
            </w:r>
            <w:r w:rsidRPr="00021B00">
              <w:rPr>
                <w:sz w:val="22"/>
                <w:szCs w:val="22"/>
              </w:rPr>
              <w:t>о</w:t>
            </w:r>
            <w:r w:rsidRPr="00021B00">
              <w:rPr>
                <w:sz w:val="22"/>
                <w:szCs w:val="22"/>
              </w:rPr>
              <w:t>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9140000000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r>
      <w:tr w:rsidR="00021B00" w:rsidRPr="00021B00" w:rsidTr="00021B00">
        <w:trPr>
          <w:trHeight w:val="42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Отлов и содержание безнадзорных животных</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9140070400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9140070400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9140070400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80,8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Социальная политика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населения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"Старшее поколение"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выплаты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087</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360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Комитет по финансам, налоговой и кредитной политике администрации Поспелихинского района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29683,6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29125,3</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Общегосударственные вопросы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9821,3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9713,6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деятельности финанс</w:t>
            </w:r>
            <w:r w:rsidRPr="00021B00">
              <w:rPr>
                <w:sz w:val="22"/>
                <w:szCs w:val="22"/>
              </w:rPr>
              <w:t>о</w:t>
            </w:r>
            <w:r w:rsidRPr="00021B00">
              <w:rPr>
                <w:sz w:val="22"/>
                <w:szCs w:val="22"/>
              </w:rPr>
              <w:t>вых, налоговых и таможенных орг</w:t>
            </w:r>
            <w:r w:rsidRPr="00021B00">
              <w:rPr>
                <w:sz w:val="22"/>
                <w:szCs w:val="22"/>
              </w:rPr>
              <w:t>а</w:t>
            </w:r>
            <w:r w:rsidRPr="00021B00">
              <w:rPr>
                <w:sz w:val="22"/>
                <w:szCs w:val="22"/>
              </w:rPr>
              <w:t>нов и органов надзора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7265,8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7158,9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7265,8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7158,9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Центральный аппарат органов мес</w:t>
            </w:r>
            <w:r w:rsidRPr="00021B00">
              <w:rPr>
                <w:sz w:val="22"/>
                <w:szCs w:val="22"/>
              </w:rPr>
              <w:t>т</w:t>
            </w:r>
            <w:r w:rsidRPr="00021B00">
              <w:rPr>
                <w:sz w:val="22"/>
                <w:szCs w:val="22"/>
              </w:rPr>
              <w:t>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7265,8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7158,9</w:t>
            </w:r>
          </w:p>
        </w:tc>
      </w:tr>
      <w:tr w:rsidR="00021B00" w:rsidRPr="00021B00" w:rsidTr="00021B00">
        <w:trPr>
          <w:trHeight w:val="15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6533,6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6533,5</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6533,6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6533,5</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731,4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624,6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731,4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624,6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lastRenderedPageBreak/>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lastRenderedPageBreak/>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Другие общегосударственные вопр</w:t>
            </w:r>
            <w:r w:rsidRPr="00021B00">
              <w:rPr>
                <w:sz w:val="22"/>
                <w:szCs w:val="22"/>
              </w:rPr>
              <w:t>о</w:t>
            </w:r>
            <w:r w:rsidRPr="00021B00">
              <w:rPr>
                <w:sz w:val="22"/>
                <w:szCs w:val="22"/>
              </w:rPr>
              <w:t>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2555,5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2554,7</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 иных подведо</w:t>
            </w:r>
            <w:r w:rsidRPr="00021B00">
              <w:rPr>
                <w:sz w:val="22"/>
                <w:szCs w:val="22"/>
              </w:rPr>
              <w:t>м</w:t>
            </w:r>
            <w:r w:rsidRPr="00021B00">
              <w:rPr>
                <w:sz w:val="22"/>
                <w:szCs w:val="22"/>
              </w:rPr>
              <w:t>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2281,4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2281,4</w:t>
            </w:r>
          </w:p>
        </w:tc>
      </w:tr>
      <w:tr w:rsidR="00021B00" w:rsidRPr="00021B00" w:rsidTr="00021B00">
        <w:trPr>
          <w:trHeight w:val="17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color w:val="000000"/>
                <w:sz w:val="22"/>
                <w:szCs w:val="22"/>
              </w:rPr>
            </w:pPr>
            <w:r w:rsidRPr="00021B00">
              <w:rPr>
                <w:color w:val="000000"/>
                <w:sz w:val="22"/>
                <w:szCs w:val="22"/>
              </w:rPr>
              <w:t>Учебно-методические кабинеты, це</w:t>
            </w:r>
            <w:r w:rsidRPr="00021B00">
              <w:rPr>
                <w:color w:val="000000"/>
                <w:sz w:val="22"/>
                <w:szCs w:val="22"/>
              </w:rPr>
              <w:t>н</w:t>
            </w:r>
            <w:r w:rsidRPr="00021B00">
              <w:rPr>
                <w:color w:val="000000"/>
                <w:sz w:val="22"/>
                <w:szCs w:val="22"/>
              </w:rPr>
              <w:t>трализованные бухгалтерии, группы хозяйственного обслуживания, уче</w:t>
            </w:r>
            <w:r w:rsidRPr="00021B00">
              <w:rPr>
                <w:color w:val="000000"/>
                <w:sz w:val="22"/>
                <w:szCs w:val="22"/>
              </w:rPr>
              <w:t>б</w:t>
            </w:r>
            <w:r w:rsidRPr="00021B00">
              <w:rPr>
                <w:color w:val="000000"/>
                <w:sz w:val="22"/>
                <w:szCs w:val="22"/>
              </w:rPr>
              <w:t>ные фильмотеки, межшкольные уче</w:t>
            </w:r>
            <w:r w:rsidRPr="00021B00">
              <w:rPr>
                <w:color w:val="000000"/>
                <w:sz w:val="22"/>
                <w:szCs w:val="22"/>
              </w:rPr>
              <w:t>б</w:t>
            </w:r>
            <w:r w:rsidRPr="00021B00">
              <w:rPr>
                <w:color w:val="000000"/>
                <w:sz w:val="22"/>
                <w:szCs w:val="22"/>
              </w:rPr>
              <w:t>но-производственные комбинаты, л</w:t>
            </w:r>
            <w:r w:rsidRPr="00021B00">
              <w:rPr>
                <w:color w:val="000000"/>
                <w:sz w:val="22"/>
                <w:szCs w:val="22"/>
              </w:rPr>
              <w:t>о</w:t>
            </w:r>
            <w:r w:rsidRPr="00021B00">
              <w:rPr>
                <w:color w:val="000000"/>
                <w:sz w:val="22"/>
                <w:szCs w:val="22"/>
              </w:rPr>
              <w:t>гопедические пункты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2281,4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2281,4</w:t>
            </w:r>
          </w:p>
        </w:tc>
      </w:tr>
      <w:tr w:rsidR="00021B00" w:rsidRPr="00021B00" w:rsidTr="00021B00">
        <w:trPr>
          <w:trHeight w:val="15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2275,9</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2275,9</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МП "Информатизация органов мес</w:t>
            </w:r>
            <w:r w:rsidRPr="00021B00">
              <w:rPr>
                <w:color w:val="000000"/>
                <w:sz w:val="22"/>
                <w:szCs w:val="22"/>
              </w:rPr>
              <w:t>т</w:t>
            </w:r>
            <w:r w:rsidRPr="00021B00">
              <w:rPr>
                <w:color w:val="000000"/>
                <w:sz w:val="22"/>
                <w:szCs w:val="22"/>
              </w:rPr>
              <w:t>ного самоуправления Поспелихинск</w:t>
            </w:r>
            <w:r w:rsidRPr="00021B00">
              <w:rPr>
                <w:color w:val="000000"/>
                <w:sz w:val="22"/>
                <w:szCs w:val="22"/>
              </w:rPr>
              <w:t>о</w:t>
            </w:r>
            <w:r w:rsidRPr="00021B00">
              <w:rPr>
                <w:color w:val="000000"/>
                <w:sz w:val="22"/>
                <w:szCs w:val="22"/>
              </w:rPr>
              <w:t>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127,1</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127,1</w:t>
            </w:r>
          </w:p>
        </w:tc>
      </w:tr>
      <w:tr w:rsidR="00021B00" w:rsidRPr="00021B00" w:rsidTr="00021B00">
        <w:trPr>
          <w:trHeight w:val="18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"Подготовка и переподготовка муниципальных служащих Админ</w:t>
            </w:r>
            <w:r w:rsidRPr="00021B00">
              <w:rPr>
                <w:sz w:val="22"/>
                <w:szCs w:val="22"/>
              </w:rPr>
              <w:t>и</w:t>
            </w:r>
            <w:r w:rsidRPr="00021B00">
              <w:rPr>
                <w:sz w:val="22"/>
                <w:szCs w:val="22"/>
              </w:rPr>
              <w:t>страции Поспелихинского района и ее структурных подразделений, привл</w:t>
            </w:r>
            <w:r w:rsidRPr="00021B00">
              <w:rPr>
                <w:sz w:val="22"/>
                <w:szCs w:val="22"/>
              </w:rPr>
              <w:t>е</w:t>
            </w:r>
            <w:r w:rsidRPr="00021B00">
              <w:rPr>
                <w:sz w:val="22"/>
                <w:szCs w:val="22"/>
              </w:rPr>
              <w:t>чение молодых специалистов для р</w:t>
            </w:r>
            <w:r w:rsidRPr="00021B00">
              <w:rPr>
                <w:sz w:val="22"/>
                <w:szCs w:val="22"/>
              </w:rPr>
              <w:t>а</w:t>
            </w:r>
            <w:r w:rsidRPr="00021B00">
              <w:rPr>
                <w:sz w:val="22"/>
                <w:szCs w:val="22"/>
              </w:rPr>
              <w:t>боты в учреждениях социальной сф</w:t>
            </w:r>
            <w:r w:rsidRPr="00021B00">
              <w:rPr>
                <w:sz w:val="22"/>
                <w:szCs w:val="22"/>
              </w:rPr>
              <w:t>е</w:t>
            </w:r>
            <w:r w:rsidRPr="00021B00">
              <w:rPr>
                <w:sz w:val="22"/>
                <w:szCs w:val="22"/>
              </w:rPr>
              <w:t xml:space="preserve">ры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общего характера бюджетам субъектов РФ и муниципальных образований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межбюджетные трансферты общего характера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r>
      <w:tr w:rsidR="00021B00" w:rsidRPr="00021B00" w:rsidTr="00021B00">
        <w:trPr>
          <w:trHeight w:val="22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бюдж</w:t>
            </w:r>
            <w:r w:rsidRPr="00021B00">
              <w:rPr>
                <w:sz w:val="22"/>
                <w:szCs w:val="22"/>
              </w:rPr>
              <w:t>е</w:t>
            </w:r>
            <w:r w:rsidRPr="00021B00">
              <w:rPr>
                <w:sz w:val="22"/>
                <w:szCs w:val="22"/>
              </w:rPr>
              <w:t>там муниципальных районов из бю</w:t>
            </w:r>
            <w:r w:rsidRPr="00021B00">
              <w:rPr>
                <w:sz w:val="22"/>
                <w:szCs w:val="22"/>
              </w:rPr>
              <w:t>д</w:t>
            </w:r>
            <w:r w:rsidRPr="00021B00">
              <w:rPr>
                <w:sz w:val="22"/>
                <w:szCs w:val="22"/>
              </w:rPr>
              <w:t xml:space="preserve">жетов поселений и межбюджетные трансферты бюджетам поселений </w:t>
            </w:r>
            <w:proofErr w:type="gramStart"/>
            <w:r w:rsidRPr="00021B00">
              <w:rPr>
                <w:sz w:val="22"/>
                <w:szCs w:val="22"/>
              </w:rPr>
              <w:t>из бюджетов муниципальных районов на осуществление части полномочий по решению вопросов местного значения в соответствии с заключенными с</w:t>
            </w:r>
            <w:r w:rsidRPr="00021B00">
              <w:rPr>
                <w:sz w:val="22"/>
                <w:szCs w:val="22"/>
              </w:rPr>
              <w:t>о</w:t>
            </w:r>
            <w:r w:rsidRPr="00021B00">
              <w:rPr>
                <w:sz w:val="22"/>
                <w:szCs w:val="22"/>
              </w:rPr>
              <w:t>глашениями</w:t>
            </w:r>
            <w:proofErr w:type="gramEnd"/>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Иные межбюджетные трансферты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Национальная оборона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54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Мобилизационная и вневойсковая подготовка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Руководство и управление в сфере установленных функций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9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Осуществление первичного воинск</w:t>
            </w:r>
            <w:r w:rsidRPr="00021B00">
              <w:rPr>
                <w:sz w:val="22"/>
                <w:szCs w:val="22"/>
              </w:rPr>
              <w:t>о</w:t>
            </w:r>
            <w:r w:rsidRPr="00021B00">
              <w:rPr>
                <w:sz w:val="22"/>
                <w:szCs w:val="22"/>
              </w:rPr>
              <w:t>го учета органами местного сам</w:t>
            </w:r>
            <w:r w:rsidRPr="00021B00">
              <w:rPr>
                <w:sz w:val="22"/>
                <w:szCs w:val="22"/>
              </w:rPr>
              <w:t>о</w:t>
            </w:r>
            <w:r w:rsidRPr="00021B00">
              <w:rPr>
                <w:sz w:val="22"/>
                <w:szCs w:val="22"/>
              </w:rPr>
              <w:t>управления поселений, муниципал</w:t>
            </w:r>
            <w:r w:rsidRPr="00021B00">
              <w:rPr>
                <w:sz w:val="22"/>
                <w:szCs w:val="22"/>
              </w:rPr>
              <w:t>ь</w:t>
            </w:r>
            <w:r w:rsidRPr="00021B00">
              <w:rPr>
                <w:sz w:val="22"/>
                <w:szCs w:val="22"/>
              </w:rPr>
              <w:t>ных и городских округов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0140051180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0140051180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Субвенции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0140051180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530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1538,1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Национальная экономика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8873,9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8500,6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Дорожное хозяйство (дорожные фо</w:t>
            </w:r>
            <w:r w:rsidRPr="00021B00">
              <w:rPr>
                <w:sz w:val="22"/>
                <w:szCs w:val="22"/>
              </w:rPr>
              <w:t>н</w:t>
            </w:r>
            <w:r w:rsidRPr="00021B00">
              <w:rPr>
                <w:sz w:val="22"/>
                <w:szCs w:val="22"/>
              </w:rPr>
              <w:t>ды)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5666,7</w:t>
            </w:r>
          </w:p>
        </w:tc>
      </w:tr>
      <w:tr w:rsidR="00021B00" w:rsidRPr="00021B00" w:rsidTr="00021B00">
        <w:trPr>
          <w:trHeight w:val="22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бюдж</w:t>
            </w:r>
            <w:r w:rsidRPr="00021B00">
              <w:rPr>
                <w:sz w:val="22"/>
                <w:szCs w:val="22"/>
              </w:rPr>
              <w:t>е</w:t>
            </w:r>
            <w:r w:rsidRPr="00021B00">
              <w:rPr>
                <w:sz w:val="22"/>
                <w:szCs w:val="22"/>
              </w:rPr>
              <w:t>там муниципальных районов из бю</w:t>
            </w:r>
            <w:r w:rsidRPr="00021B00">
              <w:rPr>
                <w:sz w:val="22"/>
                <w:szCs w:val="22"/>
              </w:rPr>
              <w:t>д</w:t>
            </w:r>
            <w:r w:rsidRPr="00021B00">
              <w:rPr>
                <w:sz w:val="22"/>
                <w:szCs w:val="22"/>
              </w:rPr>
              <w:t xml:space="preserve">жетов поселений и межбюджетные трансферты бюджетам поселений </w:t>
            </w:r>
            <w:proofErr w:type="gramStart"/>
            <w:r w:rsidRPr="00021B00">
              <w:rPr>
                <w:sz w:val="22"/>
                <w:szCs w:val="22"/>
              </w:rPr>
              <w:t>из бюджетов муниципальных районов на осуществление части полномочий по решению вопросов местного значения в соответствии с заключенными с</w:t>
            </w:r>
            <w:r w:rsidRPr="00021B00">
              <w:rPr>
                <w:sz w:val="22"/>
                <w:szCs w:val="22"/>
              </w:rPr>
              <w:t>о</w:t>
            </w:r>
            <w:r w:rsidRPr="00021B00">
              <w:rPr>
                <w:sz w:val="22"/>
                <w:szCs w:val="22"/>
              </w:rPr>
              <w:t>глашениями</w:t>
            </w:r>
            <w:proofErr w:type="gramEnd"/>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5666,7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5666,7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Иные 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5900,0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5666,7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наци</w:t>
            </w:r>
            <w:r w:rsidRPr="00021B00">
              <w:rPr>
                <w:sz w:val="22"/>
                <w:szCs w:val="22"/>
              </w:rPr>
              <w:t>о</w:t>
            </w:r>
            <w:r w:rsidRPr="00021B00">
              <w:rPr>
                <w:sz w:val="22"/>
                <w:szCs w:val="22"/>
              </w:rPr>
              <w:t>нальной экономики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2833,9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Территориальное планирование сел</w:t>
            </w:r>
            <w:r w:rsidRPr="00021B00">
              <w:rPr>
                <w:sz w:val="22"/>
                <w:szCs w:val="22"/>
              </w:rPr>
              <w:t>ь</w:t>
            </w:r>
            <w:r w:rsidRPr="00021B00">
              <w:rPr>
                <w:sz w:val="22"/>
                <w:szCs w:val="22"/>
              </w:rPr>
              <w:t>ских поселений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2833,9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2833,9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2973,9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2833,9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Жилищно-коммунальное хозяйство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Благоустройство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общего характера бюджетам субъектов РФ и муниципальных образований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межбюджетные трансферты общего характера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22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бюдж</w:t>
            </w:r>
            <w:r w:rsidRPr="00021B00">
              <w:rPr>
                <w:sz w:val="22"/>
                <w:szCs w:val="22"/>
              </w:rPr>
              <w:t>е</w:t>
            </w:r>
            <w:r w:rsidRPr="00021B00">
              <w:rPr>
                <w:sz w:val="22"/>
                <w:szCs w:val="22"/>
              </w:rPr>
              <w:t>там муниципальных районов из бю</w:t>
            </w:r>
            <w:r w:rsidRPr="00021B00">
              <w:rPr>
                <w:sz w:val="22"/>
                <w:szCs w:val="22"/>
              </w:rPr>
              <w:t>д</w:t>
            </w:r>
            <w:r w:rsidRPr="00021B00">
              <w:rPr>
                <w:sz w:val="22"/>
                <w:szCs w:val="22"/>
              </w:rPr>
              <w:t xml:space="preserve">жетов поселений и межбюджетные трансферты бюджетам поселений </w:t>
            </w:r>
            <w:proofErr w:type="gramStart"/>
            <w:r w:rsidRPr="00021B00">
              <w:rPr>
                <w:sz w:val="22"/>
                <w:szCs w:val="22"/>
              </w:rPr>
              <w:t>из бюджетов муниципальных районов на осуществление части полномочий по решению вопросов местного значения в соответствии с заключенными с</w:t>
            </w:r>
            <w:r w:rsidRPr="00021B00">
              <w:rPr>
                <w:sz w:val="22"/>
                <w:szCs w:val="22"/>
              </w:rPr>
              <w:t>о</w:t>
            </w:r>
            <w:r w:rsidRPr="00021B00">
              <w:rPr>
                <w:sz w:val="22"/>
                <w:szCs w:val="22"/>
              </w:rPr>
              <w:t>глашениями</w:t>
            </w:r>
            <w:proofErr w:type="gramEnd"/>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Иные межбюджетные трансферты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246,0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Культура, кинематография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культуры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общего характера бюджетам субъектов РФ и муниципальных образований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межбюджетные трансферты общего характера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21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бюдж</w:t>
            </w:r>
            <w:r w:rsidRPr="00021B00">
              <w:rPr>
                <w:sz w:val="22"/>
                <w:szCs w:val="22"/>
              </w:rPr>
              <w:t>е</w:t>
            </w:r>
            <w:r w:rsidRPr="00021B00">
              <w:rPr>
                <w:sz w:val="22"/>
                <w:szCs w:val="22"/>
              </w:rPr>
              <w:t>там муниципальных районов из бю</w:t>
            </w:r>
            <w:r w:rsidRPr="00021B00">
              <w:rPr>
                <w:sz w:val="22"/>
                <w:szCs w:val="22"/>
              </w:rPr>
              <w:t>д</w:t>
            </w:r>
            <w:r w:rsidRPr="00021B00">
              <w:rPr>
                <w:sz w:val="22"/>
                <w:szCs w:val="22"/>
              </w:rPr>
              <w:t xml:space="preserve">жетов поселений и межбюджетные трансферты бюджетам поселений </w:t>
            </w:r>
            <w:proofErr w:type="gramStart"/>
            <w:r w:rsidRPr="00021B00">
              <w:rPr>
                <w:sz w:val="22"/>
                <w:szCs w:val="22"/>
              </w:rPr>
              <w:t>из бюджетов муниципальных районов на осуществление части полномочий по решению вопросов местного значения в соответствии с заключенными с</w:t>
            </w:r>
            <w:r w:rsidRPr="00021B00">
              <w:rPr>
                <w:sz w:val="22"/>
                <w:szCs w:val="22"/>
              </w:rPr>
              <w:t>о</w:t>
            </w:r>
            <w:r w:rsidRPr="00021B00">
              <w:rPr>
                <w:sz w:val="22"/>
                <w:szCs w:val="22"/>
              </w:rPr>
              <w:t>глашениями</w:t>
            </w:r>
            <w:proofErr w:type="gramEnd"/>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Иные межбюджетные трансферты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9850060510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Социальная политика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Социальное обеспечение населения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"Старшее поколение"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выплаты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360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Обслуживание государственного и муниципального долга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Обслуживание государственного внутреннего и муниципального долга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Процентные платежи по долговым обязательствам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9930014070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Обслуживание государственного (м</w:t>
            </w:r>
            <w:r w:rsidRPr="00021B00">
              <w:rPr>
                <w:sz w:val="22"/>
                <w:szCs w:val="22"/>
              </w:rPr>
              <w:t>у</w:t>
            </w:r>
            <w:r w:rsidRPr="00021B00">
              <w:rPr>
                <w:sz w:val="22"/>
                <w:szCs w:val="22"/>
              </w:rPr>
              <w:t>ниципального) долга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9930014070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Обслуживание муниципального долга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9930014070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730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w:t>
            </w:r>
          </w:p>
        </w:tc>
      </w:tr>
      <w:tr w:rsidR="00021B00" w:rsidRPr="00021B00" w:rsidTr="00021B00">
        <w:trPr>
          <w:trHeight w:val="108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бюдж</w:t>
            </w:r>
            <w:r w:rsidRPr="00021B00">
              <w:rPr>
                <w:sz w:val="22"/>
                <w:szCs w:val="22"/>
              </w:rPr>
              <w:t>е</w:t>
            </w:r>
            <w:r w:rsidRPr="00021B00">
              <w:rPr>
                <w:sz w:val="22"/>
                <w:szCs w:val="22"/>
              </w:rPr>
              <w:t>там субъектов Российской Федерации и муниципальных образований общ</w:t>
            </w:r>
            <w:r w:rsidRPr="00021B00">
              <w:rPr>
                <w:sz w:val="22"/>
                <w:szCs w:val="22"/>
              </w:rPr>
              <w:t>е</w:t>
            </w:r>
            <w:r w:rsidRPr="00021B00">
              <w:rPr>
                <w:sz w:val="22"/>
                <w:szCs w:val="22"/>
              </w:rPr>
              <w:t>го характера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9123,3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9101,4</w:t>
            </w:r>
          </w:p>
        </w:tc>
      </w:tr>
      <w:tr w:rsidR="00021B00" w:rsidRPr="00021B00" w:rsidTr="00021B00">
        <w:trPr>
          <w:trHeight w:val="10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Дотации на выравнивание бюджетной обеспеченности субъектов Росси</w:t>
            </w:r>
            <w:r w:rsidRPr="00021B00">
              <w:rPr>
                <w:sz w:val="22"/>
                <w:szCs w:val="22"/>
              </w:rPr>
              <w:t>й</w:t>
            </w:r>
            <w:r w:rsidRPr="00021B00">
              <w:rPr>
                <w:sz w:val="22"/>
                <w:szCs w:val="22"/>
              </w:rPr>
              <w:t>ской Федерации и муниципальных образований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 общего характера бюджетам субъектов Ро</w:t>
            </w:r>
            <w:r w:rsidRPr="00021B00">
              <w:rPr>
                <w:sz w:val="22"/>
                <w:szCs w:val="22"/>
              </w:rPr>
              <w:t>с</w:t>
            </w:r>
            <w:r w:rsidRPr="00021B00">
              <w:rPr>
                <w:sz w:val="22"/>
                <w:szCs w:val="22"/>
              </w:rPr>
              <w:t>сийской Федерации и муниципальных образований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Выравнивание бюджетной обесп</w:t>
            </w:r>
            <w:r w:rsidRPr="00021B00">
              <w:rPr>
                <w:sz w:val="22"/>
                <w:szCs w:val="22"/>
              </w:rPr>
              <w:t>е</w:t>
            </w:r>
            <w:r w:rsidRPr="00021B00">
              <w:rPr>
                <w:sz w:val="22"/>
                <w:szCs w:val="22"/>
              </w:rPr>
              <w:t>ченности муниципальных образов</w:t>
            </w:r>
            <w:r w:rsidRPr="00021B00">
              <w:rPr>
                <w:sz w:val="22"/>
                <w:szCs w:val="22"/>
              </w:rPr>
              <w:t>а</w:t>
            </w:r>
            <w:r w:rsidRPr="00021B00">
              <w:rPr>
                <w:sz w:val="22"/>
                <w:szCs w:val="22"/>
              </w:rPr>
              <w:t>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Выравнивание бюджетной обесп</w:t>
            </w:r>
            <w:r w:rsidRPr="00021B00">
              <w:rPr>
                <w:sz w:val="22"/>
                <w:szCs w:val="22"/>
              </w:rPr>
              <w:t>е</w:t>
            </w:r>
            <w:r w:rsidRPr="00021B00">
              <w:rPr>
                <w:sz w:val="22"/>
                <w:szCs w:val="22"/>
              </w:rPr>
              <w:t>ченности поселений из районного фонда финансовой поддержки пос</w:t>
            </w:r>
            <w:r w:rsidRPr="00021B00">
              <w:rPr>
                <w:sz w:val="22"/>
                <w:szCs w:val="22"/>
              </w:rPr>
              <w:t>е</w:t>
            </w:r>
            <w:r w:rsidRPr="00021B00">
              <w:rPr>
                <w:sz w:val="22"/>
                <w:szCs w:val="22"/>
              </w:rPr>
              <w:t>лений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9810060220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9810060220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Дотации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9810060220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3808,3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3786,4</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МП "Поддержание устойчивого и</w:t>
            </w:r>
            <w:r w:rsidRPr="00021B00">
              <w:rPr>
                <w:color w:val="000000"/>
                <w:sz w:val="22"/>
                <w:szCs w:val="22"/>
              </w:rPr>
              <w:t>с</w:t>
            </w:r>
            <w:r w:rsidRPr="00021B00">
              <w:rPr>
                <w:color w:val="000000"/>
                <w:sz w:val="22"/>
                <w:szCs w:val="22"/>
              </w:rPr>
              <w:t>полнения бюджетов сельских посел</w:t>
            </w:r>
            <w:r w:rsidRPr="00021B00">
              <w:rPr>
                <w:color w:val="000000"/>
                <w:sz w:val="22"/>
                <w:szCs w:val="22"/>
              </w:rPr>
              <w:t>е</w:t>
            </w:r>
            <w:r w:rsidRPr="00021B00">
              <w:rPr>
                <w:color w:val="000000"/>
                <w:sz w:val="22"/>
                <w:szCs w:val="22"/>
              </w:rPr>
              <w:t>ний Поспелихинского района Алта</w:t>
            </w:r>
            <w:r w:rsidRPr="00021B00">
              <w:rPr>
                <w:color w:val="000000"/>
                <w:sz w:val="22"/>
                <w:szCs w:val="22"/>
              </w:rPr>
              <w:t>й</w:t>
            </w:r>
            <w:r w:rsidRPr="00021B00">
              <w:rPr>
                <w:color w:val="000000"/>
                <w:sz w:val="22"/>
                <w:szCs w:val="22"/>
              </w:rPr>
              <w:t>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Межбюджетные трансферты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Иные межбюджетные трансферты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092</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5315,0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Администрация Поспелихинского района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147008,7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125168,6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lastRenderedPageBreak/>
              <w:t>Общегосударственные вопросы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40441,8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34464,1</w:t>
            </w:r>
          </w:p>
        </w:tc>
      </w:tr>
      <w:tr w:rsidR="00021B00" w:rsidRPr="00021B00" w:rsidTr="00021B00">
        <w:trPr>
          <w:trHeight w:val="75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функционирование высшего дол</w:t>
            </w:r>
            <w:r w:rsidRPr="00021B00">
              <w:rPr>
                <w:sz w:val="22"/>
                <w:szCs w:val="22"/>
              </w:rPr>
              <w:t>ж</w:t>
            </w:r>
            <w:r w:rsidRPr="00021B00">
              <w:rPr>
                <w:sz w:val="22"/>
                <w:szCs w:val="22"/>
              </w:rPr>
              <w:t>ностного лица субъекта РФ и мун</w:t>
            </w:r>
            <w:r w:rsidRPr="00021B00">
              <w:rPr>
                <w:sz w:val="22"/>
                <w:szCs w:val="22"/>
              </w:rPr>
              <w:t>и</w:t>
            </w:r>
            <w:r w:rsidRPr="00021B00">
              <w:rPr>
                <w:sz w:val="22"/>
                <w:szCs w:val="22"/>
              </w:rPr>
              <w:t>ципального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1670,4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1670,4</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1670,4</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1670,4</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1691,3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1670,4</w:t>
            </w:r>
          </w:p>
        </w:tc>
      </w:tr>
      <w:tr w:rsidR="00021B00" w:rsidRPr="00021B00" w:rsidTr="00021B00">
        <w:trPr>
          <w:trHeight w:val="118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Функционирование Правительства Российской Федерации, высших и</w:t>
            </w:r>
            <w:r w:rsidRPr="00021B00">
              <w:rPr>
                <w:sz w:val="22"/>
                <w:szCs w:val="22"/>
              </w:rPr>
              <w:t>с</w:t>
            </w:r>
            <w:r w:rsidRPr="00021B00">
              <w:rPr>
                <w:sz w:val="22"/>
                <w:szCs w:val="22"/>
              </w:rPr>
              <w:t>полнительных органов государстве</w:t>
            </w:r>
            <w:r w:rsidRPr="00021B00">
              <w:rPr>
                <w:sz w:val="22"/>
                <w:szCs w:val="22"/>
              </w:rPr>
              <w:t>н</w:t>
            </w:r>
            <w:r w:rsidRPr="00021B00">
              <w:rPr>
                <w:sz w:val="22"/>
                <w:szCs w:val="22"/>
              </w:rPr>
              <w:t>ной власти субъектов Российской Ф</w:t>
            </w:r>
            <w:r w:rsidRPr="00021B00">
              <w:rPr>
                <w:sz w:val="22"/>
                <w:szCs w:val="22"/>
              </w:rPr>
              <w:t>е</w:t>
            </w:r>
            <w:r w:rsidRPr="00021B00">
              <w:rPr>
                <w:sz w:val="22"/>
                <w:szCs w:val="22"/>
              </w:rPr>
              <w:t>дерации, местных администраций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20229,4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19490,6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19561,9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18823,1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Центральный аппарат органов мес</w:t>
            </w:r>
            <w:r w:rsidRPr="00021B00">
              <w:rPr>
                <w:sz w:val="22"/>
                <w:szCs w:val="22"/>
              </w:rPr>
              <w:t>т</w:t>
            </w:r>
            <w:r w:rsidRPr="00021B00">
              <w:rPr>
                <w:sz w:val="22"/>
                <w:szCs w:val="22"/>
              </w:rPr>
              <w:t>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19561,9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18823,1</w:t>
            </w:r>
          </w:p>
        </w:tc>
      </w:tr>
      <w:tr w:rsidR="00021B00" w:rsidRPr="00021B00" w:rsidTr="00021B00">
        <w:trPr>
          <w:trHeight w:val="15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17043,4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16848,6</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17043,4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16848,6</w:t>
            </w:r>
          </w:p>
        </w:tc>
      </w:tr>
      <w:tr w:rsidR="00021B00" w:rsidRPr="00021B00" w:rsidTr="00021B00">
        <w:trPr>
          <w:trHeight w:val="76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2447,4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1905,8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2447,4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1905,8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68,7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68,7</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r>
      <w:tr w:rsidR="00021B00" w:rsidRPr="00021B00" w:rsidTr="00021B00">
        <w:trPr>
          <w:trHeight w:val="12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667,5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Судебная система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Руководство и управление в сфере установленных функций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r>
      <w:tr w:rsidR="00021B00" w:rsidRPr="00021B00" w:rsidTr="00021B00">
        <w:trPr>
          <w:trHeight w:val="9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Составление (изменение) списков кандидатов в присяжные заседатели федеральных судов общей юрисди</w:t>
            </w:r>
            <w:r w:rsidRPr="00021B00">
              <w:rPr>
                <w:sz w:val="22"/>
                <w:szCs w:val="22"/>
              </w:rPr>
              <w:t>к</w:t>
            </w:r>
            <w:r w:rsidRPr="00021B00">
              <w:rPr>
                <w:sz w:val="22"/>
                <w:szCs w:val="22"/>
              </w:rPr>
              <w:t>ции в Российской Федерации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0140051200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0140051200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0140051200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Контрольно-счетный орган Поспел</w:t>
            </w:r>
            <w:r w:rsidRPr="00021B00">
              <w:rPr>
                <w:sz w:val="22"/>
                <w:szCs w:val="22"/>
              </w:rPr>
              <w:t>и</w:t>
            </w:r>
            <w:r w:rsidRPr="00021B00">
              <w:rPr>
                <w:sz w:val="22"/>
                <w:szCs w:val="22"/>
              </w:rPr>
              <w:t>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678,3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деятельности финанс</w:t>
            </w:r>
            <w:r w:rsidRPr="00021B00">
              <w:rPr>
                <w:sz w:val="22"/>
                <w:szCs w:val="22"/>
              </w:rPr>
              <w:t>о</w:t>
            </w:r>
            <w:r w:rsidRPr="00021B00">
              <w:rPr>
                <w:sz w:val="22"/>
                <w:szCs w:val="22"/>
              </w:rPr>
              <w:t>вых, налоговых и таможенных орг</w:t>
            </w:r>
            <w:r w:rsidRPr="00021B00">
              <w:rPr>
                <w:sz w:val="22"/>
                <w:szCs w:val="22"/>
              </w:rPr>
              <w:t>а</w:t>
            </w:r>
            <w:r w:rsidRPr="00021B00">
              <w:rPr>
                <w:sz w:val="22"/>
                <w:szCs w:val="22"/>
              </w:rPr>
              <w:t>нов и органов надзора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678,3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органов местного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678,3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Центральный аппарат органов мес</w:t>
            </w:r>
            <w:r w:rsidRPr="00021B00">
              <w:rPr>
                <w:sz w:val="22"/>
                <w:szCs w:val="22"/>
              </w:rPr>
              <w:t>т</w:t>
            </w:r>
            <w:r w:rsidRPr="00021B00">
              <w:rPr>
                <w:sz w:val="22"/>
                <w:szCs w:val="22"/>
              </w:rPr>
              <w:t>ного самоуправления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678,3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15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634,1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634,1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603,4</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0120010110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проведения выборов и реыерендумов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Проведение выборов в представ</w:t>
            </w:r>
            <w:r w:rsidRPr="00021B00">
              <w:rPr>
                <w:sz w:val="22"/>
                <w:szCs w:val="22"/>
              </w:rPr>
              <w:t>и</w:t>
            </w:r>
            <w:r w:rsidRPr="00021B00">
              <w:rPr>
                <w:sz w:val="22"/>
                <w:szCs w:val="22"/>
              </w:rPr>
              <w:t>тельные органы  муниципального о</w:t>
            </w:r>
            <w:r w:rsidRPr="00021B00">
              <w:rPr>
                <w:sz w:val="22"/>
                <w:szCs w:val="22"/>
              </w:rPr>
              <w:t>б</w:t>
            </w:r>
            <w:r w:rsidRPr="00021B00">
              <w:rPr>
                <w:sz w:val="22"/>
                <w:szCs w:val="22"/>
              </w:rPr>
              <w:t>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0130010240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межбюджетные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0130010240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Специальные расходы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0130010240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880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1300,0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Резервные фонды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Резервные фонды местных админ</w:t>
            </w:r>
            <w:r w:rsidRPr="00021B00">
              <w:rPr>
                <w:sz w:val="22"/>
                <w:szCs w:val="22"/>
              </w:rPr>
              <w:t>и</w:t>
            </w:r>
            <w:r w:rsidRPr="00021B00">
              <w:rPr>
                <w:sz w:val="22"/>
                <w:szCs w:val="22"/>
              </w:rPr>
              <w:t>страций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Резервные средства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870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913,7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Другие общегосударственные вопр</w:t>
            </w:r>
            <w:r w:rsidRPr="00021B00">
              <w:rPr>
                <w:sz w:val="22"/>
                <w:szCs w:val="22"/>
              </w:rPr>
              <w:t>о</w:t>
            </w:r>
            <w:r w:rsidRPr="00021B00">
              <w:rPr>
                <w:sz w:val="22"/>
                <w:szCs w:val="22"/>
              </w:rPr>
              <w:t>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15567,3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11337,9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Руководство и управление в сфере установленных функций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Функционирование администрати</w:t>
            </w:r>
            <w:r w:rsidRPr="00021B00">
              <w:rPr>
                <w:sz w:val="22"/>
                <w:szCs w:val="22"/>
              </w:rPr>
              <w:t>в</w:t>
            </w:r>
            <w:r w:rsidRPr="00021B00">
              <w:rPr>
                <w:sz w:val="22"/>
                <w:szCs w:val="22"/>
              </w:rPr>
              <w:t>ных комиссий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325,0</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307,9</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307,9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307,9</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17,1</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(оказании услуг) иных подведо</w:t>
            </w:r>
            <w:r w:rsidRPr="00021B00">
              <w:rPr>
                <w:sz w:val="22"/>
                <w:szCs w:val="22"/>
              </w:rPr>
              <w:t>м</w:t>
            </w:r>
            <w:r w:rsidRPr="00021B00">
              <w:rPr>
                <w:sz w:val="22"/>
                <w:szCs w:val="22"/>
              </w:rPr>
              <w:t>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4967,0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4689,2</w:t>
            </w:r>
          </w:p>
        </w:tc>
      </w:tr>
      <w:tr w:rsidR="00021B00" w:rsidRPr="00021B00" w:rsidTr="00021B00">
        <w:trPr>
          <w:trHeight w:val="18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Учебно-методические кабинеты, це</w:t>
            </w:r>
            <w:r w:rsidRPr="00021B00">
              <w:rPr>
                <w:sz w:val="22"/>
                <w:szCs w:val="22"/>
              </w:rPr>
              <w:t>н</w:t>
            </w:r>
            <w:r w:rsidRPr="00021B00">
              <w:rPr>
                <w:sz w:val="22"/>
                <w:szCs w:val="22"/>
              </w:rPr>
              <w:t>трализованные бухгалтерии, группы хозяйственного обслуживания, уче</w:t>
            </w:r>
            <w:r w:rsidRPr="00021B00">
              <w:rPr>
                <w:sz w:val="22"/>
                <w:szCs w:val="22"/>
              </w:rPr>
              <w:t>б</w:t>
            </w:r>
            <w:r w:rsidRPr="00021B00">
              <w:rPr>
                <w:sz w:val="22"/>
                <w:szCs w:val="22"/>
              </w:rPr>
              <w:t>ные фильмотеки, межшкольные уче</w:t>
            </w:r>
            <w:r w:rsidRPr="00021B00">
              <w:rPr>
                <w:sz w:val="22"/>
                <w:szCs w:val="22"/>
              </w:rPr>
              <w:t>б</w:t>
            </w:r>
            <w:r w:rsidRPr="00021B00">
              <w:rPr>
                <w:sz w:val="22"/>
                <w:szCs w:val="22"/>
              </w:rPr>
              <w:t>нопроизводственные комбинаты, л</w:t>
            </w:r>
            <w:r w:rsidRPr="00021B00">
              <w:rPr>
                <w:sz w:val="22"/>
                <w:szCs w:val="22"/>
              </w:rPr>
              <w:t>о</w:t>
            </w:r>
            <w:r w:rsidRPr="00021B00">
              <w:rPr>
                <w:sz w:val="22"/>
                <w:szCs w:val="22"/>
              </w:rPr>
              <w:t>гопедические пункты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4967,0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4689,2</w:t>
            </w:r>
          </w:p>
        </w:tc>
      </w:tr>
      <w:tr w:rsidR="00021B00" w:rsidRPr="00021B00" w:rsidTr="00021B00">
        <w:trPr>
          <w:trHeight w:val="15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3600,8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3600,8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3600,8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3600,8</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1366,2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1088,4</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0250010820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1366,2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1088,4</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МП "Информатизация органов мес</w:t>
            </w:r>
            <w:r w:rsidRPr="00021B00">
              <w:rPr>
                <w:color w:val="000000"/>
                <w:sz w:val="22"/>
                <w:szCs w:val="22"/>
              </w:rPr>
              <w:t>т</w:t>
            </w:r>
            <w:r w:rsidRPr="00021B00">
              <w:rPr>
                <w:color w:val="000000"/>
                <w:sz w:val="22"/>
                <w:szCs w:val="22"/>
              </w:rPr>
              <w:t>ного самоуправления Поспелихинск</w:t>
            </w:r>
            <w:r w:rsidRPr="00021B00">
              <w:rPr>
                <w:color w:val="000000"/>
                <w:sz w:val="22"/>
                <w:szCs w:val="22"/>
              </w:rPr>
              <w:t>о</w:t>
            </w:r>
            <w:r w:rsidRPr="00021B00">
              <w:rPr>
                <w:color w:val="000000"/>
                <w:sz w:val="22"/>
                <w:szCs w:val="22"/>
              </w:rPr>
              <w:t>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4700000000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378,5</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"Р</w:t>
            </w:r>
            <w:proofErr w:type="gramEnd"/>
            <w:r w:rsidRPr="00021B00">
              <w:rPr>
                <w:sz w:val="22"/>
                <w:szCs w:val="22"/>
              </w:rPr>
              <w:t>азвитие общественного здор</w:t>
            </w:r>
            <w:r w:rsidRPr="00021B00">
              <w:rPr>
                <w:sz w:val="22"/>
                <w:szCs w:val="22"/>
              </w:rPr>
              <w:t>о</w:t>
            </w:r>
            <w:r w:rsidRPr="00021B00">
              <w:rPr>
                <w:sz w:val="22"/>
                <w:szCs w:val="22"/>
              </w:rPr>
              <w:t>вья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5500000000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5500060990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r>
      <w:tr w:rsidR="00021B00" w:rsidRPr="00021B00" w:rsidTr="00021B00">
        <w:trPr>
          <w:trHeight w:val="5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5500060990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5500060990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"Содействие занятости населения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w:t>
            </w:r>
          </w:p>
        </w:tc>
      </w:tr>
      <w:tr w:rsidR="00021B00" w:rsidRPr="00021B00" w:rsidTr="00021B00">
        <w:trPr>
          <w:trHeight w:val="16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5600060990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22,1</w:t>
            </w:r>
          </w:p>
        </w:tc>
      </w:tr>
      <w:tr w:rsidR="00021B00" w:rsidRPr="00021B00" w:rsidTr="00021B00">
        <w:trPr>
          <w:trHeight w:val="8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"Комплексные меры противоде</w:t>
            </w:r>
            <w:r w:rsidRPr="00021B00">
              <w:rPr>
                <w:sz w:val="22"/>
                <w:szCs w:val="22"/>
              </w:rPr>
              <w:t>й</w:t>
            </w:r>
            <w:r w:rsidRPr="00021B00">
              <w:rPr>
                <w:sz w:val="22"/>
                <w:szCs w:val="22"/>
              </w:rPr>
              <w:t>ствия злоупотреблению наркотиками и их незаконному обороту в Поспел</w:t>
            </w:r>
            <w:r w:rsidRPr="00021B00">
              <w:rPr>
                <w:sz w:val="22"/>
                <w:szCs w:val="22"/>
              </w:rPr>
              <w:t>и</w:t>
            </w:r>
            <w:r w:rsidRPr="00021B00">
              <w:rPr>
                <w:sz w:val="22"/>
                <w:szCs w:val="22"/>
              </w:rPr>
              <w:t xml:space="preserve">хинском районе"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6700000000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6700060990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"Улучшение условий и охраны труда в Поспелихинском районе</w:t>
            </w:r>
            <w:r w:rsidRPr="00021B00">
              <w:rPr>
                <w:b/>
                <w:bCs/>
                <w:sz w:val="22"/>
                <w:szCs w:val="22"/>
              </w:rPr>
              <w:t>"</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r>
      <w:tr w:rsidR="00021B00" w:rsidRPr="00021B00" w:rsidTr="00021B00">
        <w:trPr>
          <w:trHeight w:val="55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47,1</w:t>
            </w:r>
          </w:p>
        </w:tc>
      </w:tr>
      <w:tr w:rsidR="00021B00" w:rsidRPr="00021B00" w:rsidTr="00021B00">
        <w:trPr>
          <w:trHeight w:val="19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"Подготовка и переподготовка муниципальных служащих Админ</w:t>
            </w:r>
            <w:r w:rsidRPr="00021B00">
              <w:rPr>
                <w:sz w:val="22"/>
                <w:szCs w:val="22"/>
              </w:rPr>
              <w:t>и</w:t>
            </w:r>
            <w:r w:rsidRPr="00021B00">
              <w:rPr>
                <w:sz w:val="22"/>
                <w:szCs w:val="22"/>
              </w:rPr>
              <w:t>страции Поспелихинского района и ее структурных подразделений, привл</w:t>
            </w:r>
            <w:r w:rsidRPr="00021B00">
              <w:rPr>
                <w:sz w:val="22"/>
                <w:szCs w:val="22"/>
              </w:rPr>
              <w:t>е</w:t>
            </w:r>
            <w:r w:rsidRPr="00021B00">
              <w:rPr>
                <w:sz w:val="22"/>
                <w:szCs w:val="22"/>
              </w:rPr>
              <w:t>чение молодых специалистов для р</w:t>
            </w:r>
            <w:r w:rsidRPr="00021B00">
              <w:rPr>
                <w:sz w:val="22"/>
                <w:szCs w:val="22"/>
              </w:rPr>
              <w:t>а</w:t>
            </w:r>
            <w:r w:rsidRPr="00021B00">
              <w:rPr>
                <w:sz w:val="22"/>
                <w:szCs w:val="22"/>
              </w:rPr>
              <w:t>боты в учреждениях социальной сф</w:t>
            </w:r>
            <w:r w:rsidRPr="00021B00">
              <w:rPr>
                <w:sz w:val="22"/>
                <w:szCs w:val="22"/>
              </w:rPr>
              <w:t>е</w:t>
            </w:r>
            <w:r w:rsidRPr="00021B00">
              <w:rPr>
                <w:sz w:val="22"/>
                <w:szCs w:val="22"/>
              </w:rPr>
              <w:t xml:space="preserve">ры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115,6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115,6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115,6</w:t>
            </w:r>
          </w:p>
        </w:tc>
      </w:tr>
      <w:tr w:rsidR="00021B00" w:rsidRPr="00021B00" w:rsidTr="00021B00">
        <w:trPr>
          <w:trHeight w:val="15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100,0</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Резервные фонды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Резервные фонды местных админ</w:t>
            </w:r>
            <w:r w:rsidRPr="00021B00">
              <w:rPr>
                <w:sz w:val="22"/>
                <w:szCs w:val="22"/>
              </w:rPr>
              <w:t>и</w:t>
            </w:r>
            <w:r w:rsidRPr="00021B00">
              <w:rPr>
                <w:sz w:val="22"/>
                <w:szCs w:val="22"/>
              </w:rPr>
              <w:t>страций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9910014100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выполнение других обяз</w:t>
            </w:r>
            <w:r w:rsidRPr="00021B00">
              <w:rPr>
                <w:sz w:val="22"/>
                <w:szCs w:val="22"/>
              </w:rPr>
              <w:t>а</w:t>
            </w:r>
            <w:r w:rsidRPr="00021B00">
              <w:rPr>
                <w:sz w:val="22"/>
                <w:szCs w:val="22"/>
              </w:rPr>
              <w:t>тельств государства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9620,3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5708,3</w:t>
            </w:r>
          </w:p>
        </w:tc>
      </w:tr>
      <w:tr w:rsidR="00021B00" w:rsidRPr="00021B00" w:rsidTr="00021B00">
        <w:trPr>
          <w:trHeight w:val="46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Прочие выплаты по обязательствам государства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9620,3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5708,3</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4263,8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3112,5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4263,8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3112,5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5356,5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2595,8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Исполнение судебных актов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830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5344,5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2583,8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Уплата налогов, сборов и иных пл</w:t>
            </w:r>
            <w:r w:rsidRPr="00021B00">
              <w:rPr>
                <w:sz w:val="22"/>
                <w:szCs w:val="22"/>
              </w:rPr>
              <w:t>а</w:t>
            </w:r>
            <w:r w:rsidRPr="00021B00">
              <w:rPr>
                <w:sz w:val="22"/>
                <w:szCs w:val="22"/>
              </w:rPr>
              <w:t>тежей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850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Национальная оборона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256,3</w:t>
            </w:r>
          </w:p>
        </w:tc>
      </w:tr>
      <w:tr w:rsidR="00021B00" w:rsidRPr="00021B00" w:rsidTr="00021B00">
        <w:trPr>
          <w:trHeight w:val="3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Мобилизационная и вневойсковая подготовка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256,3</w:t>
            </w:r>
          </w:p>
        </w:tc>
      </w:tr>
      <w:tr w:rsidR="00021B00" w:rsidRPr="00021B00" w:rsidTr="00021B00">
        <w:trPr>
          <w:trHeight w:val="45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Прочие выплаты по обязательствам государства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256,3</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256,3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569,4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256,3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Национальная безопасность и прав</w:t>
            </w:r>
            <w:r w:rsidRPr="00021B00">
              <w:rPr>
                <w:sz w:val="22"/>
                <w:szCs w:val="22"/>
              </w:rPr>
              <w:t>о</w:t>
            </w:r>
            <w:r w:rsidRPr="00021B00">
              <w:rPr>
                <w:sz w:val="22"/>
                <w:szCs w:val="22"/>
              </w:rPr>
              <w:t>охранительная деятельность</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b/>
                <w:bCs/>
                <w:sz w:val="22"/>
                <w:szCs w:val="22"/>
              </w:rPr>
            </w:pPr>
            <w:r w:rsidRPr="00021B00">
              <w:rPr>
                <w:b/>
                <w:bCs/>
                <w:sz w:val="22"/>
                <w:szCs w:val="22"/>
              </w:rPr>
              <w:t> </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1740,9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1681,9</w:t>
            </w:r>
          </w:p>
        </w:tc>
      </w:tr>
      <w:tr w:rsidR="00021B00" w:rsidRPr="00021B00" w:rsidTr="00021B00">
        <w:trPr>
          <w:trHeight w:val="93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Защита населения и территории от чрезвычайных ситуаций природного и техногенного характера, пожарная безопасность</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1667,1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1615,1</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lastRenderedPageBreak/>
              <w:t>Расходы на обеспечение деятельности (оказание услуг) подведомственных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1667,1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1615,1</w:t>
            </w:r>
          </w:p>
        </w:tc>
      </w:tr>
      <w:tr w:rsidR="00021B00" w:rsidRPr="00021B00" w:rsidTr="00021B00">
        <w:trPr>
          <w:trHeight w:val="73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 иных подведо</w:t>
            </w:r>
            <w:r w:rsidRPr="00021B00">
              <w:rPr>
                <w:sz w:val="22"/>
                <w:szCs w:val="22"/>
              </w:rPr>
              <w:t>м</w:t>
            </w:r>
            <w:r w:rsidRPr="00021B00">
              <w:rPr>
                <w:sz w:val="22"/>
                <w:szCs w:val="22"/>
              </w:rPr>
              <w:t>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1667,1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1615,1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Учреждения по обеспечению наци</w:t>
            </w:r>
            <w:r w:rsidRPr="00021B00">
              <w:rPr>
                <w:sz w:val="22"/>
                <w:szCs w:val="22"/>
              </w:rPr>
              <w:t>о</w:t>
            </w:r>
            <w:r w:rsidRPr="00021B00">
              <w:rPr>
                <w:sz w:val="22"/>
                <w:szCs w:val="22"/>
              </w:rPr>
              <w:t>нальной безопасности и правоохран</w:t>
            </w:r>
            <w:r w:rsidRPr="00021B00">
              <w:rPr>
                <w:sz w:val="22"/>
                <w:szCs w:val="22"/>
              </w:rPr>
              <w:t>и</w:t>
            </w:r>
            <w:r w:rsidRPr="00021B00">
              <w:rPr>
                <w:sz w:val="22"/>
                <w:szCs w:val="22"/>
              </w:rPr>
              <w:t>тельной деятельности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1667,1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1615,1</w:t>
            </w:r>
          </w:p>
        </w:tc>
      </w:tr>
      <w:tr w:rsidR="00021B00" w:rsidRPr="00021B00" w:rsidTr="00021B00">
        <w:trPr>
          <w:trHeight w:val="15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1596,1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1553,4</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1596,1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1553,4</w:t>
            </w:r>
          </w:p>
        </w:tc>
      </w:tr>
      <w:tr w:rsidR="00021B00" w:rsidRPr="00021B00" w:rsidTr="00021B00">
        <w:trPr>
          <w:trHeight w:val="7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61,7</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0250010860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61,7</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наци</w:t>
            </w:r>
            <w:r w:rsidRPr="00021B00">
              <w:rPr>
                <w:sz w:val="22"/>
                <w:szCs w:val="22"/>
              </w:rPr>
              <w:t>о</w:t>
            </w:r>
            <w:r w:rsidRPr="00021B00">
              <w:rPr>
                <w:sz w:val="22"/>
                <w:szCs w:val="22"/>
              </w:rPr>
              <w:t>нальной безопасности и правоохран</w:t>
            </w:r>
            <w:r w:rsidRPr="00021B00">
              <w:rPr>
                <w:sz w:val="22"/>
                <w:szCs w:val="22"/>
              </w:rPr>
              <w:t>и</w:t>
            </w:r>
            <w:r w:rsidRPr="00021B00">
              <w:rPr>
                <w:sz w:val="22"/>
                <w:szCs w:val="22"/>
              </w:rPr>
              <w:t>тельной деятельности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73,8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66,8</w:t>
            </w:r>
          </w:p>
        </w:tc>
      </w:tr>
      <w:tr w:rsidR="00021B00" w:rsidRPr="00021B00" w:rsidTr="00021B00">
        <w:trPr>
          <w:trHeight w:val="57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МП "Профилактика преступлений и иных правонарушений в Поспелихи</w:t>
            </w:r>
            <w:r w:rsidRPr="00021B00">
              <w:rPr>
                <w:sz w:val="22"/>
                <w:szCs w:val="22"/>
              </w:rPr>
              <w:t>н</w:t>
            </w:r>
            <w:r w:rsidRPr="00021B00">
              <w:rPr>
                <w:sz w:val="22"/>
                <w:szCs w:val="22"/>
              </w:rPr>
              <w:t>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1010000000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53,3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51,3</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39,3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Премии и гранты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"Повышение безопасности д</w:t>
            </w:r>
            <w:r w:rsidRPr="00021B00">
              <w:rPr>
                <w:sz w:val="22"/>
                <w:szCs w:val="22"/>
              </w:rPr>
              <w:t>о</w:t>
            </w:r>
            <w:r w:rsidRPr="00021B00">
              <w:rPr>
                <w:sz w:val="22"/>
                <w:szCs w:val="22"/>
              </w:rPr>
              <w:t>рожного движения в Поспелихинском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1020060990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"Противодействие идеологии терроризма в Поспелихинском ра</w:t>
            </w:r>
            <w:r w:rsidRPr="00021B00">
              <w:rPr>
                <w:sz w:val="22"/>
                <w:szCs w:val="22"/>
              </w:rPr>
              <w:t>й</w:t>
            </w:r>
            <w:r w:rsidRPr="00021B00">
              <w:rPr>
                <w:sz w:val="22"/>
                <w:szCs w:val="22"/>
              </w:rPr>
              <w:t>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1050000000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1050060990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5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1050060990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1050060990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w:t>
            </w:r>
          </w:p>
        </w:tc>
      </w:tr>
      <w:tr w:rsidR="00021B00" w:rsidRPr="00021B00" w:rsidTr="00021B00">
        <w:trPr>
          <w:trHeight w:val="15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"Защита населения и территорий от чрезвычайных ситуаций, обеспеч</w:t>
            </w:r>
            <w:r w:rsidRPr="00021B00">
              <w:rPr>
                <w:sz w:val="22"/>
                <w:szCs w:val="22"/>
              </w:rPr>
              <w:t>е</w:t>
            </w:r>
            <w:r w:rsidRPr="00021B00">
              <w:rPr>
                <w:sz w:val="22"/>
                <w:szCs w:val="22"/>
              </w:rPr>
              <w:t>ние пожарной безопасности и бе</w:t>
            </w:r>
            <w:r w:rsidRPr="00021B00">
              <w:rPr>
                <w:sz w:val="22"/>
                <w:szCs w:val="22"/>
              </w:rPr>
              <w:t>з</w:t>
            </w:r>
            <w:r w:rsidRPr="00021B00">
              <w:rPr>
                <w:sz w:val="22"/>
                <w:szCs w:val="22"/>
              </w:rPr>
              <w:t>опасности людей на водных объектах муниципального образования Посп</w:t>
            </w:r>
            <w:r w:rsidRPr="00021B00">
              <w:rPr>
                <w:sz w:val="22"/>
                <w:szCs w:val="22"/>
              </w:rPr>
              <w:t>е</w:t>
            </w:r>
            <w:r w:rsidRPr="00021B00">
              <w:rPr>
                <w:sz w:val="22"/>
                <w:szCs w:val="22"/>
              </w:rPr>
              <w:t>лихинский район"</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1110060990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1110060990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1110060990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14</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1110060990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Национальная экономика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23354,4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22256,3</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Дорожное хозяйство (дорожный фонд)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8629,4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области национал</w:t>
            </w:r>
            <w:r w:rsidRPr="00021B00">
              <w:rPr>
                <w:sz w:val="22"/>
                <w:szCs w:val="22"/>
              </w:rPr>
              <w:t>ь</w:t>
            </w:r>
            <w:r w:rsidRPr="00021B00">
              <w:rPr>
                <w:sz w:val="22"/>
                <w:szCs w:val="22"/>
              </w:rPr>
              <w:t>ной экономики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8629,4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Мероприятия в сфере транспорта и дорожного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8961,8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8629,4</w:t>
            </w:r>
          </w:p>
        </w:tc>
      </w:tr>
      <w:tr w:rsidR="00021B00" w:rsidRPr="00021B00" w:rsidTr="00021B00">
        <w:trPr>
          <w:trHeight w:val="10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Содержание, ремонт, реконструкция и строительство автомобильных дорог, являющихся муниципальной со</w:t>
            </w:r>
            <w:r w:rsidRPr="00021B00">
              <w:rPr>
                <w:sz w:val="22"/>
                <w:szCs w:val="22"/>
              </w:rPr>
              <w:t>б</w:t>
            </w:r>
            <w:r w:rsidRPr="00021B00">
              <w:rPr>
                <w:sz w:val="22"/>
                <w:szCs w:val="22"/>
              </w:rPr>
              <w:t>ственностью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714,7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382,3</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714,7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382,3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9120067270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714,7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382,3</w:t>
            </w:r>
          </w:p>
        </w:tc>
      </w:tr>
      <w:tr w:rsidR="00021B00" w:rsidRPr="00021B00" w:rsidTr="00021B00">
        <w:trPr>
          <w:trHeight w:val="148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Содержание, ремонт, реконструкция и строительство автомобильных дорог, являющихся муниципальной со</w:t>
            </w:r>
            <w:r w:rsidRPr="00021B00">
              <w:rPr>
                <w:sz w:val="22"/>
                <w:szCs w:val="22"/>
              </w:rPr>
              <w:t>б</w:t>
            </w:r>
            <w:r w:rsidRPr="00021B00">
              <w:rPr>
                <w:sz w:val="22"/>
                <w:szCs w:val="22"/>
              </w:rPr>
              <w:t>ственностью за счет сре</w:t>
            </w:r>
            <w:proofErr w:type="gramStart"/>
            <w:r w:rsidRPr="00021B00">
              <w:rPr>
                <w:sz w:val="22"/>
                <w:szCs w:val="22"/>
              </w:rPr>
              <w:t>дств тр</w:t>
            </w:r>
            <w:proofErr w:type="gramEnd"/>
            <w:r w:rsidRPr="00021B00">
              <w:rPr>
                <w:sz w:val="22"/>
                <w:szCs w:val="22"/>
              </w:rPr>
              <w:t>ан</w:t>
            </w:r>
            <w:r w:rsidRPr="00021B00">
              <w:rPr>
                <w:sz w:val="22"/>
                <w:szCs w:val="22"/>
              </w:rPr>
              <w:t>с</w:t>
            </w:r>
            <w:r w:rsidRPr="00021B00">
              <w:rPr>
                <w:sz w:val="22"/>
                <w:szCs w:val="22"/>
              </w:rPr>
              <w:t>фертов других уровней бюджета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9120067280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2437,0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Ремонт улично-дорожной сети за счет сре</w:t>
            </w:r>
            <w:proofErr w:type="gramStart"/>
            <w:r w:rsidRPr="00021B00">
              <w:rPr>
                <w:sz w:val="22"/>
                <w:szCs w:val="22"/>
              </w:rPr>
              <w:t>дств др</w:t>
            </w:r>
            <w:proofErr w:type="gramEnd"/>
            <w:r w:rsidRPr="00021B00">
              <w:rPr>
                <w:sz w:val="22"/>
                <w:szCs w:val="22"/>
              </w:rPr>
              <w:t>угих уровней бюджета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9120055492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3391,9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Субсидия на улично-дорожную сеть</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91200S1030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91200S1030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91200S1030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2418,2</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Другие вопросы в области наци</w:t>
            </w:r>
            <w:r w:rsidRPr="00021B00">
              <w:rPr>
                <w:sz w:val="22"/>
                <w:szCs w:val="22"/>
              </w:rPr>
              <w:t>о</w:t>
            </w:r>
            <w:r w:rsidRPr="00021B00">
              <w:rPr>
                <w:sz w:val="22"/>
                <w:szCs w:val="22"/>
              </w:rPr>
              <w:t>нальной экономики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14392,6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13626,9</w:t>
            </w:r>
          </w:p>
        </w:tc>
      </w:tr>
      <w:tr w:rsidR="00021B00" w:rsidRPr="00021B00" w:rsidTr="00021B00">
        <w:trPr>
          <w:trHeight w:val="5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r>
      <w:tr w:rsidR="00021B00" w:rsidRPr="00021B00" w:rsidTr="00021B00">
        <w:trPr>
          <w:trHeight w:val="12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5226,3</w:t>
            </w:r>
          </w:p>
        </w:tc>
      </w:tr>
      <w:tr w:rsidR="00021B00" w:rsidRPr="00021B00" w:rsidTr="00021B00">
        <w:trPr>
          <w:trHeight w:val="102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"Р</w:t>
            </w:r>
            <w:proofErr w:type="gramEnd"/>
            <w:r w:rsidRPr="00021B00">
              <w:rPr>
                <w:sz w:val="22"/>
                <w:szCs w:val="22"/>
              </w:rPr>
              <w:t>азвитие малого и среднего предпринимательства в Поспелихи</w:t>
            </w:r>
            <w:r w:rsidRPr="00021B00">
              <w:rPr>
                <w:sz w:val="22"/>
                <w:szCs w:val="22"/>
              </w:rPr>
              <w:t>н</w:t>
            </w:r>
            <w:r w:rsidRPr="00021B00">
              <w:rPr>
                <w:sz w:val="22"/>
                <w:szCs w:val="22"/>
              </w:rPr>
              <w:t>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lastRenderedPageBreak/>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Иные бюджетные ассигнования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800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12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Субсидии юридическим лицам (кроме некоммерческих организ</w:t>
            </w:r>
            <w:r w:rsidRPr="00021B00">
              <w:rPr>
                <w:sz w:val="22"/>
                <w:szCs w:val="22"/>
              </w:rPr>
              <w:t>а</w:t>
            </w:r>
            <w:r w:rsidRPr="00021B00">
              <w:rPr>
                <w:sz w:val="22"/>
                <w:szCs w:val="22"/>
              </w:rPr>
              <w:t>ций)</w:t>
            </w:r>
            <w:proofErr w:type="gramStart"/>
            <w:r w:rsidRPr="00021B00">
              <w:rPr>
                <w:sz w:val="22"/>
                <w:szCs w:val="22"/>
              </w:rPr>
              <w:t>,и</w:t>
            </w:r>
            <w:proofErr w:type="gramEnd"/>
            <w:r w:rsidRPr="00021B00">
              <w:rPr>
                <w:sz w:val="22"/>
                <w:szCs w:val="22"/>
              </w:rPr>
              <w:t>ндивидуальным предприним</w:t>
            </w:r>
            <w:r w:rsidRPr="00021B00">
              <w:rPr>
                <w:sz w:val="22"/>
                <w:szCs w:val="22"/>
              </w:rPr>
              <w:t>а</w:t>
            </w:r>
            <w:r w:rsidRPr="00021B00">
              <w:rPr>
                <w:sz w:val="22"/>
                <w:szCs w:val="22"/>
              </w:rPr>
              <w:t>телям, физическим лицам-производителям товаров, работ, услуг</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5900060990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810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Иные вопросы в области национал</w:t>
            </w:r>
            <w:r w:rsidRPr="00021B00">
              <w:rPr>
                <w:sz w:val="22"/>
                <w:szCs w:val="22"/>
              </w:rPr>
              <w:t>ь</w:t>
            </w:r>
            <w:r w:rsidRPr="00021B00">
              <w:rPr>
                <w:sz w:val="22"/>
                <w:szCs w:val="22"/>
              </w:rPr>
              <w:t>ной экономики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112,5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Мероприятия по стимулированию инвестиционной активности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9110000000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112,5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Оценка недвижимости, признание прав регулирования отношений по государственной собственности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9110017380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112,5</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9110017380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112,5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9110017380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271,1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112,5</w:t>
            </w:r>
          </w:p>
        </w:tc>
      </w:tr>
      <w:tr w:rsidR="00021B00" w:rsidRPr="00021B00" w:rsidTr="00021B00">
        <w:trPr>
          <w:trHeight w:val="6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Иные расходы в области жилищно-коммунального хозяйства</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9290000000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517,4</w:t>
            </w:r>
          </w:p>
        </w:tc>
      </w:tr>
      <w:tr w:rsidR="00021B00" w:rsidRPr="00021B00" w:rsidTr="00021B00">
        <w:trPr>
          <w:trHeight w:val="690"/>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Мероприятия в области строител</w:t>
            </w:r>
            <w:r w:rsidRPr="00021B00">
              <w:rPr>
                <w:sz w:val="22"/>
                <w:szCs w:val="22"/>
              </w:rPr>
              <w:t>ь</w:t>
            </w:r>
            <w:r w:rsidRPr="00021B00">
              <w:rPr>
                <w:sz w:val="22"/>
                <w:szCs w:val="22"/>
              </w:rPr>
              <w:t>ства, архитектуры и градостроител</w:t>
            </w:r>
            <w:r w:rsidRPr="00021B00">
              <w:rPr>
                <w:sz w:val="22"/>
                <w:szCs w:val="22"/>
              </w:rPr>
              <w:t>ь</w:t>
            </w:r>
            <w:r w:rsidRPr="00021B00">
              <w:rPr>
                <w:sz w:val="22"/>
                <w:szCs w:val="22"/>
              </w:rPr>
              <w:t>ства</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517,4</w:t>
            </w:r>
          </w:p>
        </w:tc>
      </w:tr>
      <w:tr w:rsidR="00021B00" w:rsidRPr="00021B00" w:rsidTr="00021B00">
        <w:trPr>
          <w:trHeight w:val="600"/>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517,4</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9290018040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517,4</w:t>
            </w:r>
          </w:p>
        </w:tc>
      </w:tr>
      <w:tr w:rsidR="00021B00" w:rsidRPr="00021B00" w:rsidTr="00021B00">
        <w:trPr>
          <w:trHeight w:val="61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sz w:val="22"/>
                <w:szCs w:val="22"/>
              </w:rPr>
            </w:pPr>
            <w:r w:rsidRPr="00021B00">
              <w:rPr>
                <w:sz w:val="22"/>
                <w:szCs w:val="22"/>
              </w:rPr>
              <w:t>Расходы на выполнение других обяз</w:t>
            </w:r>
            <w:r w:rsidRPr="00021B00">
              <w:rPr>
                <w:sz w:val="22"/>
                <w:szCs w:val="22"/>
              </w:rPr>
              <w:t>а</w:t>
            </w:r>
            <w:r w:rsidRPr="00021B00">
              <w:rPr>
                <w:sz w:val="22"/>
                <w:szCs w:val="22"/>
              </w:rPr>
              <w:t>тельств государства</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9990000000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r>
      <w:tr w:rsidR="00021B00" w:rsidRPr="00021B00" w:rsidTr="00021B00">
        <w:trPr>
          <w:trHeight w:val="46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sz w:val="22"/>
                <w:szCs w:val="22"/>
              </w:rPr>
            </w:pPr>
            <w:r w:rsidRPr="00021B00">
              <w:rPr>
                <w:sz w:val="22"/>
                <w:szCs w:val="22"/>
              </w:rPr>
              <w:t>Прочие выплаты по обязательствам государства</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r>
      <w:tr w:rsidR="00021B00" w:rsidRPr="00021B00" w:rsidTr="00021B00">
        <w:trPr>
          <w:trHeight w:val="64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474"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9990014710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7750,7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Жилищно-коммунальное хозяйство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9727,8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7572,6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Жилищное хозяйство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b/>
                <w:bCs/>
                <w:sz w:val="22"/>
                <w:szCs w:val="22"/>
              </w:rPr>
            </w:pPr>
            <w:r w:rsidRPr="00021B00">
              <w:rPr>
                <w:b/>
                <w:bCs/>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Фонд капитального ремонта мног</w:t>
            </w:r>
            <w:r w:rsidRPr="00021B00">
              <w:rPr>
                <w:sz w:val="22"/>
                <w:szCs w:val="22"/>
              </w:rPr>
              <w:t>о</w:t>
            </w:r>
            <w:r w:rsidRPr="00021B00">
              <w:rPr>
                <w:sz w:val="22"/>
                <w:szCs w:val="22"/>
              </w:rPr>
              <w:t>квартирных домов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9290018020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58,3</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Коммунальное хозяйство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9585,9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7507,7</w:t>
            </w:r>
          </w:p>
        </w:tc>
      </w:tr>
      <w:tr w:rsidR="00021B00" w:rsidRPr="00021B00" w:rsidTr="00021B00">
        <w:trPr>
          <w:trHeight w:val="10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"Обеспечение населения Посп</w:t>
            </w:r>
            <w:r w:rsidRPr="00021B00">
              <w:rPr>
                <w:sz w:val="22"/>
                <w:szCs w:val="22"/>
              </w:rPr>
              <w:t>е</w:t>
            </w:r>
            <w:r w:rsidRPr="00021B00">
              <w:rPr>
                <w:sz w:val="22"/>
                <w:szCs w:val="22"/>
              </w:rPr>
              <w:t xml:space="preserve">лихинского района Алтайского края жилищно-коммунальными услугами"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4300000000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9585,9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7507,7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4300060990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9585,9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7507,7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4300060990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9585,9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7507,7</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4300060990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9585,9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7507,7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Благоустройство</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Ликвидация несанкционированных свалок в границах муниципального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9290052420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9290052420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9290052420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"Энергосбережение и повышение энергетической эффективности в П</w:t>
            </w:r>
            <w:r w:rsidRPr="00021B00">
              <w:rPr>
                <w:sz w:val="22"/>
                <w:szCs w:val="22"/>
              </w:rPr>
              <w:t>о</w:t>
            </w:r>
            <w:r w:rsidRPr="00021B00">
              <w:rPr>
                <w:sz w:val="22"/>
                <w:szCs w:val="22"/>
              </w:rPr>
              <w:t>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63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05</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Образование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8675,2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8565,4</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Дополнительное образование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8271,8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8169,5</w:t>
            </w:r>
          </w:p>
        </w:tc>
      </w:tr>
      <w:tr w:rsidR="00021B00" w:rsidRPr="00021B00" w:rsidTr="00021B00">
        <w:trPr>
          <w:trHeight w:val="4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Учреждения по внешкольной работе с детьми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6402,1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6300,1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6402,1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6300,1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0210010420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6402,1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6300,1</w:t>
            </w:r>
          </w:p>
        </w:tc>
      </w:tr>
      <w:tr w:rsidR="00021B00" w:rsidRPr="00021B00" w:rsidTr="00021B00">
        <w:trPr>
          <w:trHeight w:val="12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по монтажу системы экстренного оповещения учреждений в сфере д</w:t>
            </w:r>
            <w:r w:rsidRPr="00021B00">
              <w:rPr>
                <w:sz w:val="22"/>
                <w:szCs w:val="22"/>
              </w:rPr>
              <w:t>о</w:t>
            </w:r>
            <w:r w:rsidRPr="00021B00">
              <w:rPr>
                <w:sz w:val="22"/>
                <w:szCs w:val="22"/>
              </w:rPr>
              <w:t>полнительного образования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0210055492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791,9</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r>
      <w:tr w:rsidR="00021B00" w:rsidRPr="00021B00" w:rsidTr="00021B00">
        <w:trPr>
          <w:trHeight w:val="132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335,8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18,7</w:t>
            </w:r>
          </w:p>
        </w:tc>
      </w:tr>
      <w:tr w:rsidR="00021B00" w:rsidRPr="00021B00" w:rsidTr="00021B00">
        <w:trPr>
          <w:trHeight w:val="1470"/>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Государственная программа Алта</w:t>
            </w:r>
            <w:r w:rsidRPr="00021B00">
              <w:rPr>
                <w:color w:val="000000"/>
                <w:sz w:val="22"/>
                <w:szCs w:val="22"/>
              </w:rPr>
              <w:t>й</w:t>
            </w:r>
            <w:r w:rsidRPr="00021B00">
              <w:rPr>
                <w:color w:val="000000"/>
                <w:sz w:val="22"/>
                <w:szCs w:val="22"/>
              </w:rPr>
              <w:t>ского края «Создание условий для устойчивого исполнения бюджетов муниципальных образований и п</w:t>
            </w:r>
            <w:r w:rsidRPr="00021B00">
              <w:rPr>
                <w:color w:val="000000"/>
                <w:sz w:val="22"/>
                <w:szCs w:val="22"/>
              </w:rPr>
              <w:t>о</w:t>
            </w:r>
            <w:r w:rsidRPr="00021B00">
              <w:rPr>
                <w:color w:val="000000"/>
                <w:sz w:val="22"/>
                <w:szCs w:val="22"/>
              </w:rPr>
              <w:t>вышения эффективности бюджетных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r>
      <w:tr w:rsidR="00021B00" w:rsidRPr="00021B00" w:rsidTr="00021B00">
        <w:trPr>
          <w:trHeight w:val="2490"/>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Подпрограмма «Поддержание усто</w:t>
            </w:r>
            <w:r w:rsidRPr="00021B00">
              <w:rPr>
                <w:color w:val="000000"/>
                <w:sz w:val="22"/>
                <w:szCs w:val="22"/>
              </w:rPr>
              <w:t>й</w:t>
            </w:r>
            <w:r w:rsidRPr="00021B00">
              <w:rPr>
                <w:color w:val="000000"/>
                <w:sz w:val="22"/>
                <w:szCs w:val="22"/>
              </w:rPr>
              <w:t>чивого исполнения бюджетов мун</w:t>
            </w:r>
            <w:r w:rsidRPr="00021B00">
              <w:rPr>
                <w:color w:val="000000"/>
                <w:sz w:val="22"/>
                <w:szCs w:val="22"/>
              </w:rPr>
              <w:t>и</w:t>
            </w:r>
            <w:r w:rsidRPr="00021B00">
              <w:rPr>
                <w:color w:val="000000"/>
                <w:sz w:val="22"/>
                <w:szCs w:val="22"/>
              </w:rPr>
              <w:t>ципальных образований Алтайского края» государственной программы Алтайского края «Создание условий для устойчивого исполнения бюдж</w:t>
            </w:r>
            <w:r w:rsidRPr="00021B00">
              <w:rPr>
                <w:color w:val="000000"/>
                <w:sz w:val="22"/>
                <w:szCs w:val="22"/>
              </w:rPr>
              <w:t>е</w:t>
            </w:r>
            <w:r w:rsidRPr="00021B00">
              <w:rPr>
                <w:color w:val="000000"/>
                <w:sz w:val="22"/>
                <w:szCs w:val="22"/>
              </w:rPr>
              <w:t>тов муниципальных образований и повышения эффективности бюдже</w:t>
            </w:r>
            <w:r w:rsidRPr="00021B00">
              <w:rPr>
                <w:color w:val="000000"/>
                <w:sz w:val="22"/>
                <w:szCs w:val="22"/>
              </w:rPr>
              <w:t>т</w:t>
            </w:r>
            <w:r w:rsidRPr="00021B00">
              <w:rPr>
                <w:color w:val="000000"/>
                <w:sz w:val="22"/>
                <w:szCs w:val="22"/>
              </w:rPr>
              <w:t>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7220000000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Софинансирование части расходов местных бюджетов по оплате труда работников муниципальных учрежд</w:t>
            </w:r>
            <w:r w:rsidRPr="00021B00">
              <w:rPr>
                <w:color w:val="000000"/>
                <w:sz w:val="22"/>
                <w:szCs w:val="22"/>
              </w:rPr>
              <w:t>е</w:t>
            </w:r>
            <w:r w:rsidRPr="00021B00">
              <w:rPr>
                <w:color w:val="000000"/>
                <w:sz w:val="22"/>
                <w:szCs w:val="22"/>
              </w:rPr>
              <w:t>ний</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r>
      <w:tr w:rsidR="00021B00" w:rsidRPr="00021B00" w:rsidTr="00021B00">
        <w:trPr>
          <w:trHeight w:val="37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723,0</w:t>
            </w:r>
          </w:p>
        </w:tc>
      </w:tr>
      <w:tr w:rsidR="00021B00" w:rsidRPr="00021B00" w:rsidTr="00021B00">
        <w:trPr>
          <w:trHeight w:val="3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Молодежная политика и оздоровл</w:t>
            </w:r>
            <w:r w:rsidRPr="00021B00">
              <w:rPr>
                <w:sz w:val="22"/>
                <w:szCs w:val="22"/>
              </w:rPr>
              <w:t>е</w:t>
            </w:r>
            <w:r w:rsidRPr="00021B00">
              <w:rPr>
                <w:sz w:val="22"/>
                <w:szCs w:val="22"/>
              </w:rPr>
              <w:t>ние детей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22,5</w:t>
            </w:r>
          </w:p>
        </w:tc>
      </w:tr>
      <w:tr w:rsidR="00021B00" w:rsidRPr="00021B00" w:rsidTr="00021B00">
        <w:trPr>
          <w:trHeight w:val="3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"Молодежь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5850000000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5850060990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22,5</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5850060990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5850060990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Другие вопросы в области образов</w:t>
            </w:r>
            <w:r w:rsidRPr="00021B00">
              <w:rPr>
                <w:sz w:val="22"/>
                <w:szCs w:val="22"/>
              </w:rPr>
              <w:t>а</w:t>
            </w:r>
            <w:r w:rsidRPr="00021B00">
              <w:rPr>
                <w:sz w:val="22"/>
                <w:szCs w:val="22"/>
              </w:rPr>
              <w:t>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Руководство и управление в сфере установленных функций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Функционирование комиссий по д</w:t>
            </w:r>
            <w:r w:rsidRPr="00021B00">
              <w:rPr>
                <w:sz w:val="22"/>
                <w:szCs w:val="22"/>
              </w:rPr>
              <w:t>е</w:t>
            </w:r>
            <w:r w:rsidRPr="00021B00">
              <w:rPr>
                <w:sz w:val="22"/>
                <w:szCs w:val="22"/>
              </w:rPr>
              <w:t>лам несовершеннолетних и защите их прав и органов опеки и попечител</w:t>
            </w:r>
            <w:r w:rsidRPr="00021B00">
              <w:rPr>
                <w:sz w:val="22"/>
                <w:szCs w:val="22"/>
              </w:rPr>
              <w:t>ь</w:t>
            </w:r>
            <w:r w:rsidRPr="00021B00">
              <w:rPr>
                <w:sz w:val="22"/>
                <w:szCs w:val="22"/>
              </w:rPr>
              <w:t>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373,4</w:t>
            </w:r>
          </w:p>
        </w:tc>
      </w:tr>
      <w:tr w:rsidR="00021B00" w:rsidRPr="00021B00" w:rsidTr="00021B00">
        <w:trPr>
          <w:trHeight w:val="15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370,1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370,1</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370,1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370,1</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07</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09</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0140070090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Культура, кинематография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36878,6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34146,6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Культура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36728,6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33996,6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 подведомственных учреждений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22449,9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19781,2</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деятельности (оказание услуг) подведомственных учреждений в сфере культуры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22449,9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19781,2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учреждения культуры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0220010530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22449,9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19781,2</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0220010530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22449,9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19781,2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0220010530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22449,9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19781,2</w:t>
            </w:r>
          </w:p>
        </w:tc>
      </w:tr>
      <w:tr w:rsidR="00021B00" w:rsidRPr="00021B00" w:rsidTr="00021B00">
        <w:trPr>
          <w:trHeight w:val="10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по монтажу системы экстренного оповещения учреждений в сфере культуры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0220055492</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1807,5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"Энергосбережение и повышение энергетической эффективности в П</w:t>
            </w:r>
            <w:r w:rsidRPr="00021B00">
              <w:rPr>
                <w:sz w:val="22"/>
                <w:szCs w:val="22"/>
              </w:rPr>
              <w:t>о</w:t>
            </w:r>
            <w:r w:rsidRPr="00021B00">
              <w:rPr>
                <w:sz w:val="22"/>
                <w:szCs w:val="22"/>
              </w:rPr>
              <w:t>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1900060990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141,3</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r>
      <w:tr w:rsidR="00021B00" w:rsidRPr="00021B00" w:rsidTr="00021B00">
        <w:trPr>
          <w:trHeight w:val="13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2398,0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588,9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588,9</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588,9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652,2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588,9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 "Улучшение условий и охраны труда в Поспелихинском районе</w:t>
            </w:r>
            <w:r w:rsidRPr="00021B00">
              <w:rPr>
                <w:b/>
                <w:bCs/>
                <w:sz w:val="22"/>
                <w:szCs w:val="22"/>
              </w:rPr>
              <w:t>"</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37,8</w:t>
            </w:r>
          </w:p>
        </w:tc>
      </w:tr>
      <w:tr w:rsidR="00021B00" w:rsidRPr="00021B00" w:rsidTr="00021B00">
        <w:trPr>
          <w:trHeight w:val="157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Государственная программа Алта</w:t>
            </w:r>
            <w:r w:rsidRPr="00021B00">
              <w:rPr>
                <w:color w:val="000000"/>
                <w:sz w:val="22"/>
                <w:szCs w:val="22"/>
              </w:rPr>
              <w:t>й</w:t>
            </w:r>
            <w:r w:rsidRPr="00021B00">
              <w:rPr>
                <w:color w:val="000000"/>
                <w:sz w:val="22"/>
                <w:szCs w:val="22"/>
              </w:rPr>
              <w:t>ского края «Создание условий для устойчивого исполнения бюджетов муниципальных образований и п</w:t>
            </w:r>
            <w:r w:rsidRPr="00021B00">
              <w:rPr>
                <w:color w:val="000000"/>
                <w:sz w:val="22"/>
                <w:szCs w:val="22"/>
              </w:rPr>
              <w:t>о</w:t>
            </w:r>
            <w:r w:rsidRPr="00021B00">
              <w:rPr>
                <w:color w:val="000000"/>
                <w:sz w:val="22"/>
                <w:szCs w:val="22"/>
              </w:rPr>
              <w:t>вышения эффективности бюджетных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r>
      <w:tr w:rsidR="00021B00" w:rsidRPr="00021B00" w:rsidTr="00021B00">
        <w:trPr>
          <w:trHeight w:val="2430"/>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Подпрограмма «Поддержание усто</w:t>
            </w:r>
            <w:r w:rsidRPr="00021B00">
              <w:rPr>
                <w:color w:val="000000"/>
                <w:sz w:val="22"/>
                <w:szCs w:val="22"/>
              </w:rPr>
              <w:t>й</w:t>
            </w:r>
            <w:r w:rsidRPr="00021B00">
              <w:rPr>
                <w:color w:val="000000"/>
                <w:sz w:val="22"/>
                <w:szCs w:val="22"/>
              </w:rPr>
              <w:t>чивого исполнения бюджетов мун</w:t>
            </w:r>
            <w:r w:rsidRPr="00021B00">
              <w:rPr>
                <w:color w:val="000000"/>
                <w:sz w:val="22"/>
                <w:szCs w:val="22"/>
              </w:rPr>
              <w:t>и</w:t>
            </w:r>
            <w:r w:rsidRPr="00021B00">
              <w:rPr>
                <w:color w:val="000000"/>
                <w:sz w:val="22"/>
                <w:szCs w:val="22"/>
              </w:rPr>
              <w:t>ципальных образований Алтайского края» государственной программы Алтайского края «Создание условий для устойчивого исполнения бюдж</w:t>
            </w:r>
            <w:r w:rsidRPr="00021B00">
              <w:rPr>
                <w:color w:val="000000"/>
                <w:sz w:val="22"/>
                <w:szCs w:val="22"/>
              </w:rPr>
              <w:t>е</w:t>
            </w:r>
            <w:r w:rsidRPr="00021B00">
              <w:rPr>
                <w:color w:val="000000"/>
                <w:sz w:val="22"/>
                <w:szCs w:val="22"/>
              </w:rPr>
              <w:t>тов муниципальных образований и повышения эффективности бюдже</w:t>
            </w:r>
            <w:r w:rsidRPr="00021B00">
              <w:rPr>
                <w:color w:val="000000"/>
                <w:sz w:val="22"/>
                <w:szCs w:val="22"/>
              </w:rPr>
              <w:t>т</w:t>
            </w:r>
            <w:r w:rsidRPr="00021B00">
              <w:rPr>
                <w:color w:val="000000"/>
                <w:sz w:val="22"/>
                <w:szCs w:val="22"/>
              </w:rPr>
              <w:t>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7220000000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lastRenderedPageBreak/>
              <w:t>Софинансирование части расходов местных бюджетов по оплате труда работников муниципальных учрежд</w:t>
            </w:r>
            <w:r w:rsidRPr="00021B00">
              <w:rPr>
                <w:color w:val="000000"/>
                <w:sz w:val="22"/>
                <w:szCs w:val="22"/>
              </w:rPr>
              <w:t>е</w:t>
            </w:r>
            <w:r w:rsidRPr="00021B00">
              <w:rPr>
                <w:color w:val="000000"/>
                <w:sz w:val="22"/>
                <w:szCs w:val="22"/>
              </w:rPr>
              <w:t>ний</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r>
      <w:tr w:rsidR="00021B00" w:rsidRPr="00021B00" w:rsidTr="00021B00">
        <w:trPr>
          <w:trHeight w:val="37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9241,9</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Другие вопросы в области культуры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Муниципальная программа  "Развитие культуры Поспелихинского района"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4400000000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08</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04</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4400060990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150,0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Социальная политика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14277,6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5257,0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населения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14273,4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5252,8</w:t>
            </w:r>
          </w:p>
        </w:tc>
      </w:tr>
      <w:tr w:rsidR="00021B00" w:rsidRPr="00021B00" w:rsidTr="00021B00">
        <w:trPr>
          <w:trHeight w:val="12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обеспечение комплексн</w:t>
            </w:r>
            <w:r w:rsidRPr="00021B00">
              <w:rPr>
                <w:sz w:val="22"/>
                <w:szCs w:val="22"/>
              </w:rPr>
              <w:t>о</w:t>
            </w:r>
            <w:r w:rsidRPr="00021B00">
              <w:rPr>
                <w:sz w:val="22"/>
                <w:szCs w:val="22"/>
              </w:rPr>
              <w:t>го развития сельских территорий (улучшение жилищных условий граждан, проживающих на сельских территориях)</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52000L5765</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52000L5765</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r>
      <w:tr w:rsidR="00021B00" w:rsidRPr="00021B00" w:rsidTr="00021B00">
        <w:trPr>
          <w:trHeight w:val="64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52000L5765</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512,6</w:t>
            </w:r>
          </w:p>
        </w:tc>
      </w:tr>
      <w:tr w:rsidR="00021B00" w:rsidRPr="00021B00" w:rsidTr="00021B00">
        <w:trPr>
          <w:trHeight w:val="150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Осуществление полномочий по обе</w:t>
            </w:r>
            <w:r w:rsidRPr="00021B00">
              <w:rPr>
                <w:color w:val="000000"/>
                <w:sz w:val="22"/>
                <w:szCs w:val="22"/>
              </w:rPr>
              <w:t>с</w:t>
            </w:r>
            <w:r w:rsidRPr="00021B00">
              <w:rPr>
                <w:color w:val="000000"/>
                <w:sz w:val="22"/>
                <w:szCs w:val="22"/>
              </w:rPr>
              <w:t>печению жильем отдельных катег</w:t>
            </w:r>
            <w:r w:rsidRPr="00021B00">
              <w:rPr>
                <w:color w:val="000000"/>
                <w:sz w:val="22"/>
                <w:szCs w:val="22"/>
              </w:rPr>
              <w:t>о</w:t>
            </w:r>
            <w:r w:rsidRPr="00021B00">
              <w:rPr>
                <w:color w:val="000000"/>
                <w:sz w:val="22"/>
                <w:szCs w:val="22"/>
              </w:rPr>
              <w:t>рий граждан, установленных Фед</w:t>
            </w:r>
            <w:r w:rsidRPr="00021B00">
              <w:rPr>
                <w:color w:val="000000"/>
                <w:sz w:val="22"/>
                <w:szCs w:val="22"/>
              </w:rPr>
              <w:t>е</w:t>
            </w:r>
            <w:r w:rsidRPr="00021B00">
              <w:rPr>
                <w:color w:val="000000"/>
                <w:sz w:val="22"/>
                <w:szCs w:val="22"/>
              </w:rPr>
              <w:t>ральным законом от 24 ноября 1995 года № 181-ФЗ «О социальной защите инвалидов в Российской Федерации»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7110051760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1181,6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1181,6</w:t>
            </w:r>
          </w:p>
        </w:tc>
      </w:tr>
      <w:tr w:rsidR="00021B00" w:rsidRPr="00021B00" w:rsidTr="00021B00">
        <w:trPr>
          <w:trHeight w:val="6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7110051760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w:t>
            </w:r>
          </w:p>
        </w:tc>
      </w:tr>
      <w:tr w:rsidR="00021B00" w:rsidRPr="00021B00" w:rsidTr="00021B00">
        <w:trPr>
          <w:trHeight w:val="109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7110051760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4,5</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7110051760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1177,1</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7110051760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1177,1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1177,1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МП "Старшее поколение"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92,5</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85,9</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85,9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выплаты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7110060990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360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Иные вопросы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9200000000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12486,7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3466,1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Иные расходы в области жилищно-коммунального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9290000000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12486,7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3466,1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Мероприятия в области коммунал</w:t>
            </w:r>
            <w:r w:rsidRPr="00021B00">
              <w:rPr>
                <w:sz w:val="22"/>
                <w:szCs w:val="22"/>
              </w:rPr>
              <w:t>ь</w:t>
            </w:r>
            <w:r w:rsidRPr="00021B00">
              <w:rPr>
                <w:sz w:val="22"/>
                <w:szCs w:val="22"/>
              </w:rPr>
              <w:t>ного хозяйства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9290018030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12486,7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3466,1</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9290018030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12486,7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3466,1</w:t>
            </w:r>
          </w:p>
        </w:tc>
      </w:tr>
      <w:tr w:rsidR="00021B00" w:rsidRPr="00021B00" w:rsidTr="00021B00">
        <w:trPr>
          <w:trHeight w:val="60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Социальные выплаты гражданам, кроме публичных нормативных соц</w:t>
            </w:r>
            <w:r w:rsidRPr="00021B00">
              <w:rPr>
                <w:sz w:val="22"/>
                <w:szCs w:val="22"/>
              </w:rPr>
              <w:t>и</w:t>
            </w:r>
            <w:r w:rsidRPr="00021B00">
              <w:rPr>
                <w:sz w:val="22"/>
                <w:szCs w:val="22"/>
              </w:rPr>
              <w:t>альных выплат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9290018030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12486,7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3466,1</w:t>
            </w:r>
          </w:p>
        </w:tc>
      </w:tr>
      <w:tr w:rsidR="00021B00" w:rsidRPr="00021B00" w:rsidTr="00021B00">
        <w:trPr>
          <w:trHeight w:val="43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Другие вопросы в области социал</w:t>
            </w:r>
            <w:r w:rsidRPr="00021B00">
              <w:rPr>
                <w:sz w:val="22"/>
                <w:szCs w:val="22"/>
              </w:rPr>
              <w:t>ь</w:t>
            </w:r>
            <w:r w:rsidRPr="00021B00">
              <w:rPr>
                <w:sz w:val="22"/>
                <w:szCs w:val="22"/>
              </w:rPr>
              <w:t>ной политики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Руководство и управление в сфере установленных функций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r>
      <w:tr w:rsidR="00021B00" w:rsidRPr="00021B00" w:rsidTr="00021B00">
        <w:trPr>
          <w:trHeight w:val="1530"/>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Осуществление государственных полномочий по постановке на учет и учет граждан, выехавших из районов Крайнего Севера и приравненных к ним местностей, имеющих право на получение жилищных субсидий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r>
      <w:tr w:rsidR="00021B00" w:rsidRPr="00021B00" w:rsidTr="00021B00">
        <w:trPr>
          <w:trHeight w:val="6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06</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0140070110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4,2</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Физическая культура и спорт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11343,0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10968,4</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Физическая культура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r>
      <w:tr w:rsidR="00021B00" w:rsidRPr="00021B00" w:rsidTr="00021B00">
        <w:trPr>
          <w:trHeight w:val="70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МП "Развитие физической культуры и спорта в Поспелихинском районе"</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558,9</w:t>
            </w:r>
          </w:p>
        </w:tc>
      </w:tr>
      <w:tr w:rsidR="00021B00" w:rsidRPr="00021B00" w:rsidTr="00021B00">
        <w:trPr>
          <w:trHeight w:val="14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Расходы на выплаты персоналу в ц</w:t>
            </w:r>
            <w:r w:rsidRPr="00021B00">
              <w:rPr>
                <w:sz w:val="22"/>
                <w:szCs w:val="22"/>
              </w:rPr>
              <w:t>е</w:t>
            </w:r>
            <w:r w:rsidRPr="00021B00">
              <w:rPr>
                <w:sz w:val="22"/>
                <w:szCs w:val="22"/>
              </w:rPr>
              <w:t>лях обеспечения выполнения фун</w:t>
            </w:r>
            <w:r w:rsidRPr="00021B00">
              <w:rPr>
                <w:sz w:val="22"/>
                <w:szCs w:val="22"/>
              </w:rPr>
              <w:t>к</w:t>
            </w:r>
            <w:r w:rsidRPr="00021B00">
              <w:rPr>
                <w:sz w:val="22"/>
                <w:szCs w:val="22"/>
              </w:rPr>
              <w:t>ций государственными (муниципал</w:t>
            </w:r>
            <w:r w:rsidRPr="00021B00">
              <w:rPr>
                <w:sz w:val="22"/>
                <w:szCs w:val="22"/>
              </w:rPr>
              <w:t>ь</w:t>
            </w:r>
            <w:r w:rsidRPr="00021B00">
              <w:rPr>
                <w:sz w:val="22"/>
                <w:szCs w:val="22"/>
              </w:rPr>
              <w:t>ными) органами, казенными учр</w:t>
            </w:r>
            <w:r w:rsidRPr="00021B00">
              <w:rPr>
                <w:sz w:val="22"/>
                <w:szCs w:val="22"/>
              </w:rPr>
              <w:t>е</w:t>
            </w:r>
            <w:r w:rsidRPr="00021B00">
              <w:rPr>
                <w:sz w:val="22"/>
                <w:szCs w:val="22"/>
              </w:rPr>
              <w:t>ждениями, органами управления го</w:t>
            </w:r>
            <w:r w:rsidRPr="00021B00">
              <w:rPr>
                <w:sz w:val="22"/>
                <w:szCs w:val="22"/>
              </w:rPr>
              <w:t>с</w:t>
            </w:r>
            <w:r w:rsidRPr="00021B00">
              <w:rPr>
                <w:sz w:val="22"/>
                <w:szCs w:val="22"/>
              </w:rPr>
              <w:t>ударственными внебюджетными фондами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38,4</w:t>
            </w:r>
          </w:p>
        </w:tc>
      </w:tr>
      <w:tr w:rsidR="00021B00" w:rsidRPr="00021B00" w:rsidTr="00021B00">
        <w:trPr>
          <w:trHeight w:val="6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выплаты персоналу гос</w:t>
            </w:r>
            <w:r w:rsidRPr="00021B00">
              <w:rPr>
                <w:sz w:val="22"/>
                <w:szCs w:val="22"/>
              </w:rPr>
              <w:t>у</w:t>
            </w:r>
            <w:r w:rsidRPr="00021B00">
              <w:rPr>
                <w:sz w:val="22"/>
                <w:szCs w:val="22"/>
              </w:rPr>
              <w:t>дарственных (муниципальных) орг</w:t>
            </w:r>
            <w:r w:rsidRPr="00021B00">
              <w:rPr>
                <w:sz w:val="22"/>
                <w:szCs w:val="22"/>
              </w:rPr>
              <w:t>а</w:t>
            </w:r>
            <w:r w:rsidRPr="00021B00">
              <w:rPr>
                <w:sz w:val="22"/>
                <w:szCs w:val="22"/>
              </w:rPr>
              <w:t>нов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120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38,4</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38,4</w:t>
            </w:r>
          </w:p>
        </w:tc>
      </w:tr>
      <w:tr w:rsidR="00021B00" w:rsidRPr="00021B00" w:rsidTr="00021B00">
        <w:trPr>
          <w:trHeight w:val="75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Закупка товаров, работ и услуг для обеспечения государственных (мун</w:t>
            </w:r>
            <w:r w:rsidRPr="00021B00">
              <w:rPr>
                <w:sz w:val="22"/>
                <w:szCs w:val="22"/>
              </w:rPr>
              <w:t>и</w:t>
            </w:r>
            <w:r w:rsidRPr="00021B00">
              <w:rPr>
                <w:sz w:val="22"/>
                <w:szCs w:val="22"/>
              </w:rPr>
              <w:t>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закупки товаров, работ и услуг для обеспечения государственных (муниципальных) нужд</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240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132,8</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Социальное обеспечение и иные в</w:t>
            </w:r>
            <w:r w:rsidRPr="00021B00">
              <w:rPr>
                <w:sz w:val="22"/>
                <w:szCs w:val="22"/>
              </w:rPr>
              <w:t>ы</w:t>
            </w:r>
            <w:r w:rsidRPr="00021B00">
              <w:rPr>
                <w:sz w:val="22"/>
                <w:szCs w:val="22"/>
              </w:rPr>
              <w:t>платы населению</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Премии и гранты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350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20,0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367,7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367,7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01</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7000060990</w:t>
            </w:r>
          </w:p>
        </w:tc>
        <w:tc>
          <w:tcPr>
            <w:tcW w:w="570" w:type="dxa"/>
            <w:tcBorders>
              <w:top w:val="nil"/>
              <w:left w:val="nil"/>
              <w:bottom w:val="single" w:sz="4" w:space="0" w:color="000000"/>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367,7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367,7</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Массовый спорт</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10673,2</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10298,6</w:t>
            </w:r>
          </w:p>
        </w:tc>
      </w:tr>
      <w:tr w:rsidR="00021B00" w:rsidRPr="00021B00" w:rsidTr="00021B00">
        <w:trPr>
          <w:trHeight w:val="57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Подпрограмма</w:t>
            </w:r>
            <w:proofErr w:type="gramStart"/>
            <w:r w:rsidRPr="00021B00">
              <w:rPr>
                <w:sz w:val="22"/>
                <w:szCs w:val="22"/>
              </w:rPr>
              <w:t>"М</w:t>
            </w:r>
            <w:proofErr w:type="gramEnd"/>
            <w:r w:rsidRPr="00021B00">
              <w:rPr>
                <w:sz w:val="22"/>
                <w:szCs w:val="22"/>
              </w:rPr>
              <w:t>одернизация объе</w:t>
            </w:r>
            <w:r w:rsidRPr="00021B00">
              <w:rPr>
                <w:sz w:val="22"/>
                <w:szCs w:val="22"/>
              </w:rPr>
              <w:t>к</w:t>
            </w:r>
            <w:r w:rsidRPr="00021B00">
              <w:rPr>
                <w:sz w:val="22"/>
                <w:szCs w:val="22"/>
              </w:rPr>
              <w:t>тов коммунальной ифраструктуры Алтайского  края"</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r>
      <w:tr w:rsidR="00021B00" w:rsidRPr="00021B00" w:rsidTr="00021B00">
        <w:trPr>
          <w:trHeight w:val="129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Субсидии муниципальным образов</w:t>
            </w:r>
            <w:r w:rsidRPr="00021B00">
              <w:rPr>
                <w:sz w:val="22"/>
                <w:szCs w:val="22"/>
              </w:rPr>
              <w:t>а</w:t>
            </w:r>
            <w:r w:rsidRPr="00021B00">
              <w:rPr>
                <w:sz w:val="22"/>
                <w:szCs w:val="22"/>
              </w:rPr>
              <w:t>ниям  на обеспечение расчетов  мун</w:t>
            </w:r>
            <w:r w:rsidRPr="00021B00">
              <w:rPr>
                <w:sz w:val="22"/>
                <w:szCs w:val="22"/>
              </w:rPr>
              <w:t>и</w:t>
            </w:r>
            <w:r w:rsidRPr="00021B00">
              <w:rPr>
                <w:sz w:val="22"/>
                <w:szCs w:val="22"/>
              </w:rPr>
              <w:t>ципальными учреждениями за п</w:t>
            </w:r>
            <w:r w:rsidRPr="00021B00">
              <w:rPr>
                <w:sz w:val="22"/>
                <w:szCs w:val="22"/>
              </w:rPr>
              <w:t>о</w:t>
            </w:r>
            <w:r w:rsidRPr="00021B00">
              <w:rPr>
                <w:sz w:val="22"/>
                <w:szCs w:val="22"/>
              </w:rPr>
              <w:t>требленные топливно-энергетические ресурсы</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43200S1190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311,5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МП</w:t>
            </w:r>
            <w:proofErr w:type="gramStart"/>
            <w:r w:rsidRPr="00021B00">
              <w:rPr>
                <w:sz w:val="22"/>
                <w:szCs w:val="22"/>
              </w:rPr>
              <w:t>"П</w:t>
            </w:r>
            <w:proofErr w:type="gramEnd"/>
            <w:r w:rsidRPr="00021B00">
              <w:rPr>
                <w:sz w:val="22"/>
                <w:szCs w:val="22"/>
              </w:rPr>
              <w:t>овышение уровня пожарной безопасности муниципальных учр</w:t>
            </w:r>
            <w:r w:rsidRPr="00021B00">
              <w:rPr>
                <w:sz w:val="22"/>
                <w:szCs w:val="22"/>
              </w:rPr>
              <w:t>е</w:t>
            </w:r>
            <w:r w:rsidRPr="00021B00">
              <w:rPr>
                <w:sz w:val="22"/>
                <w:szCs w:val="22"/>
              </w:rPr>
              <w:t xml:space="preserve">ждений  Поспелихинского района"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22,6</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22,6</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6800060990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60,0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22,6</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МП "Улучшение условий и охраны труда в Поспелихинском районе</w:t>
            </w:r>
            <w:r w:rsidRPr="00021B00">
              <w:rPr>
                <w:b/>
                <w:bCs/>
                <w:sz w:val="22"/>
                <w:szCs w:val="22"/>
              </w:rPr>
              <w:t>"</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Расходы на реализацию мероприятий муниципальных программ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некоммерчиским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6900060990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7,0</w:t>
            </w:r>
          </w:p>
        </w:tc>
      </w:tr>
      <w:tr w:rsidR="00021B00" w:rsidRPr="00021B00" w:rsidTr="00021B00">
        <w:trPr>
          <w:trHeight w:val="160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Государственная программа Алта</w:t>
            </w:r>
            <w:r w:rsidRPr="00021B00">
              <w:rPr>
                <w:color w:val="000000"/>
                <w:sz w:val="22"/>
                <w:szCs w:val="22"/>
              </w:rPr>
              <w:t>й</w:t>
            </w:r>
            <w:r w:rsidRPr="00021B00">
              <w:rPr>
                <w:color w:val="000000"/>
                <w:sz w:val="22"/>
                <w:szCs w:val="22"/>
              </w:rPr>
              <w:t>ского края «Создание условий для устойчивого исполнения бюджетов муниципальных образований и п</w:t>
            </w:r>
            <w:r w:rsidRPr="00021B00">
              <w:rPr>
                <w:color w:val="000000"/>
                <w:sz w:val="22"/>
                <w:szCs w:val="22"/>
              </w:rPr>
              <w:t>о</w:t>
            </w:r>
            <w:r w:rsidRPr="00021B00">
              <w:rPr>
                <w:color w:val="000000"/>
                <w:sz w:val="22"/>
                <w:szCs w:val="22"/>
              </w:rPr>
              <w:t>вышения эффективности бюджетных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7200000000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r>
      <w:tr w:rsidR="00021B00" w:rsidRPr="00021B00" w:rsidTr="00021B00">
        <w:trPr>
          <w:trHeight w:val="2430"/>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Подпрограмма «Поддержание усто</w:t>
            </w:r>
            <w:r w:rsidRPr="00021B00">
              <w:rPr>
                <w:color w:val="000000"/>
                <w:sz w:val="22"/>
                <w:szCs w:val="22"/>
              </w:rPr>
              <w:t>й</w:t>
            </w:r>
            <w:r w:rsidRPr="00021B00">
              <w:rPr>
                <w:color w:val="000000"/>
                <w:sz w:val="22"/>
                <w:szCs w:val="22"/>
              </w:rPr>
              <w:t>чивого исполнения бюджетов мун</w:t>
            </w:r>
            <w:r w:rsidRPr="00021B00">
              <w:rPr>
                <w:color w:val="000000"/>
                <w:sz w:val="22"/>
                <w:szCs w:val="22"/>
              </w:rPr>
              <w:t>и</w:t>
            </w:r>
            <w:r w:rsidRPr="00021B00">
              <w:rPr>
                <w:color w:val="000000"/>
                <w:sz w:val="22"/>
                <w:szCs w:val="22"/>
              </w:rPr>
              <w:t>ципальных образований Алтайского края» государственной программы Алтайского края «Создание условий для устойчивого исполнения бюдж</w:t>
            </w:r>
            <w:r w:rsidRPr="00021B00">
              <w:rPr>
                <w:color w:val="000000"/>
                <w:sz w:val="22"/>
                <w:szCs w:val="22"/>
              </w:rPr>
              <w:t>е</w:t>
            </w:r>
            <w:r w:rsidRPr="00021B00">
              <w:rPr>
                <w:color w:val="000000"/>
                <w:sz w:val="22"/>
                <w:szCs w:val="22"/>
              </w:rPr>
              <w:t>тов муниципальных образований и повышения эффективности бюдже</w:t>
            </w:r>
            <w:r w:rsidRPr="00021B00">
              <w:rPr>
                <w:color w:val="000000"/>
                <w:sz w:val="22"/>
                <w:szCs w:val="22"/>
              </w:rPr>
              <w:t>т</w:t>
            </w:r>
            <w:r w:rsidRPr="00021B00">
              <w:rPr>
                <w:color w:val="000000"/>
                <w:sz w:val="22"/>
                <w:szCs w:val="22"/>
              </w:rPr>
              <w:t>ных расходов в Алтайском крае»</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7220000000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color w:val="000000"/>
                <w:sz w:val="22"/>
                <w:szCs w:val="22"/>
              </w:rPr>
            </w:pPr>
            <w:r w:rsidRPr="00021B00">
              <w:rPr>
                <w:color w:val="000000"/>
                <w:sz w:val="22"/>
                <w:szCs w:val="22"/>
              </w:rPr>
              <w:t>Софинансирование части расходов местных бюджетов по оплате труда работников муниципальных учрежд</w:t>
            </w:r>
            <w:r w:rsidRPr="00021B00">
              <w:rPr>
                <w:color w:val="000000"/>
                <w:sz w:val="22"/>
                <w:szCs w:val="22"/>
              </w:rPr>
              <w:t>е</w:t>
            </w:r>
            <w:r w:rsidRPr="00021B00">
              <w:rPr>
                <w:color w:val="000000"/>
                <w:sz w:val="22"/>
                <w:szCs w:val="22"/>
              </w:rPr>
              <w:t>ний</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r>
      <w:tr w:rsidR="00021B00" w:rsidRPr="00021B00" w:rsidTr="00021B00">
        <w:trPr>
          <w:trHeight w:val="91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r>
      <w:tr w:rsidR="00021B00" w:rsidRPr="00021B00" w:rsidTr="00021B00">
        <w:trPr>
          <w:trHeight w:val="375"/>
        </w:trPr>
        <w:tc>
          <w:tcPr>
            <w:tcW w:w="3843"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72200S0430</w:t>
            </w:r>
          </w:p>
        </w:tc>
        <w:tc>
          <w:tcPr>
            <w:tcW w:w="570" w:type="dxa"/>
            <w:tcBorders>
              <w:top w:val="nil"/>
              <w:left w:val="nil"/>
              <w:bottom w:val="single" w:sz="4" w:space="0" w:color="auto"/>
              <w:right w:val="nil"/>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2112,0</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Иные вопросы в сфере здравоохран</w:t>
            </w:r>
            <w:r w:rsidRPr="00021B00">
              <w:rPr>
                <w:sz w:val="22"/>
                <w:szCs w:val="22"/>
              </w:rPr>
              <w:t>е</w:t>
            </w:r>
            <w:r w:rsidRPr="00021B00">
              <w:rPr>
                <w:sz w:val="22"/>
                <w:szCs w:val="22"/>
              </w:rPr>
              <w:t>ния, физической культуры и спорта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9030000000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8182,7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7845,5</w:t>
            </w:r>
          </w:p>
        </w:tc>
      </w:tr>
      <w:tr w:rsidR="00021B00" w:rsidRPr="00021B00" w:rsidTr="00021B00">
        <w:trPr>
          <w:trHeight w:val="960"/>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Центры спортивной подготовки (сборные команды) и иные организ</w:t>
            </w:r>
            <w:r w:rsidRPr="00021B00">
              <w:rPr>
                <w:sz w:val="22"/>
                <w:szCs w:val="22"/>
              </w:rPr>
              <w:t>а</w:t>
            </w:r>
            <w:r w:rsidRPr="00021B00">
              <w:rPr>
                <w:sz w:val="22"/>
                <w:szCs w:val="22"/>
              </w:rPr>
              <w:t>ции (учреждения) в сфере физической культуры и спорта</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9030016690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8182,7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7845,5</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9030016690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8182,7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7845,5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02</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9030016690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8182,7</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7845,5</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Спорт высших достижений</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110,9</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110,9</w:t>
            </w:r>
          </w:p>
        </w:tc>
      </w:tr>
      <w:tr w:rsidR="00021B00" w:rsidRPr="00021B00" w:rsidTr="00021B00">
        <w:trPr>
          <w:trHeight w:val="6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Субсидия на спортивную подготовку с требованиями федеральных ста</w:t>
            </w:r>
            <w:r w:rsidRPr="00021B00">
              <w:rPr>
                <w:sz w:val="22"/>
                <w:szCs w:val="22"/>
              </w:rPr>
              <w:t>н</w:t>
            </w:r>
            <w:r w:rsidRPr="00021B00">
              <w:rPr>
                <w:sz w:val="22"/>
                <w:szCs w:val="22"/>
              </w:rPr>
              <w:t>дартов</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lastRenderedPageBreak/>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70000S0310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1,1</w:t>
            </w:r>
          </w:p>
        </w:tc>
      </w:tr>
      <w:tr w:rsidR="00021B00" w:rsidRPr="00021B00" w:rsidTr="00021B00">
        <w:trPr>
          <w:trHeight w:val="15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Обеспечение уровня финансирования муниципальных организаций, ос</w:t>
            </w:r>
            <w:r w:rsidRPr="00021B00">
              <w:rPr>
                <w:sz w:val="22"/>
                <w:szCs w:val="22"/>
              </w:rPr>
              <w:t>у</w:t>
            </w:r>
            <w:r w:rsidRPr="00021B00">
              <w:rPr>
                <w:sz w:val="22"/>
                <w:szCs w:val="22"/>
              </w:rPr>
              <w:t>ществляющих спортивную подгото</w:t>
            </w:r>
            <w:r w:rsidRPr="00021B00">
              <w:rPr>
                <w:sz w:val="22"/>
                <w:szCs w:val="22"/>
              </w:rPr>
              <w:t>в</w:t>
            </w:r>
            <w:r w:rsidRPr="00021B00">
              <w:rPr>
                <w:sz w:val="22"/>
                <w:szCs w:val="22"/>
              </w:rPr>
              <w:t>ку в соответствии с требованиями ф</w:t>
            </w:r>
            <w:r w:rsidRPr="00021B00">
              <w:rPr>
                <w:sz w:val="22"/>
                <w:szCs w:val="22"/>
              </w:rPr>
              <w:t>е</w:t>
            </w:r>
            <w:r w:rsidRPr="00021B00">
              <w:rPr>
                <w:sz w:val="22"/>
                <w:szCs w:val="22"/>
              </w:rPr>
              <w:t>деральных стандартов спортивной подготовки</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70200S0310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r>
      <w:tr w:rsidR="00021B00" w:rsidRPr="00021B00" w:rsidTr="00021B00">
        <w:trPr>
          <w:trHeight w:val="91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Предоставление субсидий бюдже</w:t>
            </w:r>
            <w:r w:rsidRPr="00021B00">
              <w:rPr>
                <w:sz w:val="22"/>
                <w:szCs w:val="22"/>
              </w:rPr>
              <w:t>т</w:t>
            </w:r>
            <w:r w:rsidRPr="00021B00">
              <w:rPr>
                <w:sz w:val="22"/>
                <w:szCs w:val="22"/>
              </w:rPr>
              <w:t>ным, автономным учреждениям и иным некоммерческим организациям</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70200S0310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600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000000" w:fill="FFFFFF"/>
            <w:vAlign w:val="bottom"/>
            <w:hideMark/>
          </w:tcPr>
          <w:p w:rsidR="00021B00" w:rsidRPr="00021B00" w:rsidRDefault="00021B00" w:rsidP="00021B00">
            <w:pPr>
              <w:rPr>
                <w:sz w:val="22"/>
                <w:szCs w:val="22"/>
              </w:rPr>
            </w:pPr>
            <w:r w:rsidRPr="00021B00">
              <w:rPr>
                <w:sz w:val="22"/>
                <w:szCs w:val="22"/>
              </w:rPr>
              <w:t xml:space="preserve">Субсидии бюджетным учреждениям </w:t>
            </w:r>
          </w:p>
        </w:tc>
        <w:tc>
          <w:tcPr>
            <w:tcW w:w="601" w:type="dxa"/>
            <w:tcBorders>
              <w:top w:val="nil"/>
              <w:left w:val="nil"/>
              <w:bottom w:val="single" w:sz="4" w:space="0" w:color="000000"/>
              <w:right w:val="single" w:sz="4" w:space="0" w:color="000000"/>
            </w:tcBorders>
            <w:shd w:val="clear" w:color="000000" w:fill="FFFFFF"/>
            <w:noWrap/>
            <w:vAlign w:val="bottom"/>
            <w:hideMark/>
          </w:tcPr>
          <w:p w:rsidR="00021B00" w:rsidRPr="00021B00" w:rsidRDefault="00021B00" w:rsidP="00021B00">
            <w:pPr>
              <w:jc w:val="center"/>
              <w:rPr>
                <w:sz w:val="22"/>
                <w:szCs w:val="22"/>
              </w:rPr>
            </w:pPr>
            <w:r w:rsidRPr="00021B00">
              <w:rPr>
                <w:sz w:val="22"/>
                <w:szCs w:val="22"/>
              </w:rPr>
              <w:t>303</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11</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03</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70200S0310</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610</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109,8</w:t>
            </w:r>
          </w:p>
        </w:tc>
      </w:tr>
      <w:tr w:rsidR="00021B00" w:rsidRPr="00021B00" w:rsidTr="00021B00">
        <w:trPr>
          <w:trHeight w:val="375"/>
        </w:trPr>
        <w:tc>
          <w:tcPr>
            <w:tcW w:w="3843" w:type="dxa"/>
            <w:tcBorders>
              <w:top w:val="nil"/>
              <w:left w:val="single" w:sz="4" w:space="0" w:color="000000"/>
              <w:bottom w:val="single" w:sz="4" w:space="0" w:color="000000"/>
              <w:right w:val="single" w:sz="4" w:space="0" w:color="000000"/>
            </w:tcBorders>
            <w:shd w:val="clear" w:color="auto" w:fill="auto"/>
            <w:vAlign w:val="bottom"/>
            <w:hideMark/>
          </w:tcPr>
          <w:p w:rsidR="00021B00" w:rsidRPr="00021B00" w:rsidRDefault="00021B00" w:rsidP="00021B00">
            <w:pPr>
              <w:rPr>
                <w:sz w:val="22"/>
                <w:szCs w:val="22"/>
              </w:rPr>
            </w:pPr>
            <w:r w:rsidRPr="00021B00">
              <w:rPr>
                <w:sz w:val="22"/>
                <w:szCs w:val="22"/>
              </w:rPr>
              <w:t>итого</w:t>
            </w:r>
          </w:p>
        </w:tc>
        <w:tc>
          <w:tcPr>
            <w:tcW w:w="601"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0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474"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390" w:type="dxa"/>
            <w:tcBorders>
              <w:top w:val="nil"/>
              <w:left w:val="nil"/>
              <w:bottom w:val="single" w:sz="4" w:space="0" w:color="000000"/>
              <w:right w:val="single" w:sz="4" w:space="0" w:color="000000"/>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570" w:type="dxa"/>
            <w:tcBorders>
              <w:top w:val="nil"/>
              <w:left w:val="nil"/>
              <w:bottom w:val="single" w:sz="4" w:space="0" w:color="000000"/>
              <w:right w:val="nil"/>
            </w:tcBorders>
            <w:shd w:val="clear" w:color="auto" w:fill="auto"/>
            <w:noWrap/>
            <w:vAlign w:val="bottom"/>
            <w:hideMark/>
          </w:tcPr>
          <w:p w:rsidR="00021B00" w:rsidRPr="00021B00" w:rsidRDefault="00021B00" w:rsidP="00021B00">
            <w:pPr>
              <w:jc w:val="center"/>
              <w:rPr>
                <w:sz w:val="22"/>
                <w:szCs w:val="22"/>
              </w:rPr>
            </w:pPr>
            <w:r w:rsidRPr="00021B00">
              <w:rPr>
                <w:sz w:val="22"/>
                <w:szCs w:val="22"/>
              </w:rPr>
              <w:t> </w:t>
            </w:r>
          </w:p>
        </w:tc>
        <w:tc>
          <w:tcPr>
            <w:tcW w:w="1297" w:type="dxa"/>
            <w:tcBorders>
              <w:top w:val="nil"/>
              <w:left w:val="single" w:sz="4" w:space="0" w:color="auto"/>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690596,5</w:t>
            </w:r>
          </w:p>
        </w:tc>
        <w:tc>
          <w:tcPr>
            <w:tcW w:w="1218" w:type="dxa"/>
            <w:tcBorders>
              <w:top w:val="nil"/>
              <w:left w:val="nil"/>
              <w:bottom w:val="single" w:sz="4" w:space="0" w:color="auto"/>
              <w:right w:val="single" w:sz="4" w:space="0" w:color="auto"/>
            </w:tcBorders>
            <w:shd w:val="clear" w:color="000000" w:fill="FFFFFF"/>
            <w:noWrap/>
            <w:vAlign w:val="bottom"/>
            <w:hideMark/>
          </w:tcPr>
          <w:p w:rsidR="00021B00" w:rsidRPr="00021B00" w:rsidRDefault="00021B00" w:rsidP="00021B00">
            <w:pPr>
              <w:jc w:val="right"/>
              <w:rPr>
                <w:sz w:val="22"/>
                <w:szCs w:val="22"/>
              </w:rPr>
            </w:pPr>
            <w:r w:rsidRPr="00021B00">
              <w:rPr>
                <w:sz w:val="22"/>
                <w:szCs w:val="22"/>
              </w:rPr>
              <w:t>616264,3</w:t>
            </w:r>
          </w:p>
        </w:tc>
      </w:tr>
    </w:tbl>
    <w:p w:rsidR="00021B00" w:rsidRPr="00021B00" w:rsidRDefault="00021B00" w:rsidP="00021B00">
      <w:pPr>
        <w:rPr>
          <w:sz w:val="28"/>
          <w:szCs w:val="28"/>
        </w:rPr>
      </w:pPr>
    </w:p>
    <w:p w:rsidR="00021B00" w:rsidRPr="00021B00" w:rsidRDefault="00021B00" w:rsidP="00021B00">
      <w:pPr>
        <w:rPr>
          <w:sz w:val="28"/>
          <w:szCs w:val="28"/>
        </w:rPr>
      </w:pPr>
      <w:r w:rsidRPr="00021B00">
        <w:rPr>
          <w:sz w:val="28"/>
          <w:szCs w:val="28"/>
        </w:rPr>
        <w:br w:type="page"/>
      </w:r>
    </w:p>
    <w:tbl>
      <w:tblPr>
        <w:tblW w:w="9789" w:type="dxa"/>
        <w:tblInd w:w="93" w:type="dxa"/>
        <w:tblLayout w:type="fixed"/>
        <w:tblLook w:val="04A0" w:firstRow="1" w:lastRow="0" w:firstColumn="1" w:lastColumn="0" w:noHBand="0" w:noVBand="1"/>
      </w:tblPr>
      <w:tblGrid>
        <w:gridCol w:w="5685"/>
        <w:gridCol w:w="709"/>
        <w:gridCol w:w="850"/>
        <w:gridCol w:w="1289"/>
        <w:gridCol w:w="1256"/>
      </w:tblGrid>
      <w:tr w:rsidR="00021B00" w:rsidRPr="00021B00" w:rsidTr="00021B00">
        <w:trPr>
          <w:trHeight w:val="80"/>
        </w:trPr>
        <w:tc>
          <w:tcPr>
            <w:tcW w:w="5685" w:type="dxa"/>
            <w:tcBorders>
              <w:top w:val="nil"/>
              <w:left w:val="nil"/>
              <w:bottom w:val="nil"/>
              <w:right w:val="nil"/>
            </w:tcBorders>
            <w:shd w:val="clear" w:color="auto" w:fill="auto"/>
            <w:noWrap/>
            <w:vAlign w:val="bottom"/>
            <w:hideMark/>
          </w:tcPr>
          <w:p w:rsidR="00021B00" w:rsidRPr="00021B00" w:rsidRDefault="00021B00" w:rsidP="00021B00">
            <w:r w:rsidRPr="00021B00">
              <w:rPr>
                <w:sz w:val="28"/>
                <w:szCs w:val="28"/>
              </w:rPr>
              <w:lastRenderedPageBreak/>
              <w:br w:type="page"/>
            </w:r>
          </w:p>
        </w:tc>
        <w:tc>
          <w:tcPr>
            <w:tcW w:w="4104" w:type="dxa"/>
            <w:gridSpan w:val="4"/>
            <w:tcBorders>
              <w:top w:val="nil"/>
              <w:left w:val="nil"/>
              <w:bottom w:val="nil"/>
              <w:right w:val="nil"/>
            </w:tcBorders>
            <w:shd w:val="clear" w:color="auto" w:fill="auto"/>
            <w:vAlign w:val="bottom"/>
            <w:hideMark/>
          </w:tcPr>
          <w:p w:rsidR="00021B00" w:rsidRPr="00021B00" w:rsidRDefault="00021B00" w:rsidP="00021B00">
            <w:r w:rsidRPr="00021B00">
              <w:t>Приложение 3</w:t>
            </w:r>
          </w:p>
        </w:tc>
      </w:tr>
      <w:tr w:rsidR="00021B00" w:rsidRPr="00021B00" w:rsidTr="00021B00">
        <w:trPr>
          <w:trHeight w:val="960"/>
        </w:trPr>
        <w:tc>
          <w:tcPr>
            <w:tcW w:w="5685" w:type="dxa"/>
            <w:tcBorders>
              <w:top w:val="nil"/>
              <w:left w:val="nil"/>
              <w:bottom w:val="nil"/>
              <w:right w:val="nil"/>
            </w:tcBorders>
            <w:shd w:val="clear" w:color="auto" w:fill="auto"/>
            <w:noWrap/>
            <w:vAlign w:val="bottom"/>
            <w:hideMark/>
          </w:tcPr>
          <w:p w:rsidR="00021B00" w:rsidRPr="00021B00" w:rsidRDefault="00021B00" w:rsidP="00021B00"/>
        </w:tc>
        <w:tc>
          <w:tcPr>
            <w:tcW w:w="4104" w:type="dxa"/>
            <w:gridSpan w:val="4"/>
            <w:tcBorders>
              <w:top w:val="nil"/>
              <w:left w:val="nil"/>
              <w:bottom w:val="nil"/>
              <w:right w:val="nil"/>
            </w:tcBorders>
            <w:shd w:val="clear" w:color="auto" w:fill="auto"/>
            <w:vAlign w:val="bottom"/>
            <w:hideMark/>
          </w:tcPr>
          <w:p w:rsidR="00021B00" w:rsidRPr="00021B00" w:rsidRDefault="00021B00" w:rsidP="00021B00">
            <w:r w:rsidRPr="00021B00">
              <w:t>к решению                                                                    районного Совета                                                                народных депутатов</w:t>
            </w:r>
          </w:p>
        </w:tc>
      </w:tr>
      <w:tr w:rsidR="00021B00" w:rsidRPr="00021B00" w:rsidTr="00021B00">
        <w:trPr>
          <w:trHeight w:val="80"/>
        </w:trPr>
        <w:tc>
          <w:tcPr>
            <w:tcW w:w="5685" w:type="dxa"/>
            <w:tcBorders>
              <w:top w:val="nil"/>
              <w:left w:val="nil"/>
              <w:bottom w:val="nil"/>
              <w:right w:val="nil"/>
            </w:tcBorders>
            <w:shd w:val="clear" w:color="auto" w:fill="auto"/>
            <w:noWrap/>
            <w:vAlign w:val="bottom"/>
            <w:hideMark/>
          </w:tcPr>
          <w:p w:rsidR="00021B00" w:rsidRPr="00021B00" w:rsidRDefault="00021B00" w:rsidP="00021B00"/>
        </w:tc>
        <w:tc>
          <w:tcPr>
            <w:tcW w:w="4104" w:type="dxa"/>
            <w:gridSpan w:val="4"/>
            <w:tcBorders>
              <w:top w:val="nil"/>
              <w:left w:val="nil"/>
              <w:bottom w:val="nil"/>
              <w:right w:val="nil"/>
            </w:tcBorders>
            <w:shd w:val="clear" w:color="auto" w:fill="auto"/>
            <w:vAlign w:val="bottom"/>
            <w:hideMark/>
          </w:tcPr>
          <w:p w:rsidR="00021B00" w:rsidRPr="00021B00" w:rsidRDefault="00021B00" w:rsidP="00021B00">
            <w:r w:rsidRPr="00021B00">
              <w:t>от 20.02.2023 № 02</w:t>
            </w:r>
          </w:p>
        </w:tc>
      </w:tr>
      <w:tr w:rsidR="00021B00" w:rsidRPr="00021B00" w:rsidTr="00021B00">
        <w:trPr>
          <w:trHeight w:val="315"/>
        </w:trPr>
        <w:tc>
          <w:tcPr>
            <w:tcW w:w="5685" w:type="dxa"/>
            <w:tcBorders>
              <w:top w:val="nil"/>
              <w:left w:val="nil"/>
              <w:bottom w:val="nil"/>
              <w:right w:val="nil"/>
            </w:tcBorders>
            <w:shd w:val="clear" w:color="auto" w:fill="auto"/>
            <w:noWrap/>
            <w:vAlign w:val="bottom"/>
            <w:hideMark/>
          </w:tcPr>
          <w:p w:rsidR="00021B00" w:rsidRPr="00021B00" w:rsidRDefault="00021B00" w:rsidP="00021B00"/>
        </w:tc>
        <w:tc>
          <w:tcPr>
            <w:tcW w:w="709" w:type="dxa"/>
            <w:tcBorders>
              <w:top w:val="nil"/>
              <w:left w:val="nil"/>
              <w:bottom w:val="nil"/>
              <w:right w:val="nil"/>
            </w:tcBorders>
            <w:shd w:val="clear" w:color="auto" w:fill="auto"/>
            <w:noWrap/>
            <w:vAlign w:val="bottom"/>
            <w:hideMark/>
          </w:tcPr>
          <w:p w:rsidR="00021B00" w:rsidRPr="00021B00" w:rsidRDefault="00021B00" w:rsidP="00021B00"/>
        </w:tc>
        <w:tc>
          <w:tcPr>
            <w:tcW w:w="850" w:type="dxa"/>
            <w:tcBorders>
              <w:top w:val="nil"/>
              <w:left w:val="nil"/>
              <w:bottom w:val="nil"/>
              <w:right w:val="nil"/>
            </w:tcBorders>
            <w:shd w:val="clear" w:color="auto" w:fill="auto"/>
            <w:noWrap/>
            <w:vAlign w:val="bottom"/>
            <w:hideMark/>
          </w:tcPr>
          <w:p w:rsidR="00021B00" w:rsidRPr="00021B00" w:rsidRDefault="00021B00" w:rsidP="00021B00"/>
        </w:tc>
        <w:tc>
          <w:tcPr>
            <w:tcW w:w="1289" w:type="dxa"/>
            <w:tcBorders>
              <w:top w:val="nil"/>
              <w:left w:val="nil"/>
              <w:bottom w:val="nil"/>
              <w:right w:val="nil"/>
            </w:tcBorders>
            <w:shd w:val="clear" w:color="auto" w:fill="auto"/>
            <w:noWrap/>
            <w:vAlign w:val="bottom"/>
            <w:hideMark/>
          </w:tcPr>
          <w:p w:rsidR="00021B00" w:rsidRPr="00021B00" w:rsidRDefault="00021B00" w:rsidP="00021B00"/>
        </w:tc>
        <w:tc>
          <w:tcPr>
            <w:tcW w:w="1256" w:type="dxa"/>
            <w:tcBorders>
              <w:top w:val="nil"/>
              <w:left w:val="nil"/>
              <w:bottom w:val="nil"/>
              <w:right w:val="nil"/>
            </w:tcBorders>
            <w:shd w:val="clear" w:color="auto" w:fill="auto"/>
            <w:noWrap/>
            <w:vAlign w:val="bottom"/>
            <w:hideMark/>
          </w:tcPr>
          <w:p w:rsidR="00021B00" w:rsidRPr="00021B00" w:rsidRDefault="00021B00" w:rsidP="00021B00"/>
        </w:tc>
      </w:tr>
      <w:tr w:rsidR="00021B00" w:rsidRPr="00021B00" w:rsidTr="00021B00">
        <w:trPr>
          <w:trHeight w:val="540"/>
        </w:trPr>
        <w:tc>
          <w:tcPr>
            <w:tcW w:w="9789" w:type="dxa"/>
            <w:gridSpan w:val="5"/>
            <w:tcBorders>
              <w:top w:val="nil"/>
              <w:left w:val="nil"/>
              <w:bottom w:val="nil"/>
              <w:right w:val="nil"/>
            </w:tcBorders>
            <w:shd w:val="clear" w:color="auto" w:fill="auto"/>
            <w:vAlign w:val="bottom"/>
            <w:hideMark/>
          </w:tcPr>
          <w:p w:rsidR="00021B00" w:rsidRPr="00021B00" w:rsidRDefault="00021B00" w:rsidP="00021B00">
            <w:pPr>
              <w:jc w:val="center"/>
            </w:pPr>
            <w:r w:rsidRPr="00021B00">
              <w:t>Расходы районного бюджета  по разделам и подразделам классификации расходов бюджета за 2022 год</w:t>
            </w:r>
          </w:p>
        </w:tc>
      </w:tr>
      <w:tr w:rsidR="00021B00" w:rsidRPr="00021B00" w:rsidTr="00021B00">
        <w:trPr>
          <w:trHeight w:val="465"/>
        </w:trPr>
        <w:tc>
          <w:tcPr>
            <w:tcW w:w="8533" w:type="dxa"/>
            <w:gridSpan w:val="4"/>
            <w:tcBorders>
              <w:top w:val="nil"/>
              <w:left w:val="nil"/>
              <w:bottom w:val="single" w:sz="4" w:space="0" w:color="auto"/>
              <w:right w:val="nil"/>
            </w:tcBorders>
            <w:shd w:val="clear" w:color="auto" w:fill="auto"/>
            <w:noWrap/>
            <w:vAlign w:val="bottom"/>
            <w:hideMark/>
          </w:tcPr>
          <w:p w:rsidR="00021B00" w:rsidRPr="00021B00" w:rsidRDefault="00021B00" w:rsidP="00021B00">
            <w:pPr>
              <w:jc w:val="right"/>
            </w:pPr>
            <w:r w:rsidRPr="00021B00">
              <w:t> </w:t>
            </w:r>
          </w:p>
        </w:tc>
        <w:tc>
          <w:tcPr>
            <w:tcW w:w="1256" w:type="dxa"/>
            <w:tcBorders>
              <w:top w:val="nil"/>
              <w:left w:val="nil"/>
              <w:bottom w:val="nil"/>
              <w:right w:val="nil"/>
            </w:tcBorders>
            <w:shd w:val="clear" w:color="auto" w:fill="auto"/>
            <w:noWrap/>
            <w:vAlign w:val="bottom"/>
            <w:hideMark/>
          </w:tcPr>
          <w:p w:rsidR="00021B00" w:rsidRPr="00021B00" w:rsidRDefault="00021B00" w:rsidP="00021B00"/>
        </w:tc>
      </w:tr>
      <w:tr w:rsidR="00021B00" w:rsidRPr="00021B00" w:rsidTr="00021B00">
        <w:trPr>
          <w:trHeight w:val="930"/>
        </w:trPr>
        <w:tc>
          <w:tcPr>
            <w:tcW w:w="5685" w:type="dxa"/>
            <w:tcBorders>
              <w:top w:val="nil"/>
              <w:left w:val="single" w:sz="4" w:space="0" w:color="auto"/>
              <w:bottom w:val="single" w:sz="4" w:space="0" w:color="auto"/>
              <w:right w:val="nil"/>
            </w:tcBorders>
            <w:shd w:val="clear" w:color="auto" w:fill="auto"/>
            <w:noWrap/>
            <w:vAlign w:val="bottom"/>
            <w:hideMark/>
          </w:tcPr>
          <w:p w:rsidR="00021B00" w:rsidRPr="00021B00" w:rsidRDefault="00021B00" w:rsidP="00021B00">
            <w:pPr>
              <w:jc w:val="center"/>
            </w:pPr>
            <w:r w:rsidRPr="00021B00">
              <w:t>Наименование</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21B00" w:rsidRPr="00021B00" w:rsidRDefault="00021B00" w:rsidP="00021B00">
            <w:pPr>
              <w:jc w:val="center"/>
            </w:pPr>
            <w:r w:rsidRPr="00021B00">
              <w:t>Рз</w:t>
            </w:r>
          </w:p>
        </w:tc>
        <w:tc>
          <w:tcPr>
            <w:tcW w:w="850" w:type="dxa"/>
            <w:tcBorders>
              <w:top w:val="nil"/>
              <w:left w:val="nil"/>
              <w:bottom w:val="single" w:sz="4" w:space="0" w:color="auto"/>
              <w:right w:val="single" w:sz="4" w:space="0" w:color="auto"/>
            </w:tcBorders>
            <w:shd w:val="clear" w:color="auto" w:fill="auto"/>
            <w:noWrap/>
            <w:vAlign w:val="center"/>
            <w:hideMark/>
          </w:tcPr>
          <w:p w:rsidR="00021B00" w:rsidRPr="00021B00" w:rsidRDefault="00021B00" w:rsidP="00021B00">
            <w:pPr>
              <w:jc w:val="center"/>
            </w:pPr>
            <w:proofErr w:type="gramStart"/>
            <w:r w:rsidRPr="00021B00">
              <w:t>ПР</w:t>
            </w:r>
            <w:proofErr w:type="gramEnd"/>
          </w:p>
        </w:tc>
        <w:tc>
          <w:tcPr>
            <w:tcW w:w="1289" w:type="dxa"/>
            <w:tcBorders>
              <w:top w:val="nil"/>
              <w:left w:val="nil"/>
              <w:bottom w:val="single" w:sz="4" w:space="0" w:color="auto"/>
              <w:right w:val="single" w:sz="4" w:space="0" w:color="auto"/>
            </w:tcBorders>
            <w:shd w:val="clear" w:color="auto" w:fill="auto"/>
            <w:vAlign w:val="center"/>
            <w:hideMark/>
          </w:tcPr>
          <w:p w:rsidR="00021B00" w:rsidRPr="00021B00" w:rsidRDefault="00021B00" w:rsidP="00021B00">
            <w:pPr>
              <w:jc w:val="center"/>
            </w:pPr>
            <w:r w:rsidRPr="00021B00">
              <w:t>Уточне</w:t>
            </w:r>
            <w:r w:rsidRPr="00021B00">
              <w:t>н</w:t>
            </w:r>
            <w:r w:rsidRPr="00021B00">
              <w:t>ный план, тыс. руб.</w:t>
            </w:r>
          </w:p>
        </w:tc>
        <w:tc>
          <w:tcPr>
            <w:tcW w:w="1256" w:type="dxa"/>
            <w:tcBorders>
              <w:top w:val="single" w:sz="4" w:space="0" w:color="auto"/>
              <w:left w:val="nil"/>
              <w:bottom w:val="single" w:sz="4" w:space="0" w:color="auto"/>
              <w:right w:val="single" w:sz="4" w:space="0" w:color="auto"/>
            </w:tcBorders>
            <w:shd w:val="clear" w:color="auto" w:fill="auto"/>
            <w:vAlign w:val="center"/>
            <w:hideMark/>
          </w:tcPr>
          <w:p w:rsidR="00021B00" w:rsidRPr="00021B00" w:rsidRDefault="00021B00" w:rsidP="00021B00">
            <w:pPr>
              <w:jc w:val="center"/>
            </w:pPr>
            <w:r w:rsidRPr="00021B00">
              <w:t>Кассовое исполн</w:t>
            </w:r>
            <w:r w:rsidRPr="00021B00">
              <w:t>е</w:t>
            </w:r>
            <w:r w:rsidRPr="00021B00">
              <w:t>ние, тыс. руб.</w:t>
            </w:r>
          </w:p>
        </w:tc>
      </w:tr>
      <w:tr w:rsidR="00021B00" w:rsidRPr="00021B00" w:rsidTr="00021B00">
        <w:trPr>
          <w:trHeight w:val="315"/>
        </w:trPr>
        <w:tc>
          <w:tcPr>
            <w:tcW w:w="5685" w:type="dxa"/>
            <w:tcBorders>
              <w:top w:val="nil"/>
              <w:left w:val="single" w:sz="4" w:space="0" w:color="auto"/>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w:t>
            </w:r>
          </w:p>
        </w:tc>
        <w:tc>
          <w:tcPr>
            <w:tcW w:w="709" w:type="dxa"/>
            <w:tcBorders>
              <w:top w:val="nil"/>
              <w:left w:val="nil"/>
              <w:bottom w:val="single" w:sz="4" w:space="0" w:color="auto"/>
              <w:right w:val="single" w:sz="4" w:space="0" w:color="auto"/>
            </w:tcBorders>
            <w:shd w:val="clear" w:color="auto" w:fill="auto"/>
            <w:noWrap/>
            <w:vAlign w:val="center"/>
            <w:hideMark/>
          </w:tcPr>
          <w:p w:rsidR="00021B00" w:rsidRPr="00021B00" w:rsidRDefault="00021B00" w:rsidP="00021B00">
            <w:pPr>
              <w:jc w:val="center"/>
            </w:pPr>
            <w:r w:rsidRPr="00021B00">
              <w:t>2</w:t>
            </w:r>
          </w:p>
        </w:tc>
        <w:tc>
          <w:tcPr>
            <w:tcW w:w="850" w:type="dxa"/>
            <w:tcBorders>
              <w:top w:val="nil"/>
              <w:left w:val="nil"/>
              <w:bottom w:val="single" w:sz="4" w:space="0" w:color="auto"/>
              <w:right w:val="single" w:sz="4" w:space="0" w:color="auto"/>
            </w:tcBorders>
            <w:shd w:val="clear" w:color="auto" w:fill="auto"/>
            <w:noWrap/>
            <w:vAlign w:val="center"/>
            <w:hideMark/>
          </w:tcPr>
          <w:p w:rsidR="00021B00" w:rsidRPr="00021B00" w:rsidRDefault="00021B00" w:rsidP="00021B00">
            <w:pPr>
              <w:jc w:val="center"/>
            </w:pPr>
            <w:r w:rsidRPr="00021B00">
              <w:t>3</w:t>
            </w:r>
          </w:p>
        </w:tc>
        <w:tc>
          <w:tcPr>
            <w:tcW w:w="1289" w:type="dxa"/>
            <w:tcBorders>
              <w:top w:val="nil"/>
              <w:left w:val="nil"/>
              <w:bottom w:val="single" w:sz="4" w:space="0" w:color="auto"/>
              <w:right w:val="single" w:sz="4" w:space="0" w:color="auto"/>
            </w:tcBorders>
            <w:shd w:val="clear" w:color="auto" w:fill="auto"/>
            <w:noWrap/>
            <w:vAlign w:val="center"/>
            <w:hideMark/>
          </w:tcPr>
          <w:p w:rsidR="00021B00" w:rsidRPr="00021B00" w:rsidRDefault="00021B00" w:rsidP="00021B00">
            <w:pPr>
              <w:jc w:val="center"/>
            </w:pPr>
            <w:r w:rsidRPr="00021B00">
              <w:t>4</w:t>
            </w:r>
          </w:p>
        </w:tc>
        <w:tc>
          <w:tcPr>
            <w:tcW w:w="1256" w:type="dxa"/>
            <w:tcBorders>
              <w:top w:val="nil"/>
              <w:left w:val="nil"/>
              <w:bottom w:val="single" w:sz="4" w:space="0" w:color="auto"/>
              <w:right w:val="single" w:sz="4" w:space="0" w:color="auto"/>
            </w:tcBorders>
            <w:shd w:val="clear" w:color="auto" w:fill="auto"/>
            <w:noWrap/>
            <w:vAlign w:val="center"/>
            <w:hideMark/>
          </w:tcPr>
          <w:p w:rsidR="00021B00" w:rsidRPr="00021B00" w:rsidRDefault="00021B00" w:rsidP="00021B00">
            <w:pPr>
              <w:jc w:val="center"/>
            </w:pPr>
            <w:r w:rsidRPr="00021B00">
              <w:t>5</w:t>
            </w:r>
          </w:p>
        </w:tc>
      </w:tr>
      <w:tr w:rsidR="00021B00" w:rsidRPr="00021B00" w:rsidTr="00021B00">
        <w:trPr>
          <w:trHeight w:val="31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Общегосударственные вопросы</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50330,1</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44244,6</w:t>
            </w:r>
          </w:p>
        </w:tc>
      </w:tr>
      <w:tr w:rsidR="00021B00" w:rsidRPr="00021B00" w:rsidTr="00021B00">
        <w:trPr>
          <w:trHeight w:val="6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Функционирование высшего должностного лица субъекта РФ и муниципального образования</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02</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1691,3</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1670,4</w:t>
            </w:r>
          </w:p>
        </w:tc>
      </w:tr>
      <w:tr w:rsidR="00021B00" w:rsidRPr="00021B00" w:rsidTr="00021B00">
        <w:trPr>
          <w:trHeight w:val="9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Функционирование Правительства Российской Ф</w:t>
            </w:r>
            <w:r w:rsidRPr="00021B00">
              <w:t>е</w:t>
            </w:r>
            <w:r w:rsidRPr="00021B00">
              <w:t>дерации, высших исполнительных органов госуда</w:t>
            </w:r>
            <w:r w:rsidRPr="00021B00">
              <w:t>р</w:t>
            </w:r>
            <w:r w:rsidRPr="00021B00">
              <w:t>ственной власти субъектов Российской Федерации, местных администраций</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20229,4</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19490,5</w:t>
            </w:r>
          </w:p>
        </w:tc>
      </w:tr>
      <w:tr w:rsidR="00021B00" w:rsidRPr="00021B00" w:rsidTr="00021B00">
        <w:trPr>
          <w:trHeight w:val="43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Судебная система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61,8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61,8</w:t>
            </w:r>
          </w:p>
        </w:tc>
      </w:tr>
      <w:tr w:rsidR="00021B00" w:rsidRPr="00021B00" w:rsidTr="00021B00">
        <w:trPr>
          <w:trHeight w:val="6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Обеспечение деятельности финансовых, налоговых и таможенных органов и органов финансового надзора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06</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7944,1</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7762,3</w:t>
            </w:r>
          </w:p>
        </w:tc>
      </w:tr>
      <w:tr w:rsidR="00021B00" w:rsidRPr="00021B00" w:rsidTr="00021B00">
        <w:trPr>
          <w:trHeight w:val="34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Обеспечение проведения выборов и референдумов</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1300,0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1300</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Резервные фонды</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913,7</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0,0</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общегосударственные вопросы</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18189,8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13959,6</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Национальная оборона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02</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2107,5</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1794,4</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Мобилизационная и вневойсковая подготовка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02</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2107,5</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1794,4</w:t>
            </w:r>
          </w:p>
        </w:tc>
      </w:tr>
      <w:tr w:rsidR="00021B00" w:rsidRPr="00021B00" w:rsidTr="00021B00">
        <w:trPr>
          <w:trHeight w:val="76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Национальная безопасность и правоохранител</w:t>
            </w:r>
            <w:r w:rsidRPr="00021B00">
              <w:rPr>
                <w:b/>
                <w:bCs/>
              </w:rPr>
              <w:t>ь</w:t>
            </w:r>
            <w:r w:rsidRPr="00021B00">
              <w:rPr>
                <w:b/>
                <w:bCs/>
              </w:rPr>
              <w:t>ная деятельность</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03</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1766,9</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1707,6</w:t>
            </w:r>
          </w:p>
        </w:tc>
      </w:tr>
      <w:tr w:rsidR="00021B00" w:rsidRPr="00021B00" w:rsidTr="00021B00">
        <w:trPr>
          <w:trHeight w:val="63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Защита населения и территории от чрезвычайных ситуаций природного и техногенного характера, гражданская оборона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10</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1667,1</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1615,1</w:t>
            </w:r>
          </w:p>
        </w:tc>
      </w:tr>
      <w:tr w:rsidR="00021B00" w:rsidRPr="00021B00" w:rsidTr="00021B00">
        <w:trPr>
          <w:trHeight w:val="69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национальной безопасн</w:t>
            </w:r>
            <w:r w:rsidRPr="00021B00">
              <w:t>о</w:t>
            </w:r>
            <w:r w:rsidRPr="00021B00">
              <w:t>сти и правоохранительной деятельности</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14</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99,8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92,5</w:t>
            </w:r>
          </w:p>
        </w:tc>
      </w:tr>
      <w:tr w:rsidR="00021B00" w:rsidRPr="00021B00" w:rsidTr="00021B00">
        <w:trPr>
          <w:trHeight w:val="34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Национальная экономика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35211,5</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33516,00</w:t>
            </w:r>
          </w:p>
        </w:tc>
      </w:tr>
      <w:tr w:rsidR="00021B00" w:rsidRPr="00021B00" w:rsidTr="00021B00">
        <w:trPr>
          <w:trHeight w:val="34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Сельское хозяйство и рыболовство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2983,2</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2759,1</w:t>
            </w:r>
          </w:p>
        </w:tc>
      </w:tr>
      <w:tr w:rsidR="00021B00" w:rsidRPr="00021B00" w:rsidTr="00021B00">
        <w:trPr>
          <w:trHeight w:val="34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Дорожное хозяйство (дорожные фонды)</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09</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14861,8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14296,1</w:t>
            </w:r>
          </w:p>
        </w:tc>
      </w:tr>
      <w:tr w:rsidR="00021B00" w:rsidRPr="00021B00" w:rsidTr="00021B00">
        <w:trPr>
          <w:trHeight w:val="30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национальной экономики</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12</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17366,5</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16460,8</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lastRenderedPageBreak/>
              <w:t>Жилищно-коммунальное хозяйство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05</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10104,8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7889,4</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Жилищное хозяйство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58,3</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58,3</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Коммунальное хозяйство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02</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9585,8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7507,7</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Благоустройство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377,0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246</w:t>
            </w:r>
          </w:p>
        </w:tc>
      </w:tr>
      <w:tr w:rsidR="00021B00" w:rsidRPr="00021B00" w:rsidTr="00021B00">
        <w:trPr>
          <w:trHeight w:val="42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жилищно-коммунального хозяйства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05</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83,7</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77,4</w:t>
            </w:r>
          </w:p>
        </w:tc>
      </w:tr>
      <w:tr w:rsidR="00021B00" w:rsidRPr="00021B00" w:rsidTr="00021B00">
        <w:trPr>
          <w:trHeight w:val="45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Образование</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499372,9</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451461,9</w:t>
            </w:r>
          </w:p>
        </w:tc>
      </w:tr>
      <w:tr w:rsidR="00021B00" w:rsidRPr="00021B00" w:rsidTr="00021B00">
        <w:trPr>
          <w:trHeight w:val="31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Дошкольное образование</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111706,8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103704,3</w:t>
            </w:r>
          </w:p>
        </w:tc>
      </w:tr>
      <w:tr w:rsidR="00021B00" w:rsidRPr="00021B00" w:rsidTr="00021B00">
        <w:trPr>
          <w:trHeight w:val="34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 xml:space="preserve">Общее образование </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02</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337772,0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301372,4</w:t>
            </w:r>
          </w:p>
        </w:tc>
      </w:tr>
      <w:tr w:rsidR="00021B00" w:rsidRPr="00021B00" w:rsidTr="00021B00">
        <w:trPr>
          <w:trHeight w:val="42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Дополнительное образование детей</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20971,4</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20443,9</w:t>
            </w:r>
          </w:p>
        </w:tc>
      </w:tr>
      <w:tr w:rsidR="00021B00" w:rsidRPr="00021B00" w:rsidTr="00021B00">
        <w:trPr>
          <w:trHeight w:val="39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Молодежная политика и оздоровление детей</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421,3</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379,7</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образования</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07</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09</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28501,4</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25561,6</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Культура и кинематография</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08</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36900,6</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34167,3</w:t>
            </w:r>
          </w:p>
        </w:tc>
      </w:tr>
      <w:tr w:rsidR="00021B00" w:rsidRPr="00021B00" w:rsidTr="00021B00">
        <w:trPr>
          <w:trHeight w:val="40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Культура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08</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36728,6</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33996,6</w:t>
            </w:r>
          </w:p>
        </w:tc>
      </w:tr>
      <w:tr w:rsidR="00021B00" w:rsidRPr="00021B00" w:rsidTr="00021B00">
        <w:trPr>
          <w:trHeight w:val="45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культуры, кинематогр</w:t>
            </w:r>
            <w:r w:rsidRPr="00021B00">
              <w:t>а</w:t>
            </w:r>
            <w:r w:rsidRPr="00021B00">
              <w:t xml:space="preserve">фии </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08</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172,0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170,7</w:t>
            </w:r>
          </w:p>
        </w:tc>
      </w:tr>
      <w:tr w:rsidR="00021B00" w:rsidRPr="00021B00" w:rsidTr="00021B00">
        <w:trPr>
          <w:trHeight w:val="33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Социальная политика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10</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34332,1</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21409,6</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Социальное обеспечение населения</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10</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14280,9</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5260,3</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Охрана семьи и детства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10</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04</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20047,0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16145,1</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Другие вопросы в области социальной политики</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10</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06</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4,2</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4,2</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Физическая культура и спорт</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11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11343,0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10968,4</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Физическая культура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558,9</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558,9</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Массовый спорт</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02</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10673,2</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10298,6</w:t>
            </w:r>
          </w:p>
        </w:tc>
      </w:tr>
      <w:tr w:rsidR="00021B00" w:rsidRPr="00021B00" w:rsidTr="00021B00">
        <w:trPr>
          <w:trHeight w:val="37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Спорт высших достижений</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11</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110,9</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110,9</w:t>
            </w:r>
          </w:p>
        </w:tc>
      </w:tr>
      <w:tr w:rsidR="00021B00" w:rsidRPr="00021B00" w:rsidTr="00021B00">
        <w:trPr>
          <w:trHeight w:val="465"/>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pPr>
              <w:rPr>
                <w:b/>
                <w:bCs/>
              </w:rPr>
            </w:pPr>
            <w:r w:rsidRPr="00021B00">
              <w:rPr>
                <w:b/>
                <w:bCs/>
              </w:rPr>
              <w:t>Обслуживание государственного и муниципал</w:t>
            </w:r>
            <w:r w:rsidRPr="00021B00">
              <w:rPr>
                <w:b/>
                <w:bCs/>
              </w:rPr>
              <w:t>ь</w:t>
            </w:r>
            <w:r w:rsidRPr="00021B00">
              <w:rPr>
                <w:b/>
                <w:bCs/>
              </w:rPr>
              <w:t>ного долга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13</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3,7</w:t>
            </w:r>
          </w:p>
        </w:tc>
      </w:tr>
      <w:tr w:rsidR="00021B00" w:rsidRPr="00021B00" w:rsidTr="00021B00">
        <w:trPr>
          <w:trHeight w:val="690"/>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021B00" w:rsidRPr="00021B00" w:rsidRDefault="00021B00" w:rsidP="00021B00">
            <w:r w:rsidRPr="00021B00">
              <w:t>Обслуживание государственного внутреннего и м</w:t>
            </w:r>
            <w:r w:rsidRPr="00021B00">
              <w:t>у</w:t>
            </w:r>
            <w:r w:rsidRPr="00021B00">
              <w:t>ниципального долга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13</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3,8</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3,7</w:t>
            </w:r>
          </w:p>
        </w:tc>
      </w:tr>
      <w:tr w:rsidR="00021B00" w:rsidRPr="00021B00" w:rsidTr="00021B00">
        <w:trPr>
          <w:trHeight w:val="103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Межбюджетные трансферты бюджетам субъе</w:t>
            </w:r>
            <w:r w:rsidRPr="00021B00">
              <w:rPr>
                <w:b/>
                <w:bCs/>
              </w:rPr>
              <w:t>к</w:t>
            </w:r>
            <w:r w:rsidRPr="00021B00">
              <w:rPr>
                <w:b/>
                <w:bCs/>
              </w:rPr>
              <w:t>тов Российской Федерации и муниципальных о</w:t>
            </w:r>
            <w:r w:rsidRPr="00021B00">
              <w:rPr>
                <w:b/>
                <w:bCs/>
              </w:rPr>
              <w:t>б</w:t>
            </w:r>
            <w:r w:rsidRPr="00021B00">
              <w:rPr>
                <w:b/>
                <w:bCs/>
              </w:rPr>
              <w:t>разований общего характера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rPr>
                <w:b/>
                <w:bCs/>
              </w:rPr>
            </w:pPr>
            <w:r w:rsidRPr="00021B00">
              <w:rPr>
                <w:b/>
                <w:bCs/>
              </w:rPr>
              <w:t>14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9123,3</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9101,4</w:t>
            </w:r>
          </w:p>
        </w:tc>
      </w:tr>
      <w:tr w:rsidR="00021B00" w:rsidRPr="00021B00" w:rsidTr="00021B00">
        <w:trPr>
          <w:trHeight w:val="99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Дотации на выравнивание бюджетной обеспеченн</w:t>
            </w:r>
            <w:r w:rsidRPr="00021B00">
              <w:t>о</w:t>
            </w:r>
            <w:r w:rsidRPr="00021B00">
              <w:t>сти субъектов Российской Федерации и муниц</w:t>
            </w:r>
            <w:r w:rsidRPr="00021B00">
              <w:t>и</w:t>
            </w:r>
            <w:r w:rsidRPr="00021B00">
              <w:t>пальных образований</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01</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3808,3</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3786,4</w:t>
            </w:r>
          </w:p>
        </w:tc>
      </w:tr>
      <w:tr w:rsidR="00021B00" w:rsidRPr="00021B00" w:rsidTr="00021B00">
        <w:trPr>
          <w:trHeight w:val="360"/>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r w:rsidRPr="00021B00">
              <w:t>Прочие межбюджетные трансферты общего хара</w:t>
            </w:r>
            <w:r w:rsidRPr="00021B00">
              <w:t>к</w:t>
            </w:r>
            <w:r w:rsidRPr="00021B00">
              <w:t>тера</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14</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03</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5315,0</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pPr>
            <w:r w:rsidRPr="00021B00">
              <w:t>5315</w:t>
            </w:r>
          </w:p>
        </w:tc>
      </w:tr>
      <w:tr w:rsidR="00021B00" w:rsidRPr="00021B00" w:rsidTr="00021B00">
        <w:trPr>
          <w:trHeight w:val="315"/>
        </w:trPr>
        <w:tc>
          <w:tcPr>
            <w:tcW w:w="5685" w:type="dxa"/>
            <w:tcBorders>
              <w:top w:val="nil"/>
              <w:left w:val="single" w:sz="4" w:space="0" w:color="auto"/>
              <w:bottom w:val="single" w:sz="4" w:space="0" w:color="auto"/>
              <w:right w:val="single" w:sz="4" w:space="0" w:color="auto"/>
            </w:tcBorders>
            <w:shd w:val="clear" w:color="auto" w:fill="auto"/>
            <w:vAlign w:val="bottom"/>
            <w:hideMark/>
          </w:tcPr>
          <w:p w:rsidR="00021B00" w:rsidRPr="00021B00" w:rsidRDefault="00021B00" w:rsidP="00021B00">
            <w:pPr>
              <w:rPr>
                <w:b/>
                <w:bCs/>
              </w:rPr>
            </w:pPr>
            <w:r w:rsidRPr="00021B00">
              <w:rPr>
                <w:b/>
                <w:bCs/>
              </w:rPr>
              <w:t>ВСЕГО</w:t>
            </w:r>
          </w:p>
        </w:tc>
        <w:tc>
          <w:tcPr>
            <w:tcW w:w="70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850"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center"/>
            </w:pPr>
            <w:r w:rsidRPr="00021B00">
              <w:t> </w:t>
            </w:r>
          </w:p>
        </w:tc>
        <w:tc>
          <w:tcPr>
            <w:tcW w:w="1289"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690596,5</w:t>
            </w:r>
          </w:p>
        </w:tc>
        <w:tc>
          <w:tcPr>
            <w:tcW w:w="1256" w:type="dxa"/>
            <w:tcBorders>
              <w:top w:val="nil"/>
              <w:left w:val="nil"/>
              <w:bottom w:val="single" w:sz="4" w:space="0" w:color="auto"/>
              <w:right w:val="single" w:sz="4" w:space="0" w:color="auto"/>
            </w:tcBorders>
            <w:shd w:val="clear" w:color="auto" w:fill="auto"/>
            <w:noWrap/>
            <w:vAlign w:val="bottom"/>
            <w:hideMark/>
          </w:tcPr>
          <w:p w:rsidR="00021B00" w:rsidRPr="00021B00" w:rsidRDefault="00021B00" w:rsidP="00021B00">
            <w:pPr>
              <w:jc w:val="right"/>
              <w:rPr>
                <w:b/>
                <w:bCs/>
              </w:rPr>
            </w:pPr>
            <w:r w:rsidRPr="00021B00">
              <w:rPr>
                <w:b/>
                <w:bCs/>
              </w:rPr>
              <w:t>616264,3</w:t>
            </w:r>
          </w:p>
        </w:tc>
      </w:tr>
    </w:tbl>
    <w:p w:rsidR="00021B00" w:rsidRPr="00021B00" w:rsidRDefault="00021B00" w:rsidP="00021B00">
      <w:pPr>
        <w:rPr>
          <w:sz w:val="28"/>
          <w:szCs w:val="28"/>
        </w:rPr>
      </w:pPr>
    </w:p>
    <w:p w:rsidR="00021B00" w:rsidRPr="00021B00" w:rsidRDefault="00021B00" w:rsidP="00021B00">
      <w:pPr>
        <w:ind w:left="6804"/>
        <w:jc w:val="both"/>
        <w:rPr>
          <w:sz w:val="28"/>
          <w:szCs w:val="28"/>
        </w:rPr>
      </w:pPr>
      <w:r w:rsidRPr="00021B00">
        <w:rPr>
          <w:sz w:val="28"/>
          <w:szCs w:val="28"/>
        </w:rPr>
        <w:br w:type="page"/>
      </w:r>
      <w:r w:rsidRPr="00021B00">
        <w:rPr>
          <w:sz w:val="28"/>
          <w:szCs w:val="28"/>
        </w:rPr>
        <w:lastRenderedPageBreak/>
        <w:t xml:space="preserve">Приложение 4 </w:t>
      </w:r>
    </w:p>
    <w:p w:rsidR="00021B00" w:rsidRPr="00021B00" w:rsidRDefault="00021B00" w:rsidP="00021B00">
      <w:pPr>
        <w:ind w:left="6804"/>
        <w:jc w:val="both"/>
        <w:rPr>
          <w:sz w:val="28"/>
          <w:szCs w:val="28"/>
        </w:rPr>
      </w:pPr>
      <w:r w:rsidRPr="00021B00">
        <w:rPr>
          <w:sz w:val="28"/>
          <w:szCs w:val="28"/>
        </w:rPr>
        <w:t xml:space="preserve">к решению </w:t>
      </w:r>
    </w:p>
    <w:p w:rsidR="00021B00" w:rsidRPr="00021B00" w:rsidRDefault="00021B00" w:rsidP="00021B00">
      <w:pPr>
        <w:ind w:left="6804"/>
        <w:jc w:val="both"/>
        <w:rPr>
          <w:sz w:val="28"/>
          <w:szCs w:val="28"/>
        </w:rPr>
      </w:pPr>
      <w:r w:rsidRPr="00021B00">
        <w:rPr>
          <w:sz w:val="28"/>
          <w:szCs w:val="28"/>
        </w:rPr>
        <w:t xml:space="preserve">районного Совета </w:t>
      </w:r>
    </w:p>
    <w:p w:rsidR="00021B00" w:rsidRPr="00021B00" w:rsidRDefault="00021B00" w:rsidP="00021B00">
      <w:pPr>
        <w:ind w:left="6804"/>
        <w:jc w:val="both"/>
        <w:rPr>
          <w:sz w:val="28"/>
          <w:szCs w:val="28"/>
        </w:rPr>
      </w:pPr>
      <w:r w:rsidRPr="00021B00">
        <w:rPr>
          <w:sz w:val="28"/>
          <w:szCs w:val="28"/>
        </w:rPr>
        <w:t xml:space="preserve">народных депутатов </w:t>
      </w:r>
    </w:p>
    <w:p w:rsidR="00021B00" w:rsidRPr="00021B00" w:rsidRDefault="00021B00" w:rsidP="00021B00">
      <w:pPr>
        <w:ind w:left="6804"/>
        <w:jc w:val="both"/>
        <w:rPr>
          <w:sz w:val="28"/>
          <w:szCs w:val="28"/>
        </w:rPr>
      </w:pPr>
      <w:r w:rsidRPr="00021B00">
        <w:rPr>
          <w:sz w:val="28"/>
          <w:szCs w:val="28"/>
        </w:rPr>
        <w:t>от 20.02.2023 № 02</w:t>
      </w:r>
    </w:p>
    <w:p w:rsidR="00021B00" w:rsidRPr="00021B00" w:rsidRDefault="00021B00" w:rsidP="00021B00">
      <w:pPr>
        <w:rPr>
          <w:sz w:val="28"/>
          <w:szCs w:val="28"/>
        </w:rPr>
      </w:pPr>
    </w:p>
    <w:p w:rsidR="00021B00" w:rsidRPr="00021B00" w:rsidRDefault="00021B00" w:rsidP="00021B00">
      <w:pPr>
        <w:rPr>
          <w:sz w:val="28"/>
          <w:szCs w:val="28"/>
        </w:rPr>
      </w:pPr>
    </w:p>
    <w:p w:rsidR="00021B00" w:rsidRPr="00021B00" w:rsidRDefault="00021B00" w:rsidP="00021B00">
      <w:pPr>
        <w:jc w:val="center"/>
        <w:rPr>
          <w:b/>
          <w:sz w:val="28"/>
          <w:szCs w:val="28"/>
        </w:rPr>
      </w:pPr>
      <w:r w:rsidRPr="00021B00">
        <w:rPr>
          <w:b/>
          <w:sz w:val="28"/>
          <w:szCs w:val="28"/>
        </w:rPr>
        <w:t xml:space="preserve">Источники  финансирования дефицита  </w:t>
      </w:r>
    </w:p>
    <w:p w:rsidR="00021B00" w:rsidRPr="00021B00" w:rsidRDefault="00021B00" w:rsidP="00021B00">
      <w:pPr>
        <w:jc w:val="center"/>
        <w:rPr>
          <w:b/>
          <w:sz w:val="28"/>
          <w:szCs w:val="28"/>
        </w:rPr>
      </w:pPr>
      <w:r w:rsidRPr="00021B00">
        <w:rPr>
          <w:b/>
          <w:sz w:val="28"/>
          <w:szCs w:val="28"/>
        </w:rPr>
        <w:t xml:space="preserve">районного бюджета по кодам </w:t>
      </w:r>
      <w:proofErr w:type="gramStart"/>
      <w:r w:rsidRPr="00021B00">
        <w:rPr>
          <w:b/>
          <w:sz w:val="28"/>
          <w:szCs w:val="28"/>
        </w:rPr>
        <w:t xml:space="preserve">классификации </w:t>
      </w:r>
      <w:r w:rsidRPr="00021B00">
        <w:rPr>
          <w:b/>
          <w:sz w:val="28"/>
          <w:szCs w:val="28"/>
        </w:rPr>
        <w:br/>
        <w:t>источников финансирования дефицита бюджета</w:t>
      </w:r>
      <w:proofErr w:type="gramEnd"/>
    </w:p>
    <w:p w:rsidR="00021B00" w:rsidRPr="00021B00" w:rsidRDefault="00021B00" w:rsidP="00021B00">
      <w:pPr>
        <w:jc w:val="center"/>
        <w:rPr>
          <w:b/>
          <w:sz w:val="28"/>
          <w:szCs w:val="28"/>
        </w:rPr>
      </w:pPr>
      <w:r w:rsidRPr="00021B00">
        <w:rPr>
          <w:b/>
          <w:sz w:val="28"/>
          <w:szCs w:val="28"/>
        </w:rPr>
        <w:t xml:space="preserve"> за 2022 год</w:t>
      </w:r>
    </w:p>
    <w:p w:rsidR="00021B00" w:rsidRPr="00021B00" w:rsidRDefault="00021B00" w:rsidP="00021B00">
      <w:pPr>
        <w:jc w:val="center"/>
        <w:rPr>
          <w:b/>
        </w:rPr>
      </w:pPr>
      <w:r w:rsidRPr="00021B00">
        <w:rPr>
          <w:b/>
        </w:rPr>
        <w:t xml:space="preserve">                                    </w:t>
      </w:r>
    </w:p>
    <w:p w:rsidR="00021B00" w:rsidRPr="00021B00" w:rsidRDefault="00021B00" w:rsidP="00021B00">
      <w:pPr>
        <w:jc w:val="center"/>
      </w:pPr>
      <w:r w:rsidRPr="00021B00">
        <w:t xml:space="preserve">                                                                                                                                                                               </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2760"/>
        <w:gridCol w:w="2790"/>
        <w:gridCol w:w="1650"/>
      </w:tblGrid>
      <w:tr w:rsidR="00021B00" w:rsidRPr="00021B00" w:rsidTr="00021B00">
        <w:tc>
          <w:tcPr>
            <w:tcW w:w="1080" w:type="dxa"/>
          </w:tcPr>
          <w:p w:rsidR="00021B00" w:rsidRPr="00021B00" w:rsidRDefault="00021B00" w:rsidP="00021B00">
            <w:pPr>
              <w:jc w:val="center"/>
              <w:rPr>
                <w:b/>
              </w:rPr>
            </w:pPr>
            <w:r w:rsidRPr="00021B00">
              <w:rPr>
                <w:b/>
              </w:rPr>
              <w:t>Код адм</w:t>
            </w:r>
            <w:r w:rsidRPr="00021B00">
              <w:rPr>
                <w:b/>
              </w:rPr>
              <w:t>и</w:t>
            </w:r>
            <w:r w:rsidRPr="00021B00">
              <w:rPr>
                <w:b/>
              </w:rPr>
              <w:t>н</w:t>
            </w:r>
            <w:r w:rsidRPr="00021B00">
              <w:rPr>
                <w:b/>
              </w:rPr>
              <w:t>и</w:t>
            </w:r>
            <w:r w:rsidRPr="00021B00">
              <w:rPr>
                <w:b/>
              </w:rPr>
              <w:t>страт</w:t>
            </w:r>
            <w:r w:rsidRPr="00021B00">
              <w:rPr>
                <w:b/>
              </w:rPr>
              <w:t>о</w:t>
            </w:r>
            <w:r w:rsidRPr="00021B00">
              <w:rPr>
                <w:b/>
              </w:rPr>
              <w:t>ра</w:t>
            </w:r>
          </w:p>
        </w:tc>
        <w:tc>
          <w:tcPr>
            <w:tcW w:w="2760" w:type="dxa"/>
          </w:tcPr>
          <w:p w:rsidR="00021B00" w:rsidRPr="00021B00" w:rsidRDefault="00021B00" w:rsidP="00021B00">
            <w:pPr>
              <w:jc w:val="center"/>
              <w:rPr>
                <w:b/>
              </w:rPr>
            </w:pPr>
            <w:r w:rsidRPr="00021B00">
              <w:rPr>
                <w:b/>
              </w:rPr>
              <w:t>Код источника фина</w:t>
            </w:r>
            <w:r w:rsidRPr="00021B00">
              <w:rPr>
                <w:b/>
              </w:rPr>
              <w:t>н</w:t>
            </w:r>
            <w:r w:rsidRPr="00021B00">
              <w:rPr>
                <w:b/>
              </w:rPr>
              <w:t>сирования по бюдже</w:t>
            </w:r>
            <w:r w:rsidRPr="00021B00">
              <w:rPr>
                <w:b/>
              </w:rPr>
              <w:t>т</w:t>
            </w:r>
            <w:r w:rsidRPr="00021B00">
              <w:rPr>
                <w:b/>
              </w:rPr>
              <w:t>ной классификации</w:t>
            </w:r>
          </w:p>
        </w:tc>
        <w:tc>
          <w:tcPr>
            <w:tcW w:w="2790" w:type="dxa"/>
          </w:tcPr>
          <w:p w:rsidR="00021B00" w:rsidRPr="00021B00" w:rsidRDefault="00021B00" w:rsidP="00021B00">
            <w:pPr>
              <w:jc w:val="center"/>
              <w:rPr>
                <w:b/>
              </w:rPr>
            </w:pPr>
            <w:r w:rsidRPr="00021B00">
              <w:rPr>
                <w:b/>
              </w:rPr>
              <w:t>Наименование</w:t>
            </w:r>
          </w:p>
          <w:p w:rsidR="00021B00" w:rsidRPr="00021B00" w:rsidRDefault="00021B00" w:rsidP="00021B00">
            <w:pPr>
              <w:jc w:val="center"/>
              <w:rPr>
                <w:b/>
              </w:rPr>
            </w:pPr>
            <w:r w:rsidRPr="00021B00">
              <w:rPr>
                <w:b/>
              </w:rPr>
              <w:t xml:space="preserve"> показателя</w:t>
            </w:r>
          </w:p>
        </w:tc>
        <w:tc>
          <w:tcPr>
            <w:tcW w:w="1650" w:type="dxa"/>
          </w:tcPr>
          <w:p w:rsidR="00021B00" w:rsidRPr="00021B00" w:rsidRDefault="00021B00" w:rsidP="00021B00">
            <w:pPr>
              <w:jc w:val="center"/>
              <w:rPr>
                <w:b/>
              </w:rPr>
            </w:pPr>
            <w:r w:rsidRPr="00021B00">
              <w:rPr>
                <w:b/>
              </w:rPr>
              <w:t>Кассовое</w:t>
            </w:r>
          </w:p>
          <w:p w:rsidR="00021B00" w:rsidRPr="00021B00" w:rsidRDefault="00021B00" w:rsidP="00021B00">
            <w:pPr>
              <w:jc w:val="center"/>
              <w:rPr>
                <w:b/>
              </w:rPr>
            </w:pPr>
            <w:r w:rsidRPr="00021B00">
              <w:rPr>
                <w:b/>
              </w:rPr>
              <w:t xml:space="preserve"> исполнение</w:t>
            </w:r>
          </w:p>
          <w:p w:rsidR="00021B00" w:rsidRPr="00021B00" w:rsidRDefault="00021B00" w:rsidP="00021B00">
            <w:pPr>
              <w:jc w:val="center"/>
              <w:rPr>
                <w:b/>
              </w:rPr>
            </w:pPr>
            <w:r w:rsidRPr="00021B00">
              <w:rPr>
                <w:b/>
              </w:rPr>
              <w:t>(тыс. руб.)</w:t>
            </w:r>
          </w:p>
        </w:tc>
      </w:tr>
      <w:tr w:rsidR="00021B00" w:rsidRPr="00021B00" w:rsidTr="00021B00">
        <w:trPr>
          <w:trHeight w:val="269"/>
        </w:trPr>
        <w:tc>
          <w:tcPr>
            <w:tcW w:w="1080" w:type="dxa"/>
          </w:tcPr>
          <w:p w:rsidR="00021B00" w:rsidRPr="00021B00" w:rsidRDefault="00021B00" w:rsidP="00021B00">
            <w:pPr>
              <w:jc w:val="center"/>
              <w:rPr>
                <w:b/>
              </w:rPr>
            </w:pPr>
            <w:r w:rsidRPr="00021B00">
              <w:rPr>
                <w:b/>
              </w:rPr>
              <w:t>092</w:t>
            </w:r>
          </w:p>
        </w:tc>
        <w:tc>
          <w:tcPr>
            <w:tcW w:w="2760" w:type="dxa"/>
          </w:tcPr>
          <w:p w:rsidR="00021B00" w:rsidRPr="00021B00" w:rsidRDefault="00021B00" w:rsidP="00021B00">
            <w:pPr>
              <w:jc w:val="center"/>
              <w:rPr>
                <w:b/>
              </w:rPr>
            </w:pPr>
            <w:r w:rsidRPr="00021B00">
              <w:rPr>
                <w:b/>
              </w:rPr>
              <w:t>01 05 00 00 00 0000 000</w:t>
            </w:r>
          </w:p>
        </w:tc>
        <w:tc>
          <w:tcPr>
            <w:tcW w:w="2790" w:type="dxa"/>
          </w:tcPr>
          <w:p w:rsidR="00021B00" w:rsidRPr="00021B00" w:rsidRDefault="00021B00" w:rsidP="00021B00">
            <w:pPr>
              <w:jc w:val="center"/>
              <w:rPr>
                <w:b/>
              </w:rPr>
            </w:pPr>
            <w:r w:rsidRPr="00021B00">
              <w:rPr>
                <w:b/>
              </w:rPr>
              <w:t>Изменение остатков средств на счетах</w:t>
            </w:r>
          </w:p>
          <w:p w:rsidR="00021B00" w:rsidRPr="00021B00" w:rsidRDefault="00021B00" w:rsidP="00021B00">
            <w:pPr>
              <w:jc w:val="center"/>
            </w:pPr>
            <w:r w:rsidRPr="00021B00">
              <w:rPr>
                <w:b/>
              </w:rPr>
              <w:t>по учету средств бю</w:t>
            </w:r>
            <w:r w:rsidRPr="00021B00">
              <w:rPr>
                <w:b/>
              </w:rPr>
              <w:t>д</w:t>
            </w:r>
            <w:r w:rsidRPr="00021B00">
              <w:rPr>
                <w:b/>
              </w:rPr>
              <w:t>жета</w:t>
            </w:r>
          </w:p>
        </w:tc>
        <w:tc>
          <w:tcPr>
            <w:tcW w:w="1650" w:type="dxa"/>
          </w:tcPr>
          <w:p w:rsidR="00021B00" w:rsidRPr="00021B00" w:rsidRDefault="00021B00" w:rsidP="00021B00">
            <w:pPr>
              <w:jc w:val="center"/>
            </w:pPr>
            <w:r w:rsidRPr="00021B00">
              <w:t>-39312,5</w:t>
            </w:r>
          </w:p>
        </w:tc>
      </w:tr>
      <w:tr w:rsidR="00021B00" w:rsidRPr="00021B00" w:rsidTr="00021B00">
        <w:tc>
          <w:tcPr>
            <w:tcW w:w="1080" w:type="dxa"/>
          </w:tcPr>
          <w:p w:rsidR="00021B00" w:rsidRPr="00021B00" w:rsidRDefault="00021B00" w:rsidP="00021B00">
            <w:pPr>
              <w:jc w:val="center"/>
            </w:pPr>
            <w:r w:rsidRPr="00021B00">
              <w:t>092</w:t>
            </w:r>
          </w:p>
        </w:tc>
        <w:tc>
          <w:tcPr>
            <w:tcW w:w="2760" w:type="dxa"/>
          </w:tcPr>
          <w:p w:rsidR="00021B00" w:rsidRPr="00021B00" w:rsidRDefault="00021B00" w:rsidP="00021B00">
            <w:pPr>
              <w:jc w:val="center"/>
            </w:pPr>
            <w:r w:rsidRPr="00021B00">
              <w:t>01 05 02 01 05 0000 510</w:t>
            </w:r>
          </w:p>
        </w:tc>
        <w:tc>
          <w:tcPr>
            <w:tcW w:w="2790" w:type="dxa"/>
          </w:tcPr>
          <w:p w:rsidR="00021B00" w:rsidRPr="00021B00" w:rsidRDefault="00021B00" w:rsidP="00021B00">
            <w:pPr>
              <w:jc w:val="both"/>
            </w:pPr>
            <w:r w:rsidRPr="00021B00">
              <w:t>Увеличение прочих остатков денежных средств бюджетов м</w:t>
            </w:r>
            <w:r w:rsidRPr="00021B00">
              <w:t>у</w:t>
            </w:r>
            <w:r w:rsidRPr="00021B00">
              <w:t>ниципальных районов</w:t>
            </w:r>
          </w:p>
        </w:tc>
        <w:tc>
          <w:tcPr>
            <w:tcW w:w="1650" w:type="dxa"/>
          </w:tcPr>
          <w:p w:rsidR="00021B00" w:rsidRPr="00021B00" w:rsidRDefault="00021B00" w:rsidP="00021B00">
            <w:pPr>
              <w:jc w:val="center"/>
            </w:pPr>
            <w:r w:rsidRPr="00021B00">
              <w:t>-655576,8</w:t>
            </w:r>
          </w:p>
        </w:tc>
      </w:tr>
      <w:tr w:rsidR="00021B00" w:rsidRPr="00021B00" w:rsidTr="00021B00">
        <w:tc>
          <w:tcPr>
            <w:tcW w:w="1080" w:type="dxa"/>
          </w:tcPr>
          <w:p w:rsidR="00021B00" w:rsidRPr="00021B00" w:rsidRDefault="00021B00" w:rsidP="00021B00">
            <w:pPr>
              <w:jc w:val="center"/>
            </w:pPr>
            <w:r w:rsidRPr="00021B00">
              <w:t>092</w:t>
            </w:r>
          </w:p>
        </w:tc>
        <w:tc>
          <w:tcPr>
            <w:tcW w:w="2760" w:type="dxa"/>
          </w:tcPr>
          <w:p w:rsidR="00021B00" w:rsidRPr="00021B00" w:rsidRDefault="00021B00" w:rsidP="00021B00">
            <w:pPr>
              <w:jc w:val="center"/>
            </w:pPr>
            <w:r w:rsidRPr="00021B00">
              <w:t>01 05 02 01 05 0000 610</w:t>
            </w:r>
          </w:p>
        </w:tc>
        <w:tc>
          <w:tcPr>
            <w:tcW w:w="2790" w:type="dxa"/>
          </w:tcPr>
          <w:p w:rsidR="00021B00" w:rsidRPr="00021B00" w:rsidRDefault="00021B00" w:rsidP="00021B00">
            <w:pPr>
              <w:jc w:val="both"/>
            </w:pPr>
            <w:r w:rsidRPr="00021B00">
              <w:t>Уменьшение прочих остатков денежных средств бюджетов м</w:t>
            </w:r>
            <w:r w:rsidRPr="00021B00">
              <w:t>у</w:t>
            </w:r>
            <w:r w:rsidRPr="00021B00">
              <w:t>ниципальных районов</w:t>
            </w:r>
          </w:p>
        </w:tc>
        <w:tc>
          <w:tcPr>
            <w:tcW w:w="1650" w:type="dxa"/>
          </w:tcPr>
          <w:p w:rsidR="00021B00" w:rsidRPr="00021B00" w:rsidRDefault="00021B00" w:rsidP="00021B00">
            <w:pPr>
              <w:jc w:val="center"/>
            </w:pPr>
            <w:r w:rsidRPr="00021B00">
              <w:t>616264,3</w:t>
            </w:r>
          </w:p>
        </w:tc>
      </w:tr>
    </w:tbl>
    <w:p w:rsidR="00021B00" w:rsidRPr="00021B00" w:rsidRDefault="00021B00" w:rsidP="00021B00">
      <w:pPr>
        <w:rPr>
          <w:sz w:val="28"/>
          <w:szCs w:val="28"/>
        </w:rPr>
      </w:pPr>
    </w:p>
    <w:p w:rsidR="00021B00" w:rsidRDefault="00021B00">
      <w:pPr>
        <w:spacing w:after="200" w:line="276" w:lineRule="auto"/>
        <w:rPr>
          <w:b/>
          <w:sz w:val="28"/>
          <w:szCs w:val="20"/>
        </w:rPr>
      </w:pPr>
      <w:r>
        <w:rPr>
          <w:b/>
          <w:sz w:val="28"/>
          <w:szCs w:val="20"/>
        </w:rPr>
        <w:br w:type="page"/>
      </w:r>
    </w:p>
    <w:p w:rsidR="00C804EF" w:rsidRPr="00C804EF" w:rsidRDefault="00C804EF" w:rsidP="00C804EF">
      <w:pPr>
        <w:jc w:val="center"/>
        <w:outlineLvl w:val="0"/>
        <w:rPr>
          <w:iCs/>
          <w:color w:val="1C6094"/>
          <w:kern w:val="36"/>
          <w:sz w:val="26"/>
          <w:szCs w:val="26"/>
        </w:rPr>
      </w:pPr>
      <w:r w:rsidRPr="00C804EF">
        <w:rPr>
          <w:kern w:val="36"/>
          <w:sz w:val="26"/>
          <w:szCs w:val="26"/>
        </w:rPr>
        <w:lastRenderedPageBreak/>
        <w:t>ПОСПЕЛИХИНСКИЙ РАЙОННЫЙ СОВЕТ</w:t>
      </w:r>
    </w:p>
    <w:p w:rsidR="00C804EF" w:rsidRPr="00C804EF" w:rsidRDefault="00C804EF" w:rsidP="00C804EF">
      <w:pPr>
        <w:jc w:val="center"/>
        <w:outlineLvl w:val="0"/>
        <w:rPr>
          <w:kern w:val="36"/>
          <w:sz w:val="26"/>
          <w:szCs w:val="26"/>
        </w:rPr>
      </w:pPr>
      <w:r w:rsidRPr="00C804EF">
        <w:rPr>
          <w:kern w:val="36"/>
          <w:sz w:val="26"/>
          <w:szCs w:val="26"/>
        </w:rPr>
        <w:t>НАРОДНЫХ ДЕПУТАТОВ</w:t>
      </w:r>
    </w:p>
    <w:p w:rsidR="00C804EF" w:rsidRPr="00C804EF" w:rsidRDefault="00C804EF" w:rsidP="00C804EF">
      <w:pPr>
        <w:jc w:val="center"/>
        <w:outlineLvl w:val="0"/>
        <w:rPr>
          <w:kern w:val="36"/>
          <w:sz w:val="26"/>
          <w:szCs w:val="26"/>
        </w:rPr>
      </w:pPr>
      <w:r w:rsidRPr="00C804EF">
        <w:rPr>
          <w:kern w:val="36"/>
          <w:sz w:val="26"/>
          <w:szCs w:val="26"/>
        </w:rPr>
        <w:t>АЛТАЙСКОГО КРАЯ</w:t>
      </w:r>
    </w:p>
    <w:p w:rsidR="00C804EF" w:rsidRPr="00C804EF" w:rsidRDefault="00C804EF" w:rsidP="00C804EF">
      <w:pPr>
        <w:jc w:val="center"/>
        <w:outlineLvl w:val="0"/>
        <w:rPr>
          <w:kern w:val="36"/>
          <w:sz w:val="26"/>
          <w:szCs w:val="26"/>
        </w:rPr>
      </w:pPr>
    </w:p>
    <w:p w:rsidR="00C804EF" w:rsidRPr="00C804EF" w:rsidRDefault="00C804EF" w:rsidP="00C804EF">
      <w:pPr>
        <w:jc w:val="center"/>
        <w:outlineLvl w:val="0"/>
        <w:rPr>
          <w:kern w:val="36"/>
          <w:sz w:val="26"/>
          <w:szCs w:val="26"/>
        </w:rPr>
      </w:pPr>
      <w:r w:rsidRPr="00C804EF">
        <w:rPr>
          <w:kern w:val="36"/>
          <w:sz w:val="26"/>
          <w:szCs w:val="26"/>
        </w:rPr>
        <w:t>РЕШЕНИЕ</w:t>
      </w:r>
    </w:p>
    <w:p w:rsidR="00C804EF" w:rsidRPr="00C804EF" w:rsidRDefault="00C804EF" w:rsidP="00C804EF">
      <w:pPr>
        <w:jc w:val="center"/>
        <w:outlineLvl w:val="0"/>
        <w:rPr>
          <w:kern w:val="36"/>
          <w:sz w:val="26"/>
          <w:szCs w:val="26"/>
        </w:rPr>
      </w:pPr>
    </w:p>
    <w:p w:rsidR="00C804EF" w:rsidRPr="00C804EF" w:rsidRDefault="00C804EF" w:rsidP="00C804EF">
      <w:pPr>
        <w:jc w:val="center"/>
        <w:outlineLvl w:val="0"/>
        <w:rPr>
          <w:kern w:val="36"/>
          <w:sz w:val="26"/>
          <w:szCs w:val="26"/>
        </w:rPr>
      </w:pPr>
    </w:p>
    <w:p w:rsidR="00C804EF" w:rsidRPr="00C804EF" w:rsidRDefault="00C804EF" w:rsidP="00C804EF">
      <w:pPr>
        <w:jc w:val="both"/>
        <w:outlineLvl w:val="0"/>
        <w:rPr>
          <w:kern w:val="36"/>
          <w:sz w:val="26"/>
          <w:szCs w:val="26"/>
        </w:rPr>
      </w:pPr>
      <w:r w:rsidRPr="00C804EF">
        <w:rPr>
          <w:kern w:val="36"/>
          <w:sz w:val="26"/>
          <w:szCs w:val="26"/>
        </w:rPr>
        <w:t>20.02.2023                                                                                                                          № 03</w:t>
      </w:r>
    </w:p>
    <w:p w:rsidR="00C804EF" w:rsidRPr="00C804EF" w:rsidRDefault="00C804EF" w:rsidP="00C804EF">
      <w:pPr>
        <w:jc w:val="both"/>
        <w:outlineLvl w:val="0"/>
        <w:rPr>
          <w:kern w:val="36"/>
          <w:sz w:val="26"/>
          <w:szCs w:val="26"/>
        </w:rPr>
      </w:pPr>
    </w:p>
    <w:p w:rsidR="00C804EF" w:rsidRPr="00C804EF" w:rsidRDefault="00C804EF" w:rsidP="00C804EF">
      <w:pPr>
        <w:jc w:val="both"/>
        <w:outlineLvl w:val="0"/>
        <w:rPr>
          <w:kern w:val="36"/>
          <w:sz w:val="26"/>
          <w:szCs w:val="26"/>
        </w:rPr>
      </w:pPr>
    </w:p>
    <w:p w:rsidR="00C804EF" w:rsidRPr="00C804EF" w:rsidRDefault="00C804EF" w:rsidP="00C804EF">
      <w:pPr>
        <w:ind w:right="5152"/>
        <w:jc w:val="both"/>
        <w:rPr>
          <w:kern w:val="36"/>
          <w:sz w:val="26"/>
          <w:szCs w:val="26"/>
        </w:rPr>
      </w:pPr>
      <w:r w:rsidRPr="00C804EF">
        <w:rPr>
          <w:kern w:val="36"/>
          <w:sz w:val="26"/>
          <w:szCs w:val="26"/>
        </w:rPr>
        <w:t>О внесении изменений в решение ра</w:t>
      </w:r>
      <w:r w:rsidRPr="00C804EF">
        <w:rPr>
          <w:kern w:val="36"/>
          <w:sz w:val="26"/>
          <w:szCs w:val="26"/>
        </w:rPr>
        <w:t>й</w:t>
      </w:r>
      <w:r w:rsidRPr="00C804EF">
        <w:rPr>
          <w:kern w:val="36"/>
          <w:sz w:val="26"/>
          <w:szCs w:val="26"/>
        </w:rPr>
        <w:t>онного Совета народных депутатов от 14.12.2022 №75</w:t>
      </w:r>
    </w:p>
    <w:p w:rsidR="00C804EF" w:rsidRPr="00C804EF" w:rsidRDefault="00C804EF" w:rsidP="00C804EF">
      <w:pPr>
        <w:jc w:val="both"/>
        <w:rPr>
          <w:kern w:val="36"/>
          <w:sz w:val="26"/>
          <w:szCs w:val="26"/>
        </w:rPr>
      </w:pPr>
    </w:p>
    <w:p w:rsidR="00C804EF" w:rsidRPr="00C804EF" w:rsidRDefault="00C804EF" w:rsidP="00C804EF">
      <w:pPr>
        <w:jc w:val="both"/>
        <w:rPr>
          <w:kern w:val="36"/>
          <w:sz w:val="26"/>
          <w:szCs w:val="26"/>
        </w:rPr>
      </w:pPr>
      <w:r w:rsidRPr="00C804EF">
        <w:rPr>
          <w:kern w:val="36"/>
          <w:sz w:val="26"/>
          <w:szCs w:val="26"/>
        </w:rPr>
        <w:tab/>
        <w:t>На основании статьи 60 Устава муниципального образования Поспелихинский район Алтайского края, районный Совет народных депутатов РЕШИЛ:</w:t>
      </w:r>
    </w:p>
    <w:p w:rsidR="00C804EF" w:rsidRPr="00C804EF" w:rsidRDefault="00C804EF" w:rsidP="00C804EF">
      <w:pPr>
        <w:jc w:val="both"/>
        <w:rPr>
          <w:kern w:val="36"/>
          <w:sz w:val="26"/>
          <w:szCs w:val="26"/>
        </w:rPr>
      </w:pPr>
      <w:r w:rsidRPr="00C804EF">
        <w:rPr>
          <w:kern w:val="36"/>
          <w:sz w:val="26"/>
          <w:szCs w:val="26"/>
        </w:rPr>
        <w:tab/>
        <w:t>1. Внести изменения в решение районного Совета народных депутатов от  14.12.2022 № 75 «О районном бюджете Поспелихинского района Алтайского края на 2023 год и на плановый период 2024 и 2025 годов»:</w:t>
      </w:r>
    </w:p>
    <w:p w:rsidR="00C804EF" w:rsidRPr="00C804EF" w:rsidRDefault="00C804EF" w:rsidP="00C804EF">
      <w:pPr>
        <w:jc w:val="both"/>
        <w:rPr>
          <w:bCs/>
          <w:sz w:val="26"/>
          <w:szCs w:val="26"/>
        </w:rPr>
      </w:pPr>
      <w:r w:rsidRPr="00C804EF">
        <w:rPr>
          <w:bCs/>
          <w:sz w:val="26"/>
          <w:szCs w:val="26"/>
        </w:rPr>
        <w:tab/>
        <w:t>1.1. подпункты 2,4 пункта 1 Статьи 1. Основные характеристики районного бюджета на 2023 год и на плановый период 2024 и 2025 годов</w:t>
      </w:r>
      <w:r w:rsidRPr="00C804EF">
        <w:rPr>
          <w:b/>
          <w:bCs/>
          <w:sz w:val="26"/>
          <w:szCs w:val="26"/>
        </w:rPr>
        <w:t xml:space="preserve"> </w:t>
      </w:r>
      <w:r w:rsidRPr="00C804EF">
        <w:rPr>
          <w:bCs/>
          <w:sz w:val="26"/>
          <w:szCs w:val="26"/>
        </w:rPr>
        <w:t>изложить в следующей редакции:</w:t>
      </w:r>
    </w:p>
    <w:p w:rsidR="00C804EF" w:rsidRPr="00C804EF" w:rsidRDefault="00C804EF" w:rsidP="00C804EF">
      <w:pPr>
        <w:ind w:firstLine="708"/>
        <w:jc w:val="both"/>
        <w:rPr>
          <w:bCs/>
          <w:sz w:val="26"/>
          <w:szCs w:val="26"/>
        </w:rPr>
      </w:pPr>
      <w:r w:rsidRPr="00C804EF">
        <w:rPr>
          <w:bCs/>
          <w:sz w:val="26"/>
          <w:szCs w:val="26"/>
        </w:rPr>
        <w:t>«1. Утвердить основные характеристики районного бюджета на 2023 год:</w:t>
      </w:r>
    </w:p>
    <w:p w:rsidR="00C804EF" w:rsidRPr="00C804EF" w:rsidRDefault="00C804EF" w:rsidP="00C804EF">
      <w:pPr>
        <w:ind w:firstLine="708"/>
        <w:jc w:val="both"/>
        <w:rPr>
          <w:bCs/>
          <w:sz w:val="26"/>
          <w:szCs w:val="26"/>
        </w:rPr>
      </w:pPr>
      <w:r w:rsidRPr="00C804EF">
        <w:rPr>
          <w:bCs/>
          <w:sz w:val="26"/>
          <w:szCs w:val="26"/>
        </w:rPr>
        <w:t>2) общий объём расходов районного бюджета в сумме 719694,4 тыс. рублей;</w:t>
      </w:r>
    </w:p>
    <w:p w:rsidR="00C804EF" w:rsidRPr="00C804EF" w:rsidRDefault="00C804EF" w:rsidP="00C804EF">
      <w:pPr>
        <w:ind w:firstLine="709"/>
        <w:jc w:val="both"/>
        <w:rPr>
          <w:bCs/>
          <w:sz w:val="26"/>
          <w:szCs w:val="26"/>
        </w:rPr>
      </w:pPr>
      <w:r w:rsidRPr="00C804EF">
        <w:rPr>
          <w:bCs/>
          <w:sz w:val="26"/>
          <w:szCs w:val="26"/>
        </w:rPr>
        <w:t>4)</w:t>
      </w:r>
      <w:r w:rsidRPr="00C804EF">
        <w:rPr>
          <w:rFonts w:ascii="Arial" w:hAnsi="Arial" w:cs="Arial"/>
          <w:sz w:val="26"/>
          <w:szCs w:val="26"/>
        </w:rPr>
        <w:t xml:space="preserve"> </w:t>
      </w:r>
      <w:r w:rsidRPr="00C804EF">
        <w:rPr>
          <w:bCs/>
          <w:sz w:val="26"/>
          <w:szCs w:val="26"/>
        </w:rPr>
        <w:t>предельный размер дефицита районного бюджета в сумме 62302,2 тыс. ру</w:t>
      </w:r>
      <w:r w:rsidRPr="00C804EF">
        <w:rPr>
          <w:bCs/>
          <w:sz w:val="26"/>
          <w:szCs w:val="26"/>
        </w:rPr>
        <w:t>б</w:t>
      </w:r>
      <w:r w:rsidRPr="00C804EF">
        <w:rPr>
          <w:bCs/>
          <w:sz w:val="26"/>
          <w:szCs w:val="26"/>
        </w:rPr>
        <w:t>лей, в том числе за счёт прогнозируемого остатка средств на начало финансового года в сумме 62302,2 тыс. рублей.</w:t>
      </w:r>
    </w:p>
    <w:p w:rsidR="00C804EF" w:rsidRPr="00C804EF" w:rsidRDefault="00C804EF" w:rsidP="00C804EF">
      <w:pPr>
        <w:tabs>
          <w:tab w:val="left" w:pos="9072"/>
          <w:tab w:val="left" w:pos="9356"/>
        </w:tabs>
        <w:ind w:firstLine="709"/>
        <w:jc w:val="both"/>
        <w:rPr>
          <w:bCs/>
          <w:sz w:val="26"/>
          <w:szCs w:val="26"/>
        </w:rPr>
      </w:pPr>
      <w:r w:rsidRPr="00C804EF">
        <w:rPr>
          <w:bCs/>
          <w:sz w:val="26"/>
          <w:szCs w:val="26"/>
        </w:rPr>
        <w:t>1.2. пункт 4 Статьи 4.</w:t>
      </w:r>
      <w:r w:rsidRPr="00C804EF">
        <w:rPr>
          <w:sz w:val="26"/>
          <w:szCs w:val="26"/>
        </w:rPr>
        <w:t xml:space="preserve"> </w:t>
      </w:r>
      <w:r w:rsidRPr="00C804EF">
        <w:rPr>
          <w:bCs/>
          <w:sz w:val="26"/>
          <w:szCs w:val="26"/>
        </w:rPr>
        <w:t>Бюджетные ассигнования районного бюджета на 2023 год и на плановый период 2024 и 2025 годов изложить в следующей редакции:</w:t>
      </w:r>
    </w:p>
    <w:p w:rsidR="00C804EF" w:rsidRPr="00C804EF" w:rsidRDefault="00C804EF" w:rsidP="00C804EF">
      <w:pPr>
        <w:ind w:firstLine="709"/>
        <w:jc w:val="both"/>
        <w:rPr>
          <w:bCs/>
          <w:sz w:val="26"/>
          <w:szCs w:val="26"/>
        </w:rPr>
      </w:pPr>
      <w:r w:rsidRPr="00C804EF">
        <w:rPr>
          <w:bCs/>
          <w:sz w:val="26"/>
          <w:szCs w:val="26"/>
        </w:rPr>
        <w:t>«4.Утвердить объём бюджетных ассигнований муниципального дорожного фонда Поспелихинского района на 2023 год в сумме 10933,2 тыс. рублей, на 2024 год в сумме 9741,4 тыс. рублей и на 2025 год в сумме 10004,2 тыс. рублей</w:t>
      </w:r>
      <w:proofErr w:type="gramStart"/>
      <w:r w:rsidRPr="00C804EF">
        <w:rPr>
          <w:bCs/>
          <w:sz w:val="26"/>
          <w:szCs w:val="26"/>
        </w:rPr>
        <w:t>.»</w:t>
      </w:r>
      <w:proofErr w:type="gramEnd"/>
    </w:p>
    <w:p w:rsidR="00C804EF" w:rsidRPr="00C804EF" w:rsidRDefault="00C804EF" w:rsidP="00C804EF">
      <w:pPr>
        <w:ind w:firstLine="708"/>
        <w:jc w:val="both"/>
        <w:rPr>
          <w:bCs/>
          <w:sz w:val="26"/>
          <w:szCs w:val="26"/>
        </w:rPr>
      </w:pPr>
      <w:r w:rsidRPr="00C804EF">
        <w:rPr>
          <w:bCs/>
          <w:sz w:val="26"/>
          <w:szCs w:val="26"/>
        </w:rPr>
        <w:t>1.3. Приложение 1,6,8,10,13 к указанному решению изложить в новой редакции в соответствии с приложениями 1-5 к настоящему Решению.</w:t>
      </w:r>
    </w:p>
    <w:p w:rsidR="00C804EF" w:rsidRPr="00C804EF" w:rsidRDefault="00C804EF" w:rsidP="00C804EF">
      <w:pPr>
        <w:ind w:right="49" w:firstLine="708"/>
        <w:jc w:val="both"/>
        <w:outlineLvl w:val="0"/>
        <w:rPr>
          <w:bCs/>
          <w:kern w:val="36"/>
          <w:sz w:val="26"/>
          <w:szCs w:val="26"/>
        </w:rPr>
      </w:pPr>
      <w:r w:rsidRPr="00C804EF">
        <w:rPr>
          <w:bCs/>
          <w:kern w:val="36"/>
          <w:sz w:val="26"/>
          <w:szCs w:val="26"/>
        </w:rPr>
        <w:t>2. Обнародовать настоящее Решение в установленном порядке.</w:t>
      </w:r>
    </w:p>
    <w:p w:rsidR="00C804EF" w:rsidRPr="00C804EF" w:rsidRDefault="00C804EF" w:rsidP="00C804EF">
      <w:pPr>
        <w:ind w:right="49" w:firstLine="708"/>
        <w:jc w:val="both"/>
        <w:outlineLvl w:val="0"/>
        <w:rPr>
          <w:bCs/>
          <w:kern w:val="36"/>
          <w:sz w:val="26"/>
          <w:szCs w:val="26"/>
        </w:rPr>
      </w:pPr>
      <w:r w:rsidRPr="00C804EF">
        <w:rPr>
          <w:bCs/>
          <w:kern w:val="36"/>
          <w:sz w:val="26"/>
          <w:szCs w:val="26"/>
        </w:rPr>
        <w:t>3. Настоящее Решение вступает в силу с момента подписания  и распростран</w:t>
      </w:r>
      <w:r w:rsidRPr="00C804EF">
        <w:rPr>
          <w:bCs/>
          <w:kern w:val="36"/>
          <w:sz w:val="26"/>
          <w:szCs w:val="26"/>
        </w:rPr>
        <w:t>я</w:t>
      </w:r>
      <w:r w:rsidRPr="00C804EF">
        <w:rPr>
          <w:bCs/>
          <w:kern w:val="36"/>
          <w:sz w:val="26"/>
          <w:szCs w:val="26"/>
        </w:rPr>
        <w:t>ется на правоотношения с 1 января 2023 года.</w:t>
      </w:r>
    </w:p>
    <w:p w:rsidR="00C804EF" w:rsidRPr="00C804EF" w:rsidRDefault="00C804EF" w:rsidP="00C804EF">
      <w:pPr>
        <w:jc w:val="both"/>
        <w:rPr>
          <w:sz w:val="26"/>
          <w:szCs w:val="26"/>
        </w:rPr>
      </w:pPr>
    </w:p>
    <w:p w:rsidR="00C804EF" w:rsidRPr="00C804EF" w:rsidRDefault="00C804EF" w:rsidP="00C804EF">
      <w:pPr>
        <w:jc w:val="both"/>
        <w:rPr>
          <w:sz w:val="26"/>
          <w:szCs w:val="26"/>
        </w:rPr>
      </w:pPr>
    </w:p>
    <w:p w:rsidR="00C804EF" w:rsidRPr="00C804EF" w:rsidRDefault="00C804EF" w:rsidP="00C804EF">
      <w:pPr>
        <w:jc w:val="both"/>
        <w:rPr>
          <w:sz w:val="26"/>
          <w:szCs w:val="26"/>
        </w:rPr>
      </w:pPr>
      <w:r w:rsidRPr="00C804EF">
        <w:rPr>
          <w:sz w:val="26"/>
          <w:szCs w:val="26"/>
        </w:rPr>
        <w:t>Председатель районного Совета</w:t>
      </w:r>
    </w:p>
    <w:p w:rsidR="00C804EF" w:rsidRPr="00C804EF" w:rsidRDefault="00C804EF" w:rsidP="00C804EF">
      <w:pPr>
        <w:jc w:val="both"/>
        <w:rPr>
          <w:sz w:val="26"/>
          <w:szCs w:val="26"/>
        </w:rPr>
      </w:pPr>
      <w:r w:rsidRPr="00C804EF">
        <w:rPr>
          <w:sz w:val="26"/>
          <w:szCs w:val="26"/>
        </w:rPr>
        <w:t>народных депутатов                                                                                      Т.В. Шарафеева</w:t>
      </w:r>
    </w:p>
    <w:p w:rsidR="00C804EF" w:rsidRPr="00C804EF" w:rsidRDefault="00C804EF" w:rsidP="00C804EF">
      <w:pPr>
        <w:jc w:val="both"/>
        <w:rPr>
          <w:sz w:val="26"/>
          <w:szCs w:val="26"/>
        </w:rPr>
      </w:pPr>
    </w:p>
    <w:p w:rsidR="00C804EF" w:rsidRPr="00C804EF" w:rsidRDefault="00C804EF" w:rsidP="00C804EF">
      <w:pPr>
        <w:jc w:val="both"/>
        <w:rPr>
          <w:sz w:val="26"/>
          <w:szCs w:val="26"/>
        </w:rPr>
      </w:pPr>
    </w:p>
    <w:p w:rsidR="00C804EF" w:rsidRPr="00C804EF" w:rsidRDefault="00C804EF" w:rsidP="00C804EF">
      <w:pPr>
        <w:jc w:val="both"/>
        <w:rPr>
          <w:sz w:val="26"/>
          <w:szCs w:val="26"/>
        </w:rPr>
      </w:pPr>
      <w:r w:rsidRPr="00C804EF">
        <w:rPr>
          <w:sz w:val="26"/>
          <w:szCs w:val="26"/>
        </w:rPr>
        <w:t>Глава района                                                                                                    И.А. Башмаков</w:t>
      </w:r>
    </w:p>
    <w:p w:rsidR="00C804EF" w:rsidRPr="00C804EF" w:rsidRDefault="00C804EF" w:rsidP="00C804EF">
      <w:pPr>
        <w:ind w:left="5670"/>
        <w:rPr>
          <w:sz w:val="28"/>
          <w:szCs w:val="28"/>
        </w:rPr>
      </w:pPr>
      <w:r w:rsidRPr="00C804EF">
        <w:rPr>
          <w:sz w:val="28"/>
          <w:szCs w:val="28"/>
        </w:rPr>
        <w:br w:type="page"/>
      </w:r>
      <w:r w:rsidRPr="00C804EF">
        <w:rPr>
          <w:sz w:val="28"/>
          <w:szCs w:val="28"/>
        </w:rPr>
        <w:lastRenderedPageBreak/>
        <w:t>Приложение 1</w:t>
      </w:r>
    </w:p>
    <w:p w:rsidR="00C804EF" w:rsidRPr="00C804EF" w:rsidRDefault="00C804EF" w:rsidP="00C804EF">
      <w:pPr>
        <w:ind w:left="5670"/>
        <w:rPr>
          <w:sz w:val="28"/>
          <w:szCs w:val="28"/>
        </w:rPr>
      </w:pPr>
      <w:r w:rsidRPr="00C804EF">
        <w:rPr>
          <w:sz w:val="28"/>
          <w:szCs w:val="28"/>
        </w:rPr>
        <w:t xml:space="preserve">к решению </w:t>
      </w:r>
    </w:p>
    <w:p w:rsidR="00C804EF" w:rsidRPr="00C804EF" w:rsidRDefault="00C804EF" w:rsidP="00C804EF">
      <w:pPr>
        <w:ind w:left="5670"/>
        <w:rPr>
          <w:sz w:val="28"/>
          <w:szCs w:val="28"/>
        </w:rPr>
      </w:pPr>
      <w:r w:rsidRPr="00C804EF">
        <w:rPr>
          <w:sz w:val="28"/>
          <w:szCs w:val="28"/>
        </w:rPr>
        <w:t xml:space="preserve">районного Совета      </w:t>
      </w:r>
    </w:p>
    <w:p w:rsidR="00C804EF" w:rsidRPr="00C804EF" w:rsidRDefault="00C804EF" w:rsidP="00C804EF">
      <w:pPr>
        <w:ind w:left="5670"/>
        <w:rPr>
          <w:sz w:val="28"/>
          <w:szCs w:val="28"/>
        </w:rPr>
      </w:pPr>
      <w:r w:rsidRPr="00C804EF">
        <w:rPr>
          <w:sz w:val="28"/>
          <w:szCs w:val="28"/>
        </w:rPr>
        <w:t>народных депутатов                       от 20.02.2023 № 03</w:t>
      </w:r>
    </w:p>
    <w:p w:rsidR="00C804EF" w:rsidRPr="00C804EF" w:rsidRDefault="00C804EF" w:rsidP="00C804EF">
      <w:pPr>
        <w:jc w:val="center"/>
        <w:rPr>
          <w:sz w:val="28"/>
          <w:szCs w:val="28"/>
        </w:rPr>
      </w:pPr>
    </w:p>
    <w:p w:rsidR="00C804EF" w:rsidRPr="00C804EF" w:rsidRDefault="00C804EF" w:rsidP="00C804EF">
      <w:pPr>
        <w:jc w:val="center"/>
        <w:rPr>
          <w:sz w:val="28"/>
          <w:szCs w:val="28"/>
        </w:rPr>
      </w:pPr>
    </w:p>
    <w:p w:rsidR="00C804EF" w:rsidRPr="00C804EF" w:rsidRDefault="00C804EF" w:rsidP="00C804EF">
      <w:pPr>
        <w:jc w:val="center"/>
        <w:rPr>
          <w:b/>
          <w:sz w:val="28"/>
          <w:szCs w:val="28"/>
        </w:rPr>
      </w:pPr>
      <w:r w:rsidRPr="00C804EF">
        <w:rPr>
          <w:b/>
          <w:sz w:val="28"/>
          <w:szCs w:val="28"/>
        </w:rPr>
        <w:t xml:space="preserve">Источники  внутреннего финансирования дефицита  </w:t>
      </w:r>
    </w:p>
    <w:p w:rsidR="00C804EF" w:rsidRPr="00C804EF" w:rsidRDefault="00C804EF" w:rsidP="00C804EF">
      <w:pPr>
        <w:jc w:val="center"/>
        <w:rPr>
          <w:b/>
          <w:sz w:val="28"/>
          <w:szCs w:val="28"/>
        </w:rPr>
      </w:pPr>
      <w:r w:rsidRPr="00C804EF">
        <w:rPr>
          <w:b/>
          <w:sz w:val="28"/>
          <w:szCs w:val="28"/>
        </w:rPr>
        <w:t>районного бюджета в 2023 году</w:t>
      </w:r>
    </w:p>
    <w:p w:rsidR="00C804EF" w:rsidRPr="00C804EF" w:rsidRDefault="00C804EF" w:rsidP="00C804EF">
      <w:pPr>
        <w:jc w:val="center"/>
      </w:pPr>
      <w:r w:rsidRPr="00C804E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04"/>
        <w:gridCol w:w="4250"/>
        <w:gridCol w:w="2350"/>
      </w:tblGrid>
      <w:tr w:rsidR="00C804EF" w:rsidRPr="00C804EF" w:rsidTr="00C804EF">
        <w:tc>
          <w:tcPr>
            <w:tcW w:w="3348" w:type="dxa"/>
          </w:tcPr>
          <w:p w:rsidR="00C804EF" w:rsidRPr="00C804EF" w:rsidRDefault="00C804EF" w:rsidP="00C804EF">
            <w:pPr>
              <w:jc w:val="center"/>
              <w:rPr>
                <w:b/>
              </w:rPr>
            </w:pPr>
            <w:r w:rsidRPr="00C804EF">
              <w:rPr>
                <w:b/>
              </w:rPr>
              <w:t>Код бюджетной классиф</w:t>
            </w:r>
            <w:r w:rsidRPr="00C804EF">
              <w:rPr>
                <w:b/>
              </w:rPr>
              <w:t>и</w:t>
            </w:r>
            <w:r w:rsidRPr="00C804EF">
              <w:rPr>
                <w:b/>
              </w:rPr>
              <w:t>кации Российской Федер</w:t>
            </w:r>
            <w:r w:rsidRPr="00C804EF">
              <w:rPr>
                <w:b/>
              </w:rPr>
              <w:t>а</w:t>
            </w:r>
            <w:r w:rsidRPr="00C804EF">
              <w:rPr>
                <w:b/>
              </w:rPr>
              <w:t>ции</w:t>
            </w:r>
          </w:p>
        </w:tc>
        <w:tc>
          <w:tcPr>
            <w:tcW w:w="4326" w:type="dxa"/>
          </w:tcPr>
          <w:p w:rsidR="00C804EF" w:rsidRPr="00C804EF" w:rsidRDefault="00C804EF" w:rsidP="00C804EF">
            <w:pPr>
              <w:jc w:val="center"/>
              <w:rPr>
                <w:b/>
              </w:rPr>
            </w:pPr>
            <w:r w:rsidRPr="00C804EF">
              <w:rPr>
                <w:b/>
              </w:rPr>
              <w:t>Наименование</w:t>
            </w:r>
          </w:p>
        </w:tc>
        <w:tc>
          <w:tcPr>
            <w:tcW w:w="2394" w:type="dxa"/>
          </w:tcPr>
          <w:p w:rsidR="00C804EF" w:rsidRPr="00C804EF" w:rsidRDefault="00C804EF" w:rsidP="00C804EF">
            <w:pPr>
              <w:jc w:val="center"/>
              <w:rPr>
                <w:b/>
              </w:rPr>
            </w:pPr>
            <w:r w:rsidRPr="00C804EF">
              <w:rPr>
                <w:b/>
              </w:rPr>
              <w:t>Сумма</w:t>
            </w:r>
          </w:p>
          <w:p w:rsidR="00C804EF" w:rsidRPr="00C804EF" w:rsidRDefault="00C804EF" w:rsidP="00C804EF">
            <w:pPr>
              <w:jc w:val="center"/>
              <w:rPr>
                <w:b/>
              </w:rPr>
            </w:pPr>
            <w:r w:rsidRPr="00C804EF">
              <w:rPr>
                <w:b/>
              </w:rPr>
              <w:t>(тыс. руб.)</w:t>
            </w:r>
          </w:p>
        </w:tc>
      </w:tr>
      <w:tr w:rsidR="00C804EF" w:rsidRPr="00C804EF" w:rsidTr="00C804EF">
        <w:trPr>
          <w:trHeight w:val="269"/>
        </w:trPr>
        <w:tc>
          <w:tcPr>
            <w:tcW w:w="3348" w:type="dxa"/>
          </w:tcPr>
          <w:p w:rsidR="00C804EF" w:rsidRPr="00C804EF" w:rsidRDefault="00C804EF" w:rsidP="00C804EF">
            <w:pPr>
              <w:jc w:val="center"/>
              <w:rPr>
                <w:b/>
              </w:rPr>
            </w:pPr>
          </w:p>
        </w:tc>
        <w:tc>
          <w:tcPr>
            <w:tcW w:w="4326" w:type="dxa"/>
          </w:tcPr>
          <w:p w:rsidR="00C804EF" w:rsidRPr="00C804EF" w:rsidRDefault="00C804EF" w:rsidP="00C804EF">
            <w:pPr>
              <w:jc w:val="center"/>
            </w:pPr>
            <w:r w:rsidRPr="00C804EF">
              <w:t xml:space="preserve">Источники </w:t>
            </w:r>
            <w:proofErr w:type="gramStart"/>
            <w:r w:rsidRPr="00C804EF">
              <w:t>внутреннего</w:t>
            </w:r>
            <w:proofErr w:type="gramEnd"/>
          </w:p>
          <w:p w:rsidR="00C804EF" w:rsidRPr="00C804EF" w:rsidRDefault="00C804EF" w:rsidP="00C804EF">
            <w:pPr>
              <w:jc w:val="center"/>
            </w:pPr>
            <w:r w:rsidRPr="00C804EF">
              <w:t>финансирования дефицита бюджета</w:t>
            </w:r>
          </w:p>
        </w:tc>
        <w:tc>
          <w:tcPr>
            <w:tcW w:w="2394" w:type="dxa"/>
          </w:tcPr>
          <w:p w:rsidR="00C804EF" w:rsidRPr="00C804EF" w:rsidRDefault="00C804EF" w:rsidP="00C804EF">
            <w:pPr>
              <w:jc w:val="center"/>
            </w:pPr>
            <w:r w:rsidRPr="00C804EF">
              <w:t>62302,2</w:t>
            </w:r>
          </w:p>
        </w:tc>
      </w:tr>
      <w:tr w:rsidR="00C804EF" w:rsidRPr="00C804EF" w:rsidTr="00C804EF">
        <w:trPr>
          <w:trHeight w:val="547"/>
        </w:trPr>
        <w:tc>
          <w:tcPr>
            <w:tcW w:w="3348" w:type="dxa"/>
          </w:tcPr>
          <w:p w:rsidR="00C804EF" w:rsidRPr="00C804EF" w:rsidRDefault="00C804EF" w:rsidP="00C804EF">
            <w:r w:rsidRPr="00C804EF">
              <w:t xml:space="preserve"> 01 05 00 00 00 0000 000 </w:t>
            </w:r>
          </w:p>
        </w:tc>
        <w:tc>
          <w:tcPr>
            <w:tcW w:w="4326" w:type="dxa"/>
          </w:tcPr>
          <w:p w:rsidR="00C804EF" w:rsidRPr="00C804EF" w:rsidRDefault="00C804EF" w:rsidP="00C804EF">
            <w:r w:rsidRPr="00C804EF">
              <w:t>Изменение остатков средств на счетах по учету средств бюджетов</w:t>
            </w:r>
          </w:p>
        </w:tc>
        <w:tc>
          <w:tcPr>
            <w:tcW w:w="2394" w:type="dxa"/>
          </w:tcPr>
          <w:p w:rsidR="00C804EF" w:rsidRPr="00C804EF" w:rsidRDefault="00C804EF" w:rsidP="00C804EF">
            <w:pPr>
              <w:jc w:val="center"/>
            </w:pPr>
            <w:r w:rsidRPr="00C804EF">
              <w:t>62302,2</w:t>
            </w:r>
          </w:p>
        </w:tc>
      </w:tr>
    </w:tbl>
    <w:p w:rsidR="00C804EF" w:rsidRPr="00C804EF" w:rsidRDefault="00C804EF" w:rsidP="00C804EF">
      <w:pPr>
        <w:rPr>
          <w:sz w:val="20"/>
          <w:szCs w:val="20"/>
        </w:rPr>
      </w:pPr>
    </w:p>
    <w:p w:rsidR="00C804EF" w:rsidRPr="00C804EF" w:rsidRDefault="00C804EF" w:rsidP="00C804EF">
      <w:pPr>
        <w:spacing w:after="200"/>
        <w:rPr>
          <w:sz w:val="28"/>
          <w:szCs w:val="28"/>
        </w:rPr>
      </w:pPr>
      <w:r w:rsidRPr="00C804EF">
        <w:rPr>
          <w:sz w:val="28"/>
          <w:szCs w:val="28"/>
        </w:rPr>
        <w:br w:type="page"/>
      </w:r>
    </w:p>
    <w:tbl>
      <w:tblPr>
        <w:tblW w:w="9796" w:type="dxa"/>
        <w:tblInd w:w="93" w:type="dxa"/>
        <w:tblLayout w:type="fixed"/>
        <w:tblLook w:val="04A0" w:firstRow="1" w:lastRow="0" w:firstColumn="1" w:lastColumn="0" w:noHBand="0" w:noVBand="1"/>
      </w:tblPr>
      <w:tblGrid>
        <w:gridCol w:w="6678"/>
        <w:gridCol w:w="850"/>
        <w:gridCol w:w="851"/>
        <w:gridCol w:w="1417"/>
      </w:tblGrid>
      <w:tr w:rsidR="00C804EF" w:rsidRPr="00C804EF" w:rsidTr="00C804EF">
        <w:trPr>
          <w:trHeight w:val="315"/>
        </w:trPr>
        <w:tc>
          <w:tcPr>
            <w:tcW w:w="6678" w:type="dxa"/>
            <w:tcBorders>
              <w:top w:val="nil"/>
              <w:left w:val="nil"/>
              <w:bottom w:val="nil"/>
              <w:right w:val="nil"/>
            </w:tcBorders>
            <w:shd w:val="clear" w:color="auto" w:fill="auto"/>
            <w:noWrap/>
            <w:vAlign w:val="bottom"/>
            <w:hideMark/>
          </w:tcPr>
          <w:p w:rsidR="00C804EF" w:rsidRPr="00C804EF" w:rsidRDefault="00C804EF" w:rsidP="00C804EF"/>
        </w:tc>
        <w:tc>
          <w:tcPr>
            <w:tcW w:w="3118" w:type="dxa"/>
            <w:gridSpan w:val="3"/>
            <w:tcBorders>
              <w:top w:val="nil"/>
              <w:left w:val="nil"/>
              <w:bottom w:val="nil"/>
              <w:right w:val="nil"/>
            </w:tcBorders>
            <w:shd w:val="clear" w:color="auto" w:fill="auto"/>
            <w:vAlign w:val="bottom"/>
            <w:hideMark/>
          </w:tcPr>
          <w:p w:rsidR="00C804EF" w:rsidRPr="00C804EF" w:rsidRDefault="00C804EF" w:rsidP="00C804EF">
            <w:r w:rsidRPr="00C804EF">
              <w:t>Приложение 2</w:t>
            </w:r>
          </w:p>
        </w:tc>
      </w:tr>
      <w:tr w:rsidR="00C804EF" w:rsidRPr="00C804EF" w:rsidTr="00C804EF">
        <w:trPr>
          <w:trHeight w:val="990"/>
        </w:trPr>
        <w:tc>
          <w:tcPr>
            <w:tcW w:w="6678" w:type="dxa"/>
            <w:tcBorders>
              <w:top w:val="nil"/>
              <w:left w:val="nil"/>
              <w:bottom w:val="nil"/>
              <w:right w:val="nil"/>
            </w:tcBorders>
            <w:shd w:val="clear" w:color="auto" w:fill="auto"/>
            <w:noWrap/>
            <w:vAlign w:val="bottom"/>
            <w:hideMark/>
          </w:tcPr>
          <w:p w:rsidR="00C804EF" w:rsidRPr="00C804EF" w:rsidRDefault="00C804EF" w:rsidP="00C804EF"/>
        </w:tc>
        <w:tc>
          <w:tcPr>
            <w:tcW w:w="3118" w:type="dxa"/>
            <w:gridSpan w:val="3"/>
            <w:tcBorders>
              <w:top w:val="nil"/>
              <w:left w:val="nil"/>
              <w:bottom w:val="nil"/>
              <w:right w:val="nil"/>
            </w:tcBorders>
            <w:shd w:val="clear" w:color="auto" w:fill="auto"/>
            <w:vAlign w:val="bottom"/>
            <w:hideMark/>
          </w:tcPr>
          <w:p w:rsidR="00C804EF" w:rsidRPr="00C804EF" w:rsidRDefault="00C804EF" w:rsidP="00C804EF">
            <w:r w:rsidRPr="00C804EF">
              <w:t>к решению                                          районного Совета                             народных депутатов</w:t>
            </w:r>
          </w:p>
        </w:tc>
      </w:tr>
      <w:tr w:rsidR="00C804EF" w:rsidRPr="00C804EF" w:rsidTr="00C804EF">
        <w:trPr>
          <w:trHeight w:val="330"/>
        </w:trPr>
        <w:tc>
          <w:tcPr>
            <w:tcW w:w="6678" w:type="dxa"/>
            <w:tcBorders>
              <w:top w:val="nil"/>
              <w:left w:val="nil"/>
              <w:bottom w:val="nil"/>
              <w:right w:val="nil"/>
            </w:tcBorders>
            <w:shd w:val="clear" w:color="auto" w:fill="auto"/>
            <w:noWrap/>
            <w:vAlign w:val="bottom"/>
            <w:hideMark/>
          </w:tcPr>
          <w:p w:rsidR="00C804EF" w:rsidRPr="00C804EF" w:rsidRDefault="00C804EF" w:rsidP="00C804EF"/>
        </w:tc>
        <w:tc>
          <w:tcPr>
            <w:tcW w:w="3118" w:type="dxa"/>
            <w:gridSpan w:val="3"/>
            <w:tcBorders>
              <w:top w:val="nil"/>
              <w:left w:val="nil"/>
              <w:bottom w:val="nil"/>
              <w:right w:val="nil"/>
            </w:tcBorders>
            <w:shd w:val="clear" w:color="auto" w:fill="auto"/>
            <w:vAlign w:val="bottom"/>
            <w:hideMark/>
          </w:tcPr>
          <w:p w:rsidR="00C804EF" w:rsidRPr="00C804EF" w:rsidRDefault="00C804EF" w:rsidP="00C804EF">
            <w:r w:rsidRPr="00C804EF">
              <w:t>от 20.02.2023 № 03</w:t>
            </w:r>
          </w:p>
        </w:tc>
      </w:tr>
      <w:tr w:rsidR="00C804EF" w:rsidRPr="00C804EF" w:rsidTr="00C804EF">
        <w:trPr>
          <w:trHeight w:val="315"/>
        </w:trPr>
        <w:tc>
          <w:tcPr>
            <w:tcW w:w="6678" w:type="dxa"/>
            <w:tcBorders>
              <w:top w:val="nil"/>
              <w:left w:val="nil"/>
              <w:bottom w:val="nil"/>
              <w:right w:val="nil"/>
            </w:tcBorders>
            <w:shd w:val="clear" w:color="auto" w:fill="auto"/>
            <w:noWrap/>
            <w:vAlign w:val="bottom"/>
            <w:hideMark/>
          </w:tcPr>
          <w:p w:rsidR="00C804EF" w:rsidRPr="00C804EF" w:rsidRDefault="00C804EF" w:rsidP="00C804EF"/>
        </w:tc>
        <w:tc>
          <w:tcPr>
            <w:tcW w:w="850" w:type="dxa"/>
            <w:tcBorders>
              <w:top w:val="nil"/>
              <w:left w:val="nil"/>
              <w:bottom w:val="nil"/>
              <w:right w:val="nil"/>
            </w:tcBorders>
            <w:shd w:val="clear" w:color="auto" w:fill="auto"/>
            <w:noWrap/>
            <w:vAlign w:val="bottom"/>
            <w:hideMark/>
          </w:tcPr>
          <w:p w:rsidR="00C804EF" w:rsidRPr="00C804EF" w:rsidRDefault="00C804EF" w:rsidP="00C804EF"/>
        </w:tc>
        <w:tc>
          <w:tcPr>
            <w:tcW w:w="851" w:type="dxa"/>
            <w:tcBorders>
              <w:top w:val="nil"/>
              <w:left w:val="nil"/>
              <w:bottom w:val="nil"/>
              <w:right w:val="nil"/>
            </w:tcBorders>
            <w:shd w:val="clear" w:color="auto" w:fill="auto"/>
            <w:noWrap/>
            <w:vAlign w:val="bottom"/>
            <w:hideMark/>
          </w:tcPr>
          <w:p w:rsidR="00C804EF" w:rsidRPr="00C804EF" w:rsidRDefault="00C804EF" w:rsidP="00C804EF"/>
        </w:tc>
        <w:tc>
          <w:tcPr>
            <w:tcW w:w="1417" w:type="dxa"/>
            <w:tcBorders>
              <w:top w:val="nil"/>
              <w:left w:val="nil"/>
              <w:bottom w:val="nil"/>
              <w:right w:val="nil"/>
            </w:tcBorders>
            <w:shd w:val="clear" w:color="000000" w:fill="FFFFFF"/>
            <w:noWrap/>
            <w:vAlign w:val="bottom"/>
            <w:hideMark/>
          </w:tcPr>
          <w:p w:rsidR="00C804EF" w:rsidRPr="00C804EF" w:rsidRDefault="00C804EF" w:rsidP="00C804EF">
            <w:r w:rsidRPr="00C804EF">
              <w:t> </w:t>
            </w:r>
          </w:p>
        </w:tc>
      </w:tr>
      <w:tr w:rsidR="00C804EF" w:rsidRPr="00C804EF" w:rsidTr="00C804EF">
        <w:trPr>
          <w:trHeight w:val="795"/>
        </w:trPr>
        <w:tc>
          <w:tcPr>
            <w:tcW w:w="9796" w:type="dxa"/>
            <w:gridSpan w:val="4"/>
            <w:tcBorders>
              <w:top w:val="nil"/>
              <w:left w:val="nil"/>
              <w:bottom w:val="nil"/>
              <w:right w:val="nil"/>
            </w:tcBorders>
            <w:shd w:val="clear" w:color="auto" w:fill="auto"/>
            <w:vAlign w:val="bottom"/>
            <w:hideMark/>
          </w:tcPr>
          <w:p w:rsidR="00C804EF" w:rsidRPr="00C804EF" w:rsidRDefault="00C804EF" w:rsidP="00C804EF">
            <w:pPr>
              <w:jc w:val="center"/>
            </w:pPr>
            <w:r w:rsidRPr="00C804EF">
              <w:t>Распределение бюджетных ассигнований  по разделам и подразделам классификации расх</w:t>
            </w:r>
            <w:r w:rsidRPr="00C804EF">
              <w:t>о</w:t>
            </w:r>
            <w:r w:rsidRPr="00C804EF">
              <w:t>дов районного бюджета на 2023 год</w:t>
            </w:r>
          </w:p>
        </w:tc>
      </w:tr>
      <w:tr w:rsidR="00C804EF" w:rsidRPr="00C804EF" w:rsidTr="00C804EF">
        <w:trPr>
          <w:trHeight w:val="330"/>
        </w:trPr>
        <w:tc>
          <w:tcPr>
            <w:tcW w:w="9796" w:type="dxa"/>
            <w:gridSpan w:val="4"/>
            <w:tcBorders>
              <w:top w:val="nil"/>
              <w:left w:val="nil"/>
              <w:bottom w:val="single" w:sz="4" w:space="0" w:color="auto"/>
              <w:right w:val="nil"/>
            </w:tcBorders>
            <w:shd w:val="clear" w:color="auto" w:fill="auto"/>
            <w:noWrap/>
            <w:vAlign w:val="bottom"/>
            <w:hideMark/>
          </w:tcPr>
          <w:p w:rsidR="00C804EF" w:rsidRPr="00C804EF" w:rsidRDefault="00C804EF" w:rsidP="00C804EF">
            <w:pPr>
              <w:jc w:val="right"/>
            </w:pPr>
            <w:r w:rsidRPr="00C804EF">
              <w:t> </w:t>
            </w:r>
          </w:p>
        </w:tc>
      </w:tr>
      <w:tr w:rsidR="00C804EF" w:rsidRPr="00C804EF" w:rsidTr="00C804EF">
        <w:trPr>
          <w:trHeight w:val="630"/>
        </w:trPr>
        <w:tc>
          <w:tcPr>
            <w:tcW w:w="6678" w:type="dxa"/>
            <w:tcBorders>
              <w:top w:val="nil"/>
              <w:left w:val="single" w:sz="4" w:space="0" w:color="auto"/>
              <w:bottom w:val="single" w:sz="4" w:space="0" w:color="auto"/>
              <w:right w:val="nil"/>
            </w:tcBorders>
            <w:shd w:val="clear" w:color="auto" w:fill="auto"/>
            <w:noWrap/>
            <w:vAlign w:val="bottom"/>
            <w:hideMark/>
          </w:tcPr>
          <w:p w:rsidR="00C804EF" w:rsidRPr="00C804EF" w:rsidRDefault="00C804EF" w:rsidP="00C804EF">
            <w:pPr>
              <w:jc w:val="center"/>
            </w:pPr>
            <w:r w:rsidRPr="00C804EF">
              <w:t>Наименование</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C804EF" w:rsidRPr="00C804EF" w:rsidRDefault="00C804EF" w:rsidP="00C804EF">
            <w:pPr>
              <w:jc w:val="center"/>
            </w:pPr>
            <w:r w:rsidRPr="00C804EF">
              <w:t>Рз</w:t>
            </w:r>
          </w:p>
        </w:tc>
        <w:tc>
          <w:tcPr>
            <w:tcW w:w="851" w:type="dxa"/>
            <w:tcBorders>
              <w:top w:val="nil"/>
              <w:left w:val="nil"/>
              <w:bottom w:val="single" w:sz="4" w:space="0" w:color="auto"/>
              <w:right w:val="single" w:sz="4" w:space="0" w:color="auto"/>
            </w:tcBorders>
            <w:shd w:val="clear" w:color="auto" w:fill="auto"/>
            <w:noWrap/>
            <w:vAlign w:val="center"/>
            <w:hideMark/>
          </w:tcPr>
          <w:p w:rsidR="00C804EF" w:rsidRPr="00C804EF" w:rsidRDefault="00C804EF" w:rsidP="00C804EF">
            <w:pPr>
              <w:jc w:val="center"/>
            </w:pPr>
            <w:proofErr w:type="gramStart"/>
            <w:r w:rsidRPr="00C804EF">
              <w:t>ПР</w:t>
            </w:r>
            <w:proofErr w:type="gramEnd"/>
          </w:p>
        </w:tc>
        <w:tc>
          <w:tcPr>
            <w:tcW w:w="1417" w:type="dxa"/>
            <w:tcBorders>
              <w:top w:val="nil"/>
              <w:left w:val="nil"/>
              <w:bottom w:val="single" w:sz="4" w:space="0" w:color="auto"/>
              <w:right w:val="single" w:sz="4" w:space="0" w:color="auto"/>
            </w:tcBorders>
            <w:shd w:val="clear" w:color="000000" w:fill="FFFFFF"/>
            <w:vAlign w:val="center"/>
            <w:hideMark/>
          </w:tcPr>
          <w:p w:rsidR="00C804EF" w:rsidRPr="00C804EF" w:rsidRDefault="00C804EF" w:rsidP="00C804EF">
            <w:pPr>
              <w:jc w:val="center"/>
            </w:pPr>
            <w:r w:rsidRPr="00C804EF">
              <w:t>Сумма          тыс. ру</w:t>
            </w:r>
            <w:r w:rsidRPr="00C804EF">
              <w:t>б</w:t>
            </w:r>
            <w:r w:rsidRPr="00C804EF">
              <w:t>лей</w:t>
            </w:r>
          </w:p>
        </w:tc>
      </w:tr>
      <w:tr w:rsidR="00C804EF" w:rsidRPr="00C804EF" w:rsidTr="00C804EF">
        <w:trPr>
          <w:trHeight w:val="315"/>
        </w:trPr>
        <w:tc>
          <w:tcPr>
            <w:tcW w:w="6678" w:type="dxa"/>
            <w:tcBorders>
              <w:top w:val="nil"/>
              <w:left w:val="single" w:sz="4" w:space="0" w:color="auto"/>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w:t>
            </w:r>
          </w:p>
        </w:tc>
        <w:tc>
          <w:tcPr>
            <w:tcW w:w="850" w:type="dxa"/>
            <w:tcBorders>
              <w:top w:val="nil"/>
              <w:left w:val="nil"/>
              <w:bottom w:val="single" w:sz="4" w:space="0" w:color="auto"/>
              <w:right w:val="single" w:sz="4" w:space="0" w:color="auto"/>
            </w:tcBorders>
            <w:shd w:val="clear" w:color="auto" w:fill="auto"/>
            <w:noWrap/>
            <w:vAlign w:val="center"/>
            <w:hideMark/>
          </w:tcPr>
          <w:p w:rsidR="00C804EF" w:rsidRPr="00C804EF" w:rsidRDefault="00C804EF" w:rsidP="00C804EF">
            <w:pPr>
              <w:jc w:val="center"/>
            </w:pPr>
            <w:r w:rsidRPr="00C804EF">
              <w:t>2</w:t>
            </w:r>
          </w:p>
        </w:tc>
        <w:tc>
          <w:tcPr>
            <w:tcW w:w="851" w:type="dxa"/>
            <w:tcBorders>
              <w:top w:val="nil"/>
              <w:left w:val="nil"/>
              <w:bottom w:val="single" w:sz="4" w:space="0" w:color="auto"/>
              <w:right w:val="single" w:sz="4" w:space="0" w:color="auto"/>
            </w:tcBorders>
            <w:shd w:val="clear" w:color="auto" w:fill="auto"/>
            <w:noWrap/>
            <w:vAlign w:val="center"/>
            <w:hideMark/>
          </w:tcPr>
          <w:p w:rsidR="00C804EF" w:rsidRPr="00C804EF" w:rsidRDefault="00C804EF" w:rsidP="00C804EF">
            <w:pPr>
              <w:jc w:val="center"/>
            </w:pPr>
            <w:r w:rsidRPr="00C804EF">
              <w:t>3</w:t>
            </w:r>
          </w:p>
        </w:tc>
        <w:tc>
          <w:tcPr>
            <w:tcW w:w="1417" w:type="dxa"/>
            <w:tcBorders>
              <w:top w:val="nil"/>
              <w:left w:val="nil"/>
              <w:bottom w:val="single" w:sz="4" w:space="0" w:color="auto"/>
              <w:right w:val="single" w:sz="4" w:space="0" w:color="auto"/>
            </w:tcBorders>
            <w:shd w:val="clear" w:color="000000" w:fill="FFFFFF"/>
            <w:noWrap/>
            <w:vAlign w:val="center"/>
            <w:hideMark/>
          </w:tcPr>
          <w:p w:rsidR="00C804EF" w:rsidRPr="00C804EF" w:rsidRDefault="00C804EF" w:rsidP="00C804EF">
            <w:pPr>
              <w:jc w:val="center"/>
            </w:pPr>
            <w:r w:rsidRPr="00C804EF">
              <w:t>4</w:t>
            </w:r>
          </w:p>
        </w:tc>
      </w:tr>
      <w:tr w:rsidR="00C804EF" w:rsidRPr="00C804EF" w:rsidTr="00C804EF">
        <w:trPr>
          <w:trHeight w:val="31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Общегосударственные вопросы</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79360,7</w:t>
            </w:r>
          </w:p>
        </w:tc>
      </w:tr>
      <w:tr w:rsidR="00C804EF" w:rsidRPr="00C804EF" w:rsidTr="00C804EF">
        <w:trPr>
          <w:trHeight w:val="6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Функционирование высшего должностного лица субъекта РФ и муниципального образования</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02</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9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23199,1</w:t>
            </w:r>
          </w:p>
        </w:tc>
      </w:tr>
      <w:tr w:rsidR="00C804EF" w:rsidRPr="00C804EF" w:rsidTr="00C804EF">
        <w:trPr>
          <w:trHeight w:val="43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Судебная система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60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Обеспечение деятельности финансовых, налоговых и там</w:t>
            </w:r>
            <w:r w:rsidRPr="00C804EF">
              <w:t>о</w:t>
            </w:r>
            <w:r w:rsidRPr="00C804EF">
              <w:t>женных органов и органов финансового надзора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06</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8262,5</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Резервные фонды</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995,0</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Другие общегосударственные вопросы</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45051,3</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Национальная оборона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02</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Мобилизационная и вневойсковая подготовка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02</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42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Национальная безопасность и правоохранительная деятел</w:t>
            </w:r>
            <w:r w:rsidRPr="00C804EF">
              <w:t>ь</w:t>
            </w:r>
            <w:r w:rsidRPr="00C804EF">
              <w:t>ность</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2835,0</w:t>
            </w:r>
          </w:p>
        </w:tc>
      </w:tr>
      <w:tr w:rsidR="00C804EF" w:rsidRPr="00C804EF" w:rsidTr="00C804EF">
        <w:trPr>
          <w:trHeight w:val="63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Защита населения и территории от чрезвычайных ситуаций природного и техногенного характера, пожарная безопасность</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10</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C804EF">
        <w:trPr>
          <w:trHeight w:val="69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Другие вопросы в области национальной безопасности и пр</w:t>
            </w:r>
            <w:r w:rsidRPr="00C804EF">
              <w:t>а</w:t>
            </w:r>
            <w:r w:rsidRPr="00C804EF">
              <w:t>воохранительной деятельности</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14</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659,0</w:t>
            </w:r>
          </w:p>
        </w:tc>
      </w:tr>
      <w:tr w:rsidR="00C804EF" w:rsidRPr="00C804EF" w:rsidTr="00C804EF">
        <w:trPr>
          <w:trHeight w:val="34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Национальная экономика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25671,0</w:t>
            </w:r>
          </w:p>
        </w:tc>
      </w:tr>
      <w:tr w:rsidR="00C804EF" w:rsidRPr="00C804EF" w:rsidTr="00C804EF">
        <w:trPr>
          <w:trHeight w:val="34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Сельское хозяйство и рыболовство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3094,3</w:t>
            </w:r>
          </w:p>
        </w:tc>
      </w:tr>
      <w:tr w:rsidR="00C804EF" w:rsidRPr="00C804EF" w:rsidTr="00C804EF">
        <w:trPr>
          <w:trHeight w:val="34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Дорожное хозяйство (дорожные фонды)</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09</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10933,2</w:t>
            </w:r>
          </w:p>
        </w:tc>
      </w:tr>
      <w:tr w:rsidR="00C804EF" w:rsidRPr="00C804EF" w:rsidTr="00C804EF">
        <w:trPr>
          <w:trHeight w:val="30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Другие вопросы в области национальной экономики</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12</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11643,5</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Жилищно-коммунальное хозяйство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1921,5</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Жилищное хозяйство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Коммунальное хозяйство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02</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Благоустройство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737,1</w:t>
            </w:r>
          </w:p>
        </w:tc>
      </w:tr>
      <w:tr w:rsidR="00C804EF" w:rsidRPr="00C804EF" w:rsidTr="00C804EF">
        <w:trPr>
          <w:trHeight w:val="42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lastRenderedPageBreak/>
              <w:t>Другие вопросы в области жилищно-коммунального хозя</w:t>
            </w:r>
            <w:r w:rsidRPr="00C804EF">
              <w:t>й</w:t>
            </w:r>
            <w:r w:rsidRPr="00C804EF">
              <w:t>ства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05</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130,4</w:t>
            </w:r>
          </w:p>
        </w:tc>
      </w:tr>
      <w:tr w:rsidR="00C804EF" w:rsidRPr="00C804EF" w:rsidTr="00C804EF">
        <w:trPr>
          <w:trHeight w:val="45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Образование</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506149,5</w:t>
            </w:r>
          </w:p>
        </w:tc>
      </w:tr>
      <w:tr w:rsidR="00C804EF" w:rsidRPr="00C804EF" w:rsidTr="00C804EF">
        <w:trPr>
          <w:trHeight w:val="31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Дошкольное образование</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116910,6</w:t>
            </w:r>
          </w:p>
        </w:tc>
      </w:tr>
      <w:tr w:rsidR="00C804EF" w:rsidRPr="00C804EF" w:rsidTr="00C804EF">
        <w:trPr>
          <w:trHeight w:val="34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 xml:space="preserve">Общее образование </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02</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345550,7</w:t>
            </w:r>
          </w:p>
        </w:tc>
      </w:tr>
      <w:tr w:rsidR="00C804EF" w:rsidRPr="00C804EF" w:rsidTr="00C804EF">
        <w:trPr>
          <w:trHeight w:val="42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Дополнительное образование детей</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19382,5</w:t>
            </w:r>
          </w:p>
        </w:tc>
      </w:tr>
      <w:tr w:rsidR="00C804EF" w:rsidRPr="00C804EF" w:rsidTr="00C804EF">
        <w:trPr>
          <w:trHeight w:val="39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 xml:space="preserve">Молодежная политика </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Другие вопросы в области образования</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09</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24275,7</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Культура и кинематография</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38757,2</w:t>
            </w:r>
          </w:p>
        </w:tc>
      </w:tr>
      <w:tr w:rsidR="00C804EF" w:rsidRPr="00C804EF" w:rsidTr="00C804EF">
        <w:trPr>
          <w:trHeight w:val="40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Культура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36937,7</w:t>
            </w:r>
          </w:p>
        </w:tc>
      </w:tr>
      <w:tr w:rsidR="00C804EF" w:rsidRPr="00C804EF" w:rsidTr="00C804EF">
        <w:trPr>
          <w:trHeight w:val="45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 xml:space="preserve">Другие вопросы в области культуры, кинематографии </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1819,5</w:t>
            </w:r>
          </w:p>
        </w:tc>
      </w:tr>
      <w:tr w:rsidR="00C804EF" w:rsidRPr="00C804EF" w:rsidTr="00C804EF">
        <w:trPr>
          <w:trHeight w:val="33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Социальная политика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10</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39504,3</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Социальное обеспечение населения</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10</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19496,6</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Охрана семьи и детства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10</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04</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Другие вопросы в области социальной политики</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10</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06</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Физическая культура и спорт</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12817,4</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Физическая культура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600,0</w:t>
            </w:r>
          </w:p>
        </w:tc>
      </w:tr>
      <w:tr w:rsidR="00C804EF" w:rsidRPr="00C804EF" w:rsidTr="00C804EF">
        <w:trPr>
          <w:trHeight w:val="37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Спорт высших достижений</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12217,4</w:t>
            </w:r>
          </w:p>
        </w:tc>
      </w:tr>
      <w:tr w:rsidR="00C804EF" w:rsidRPr="00C804EF" w:rsidTr="00C804EF">
        <w:trPr>
          <w:trHeight w:val="465"/>
        </w:trPr>
        <w:tc>
          <w:tcPr>
            <w:tcW w:w="6678"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Обслуживание государственного и муниципального долга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13</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690"/>
        </w:trPr>
        <w:tc>
          <w:tcPr>
            <w:tcW w:w="6678"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Обслуживание государственного внутреннего и муниципал</w:t>
            </w:r>
            <w:r w:rsidRPr="00C804EF">
              <w:t>ь</w:t>
            </w:r>
            <w:r w:rsidRPr="00C804EF">
              <w:t>ного долга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13</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69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Межбюджетные трансферты бюджетам субъектов Российской Федерации и муниципальных образований общего характера</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10985,0</w:t>
            </w:r>
          </w:p>
        </w:tc>
      </w:tr>
      <w:tr w:rsidR="00C804EF" w:rsidRPr="00C804EF" w:rsidTr="00C804EF">
        <w:trPr>
          <w:trHeight w:val="99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Дотации на выравнивание бюджетной обеспеченности суб</w:t>
            </w:r>
            <w:r w:rsidRPr="00C804EF">
              <w:t>ъ</w:t>
            </w:r>
            <w:r w:rsidRPr="00C804EF">
              <w:t>ектов Российской Федерации и муниципальных образований</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360"/>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Иные межбюджетные трансферты</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14</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315"/>
        </w:trPr>
        <w:tc>
          <w:tcPr>
            <w:tcW w:w="6678"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ВСЕГО</w:t>
            </w:r>
          </w:p>
        </w:tc>
        <w:tc>
          <w:tcPr>
            <w:tcW w:w="85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851"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41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right"/>
            </w:pPr>
            <w:r w:rsidRPr="00C804EF">
              <w:t>719694,4</w:t>
            </w:r>
          </w:p>
        </w:tc>
      </w:tr>
    </w:tbl>
    <w:p w:rsidR="00C804EF" w:rsidRPr="00C804EF" w:rsidRDefault="00C804EF" w:rsidP="00C804EF">
      <w:pPr>
        <w:spacing w:after="200"/>
        <w:rPr>
          <w:sz w:val="28"/>
          <w:szCs w:val="28"/>
        </w:rPr>
      </w:pPr>
    </w:p>
    <w:p w:rsidR="00C804EF" w:rsidRPr="00C804EF" w:rsidRDefault="00C804EF" w:rsidP="00C804EF">
      <w:pPr>
        <w:spacing w:after="200"/>
        <w:rPr>
          <w:sz w:val="28"/>
          <w:szCs w:val="28"/>
        </w:rPr>
      </w:pPr>
      <w:r w:rsidRPr="00C804EF">
        <w:rPr>
          <w:sz w:val="28"/>
          <w:szCs w:val="28"/>
        </w:rPr>
        <w:br w:type="page"/>
      </w:r>
    </w:p>
    <w:tbl>
      <w:tblPr>
        <w:tblW w:w="9959" w:type="dxa"/>
        <w:tblInd w:w="93" w:type="dxa"/>
        <w:tblLook w:val="04A0" w:firstRow="1" w:lastRow="0" w:firstColumn="1" w:lastColumn="0" w:noHBand="0" w:noVBand="1"/>
      </w:tblPr>
      <w:tblGrid>
        <w:gridCol w:w="4126"/>
        <w:gridCol w:w="851"/>
        <w:gridCol w:w="567"/>
        <w:gridCol w:w="576"/>
        <w:gridCol w:w="1700"/>
        <w:gridCol w:w="576"/>
        <w:gridCol w:w="1563"/>
      </w:tblGrid>
      <w:tr w:rsidR="00C804EF" w:rsidRPr="00C804EF" w:rsidTr="00C804EF">
        <w:trPr>
          <w:trHeight w:val="315"/>
        </w:trPr>
        <w:tc>
          <w:tcPr>
            <w:tcW w:w="4126"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851" w:type="dxa"/>
            <w:tcBorders>
              <w:top w:val="nil"/>
              <w:left w:val="nil"/>
              <w:bottom w:val="nil"/>
              <w:right w:val="nil"/>
            </w:tcBorders>
            <w:shd w:val="clear" w:color="auto" w:fill="auto"/>
            <w:hideMark/>
          </w:tcPr>
          <w:p w:rsidR="00C804EF" w:rsidRPr="00C804EF" w:rsidRDefault="00C804EF" w:rsidP="00C804EF"/>
        </w:tc>
        <w:tc>
          <w:tcPr>
            <w:tcW w:w="567" w:type="dxa"/>
            <w:tcBorders>
              <w:top w:val="nil"/>
              <w:left w:val="nil"/>
              <w:bottom w:val="nil"/>
              <w:right w:val="nil"/>
            </w:tcBorders>
            <w:shd w:val="clear" w:color="auto" w:fill="auto"/>
            <w:hideMark/>
          </w:tcPr>
          <w:p w:rsidR="00C804EF" w:rsidRPr="00C804EF" w:rsidRDefault="00C804EF" w:rsidP="00C804EF"/>
        </w:tc>
        <w:tc>
          <w:tcPr>
            <w:tcW w:w="576" w:type="dxa"/>
            <w:tcBorders>
              <w:top w:val="nil"/>
              <w:left w:val="nil"/>
              <w:bottom w:val="nil"/>
              <w:right w:val="nil"/>
            </w:tcBorders>
            <w:shd w:val="clear" w:color="auto" w:fill="auto"/>
            <w:hideMark/>
          </w:tcPr>
          <w:p w:rsidR="00C804EF" w:rsidRPr="00C804EF" w:rsidRDefault="00C804EF" w:rsidP="00C804EF"/>
        </w:tc>
        <w:tc>
          <w:tcPr>
            <w:tcW w:w="1700" w:type="dxa"/>
            <w:tcBorders>
              <w:top w:val="nil"/>
              <w:left w:val="nil"/>
              <w:bottom w:val="nil"/>
              <w:right w:val="nil"/>
            </w:tcBorders>
            <w:shd w:val="clear" w:color="auto" w:fill="auto"/>
            <w:hideMark/>
          </w:tcPr>
          <w:p w:rsidR="00C804EF" w:rsidRPr="00C804EF" w:rsidRDefault="00C804EF" w:rsidP="00C804EF"/>
        </w:tc>
        <w:tc>
          <w:tcPr>
            <w:tcW w:w="2139" w:type="dxa"/>
            <w:gridSpan w:val="2"/>
            <w:tcBorders>
              <w:top w:val="nil"/>
              <w:left w:val="nil"/>
              <w:bottom w:val="nil"/>
              <w:right w:val="nil"/>
            </w:tcBorders>
            <w:shd w:val="clear" w:color="auto" w:fill="auto"/>
            <w:hideMark/>
          </w:tcPr>
          <w:p w:rsidR="00C804EF" w:rsidRPr="00C804EF" w:rsidRDefault="00C804EF" w:rsidP="00C804EF">
            <w:r w:rsidRPr="00C804EF">
              <w:t>Приложение 3</w:t>
            </w:r>
          </w:p>
        </w:tc>
      </w:tr>
      <w:tr w:rsidR="00C804EF" w:rsidRPr="00C804EF" w:rsidTr="00C804EF">
        <w:trPr>
          <w:trHeight w:val="945"/>
        </w:trPr>
        <w:tc>
          <w:tcPr>
            <w:tcW w:w="4126"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851" w:type="dxa"/>
            <w:tcBorders>
              <w:top w:val="nil"/>
              <w:left w:val="nil"/>
              <w:bottom w:val="nil"/>
              <w:right w:val="nil"/>
            </w:tcBorders>
            <w:shd w:val="clear" w:color="auto" w:fill="auto"/>
            <w:hideMark/>
          </w:tcPr>
          <w:p w:rsidR="00C804EF" w:rsidRPr="00C804EF" w:rsidRDefault="00C804EF" w:rsidP="00C804EF">
            <w:pPr>
              <w:jc w:val="both"/>
            </w:pPr>
          </w:p>
        </w:tc>
        <w:tc>
          <w:tcPr>
            <w:tcW w:w="567" w:type="dxa"/>
            <w:tcBorders>
              <w:top w:val="nil"/>
              <w:left w:val="nil"/>
              <w:bottom w:val="nil"/>
              <w:right w:val="nil"/>
            </w:tcBorders>
            <w:shd w:val="clear" w:color="auto" w:fill="auto"/>
            <w:hideMark/>
          </w:tcPr>
          <w:p w:rsidR="00C804EF" w:rsidRPr="00C804EF" w:rsidRDefault="00C804EF" w:rsidP="00C804EF">
            <w:pPr>
              <w:jc w:val="both"/>
            </w:pPr>
          </w:p>
        </w:tc>
        <w:tc>
          <w:tcPr>
            <w:tcW w:w="576" w:type="dxa"/>
            <w:tcBorders>
              <w:top w:val="nil"/>
              <w:left w:val="nil"/>
              <w:bottom w:val="nil"/>
              <w:right w:val="nil"/>
            </w:tcBorders>
            <w:shd w:val="clear" w:color="auto" w:fill="auto"/>
            <w:hideMark/>
          </w:tcPr>
          <w:p w:rsidR="00C804EF" w:rsidRPr="00C804EF" w:rsidRDefault="00C804EF" w:rsidP="00C804EF">
            <w:pPr>
              <w:jc w:val="both"/>
            </w:pPr>
          </w:p>
        </w:tc>
        <w:tc>
          <w:tcPr>
            <w:tcW w:w="1700" w:type="dxa"/>
            <w:tcBorders>
              <w:top w:val="nil"/>
              <w:left w:val="nil"/>
              <w:bottom w:val="nil"/>
              <w:right w:val="nil"/>
            </w:tcBorders>
            <w:shd w:val="clear" w:color="auto" w:fill="auto"/>
            <w:hideMark/>
          </w:tcPr>
          <w:p w:rsidR="00C804EF" w:rsidRPr="00C804EF" w:rsidRDefault="00C804EF" w:rsidP="00C804EF">
            <w:pPr>
              <w:jc w:val="both"/>
            </w:pPr>
          </w:p>
        </w:tc>
        <w:tc>
          <w:tcPr>
            <w:tcW w:w="2139" w:type="dxa"/>
            <w:gridSpan w:val="2"/>
            <w:tcBorders>
              <w:top w:val="nil"/>
              <w:left w:val="nil"/>
              <w:bottom w:val="nil"/>
              <w:right w:val="nil"/>
            </w:tcBorders>
            <w:shd w:val="clear" w:color="auto" w:fill="auto"/>
            <w:hideMark/>
          </w:tcPr>
          <w:p w:rsidR="00C804EF" w:rsidRPr="00C804EF" w:rsidRDefault="00C804EF" w:rsidP="00C804EF">
            <w:r w:rsidRPr="00C804EF">
              <w:t>к решению                районного Совета народных депут</w:t>
            </w:r>
            <w:r w:rsidRPr="00C804EF">
              <w:t>а</w:t>
            </w:r>
            <w:r w:rsidRPr="00C804EF">
              <w:t xml:space="preserve">тов </w:t>
            </w:r>
          </w:p>
        </w:tc>
      </w:tr>
      <w:tr w:rsidR="00C804EF" w:rsidRPr="00C804EF" w:rsidTr="00C804EF">
        <w:trPr>
          <w:trHeight w:val="360"/>
        </w:trPr>
        <w:tc>
          <w:tcPr>
            <w:tcW w:w="4126"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851" w:type="dxa"/>
            <w:tcBorders>
              <w:top w:val="nil"/>
              <w:left w:val="nil"/>
              <w:bottom w:val="nil"/>
              <w:right w:val="nil"/>
            </w:tcBorders>
            <w:shd w:val="clear" w:color="auto" w:fill="auto"/>
            <w:hideMark/>
          </w:tcPr>
          <w:p w:rsidR="00C804EF" w:rsidRPr="00C804EF" w:rsidRDefault="00C804EF" w:rsidP="00C804EF">
            <w:pPr>
              <w:rPr>
                <w:rFonts w:ascii="Arial CYR" w:hAnsi="Arial CYR" w:cs="Arial CYR"/>
                <w:sz w:val="20"/>
                <w:szCs w:val="20"/>
              </w:rPr>
            </w:pPr>
          </w:p>
        </w:tc>
        <w:tc>
          <w:tcPr>
            <w:tcW w:w="567" w:type="dxa"/>
            <w:tcBorders>
              <w:top w:val="nil"/>
              <w:left w:val="nil"/>
              <w:bottom w:val="nil"/>
              <w:right w:val="nil"/>
            </w:tcBorders>
            <w:shd w:val="clear" w:color="auto" w:fill="auto"/>
            <w:hideMark/>
          </w:tcPr>
          <w:p w:rsidR="00C804EF" w:rsidRPr="00C804EF" w:rsidRDefault="00C804EF" w:rsidP="00C804EF">
            <w:pPr>
              <w:rPr>
                <w:rFonts w:ascii="Arial CYR" w:hAnsi="Arial CYR" w:cs="Arial CYR"/>
                <w:sz w:val="20"/>
                <w:szCs w:val="20"/>
              </w:rPr>
            </w:pPr>
          </w:p>
        </w:tc>
        <w:tc>
          <w:tcPr>
            <w:tcW w:w="576" w:type="dxa"/>
            <w:tcBorders>
              <w:top w:val="nil"/>
              <w:left w:val="nil"/>
              <w:bottom w:val="nil"/>
              <w:right w:val="nil"/>
            </w:tcBorders>
            <w:shd w:val="clear" w:color="auto" w:fill="auto"/>
            <w:hideMark/>
          </w:tcPr>
          <w:p w:rsidR="00C804EF" w:rsidRPr="00C804EF" w:rsidRDefault="00C804EF" w:rsidP="00C804EF">
            <w:pPr>
              <w:rPr>
                <w:rFonts w:ascii="Arial CYR" w:hAnsi="Arial CYR" w:cs="Arial CYR"/>
                <w:sz w:val="20"/>
                <w:szCs w:val="20"/>
              </w:rPr>
            </w:pPr>
          </w:p>
        </w:tc>
        <w:tc>
          <w:tcPr>
            <w:tcW w:w="1700" w:type="dxa"/>
            <w:tcBorders>
              <w:top w:val="nil"/>
              <w:left w:val="nil"/>
              <w:bottom w:val="nil"/>
              <w:right w:val="nil"/>
            </w:tcBorders>
            <w:shd w:val="clear" w:color="auto" w:fill="auto"/>
            <w:hideMark/>
          </w:tcPr>
          <w:p w:rsidR="00C804EF" w:rsidRPr="00C804EF" w:rsidRDefault="00C804EF" w:rsidP="00C804EF">
            <w:pPr>
              <w:rPr>
                <w:rFonts w:ascii="Arial CYR" w:hAnsi="Arial CYR" w:cs="Arial CYR"/>
                <w:sz w:val="20"/>
                <w:szCs w:val="20"/>
              </w:rPr>
            </w:pPr>
          </w:p>
        </w:tc>
        <w:tc>
          <w:tcPr>
            <w:tcW w:w="2139" w:type="dxa"/>
            <w:gridSpan w:val="2"/>
            <w:tcBorders>
              <w:top w:val="nil"/>
              <w:left w:val="nil"/>
              <w:bottom w:val="nil"/>
              <w:right w:val="nil"/>
            </w:tcBorders>
            <w:shd w:val="clear" w:color="auto" w:fill="auto"/>
            <w:vAlign w:val="bottom"/>
            <w:hideMark/>
          </w:tcPr>
          <w:p w:rsidR="00C804EF" w:rsidRPr="00C804EF" w:rsidRDefault="00C804EF" w:rsidP="00C804EF">
            <w:r w:rsidRPr="00C804EF">
              <w:t>от 20.02.2023 № 03</w:t>
            </w:r>
          </w:p>
        </w:tc>
      </w:tr>
      <w:tr w:rsidR="00C804EF" w:rsidRPr="00C804EF" w:rsidTr="00C804EF">
        <w:trPr>
          <w:trHeight w:val="315"/>
        </w:trPr>
        <w:tc>
          <w:tcPr>
            <w:tcW w:w="9959" w:type="dxa"/>
            <w:gridSpan w:val="7"/>
            <w:tcBorders>
              <w:top w:val="nil"/>
              <w:left w:val="nil"/>
              <w:bottom w:val="nil"/>
              <w:right w:val="nil"/>
            </w:tcBorders>
            <w:shd w:val="clear" w:color="auto" w:fill="auto"/>
            <w:vAlign w:val="center"/>
            <w:hideMark/>
          </w:tcPr>
          <w:p w:rsidR="00C804EF" w:rsidRPr="00C804EF" w:rsidRDefault="00C804EF" w:rsidP="00C804EF">
            <w:pPr>
              <w:jc w:val="right"/>
            </w:pPr>
          </w:p>
        </w:tc>
      </w:tr>
      <w:tr w:rsidR="00C804EF" w:rsidRPr="00C804EF" w:rsidTr="00C804EF">
        <w:trPr>
          <w:trHeight w:val="315"/>
        </w:trPr>
        <w:tc>
          <w:tcPr>
            <w:tcW w:w="9959" w:type="dxa"/>
            <w:gridSpan w:val="7"/>
            <w:tcBorders>
              <w:top w:val="nil"/>
              <w:left w:val="nil"/>
              <w:bottom w:val="nil"/>
              <w:right w:val="nil"/>
            </w:tcBorders>
            <w:shd w:val="clear" w:color="auto" w:fill="auto"/>
            <w:noWrap/>
            <w:vAlign w:val="bottom"/>
            <w:hideMark/>
          </w:tcPr>
          <w:p w:rsidR="00C804EF" w:rsidRPr="00C804EF" w:rsidRDefault="00C804EF" w:rsidP="00C804EF">
            <w:pPr>
              <w:jc w:val="center"/>
            </w:pPr>
            <w:r w:rsidRPr="00C804EF">
              <w:t xml:space="preserve"> Ведомственная структура расходов  районного бюджета </w:t>
            </w:r>
          </w:p>
        </w:tc>
      </w:tr>
      <w:tr w:rsidR="00C804EF" w:rsidRPr="00C804EF" w:rsidTr="00C804EF">
        <w:trPr>
          <w:trHeight w:val="315"/>
        </w:trPr>
        <w:tc>
          <w:tcPr>
            <w:tcW w:w="9959" w:type="dxa"/>
            <w:gridSpan w:val="7"/>
            <w:tcBorders>
              <w:top w:val="nil"/>
              <w:left w:val="nil"/>
              <w:bottom w:val="nil"/>
              <w:right w:val="nil"/>
            </w:tcBorders>
            <w:shd w:val="clear" w:color="auto" w:fill="auto"/>
            <w:noWrap/>
            <w:vAlign w:val="bottom"/>
            <w:hideMark/>
          </w:tcPr>
          <w:p w:rsidR="00C804EF" w:rsidRPr="00C804EF" w:rsidRDefault="00C804EF" w:rsidP="00C804EF">
            <w:pPr>
              <w:jc w:val="center"/>
            </w:pPr>
            <w:r w:rsidRPr="00C804EF">
              <w:t>на 2023 год</w:t>
            </w:r>
          </w:p>
        </w:tc>
      </w:tr>
      <w:tr w:rsidR="00C804EF" w:rsidRPr="00C804EF" w:rsidTr="00C804EF">
        <w:trPr>
          <w:trHeight w:val="420"/>
        </w:trPr>
        <w:tc>
          <w:tcPr>
            <w:tcW w:w="4126" w:type="dxa"/>
            <w:tcBorders>
              <w:top w:val="nil"/>
              <w:left w:val="nil"/>
              <w:bottom w:val="nil"/>
              <w:right w:val="nil"/>
            </w:tcBorders>
            <w:shd w:val="clear" w:color="auto" w:fill="auto"/>
            <w:vAlign w:val="bottom"/>
            <w:hideMark/>
          </w:tcPr>
          <w:p w:rsidR="00C804EF" w:rsidRPr="00C804EF" w:rsidRDefault="00C804EF" w:rsidP="00C804EF"/>
        </w:tc>
        <w:tc>
          <w:tcPr>
            <w:tcW w:w="851"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567"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576"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1700"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576"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1563" w:type="dxa"/>
            <w:tcBorders>
              <w:top w:val="nil"/>
              <w:left w:val="nil"/>
              <w:bottom w:val="nil"/>
              <w:right w:val="nil"/>
            </w:tcBorders>
            <w:shd w:val="clear" w:color="000000" w:fill="FFFFFF"/>
            <w:noWrap/>
            <w:vAlign w:val="bottom"/>
            <w:hideMark/>
          </w:tcPr>
          <w:p w:rsidR="00C804EF" w:rsidRPr="00C804EF" w:rsidRDefault="00C804EF" w:rsidP="00C804EF">
            <w:pPr>
              <w:jc w:val="center"/>
            </w:pPr>
            <w:r w:rsidRPr="00C804EF">
              <w:t> </w:t>
            </w:r>
          </w:p>
        </w:tc>
      </w:tr>
      <w:tr w:rsidR="00C804EF" w:rsidRPr="00C804EF" w:rsidTr="00C804EF">
        <w:trPr>
          <w:trHeight w:val="720"/>
        </w:trPr>
        <w:tc>
          <w:tcPr>
            <w:tcW w:w="4126" w:type="dxa"/>
            <w:tcBorders>
              <w:top w:val="single" w:sz="4" w:space="0" w:color="000000"/>
              <w:left w:val="single" w:sz="4" w:space="0" w:color="000000"/>
              <w:bottom w:val="single" w:sz="4" w:space="0" w:color="000000"/>
              <w:right w:val="nil"/>
            </w:tcBorders>
            <w:shd w:val="clear" w:color="auto" w:fill="auto"/>
            <w:vAlign w:val="bottom"/>
            <w:hideMark/>
          </w:tcPr>
          <w:p w:rsidR="00C804EF" w:rsidRPr="00C804EF" w:rsidRDefault="00C804EF" w:rsidP="00C804EF">
            <w:pPr>
              <w:jc w:val="center"/>
            </w:pPr>
            <w:r w:rsidRPr="00C804EF">
              <w:t>Наименование</w:t>
            </w:r>
          </w:p>
        </w:tc>
        <w:tc>
          <w:tcPr>
            <w:tcW w:w="851" w:type="dxa"/>
            <w:tcBorders>
              <w:top w:val="single" w:sz="4" w:space="0" w:color="000000"/>
              <w:left w:val="single" w:sz="4" w:space="0" w:color="000000"/>
              <w:bottom w:val="single" w:sz="4" w:space="0" w:color="000000"/>
              <w:right w:val="nil"/>
            </w:tcBorders>
            <w:shd w:val="clear" w:color="auto" w:fill="auto"/>
            <w:noWrap/>
            <w:vAlign w:val="bottom"/>
            <w:hideMark/>
          </w:tcPr>
          <w:p w:rsidR="00C804EF" w:rsidRPr="00C804EF" w:rsidRDefault="00C804EF" w:rsidP="00C804EF">
            <w:pPr>
              <w:jc w:val="center"/>
            </w:pPr>
            <w:r w:rsidRPr="00C804EF">
              <w:t>Код</w:t>
            </w:r>
          </w:p>
        </w:tc>
        <w:tc>
          <w:tcPr>
            <w:tcW w:w="567" w:type="dxa"/>
            <w:tcBorders>
              <w:top w:val="single" w:sz="4" w:space="0" w:color="000000"/>
              <w:left w:val="single" w:sz="4" w:space="0" w:color="000000"/>
              <w:bottom w:val="single" w:sz="4" w:space="0" w:color="000000"/>
              <w:right w:val="nil"/>
            </w:tcBorders>
            <w:shd w:val="clear" w:color="auto" w:fill="auto"/>
            <w:noWrap/>
            <w:vAlign w:val="bottom"/>
            <w:hideMark/>
          </w:tcPr>
          <w:p w:rsidR="00C804EF" w:rsidRPr="00C804EF" w:rsidRDefault="00C804EF" w:rsidP="00C804EF">
            <w:pPr>
              <w:jc w:val="center"/>
            </w:pPr>
            <w:r w:rsidRPr="00C804EF">
              <w:t>Рз</w:t>
            </w:r>
          </w:p>
        </w:tc>
        <w:tc>
          <w:tcPr>
            <w:tcW w:w="576" w:type="dxa"/>
            <w:tcBorders>
              <w:top w:val="single" w:sz="4" w:space="0" w:color="000000"/>
              <w:left w:val="single" w:sz="4" w:space="0" w:color="000000"/>
              <w:bottom w:val="single" w:sz="4" w:space="0" w:color="000000"/>
              <w:right w:val="nil"/>
            </w:tcBorders>
            <w:shd w:val="clear" w:color="auto" w:fill="auto"/>
            <w:noWrap/>
            <w:vAlign w:val="bottom"/>
            <w:hideMark/>
          </w:tcPr>
          <w:p w:rsidR="00C804EF" w:rsidRPr="00C804EF" w:rsidRDefault="00C804EF" w:rsidP="00C804EF">
            <w:pPr>
              <w:jc w:val="center"/>
            </w:pPr>
            <w:proofErr w:type="gramStart"/>
            <w:r w:rsidRPr="00C804EF">
              <w:t>Пр</w:t>
            </w:r>
            <w:proofErr w:type="gramEnd"/>
          </w:p>
        </w:tc>
        <w:tc>
          <w:tcPr>
            <w:tcW w:w="1700" w:type="dxa"/>
            <w:tcBorders>
              <w:top w:val="single" w:sz="4" w:space="0" w:color="000000"/>
              <w:left w:val="single" w:sz="4" w:space="0" w:color="000000"/>
              <w:bottom w:val="single" w:sz="4" w:space="0" w:color="000000"/>
              <w:right w:val="nil"/>
            </w:tcBorders>
            <w:shd w:val="clear" w:color="auto" w:fill="auto"/>
            <w:noWrap/>
            <w:vAlign w:val="bottom"/>
            <w:hideMark/>
          </w:tcPr>
          <w:p w:rsidR="00C804EF" w:rsidRPr="00C804EF" w:rsidRDefault="00C804EF" w:rsidP="00C804EF">
            <w:pPr>
              <w:jc w:val="center"/>
            </w:pPr>
            <w:r w:rsidRPr="00C804EF">
              <w:t>ЦСР</w:t>
            </w:r>
          </w:p>
        </w:tc>
        <w:tc>
          <w:tcPr>
            <w:tcW w:w="576" w:type="dxa"/>
            <w:tcBorders>
              <w:top w:val="single" w:sz="4" w:space="0" w:color="000000"/>
              <w:left w:val="single" w:sz="4" w:space="0" w:color="000000"/>
              <w:bottom w:val="single" w:sz="4" w:space="0" w:color="000000"/>
              <w:right w:val="nil"/>
            </w:tcBorders>
            <w:shd w:val="clear" w:color="auto" w:fill="auto"/>
            <w:noWrap/>
            <w:vAlign w:val="bottom"/>
            <w:hideMark/>
          </w:tcPr>
          <w:p w:rsidR="00C804EF" w:rsidRPr="00C804EF" w:rsidRDefault="00C804EF" w:rsidP="00C804EF">
            <w:pPr>
              <w:jc w:val="center"/>
            </w:pPr>
            <w:r w:rsidRPr="00C804EF">
              <w:t>ВР</w:t>
            </w:r>
          </w:p>
        </w:tc>
        <w:tc>
          <w:tcPr>
            <w:tcW w:w="1563" w:type="dxa"/>
            <w:tcBorders>
              <w:top w:val="single" w:sz="4" w:space="0" w:color="000000"/>
              <w:left w:val="single" w:sz="4" w:space="0" w:color="000000"/>
              <w:bottom w:val="nil"/>
              <w:right w:val="single" w:sz="4" w:space="0" w:color="000000"/>
            </w:tcBorders>
            <w:shd w:val="clear" w:color="000000" w:fill="FFFFFF"/>
            <w:vAlign w:val="bottom"/>
            <w:hideMark/>
          </w:tcPr>
          <w:p w:rsidR="00C804EF" w:rsidRPr="00C804EF" w:rsidRDefault="00C804EF" w:rsidP="00C804EF">
            <w:pPr>
              <w:jc w:val="center"/>
            </w:pPr>
            <w:r w:rsidRPr="00C804EF">
              <w:t>Сумма            тыс. рублей</w:t>
            </w:r>
          </w:p>
        </w:tc>
      </w:tr>
      <w:tr w:rsidR="00C804EF" w:rsidRPr="00C804EF" w:rsidTr="00C804EF">
        <w:trPr>
          <w:trHeight w:val="345"/>
        </w:trPr>
        <w:tc>
          <w:tcPr>
            <w:tcW w:w="4126" w:type="dxa"/>
            <w:tcBorders>
              <w:top w:val="nil"/>
              <w:left w:val="single" w:sz="4" w:space="0" w:color="000000"/>
              <w:bottom w:val="nil"/>
              <w:right w:val="single" w:sz="4" w:space="0" w:color="000000"/>
            </w:tcBorders>
            <w:shd w:val="clear" w:color="auto" w:fill="auto"/>
            <w:vAlign w:val="bottom"/>
            <w:hideMark/>
          </w:tcPr>
          <w:p w:rsidR="00C804EF" w:rsidRPr="00C804EF" w:rsidRDefault="00C804EF" w:rsidP="00C804EF">
            <w:pPr>
              <w:jc w:val="center"/>
            </w:pPr>
            <w:r w:rsidRPr="00C804EF">
              <w:t>1</w:t>
            </w:r>
          </w:p>
        </w:tc>
        <w:tc>
          <w:tcPr>
            <w:tcW w:w="851" w:type="dxa"/>
            <w:tcBorders>
              <w:top w:val="nil"/>
              <w:left w:val="nil"/>
              <w:bottom w:val="nil"/>
              <w:right w:val="single" w:sz="4" w:space="0" w:color="000000"/>
            </w:tcBorders>
            <w:shd w:val="clear" w:color="auto" w:fill="auto"/>
            <w:noWrap/>
            <w:vAlign w:val="bottom"/>
            <w:hideMark/>
          </w:tcPr>
          <w:p w:rsidR="00C804EF" w:rsidRPr="00C804EF" w:rsidRDefault="00C804EF" w:rsidP="00C804EF">
            <w:pPr>
              <w:jc w:val="center"/>
            </w:pPr>
            <w:r w:rsidRPr="00C804EF">
              <w:t>2</w:t>
            </w:r>
          </w:p>
        </w:tc>
        <w:tc>
          <w:tcPr>
            <w:tcW w:w="567" w:type="dxa"/>
            <w:tcBorders>
              <w:top w:val="nil"/>
              <w:left w:val="nil"/>
              <w:bottom w:val="nil"/>
              <w:right w:val="single" w:sz="4" w:space="0" w:color="000000"/>
            </w:tcBorders>
            <w:shd w:val="clear" w:color="auto" w:fill="auto"/>
            <w:noWrap/>
            <w:vAlign w:val="bottom"/>
            <w:hideMark/>
          </w:tcPr>
          <w:p w:rsidR="00C804EF" w:rsidRPr="00C804EF" w:rsidRDefault="00C804EF" w:rsidP="00C804EF">
            <w:pPr>
              <w:jc w:val="center"/>
            </w:pPr>
            <w:r w:rsidRPr="00C804EF">
              <w:t>3</w:t>
            </w:r>
          </w:p>
        </w:tc>
        <w:tc>
          <w:tcPr>
            <w:tcW w:w="576" w:type="dxa"/>
            <w:tcBorders>
              <w:top w:val="nil"/>
              <w:left w:val="nil"/>
              <w:bottom w:val="nil"/>
              <w:right w:val="single" w:sz="4" w:space="0" w:color="000000"/>
            </w:tcBorders>
            <w:shd w:val="clear" w:color="auto" w:fill="auto"/>
            <w:noWrap/>
            <w:vAlign w:val="bottom"/>
            <w:hideMark/>
          </w:tcPr>
          <w:p w:rsidR="00C804EF" w:rsidRPr="00C804EF" w:rsidRDefault="00C804EF" w:rsidP="00C804EF">
            <w:pPr>
              <w:jc w:val="center"/>
            </w:pPr>
            <w:r w:rsidRPr="00C804EF">
              <w:t>4</w:t>
            </w:r>
          </w:p>
        </w:tc>
        <w:tc>
          <w:tcPr>
            <w:tcW w:w="1700" w:type="dxa"/>
            <w:tcBorders>
              <w:top w:val="nil"/>
              <w:left w:val="nil"/>
              <w:bottom w:val="nil"/>
              <w:right w:val="single" w:sz="4" w:space="0" w:color="000000"/>
            </w:tcBorders>
            <w:shd w:val="clear" w:color="auto" w:fill="auto"/>
            <w:noWrap/>
            <w:vAlign w:val="bottom"/>
            <w:hideMark/>
          </w:tcPr>
          <w:p w:rsidR="00C804EF" w:rsidRPr="00C804EF" w:rsidRDefault="00C804EF" w:rsidP="00C804EF">
            <w:pPr>
              <w:jc w:val="center"/>
            </w:pPr>
            <w:r w:rsidRPr="00C804EF">
              <w:t>5</w:t>
            </w:r>
          </w:p>
        </w:tc>
        <w:tc>
          <w:tcPr>
            <w:tcW w:w="576" w:type="dxa"/>
            <w:tcBorders>
              <w:top w:val="nil"/>
              <w:left w:val="nil"/>
              <w:bottom w:val="nil"/>
              <w:right w:val="single" w:sz="4" w:space="0" w:color="000000"/>
            </w:tcBorders>
            <w:shd w:val="clear" w:color="auto" w:fill="auto"/>
            <w:noWrap/>
            <w:vAlign w:val="bottom"/>
            <w:hideMark/>
          </w:tcPr>
          <w:p w:rsidR="00C804EF" w:rsidRPr="00C804EF" w:rsidRDefault="00C804EF" w:rsidP="00C804EF">
            <w:pPr>
              <w:jc w:val="center"/>
            </w:pPr>
            <w:r w:rsidRPr="00C804EF">
              <w:t>6</w:t>
            </w:r>
          </w:p>
        </w:tc>
        <w:tc>
          <w:tcPr>
            <w:tcW w:w="1563" w:type="dxa"/>
            <w:tcBorders>
              <w:top w:val="single" w:sz="4" w:space="0" w:color="000000"/>
              <w:left w:val="nil"/>
              <w:bottom w:val="nil"/>
              <w:right w:val="single" w:sz="4" w:space="0" w:color="000000"/>
            </w:tcBorders>
            <w:shd w:val="clear" w:color="000000" w:fill="FFFFFF"/>
            <w:noWrap/>
            <w:vAlign w:val="bottom"/>
            <w:hideMark/>
          </w:tcPr>
          <w:p w:rsidR="00C804EF" w:rsidRPr="00C804EF" w:rsidRDefault="00C804EF" w:rsidP="00C804EF">
            <w:pPr>
              <w:jc w:val="center"/>
            </w:pPr>
            <w:r w:rsidRPr="00C804EF">
              <w:t>7</w:t>
            </w:r>
          </w:p>
        </w:tc>
      </w:tr>
      <w:tr w:rsidR="00C804EF" w:rsidRPr="00C804EF" w:rsidTr="00C804EF">
        <w:trPr>
          <w:trHeight w:val="705"/>
        </w:trPr>
        <w:tc>
          <w:tcPr>
            <w:tcW w:w="4126" w:type="dxa"/>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Комитет по образованию админ</w:t>
            </w:r>
            <w:r w:rsidRPr="00C804EF">
              <w:t>и</w:t>
            </w:r>
            <w:r w:rsidRPr="00C804EF">
              <w:t>страции Поспелихинского района Алтайского края</w:t>
            </w:r>
          </w:p>
        </w:tc>
        <w:tc>
          <w:tcPr>
            <w:tcW w:w="851"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single" w:sz="4" w:space="0" w:color="000000"/>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517979,5</w:t>
            </w:r>
          </w:p>
        </w:tc>
      </w:tr>
      <w:tr w:rsidR="00C804EF" w:rsidRPr="00C804EF" w:rsidTr="00C804EF">
        <w:trPr>
          <w:trHeight w:val="5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Общегосударственные вопросы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58,4</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общегосударственные вопр</w:t>
            </w:r>
            <w:r w:rsidRPr="00C804EF">
              <w:t>о</w:t>
            </w:r>
            <w:r w:rsidRPr="00C804EF">
              <w:t>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58,4</w:t>
            </w:r>
          </w:p>
        </w:tc>
      </w:tr>
      <w:tr w:rsidR="00C804EF" w:rsidRPr="00C804EF" w:rsidTr="00C804EF">
        <w:trPr>
          <w:trHeight w:val="81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"Информатизация органов мес</w:t>
            </w:r>
            <w:r w:rsidRPr="00C804EF">
              <w:rPr>
                <w:color w:val="000000"/>
              </w:rPr>
              <w:t>т</w:t>
            </w:r>
            <w:r w:rsidRPr="00C804EF">
              <w:rPr>
                <w:color w:val="000000"/>
              </w:rPr>
              <w:t>ного самоуправления Поспелихи</w:t>
            </w:r>
            <w:r w:rsidRPr="00C804EF">
              <w:rPr>
                <w:color w:val="000000"/>
              </w:rPr>
              <w:t>н</w:t>
            </w:r>
            <w:r w:rsidRPr="00C804EF">
              <w:rPr>
                <w:color w:val="000000"/>
              </w:rPr>
              <w:t>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w:t>
            </w:r>
          </w:p>
        </w:tc>
      </w:tr>
      <w:tr w:rsidR="00C804EF" w:rsidRPr="00C804EF" w:rsidTr="00C804EF">
        <w:trPr>
          <w:trHeight w:val="49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w:t>
            </w:r>
          </w:p>
        </w:tc>
      </w:tr>
      <w:tr w:rsidR="00C804EF" w:rsidRPr="00C804EF" w:rsidTr="00C804EF">
        <w:trPr>
          <w:trHeight w:val="8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w:t>
            </w:r>
          </w:p>
        </w:tc>
      </w:tr>
      <w:tr w:rsidR="00C804EF" w:rsidRPr="00C804EF" w:rsidTr="00C804EF">
        <w:trPr>
          <w:trHeight w:val="18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"Подготовка и переподготовка муниципальных служащих Админ</w:t>
            </w:r>
            <w:r w:rsidRPr="00C804EF">
              <w:t>и</w:t>
            </w:r>
            <w:r w:rsidRPr="00C804EF">
              <w:t>страции Поспелихинского района и ее структурных подразделений, пр</w:t>
            </w:r>
            <w:r w:rsidRPr="00C804EF">
              <w:t>и</w:t>
            </w:r>
            <w:r w:rsidRPr="00C804EF">
              <w:t xml:space="preserve">влечение молодых специалистов для работы в учреждениях социальной сферы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7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6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Национальная безопасность и прав</w:t>
            </w:r>
            <w:r w:rsidRPr="00C804EF">
              <w:t>о</w:t>
            </w:r>
            <w:r w:rsidRPr="00C804EF">
              <w:t>охранительная деятельность</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425,0</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Другие вопросы в области наци</w:t>
            </w:r>
            <w:r w:rsidRPr="00C804EF">
              <w:t>о</w:t>
            </w:r>
            <w:r w:rsidRPr="00C804EF">
              <w:t>нальной безопасности и правоохр</w:t>
            </w:r>
            <w:r w:rsidRPr="00C804EF">
              <w:t>а</w:t>
            </w:r>
            <w:r w:rsidRPr="00C804EF">
              <w:t>нительной деятельности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425,0</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"Повышение безопасности д</w:t>
            </w:r>
            <w:r w:rsidRPr="00C804EF">
              <w:t>о</w:t>
            </w:r>
            <w:r w:rsidRPr="00C804EF">
              <w:t>рожного движения в Поспелихи</w:t>
            </w:r>
            <w:r w:rsidRPr="00C804EF">
              <w:t>н</w:t>
            </w:r>
            <w:r w:rsidRPr="00C804EF">
              <w:t>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425,0</w:t>
            </w:r>
          </w:p>
        </w:tc>
      </w:tr>
      <w:tr w:rsidR="00C804EF" w:rsidRPr="00C804EF" w:rsidTr="00C804EF">
        <w:trPr>
          <w:trHeight w:val="75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425,0</w:t>
            </w:r>
          </w:p>
        </w:tc>
      </w:tr>
      <w:tr w:rsidR="00C804EF" w:rsidRPr="00C804EF" w:rsidTr="00C804EF">
        <w:trPr>
          <w:trHeight w:val="687"/>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225,0</w:t>
            </w:r>
          </w:p>
        </w:tc>
      </w:tr>
      <w:tr w:rsidR="00C804EF" w:rsidRPr="00C804EF" w:rsidTr="00C804EF">
        <w:trPr>
          <w:trHeight w:val="699"/>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225,0</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w:t>
            </w:r>
          </w:p>
        </w:tc>
      </w:tr>
      <w:tr w:rsidR="00C804EF" w:rsidRPr="00C804EF" w:rsidTr="00C804EF">
        <w:trPr>
          <w:trHeight w:val="4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w:t>
            </w:r>
          </w:p>
        </w:tc>
      </w:tr>
      <w:tr w:rsidR="00C804EF" w:rsidRPr="00C804EF" w:rsidTr="00C804EF">
        <w:trPr>
          <w:trHeight w:val="4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Жилищно-коммунальное хозяйство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9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"Энергосбережение и повышение энергетической эффективности в П</w:t>
            </w:r>
            <w:r w:rsidRPr="00C804EF">
              <w:t>о</w:t>
            </w:r>
            <w:r w:rsidRPr="00C804EF">
              <w:t>спелихинском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10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63,6</w:t>
            </w:r>
          </w:p>
        </w:tc>
      </w:tr>
      <w:tr w:rsidR="00C804EF" w:rsidRPr="00C804EF" w:rsidTr="00C804EF">
        <w:trPr>
          <w:trHeight w:val="4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Образование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497429,5</w:t>
            </w:r>
          </w:p>
        </w:tc>
      </w:tr>
      <w:tr w:rsidR="00C804EF" w:rsidRPr="00C804EF" w:rsidTr="00C804EF">
        <w:trPr>
          <w:trHeight w:val="4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Дошкольное образование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116910,6</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обеспечение деятельн</w:t>
            </w:r>
            <w:r w:rsidRPr="00C804EF">
              <w:t>о</w:t>
            </w:r>
            <w:r w:rsidRPr="00C804EF">
              <w:t>сти (оказание услуг) подведомстве</w:t>
            </w:r>
            <w:r w:rsidRPr="00C804EF">
              <w:t>н</w:t>
            </w:r>
            <w:r w:rsidRPr="00C804EF">
              <w:t>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48646,1</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w:t>
            </w:r>
            <w:proofErr w:type="gramStart"/>
            <w:r w:rsidRPr="00C804EF">
              <w:t>)п</w:t>
            </w:r>
            <w:proofErr w:type="gramEnd"/>
            <w:r w:rsidRPr="00C804EF">
              <w:t>одведомственных учреждений в сфере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48646,1</w:t>
            </w:r>
          </w:p>
        </w:tc>
      </w:tr>
      <w:tr w:rsidR="00C804EF" w:rsidRPr="00C804EF" w:rsidTr="00C804EF">
        <w:trPr>
          <w:trHeight w:val="45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Обеспечение деятельности детских дошкольных организаций (учрежд</w:t>
            </w:r>
            <w:r w:rsidRPr="00C804EF">
              <w:t>е</w:t>
            </w:r>
            <w:r w:rsidRPr="00C804EF">
              <w:t>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48646,1</w:t>
            </w:r>
          </w:p>
        </w:tc>
      </w:tr>
      <w:tr w:rsidR="00C804EF" w:rsidRPr="00C804EF" w:rsidTr="00C804EF">
        <w:trPr>
          <w:trHeight w:val="1459"/>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14759,6</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14759,6</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14844,2</w:t>
            </w:r>
          </w:p>
        </w:tc>
      </w:tr>
      <w:tr w:rsidR="00C804EF" w:rsidRPr="00C804EF" w:rsidTr="00C804EF">
        <w:trPr>
          <w:trHeight w:val="10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14844,2</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14291,1</w:t>
            </w:r>
          </w:p>
        </w:tc>
      </w:tr>
      <w:tr w:rsidR="00C804EF" w:rsidRPr="00C804EF" w:rsidTr="00C804EF">
        <w:trPr>
          <w:trHeight w:val="4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14291,1</w:t>
            </w:r>
          </w:p>
        </w:tc>
      </w:tr>
      <w:tr w:rsidR="00C804EF" w:rsidRPr="00C804EF" w:rsidTr="00C804EF">
        <w:trPr>
          <w:trHeight w:val="4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4751,2</w:t>
            </w:r>
          </w:p>
        </w:tc>
      </w:tr>
      <w:tr w:rsidR="00C804EF" w:rsidRPr="00C804EF" w:rsidTr="00C804EF">
        <w:trPr>
          <w:trHeight w:val="4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0210010390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4751,2</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2149,0</w:t>
            </w:r>
          </w:p>
        </w:tc>
      </w:tr>
      <w:tr w:rsidR="00C804EF" w:rsidRPr="00C804EF" w:rsidTr="00C804EF">
        <w:trPr>
          <w:trHeight w:val="12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2149,0</w:t>
            </w:r>
          </w:p>
        </w:tc>
      </w:tr>
      <w:tr w:rsidR="00C804EF" w:rsidRPr="00C804EF" w:rsidTr="00C804EF">
        <w:trPr>
          <w:trHeight w:val="5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2052,4</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2052,4</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96,6</w:t>
            </w:r>
          </w:p>
        </w:tc>
      </w:tr>
      <w:tr w:rsidR="00C804EF" w:rsidRPr="00C804EF" w:rsidTr="00C804EF">
        <w:trPr>
          <w:trHeight w:val="51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96,6</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293,0</w:t>
            </w:r>
          </w:p>
        </w:tc>
      </w:tr>
      <w:tr w:rsidR="00C804EF" w:rsidRPr="00C804EF" w:rsidTr="00C804EF">
        <w:trPr>
          <w:trHeight w:val="7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293,0</w:t>
            </w:r>
          </w:p>
        </w:tc>
      </w:tr>
      <w:tr w:rsidR="00C804EF" w:rsidRPr="00C804EF" w:rsidTr="00C804EF">
        <w:trPr>
          <w:trHeight w:val="10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190,0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190,0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103,0</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103,0</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 xml:space="preserve">МП "Улучшение условий и охраны труда в Поспелихинском районе"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4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Расходы местных бюджетов по опл</w:t>
            </w:r>
            <w:r w:rsidRPr="00C804EF">
              <w:rPr>
                <w:color w:val="000000"/>
              </w:rPr>
              <w:t>а</w:t>
            </w:r>
            <w:r w:rsidRPr="00C804EF">
              <w:rPr>
                <w:color w:val="000000"/>
              </w:rPr>
              <w:t>те труда работников муниципальных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4841,5</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муниципальных учр</w:t>
            </w:r>
            <w:r w:rsidRPr="00C804EF">
              <w:rPr>
                <w:color w:val="000000"/>
              </w:rPr>
              <w:t>е</w:t>
            </w:r>
            <w:r w:rsidRPr="00C804EF">
              <w:rPr>
                <w:color w:val="000000"/>
              </w:rPr>
              <w:t>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4841,5</w:t>
            </w:r>
          </w:p>
        </w:tc>
      </w:tr>
      <w:tr w:rsidR="00C804EF" w:rsidRPr="00C804EF" w:rsidTr="00C804EF">
        <w:trPr>
          <w:trHeight w:val="15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2158,9</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2158,9</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2682,6</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2682,6</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отраслях социальной сферы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60966,0</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сфере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60966,0</w:t>
            </w:r>
          </w:p>
        </w:tc>
      </w:tr>
      <w:tr w:rsidR="00C804EF" w:rsidRPr="00C804EF" w:rsidTr="00C804EF">
        <w:trPr>
          <w:trHeight w:val="17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Обеспечение государственных гара</w:t>
            </w:r>
            <w:r w:rsidRPr="00C804EF">
              <w:rPr>
                <w:color w:val="000000"/>
              </w:rPr>
              <w:t>н</w:t>
            </w:r>
            <w:r w:rsidRPr="00C804EF">
              <w:rPr>
                <w:color w:val="000000"/>
              </w:rPr>
              <w:t>тий реализации  прав на получение общедоступного и бесплатного д</w:t>
            </w:r>
            <w:r w:rsidRPr="00C804EF">
              <w:rPr>
                <w:color w:val="000000"/>
              </w:rPr>
              <w:t>о</w:t>
            </w:r>
            <w:r w:rsidRPr="00C804EF">
              <w:rPr>
                <w:color w:val="000000"/>
              </w:rPr>
              <w:t>школьного образования в  дошкол</w:t>
            </w:r>
            <w:r w:rsidRPr="00C804EF">
              <w:rPr>
                <w:color w:val="000000"/>
              </w:rPr>
              <w:t>ь</w:t>
            </w:r>
            <w:r w:rsidRPr="00C804EF">
              <w:rPr>
                <w:color w:val="000000"/>
              </w:rPr>
              <w:t xml:space="preserve">ных образовательных организациях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60966,0</w:t>
            </w:r>
          </w:p>
        </w:tc>
      </w:tr>
      <w:tr w:rsidR="00C804EF" w:rsidRPr="00C804EF" w:rsidTr="00C804EF">
        <w:trPr>
          <w:trHeight w:val="207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40598,0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40598,0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462,8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462,8</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19905,2</w:t>
            </w:r>
          </w:p>
        </w:tc>
      </w:tr>
      <w:tr w:rsidR="00C804EF" w:rsidRPr="00C804EF" w:rsidTr="00C804EF">
        <w:trPr>
          <w:trHeight w:val="4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19905,2</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Общее образование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345550,7</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обеспечение деятельн</w:t>
            </w:r>
            <w:r w:rsidRPr="00C804EF">
              <w:t>о</w:t>
            </w:r>
            <w:r w:rsidRPr="00C804EF">
              <w:t>сти (оказание услуг</w:t>
            </w:r>
            <w:proofErr w:type="gramStart"/>
            <w:r w:rsidRPr="00C804EF">
              <w:t>)п</w:t>
            </w:r>
            <w:proofErr w:type="gramEnd"/>
            <w:r w:rsidRPr="00C804EF">
              <w:t>одведомственных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29791,0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w:t>
            </w:r>
            <w:proofErr w:type="gramStart"/>
            <w:r w:rsidRPr="00C804EF">
              <w:t>)п</w:t>
            </w:r>
            <w:proofErr w:type="gramEnd"/>
            <w:r w:rsidRPr="00C804EF">
              <w:t>одведомственных учреждений в сфере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29791,0</w:t>
            </w:r>
          </w:p>
        </w:tc>
      </w:tr>
      <w:tr w:rsidR="00C804EF" w:rsidRPr="00C804EF" w:rsidTr="00C804EF">
        <w:trPr>
          <w:trHeight w:val="9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Обеспечение деятельности школ, детских садов, школ начальных, н</w:t>
            </w:r>
            <w:r w:rsidRPr="00C804EF">
              <w:t>е</w:t>
            </w:r>
            <w:r w:rsidRPr="00C804EF">
              <w:t>полных средних и средних</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29791,0</w:t>
            </w:r>
          </w:p>
        </w:tc>
      </w:tr>
      <w:tr w:rsidR="00C804EF" w:rsidRPr="00C804EF" w:rsidTr="00C804EF">
        <w:trPr>
          <w:trHeight w:val="9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23192,5</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23192,5</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w:t>
            </w:r>
          </w:p>
        </w:tc>
      </w:tr>
      <w:tr w:rsidR="00C804EF" w:rsidRPr="00C804EF" w:rsidTr="00C804EF">
        <w:trPr>
          <w:trHeight w:val="4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Стипендии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w:t>
            </w:r>
          </w:p>
        </w:tc>
      </w:tr>
      <w:tr w:rsidR="00C804EF" w:rsidRPr="00C804EF" w:rsidTr="00C804EF">
        <w:trPr>
          <w:trHeight w:val="11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5753,3</w:t>
            </w:r>
          </w:p>
        </w:tc>
      </w:tr>
      <w:tr w:rsidR="00C804EF" w:rsidRPr="00C804EF" w:rsidTr="00C804EF">
        <w:trPr>
          <w:trHeight w:val="3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5753,3</w:t>
            </w:r>
          </w:p>
        </w:tc>
      </w:tr>
      <w:tr w:rsidR="00C804EF" w:rsidRPr="00C804EF" w:rsidTr="00C804EF">
        <w:trPr>
          <w:trHeight w:val="3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820,2</w:t>
            </w:r>
          </w:p>
        </w:tc>
      </w:tr>
      <w:tr w:rsidR="00C804EF" w:rsidRPr="00C804EF" w:rsidTr="00C804EF">
        <w:trPr>
          <w:trHeight w:val="3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820,2</w:t>
            </w:r>
          </w:p>
        </w:tc>
      </w:tr>
      <w:tr w:rsidR="00C804EF" w:rsidRPr="00C804EF" w:rsidTr="00C804EF">
        <w:trPr>
          <w:trHeight w:val="10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5107,6</w:t>
            </w:r>
          </w:p>
        </w:tc>
      </w:tr>
      <w:tr w:rsidR="00C804EF" w:rsidRPr="00C804EF" w:rsidTr="00C804EF">
        <w:trPr>
          <w:trHeight w:val="13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5107,6</w:t>
            </w:r>
          </w:p>
        </w:tc>
      </w:tr>
      <w:tr w:rsidR="00C804EF" w:rsidRPr="00C804EF" w:rsidTr="00C804EF">
        <w:trPr>
          <w:trHeight w:val="9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2698,0</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2698,0</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2409,6</w:t>
            </w:r>
          </w:p>
        </w:tc>
      </w:tr>
      <w:tr w:rsidR="00C804EF" w:rsidRPr="00C804EF" w:rsidTr="00C804EF">
        <w:trPr>
          <w:trHeight w:val="51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2409,6</w:t>
            </w:r>
          </w:p>
        </w:tc>
      </w:tr>
      <w:tr w:rsidR="00C804EF" w:rsidRPr="00C804EF" w:rsidTr="00C804EF">
        <w:trPr>
          <w:trHeight w:val="7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Субсидия на горячее питание учен</w:t>
            </w:r>
            <w:r w:rsidRPr="00C804EF">
              <w:t>и</w:t>
            </w:r>
            <w:r w:rsidRPr="00C804EF">
              <w:t>ков начальных классов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14386,6</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10204,5</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10204,5</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4182,1</w:t>
            </w:r>
          </w:p>
        </w:tc>
      </w:tr>
      <w:tr w:rsidR="00C804EF" w:rsidRPr="00C804EF" w:rsidTr="00C804EF">
        <w:trPr>
          <w:trHeight w:val="3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4182,1</w:t>
            </w:r>
          </w:p>
        </w:tc>
      </w:tr>
      <w:tr w:rsidR="00C804EF" w:rsidRPr="00C804EF" w:rsidTr="00C804EF">
        <w:trPr>
          <w:trHeight w:val="8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бесплатным двухразовым питанием обучающихся с ограниченными возможностями здоровья муниципальных общеобр</w:t>
            </w:r>
            <w:r w:rsidRPr="00C804EF">
              <w:t>а</w:t>
            </w:r>
            <w:r w:rsidRPr="00C804EF">
              <w:t>зовательных организаций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2541,4</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1855,6</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1855,6</w:t>
            </w:r>
          </w:p>
        </w:tc>
      </w:tr>
      <w:tr w:rsidR="00C804EF" w:rsidRPr="00C804EF" w:rsidTr="00C804EF">
        <w:trPr>
          <w:trHeight w:val="90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685,8</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685,8</w:t>
            </w:r>
          </w:p>
        </w:tc>
      </w:tr>
      <w:tr w:rsidR="00C804EF" w:rsidRPr="00C804EF" w:rsidTr="00C804EF">
        <w:trPr>
          <w:trHeight w:val="16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Обновление материально-технической базы для организации учебно-исследовательской, научно-практической, творческой </w:t>
            </w:r>
            <w:proofErr w:type="gramStart"/>
            <w:r w:rsidRPr="00C804EF">
              <w:t>деятель-ности</w:t>
            </w:r>
            <w:proofErr w:type="gramEnd"/>
            <w:r w:rsidRPr="00C804EF">
              <w:t>, занятий физической культурой и спортом в образовательных орган</w:t>
            </w:r>
            <w:r w:rsidRPr="00C804EF">
              <w:t>и</w:t>
            </w:r>
            <w:r w:rsidRPr="00C804EF">
              <w:t>зациях</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582E250980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3755,1</w:t>
            </w:r>
          </w:p>
        </w:tc>
      </w:tr>
      <w:tr w:rsidR="00C804EF" w:rsidRPr="00C804EF" w:rsidTr="00C804EF">
        <w:trPr>
          <w:trHeight w:val="8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582E250980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3755,1</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582E250980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3755,1</w:t>
            </w:r>
          </w:p>
        </w:tc>
      </w:tr>
      <w:tr w:rsidR="00C804EF" w:rsidRPr="00C804EF" w:rsidTr="00C804EF">
        <w:trPr>
          <w:trHeight w:val="15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Проведение мероприятий по обесп</w:t>
            </w:r>
            <w:r w:rsidRPr="00C804EF">
              <w:t>е</w:t>
            </w:r>
            <w:r w:rsidRPr="00C804EF">
              <w:t>чению деятельности советников д</w:t>
            </w:r>
            <w:r w:rsidRPr="00C804EF">
              <w:t>и</w:t>
            </w:r>
            <w:r w:rsidRPr="00C804EF">
              <w:t>ректора по воспитаниюи взаимоде</w:t>
            </w:r>
            <w:r w:rsidRPr="00C804EF">
              <w:t>й</w:t>
            </w:r>
            <w:r w:rsidRPr="00C804EF">
              <w:t>ствию с детскими общественными объединениями в общеобразовател</w:t>
            </w:r>
            <w:r w:rsidRPr="00C804EF">
              <w:t>ь</w:t>
            </w:r>
            <w:r w:rsidRPr="00C804EF">
              <w:t>ных организациях</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907,3</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680,5</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680,5</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226,8</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226,8</w:t>
            </w:r>
          </w:p>
        </w:tc>
      </w:tr>
      <w:tr w:rsidR="00C804EF" w:rsidRPr="00C804EF" w:rsidTr="00C804EF">
        <w:trPr>
          <w:trHeight w:val="10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3176,9</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3176,9</w:t>
            </w:r>
          </w:p>
        </w:tc>
      </w:tr>
      <w:tr w:rsidR="00C804EF" w:rsidRPr="00C804EF" w:rsidTr="00C804EF">
        <w:trPr>
          <w:trHeight w:val="10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2855,9</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2855,9</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321,0</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321,0</w:t>
            </w:r>
          </w:p>
        </w:tc>
      </w:tr>
      <w:tr w:rsidR="00C804EF" w:rsidRPr="00C804EF" w:rsidTr="00C804EF">
        <w:trPr>
          <w:trHeight w:val="6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 xml:space="preserve">МП "Улучшение условий и охраны труда в Поспелихинском районе"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87,8</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87,8</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59,6</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59,6</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28,2</w:t>
            </w:r>
          </w:p>
        </w:tc>
      </w:tr>
      <w:tr w:rsidR="00C804EF" w:rsidRPr="00C804EF" w:rsidTr="00C804EF">
        <w:trPr>
          <w:trHeight w:val="51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28,2</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отраслях социальной сферы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285797,0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сфере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285797,0</w:t>
            </w:r>
          </w:p>
        </w:tc>
      </w:tr>
      <w:tr w:rsidR="00C804EF" w:rsidRPr="00C804EF" w:rsidTr="00C804EF">
        <w:trPr>
          <w:trHeight w:val="2205"/>
        </w:trPr>
        <w:tc>
          <w:tcPr>
            <w:tcW w:w="4126" w:type="dxa"/>
            <w:tcBorders>
              <w:top w:val="nil"/>
              <w:left w:val="single" w:sz="8" w:space="0" w:color="000000"/>
              <w:bottom w:val="single" w:sz="4" w:space="0" w:color="000000"/>
              <w:right w:val="nil"/>
            </w:tcBorders>
            <w:shd w:val="clear" w:color="auto" w:fill="auto"/>
            <w:vAlign w:val="center"/>
            <w:hideMark/>
          </w:tcPr>
          <w:p w:rsidR="00C804EF" w:rsidRPr="00C804EF" w:rsidRDefault="00C804EF" w:rsidP="00C804EF">
            <w:r w:rsidRPr="00C804EF">
              <w:t>Ежемесячное денежное вознагражд</w:t>
            </w:r>
            <w:r w:rsidRPr="00C804EF">
              <w:t>е</w:t>
            </w:r>
            <w:r w:rsidRPr="00C804EF">
              <w:t>ние за классное руководство педаг</w:t>
            </w:r>
            <w:r w:rsidRPr="00C804EF">
              <w:t>о</w:t>
            </w:r>
            <w:r w:rsidRPr="00C804EF">
              <w:t>гическим работникам государстве</w:t>
            </w:r>
            <w:r w:rsidRPr="00C804EF">
              <w:t>н</w:t>
            </w:r>
            <w:r w:rsidRPr="00C804EF">
              <w:t>ных и муниципальных общеобраз</w:t>
            </w:r>
            <w:r w:rsidRPr="00C804EF">
              <w:t>о</w:t>
            </w:r>
            <w:r w:rsidRPr="00C804EF">
              <w:t>вательных организаций (расходы на реализацию мероприятий в муниц</w:t>
            </w:r>
            <w:r w:rsidRPr="00C804EF">
              <w:t>и</w:t>
            </w:r>
            <w:r w:rsidRPr="00C804EF">
              <w:t>пальных учреждениях)</w:t>
            </w:r>
          </w:p>
        </w:tc>
        <w:tc>
          <w:tcPr>
            <w:tcW w:w="851" w:type="dxa"/>
            <w:tcBorders>
              <w:top w:val="nil"/>
              <w:left w:val="single" w:sz="4" w:space="0" w:color="000000"/>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19139,0</w:t>
            </w:r>
          </w:p>
        </w:tc>
      </w:tr>
      <w:tr w:rsidR="00C804EF" w:rsidRPr="00C804EF" w:rsidTr="00C804EF">
        <w:trPr>
          <w:trHeight w:val="19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13132,6</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13132,6</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6006,4</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6006,4</w:t>
            </w:r>
          </w:p>
        </w:tc>
      </w:tr>
      <w:tr w:rsidR="00C804EF" w:rsidRPr="00C804EF" w:rsidTr="00C804EF">
        <w:trPr>
          <w:trHeight w:val="26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Обеспечение государственных гара</w:t>
            </w:r>
            <w:r w:rsidRPr="00C804EF">
              <w:rPr>
                <w:color w:val="000000"/>
              </w:rPr>
              <w:t>н</w:t>
            </w:r>
            <w:r w:rsidRPr="00C804EF">
              <w:rPr>
                <w:color w:val="000000"/>
              </w:rPr>
              <w:t>тий реализации прав на получение общедоступного и бесплатного д</w:t>
            </w:r>
            <w:r w:rsidRPr="00C804EF">
              <w:rPr>
                <w:color w:val="000000"/>
              </w:rPr>
              <w:t>о</w:t>
            </w:r>
            <w:r w:rsidRPr="00C804EF">
              <w:rPr>
                <w:color w:val="000000"/>
              </w:rPr>
              <w:t>школьного, начального общего, о</w:t>
            </w:r>
            <w:r w:rsidRPr="00C804EF">
              <w:rPr>
                <w:color w:val="000000"/>
              </w:rPr>
              <w:t>с</w:t>
            </w:r>
            <w:r w:rsidRPr="00C804EF">
              <w:rPr>
                <w:color w:val="000000"/>
              </w:rPr>
              <w:t>новного общего, среднего общего о</w:t>
            </w:r>
            <w:r w:rsidRPr="00C804EF">
              <w:rPr>
                <w:color w:val="000000"/>
              </w:rPr>
              <w:t>б</w:t>
            </w:r>
            <w:r w:rsidRPr="00C804EF">
              <w:rPr>
                <w:color w:val="000000"/>
              </w:rPr>
              <w:t>разования в  общеобразовательных организациях, обеспечение дополн</w:t>
            </w:r>
            <w:r w:rsidRPr="00C804EF">
              <w:rPr>
                <w:color w:val="000000"/>
              </w:rPr>
              <w:t>и</w:t>
            </w:r>
            <w:r w:rsidRPr="00C804EF">
              <w:rPr>
                <w:color w:val="000000"/>
              </w:rPr>
              <w:t>тельного образования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266658,0</w:t>
            </w:r>
          </w:p>
        </w:tc>
      </w:tr>
      <w:tr w:rsidR="00C804EF" w:rsidRPr="00C804EF" w:rsidTr="00C804EF">
        <w:trPr>
          <w:trHeight w:val="19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184935,2</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184935,2</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3772,4</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3772,4</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146,0</w:t>
            </w:r>
          </w:p>
        </w:tc>
      </w:tr>
      <w:tr w:rsidR="00C804EF" w:rsidRPr="00C804EF" w:rsidTr="00C804EF">
        <w:trPr>
          <w:trHeight w:val="6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146,0</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77804,4</w:t>
            </w:r>
          </w:p>
        </w:tc>
      </w:tr>
      <w:tr w:rsidR="00C804EF" w:rsidRPr="00C804EF" w:rsidTr="00C804EF">
        <w:trPr>
          <w:trHeight w:val="4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9010070910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77804,4</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Дополнительное образование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11119,7</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Обеспечение деятельности организ</w:t>
            </w:r>
            <w:r w:rsidRPr="00C804EF">
              <w:t>а</w:t>
            </w:r>
            <w:r w:rsidRPr="00C804EF">
              <w:t>ций (учреждений) дополнительного образования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9842,1</w:t>
            </w:r>
          </w:p>
        </w:tc>
      </w:tr>
      <w:tr w:rsidR="00C804EF" w:rsidRPr="00C804EF" w:rsidTr="00C804EF">
        <w:trPr>
          <w:trHeight w:val="18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8302,9</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8302,9</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881,8</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881,8</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657,4</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657,4</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245,0</w:t>
            </w:r>
          </w:p>
        </w:tc>
      </w:tr>
      <w:tr w:rsidR="00C804EF" w:rsidRPr="00C804EF" w:rsidTr="00C804EF">
        <w:trPr>
          <w:trHeight w:val="12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17,6</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17,6</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17,6</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17,6</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 xml:space="preserve">МП "Улучшение условий и охраны труда в Поспелихинском районе"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Расходы местных бюджетов по опл</w:t>
            </w:r>
            <w:r w:rsidRPr="00C804EF">
              <w:rPr>
                <w:color w:val="000000"/>
              </w:rPr>
              <w:t>а</w:t>
            </w:r>
            <w:r w:rsidRPr="00C804EF">
              <w:rPr>
                <w:color w:val="000000"/>
              </w:rPr>
              <w:t>те труда работников муниципальных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муниципальных учр</w:t>
            </w:r>
            <w:r w:rsidRPr="00C804EF">
              <w:rPr>
                <w:color w:val="000000"/>
              </w:rPr>
              <w:t>е</w:t>
            </w:r>
            <w:r w:rsidRPr="00C804EF">
              <w:rPr>
                <w:color w:val="000000"/>
              </w:rPr>
              <w:lastRenderedPageBreak/>
              <w:t>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lastRenderedPageBreak/>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18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вопросы в области образов</w:t>
            </w:r>
            <w:r w:rsidRPr="00C804EF">
              <w:t>а</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23848,5</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3714,0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Центральный аппарат органов мес</w:t>
            </w:r>
            <w:r w:rsidRPr="00C804EF">
              <w:t>т</w:t>
            </w:r>
            <w:r w:rsidRPr="00C804EF">
              <w:t>ного самоуправления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3714,0</w:t>
            </w:r>
          </w:p>
        </w:tc>
      </w:tr>
      <w:tr w:rsidR="00C804EF" w:rsidRPr="00C804EF" w:rsidTr="00C804EF">
        <w:trPr>
          <w:trHeight w:val="19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3133,7</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3133,7</w:t>
            </w:r>
          </w:p>
        </w:tc>
      </w:tr>
      <w:tr w:rsidR="00C804EF" w:rsidRPr="00C804EF" w:rsidTr="00C804EF">
        <w:trPr>
          <w:trHeight w:val="60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w:t>
            </w:r>
          </w:p>
        </w:tc>
      </w:tr>
      <w:tr w:rsidR="00C804EF" w:rsidRPr="00C804EF" w:rsidTr="00C804EF">
        <w:trPr>
          <w:trHeight w:val="12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Функционирование комиссий по д</w:t>
            </w:r>
            <w:r w:rsidRPr="00C804EF">
              <w:t>е</w:t>
            </w:r>
            <w:r w:rsidRPr="00C804EF">
              <w:t>лам несовершеннолетних и защите их прав и органов опеки и попечител</w:t>
            </w:r>
            <w:r w:rsidRPr="00C804EF">
              <w:t>ь</w:t>
            </w:r>
            <w:r w:rsidRPr="00C804EF">
              <w:t>ства органов опеки и попечительства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801,8</w:t>
            </w:r>
          </w:p>
        </w:tc>
      </w:tr>
      <w:tr w:rsidR="00C804EF" w:rsidRPr="00C804EF" w:rsidTr="00C804EF">
        <w:trPr>
          <w:trHeight w:val="18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783,7</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783,7</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18,1</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18,1</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w:t>
            </w:r>
            <w:proofErr w:type="gramStart"/>
            <w:r w:rsidRPr="00C804EF">
              <w:t>)п</w:t>
            </w:r>
            <w:proofErr w:type="gramEnd"/>
            <w:r w:rsidRPr="00C804EF">
              <w:t>одведомственных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2574,8</w:t>
            </w:r>
          </w:p>
        </w:tc>
      </w:tr>
      <w:tr w:rsidR="00C804EF" w:rsidRPr="00C804EF" w:rsidTr="00C804EF">
        <w:trPr>
          <w:trHeight w:val="10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иных подведо</w:t>
            </w:r>
            <w:r w:rsidRPr="00C804EF">
              <w:t>м</w:t>
            </w:r>
            <w:r w:rsidRPr="00C804EF">
              <w:t>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2574,8</w:t>
            </w:r>
          </w:p>
        </w:tc>
      </w:tr>
      <w:tr w:rsidR="00C804EF" w:rsidRPr="00C804EF" w:rsidTr="00C804EF">
        <w:trPr>
          <w:trHeight w:val="18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Учебно-методические кабинеты, це</w:t>
            </w:r>
            <w:r w:rsidRPr="00C804EF">
              <w:rPr>
                <w:color w:val="000000"/>
              </w:rPr>
              <w:t>н</w:t>
            </w:r>
            <w:r w:rsidRPr="00C804EF">
              <w:rPr>
                <w:color w:val="000000"/>
              </w:rPr>
              <w:t>трализованные бухгалтерии, группы хозяйственного обслуживания, уче</w:t>
            </w:r>
            <w:r w:rsidRPr="00C804EF">
              <w:rPr>
                <w:color w:val="000000"/>
              </w:rPr>
              <w:t>б</w:t>
            </w:r>
            <w:r w:rsidRPr="00C804EF">
              <w:rPr>
                <w:color w:val="000000"/>
              </w:rPr>
              <w:t>ные фильмотеки, межшкольные учебно-производственные комбин</w:t>
            </w:r>
            <w:r w:rsidRPr="00C804EF">
              <w:rPr>
                <w:color w:val="000000"/>
              </w:rPr>
              <w:t>а</w:t>
            </w:r>
            <w:r w:rsidRPr="00C804EF">
              <w:rPr>
                <w:color w:val="000000"/>
              </w:rPr>
              <w:t>ты, логопедические пункты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2574,8</w:t>
            </w:r>
          </w:p>
        </w:tc>
      </w:tr>
      <w:tr w:rsidR="00C804EF" w:rsidRPr="00C804EF" w:rsidTr="00C804EF">
        <w:trPr>
          <w:trHeight w:val="15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2475,9</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2475,9</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98,9</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98,9</w:t>
            </w:r>
          </w:p>
        </w:tc>
      </w:tr>
      <w:tr w:rsidR="00C804EF" w:rsidRPr="00C804EF" w:rsidTr="00C804EF">
        <w:trPr>
          <w:trHeight w:val="15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реализацию мероприятий по возмещению части затрат в связи с предоставлением учителям общео</w:t>
            </w:r>
            <w:r w:rsidRPr="00C804EF">
              <w:t>б</w:t>
            </w:r>
            <w:r w:rsidRPr="00C804EF">
              <w:t>разовательных учреждений ипоте</w:t>
            </w:r>
            <w:r w:rsidRPr="00C804EF">
              <w:t>ч</w:t>
            </w:r>
            <w:r w:rsidRPr="00C804EF">
              <w:t>ного кредита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компенсацию части ба</w:t>
            </w:r>
            <w:r w:rsidRPr="00C804EF">
              <w:t>н</w:t>
            </w:r>
            <w:r w:rsidRPr="00C804EF">
              <w:t>ковской процентной ставки по ип</w:t>
            </w:r>
            <w:r w:rsidRPr="00C804EF">
              <w:t>о</w:t>
            </w:r>
            <w:r w:rsidRPr="00C804EF">
              <w:t>течному кредиту молодым учителям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14200S0620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14200S0620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14200S0620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"Содействие занятости населения Поспелихинского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78,0</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46,9</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к</w:t>
            </w:r>
            <w:r w:rsidRPr="00C804EF">
              <w:t>а</w:t>
            </w:r>
            <w:r w:rsidRPr="00C804EF">
              <w:t>зенных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46,9</w:t>
            </w:r>
          </w:p>
        </w:tc>
      </w:tr>
      <w:tr w:rsidR="00C804EF" w:rsidRPr="00C804EF" w:rsidTr="00C804EF">
        <w:trPr>
          <w:trHeight w:val="9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31,1</w:t>
            </w:r>
          </w:p>
        </w:tc>
      </w:tr>
      <w:tr w:rsidR="00C804EF" w:rsidRPr="00C804EF" w:rsidTr="00C804EF">
        <w:trPr>
          <w:trHeight w:val="4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31,1</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"Развитие образования в Посп</w:t>
            </w:r>
            <w:r w:rsidRPr="00C804EF">
              <w:t>е</w:t>
            </w:r>
            <w:r w:rsidRPr="00C804EF">
              <w:t xml:space="preserve">лихинском районе"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16256,6</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16252,6</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13959,6</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13959,6</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2290,4</w:t>
            </w:r>
          </w:p>
        </w:tc>
      </w:tr>
      <w:tr w:rsidR="00C804EF" w:rsidRPr="00C804EF" w:rsidTr="00C804EF">
        <w:trPr>
          <w:trHeight w:val="4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2290,4</w:t>
            </w:r>
          </w:p>
        </w:tc>
      </w:tr>
      <w:tr w:rsidR="00C804EF" w:rsidRPr="00C804EF" w:rsidTr="00C804EF">
        <w:trPr>
          <w:trHeight w:val="4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C804EF">
        <w:trPr>
          <w:trHeight w:val="4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852</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C804EF">
        <w:trPr>
          <w:trHeight w:val="7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Развитие системы отдыха и укрепл</w:t>
            </w:r>
            <w:r w:rsidRPr="00C804EF">
              <w:t>е</w:t>
            </w:r>
            <w:r w:rsidRPr="00C804EF">
              <w:t>ние здоровья детей (софинансиров</w:t>
            </w:r>
            <w:r w:rsidRPr="00C804EF">
              <w:t>а</w:t>
            </w:r>
            <w:r w:rsidRPr="00C804EF">
              <w:t>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58000S3212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w:t>
            </w:r>
          </w:p>
        </w:tc>
      </w:tr>
      <w:tr w:rsidR="00C804EF" w:rsidRPr="00C804EF" w:rsidTr="00C804EF">
        <w:trPr>
          <w:trHeight w:val="8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58000S3212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58000S3212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w:t>
            </w:r>
          </w:p>
        </w:tc>
      </w:tr>
      <w:tr w:rsidR="00C804EF" w:rsidRPr="00C804EF" w:rsidTr="00C804EF">
        <w:trPr>
          <w:trHeight w:val="57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Субсидия на проведение детской оздоровительной кампании (край)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Развитие системы отдыха и укрепл</w:t>
            </w:r>
            <w:r w:rsidRPr="00C804EF">
              <w:t>е</w:t>
            </w:r>
            <w:r w:rsidRPr="00C804EF">
              <w:t>ние здоровья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90100S3212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90100S3212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C804EF">
        <w:trPr>
          <w:trHeight w:val="5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90100S3212</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Социальная политика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Охрана семьи и детства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отраслях социальной сферы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Иные вопросы в сфере социальной политики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C804EF">
        <w:trPr>
          <w:trHeight w:val="166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Компенсация части родительской платы за присмотр и уход за детьми, осваивающими образовательные пр</w:t>
            </w:r>
            <w:r w:rsidRPr="00C804EF">
              <w:t>о</w:t>
            </w:r>
            <w:r w:rsidRPr="00C804EF">
              <w:t>граммы дошкольного образования в организациях, осуществляющих о</w:t>
            </w:r>
            <w:r w:rsidRPr="00C804EF">
              <w:t>б</w:t>
            </w:r>
            <w:r w:rsidRPr="00C804EF">
              <w:t>разовательную деятельность</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9040070700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3057,0</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9040070700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2185,9</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9040070700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2185,9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9040070700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871,1</w:t>
            </w:r>
          </w:p>
        </w:tc>
      </w:tr>
      <w:tr w:rsidR="00C804EF" w:rsidRPr="00C804EF" w:rsidTr="00C804EF">
        <w:trPr>
          <w:trHeight w:val="5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9040070700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871,1</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Содержание ребенка в семье опекуна (попечителя) и приемной семье, а также  вознаграждение, причитающ</w:t>
            </w:r>
            <w:r w:rsidRPr="00C804EF">
              <w:rPr>
                <w:color w:val="000000"/>
              </w:rPr>
              <w:t>е</w:t>
            </w:r>
            <w:r w:rsidRPr="00C804EF">
              <w:rPr>
                <w:color w:val="000000"/>
              </w:rPr>
              <w:t>еся приемному родителю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16946,0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Выплаты приемной семье на соде</w:t>
            </w:r>
            <w:r w:rsidRPr="00C804EF">
              <w:t>р</w:t>
            </w:r>
            <w:r w:rsidRPr="00C804EF">
              <w:t>жание подопечных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5394,0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5394,0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Публичные нормативные социальные выплаты гражданам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5394,0</w:t>
            </w:r>
          </w:p>
        </w:tc>
      </w:tr>
      <w:tr w:rsidR="00C804EF" w:rsidRPr="00C804EF" w:rsidTr="00C804EF">
        <w:trPr>
          <w:trHeight w:val="3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Вознаграждение приемному родит</w:t>
            </w:r>
            <w:r w:rsidRPr="00C804EF">
              <w:t>е</w:t>
            </w:r>
            <w:r w:rsidRPr="00C804EF">
              <w:t>лю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2585,0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2585,0</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2585,0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Выплаты семьям опекунов на соде</w:t>
            </w:r>
            <w:r w:rsidRPr="00C804EF">
              <w:t>р</w:t>
            </w:r>
            <w:r w:rsidRPr="00C804EF">
              <w:t>жание подопечных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8967,0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8967,0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Публичные нормативные социальные выплаты гражданам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074</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9040070803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8967,0</w:t>
            </w:r>
          </w:p>
        </w:tc>
      </w:tr>
      <w:tr w:rsidR="00C804EF" w:rsidRPr="00C804EF" w:rsidTr="00C804EF">
        <w:trPr>
          <w:trHeight w:val="3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Управление сельского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3107,0</w:t>
            </w:r>
          </w:p>
        </w:tc>
      </w:tr>
      <w:tr w:rsidR="00C804EF" w:rsidRPr="00C804EF" w:rsidTr="00C804EF">
        <w:trPr>
          <w:trHeight w:val="3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общегосударственные вопр</w:t>
            </w:r>
            <w:r w:rsidRPr="00C804EF">
              <w:t>о</w:t>
            </w:r>
            <w:r w:rsidRPr="00C804EF">
              <w:t>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12,7</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"Информатизация органов мес</w:t>
            </w:r>
            <w:r w:rsidRPr="00C804EF">
              <w:rPr>
                <w:color w:val="000000"/>
              </w:rPr>
              <w:t>т</w:t>
            </w:r>
            <w:r w:rsidRPr="00C804EF">
              <w:rPr>
                <w:color w:val="000000"/>
              </w:rPr>
              <w:t>ного самоуправления Поспелихи</w:t>
            </w:r>
            <w:r w:rsidRPr="00C804EF">
              <w:rPr>
                <w:color w:val="000000"/>
              </w:rPr>
              <w:t>н</w:t>
            </w:r>
            <w:r w:rsidRPr="00C804EF">
              <w:rPr>
                <w:color w:val="000000"/>
              </w:rPr>
              <w:t>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w:t>
            </w:r>
          </w:p>
        </w:tc>
      </w:tr>
      <w:tr w:rsidR="00C804EF" w:rsidRPr="00C804EF" w:rsidTr="00C804EF">
        <w:trPr>
          <w:trHeight w:val="6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w:t>
            </w:r>
          </w:p>
        </w:tc>
      </w:tr>
      <w:tr w:rsidR="00C804EF" w:rsidRPr="00C804EF" w:rsidTr="00C804EF">
        <w:trPr>
          <w:trHeight w:val="87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w:t>
            </w:r>
          </w:p>
        </w:tc>
      </w:tr>
      <w:tr w:rsidR="00C804EF" w:rsidRPr="00C804EF" w:rsidTr="00C804EF">
        <w:trPr>
          <w:trHeight w:val="18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МП "Подготовка и переподготовка муниципальных служащих Админ</w:t>
            </w:r>
            <w:r w:rsidRPr="00C804EF">
              <w:t>и</w:t>
            </w:r>
            <w:r w:rsidRPr="00C804EF">
              <w:t>страции Поспелихинского района и ее структурных подразделений, пр</w:t>
            </w:r>
            <w:r w:rsidRPr="00C804EF">
              <w:t>и</w:t>
            </w:r>
            <w:r w:rsidRPr="00C804EF">
              <w:t xml:space="preserve">влечение молодых специалистов для работы в учреждениях социальной сферы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7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4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Национальная экономика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3094,3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Управление сельского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3094,3</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2938,5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Центральный аппарат органов мес</w:t>
            </w:r>
            <w:r w:rsidRPr="00C804EF">
              <w:t>т</w:t>
            </w:r>
            <w:r w:rsidRPr="00C804EF">
              <w:t>ного самоуправления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2938,5</w:t>
            </w:r>
          </w:p>
        </w:tc>
      </w:tr>
      <w:tr w:rsidR="00C804EF" w:rsidRPr="00C804EF" w:rsidTr="00C804EF">
        <w:trPr>
          <w:trHeight w:val="15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2794,7</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2794,7</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143,0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143,0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"Развитие сельского хозяйства Поспелихинского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области национал</w:t>
            </w:r>
            <w:r w:rsidRPr="00C804EF">
              <w:t>ь</w:t>
            </w:r>
            <w:r w:rsidRPr="00C804EF">
              <w:t>ной экономики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в области сельского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Отлов и содержание безнадзорных животных</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9140070400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9140070400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087</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9140070400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Комитет по финансам, налоговой и кредитной политике администрации Поспелихинского района Алтайского края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28330,1</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Общегосударственные вопросы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10159,5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Обеспечение деятельности финанс</w:t>
            </w:r>
            <w:r w:rsidRPr="00C804EF">
              <w:t>о</w:t>
            </w:r>
            <w:r w:rsidRPr="00C804EF">
              <w:t>вых, налоговых и таможенных орг</w:t>
            </w:r>
            <w:r w:rsidRPr="00C804EF">
              <w:t>а</w:t>
            </w:r>
            <w:r w:rsidRPr="00C804EF">
              <w:t>нов и органов надзора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7565,2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7565,2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Центральный аппарат органов мес</w:t>
            </w:r>
            <w:r w:rsidRPr="00C804EF">
              <w:t>т</w:t>
            </w:r>
            <w:r w:rsidRPr="00C804EF">
              <w:t>ного самоуправления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7565,2</w:t>
            </w:r>
          </w:p>
        </w:tc>
      </w:tr>
      <w:tr w:rsidR="00C804EF" w:rsidRPr="00C804EF" w:rsidTr="00C804EF">
        <w:trPr>
          <w:trHeight w:val="19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7071,4</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7071,4</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493,0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493,0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общегосударственные вопр</w:t>
            </w:r>
            <w:r w:rsidRPr="00C804EF">
              <w:t>о</w:t>
            </w:r>
            <w:r w:rsidRPr="00C804EF">
              <w:t>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2594,3</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иных подведо</w:t>
            </w:r>
            <w:r w:rsidRPr="00C804EF">
              <w:t>м</w:t>
            </w:r>
            <w:r w:rsidRPr="00C804EF">
              <w:t>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2360,5</w:t>
            </w:r>
          </w:p>
        </w:tc>
      </w:tr>
      <w:tr w:rsidR="00C804EF" w:rsidRPr="00C804EF" w:rsidTr="00C804EF">
        <w:trPr>
          <w:trHeight w:val="20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rPr>
                <w:color w:val="000000"/>
              </w:rPr>
            </w:pPr>
            <w:r w:rsidRPr="00C804EF">
              <w:rPr>
                <w:color w:val="000000"/>
              </w:rPr>
              <w:t>Учебно-методические кабинеты, це</w:t>
            </w:r>
            <w:r w:rsidRPr="00C804EF">
              <w:rPr>
                <w:color w:val="000000"/>
              </w:rPr>
              <w:t>н</w:t>
            </w:r>
            <w:r w:rsidRPr="00C804EF">
              <w:rPr>
                <w:color w:val="000000"/>
              </w:rPr>
              <w:t>трализованные бухгалтерии, группы хозяйственного обслуживания, уче</w:t>
            </w:r>
            <w:r w:rsidRPr="00C804EF">
              <w:rPr>
                <w:color w:val="000000"/>
              </w:rPr>
              <w:t>б</w:t>
            </w:r>
            <w:r w:rsidRPr="00C804EF">
              <w:rPr>
                <w:color w:val="000000"/>
              </w:rPr>
              <w:t>ные фильмотеки, межшкольные учебно-производственные комбин</w:t>
            </w:r>
            <w:r w:rsidRPr="00C804EF">
              <w:rPr>
                <w:color w:val="000000"/>
              </w:rPr>
              <w:t>а</w:t>
            </w:r>
            <w:r w:rsidRPr="00C804EF">
              <w:rPr>
                <w:color w:val="000000"/>
              </w:rPr>
              <w:t>ты, логопедические пункты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2360,5</w:t>
            </w:r>
          </w:p>
        </w:tc>
      </w:tr>
      <w:tr w:rsidR="00C804EF" w:rsidRPr="00C804EF" w:rsidTr="00C804EF">
        <w:trPr>
          <w:trHeight w:val="19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2360,5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2360,5</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"Информатизация органов мес</w:t>
            </w:r>
            <w:r w:rsidRPr="00C804EF">
              <w:rPr>
                <w:color w:val="000000"/>
              </w:rPr>
              <w:t>т</w:t>
            </w:r>
            <w:r w:rsidRPr="00C804EF">
              <w:rPr>
                <w:color w:val="000000"/>
              </w:rPr>
              <w:t>ного самоуправления Поспелихи</w:t>
            </w:r>
            <w:r w:rsidRPr="00C804EF">
              <w:rPr>
                <w:color w:val="000000"/>
              </w:rPr>
              <w:t>н</w:t>
            </w:r>
            <w:r w:rsidRPr="00C804EF">
              <w:rPr>
                <w:color w:val="000000"/>
              </w:rPr>
              <w:t>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76,0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76,0</w:t>
            </w:r>
          </w:p>
        </w:tc>
      </w:tr>
      <w:tr w:rsidR="00C804EF" w:rsidRPr="00C804EF" w:rsidTr="00C804EF">
        <w:trPr>
          <w:trHeight w:val="10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76,0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76,0</w:t>
            </w:r>
          </w:p>
        </w:tc>
      </w:tr>
      <w:tr w:rsidR="00C804EF" w:rsidRPr="00C804EF" w:rsidTr="00C804EF">
        <w:trPr>
          <w:trHeight w:val="19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МП "Подготовка и переподготовка муниципальных служащих Админ</w:t>
            </w:r>
            <w:r w:rsidRPr="00C804EF">
              <w:t>и</w:t>
            </w:r>
            <w:r w:rsidRPr="00C804EF">
              <w:t>страции Поспелихинского района и ее структурных подразделений, пр</w:t>
            </w:r>
            <w:r w:rsidRPr="00C804EF">
              <w:t>и</w:t>
            </w:r>
            <w:r w:rsidRPr="00C804EF">
              <w:t xml:space="preserve">влечение молодых специалистов для работы в учреждениях социальной сферы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общего характера бюджетам субъектов РФ и муниципальных образований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межбюджетные трансферты общего характера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C804EF">
        <w:trPr>
          <w:trHeight w:val="24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муниципальных районов из бюджетов поселений и межбюдже</w:t>
            </w:r>
            <w:r w:rsidRPr="00C804EF">
              <w:t>т</w:t>
            </w:r>
            <w:r w:rsidRPr="00C804EF">
              <w:t>ные трансферты бюджетам посел</w:t>
            </w:r>
            <w:r w:rsidRPr="00C804EF">
              <w:t>е</w:t>
            </w:r>
            <w:r w:rsidRPr="00C804EF">
              <w:t xml:space="preserve">ний </w:t>
            </w:r>
            <w:proofErr w:type="gramStart"/>
            <w:r w:rsidRPr="00C804EF">
              <w:t>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roofErr w:type="gramEnd"/>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Иные межбюджетные трансферты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Национальная оборона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4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Мобилизационная и вневойсковая подготовка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Руководство и управление в сфере установленных функций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120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Осуществление первичного воинск</w:t>
            </w:r>
            <w:r w:rsidRPr="00C804EF">
              <w:t>о</w:t>
            </w:r>
            <w:r w:rsidRPr="00C804EF">
              <w:t>го учета органами местного сам</w:t>
            </w:r>
            <w:r w:rsidRPr="00C804EF">
              <w:t>о</w:t>
            </w:r>
            <w:r w:rsidRPr="00C804EF">
              <w:t>управления поселений, муниципал</w:t>
            </w:r>
            <w:r w:rsidRPr="00C804EF">
              <w:t>ь</w:t>
            </w:r>
            <w:r w:rsidRPr="00C804EF">
              <w:t>ных и городских округов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0140051180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0140051180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Субвенции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0140051180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530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Национальная экономика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5173,3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Дорожное хозяйство (дорожные фо</w:t>
            </w:r>
            <w:r w:rsidRPr="00C804EF">
              <w:t>н</w:t>
            </w:r>
            <w:r w:rsidRPr="00C804EF">
              <w:t>ды)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C804EF">
        <w:trPr>
          <w:trHeight w:val="25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муниципальных районов из бюджетов поселений и межбюдже</w:t>
            </w:r>
            <w:r w:rsidRPr="00C804EF">
              <w:t>т</w:t>
            </w:r>
            <w:r w:rsidRPr="00C804EF">
              <w:t>ные трансферты бюджетам посел</w:t>
            </w:r>
            <w:r w:rsidRPr="00C804EF">
              <w:t>е</w:t>
            </w:r>
            <w:r w:rsidRPr="00C804EF">
              <w:t xml:space="preserve">ний </w:t>
            </w:r>
            <w:proofErr w:type="gramStart"/>
            <w:r w:rsidRPr="00C804EF">
              <w:t>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roofErr w:type="gramEnd"/>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вопросы в области наци</w:t>
            </w:r>
            <w:r w:rsidRPr="00C804EF">
              <w:t>о</w:t>
            </w:r>
            <w:r w:rsidRPr="00C804EF">
              <w:t>нальной экономики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140,0</w:t>
            </w:r>
          </w:p>
        </w:tc>
      </w:tr>
      <w:tr w:rsidR="00C804EF" w:rsidRPr="00C804EF" w:rsidTr="00C804EF">
        <w:trPr>
          <w:trHeight w:val="25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муниципальных районов из бюджетов поселений и межбюдже</w:t>
            </w:r>
            <w:r w:rsidRPr="00C804EF">
              <w:t>т</w:t>
            </w:r>
            <w:r w:rsidRPr="00C804EF">
              <w:t>ные трансферты бюджетам посел</w:t>
            </w:r>
            <w:r w:rsidRPr="00C804EF">
              <w:t>е</w:t>
            </w:r>
            <w:r w:rsidRPr="00C804EF">
              <w:t xml:space="preserve">ний </w:t>
            </w:r>
            <w:proofErr w:type="gramStart"/>
            <w:r w:rsidRPr="00C804EF">
              <w:t>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roofErr w:type="gramEnd"/>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Жилищно-коммунальное хозяйство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Благоустройство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общего характера бюджетам субъектов РФ и муниципальных образований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межбюджетные трансферты общего характера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259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муниципальных районов из бюджетов поселений и межбюдже</w:t>
            </w:r>
            <w:r w:rsidRPr="00C804EF">
              <w:t>т</w:t>
            </w:r>
            <w:r w:rsidRPr="00C804EF">
              <w:t>ные трансферты бюджетам посел</w:t>
            </w:r>
            <w:r w:rsidRPr="00C804EF">
              <w:t>е</w:t>
            </w:r>
            <w:r w:rsidRPr="00C804EF">
              <w:t xml:space="preserve">ний </w:t>
            </w:r>
            <w:proofErr w:type="gramStart"/>
            <w:r w:rsidRPr="00C804EF">
              <w:t>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roofErr w:type="gramEnd"/>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 xml:space="preserve">Иные межбюджетные трансферты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Культура, кинематография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вопросы в области культуры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общего характера бюджетам субъектов РФ и муниципальных образований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межбюджетные трансферты общего характера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21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муниципальных районов из бюджетов поселений и межбюдже</w:t>
            </w:r>
            <w:r w:rsidRPr="00C804EF">
              <w:t>т</w:t>
            </w:r>
            <w:r w:rsidRPr="00C804EF">
              <w:t>ные трансферты бюджетам посел</w:t>
            </w:r>
            <w:r w:rsidRPr="00C804EF">
              <w:t>е</w:t>
            </w:r>
            <w:r w:rsidRPr="00C804EF">
              <w:t xml:space="preserve">ний </w:t>
            </w:r>
            <w:proofErr w:type="gramStart"/>
            <w:r w:rsidRPr="00C804EF">
              <w:t>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roofErr w:type="gramEnd"/>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Иные межбюджетные трансферты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9850060510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Обслуживание государственного и муниципального долга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Обслуживание государственного внутреннего и муниципального долга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Процентные платежи по долговым обязательствам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9930014070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Обслуживание государственного (муниципального) долга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9930014070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Обслуживание муниципального до</w:t>
            </w:r>
            <w:r w:rsidRPr="00C804EF">
              <w:t>л</w:t>
            </w:r>
            <w:r w:rsidRPr="00C804EF">
              <w:t>га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9930014070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730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C804EF">
        <w:trPr>
          <w:trHeight w:val="13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бюдж</w:t>
            </w:r>
            <w:r w:rsidRPr="00C804EF">
              <w:t>е</w:t>
            </w:r>
            <w:r w:rsidRPr="00C804EF">
              <w:t>там субъектов Российской Федерации и муниципальных образований общ</w:t>
            </w:r>
            <w:r w:rsidRPr="00C804EF">
              <w:t>е</w:t>
            </w:r>
            <w:r w:rsidRPr="00C804EF">
              <w:t>го характера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10985,0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Дотации на выравнивание бюдже</w:t>
            </w:r>
            <w:r w:rsidRPr="00C804EF">
              <w:t>т</w:t>
            </w:r>
            <w:r w:rsidRPr="00C804EF">
              <w:t>ной обеспеченности субъектов Ро</w:t>
            </w:r>
            <w:r w:rsidRPr="00C804EF">
              <w:t>с</w:t>
            </w:r>
            <w:r w:rsidRPr="00C804EF">
              <w:t>сийской Федерации и муниципал</w:t>
            </w:r>
            <w:r w:rsidRPr="00C804EF">
              <w:t>ь</w:t>
            </w:r>
            <w:r w:rsidRPr="00C804EF">
              <w:t>ных образований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 общего характера бюджетам субъектов Ро</w:t>
            </w:r>
            <w:r w:rsidRPr="00C804EF">
              <w:t>с</w:t>
            </w:r>
            <w:r w:rsidRPr="00C804EF">
              <w:t>сийской Федерации и муниципал</w:t>
            </w:r>
            <w:r w:rsidRPr="00C804EF">
              <w:t>ь</w:t>
            </w:r>
            <w:r w:rsidRPr="00C804EF">
              <w:t>ных образований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Выравнивание бюджетной обесп</w:t>
            </w:r>
            <w:r w:rsidRPr="00C804EF">
              <w:t>е</w:t>
            </w:r>
            <w:r w:rsidRPr="00C804EF">
              <w:t>ченности муниципальных образов</w:t>
            </w:r>
            <w:r w:rsidRPr="00C804EF">
              <w:t>а</w:t>
            </w:r>
            <w:r w:rsidRPr="00C804EF">
              <w:lastRenderedPageBreak/>
              <w:t>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lastRenderedPageBreak/>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Выравнивание бюджетной обесп</w:t>
            </w:r>
            <w:r w:rsidRPr="00C804EF">
              <w:t>е</w:t>
            </w:r>
            <w:r w:rsidRPr="00C804EF">
              <w:t>ченности поселений из районного фонда финансовой поддержки пос</w:t>
            </w:r>
            <w:r w:rsidRPr="00C804EF">
              <w:t>е</w:t>
            </w:r>
            <w:r w:rsidRPr="00C804EF">
              <w:t>лений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9810060220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9810060220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Дотации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9810060220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"Поддержание устойчивого и</w:t>
            </w:r>
            <w:r w:rsidRPr="00C804EF">
              <w:rPr>
                <w:color w:val="000000"/>
              </w:rPr>
              <w:t>с</w:t>
            </w:r>
            <w:r w:rsidRPr="00C804EF">
              <w:rPr>
                <w:color w:val="000000"/>
              </w:rPr>
              <w:t>полнения бюджетов сельских пос</w:t>
            </w:r>
            <w:r w:rsidRPr="00C804EF">
              <w:rPr>
                <w:color w:val="000000"/>
              </w:rPr>
              <w:t>е</w:t>
            </w:r>
            <w:r w:rsidRPr="00C804EF">
              <w:rPr>
                <w:color w:val="000000"/>
              </w:rPr>
              <w:t>лений Поспелихинского района А</w:t>
            </w:r>
            <w:r w:rsidRPr="00C804EF">
              <w:rPr>
                <w:color w:val="000000"/>
              </w:rPr>
              <w:t>л</w:t>
            </w:r>
            <w:r w:rsidRPr="00C804EF">
              <w:rPr>
                <w:color w:val="000000"/>
              </w:rPr>
              <w:t>тайского края"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Иные межбюджетные трансферты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092</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Администрация Поспелихинского района Алтайского края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170277,8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Общегосударственные вопросы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69130,1</w:t>
            </w:r>
          </w:p>
        </w:tc>
      </w:tr>
      <w:tr w:rsidR="00C804EF" w:rsidRPr="00C804EF" w:rsidTr="00C804EF">
        <w:trPr>
          <w:trHeight w:val="111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высшего дол</w:t>
            </w:r>
            <w:r w:rsidRPr="00C804EF">
              <w:t>ж</w:t>
            </w:r>
            <w:r w:rsidRPr="00C804EF">
              <w:t>ностного лица субъекта РФ и мун</w:t>
            </w:r>
            <w:r w:rsidRPr="00C804EF">
              <w:t>и</w:t>
            </w:r>
            <w:r w:rsidRPr="00C804EF">
              <w:t>ципального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7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205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Правительства Российской Федерации, высших и</w:t>
            </w:r>
            <w:r w:rsidRPr="00C804EF">
              <w:t>с</w:t>
            </w:r>
            <w:r w:rsidRPr="00C804EF">
              <w:t>полнительных органов государстве</w:t>
            </w:r>
            <w:r w:rsidRPr="00C804EF">
              <w:t>н</w:t>
            </w:r>
            <w:r w:rsidRPr="00C804EF">
              <w:t>ной власти субъектов Российской Федерации, местных администраций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23199,1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22374,1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Центральный аппарат органов мес</w:t>
            </w:r>
            <w:r w:rsidRPr="00C804EF">
              <w:t>т</w:t>
            </w:r>
            <w:r w:rsidRPr="00C804EF">
              <w:t>ного самоуправления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22374,1</w:t>
            </w:r>
          </w:p>
        </w:tc>
      </w:tr>
      <w:tr w:rsidR="00C804EF" w:rsidRPr="00C804EF" w:rsidTr="00C804EF">
        <w:trPr>
          <w:trHeight w:val="15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18269,3</w:t>
            </w:r>
          </w:p>
        </w:tc>
      </w:tr>
      <w:tr w:rsidR="00C804EF" w:rsidRPr="00C804EF" w:rsidTr="00C804EF">
        <w:trPr>
          <w:trHeight w:val="85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18269,3</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4017,7</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4017,7</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4,4</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4,4</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82,7</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82,7</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825,0</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Судебная система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Руководство и управление в сфере установленных функций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Составление (изменение) списков кандидатов в присяжные заседатели федеральных судов общей юрисди</w:t>
            </w:r>
            <w:r w:rsidRPr="00C804EF">
              <w:t>к</w:t>
            </w:r>
            <w:r w:rsidRPr="00C804EF">
              <w:t>ции в Российской Федерации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0140051200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0140051200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0140051200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Контрольно-счетный орган Поспел</w:t>
            </w:r>
            <w:r w:rsidRPr="00C804EF">
              <w:t>и</w:t>
            </w:r>
            <w:r w:rsidRPr="00C804EF">
              <w:t>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697,3</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Обеспечение деятельности финанс</w:t>
            </w:r>
            <w:r w:rsidRPr="00C804EF">
              <w:t>о</w:t>
            </w:r>
            <w:r w:rsidRPr="00C804EF">
              <w:t>вых, налоговых и таможенных орг</w:t>
            </w:r>
            <w:r w:rsidRPr="00C804EF">
              <w:t>а</w:t>
            </w:r>
            <w:r w:rsidRPr="00C804EF">
              <w:t>нов и органов надзора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697,3</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органов местного самоуправл</w:t>
            </w:r>
            <w:r w:rsidRPr="00C804EF">
              <w:t>е</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697,3</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Центральный аппарат органов мес</w:t>
            </w:r>
            <w:r w:rsidRPr="00C804EF">
              <w:t>т</w:t>
            </w:r>
            <w:r w:rsidRPr="00C804EF">
              <w:t>ного самоуправления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697,3</w:t>
            </w:r>
          </w:p>
        </w:tc>
      </w:tr>
      <w:tr w:rsidR="00C804EF" w:rsidRPr="00C804EF" w:rsidTr="00C804EF">
        <w:trPr>
          <w:trHeight w:val="201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653,1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653,1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44,2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0120010110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44,2</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Резервные фонды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995,0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Резервные фонды местных админ</w:t>
            </w:r>
            <w:r w:rsidRPr="00C804EF">
              <w:t>и</w:t>
            </w:r>
            <w:r w:rsidRPr="00C804EF">
              <w:t>страций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995,0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995,0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Резервные средства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870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995,0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Другие общегосударственные вопр</w:t>
            </w:r>
            <w:r w:rsidRPr="00C804EF">
              <w:t>о</w:t>
            </w:r>
            <w:r w:rsidRPr="00C804EF">
              <w:t>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42385,9</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Руководство и управление в сфере установленных функций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349,0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администрати</w:t>
            </w:r>
            <w:r w:rsidRPr="00C804EF">
              <w:t>в</w:t>
            </w:r>
            <w:r w:rsidRPr="00C804EF">
              <w:t>ных комиссий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349,0</w:t>
            </w:r>
          </w:p>
        </w:tc>
      </w:tr>
      <w:tr w:rsidR="00C804EF" w:rsidRPr="00C804EF" w:rsidTr="00C804EF">
        <w:trPr>
          <w:trHeight w:val="19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334,0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334,0</w:t>
            </w:r>
          </w:p>
        </w:tc>
      </w:tr>
      <w:tr w:rsidR="00C804EF" w:rsidRPr="00C804EF" w:rsidTr="00C804EF">
        <w:trPr>
          <w:trHeight w:val="108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C804EF">
        <w:trPr>
          <w:trHeight w:val="73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w:t>
            </w:r>
            <w:r w:rsidRPr="00C804EF">
              <w:t>о</w:t>
            </w:r>
            <w:r w:rsidRPr="00C804EF">
              <w:t>сти (оказании услуг) иных подведо</w:t>
            </w:r>
            <w:r w:rsidRPr="00C804EF">
              <w:t>м</w:t>
            </w:r>
            <w:r w:rsidRPr="00C804EF">
              <w:t>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5555,3</w:t>
            </w:r>
          </w:p>
        </w:tc>
      </w:tr>
      <w:tr w:rsidR="00C804EF" w:rsidRPr="00C804EF" w:rsidTr="00C804EF">
        <w:trPr>
          <w:trHeight w:val="190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Учебно-методические кабинеты, це</w:t>
            </w:r>
            <w:r w:rsidRPr="00C804EF">
              <w:t>н</w:t>
            </w:r>
            <w:r w:rsidRPr="00C804EF">
              <w:t>трализованные бухгалтерии, группы хозяйственного обслуживания, уче</w:t>
            </w:r>
            <w:r w:rsidRPr="00C804EF">
              <w:t>б</w:t>
            </w:r>
            <w:r w:rsidRPr="00C804EF">
              <w:t>ные фильмотеки, межшкольные учебнопроизводственные комбинаты, логопедические пункты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5555,3</w:t>
            </w:r>
          </w:p>
        </w:tc>
      </w:tr>
      <w:tr w:rsidR="00C804EF" w:rsidRPr="00C804EF" w:rsidTr="00C804EF">
        <w:trPr>
          <w:trHeight w:val="15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4126,7</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4126,7</w:t>
            </w:r>
          </w:p>
        </w:tc>
      </w:tr>
      <w:tr w:rsidR="00C804EF" w:rsidRPr="00C804EF" w:rsidTr="00C804EF">
        <w:trPr>
          <w:trHeight w:val="6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1428,6</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0250010820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1428,6</w:t>
            </w:r>
          </w:p>
        </w:tc>
      </w:tr>
      <w:tr w:rsidR="00C804EF" w:rsidRPr="00C804EF" w:rsidTr="00C804EF">
        <w:trPr>
          <w:trHeight w:val="73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"Информатизация органов мес</w:t>
            </w:r>
            <w:r w:rsidRPr="00C804EF">
              <w:rPr>
                <w:color w:val="000000"/>
              </w:rPr>
              <w:t>т</w:t>
            </w:r>
            <w:r w:rsidRPr="00C804EF">
              <w:rPr>
                <w:color w:val="000000"/>
              </w:rPr>
              <w:t>ного самоуправления Поспелихи</w:t>
            </w:r>
            <w:r w:rsidRPr="00C804EF">
              <w:rPr>
                <w:color w:val="000000"/>
              </w:rPr>
              <w:t>н</w:t>
            </w:r>
            <w:r w:rsidRPr="00C804EF">
              <w:rPr>
                <w:color w:val="000000"/>
              </w:rPr>
              <w:t>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4700000000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561,9</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561,9</w:t>
            </w:r>
          </w:p>
        </w:tc>
      </w:tr>
      <w:tr w:rsidR="00C804EF" w:rsidRPr="00C804EF" w:rsidTr="00C804EF">
        <w:trPr>
          <w:trHeight w:val="5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561,9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561,9</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"Р</w:t>
            </w:r>
            <w:proofErr w:type="gramEnd"/>
            <w:r w:rsidRPr="00C804EF">
              <w:t>азвитие общественного здор</w:t>
            </w:r>
            <w:r w:rsidRPr="00C804EF">
              <w:t>о</w:t>
            </w:r>
            <w:r w:rsidRPr="00C804EF">
              <w:t>вья Поспелихинского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C804EF">
        <w:trPr>
          <w:trHeight w:val="55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"Содействие занятости населения Поспелихинского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22,0</w:t>
            </w:r>
          </w:p>
        </w:tc>
      </w:tr>
      <w:tr w:rsidR="00C804EF" w:rsidRPr="00C804EF" w:rsidTr="00C804EF">
        <w:trPr>
          <w:trHeight w:val="19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22,0</w:t>
            </w:r>
          </w:p>
        </w:tc>
      </w:tr>
      <w:tr w:rsidR="00C804EF" w:rsidRPr="00C804EF" w:rsidTr="00C804EF">
        <w:trPr>
          <w:trHeight w:val="12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"Комплексные меры противоде</w:t>
            </w:r>
            <w:r w:rsidRPr="00C804EF">
              <w:t>й</w:t>
            </w:r>
            <w:r w:rsidRPr="00C804EF">
              <w:t>ствия злоупотреблению наркотиками и их незаконному обороту в Посп</w:t>
            </w:r>
            <w:r w:rsidRPr="00C804EF">
              <w:t>е</w:t>
            </w:r>
            <w:r w:rsidRPr="00C804EF">
              <w:t xml:space="preserve">лихинском районе"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6700000000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C804EF">
        <w:trPr>
          <w:trHeight w:val="75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6700060990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"Улучшение условий и охраны труда в Поспелихинском районе</w:t>
            </w:r>
            <w:r w:rsidRPr="00C804EF">
              <w:rPr>
                <w:b/>
                <w:bCs/>
              </w:rPr>
              <w:t>"</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126,2</w:t>
            </w:r>
          </w:p>
        </w:tc>
      </w:tr>
      <w:tr w:rsidR="00C804EF" w:rsidRPr="00C804EF" w:rsidTr="00C804EF">
        <w:trPr>
          <w:trHeight w:val="55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126,2</w:t>
            </w:r>
          </w:p>
        </w:tc>
      </w:tr>
      <w:tr w:rsidR="00C804EF" w:rsidRPr="00C804EF" w:rsidTr="00C804EF">
        <w:trPr>
          <w:trHeight w:val="19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"Подготовка и переподготовка муниципальных служащих Админ</w:t>
            </w:r>
            <w:r w:rsidRPr="00C804EF">
              <w:t>и</w:t>
            </w:r>
            <w:r w:rsidRPr="00C804EF">
              <w:t>страции Поспелихинского района и ее структурных подразделений, пр</w:t>
            </w:r>
            <w:r w:rsidRPr="00C804EF">
              <w:t>и</w:t>
            </w:r>
            <w:r w:rsidRPr="00C804EF">
              <w:t xml:space="preserve">влечение молодых специалистов для работы в учреждениях социальной сферы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236,5</w:t>
            </w:r>
          </w:p>
        </w:tc>
      </w:tr>
      <w:tr w:rsidR="00C804EF" w:rsidRPr="00C804EF" w:rsidTr="00C804EF">
        <w:trPr>
          <w:trHeight w:val="103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236,5</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Резервные фонды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Резервные фонды местных админ</w:t>
            </w:r>
            <w:r w:rsidRPr="00C804EF">
              <w:t>и</w:t>
            </w:r>
            <w:r w:rsidRPr="00C804EF">
              <w:t>страций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63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9910014100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выполнение других об</w:t>
            </w:r>
            <w:r w:rsidRPr="00C804EF">
              <w:t>я</w:t>
            </w:r>
            <w:r w:rsidRPr="00C804EF">
              <w:t>зательств государства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35465,0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Прочие выплаты по обязательствам государства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35465,0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3841,7</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3841,7</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31623,3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Исполнение судебных актов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830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31611,3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w:t>
            </w:r>
            <w:r w:rsidRPr="00C804EF">
              <w:t>а</w:t>
            </w:r>
            <w:r w:rsidRPr="00C804EF">
              <w:t>тежей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Национальная безопасность и прав</w:t>
            </w:r>
            <w:r w:rsidRPr="00C804EF">
              <w:t>о</w:t>
            </w:r>
            <w:r w:rsidRPr="00C804EF">
              <w:t>охранительная деятельность</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b/>
                <w:bCs/>
              </w:rPr>
            </w:pPr>
            <w:r w:rsidRPr="00C804EF">
              <w:rPr>
                <w:b/>
                <w:bCs/>
              </w:rPr>
              <w:t> </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b/>
                <w:bCs/>
              </w:rPr>
            </w:pPr>
            <w:r w:rsidRPr="00C804EF">
              <w:rPr>
                <w:b/>
                <w:bCs/>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2410,0</w:t>
            </w:r>
          </w:p>
        </w:tc>
      </w:tr>
      <w:tr w:rsidR="00C804EF" w:rsidRPr="00C804EF" w:rsidTr="00C804EF">
        <w:trPr>
          <w:trHeight w:val="132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Защита населения и территории от чрезвычайных ситуаций природного и техногенного характера, пожарная безопасность</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C804EF">
        <w:trPr>
          <w:trHeight w:val="72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подведомстве</w:t>
            </w:r>
            <w:r w:rsidRPr="00C804EF">
              <w:t>н</w:t>
            </w:r>
            <w:r w:rsidRPr="00C804EF">
              <w:t>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иных подведо</w:t>
            </w:r>
            <w:r w:rsidRPr="00C804EF">
              <w:t>м</w:t>
            </w:r>
            <w:r w:rsidRPr="00C804EF">
              <w:t>ственных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Учреждения по обеспечению наци</w:t>
            </w:r>
            <w:r w:rsidRPr="00C804EF">
              <w:t>о</w:t>
            </w:r>
            <w:r w:rsidRPr="00C804EF">
              <w:t>нальной безопасности и правоохр</w:t>
            </w:r>
            <w:r w:rsidRPr="00C804EF">
              <w:t>а</w:t>
            </w:r>
            <w:r w:rsidRPr="00C804EF">
              <w:t>нительной деятельности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C804EF">
        <w:trPr>
          <w:trHeight w:val="15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2119,0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2119,0</w:t>
            </w:r>
          </w:p>
        </w:tc>
      </w:tr>
      <w:tr w:rsidR="00C804EF" w:rsidRPr="00C804EF" w:rsidTr="00C804EF">
        <w:trPr>
          <w:trHeight w:val="112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Другие вопросы в области наци</w:t>
            </w:r>
            <w:r w:rsidRPr="00C804EF">
              <w:t>о</w:t>
            </w:r>
            <w:r w:rsidRPr="00C804EF">
              <w:t>нальной безопасности и правоохр</w:t>
            </w:r>
            <w:r w:rsidRPr="00C804EF">
              <w:t>а</w:t>
            </w:r>
            <w:r w:rsidRPr="00C804EF">
              <w:t>нительной деятельности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"Профилактика преступлений и иных правонарушений в Поспел</w:t>
            </w:r>
            <w:r w:rsidRPr="00C804EF">
              <w:t>и</w:t>
            </w:r>
            <w:r w:rsidRPr="00C804EF">
              <w:t>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1010000000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115,0</w:t>
            </w:r>
          </w:p>
        </w:tc>
      </w:tr>
      <w:tr w:rsidR="00C804EF" w:rsidRPr="00C804EF" w:rsidTr="00C804EF">
        <w:trPr>
          <w:trHeight w:val="5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114,0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Премии и гранты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350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"Повышение безопасности д</w:t>
            </w:r>
            <w:r w:rsidRPr="00C804EF">
              <w:t>о</w:t>
            </w:r>
            <w:r w:rsidRPr="00C804EF">
              <w:t>рожного движения в Поспелихи</w:t>
            </w:r>
            <w:r w:rsidRPr="00C804EF">
              <w:t>н</w:t>
            </w:r>
            <w:r w:rsidRPr="00C804EF">
              <w:t>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95,0</w:t>
            </w:r>
          </w:p>
        </w:tc>
      </w:tr>
      <w:tr w:rsidR="00C804EF" w:rsidRPr="00C804EF" w:rsidTr="00C804EF">
        <w:trPr>
          <w:trHeight w:val="114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1020060990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"Противодействие идеологии терроризма в Поспелихинском ра</w:t>
            </w:r>
            <w:r w:rsidRPr="00C804EF">
              <w:t>й</w:t>
            </w:r>
            <w:r w:rsidRPr="00C804EF">
              <w:t>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58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15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МП "Защита населения и территорий от чрезвычайных ситуаций, обесп</w:t>
            </w:r>
            <w:r w:rsidRPr="00C804EF">
              <w:t>е</w:t>
            </w:r>
            <w:r w:rsidRPr="00C804EF">
              <w:t>чение пожарной безопасности и бе</w:t>
            </w:r>
            <w:r w:rsidRPr="00C804EF">
              <w:t>з</w:t>
            </w:r>
            <w:r w:rsidRPr="00C804EF">
              <w:t>опасности людей на водных объектах муниципального образования Посп</w:t>
            </w:r>
            <w:r w:rsidRPr="00C804EF">
              <w:t>е</w:t>
            </w:r>
            <w:r w:rsidRPr="00C804EF">
              <w:t>лихинский район"</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C804EF">
        <w:trPr>
          <w:trHeight w:val="6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"Противодействие экстримизму в Поспелихинском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Национальная экономика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17403,4</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Дорожное хозяйство (дорожный фонд)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5899,9</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области национал</w:t>
            </w:r>
            <w:r w:rsidRPr="00C804EF">
              <w:t>ь</w:t>
            </w:r>
            <w:r w:rsidRPr="00C804EF">
              <w:t>ной экономики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5899,9</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Мероприятия в сфере транспорта и дорожного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5899,9</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Содержание, ремонт, реконструкция и строительство автомобильных д</w:t>
            </w:r>
            <w:r w:rsidRPr="00C804EF">
              <w:t>о</w:t>
            </w:r>
            <w:r w:rsidRPr="00C804EF">
              <w:t>рог, являющихся муниципальной собственностью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9120067270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2381,7</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9120067270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2381,7</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9120067270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2381,7</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Субсидия на улично-дорожную сеть</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91200S1030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3518,2</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91200S1030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3518,2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91200S1030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3518,2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Другие вопросы в области наци</w:t>
            </w:r>
            <w:r w:rsidRPr="00C804EF">
              <w:t>о</w:t>
            </w:r>
            <w:r w:rsidRPr="00C804EF">
              <w:t>нальной экономики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11503,5</w:t>
            </w:r>
          </w:p>
        </w:tc>
      </w:tr>
      <w:tr w:rsidR="00C804EF" w:rsidRPr="00C804EF" w:rsidTr="00C804EF">
        <w:trPr>
          <w:trHeight w:val="102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w:t>
            </w:r>
            <w:proofErr w:type="gramStart"/>
            <w:r w:rsidRPr="00C804EF">
              <w:t>"Р</w:t>
            </w:r>
            <w:proofErr w:type="gramEnd"/>
            <w:r w:rsidRPr="00C804EF">
              <w:t>азвитие малого и среднего предпринимательства в Поспелихи</w:t>
            </w:r>
            <w:r w:rsidRPr="00C804EF">
              <w:t>н</w:t>
            </w:r>
            <w:r w:rsidRPr="00C804EF">
              <w:t>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1250,0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1250,0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бюджетные ассигнования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1200,0</w:t>
            </w:r>
          </w:p>
        </w:tc>
      </w:tr>
      <w:tr w:rsidR="00C804EF" w:rsidRPr="00C804EF" w:rsidTr="00C804EF">
        <w:trPr>
          <w:trHeight w:val="163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Субсидии юридическим лицам (кр</w:t>
            </w:r>
            <w:r w:rsidRPr="00C804EF">
              <w:t>о</w:t>
            </w:r>
            <w:r w:rsidRPr="00C804EF">
              <w:t>ме некоммерческих организ</w:t>
            </w:r>
            <w:r w:rsidRPr="00C804EF">
              <w:t>а</w:t>
            </w:r>
            <w:r w:rsidRPr="00C804EF">
              <w:t>ций)</w:t>
            </w:r>
            <w:proofErr w:type="gramStart"/>
            <w:r w:rsidRPr="00C804EF">
              <w:t>,и</w:t>
            </w:r>
            <w:proofErr w:type="gramEnd"/>
            <w:r w:rsidRPr="00C804EF">
              <w:t>ндивидуальным предприним</w:t>
            </w:r>
            <w:r w:rsidRPr="00C804EF">
              <w:t>а</w:t>
            </w:r>
            <w:r w:rsidRPr="00C804EF">
              <w:t>телям, физическим лицам-производителям товаров, работ, услуг</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области национал</w:t>
            </w:r>
            <w:r w:rsidRPr="00C804EF">
              <w:t>ь</w:t>
            </w:r>
            <w:r w:rsidRPr="00C804EF">
              <w:t>ной экономики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по стимулированию инвестиционной активности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Оценка недвижимости, признание прав регулирования отношений по государственной собственности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9110017380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9110017380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9110017380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Иные расходы в области жилищно-коммунального хозяйства</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9290000000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350,0</w:t>
            </w:r>
          </w:p>
        </w:tc>
      </w:tr>
      <w:tr w:rsidR="00C804EF" w:rsidRPr="00C804EF" w:rsidTr="00C804EF">
        <w:trPr>
          <w:trHeight w:val="69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lastRenderedPageBreak/>
              <w:t>Мероприятия в области строител</w:t>
            </w:r>
            <w:r w:rsidRPr="00C804EF">
              <w:t>ь</w:t>
            </w:r>
            <w:r w:rsidRPr="00C804EF">
              <w:t>ства, архитектуры и градостроител</w:t>
            </w:r>
            <w:r w:rsidRPr="00C804EF">
              <w:t>ь</w:t>
            </w:r>
            <w:r w:rsidRPr="00C804EF">
              <w:t>ства</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350,0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350,0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350,0</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Расходы на выполнение других об</w:t>
            </w:r>
            <w:r w:rsidRPr="00C804EF">
              <w:t>я</w:t>
            </w:r>
            <w:r w:rsidRPr="00C804EF">
              <w:t>зательств государства</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9990000000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9603,5</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r w:rsidRPr="00C804EF">
              <w:t>Прочие выплаты по обязательствам государства</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9603,5</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9603,5</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04</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12</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9990014710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9603,5</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Жилищно-коммунальное хозяйство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1557,9</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Жилищное хозяйство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rPr>
                <w:b/>
                <w:bCs/>
              </w:rPr>
            </w:pPr>
            <w:r w:rsidRPr="00C804EF">
              <w:rPr>
                <w:b/>
                <w:bCs/>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Фонд капитального ремонта мног</w:t>
            </w:r>
            <w:r w:rsidRPr="00C804EF">
              <w:t>о</w:t>
            </w:r>
            <w:r w:rsidRPr="00C804EF">
              <w:t>квартирных домов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Коммунальное хозяйство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105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"Обеспечение населения Посп</w:t>
            </w:r>
            <w:r w:rsidRPr="00C804EF">
              <w:t>е</w:t>
            </w:r>
            <w:r w:rsidRPr="00C804EF">
              <w:t xml:space="preserve">лихинского района Алтайского края жилищно-коммунальными услугами"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Благоустройство</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Ликвидация несанкционированных свалок в границах муниципального образования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9290052420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9290052420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9290052420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Другие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66,8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"Энергосбережение и повышение энергетической эффективности в П</w:t>
            </w:r>
            <w:r w:rsidRPr="00C804EF">
              <w:t>о</w:t>
            </w:r>
            <w:r w:rsidRPr="00C804EF">
              <w:t>спелихинском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66,8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66,8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66,8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05</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66,8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Образование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Дополнительное образование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8262,8</w:t>
            </w:r>
          </w:p>
        </w:tc>
      </w:tr>
      <w:tr w:rsidR="00C804EF" w:rsidRPr="00C804EF" w:rsidTr="00C804EF">
        <w:trPr>
          <w:trHeight w:val="4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Учреждения по внешкольной работе с детьми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0210010420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5555,8</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258,0</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pPr>
              <w:rPr>
                <w:color w:val="000000"/>
              </w:rPr>
            </w:pPr>
            <w:r w:rsidRPr="00C804EF">
              <w:rPr>
                <w:color w:val="000000"/>
              </w:rPr>
              <w:t>Расходы местных бюджетов по опл</w:t>
            </w:r>
            <w:r w:rsidRPr="00C804EF">
              <w:rPr>
                <w:color w:val="000000"/>
              </w:rPr>
              <w:t>а</w:t>
            </w:r>
            <w:r w:rsidRPr="00C804EF">
              <w:rPr>
                <w:color w:val="000000"/>
              </w:rPr>
              <w:t>те труда работников муниципальных учреждений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7220000000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2429,0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муниципальных учр</w:t>
            </w:r>
            <w:r w:rsidRPr="00C804EF">
              <w:rPr>
                <w:color w:val="000000"/>
              </w:rPr>
              <w:t>е</w:t>
            </w:r>
            <w:r w:rsidRPr="00C804EF">
              <w:rPr>
                <w:color w:val="000000"/>
              </w:rPr>
              <w:t>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2429,0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2429,0</w:t>
            </w:r>
          </w:p>
        </w:tc>
      </w:tr>
      <w:tr w:rsidR="00C804EF" w:rsidRPr="00C804EF" w:rsidTr="00C804EF">
        <w:trPr>
          <w:trHeight w:val="37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2429,0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Молодежная политика и оздоровл</w:t>
            </w:r>
            <w:r w:rsidRPr="00C804EF">
              <w:t>е</w:t>
            </w:r>
            <w:r w:rsidRPr="00C804EF">
              <w:t>ние детей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"Молодежь Поспелихинского района"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5850000000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5850060990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5850060990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5850060990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Другие вопросы в области образов</w:t>
            </w:r>
            <w:r w:rsidRPr="00C804EF">
              <w:t>а</w:t>
            </w:r>
            <w:r w:rsidRPr="00C804EF">
              <w:t>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427,2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Руководство и управление в сфере установленных функций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427,2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комиссий по д</w:t>
            </w:r>
            <w:r w:rsidRPr="00C804EF">
              <w:t>е</w:t>
            </w:r>
            <w:r w:rsidRPr="00C804EF">
              <w:t>лам несовершеннолетних и защите их прав и органов опеки и попечител</w:t>
            </w:r>
            <w:r w:rsidRPr="00C804EF">
              <w:t>ь</w:t>
            </w:r>
            <w:r w:rsidRPr="00C804EF">
              <w:t>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427,2</w:t>
            </w:r>
          </w:p>
        </w:tc>
      </w:tr>
      <w:tr w:rsidR="00C804EF" w:rsidRPr="00C804EF" w:rsidTr="00C804EF">
        <w:trPr>
          <w:trHeight w:val="15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409,2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409,2</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Культура, кинематография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38737,7</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Культура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36937,7</w:t>
            </w:r>
          </w:p>
        </w:tc>
      </w:tr>
      <w:tr w:rsidR="00C804EF" w:rsidRPr="00C804EF" w:rsidTr="00C804EF">
        <w:trPr>
          <w:trHeight w:val="61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подведомстве</w:t>
            </w:r>
            <w:r w:rsidRPr="00C804EF">
              <w:t>н</w:t>
            </w:r>
            <w:r w:rsidRPr="00C804EF">
              <w:t>ных учреждений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w:t>
            </w:r>
            <w:r w:rsidRPr="00C804EF">
              <w:t>о</w:t>
            </w:r>
            <w:r w:rsidRPr="00C804EF">
              <w:t>сти (оказание услуг) подведомстве</w:t>
            </w:r>
            <w:r w:rsidRPr="00C804EF">
              <w:t>н</w:t>
            </w:r>
            <w:r w:rsidRPr="00C804EF">
              <w:t>ных учреждений в сфере культуры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0220000000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учреждения культуры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0220010530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0220010530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0220010530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"Энергосбережение и повышение энергетической эффективности в П</w:t>
            </w:r>
            <w:r w:rsidRPr="00C804EF">
              <w:t>о</w:t>
            </w:r>
            <w:r w:rsidRPr="00C804EF">
              <w:t>спелихинском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1900060990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539,0</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некоммерчиским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1261,8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1261,8</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некоммерчиским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1261,8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1261,8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"Улучшение условий и охраны труда в Поспелихинском районе</w:t>
            </w:r>
            <w:r w:rsidRPr="00C804EF">
              <w:rPr>
                <w:b/>
                <w:bCs/>
              </w:rPr>
              <w:t>"</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некоммерчиским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16,0</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pPr>
              <w:rPr>
                <w:color w:val="000000"/>
              </w:rPr>
            </w:pPr>
            <w:r w:rsidRPr="00C804EF">
              <w:rPr>
                <w:color w:val="000000"/>
              </w:rPr>
              <w:t>Расходы местных бюджетов по опл</w:t>
            </w:r>
            <w:r w:rsidRPr="00C804EF">
              <w:rPr>
                <w:color w:val="000000"/>
              </w:rPr>
              <w:t>а</w:t>
            </w:r>
            <w:r w:rsidRPr="00C804EF">
              <w:rPr>
                <w:color w:val="000000"/>
              </w:rPr>
              <w:t>те труда работников муниципальных учреждений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7220000000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7326,0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муниципальных учр</w:t>
            </w:r>
            <w:r w:rsidRPr="00C804EF">
              <w:rPr>
                <w:color w:val="000000"/>
              </w:rPr>
              <w:t>е</w:t>
            </w:r>
            <w:r w:rsidRPr="00C804EF">
              <w:rPr>
                <w:color w:val="000000"/>
              </w:rPr>
              <w:t>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7326,0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7326,0</w:t>
            </w:r>
          </w:p>
        </w:tc>
      </w:tr>
      <w:tr w:rsidR="00C804EF" w:rsidRPr="00C804EF" w:rsidTr="00C804EF">
        <w:trPr>
          <w:trHeight w:val="37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7326,0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Другие вопросы в области культуры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Муниципальная программа  "Разв</w:t>
            </w:r>
            <w:r w:rsidRPr="00C804EF">
              <w:t>и</w:t>
            </w:r>
            <w:r w:rsidRPr="00C804EF">
              <w:t>тие культуры Поспелихинского ра</w:t>
            </w:r>
            <w:r w:rsidRPr="00C804EF">
              <w:t>й</w:t>
            </w:r>
            <w:r w:rsidRPr="00C804EF">
              <w:t>она"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4400000000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08</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04</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4400060990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Социальная политика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19501,3</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населения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19496,6</w:t>
            </w:r>
          </w:p>
        </w:tc>
      </w:tr>
      <w:tr w:rsidR="00C804EF" w:rsidRPr="00C804EF" w:rsidTr="00C804EF">
        <w:trPr>
          <w:trHeight w:val="111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"Обеспечение населения Посп</w:t>
            </w:r>
            <w:r w:rsidRPr="00C804EF">
              <w:t>е</w:t>
            </w:r>
            <w:r w:rsidRPr="00C804EF">
              <w:t xml:space="preserve">лихинского района Алтайского края жилищно-коммунальными услугами"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C804EF">
        <w:trPr>
          <w:trHeight w:val="132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осуществляемые в целях соблюдения предельных (максимал</w:t>
            </w:r>
            <w:r w:rsidRPr="00C804EF">
              <w:t>ь</w:t>
            </w:r>
            <w:r w:rsidRPr="00C804EF">
              <w:t>ных) индексов изменения размера вносимой гражданами платы за ко</w:t>
            </w:r>
            <w:r w:rsidRPr="00C804EF">
              <w:t>м</w:t>
            </w:r>
            <w:r w:rsidRPr="00C804EF">
              <w:t>мунальные услуги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4300071210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4300071210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4300071210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C804EF">
        <w:trPr>
          <w:trHeight w:val="10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"Комплексное развитие сельских территорий Поспелихинского района Алтайского края"</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9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комплексн</w:t>
            </w:r>
            <w:r w:rsidRPr="00C804EF">
              <w:t>о</w:t>
            </w:r>
            <w:r w:rsidRPr="00C804EF">
              <w:t>го развития сельских территорий (улучшение жилищных условий на сельских территориях)</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52000S0630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52000S0630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52000S0630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C804EF">
        <w:trPr>
          <w:trHeight w:val="166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Осуществление полномочий по обе</w:t>
            </w:r>
            <w:r w:rsidRPr="00C804EF">
              <w:rPr>
                <w:color w:val="000000"/>
              </w:rPr>
              <w:t>с</w:t>
            </w:r>
            <w:r w:rsidRPr="00C804EF">
              <w:rPr>
                <w:color w:val="000000"/>
              </w:rPr>
              <w:t>печению жильем отдельных катег</w:t>
            </w:r>
            <w:r w:rsidRPr="00C804EF">
              <w:rPr>
                <w:color w:val="000000"/>
              </w:rPr>
              <w:t>о</w:t>
            </w:r>
            <w:r w:rsidRPr="00C804EF">
              <w:rPr>
                <w:color w:val="000000"/>
              </w:rPr>
              <w:t>рий граждан, установленных Фед</w:t>
            </w:r>
            <w:r w:rsidRPr="00C804EF">
              <w:rPr>
                <w:color w:val="000000"/>
              </w:rPr>
              <w:t>е</w:t>
            </w:r>
            <w:r w:rsidRPr="00C804EF">
              <w:rPr>
                <w:color w:val="000000"/>
              </w:rPr>
              <w:t>ральным законом от 24 ноября 1995 года № 181-ФЗ «О социальной защ</w:t>
            </w:r>
            <w:r w:rsidRPr="00C804EF">
              <w:rPr>
                <w:color w:val="000000"/>
              </w:rPr>
              <w:t>и</w:t>
            </w:r>
            <w:r w:rsidRPr="00C804EF">
              <w:rPr>
                <w:color w:val="000000"/>
              </w:rPr>
              <w:t>те инвалидов в Российской Федер</w:t>
            </w:r>
            <w:r w:rsidRPr="00C804EF">
              <w:rPr>
                <w:color w:val="000000"/>
              </w:rPr>
              <w:t>а</w:t>
            </w:r>
            <w:r w:rsidRPr="00C804EF">
              <w:rPr>
                <w:color w:val="000000"/>
              </w:rPr>
              <w:t>ции»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7110051760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7110051760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7110051760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"Старшее поколение"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7110060990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7110060990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82,2</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7110060990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82,2</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7110060990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выплаты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7110060990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360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9200000000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расходы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9290000000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в области коммунал</w:t>
            </w:r>
            <w:r w:rsidRPr="00C804EF">
              <w:t>ь</w:t>
            </w:r>
            <w:r w:rsidRPr="00C804EF">
              <w:t>ного хозяйства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9290018030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w:t>
            </w:r>
            <w:r w:rsidRPr="00C804EF">
              <w:t>ы</w:t>
            </w:r>
            <w:r w:rsidRPr="00C804EF">
              <w:t>платы населению</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9290018030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60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Социальные выплаты гражданам, кроме публичных нормативных с</w:t>
            </w:r>
            <w:r w:rsidRPr="00C804EF">
              <w:t>о</w:t>
            </w:r>
            <w:r w:rsidRPr="00C804EF">
              <w:t>циальных выплат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9290018030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C804EF">
        <w:trPr>
          <w:trHeight w:val="81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Другие вопросы в области социал</w:t>
            </w:r>
            <w:r w:rsidRPr="00C804EF">
              <w:t>ь</w:t>
            </w:r>
            <w:r w:rsidRPr="00C804EF">
              <w:t>ной политики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Руководство и управление в сфере установленных функций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1530"/>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Осуществление государственных полномочий по постановке на учет и учет граждан, выехавших из районов Крайнего Севера и приравненных к ним местностей, имеющих право на получение жилищных субсидий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6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0140070110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Физическая культура и спорт</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12817,4</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Физическая культура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w:t>
            </w:r>
          </w:p>
        </w:tc>
      </w:tr>
      <w:tr w:rsidR="00C804EF" w:rsidRPr="00C804EF" w:rsidTr="00C804EF">
        <w:trPr>
          <w:trHeight w:val="70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"Развитие физической культуры и спорта в Поспелихинском районе"</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w:t>
            </w:r>
          </w:p>
        </w:tc>
      </w:tr>
      <w:tr w:rsidR="00C804EF" w:rsidRPr="00C804EF" w:rsidTr="00C804EF">
        <w:trPr>
          <w:trHeight w:val="190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w:t>
            </w:r>
            <w:r w:rsidRPr="00C804EF">
              <w:t>е</w:t>
            </w:r>
            <w:r w:rsidRPr="00C804EF">
              <w:t>лях обеспечения выполнения фун</w:t>
            </w:r>
            <w:r w:rsidRPr="00C804EF">
              <w:t>к</w:t>
            </w:r>
            <w:r w:rsidRPr="00C804EF">
              <w:t>ций государственными (муниципал</w:t>
            </w:r>
            <w:r w:rsidRPr="00C804EF">
              <w:t>ь</w:t>
            </w:r>
            <w:r w:rsidRPr="00C804EF">
              <w:t>ными) органами, казенными учр</w:t>
            </w:r>
            <w:r w:rsidRPr="00C804EF">
              <w:t>е</w:t>
            </w:r>
            <w:r w:rsidRPr="00C804EF">
              <w:t>ждениями, органами управления го</w:t>
            </w:r>
            <w:r w:rsidRPr="00C804EF">
              <w:t>с</w:t>
            </w:r>
            <w:r w:rsidRPr="00C804EF">
              <w:t>ударственными внебюджетными фондами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w:t>
            </w:r>
            <w:r w:rsidRPr="00C804EF">
              <w:t>у</w:t>
            </w:r>
            <w:r w:rsidRPr="00C804EF">
              <w:t>дарственных (муниципальных) орг</w:t>
            </w:r>
            <w:r w:rsidRPr="00C804EF">
              <w:t>а</w:t>
            </w:r>
            <w:r w:rsidRPr="00C804EF">
              <w:t>нов</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w:t>
            </w:r>
          </w:p>
        </w:tc>
      </w:tr>
      <w:tr w:rsidR="00C804EF" w:rsidRPr="00C804EF" w:rsidTr="00C804EF">
        <w:trPr>
          <w:trHeight w:val="99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обеспечения государственных (мун</w:t>
            </w:r>
            <w:r w:rsidRPr="00C804EF">
              <w:t>и</w:t>
            </w:r>
            <w:r w:rsidRPr="00C804EF">
              <w:t>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294,5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закупки товаров, работ и услуг для обеспечения государственных (муниципальных) нужд</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240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294,5</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01</w:t>
            </w:r>
          </w:p>
        </w:tc>
        <w:tc>
          <w:tcPr>
            <w:tcW w:w="1700"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7000060990</w:t>
            </w:r>
          </w:p>
        </w:tc>
        <w:tc>
          <w:tcPr>
            <w:tcW w:w="576"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Спорт высших достижений</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12217,4</w:t>
            </w:r>
          </w:p>
        </w:tc>
      </w:tr>
      <w:tr w:rsidR="00C804EF" w:rsidRPr="00C804EF" w:rsidTr="00C804EF">
        <w:trPr>
          <w:trHeight w:val="9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топливно-энергетические ресурсы потребляемые, муниципальными учреждениями</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540,0</w:t>
            </w:r>
          </w:p>
        </w:tc>
      </w:tr>
      <w:tr w:rsidR="00C804EF" w:rsidRPr="00C804EF" w:rsidTr="00C804EF">
        <w:trPr>
          <w:trHeight w:val="12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w:t>
            </w:r>
            <w:r w:rsidRPr="00C804EF">
              <w:t>а</w:t>
            </w:r>
            <w:r w:rsidRPr="00C804EF">
              <w:t>ниям  на обеспечение расчетов  м</w:t>
            </w:r>
            <w:r w:rsidRPr="00C804EF">
              <w:t>у</w:t>
            </w:r>
            <w:r w:rsidRPr="00C804EF">
              <w:t>ниципальными учреждениями за п</w:t>
            </w:r>
            <w:r w:rsidRPr="00C804EF">
              <w:t>о</w:t>
            </w:r>
            <w:r w:rsidRPr="00C804EF">
              <w:t>требленные топливно-энергетические ресурсы</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некоммерчиским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безопасности муниципальных учр</w:t>
            </w:r>
            <w:r w:rsidRPr="00C804EF">
              <w:t>е</w:t>
            </w:r>
            <w:r w:rsidRPr="00C804EF">
              <w:t xml:space="preserve">ждений  Поспелихинского района"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реализацию мероприятий муниципальных программ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42,0</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некоммерчиским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42,0</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42,0</w:t>
            </w:r>
          </w:p>
        </w:tc>
      </w:tr>
      <w:tr w:rsidR="00C804EF" w:rsidRPr="00C804EF" w:rsidTr="00C804EF">
        <w:trPr>
          <w:trHeight w:val="64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pPr>
              <w:rPr>
                <w:color w:val="000000"/>
              </w:rPr>
            </w:pPr>
            <w:r w:rsidRPr="00C804EF">
              <w:rPr>
                <w:color w:val="000000"/>
              </w:rPr>
              <w:t>Расходы местных бюджетов по опл</w:t>
            </w:r>
            <w:r w:rsidRPr="00C804EF">
              <w:rPr>
                <w:color w:val="000000"/>
              </w:rPr>
              <w:t>а</w:t>
            </w:r>
            <w:r w:rsidRPr="00C804EF">
              <w:rPr>
                <w:color w:val="000000"/>
              </w:rPr>
              <w:t>те труда работников муниципальных учреждений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7220000000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2908,0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муниципальных учр</w:t>
            </w:r>
            <w:r w:rsidRPr="00C804EF">
              <w:rPr>
                <w:color w:val="000000"/>
              </w:rPr>
              <w:t>е</w:t>
            </w:r>
            <w:r w:rsidRPr="00C804EF">
              <w:rPr>
                <w:color w:val="000000"/>
              </w:rPr>
              <w:t>ждений</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2908,0</w:t>
            </w:r>
          </w:p>
        </w:tc>
      </w:tr>
      <w:tr w:rsidR="00C804EF" w:rsidRPr="00C804EF" w:rsidTr="00C804EF">
        <w:trPr>
          <w:trHeight w:val="960"/>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2908,0</w:t>
            </w:r>
          </w:p>
        </w:tc>
      </w:tr>
      <w:tr w:rsidR="00C804EF" w:rsidRPr="00C804EF" w:rsidTr="00C804EF">
        <w:trPr>
          <w:trHeight w:val="375"/>
        </w:trPr>
        <w:tc>
          <w:tcPr>
            <w:tcW w:w="4126"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auto"/>
              <w:right w:val="single" w:sz="4" w:space="0" w:color="auto"/>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72200S0430</w:t>
            </w:r>
          </w:p>
        </w:tc>
        <w:tc>
          <w:tcPr>
            <w:tcW w:w="576"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2908,0</w:t>
            </w:r>
          </w:p>
        </w:tc>
      </w:tr>
      <w:tr w:rsidR="00C804EF" w:rsidRPr="00C804EF" w:rsidTr="00C804EF">
        <w:trPr>
          <w:trHeight w:val="64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сфере здравоохран</w:t>
            </w:r>
            <w:r w:rsidRPr="00C804EF">
              <w:t>е</w:t>
            </w:r>
            <w:r w:rsidRPr="00C804EF">
              <w:t>ния, физической культуры и спорта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9030000000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Центры спортивной подготовки (сборные команды) и иные организ</w:t>
            </w:r>
            <w:r w:rsidRPr="00C804EF">
              <w:t>а</w:t>
            </w:r>
            <w:r w:rsidRPr="00C804EF">
              <w:t>ции (учреждения) в сфере физич</w:t>
            </w:r>
            <w:r w:rsidRPr="00C804EF">
              <w:t>е</w:t>
            </w:r>
            <w:r w:rsidRPr="00C804EF">
              <w:t>ской культуры и спорта</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9030016690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C804EF">
        <w:trPr>
          <w:trHeight w:val="960"/>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w:t>
            </w:r>
            <w:r w:rsidRPr="00C804EF">
              <w:t>т</w:t>
            </w:r>
            <w:r w:rsidRPr="00C804EF">
              <w:t>ным, автономным учреждениям и иным некоммерческим организациям</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9030016690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Субсидии бюджетным учреждениям </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303</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9030016690</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610</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C804EF">
        <w:trPr>
          <w:trHeight w:val="375"/>
        </w:trPr>
        <w:tc>
          <w:tcPr>
            <w:tcW w:w="4126"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sz w:val="28"/>
                <w:szCs w:val="28"/>
              </w:rPr>
            </w:pPr>
            <w:r w:rsidRPr="00C804EF">
              <w:rPr>
                <w:sz w:val="28"/>
                <w:szCs w:val="28"/>
              </w:rPr>
              <w:t>итого</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sz w:val="28"/>
                <w:szCs w:val="28"/>
              </w:rPr>
            </w:pPr>
            <w:r w:rsidRPr="00C804EF">
              <w:rPr>
                <w:sz w:val="28"/>
                <w:szCs w:val="28"/>
              </w:rPr>
              <w:t> </w:t>
            </w:r>
          </w:p>
        </w:tc>
        <w:tc>
          <w:tcPr>
            <w:tcW w:w="56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sz w:val="28"/>
                <w:szCs w:val="28"/>
              </w:rPr>
            </w:pPr>
            <w:r w:rsidRPr="00C804EF">
              <w:rPr>
                <w:sz w:val="28"/>
                <w:szCs w:val="28"/>
              </w:rPr>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sz w:val="28"/>
                <w:szCs w:val="28"/>
              </w:rPr>
            </w:pPr>
            <w:r w:rsidRPr="00C804EF">
              <w:rPr>
                <w:sz w:val="28"/>
                <w:szCs w:val="28"/>
              </w:rPr>
              <w:t> </w:t>
            </w:r>
          </w:p>
        </w:tc>
        <w:tc>
          <w:tcPr>
            <w:tcW w:w="170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sz w:val="28"/>
                <w:szCs w:val="28"/>
              </w:rPr>
            </w:pPr>
            <w:r w:rsidRPr="00C804EF">
              <w:rPr>
                <w:sz w:val="28"/>
                <w:szCs w:val="28"/>
              </w:rPr>
              <w:t> </w:t>
            </w:r>
          </w:p>
        </w:tc>
        <w:tc>
          <w:tcPr>
            <w:tcW w:w="57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rPr>
                <w:sz w:val="28"/>
                <w:szCs w:val="28"/>
              </w:rPr>
            </w:pPr>
            <w:r w:rsidRPr="00C804EF">
              <w:rPr>
                <w:sz w:val="28"/>
                <w:szCs w:val="28"/>
              </w:rPr>
              <w:t> </w:t>
            </w:r>
          </w:p>
        </w:tc>
        <w:tc>
          <w:tcPr>
            <w:tcW w:w="156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719694,4</w:t>
            </w:r>
          </w:p>
        </w:tc>
      </w:tr>
    </w:tbl>
    <w:p w:rsidR="00C804EF" w:rsidRPr="00C804EF" w:rsidRDefault="00C804EF" w:rsidP="00C804EF">
      <w:pPr>
        <w:spacing w:after="200"/>
        <w:rPr>
          <w:sz w:val="28"/>
          <w:szCs w:val="28"/>
        </w:rPr>
      </w:pPr>
    </w:p>
    <w:p w:rsidR="00C804EF" w:rsidRPr="00C804EF" w:rsidRDefault="00C804EF" w:rsidP="00C804EF">
      <w:pPr>
        <w:spacing w:after="200"/>
        <w:rPr>
          <w:sz w:val="28"/>
          <w:szCs w:val="28"/>
        </w:rPr>
      </w:pPr>
      <w:r w:rsidRPr="00C804EF">
        <w:rPr>
          <w:sz w:val="28"/>
          <w:szCs w:val="28"/>
        </w:rPr>
        <w:br w:type="page"/>
      </w:r>
    </w:p>
    <w:tbl>
      <w:tblPr>
        <w:tblW w:w="10079" w:type="dxa"/>
        <w:tblInd w:w="93" w:type="dxa"/>
        <w:tblLook w:val="04A0" w:firstRow="1" w:lastRow="0" w:firstColumn="1" w:lastColumn="0" w:noHBand="0" w:noVBand="1"/>
      </w:tblPr>
      <w:tblGrid>
        <w:gridCol w:w="5025"/>
        <w:gridCol w:w="1483"/>
        <w:gridCol w:w="851"/>
        <w:gridCol w:w="651"/>
        <w:gridCol w:w="510"/>
        <w:gridCol w:w="1559"/>
      </w:tblGrid>
      <w:tr w:rsidR="00C804EF" w:rsidRPr="00C804EF" w:rsidTr="00197C44">
        <w:trPr>
          <w:trHeight w:val="315"/>
        </w:trPr>
        <w:tc>
          <w:tcPr>
            <w:tcW w:w="6593" w:type="dxa"/>
            <w:gridSpan w:val="2"/>
            <w:tcBorders>
              <w:top w:val="nil"/>
              <w:left w:val="nil"/>
              <w:bottom w:val="nil"/>
              <w:right w:val="nil"/>
            </w:tcBorders>
            <w:shd w:val="clear" w:color="auto" w:fill="auto"/>
            <w:hideMark/>
          </w:tcPr>
          <w:p w:rsidR="00C804EF" w:rsidRPr="00C804EF" w:rsidRDefault="00C804EF" w:rsidP="00C804EF"/>
        </w:tc>
        <w:tc>
          <w:tcPr>
            <w:tcW w:w="851"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651" w:type="dxa"/>
            <w:tcBorders>
              <w:top w:val="nil"/>
              <w:left w:val="nil"/>
              <w:bottom w:val="nil"/>
              <w:right w:val="nil"/>
            </w:tcBorders>
            <w:shd w:val="clear" w:color="auto" w:fill="auto"/>
            <w:hideMark/>
          </w:tcPr>
          <w:p w:rsidR="00C804EF" w:rsidRPr="00C804EF" w:rsidRDefault="00C804EF" w:rsidP="00C804EF"/>
        </w:tc>
        <w:tc>
          <w:tcPr>
            <w:tcW w:w="425" w:type="dxa"/>
            <w:tcBorders>
              <w:top w:val="nil"/>
              <w:left w:val="nil"/>
              <w:bottom w:val="nil"/>
              <w:right w:val="nil"/>
            </w:tcBorders>
            <w:shd w:val="clear" w:color="auto" w:fill="auto"/>
            <w:hideMark/>
          </w:tcPr>
          <w:p w:rsidR="00C804EF" w:rsidRPr="00C804EF" w:rsidRDefault="00C804EF" w:rsidP="00C804EF"/>
        </w:tc>
        <w:tc>
          <w:tcPr>
            <w:tcW w:w="1559" w:type="dxa"/>
            <w:tcBorders>
              <w:top w:val="nil"/>
              <w:left w:val="nil"/>
              <w:bottom w:val="nil"/>
              <w:right w:val="nil"/>
            </w:tcBorders>
            <w:shd w:val="clear" w:color="000000" w:fill="FFFFFF"/>
            <w:hideMark/>
          </w:tcPr>
          <w:p w:rsidR="00C804EF" w:rsidRPr="00C804EF" w:rsidRDefault="00C804EF" w:rsidP="00C804EF">
            <w:r w:rsidRPr="00C804EF">
              <w:t>Приложение 4</w:t>
            </w:r>
          </w:p>
        </w:tc>
      </w:tr>
      <w:tr w:rsidR="00C804EF" w:rsidRPr="00C804EF" w:rsidTr="00197C44">
        <w:trPr>
          <w:trHeight w:val="900"/>
        </w:trPr>
        <w:tc>
          <w:tcPr>
            <w:tcW w:w="6593" w:type="dxa"/>
            <w:gridSpan w:val="2"/>
            <w:tcBorders>
              <w:top w:val="nil"/>
              <w:left w:val="nil"/>
              <w:bottom w:val="nil"/>
              <w:right w:val="nil"/>
            </w:tcBorders>
            <w:shd w:val="clear" w:color="auto" w:fill="auto"/>
            <w:vAlign w:val="bottom"/>
            <w:hideMark/>
          </w:tcPr>
          <w:p w:rsidR="00C804EF" w:rsidRPr="00C804EF" w:rsidRDefault="00C804EF" w:rsidP="00C804EF"/>
        </w:tc>
        <w:tc>
          <w:tcPr>
            <w:tcW w:w="851"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651" w:type="dxa"/>
            <w:tcBorders>
              <w:top w:val="nil"/>
              <w:left w:val="nil"/>
              <w:bottom w:val="nil"/>
              <w:right w:val="nil"/>
            </w:tcBorders>
            <w:shd w:val="clear" w:color="auto" w:fill="auto"/>
            <w:vAlign w:val="bottom"/>
            <w:hideMark/>
          </w:tcPr>
          <w:p w:rsidR="00C804EF" w:rsidRPr="00C804EF" w:rsidRDefault="00C804EF" w:rsidP="00C804EF"/>
        </w:tc>
        <w:tc>
          <w:tcPr>
            <w:tcW w:w="425" w:type="dxa"/>
            <w:tcBorders>
              <w:top w:val="nil"/>
              <w:left w:val="nil"/>
              <w:bottom w:val="nil"/>
              <w:right w:val="nil"/>
            </w:tcBorders>
            <w:shd w:val="clear" w:color="auto" w:fill="auto"/>
            <w:vAlign w:val="bottom"/>
            <w:hideMark/>
          </w:tcPr>
          <w:p w:rsidR="00C804EF" w:rsidRPr="00C804EF" w:rsidRDefault="00C804EF" w:rsidP="00C804EF"/>
        </w:tc>
        <w:tc>
          <w:tcPr>
            <w:tcW w:w="1559" w:type="dxa"/>
            <w:tcBorders>
              <w:top w:val="nil"/>
              <w:left w:val="nil"/>
              <w:bottom w:val="nil"/>
              <w:right w:val="nil"/>
            </w:tcBorders>
            <w:shd w:val="clear" w:color="000000" w:fill="FFFFFF"/>
            <w:vAlign w:val="bottom"/>
            <w:hideMark/>
          </w:tcPr>
          <w:p w:rsidR="00C804EF" w:rsidRPr="00C804EF" w:rsidRDefault="00C804EF" w:rsidP="00C804EF">
            <w:r w:rsidRPr="00C804EF">
              <w:t>к решению               районного Совета народных депутатов</w:t>
            </w:r>
          </w:p>
        </w:tc>
      </w:tr>
      <w:tr w:rsidR="00C804EF" w:rsidRPr="00C804EF" w:rsidTr="00197C44">
        <w:trPr>
          <w:trHeight w:val="360"/>
        </w:trPr>
        <w:tc>
          <w:tcPr>
            <w:tcW w:w="6593" w:type="dxa"/>
            <w:gridSpan w:val="2"/>
            <w:tcBorders>
              <w:top w:val="nil"/>
              <w:left w:val="nil"/>
              <w:bottom w:val="nil"/>
              <w:right w:val="nil"/>
            </w:tcBorders>
            <w:shd w:val="clear" w:color="auto" w:fill="auto"/>
            <w:vAlign w:val="bottom"/>
            <w:hideMark/>
          </w:tcPr>
          <w:p w:rsidR="00C804EF" w:rsidRPr="00C804EF" w:rsidRDefault="00C804EF" w:rsidP="00C804EF"/>
        </w:tc>
        <w:tc>
          <w:tcPr>
            <w:tcW w:w="851"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651" w:type="dxa"/>
            <w:tcBorders>
              <w:top w:val="nil"/>
              <w:left w:val="nil"/>
              <w:bottom w:val="nil"/>
              <w:right w:val="nil"/>
            </w:tcBorders>
            <w:shd w:val="clear" w:color="auto" w:fill="auto"/>
            <w:vAlign w:val="bottom"/>
            <w:hideMark/>
          </w:tcPr>
          <w:p w:rsidR="00C804EF" w:rsidRPr="00C804EF" w:rsidRDefault="00C804EF" w:rsidP="00C804EF"/>
        </w:tc>
        <w:tc>
          <w:tcPr>
            <w:tcW w:w="425" w:type="dxa"/>
            <w:tcBorders>
              <w:top w:val="nil"/>
              <w:left w:val="nil"/>
              <w:bottom w:val="nil"/>
              <w:right w:val="nil"/>
            </w:tcBorders>
            <w:shd w:val="clear" w:color="auto" w:fill="auto"/>
            <w:vAlign w:val="bottom"/>
            <w:hideMark/>
          </w:tcPr>
          <w:p w:rsidR="00C804EF" w:rsidRPr="00C804EF" w:rsidRDefault="00C804EF" w:rsidP="00C804EF"/>
        </w:tc>
        <w:tc>
          <w:tcPr>
            <w:tcW w:w="1559" w:type="dxa"/>
            <w:tcBorders>
              <w:top w:val="nil"/>
              <w:left w:val="nil"/>
              <w:bottom w:val="nil"/>
              <w:right w:val="nil"/>
            </w:tcBorders>
            <w:shd w:val="clear" w:color="000000" w:fill="FFFFFF"/>
            <w:vAlign w:val="bottom"/>
            <w:hideMark/>
          </w:tcPr>
          <w:p w:rsidR="00C804EF" w:rsidRPr="00C804EF" w:rsidRDefault="00C804EF" w:rsidP="00C804EF">
            <w:r w:rsidRPr="00C804EF">
              <w:t>от 20.02.2023 № 03</w:t>
            </w:r>
          </w:p>
        </w:tc>
      </w:tr>
      <w:tr w:rsidR="00C804EF" w:rsidRPr="00C804EF" w:rsidTr="00197C44">
        <w:trPr>
          <w:trHeight w:val="195"/>
        </w:trPr>
        <w:tc>
          <w:tcPr>
            <w:tcW w:w="5110"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1483"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851" w:type="dxa"/>
            <w:tcBorders>
              <w:top w:val="nil"/>
              <w:left w:val="nil"/>
              <w:bottom w:val="nil"/>
              <w:right w:val="nil"/>
            </w:tcBorders>
            <w:shd w:val="clear" w:color="auto" w:fill="auto"/>
            <w:vAlign w:val="bottom"/>
            <w:hideMark/>
          </w:tcPr>
          <w:p w:rsidR="00C804EF" w:rsidRPr="00C804EF" w:rsidRDefault="00C804EF" w:rsidP="00C804EF">
            <w:pPr>
              <w:jc w:val="center"/>
            </w:pPr>
          </w:p>
        </w:tc>
        <w:tc>
          <w:tcPr>
            <w:tcW w:w="651" w:type="dxa"/>
            <w:tcBorders>
              <w:top w:val="nil"/>
              <w:left w:val="nil"/>
              <w:bottom w:val="nil"/>
              <w:right w:val="nil"/>
            </w:tcBorders>
            <w:shd w:val="clear" w:color="auto" w:fill="auto"/>
            <w:noWrap/>
            <w:vAlign w:val="bottom"/>
            <w:hideMark/>
          </w:tcPr>
          <w:p w:rsidR="00C804EF" w:rsidRPr="00C804EF" w:rsidRDefault="00C804EF" w:rsidP="00C804EF"/>
        </w:tc>
        <w:tc>
          <w:tcPr>
            <w:tcW w:w="425" w:type="dxa"/>
            <w:tcBorders>
              <w:top w:val="nil"/>
              <w:left w:val="nil"/>
              <w:bottom w:val="nil"/>
              <w:right w:val="nil"/>
            </w:tcBorders>
            <w:shd w:val="clear" w:color="auto" w:fill="auto"/>
            <w:noWrap/>
            <w:vAlign w:val="bottom"/>
            <w:hideMark/>
          </w:tcPr>
          <w:p w:rsidR="00C804EF" w:rsidRPr="00C804EF" w:rsidRDefault="00C804EF" w:rsidP="00C804EF"/>
        </w:tc>
        <w:tc>
          <w:tcPr>
            <w:tcW w:w="1559" w:type="dxa"/>
            <w:tcBorders>
              <w:top w:val="nil"/>
              <w:left w:val="nil"/>
              <w:bottom w:val="nil"/>
              <w:right w:val="nil"/>
            </w:tcBorders>
            <w:shd w:val="clear" w:color="000000" w:fill="FFFFFF"/>
            <w:noWrap/>
            <w:vAlign w:val="bottom"/>
            <w:hideMark/>
          </w:tcPr>
          <w:p w:rsidR="00C804EF" w:rsidRPr="00C804EF" w:rsidRDefault="00C804EF" w:rsidP="00C804EF">
            <w:r w:rsidRPr="00C804EF">
              <w:t> </w:t>
            </w:r>
          </w:p>
        </w:tc>
      </w:tr>
      <w:tr w:rsidR="00C804EF" w:rsidRPr="00C804EF" w:rsidTr="00C804EF">
        <w:trPr>
          <w:trHeight w:val="315"/>
        </w:trPr>
        <w:tc>
          <w:tcPr>
            <w:tcW w:w="10079" w:type="dxa"/>
            <w:gridSpan w:val="6"/>
            <w:tcBorders>
              <w:top w:val="nil"/>
              <w:left w:val="nil"/>
              <w:bottom w:val="nil"/>
              <w:right w:val="nil"/>
            </w:tcBorders>
            <w:shd w:val="clear" w:color="auto" w:fill="auto"/>
            <w:noWrap/>
            <w:vAlign w:val="bottom"/>
            <w:hideMark/>
          </w:tcPr>
          <w:p w:rsidR="00C804EF" w:rsidRPr="00C804EF" w:rsidRDefault="00C804EF" w:rsidP="00C804EF">
            <w:pPr>
              <w:jc w:val="center"/>
            </w:pPr>
            <w:r w:rsidRPr="00C804EF">
              <w:t xml:space="preserve"> </w:t>
            </w:r>
            <w:proofErr w:type="gramStart"/>
            <w:r w:rsidRPr="00C804EF">
              <w:t xml:space="preserve">Распределение бюджетных ассигнований по  целевым статьям, группам (группам и  </w:t>
            </w:r>
            <w:proofErr w:type="gramEnd"/>
          </w:p>
        </w:tc>
      </w:tr>
      <w:tr w:rsidR="00C804EF" w:rsidRPr="00C804EF" w:rsidTr="00C804EF">
        <w:trPr>
          <w:trHeight w:val="315"/>
        </w:trPr>
        <w:tc>
          <w:tcPr>
            <w:tcW w:w="10079" w:type="dxa"/>
            <w:gridSpan w:val="6"/>
            <w:tcBorders>
              <w:top w:val="nil"/>
              <w:left w:val="nil"/>
              <w:bottom w:val="nil"/>
              <w:right w:val="nil"/>
            </w:tcBorders>
            <w:shd w:val="clear" w:color="auto" w:fill="auto"/>
            <w:noWrap/>
            <w:vAlign w:val="bottom"/>
            <w:hideMark/>
          </w:tcPr>
          <w:p w:rsidR="00C804EF" w:rsidRPr="00C804EF" w:rsidRDefault="00C804EF" w:rsidP="00C804EF">
            <w:pPr>
              <w:jc w:val="center"/>
            </w:pPr>
            <w:r w:rsidRPr="00C804EF">
              <w:t>подгруппам) видов расходов на 2023 год</w:t>
            </w:r>
          </w:p>
        </w:tc>
      </w:tr>
      <w:tr w:rsidR="00C804EF" w:rsidRPr="00C804EF" w:rsidTr="00197C44">
        <w:trPr>
          <w:trHeight w:val="315"/>
        </w:trPr>
        <w:tc>
          <w:tcPr>
            <w:tcW w:w="5110" w:type="dxa"/>
            <w:tcBorders>
              <w:top w:val="nil"/>
              <w:left w:val="nil"/>
              <w:bottom w:val="nil"/>
              <w:right w:val="nil"/>
            </w:tcBorders>
            <w:shd w:val="clear" w:color="auto" w:fill="auto"/>
            <w:vAlign w:val="bottom"/>
            <w:hideMark/>
          </w:tcPr>
          <w:p w:rsidR="00C804EF" w:rsidRPr="00C804EF" w:rsidRDefault="00C804EF" w:rsidP="00C804EF"/>
        </w:tc>
        <w:tc>
          <w:tcPr>
            <w:tcW w:w="1483" w:type="dxa"/>
            <w:tcBorders>
              <w:top w:val="nil"/>
              <w:left w:val="nil"/>
              <w:bottom w:val="nil"/>
              <w:right w:val="nil"/>
            </w:tcBorders>
            <w:shd w:val="clear" w:color="auto" w:fill="auto"/>
            <w:vAlign w:val="bottom"/>
            <w:hideMark/>
          </w:tcPr>
          <w:p w:rsidR="00C804EF" w:rsidRPr="00C804EF" w:rsidRDefault="00C804EF" w:rsidP="00C804EF"/>
        </w:tc>
        <w:tc>
          <w:tcPr>
            <w:tcW w:w="851" w:type="dxa"/>
            <w:tcBorders>
              <w:top w:val="nil"/>
              <w:left w:val="nil"/>
              <w:bottom w:val="nil"/>
              <w:right w:val="nil"/>
            </w:tcBorders>
            <w:shd w:val="clear" w:color="auto" w:fill="auto"/>
            <w:vAlign w:val="bottom"/>
            <w:hideMark/>
          </w:tcPr>
          <w:p w:rsidR="00C804EF" w:rsidRPr="00C804EF" w:rsidRDefault="00C804EF" w:rsidP="00C804EF"/>
        </w:tc>
        <w:tc>
          <w:tcPr>
            <w:tcW w:w="651"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425" w:type="dxa"/>
            <w:tcBorders>
              <w:top w:val="nil"/>
              <w:left w:val="nil"/>
              <w:bottom w:val="nil"/>
              <w:right w:val="nil"/>
            </w:tcBorders>
            <w:shd w:val="clear" w:color="auto" w:fill="auto"/>
            <w:noWrap/>
            <w:vAlign w:val="bottom"/>
            <w:hideMark/>
          </w:tcPr>
          <w:p w:rsidR="00C804EF" w:rsidRPr="00C804EF" w:rsidRDefault="00C804EF" w:rsidP="00C804EF">
            <w:pPr>
              <w:jc w:val="center"/>
            </w:pPr>
          </w:p>
        </w:tc>
        <w:tc>
          <w:tcPr>
            <w:tcW w:w="1559" w:type="dxa"/>
            <w:tcBorders>
              <w:top w:val="nil"/>
              <w:left w:val="nil"/>
              <w:bottom w:val="nil"/>
              <w:right w:val="nil"/>
            </w:tcBorders>
            <w:shd w:val="clear" w:color="000000" w:fill="FFFFFF"/>
            <w:noWrap/>
            <w:vAlign w:val="bottom"/>
            <w:hideMark/>
          </w:tcPr>
          <w:p w:rsidR="00C804EF" w:rsidRPr="00C804EF" w:rsidRDefault="00C804EF" w:rsidP="00C804EF">
            <w:pPr>
              <w:jc w:val="center"/>
            </w:pPr>
            <w:r w:rsidRPr="00C804EF">
              <w:t> </w:t>
            </w:r>
          </w:p>
        </w:tc>
      </w:tr>
      <w:tr w:rsidR="00C804EF" w:rsidRPr="00C804EF" w:rsidTr="00197C44">
        <w:trPr>
          <w:trHeight w:val="570"/>
        </w:trPr>
        <w:tc>
          <w:tcPr>
            <w:tcW w:w="5110" w:type="dxa"/>
            <w:tcBorders>
              <w:top w:val="single" w:sz="4" w:space="0" w:color="000000"/>
              <w:left w:val="single" w:sz="4" w:space="0" w:color="000000"/>
              <w:bottom w:val="nil"/>
              <w:right w:val="nil"/>
            </w:tcBorders>
            <w:shd w:val="clear" w:color="auto" w:fill="auto"/>
            <w:vAlign w:val="bottom"/>
            <w:hideMark/>
          </w:tcPr>
          <w:p w:rsidR="00C804EF" w:rsidRPr="00C804EF" w:rsidRDefault="00C804EF" w:rsidP="00C804EF">
            <w:pPr>
              <w:jc w:val="center"/>
            </w:pPr>
            <w:r w:rsidRPr="00C804EF">
              <w:t>Наименование</w:t>
            </w:r>
          </w:p>
        </w:tc>
        <w:tc>
          <w:tcPr>
            <w:tcW w:w="1483" w:type="dxa"/>
            <w:tcBorders>
              <w:top w:val="single" w:sz="4" w:space="0" w:color="000000"/>
              <w:left w:val="single" w:sz="4" w:space="0" w:color="000000"/>
              <w:bottom w:val="nil"/>
              <w:right w:val="nil"/>
            </w:tcBorders>
            <w:shd w:val="clear" w:color="auto" w:fill="auto"/>
            <w:vAlign w:val="bottom"/>
            <w:hideMark/>
          </w:tcPr>
          <w:p w:rsidR="00C804EF" w:rsidRPr="00C804EF" w:rsidRDefault="00C804EF" w:rsidP="00C804EF">
            <w:pPr>
              <w:jc w:val="center"/>
            </w:pPr>
            <w:r w:rsidRPr="00C804EF">
              <w:t> </w:t>
            </w:r>
          </w:p>
        </w:tc>
        <w:tc>
          <w:tcPr>
            <w:tcW w:w="851" w:type="dxa"/>
            <w:tcBorders>
              <w:top w:val="single" w:sz="4" w:space="0" w:color="000000"/>
              <w:left w:val="single" w:sz="4" w:space="0" w:color="000000"/>
              <w:bottom w:val="nil"/>
              <w:right w:val="nil"/>
            </w:tcBorders>
            <w:shd w:val="clear" w:color="auto" w:fill="auto"/>
            <w:vAlign w:val="bottom"/>
            <w:hideMark/>
          </w:tcPr>
          <w:p w:rsidR="00C804EF" w:rsidRPr="00C804EF" w:rsidRDefault="00C804EF" w:rsidP="00C804EF">
            <w:pPr>
              <w:jc w:val="center"/>
            </w:pPr>
            <w:r w:rsidRPr="00C804EF">
              <w:t> </w:t>
            </w:r>
          </w:p>
        </w:tc>
        <w:tc>
          <w:tcPr>
            <w:tcW w:w="651" w:type="dxa"/>
            <w:tcBorders>
              <w:top w:val="single" w:sz="4" w:space="0" w:color="000000"/>
              <w:left w:val="single" w:sz="4" w:space="0" w:color="000000"/>
              <w:bottom w:val="nil"/>
              <w:right w:val="nil"/>
            </w:tcBorders>
            <w:shd w:val="clear" w:color="auto" w:fill="auto"/>
            <w:noWrap/>
            <w:vAlign w:val="bottom"/>
            <w:hideMark/>
          </w:tcPr>
          <w:p w:rsidR="00C804EF" w:rsidRPr="00C804EF" w:rsidRDefault="00C804EF" w:rsidP="00C804EF">
            <w:pPr>
              <w:jc w:val="center"/>
            </w:pPr>
            <w:r w:rsidRPr="00C804EF">
              <w:t>Рз</w:t>
            </w:r>
          </w:p>
        </w:tc>
        <w:tc>
          <w:tcPr>
            <w:tcW w:w="425" w:type="dxa"/>
            <w:tcBorders>
              <w:top w:val="single" w:sz="4" w:space="0" w:color="000000"/>
              <w:left w:val="single" w:sz="4" w:space="0" w:color="000000"/>
              <w:bottom w:val="nil"/>
              <w:right w:val="nil"/>
            </w:tcBorders>
            <w:shd w:val="clear" w:color="auto" w:fill="auto"/>
            <w:noWrap/>
            <w:vAlign w:val="bottom"/>
            <w:hideMark/>
          </w:tcPr>
          <w:p w:rsidR="00C804EF" w:rsidRPr="00C804EF" w:rsidRDefault="00C804EF" w:rsidP="00C804EF">
            <w:pPr>
              <w:jc w:val="center"/>
            </w:pPr>
            <w:proofErr w:type="gramStart"/>
            <w:r w:rsidRPr="00C804EF">
              <w:t>Пр</w:t>
            </w:r>
            <w:proofErr w:type="gramEnd"/>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Сумма тыс. рублей</w:t>
            </w:r>
          </w:p>
        </w:tc>
      </w:tr>
      <w:tr w:rsidR="00C804EF" w:rsidRPr="00C804EF" w:rsidTr="00197C44">
        <w:trPr>
          <w:trHeight w:val="345"/>
        </w:trPr>
        <w:tc>
          <w:tcPr>
            <w:tcW w:w="511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1</w:t>
            </w:r>
          </w:p>
        </w:tc>
        <w:tc>
          <w:tcPr>
            <w:tcW w:w="1483" w:type="dxa"/>
            <w:tcBorders>
              <w:top w:val="single" w:sz="4" w:space="0" w:color="000000"/>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 </w:t>
            </w:r>
          </w:p>
        </w:tc>
        <w:tc>
          <w:tcPr>
            <w:tcW w:w="851" w:type="dxa"/>
            <w:tcBorders>
              <w:top w:val="single" w:sz="4" w:space="0" w:color="000000"/>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 </w:t>
            </w:r>
          </w:p>
        </w:tc>
        <w:tc>
          <w:tcPr>
            <w:tcW w:w="651" w:type="dxa"/>
            <w:tcBorders>
              <w:top w:val="single" w:sz="4" w:space="0" w:color="000000"/>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w:t>
            </w:r>
          </w:p>
        </w:tc>
        <w:tc>
          <w:tcPr>
            <w:tcW w:w="425" w:type="dxa"/>
            <w:tcBorders>
              <w:top w:val="single" w:sz="4" w:space="0" w:color="000000"/>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деятельности органов местного самоуправления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38931,3</w:t>
            </w:r>
          </w:p>
        </w:tc>
      </w:tr>
      <w:tr w:rsidR="00C804EF" w:rsidRPr="00C804EF" w:rsidTr="00197C44">
        <w:trPr>
          <w:trHeight w:val="73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Центральный аппарат органов местного сам</w:t>
            </w:r>
            <w:r w:rsidRPr="00C804EF">
              <w:t>о</w:t>
            </w:r>
            <w:r w:rsidRPr="00C804EF">
              <w:t>управления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37289,1</w:t>
            </w:r>
          </w:p>
        </w:tc>
      </w:tr>
      <w:tr w:rsidR="00C804EF" w:rsidRPr="00C804EF" w:rsidTr="00197C44">
        <w:trPr>
          <w:trHeight w:val="16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18269,3</w:t>
            </w:r>
          </w:p>
        </w:tc>
      </w:tr>
      <w:tr w:rsidR="00C804EF" w:rsidRPr="00C804EF" w:rsidTr="00197C44">
        <w:trPr>
          <w:trHeight w:val="16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7724,5</w:t>
            </w:r>
          </w:p>
        </w:tc>
      </w:tr>
      <w:tr w:rsidR="00C804EF" w:rsidRPr="00C804EF" w:rsidTr="00197C44">
        <w:trPr>
          <w:trHeight w:val="16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2794,7</w:t>
            </w:r>
          </w:p>
        </w:tc>
      </w:tr>
      <w:tr w:rsidR="00C804EF" w:rsidRPr="00C804EF" w:rsidTr="00197C44">
        <w:trPr>
          <w:trHeight w:val="17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3133,7</w:t>
            </w:r>
          </w:p>
        </w:tc>
      </w:tr>
      <w:tr w:rsidR="00C804EF" w:rsidRPr="00C804EF" w:rsidTr="00197C44">
        <w:trPr>
          <w:trHeight w:val="7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4017,7</w:t>
            </w:r>
          </w:p>
        </w:tc>
      </w:tr>
      <w:tr w:rsidR="00C804EF" w:rsidRPr="00C804EF" w:rsidTr="00197C44">
        <w:trPr>
          <w:trHeight w:val="8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537,2</w:t>
            </w:r>
          </w:p>
        </w:tc>
      </w:tr>
      <w:tr w:rsidR="00C804EF" w:rsidRPr="00C804EF" w:rsidTr="00197C44">
        <w:trPr>
          <w:trHeight w:val="87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143,0</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575,0</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4,4</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82,7</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0,8</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w:t>
            </w:r>
          </w:p>
        </w:tc>
      </w:tr>
      <w:tr w:rsidR="00C804EF" w:rsidRPr="00C804EF" w:rsidTr="00197C44">
        <w:trPr>
          <w:trHeight w:val="61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государстве</w:t>
            </w:r>
            <w:r w:rsidRPr="00C804EF">
              <w:t>н</w:t>
            </w:r>
            <w:r w:rsidRPr="00C804EF">
              <w:t>ных (муниципальных) органов</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197C44">
        <w:trPr>
          <w:trHeight w:val="16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0120010120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1642,2</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Руководство и управление в сфере устано</w:t>
            </w:r>
            <w:r w:rsidRPr="00C804EF">
              <w:t>в</w:t>
            </w:r>
            <w:r w:rsidRPr="00C804EF">
              <w:t>ленных функций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3482,3</w:t>
            </w:r>
          </w:p>
        </w:tc>
      </w:tr>
      <w:tr w:rsidR="00C804EF" w:rsidRPr="00C804EF" w:rsidTr="00197C44">
        <w:trPr>
          <w:trHeight w:val="93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Осуществление первичного воинского учета органами местного самоуправления посел</w:t>
            </w:r>
            <w:r w:rsidRPr="00C804EF">
              <w:t>е</w:t>
            </w:r>
            <w:r w:rsidRPr="00C804EF">
              <w:t>ний, муниципальных и городских округов.</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0140051180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197C44">
        <w:trPr>
          <w:trHeight w:val="4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Субвенции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0140051180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530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1689,0</w:t>
            </w:r>
          </w:p>
        </w:tc>
      </w:tr>
      <w:tr w:rsidR="00C804EF" w:rsidRPr="00C804EF" w:rsidTr="00197C44">
        <w:trPr>
          <w:trHeight w:val="94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Составление (изменение) списков кандидатов в присяжные заседатели федеральных судов о</w:t>
            </w:r>
            <w:r w:rsidRPr="00C804EF">
              <w:t>б</w:t>
            </w:r>
            <w:r w:rsidRPr="00C804EF">
              <w:t>щей юрисдикции в Российской Федерации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0140051200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197C44">
        <w:trPr>
          <w:trHeight w:val="66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0140051200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210,6</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административных к</w:t>
            </w:r>
            <w:r w:rsidRPr="00C804EF">
              <w:t>о</w:t>
            </w:r>
            <w:r w:rsidRPr="00C804EF">
              <w:t>миссий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349,0</w:t>
            </w:r>
          </w:p>
        </w:tc>
      </w:tr>
      <w:tr w:rsidR="00C804EF" w:rsidRPr="00C804EF" w:rsidTr="00197C44">
        <w:trPr>
          <w:trHeight w:val="156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334,0</w:t>
            </w:r>
          </w:p>
        </w:tc>
      </w:tr>
      <w:tr w:rsidR="00C804EF" w:rsidRPr="00C804EF" w:rsidTr="00197C44">
        <w:trPr>
          <w:trHeight w:val="7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0140070060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197C44">
        <w:trPr>
          <w:trHeight w:val="96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Функционирование комиссий по делам нес</w:t>
            </w:r>
            <w:r w:rsidRPr="00C804EF">
              <w:t>о</w:t>
            </w:r>
            <w:r w:rsidRPr="00C804EF">
              <w:t>вершеннолетних и защите их прав и органов опеки и попечительства</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0140070090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1229,0</w:t>
            </w:r>
          </w:p>
        </w:tc>
      </w:tr>
      <w:tr w:rsidR="00C804EF" w:rsidRPr="00C804EF" w:rsidTr="00197C44">
        <w:trPr>
          <w:trHeight w:val="16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0140070090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1192,9</w:t>
            </w:r>
          </w:p>
        </w:tc>
      </w:tr>
      <w:tr w:rsidR="00C804EF" w:rsidRPr="00C804EF" w:rsidTr="00197C44">
        <w:trPr>
          <w:trHeight w:val="8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0140070090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36,1</w:t>
            </w:r>
          </w:p>
        </w:tc>
      </w:tr>
      <w:tr w:rsidR="00C804EF" w:rsidRPr="00C804EF" w:rsidTr="00197C44">
        <w:trPr>
          <w:trHeight w:val="124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Осуществление государственных полномочий по постановке на учет и учет граждан, в</w:t>
            </w:r>
            <w:r w:rsidRPr="00C804EF">
              <w:t>ы</w:t>
            </w:r>
            <w:r w:rsidRPr="00C804EF">
              <w:t>ехавших из районов Крайнего Севера и пр</w:t>
            </w:r>
            <w:r w:rsidRPr="00C804EF">
              <w:t>и</w:t>
            </w:r>
            <w:r w:rsidRPr="00C804EF">
              <w:t>равненных к ним местностей, имеющих право на получение жилищных субсидий</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0140070110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0140070110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06</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w:t>
            </w:r>
          </w:p>
        </w:tc>
      </w:tr>
      <w:tr w:rsidR="00C804EF" w:rsidRPr="00C804EF" w:rsidTr="00197C44">
        <w:trPr>
          <w:trHeight w:val="73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деятельности (оказ</w:t>
            </w:r>
            <w:r w:rsidRPr="00C804EF">
              <w:t>а</w:t>
            </w:r>
            <w:r w:rsidRPr="00C804EF">
              <w:t>ние услуг) подведомственных учреждений</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0200000000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133596,5</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деятельности (оказ</w:t>
            </w:r>
            <w:r w:rsidRPr="00C804EF">
              <w:t>а</w:t>
            </w:r>
            <w:r w:rsidRPr="00C804EF">
              <w:t>ние услуг) подведомственных учреждений в сфере образования</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93835,0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Обеспечение деятельности детских дошкол</w:t>
            </w:r>
            <w:r w:rsidRPr="00C804EF">
              <w:t>ь</w:t>
            </w:r>
            <w:r w:rsidRPr="00C804EF">
              <w:t>ных организаций (учреждений)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0210010390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48646,1</w:t>
            </w:r>
          </w:p>
        </w:tc>
      </w:tr>
      <w:tr w:rsidR="00C804EF" w:rsidRPr="00C804EF" w:rsidTr="00197C44">
        <w:trPr>
          <w:trHeight w:val="156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0210010390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14759,6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0210010390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14844,2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0210010390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14291,1</w:t>
            </w:r>
          </w:p>
        </w:tc>
      </w:tr>
      <w:tr w:rsidR="00C804EF" w:rsidRPr="00C804EF" w:rsidTr="00197C44">
        <w:trPr>
          <w:trHeight w:val="54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0210010390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4751,2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Обеспечение деятельности школ-детских с</w:t>
            </w:r>
            <w:r w:rsidRPr="00C804EF">
              <w:t>а</w:t>
            </w:r>
            <w:r w:rsidRPr="00C804EF">
              <w:t>дов, школ начальных, неполных средних и средних</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29791,0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23192,5</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5753,3</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820,2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Обеспечение деятельности организаций (учреждений) дополнительного образования детей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15397,9</w:t>
            </w:r>
          </w:p>
        </w:tc>
      </w:tr>
      <w:tr w:rsidR="00C804EF" w:rsidRPr="00C804EF" w:rsidTr="00197C44">
        <w:trPr>
          <w:trHeight w:val="16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8302,9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881,8</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5555,8</w:t>
            </w:r>
          </w:p>
        </w:tc>
      </w:tr>
      <w:tr w:rsidR="00C804EF" w:rsidRPr="00C804EF" w:rsidTr="00197C44">
        <w:trPr>
          <w:trHeight w:val="52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0210010420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657,4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обеспечение деятельности (оказ</w:t>
            </w:r>
            <w:r w:rsidRPr="00C804EF">
              <w:t>а</w:t>
            </w:r>
            <w:r w:rsidRPr="00C804EF">
              <w:t>ние услуг</w:t>
            </w:r>
            <w:proofErr w:type="gramStart"/>
            <w:r w:rsidRPr="00C804EF">
              <w:t>)п</w:t>
            </w:r>
            <w:proofErr w:type="gramEnd"/>
            <w:r w:rsidRPr="00C804EF">
              <w:t>одведомственных учреждений в сфере культуры</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0220000000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0220010530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27094,9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деятельности (оказ</w:t>
            </w:r>
            <w:r w:rsidRPr="00C804EF">
              <w:t>а</w:t>
            </w:r>
            <w:r w:rsidRPr="00C804EF">
              <w:t>ние услуг) иных подведомственных учрежд</w:t>
            </w:r>
            <w:r w:rsidRPr="00C804EF">
              <w:t>е</w:t>
            </w:r>
            <w:r w:rsidRPr="00C804EF">
              <w:t>ний</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pPr>
              <w:jc w:val="center"/>
            </w:pPr>
            <w:r w:rsidRPr="00C804EF">
              <w:t>0250000000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12666,6</w:t>
            </w:r>
          </w:p>
        </w:tc>
      </w:tr>
      <w:tr w:rsidR="00C804EF" w:rsidRPr="00C804EF" w:rsidTr="00197C44">
        <w:trPr>
          <w:trHeight w:val="163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Учебно-методические кабинеты, централиз</w:t>
            </w:r>
            <w:r w:rsidRPr="00C804EF">
              <w:t>о</w:t>
            </w:r>
            <w:r w:rsidRPr="00C804EF">
              <w:t>ванные бухгалтерии, группы хозяйственного обслуживания, учебные фильмотеки, ме</w:t>
            </w:r>
            <w:r w:rsidRPr="00C804EF">
              <w:t>ж</w:t>
            </w:r>
            <w:r w:rsidRPr="00C804EF">
              <w:t>школьные учебнопроизводственные комбин</w:t>
            </w:r>
            <w:r w:rsidRPr="00C804EF">
              <w:t>а</w:t>
            </w:r>
            <w:r w:rsidRPr="00C804EF">
              <w:t>ты, логопедические пункты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10490,6</w:t>
            </w:r>
          </w:p>
        </w:tc>
      </w:tr>
      <w:tr w:rsidR="00C804EF" w:rsidRPr="00C804EF" w:rsidTr="00197C44">
        <w:trPr>
          <w:trHeight w:val="177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6487,2</w:t>
            </w:r>
          </w:p>
        </w:tc>
      </w:tr>
      <w:tr w:rsidR="00C804EF" w:rsidRPr="00C804EF" w:rsidTr="00197C44">
        <w:trPr>
          <w:trHeight w:val="159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2475,9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1428,6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0250010820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98,9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Учреждения по обеспечению национальной безопасности и правоохранительной деятел</w:t>
            </w:r>
            <w:r w:rsidRPr="00C804EF">
              <w:t>ь</w:t>
            </w:r>
            <w:r w:rsidRPr="00C804EF">
              <w:t>ности</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0250010860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2176,0</w:t>
            </w:r>
          </w:p>
        </w:tc>
      </w:tr>
      <w:tr w:rsidR="00C804EF" w:rsidRPr="00C804EF" w:rsidTr="00197C44">
        <w:trPr>
          <w:trHeight w:val="16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0250010860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2119,0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pPr>
              <w:jc w:val="center"/>
            </w:pPr>
            <w:r w:rsidRPr="00C804EF">
              <w:t>0250010860</w:t>
            </w:r>
          </w:p>
        </w:tc>
        <w:tc>
          <w:tcPr>
            <w:tcW w:w="851" w:type="dxa"/>
            <w:tcBorders>
              <w:top w:val="nil"/>
              <w:left w:val="nil"/>
              <w:bottom w:val="single" w:sz="4" w:space="0" w:color="000000"/>
              <w:right w:val="single" w:sz="4" w:space="0" w:color="000000"/>
            </w:tcBorders>
            <w:shd w:val="clear" w:color="000000" w:fill="FFFFFF"/>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57,0</w:t>
            </w:r>
          </w:p>
        </w:tc>
      </w:tr>
      <w:tr w:rsidR="00C804EF" w:rsidRPr="00C804EF" w:rsidTr="00197C44">
        <w:trPr>
          <w:trHeight w:val="10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мун</w:t>
            </w:r>
            <w:r w:rsidRPr="00C804EF">
              <w:t>и</w:t>
            </w:r>
            <w:r w:rsidRPr="00C804EF">
              <w:t>ципальных программ Поспелихинского рай</w:t>
            </w:r>
            <w:r w:rsidRPr="00C804EF">
              <w:t>о</w:t>
            </w:r>
            <w:r w:rsidRPr="00C804EF">
              <w:t>на на обеспечение прв граждан и их безопа</w:t>
            </w:r>
            <w:r w:rsidRPr="00C804EF">
              <w:t>с</w:t>
            </w:r>
            <w:r w:rsidRPr="00C804EF">
              <w:t>ности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654,0</w:t>
            </w:r>
          </w:p>
        </w:tc>
      </w:tr>
      <w:tr w:rsidR="00C804EF" w:rsidRPr="00C804EF" w:rsidTr="00197C44">
        <w:trPr>
          <w:trHeight w:val="109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Муниципальная программа "Профилактика преступлений и иных правонарушений в П</w:t>
            </w:r>
            <w:r w:rsidRPr="00C804EF">
              <w:t>о</w:t>
            </w:r>
            <w:r w:rsidRPr="00C804EF">
              <w:t>спелихинском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115,0</w:t>
            </w:r>
          </w:p>
        </w:tc>
      </w:tr>
      <w:tr w:rsidR="00C804EF" w:rsidRPr="00C804EF" w:rsidTr="00197C44">
        <w:trPr>
          <w:trHeight w:val="81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114,0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Муниципальная  программа "Повышения бе</w:t>
            </w:r>
            <w:r w:rsidRPr="00C804EF">
              <w:t>з</w:t>
            </w:r>
            <w:r w:rsidRPr="00C804EF">
              <w:t>опасности дорожного движения в Поспел</w:t>
            </w:r>
            <w:r w:rsidRPr="00C804EF">
              <w:t>и</w:t>
            </w:r>
            <w:r w:rsidRPr="00C804EF">
              <w:t>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520,0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520,0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1020060990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"Противодействие идеологии терроризма в Поспелихинском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1050060990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10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"Защита населения и территории от чре</w:t>
            </w:r>
            <w:r w:rsidRPr="00C804EF">
              <w:t>з</w:t>
            </w:r>
            <w:r w:rsidRPr="00C804EF">
              <w:t>вычайных ситуаций, обеспечение пожарной безопасности людей на водных объектах"</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1110060990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по во</w:t>
            </w:r>
            <w:r w:rsidRPr="00C804EF">
              <w:t>з</w:t>
            </w:r>
            <w:r w:rsidRPr="00C804EF">
              <w:t>мещению части затрат в связи с предоставл</w:t>
            </w:r>
            <w:r w:rsidRPr="00C804EF">
              <w:t>е</w:t>
            </w:r>
            <w:r w:rsidRPr="00C804EF">
              <w:t>нием учителям общеобразовательных учр</w:t>
            </w:r>
            <w:r w:rsidRPr="00C804EF">
              <w:t>е</w:t>
            </w:r>
            <w:r w:rsidRPr="00C804EF">
              <w:t>ждений ипотечного кредита</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компенсацию части банковской процентной ставки по ипотечному кредиту м</w:t>
            </w:r>
            <w:r w:rsidRPr="00C804EF">
              <w:t>о</w:t>
            </w:r>
            <w:r w:rsidRPr="00C804EF">
              <w:t>лодым учителям</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14200S0620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197C44">
        <w:trPr>
          <w:trHeight w:val="4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14200S0620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300</w:t>
            </w:r>
          </w:p>
        </w:tc>
        <w:tc>
          <w:tcPr>
            <w:tcW w:w="6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"Энергосбережение и повышение энерг</w:t>
            </w:r>
            <w:r w:rsidRPr="00C804EF">
              <w:t>е</w:t>
            </w:r>
            <w:r w:rsidRPr="00C804EF">
              <w:t xml:space="preserve">тической эффективности в Поспелихинском районе"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1900000000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830,4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1900060990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130,4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1900060990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130,4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1900060990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1900060990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Муниципальная программа "Развитие сел</w:t>
            </w:r>
            <w:r w:rsidRPr="00C804EF">
              <w:t>ь</w:t>
            </w:r>
            <w:r w:rsidRPr="00C804EF">
              <w:t xml:space="preserve">ского хозяйства  Поспелихинского  района"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2200000000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2200060990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2200060990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"Противодействие экстримизму в Посп</w:t>
            </w:r>
            <w:r w:rsidRPr="00C804EF">
              <w:t>е</w:t>
            </w:r>
            <w:r w:rsidRPr="00C804EF">
              <w:t>лихинском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4000060990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10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Муниципальная программа "Обеспечение населения Поспелихинского района Алта</w:t>
            </w:r>
            <w:r w:rsidRPr="00C804EF">
              <w:t>й</w:t>
            </w:r>
            <w:r w:rsidRPr="00C804EF">
              <w:t>ского края жилищно-коммунальными услуг</w:t>
            </w:r>
            <w:r w:rsidRPr="00C804EF">
              <w:t>а</w:t>
            </w:r>
            <w:r w:rsidRPr="00C804EF">
              <w:t>ми"</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13404,0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4300060990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13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осуществляемые в целях соблюд</w:t>
            </w:r>
            <w:r w:rsidRPr="00C804EF">
              <w:t>е</w:t>
            </w:r>
            <w:r w:rsidRPr="00C804EF">
              <w:t>ния предельных (максимальных) индексов изменения размера вносимой гражданами платы за коммунальные услуги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4300071210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4300071210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12404,0</w:t>
            </w:r>
          </w:p>
        </w:tc>
      </w:tr>
      <w:tr w:rsidR="00C804EF" w:rsidRPr="00C804EF" w:rsidTr="00197C44">
        <w:trPr>
          <w:trHeight w:val="97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расчетов за топли</w:t>
            </w:r>
            <w:r w:rsidRPr="00C804EF">
              <w:t>в</w:t>
            </w:r>
            <w:r w:rsidRPr="00C804EF">
              <w:t>но-энергетические ресурсы, потребляемые мун</w:t>
            </w:r>
            <w:r w:rsidRPr="00C804EF">
              <w:t>и</w:t>
            </w:r>
            <w:r w:rsidRPr="00C804EF">
              <w:t>ципальными учреждениями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4320000000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9663,6</w:t>
            </w:r>
          </w:p>
        </w:tc>
      </w:tr>
      <w:tr w:rsidR="00C804EF" w:rsidRPr="00C804EF" w:rsidTr="00197C44">
        <w:trPr>
          <w:trHeight w:val="13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Субсидии муниципальным образованиям  на обеспечение расчетов  муниципальными учреждениями за потребленные топливно-энергетические ресурсы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9663,6</w:t>
            </w:r>
          </w:p>
        </w:tc>
      </w:tr>
      <w:tr w:rsidR="00C804EF" w:rsidRPr="00C804EF" w:rsidTr="00197C44">
        <w:trPr>
          <w:trHeight w:val="8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2052,4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2698,0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96,6</w:t>
            </w:r>
          </w:p>
        </w:tc>
      </w:tr>
      <w:tr w:rsidR="00C804EF" w:rsidRPr="00C804EF" w:rsidTr="00197C44">
        <w:trPr>
          <w:trHeight w:val="81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2409,6</w:t>
            </w:r>
          </w:p>
        </w:tc>
      </w:tr>
      <w:tr w:rsidR="00C804EF" w:rsidRPr="00C804EF" w:rsidTr="00197C44">
        <w:trPr>
          <w:trHeight w:val="81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43200S1190</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Муниципальная программа  "Развитие кул</w:t>
            </w:r>
            <w:r w:rsidRPr="00C804EF">
              <w:t>ь</w:t>
            </w:r>
            <w:r w:rsidRPr="00C804EF">
              <w:t xml:space="preserve">туры Поспелихинского района "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4400000000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4400060990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4400060990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"Информатизация органов местного с</w:t>
            </w:r>
            <w:r w:rsidRPr="00C804EF">
              <w:rPr>
                <w:color w:val="000000"/>
              </w:rPr>
              <w:t>а</w:t>
            </w:r>
            <w:r w:rsidRPr="00C804EF">
              <w:rPr>
                <w:color w:val="000000"/>
              </w:rPr>
              <w:t>моуправления Поспелихинского района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4700060990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"Комплексное развитие сельских терр</w:t>
            </w:r>
            <w:r w:rsidRPr="00C804EF">
              <w:t>и</w:t>
            </w:r>
            <w:r w:rsidRPr="00C804EF">
              <w:t>торий Поспелихинского района Алтайского края"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5200000000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10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комплексного разв</w:t>
            </w:r>
            <w:r w:rsidRPr="00C804EF">
              <w:t>и</w:t>
            </w:r>
            <w:r w:rsidRPr="00C804EF">
              <w:t>тия сельских территорий (улучшение жили</w:t>
            </w:r>
            <w:r w:rsidRPr="00C804EF">
              <w:t>щ</w:t>
            </w:r>
            <w:r w:rsidRPr="00C804EF">
              <w:t>ных условий на сельских территориях)</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52000S0630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55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52000S0630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"Р</w:t>
            </w:r>
            <w:proofErr w:type="gramEnd"/>
            <w:r w:rsidRPr="00C804EF">
              <w:t>азвитие общественного здоровья"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5500000000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5500060990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Муниципальная  программа "Содействие з</w:t>
            </w:r>
            <w:r w:rsidRPr="00C804EF">
              <w:t>а</w:t>
            </w:r>
            <w:r w:rsidRPr="00C804EF">
              <w:t xml:space="preserve">нятости населения Поспелихинского района"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w:t>
            </w:r>
          </w:p>
        </w:tc>
      </w:tr>
      <w:tr w:rsidR="00C804EF" w:rsidRPr="00C804EF" w:rsidTr="00197C44">
        <w:trPr>
          <w:trHeight w:val="91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22,0</w:t>
            </w:r>
          </w:p>
        </w:tc>
      </w:tr>
      <w:tr w:rsidR="00C804EF" w:rsidRPr="00C804EF" w:rsidTr="00197C44">
        <w:trPr>
          <w:trHeight w:val="91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46,9</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5600060990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31,1</w:t>
            </w:r>
          </w:p>
        </w:tc>
      </w:tr>
      <w:tr w:rsidR="00C804EF" w:rsidRPr="00C804EF" w:rsidTr="00197C44">
        <w:trPr>
          <w:trHeight w:val="55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"Развитие образования в Поспелихинском районе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37877,0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16252,6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13959,6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2290,4</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197C44">
        <w:trPr>
          <w:trHeight w:val="13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обеспечение бесплатным двухра</w:t>
            </w:r>
            <w:r w:rsidRPr="00C804EF">
              <w:t>з</w:t>
            </w:r>
            <w:r w:rsidRPr="00C804EF">
              <w:t>овым питанием обучающихся с ограниченн</w:t>
            </w:r>
            <w:r w:rsidRPr="00C804EF">
              <w:t>ы</w:t>
            </w:r>
            <w:r w:rsidRPr="00C804EF">
              <w:t>ми возможностями здоровья муниципальных о</w:t>
            </w:r>
            <w:r w:rsidRPr="00C804EF">
              <w:t>б</w:t>
            </w:r>
            <w:r w:rsidRPr="00C804EF">
              <w:t>щеобразовательных организаций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2541,4</w:t>
            </w:r>
          </w:p>
        </w:tc>
      </w:tr>
      <w:tr w:rsidR="00C804EF" w:rsidRPr="00C804EF" w:rsidTr="00197C44">
        <w:trPr>
          <w:trHeight w:val="63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1855,6</w:t>
            </w:r>
          </w:p>
        </w:tc>
      </w:tr>
      <w:tr w:rsidR="00C804EF" w:rsidRPr="00C804EF" w:rsidTr="00197C44">
        <w:trPr>
          <w:trHeight w:val="64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58000S0940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685,8</w:t>
            </w:r>
          </w:p>
        </w:tc>
      </w:tr>
      <w:tr w:rsidR="00C804EF" w:rsidRPr="00C804EF" w:rsidTr="00197C44">
        <w:trPr>
          <w:trHeight w:val="630"/>
        </w:trPr>
        <w:tc>
          <w:tcPr>
            <w:tcW w:w="5110" w:type="dxa"/>
            <w:tcBorders>
              <w:top w:val="nil"/>
              <w:left w:val="nil"/>
              <w:bottom w:val="single" w:sz="4" w:space="0" w:color="000000"/>
              <w:right w:val="nil"/>
            </w:tcBorders>
            <w:shd w:val="clear" w:color="auto" w:fill="auto"/>
            <w:vAlign w:val="bottom"/>
            <w:hideMark/>
          </w:tcPr>
          <w:p w:rsidR="00C804EF" w:rsidRPr="00C804EF" w:rsidRDefault="00C804EF" w:rsidP="00C804EF">
            <w:r w:rsidRPr="00C804EF">
              <w:t>Развитие системы отдыха и укрепление зд</w:t>
            </w:r>
            <w:r w:rsidRPr="00C804EF">
              <w:t>о</w:t>
            </w:r>
            <w:r w:rsidRPr="00C804EF">
              <w:t>ровья детей (софинансирование)</w:t>
            </w:r>
          </w:p>
        </w:tc>
        <w:tc>
          <w:tcPr>
            <w:tcW w:w="148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58000S3212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w:t>
            </w:r>
          </w:p>
        </w:tc>
      </w:tr>
      <w:tr w:rsidR="00C804EF" w:rsidRPr="00C804EF" w:rsidTr="00197C44">
        <w:trPr>
          <w:trHeight w:val="57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58000S3212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Субсидия на горячее питание учеников начальных классов</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14386,6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10204,5</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58000L3042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4182,1</w:t>
            </w:r>
          </w:p>
        </w:tc>
      </w:tr>
      <w:tr w:rsidR="00C804EF" w:rsidRPr="00C804EF" w:rsidTr="00197C44">
        <w:trPr>
          <w:trHeight w:val="13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Проведение мероприятий по обеспечению д</w:t>
            </w:r>
            <w:r w:rsidRPr="00C804EF">
              <w:t>е</w:t>
            </w:r>
            <w:r w:rsidRPr="00C804EF">
              <w:t>ятельности советников директора по воспит</w:t>
            </w:r>
            <w:r w:rsidRPr="00C804EF">
              <w:t>а</w:t>
            </w:r>
            <w:r w:rsidRPr="00C804EF">
              <w:t>ниюи взаимодействию с детскими обществе</w:t>
            </w:r>
            <w:r w:rsidRPr="00C804EF">
              <w:t>н</w:t>
            </w:r>
            <w:r w:rsidRPr="00C804EF">
              <w:t>ными объединениями в общеобразовательных организациях</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907,3</w:t>
            </w:r>
          </w:p>
        </w:tc>
      </w:tr>
      <w:tr w:rsidR="00C804EF" w:rsidRPr="00C804EF" w:rsidTr="00197C44">
        <w:trPr>
          <w:trHeight w:val="169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680,5</w:t>
            </w:r>
          </w:p>
        </w:tc>
      </w:tr>
      <w:tr w:rsidR="00C804EF" w:rsidRPr="00C804EF" w:rsidTr="00197C44">
        <w:trPr>
          <w:trHeight w:val="79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582EB51790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226,8</w:t>
            </w:r>
          </w:p>
        </w:tc>
      </w:tr>
      <w:tr w:rsidR="00C804EF" w:rsidRPr="00C804EF" w:rsidTr="00197C44">
        <w:trPr>
          <w:trHeight w:val="159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 xml:space="preserve">Обновление материально-технической базы для организации учебно-исследовательской, научно-практической, творческой </w:t>
            </w:r>
            <w:proofErr w:type="gramStart"/>
            <w:r w:rsidRPr="00C804EF">
              <w:t>деятель-ности</w:t>
            </w:r>
            <w:proofErr w:type="gramEnd"/>
            <w:r w:rsidRPr="00C804EF">
              <w:t>, занятий физической культурой и спо</w:t>
            </w:r>
            <w:r w:rsidRPr="00C804EF">
              <w:t>р</w:t>
            </w:r>
            <w:r w:rsidRPr="00C804EF">
              <w:t>том в образовательных организациях</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582E250980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3755,1</w:t>
            </w:r>
          </w:p>
        </w:tc>
      </w:tr>
      <w:tr w:rsidR="00C804EF" w:rsidRPr="00C804EF" w:rsidTr="00197C44">
        <w:trPr>
          <w:trHeight w:val="67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582E250980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3755,1</w:t>
            </w:r>
          </w:p>
        </w:tc>
      </w:tr>
      <w:tr w:rsidR="00C804EF" w:rsidRPr="00C804EF" w:rsidTr="00197C44">
        <w:trPr>
          <w:trHeight w:val="39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"Молодежь Поспелихинского района"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5850000000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5850060990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5850060990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w:t>
            </w:r>
          </w:p>
        </w:tc>
      </w:tr>
      <w:tr w:rsidR="00C804EF" w:rsidRPr="00C804EF" w:rsidTr="00197C44">
        <w:trPr>
          <w:trHeight w:val="114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"Программа  поддержки и развития малого и среднего предпринимательства на территории Поспелихинского района"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1250,0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1250,0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50,0</w:t>
            </w:r>
          </w:p>
        </w:tc>
      </w:tr>
      <w:tr w:rsidR="00C804EF" w:rsidRPr="00C804EF" w:rsidTr="00197C44">
        <w:trPr>
          <w:trHeight w:val="51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бюджетные ассигнования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1200,0</w:t>
            </w:r>
          </w:p>
        </w:tc>
      </w:tr>
      <w:tr w:rsidR="00C804EF" w:rsidRPr="00C804EF" w:rsidTr="00197C44">
        <w:trPr>
          <w:trHeight w:val="90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МП "Комплексные меры противодействия злоупотреблению наркотиками и их незако</w:t>
            </w:r>
            <w:r w:rsidRPr="00C804EF">
              <w:t>н</w:t>
            </w:r>
            <w:r w:rsidRPr="00C804EF">
              <w:t xml:space="preserve">ному обороту в Поспелихинском районе" </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6700000000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197C44">
        <w:trPr>
          <w:trHeight w:val="63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6700060990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197C44">
        <w:trPr>
          <w:trHeight w:val="64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6700060990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w:t>
            </w:r>
          </w:p>
        </w:tc>
      </w:tr>
      <w:tr w:rsidR="00C804EF" w:rsidRPr="00C804EF" w:rsidTr="00197C44">
        <w:trPr>
          <w:trHeight w:val="96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w:t>
            </w:r>
            <w:proofErr w:type="gramStart"/>
            <w:r w:rsidRPr="00C804EF">
              <w:t>"П</w:t>
            </w:r>
            <w:proofErr w:type="gramEnd"/>
            <w:r w:rsidRPr="00C804EF">
              <w:t>овышение уровня пожарной безопасн</w:t>
            </w:r>
            <w:r w:rsidRPr="00C804EF">
              <w:t>о</w:t>
            </w:r>
            <w:r w:rsidRPr="00C804EF">
              <w:t>сти муниципальных учреждений в Поспел</w:t>
            </w:r>
            <w:r w:rsidRPr="00C804EF">
              <w:t>и</w:t>
            </w:r>
            <w:r w:rsidRPr="00C804EF">
              <w:t>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4811,3</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4811,3</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2855,9</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17,6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103,0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321,0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1261,8</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6800060990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42,0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"Улучшение условий и охраны труда в Поспелихинском районе</w:t>
            </w:r>
            <w:r w:rsidRPr="00C804EF">
              <w:rPr>
                <w:b/>
                <w:bCs/>
              </w:rPr>
              <w:t>"</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6900000000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126,2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59,6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28,2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6900060990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"Развитие физической культуры и спорта в Поспелихинском районе"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w:t>
            </w:r>
          </w:p>
        </w:tc>
      </w:tr>
      <w:tr w:rsidR="00C804EF" w:rsidRPr="00C804EF" w:rsidTr="00197C44">
        <w:trPr>
          <w:trHeight w:val="16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55,5</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294,5</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7000060990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МП "Старшее поколение"</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82,2</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7,8</w:t>
            </w:r>
          </w:p>
        </w:tc>
      </w:tr>
      <w:tr w:rsidR="00C804EF" w:rsidRPr="00C804EF" w:rsidTr="00197C44">
        <w:trPr>
          <w:trHeight w:val="126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Осуществление полномочий по обеспечению жильем отдельных категорий граждан, уст</w:t>
            </w:r>
            <w:r w:rsidRPr="00C804EF">
              <w:rPr>
                <w:color w:val="000000"/>
              </w:rPr>
              <w:t>а</w:t>
            </w:r>
            <w:r w:rsidRPr="00C804EF">
              <w:rPr>
                <w:color w:val="000000"/>
              </w:rPr>
              <w:t>новленных Федеральным законом от 24 ноя</w:t>
            </w:r>
            <w:r w:rsidRPr="00C804EF">
              <w:rPr>
                <w:color w:val="000000"/>
              </w:rPr>
              <w:t>б</w:t>
            </w:r>
            <w:r w:rsidRPr="00C804EF">
              <w:rPr>
                <w:color w:val="000000"/>
              </w:rPr>
              <w:t>ря 1995 года № 181-ФЗ «О социальной защите инвалидов в Российской Федерации»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7110051760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197C44">
        <w:trPr>
          <w:trHeight w:val="5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7110051760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w:t>
            </w:r>
          </w:p>
        </w:tc>
      </w:tr>
      <w:tr w:rsidR="00C804EF" w:rsidRPr="00C804EF" w:rsidTr="00197C44">
        <w:trPr>
          <w:trHeight w:val="10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МП "Поддержание устойчивого исполнения бюджетов сельских поселений Поспелихи</w:t>
            </w:r>
            <w:r w:rsidRPr="00C804EF">
              <w:rPr>
                <w:color w:val="000000"/>
              </w:rPr>
              <w:t>н</w:t>
            </w:r>
            <w:r w:rsidRPr="00C804EF">
              <w:rPr>
                <w:color w:val="000000"/>
              </w:rPr>
              <w:t>ского района Алтайского края"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197C44">
        <w:trPr>
          <w:trHeight w:val="55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lastRenderedPageBreak/>
              <w:t>Иные 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540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Расходы местных бюджетов по оплате труда работников муниципальных учреждений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18504,5</w:t>
            </w:r>
          </w:p>
        </w:tc>
      </w:tr>
      <w:tr w:rsidR="00C804EF" w:rsidRPr="00C804EF" w:rsidTr="00197C44">
        <w:trPr>
          <w:trHeight w:val="10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Софинансирование части расходов местных бюджетов по оплате труда работников мун</w:t>
            </w:r>
            <w:r w:rsidRPr="00C804EF">
              <w:rPr>
                <w:color w:val="000000"/>
              </w:rPr>
              <w:t>и</w:t>
            </w:r>
            <w:r w:rsidRPr="00C804EF">
              <w:rPr>
                <w:color w:val="000000"/>
              </w:rPr>
              <w:t>ципальных учреждений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18504,5</w:t>
            </w:r>
          </w:p>
        </w:tc>
      </w:tr>
      <w:tr w:rsidR="00C804EF" w:rsidRPr="00C804EF" w:rsidTr="00197C44">
        <w:trPr>
          <w:trHeight w:val="151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2158,9</w:t>
            </w:r>
          </w:p>
        </w:tc>
      </w:tr>
      <w:tr w:rsidR="00C804EF" w:rsidRPr="00C804EF" w:rsidTr="00197C44">
        <w:trPr>
          <w:trHeight w:val="151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2682,6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2429,0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7326,0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72200S0430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2908,0</w:t>
            </w:r>
          </w:p>
        </w:tc>
      </w:tr>
      <w:tr w:rsidR="00C804EF" w:rsidRPr="00C804EF" w:rsidTr="00197C44">
        <w:trPr>
          <w:trHeight w:val="96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МП "Подготовка и переподготовка муниц</w:t>
            </w:r>
            <w:r w:rsidRPr="00C804EF">
              <w:t>и</w:t>
            </w:r>
            <w:r w:rsidRPr="00C804EF">
              <w:t>пальных служащих и работников муниц</w:t>
            </w:r>
            <w:r w:rsidRPr="00C804EF">
              <w:t>и</w:t>
            </w:r>
            <w:r w:rsidRPr="00C804EF">
              <w:t>пальных учреждений Поспелихинского рай</w:t>
            </w:r>
            <w:r w:rsidRPr="00C804EF">
              <w:t>о</w:t>
            </w:r>
            <w:r w:rsidRPr="00C804EF">
              <w:t>на"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7400000000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реализацию мероприятий райо</w:t>
            </w:r>
            <w:r w:rsidRPr="00C804EF">
              <w:t>н</w:t>
            </w:r>
            <w:r w:rsidRPr="00C804EF">
              <w:t>ных целевых программ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7400060990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7400060990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250,0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отраслях социальной сферы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382165,4</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сфере образования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347154,3</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Развитие системы отдыха и укрепление зд</w:t>
            </w:r>
            <w:r w:rsidRPr="00C804EF">
              <w:t>о</w:t>
            </w:r>
            <w:r w:rsidRPr="00C804EF">
              <w:t>ровья детей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90100S3212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197C44">
        <w:trPr>
          <w:trHeight w:val="66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90100S3212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391,3</w:t>
            </w:r>
          </w:p>
        </w:tc>
      </w:tr>
      <w:tr w:rsidR="00C804EF" w:rsidRPr="00C804EF" w:rsidTr="00197C44">
        <w:trPr>
          <w:trHeight w:val="1860"/>
        </w:trPr>
        <w:tc>
          <w:tcPr>
            <w:tcW w:w="5110" w:type="dxa"/>
            <w:tcBorders>
              <w:top w:val="nil"/>
              <w:left w:val="single" w:sz="8" w:space="0" w:color="000000"/>
              <w:bottom w:val="single" w:sz="4" w:space="0" w:color="000000"/>
              <w:right w:val="nil"/>
            </w:tcBorders>
            <w:shd w:val="clear" w:color="auto" w:fill="auto"/>
            <w:vAlign w:val="center"/>
            <w:hideMark/>
          </w:tcPr>
          <w:p w:rsidR="00C804EF" w:rsidRPr="00C804EF" w:rsidRDefault="00C804EF" w:rsidP="00C804EF">
            <w:r w:rsidRPr="00C804EF">
              <w:lastRenderedPageBreak/>
              <w:t>Ежемесячное денежное вознаграждение за классное руководство педагогическим рабо</w:t>
            </w:r>
            <w:r w:rsidRPr="00C804EF">
              <w:t>т</w:t>
            </w:r>
            <w:r w:rsidRPr="00C804EF">
              <w:t>никам государственных и муниципальных общеобразовательных организаций (расходы на реализацию мероприятий в муниципал</w:t>
            </w:r>
            <w:r w:rsidRPr="00C804EF">
              <w:t>ь</w:t>
            </w:r>
            <w:r w:rsidRPr="00C804EF">
              <w:t>ных учреждениях)</w:t>
            </w:r>
          </w:p>
        </w:tc>
        <w:tc>
          <w:tcPr>
            <w:tcW w:w="1483" w:type="dxa"/>
            <w:tcBorders>
              <w:top w:val="nil"/>
              <w:left w:val="single" w:sz="4" w:space="0" w:color="000000"/>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19139,0</w:t>
            </w:r>
          </w:p>
        </w:tc>
      </w:tr>
      <w:tr w:rsidR="00C804EF" w:rsidRPr="00C804EF" w:rsidTr="00197C44">
        <w:trPr>
          <w:trHeight w:val="17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13132,6</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9010053032</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6006,4</w:t>
            </w:r>
          </w:p>
        </w:tc>
      </w:tr>
      <w:tr w:rsidR="00C804EF" w:rsidRPr="00C804EF" w:rsidTr="00197C44">
        <w:trPr>
          <w:trHeight w:val="129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Обеспечение государственных гарантий ре</w:t>
            </w:r>
            <w:r w:rsidRPr="00C804EF">
              <w:rPr>
                <w:color w:val="000000"/>
              </w:rPr>
              <w:t>а</w:t>
            </w:r>
            <w:r w:rsidRPr="00C804EF">
              <w:rPr>
                <w:color w:val="000000"/>
              </w:rPr>
              <w:t>лизации прав на получение общедоступного и бесплатного дошкольного образования в д</w:t>
            </w:r>
            <w:r w:rsidRPr="00C804EF">
              <w:rPr>
                <w:color w:val="000000"/>
              </w:rPr>
              <w:t>о</w:t>
            </w:r>
            <w:r w:rsidRPr="00C804EF">
              <w:rPr>
                <w:color w:val="000000"/>
              </w:rPr>
              <w:t>школьных образовательных организациях</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60966,0</w:t>
            </w:r>
          </w:p>
        </w:tc>
      </w:tr>
      <w:tr w:rsidR="00C804EF" w:rsidRPr="00C804EF" w:rsidTr="00197C44">
        <w:trPr>
          <w:trHeight w:val="174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40598,0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462,8</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19905,2</w:t>
            </w:r>
          </w:p>
        </w:tc>
      </w:tr>
      <w:tr w:rsidR="00C804EF" w:rsidRPr="00C804EF" w:rsidTr="00197C44">
        <w:trPr>
          <w:trHeight w:val="19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Обеспечение государственных гарантий ре</w:t>
            </w:r>
            <w:r w:rsidRPr="00C804EF">
              <w:rPr>
                <w:color w:val="000000"/>
              </w:rPr>
              <w:t>а</w:t>
            </w:r>
            <w:r w:rsidRPr="00C804EF">
              <w:rPr>
                <w:color w:val="000000"/>
              </w:rPr>
              <w:t>лизации прав на получение общедоступного и бесплатного дошкольного, начального общ</w:t>
            </w:r>
            <w:r w:rsidRPr="00C804EF">
              <w:rPr>
                <w:color w:val="000000"/>
              </w:rPr>
              <w:t>е</w:t>
            </w:r>
            <w:r w:rsidRPr="00C804EF">
              <w:rPr>
                <w:color w:val="000000"/>
              </w:rPr>
              <w:t>го, основного общего, среднего общего обр</w:t>
            </w:r>
            <w:r w:rsidRPr="00C804EF">
              <w:rPr>
                <w:color w:val="000000"/>
              </w:rPr>
              <w:t>а</w:t>
            </w:r>
            <w:r w:rsidRPr="00C804EF">
              <w:rPr>
                <w:color w:val="000000"/>
              </w:rPr>
              <w:t>зования в муниципальных общеобразовател</w:t>
            </w:r>
            <w:r w:rsidRPr="00C804EF">
              <w:rPr>
                <w:color w:val="000000"/>
              </w:rPr>
              <w:t>ь</w:t>
            </w:r>
            <w:r w:rsidRPr="00C804EF">
              <w:rPr>
                <w:color w:val="000000"/>
              </w:rPr>
              <w:t>ных организациях, обеспечение дополнител</w:t>
            </w:r>
            <w:r w:rsidRPr="00C804EF">
              <w:rPr>
                <w:color w:val="000000"/>
              </w:rPr>
              <w:t>ь</w:t>
            </w:r>
            <w:r w:rsidRPr="00C804EF">
              <w:rPr>
                <w:color w:val="000000"/>
              </w:rPr>
              <w:t>ного образования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266658,0</w:t>
            </w:r>
          </w:p>
        </w:tc>
      </w:tr>
      <w:tr w:rsidR="00C804EF" w:rsidRPr="00C804EF" w:rsidTr="00197C44">
        <w:trPr>
          <w:trHeight w:val="163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Расходы на выплаты персоналу в целях обе</w:t>
            </w:r>
            <w:r w:rsidRPr="00C804EF">
              <w:t>с</w:t>
            </w:r>
            <w:r w:rsidRPr="00C804EF">
              <w:t>печения выполнения функций государстве</w:t>
            </w:r>
            <w:r w:rsidRPr="00C804EF">
              <w:t>н</w:t>
            </w:r>
            <w:r w:rsidRPr="00C804EF">
              <w:t>ными (муниципальными) органами, казенн</w:t>
            </w:r>
            <w:r w:rsidRPr="00C804EF">
              <w:t>ы</w:t>
            </w:r>
            <w:r w:rsidRPr="00C804EF">
              <w:t>ми учреждениями, органами управления гос</w:t>
            </w:r>
            <w:r w:rsidRPr="00C804EF">
              <w:t>у</w:t>
            </w:r>
            <w:r w:rsidRPr="00C804EF">
              <w:t>да</w:t>
            </w:r>
            <w:r w:rsidRPr="00C804EF">
              <w:t>р</w:t>
            </w:r>
            <w:r w:rsidRPr="00C804EF">
              <w:t>ственными внебюджетными фондами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184935,2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3772,4</w:t>
            </w:r>
          </w:p>
        </w:tc>
      </w:tr>
      <w:tr w:rsidR="00C804EF" w:rsidRPr="00C804EF" w:rsidTr="00197C44">
        <w:trPr>
          <w:trHeight w:val="49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146,0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9010070910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07</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77804,4</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Иные вопросы в сфере здравоохранения, ф</w:t>
            </w:r>
            <w:r w:rsidRPr="00C804EF">
              <w:t>и</w:t>
            </w:r>
            <w:r w:rsidRPr="00C804EF">
              <w:t>зической культуры и спорта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197C44">
        <w:trPr>
          <w:trHeight w:val="111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Центры спортивной подготовки (сборные к</w:t>
            </w:r>
            <w:r w:rsidRPr="00C804EF">
              <w:t>о</w:t>
            </w:r>
            <w:r w:rsidRPr="00C804EF">
              <w:t>манды) и иные организации (учреждения) в сфере физической культуры и спорта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9030016690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9030016690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8727,4</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Иные вопросы в сфере социальной политики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20003,0</w:t>
            </w:r>
          </w:p>
        </w:tc>
      </w:tr>
      <w:tr w:rsidR="00C804EF" w:rsidRPr="00C804EF" w:rsidTr="00197C44">
        <w:trPr>
          <w:trHeight w:val="147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Компенсация части родительской платы за присмотр и уход за детьми, осваивающими  образовательные программы дошкольного о</w:t>
            </w:r>
            <w:r w:rsidRPr="00C804EF">
              <w:t>б</w:t>
            </w:r>
            <w:r w:rsidRPr="00C804EF">
              <w:t>разования в организациях, осуществляющих образовательную деятельность</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9040070700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3057,0</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9040070700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2185,9</w:t>
            </w:r>
          </w:p>
        </w:tc>
      </w:tr>
      <w:tr w:rsidR="00C804EF" w:rsidRPr="00C804EF" w:rsidTr="00197C44">
        <w:trPr>
          <w:trHeight w:val="82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Предоставление субсидий бюджетным, авт</w:t>
            </w:r>
            <w:r w:rsidRPr="00C804EF">
              <w:t>о</w:t>
            </w:r>
            <w:r w:rsidRPr="00C804EF">
              <w:t>номным учреждениям и иным некоммерч</w:t>
            </w:r>
            <w:r w:rsidRPr="00C804EF">
              <w:t>е</w:t>
            </w:r>
            <w:r w:rsidRPr="00C804EF">
              <w:t>ским организациям</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9040070700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600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871,1</w:t>
            </w:r>
          </w:p>
        </w:tc>
      </w:tr>
      <w:tr w:rsidR="00C804EF" w:rsidRPr="00C804EF" w:rsidTr="00197C44">
        <w:trPr>
          <w:trHeight w:val="10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pPr>
              <w:rPr>
                <w:color w:val="000000"/>
              </w:rPr>
            </w:pPr>
            <w:r w:rsidRPr="00C804EF">
              <w:rPr>
                <w:color w:val="000000"/>
              </w:rPr>
              <w:t>Содержание ребенка в семье опекуна (поп</w:t>
            </w:r>
            <w:r w:rsidRPr="00C804EF">
              <w:rPr>
                <w:color w:val="000000"/>
              </w:rPr>
              <w:t>е</w:t>
            </w:r>
            <w:r w:rsidRPr="00C804EF">
              <w:rPr>
                <w:color w:val="000000"/>
              </w:rPr>
              <w:t>чителя) и приемной семье, а также на возн</w:t>
            </w:r>
            <w:r w:rsidRPr="00C804EF">
              <w:rPr>
                <w:color w:val="000000"/>
              </w:rPr>
              <w:t>а</w:t>
            </w:r>
            <w:r w:rsidRPr="00C804EF">
              <w:rPr>
                <w:color w:val="000000"/>
              </w:rPr>
              <w:t>граждение, причитающееся приемному род</w:t>
            </w:r>
            <w:r w:rsidRPr="00C804EF">
              <w:rPr>
                <w:color w:val="000000"/>
              </w:rPr>
              <w:t>и</w:t>
            </w:r>
            <w:r w:rsidRPr="00C804EF">
              <w:rPr>
                <w:color w:val="000000"/>
              </w:rPr>
              <w:t>телю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16946,0</w:t>
            </w:r>
          </w:p>
        </w:tc>
      </w:tr>
      <w:tr w:rsidR="00C804EF" w:rsidRPr="00C804EF" w:rsidTr="00197C44">
        <w:trPr>
          <w:trHeight w:val="69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Выплаты приемной семье на содержание по</w:t>
            </w:r>
            <w:r w:rsidRPr="00C804EF">
              <w:t>д</w:t>
            </w:r>
            <w:r w:rsidRPr="00C804EF">
              <w:t>опечных детей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9040070801</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5394,0</w:t>
            </w:r>
          </w:p>
        </w:tc>
      </w:tr>
      <w:tr w:rsidR="00C804EF" w:rsidRPr="00C804EF" w:rsidTr="00197C44">
        <w:trPr>
          <w:trHeight w:val="4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9040070801</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5394,0</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Вознаграждение приемному родителю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2585,0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9040070802</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2585,0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Выплаты семьям опекунов на содержание подопечных детей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9040070803</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8967,0</w:t>
            </w:r>
          </w:p>
        </w:tc>
      </w:tr>
      <w:tr w:rsidR="00C804EF" w:rsidRPr="00C804EF" w:rsidTr="00197C44">
        <w:trPr>
          <w:trHeight w:val="4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9040070803</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8967,0</w:t>
            </w:r>
          </w:p>
        </w:tc>
      </w:tr>
      <w:tr w:rsidR="00C804EF" w:rsidRPr="00C804EF" w:rsidTr="00197C44">
        <w:trPr>
          <w:trHeight w:val="54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области национальной эк</w:t>
            </w:r>
            <w:r w:rsidRPr="00C804EF">
              <w:t>о</w:t>
            </w:r>
            <w:r w:rsidRPr="00C804EF">
              <w:t>номики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6280,7</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по стимулированию инвест</w:t>
            </w:r>
            <w:r w:rsidRPr="00C804EF">
              <w:t>и</w:t>
            </w:r>
            <w:r w:rsidRPr="00C804EF">
              <w:t>цонной активности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Оценка недвижимости, признание прав рег</w:t>
            </w:r>
            <w:r w:rsidRPr="00C804EF">
              <w:t>у</w:t>
            </w:r>
            <w:r w:rsidRPr="00C804EF">
              <w:t>лирования отношений по государственной собственности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9110017380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9110017380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197C44">
        <w:trPr>
          <w:trHeight w:val="7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в сфере транспорта и дорожного хозяйства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5899,9</w:t>
            </w:r>
          </w:p>
        </w:tc>
      </w:tr>
      <w:tr w:rsidR="00C804EF" w:rsidRPr="00C804EF" w:rsidTr="00197C44">
        <w:trPr>
          <w:trHeight w:val="93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Содержание, ремонт, реконструкция и стро</w:t>
            </w:r>
            <w:r w:rsidRPr="00C804EF">
              <w:t>и</w:t>
            </w:r>
            <w:r w:rsidRPr="00C804EF">
              <w:t>тельство автомобильных дорог, являющихся муниципальной собственностью за счет акц</w:t>
            </w:r>
            <w:r w:rsidRPr="00C804EF">
              <w:t>и</w:t>
            </w:r>
            <w:r w:rsidRPr="00C804EF">
              <w:t>зов</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9120067270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2381,7</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9120067270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2381,7</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Субсидия на улично-дорожную сеть</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91200S1030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3518,2</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91200S1030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3518,2</w:t>
            </w:r>
          </w:p>
        </w:tc>
      </w:tr>
      <w:tr w:rsidR="00C804EF" w:rsidRPr="00C804EF" w:rsidTr="00197C44">
        <w:trPr>
          <w:trHeight w:val="43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в области сельского хозяйства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Отлов и содержание безнадзорных животных</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9140070400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9140070400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80,8</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вопросы в области жилищно-коммунального хозяйства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6981,1</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расходы в области жилищно-коммунального хозяйства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6981,1</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Фонд капитального ремонта многоквартирных домов</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9290018020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9290018020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54,0</w:t>
            </w:r>
          </w:p>
        </w:tc>
      </w:tr>
      <w:tr w:rsidR="00C804EF" w:rsidRPr="00C804EF" w:rsidTr="00197C44">
        <w:trPr>
          <w:trHeight w:val="36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Мероприятия в области коммунального х</w:t>
            </w:r>
            <w:r w:rsidRPr="00C804EF">
              <w:t>о</w:t>
            </w:r>
            <w:r w:rsidRPr="00C804EF">
              <w:t>зяйства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9290018030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197C44">
        <w:trPr>
          <w:trHeight w:val="7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Социальные выплаты гражданом, кроме пу</w:t>
            </w:r>
            <w:r w:rsidRPr="00C804EF">
              <w:t>б</w:t>
            </w:r>
            <w:r w:rsidRPr="00C804EF">
              <w:t>личных нормативных социальных выплат</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9290018030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320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10</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6000,0</w:t>
            </w:r>
          </w:p>
        </w:tc>
      </w:tr>
      <w:tr w:rsidR="00C804EF" w:rsidRPr="00C804EF" w:rsidTr="00197C44">
        <w:trPr>
          <w:trHeight w:val="750"/>
        </w:trPr>
        <w:tc>
          <w:tcPr>
            <w:tcW w:w="5110"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Мероприятия в области строительства, арх</w:t>
            </w:r>
            <w:r w:rsidRPr="00C804EF">
              <w:t>и</w:t>
            </w:r>
            <w:r w:rsidRPr="00C804EF">
              <w:t>тектуры и градостроительства</w:t>
            </w:r>
          </w:p>
        </w:tc>
        <w:tc>
          <w:tcPr>
            <w:tcW w:w="1483"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490,0</w:t>
            </w:r>
          </w:p>
        </w:tc>
      </w:tr>
      <w:tr w:rsidR="00C804EF" w:rsidRPr="00C804EF" w:rsidTr="00197C44">
        <w:trPr>
          <w:trHeight w:val="750"/>
        </w:trPr>
        <w:tc>
          <w:tcPr>
            <w:tcW w:w="5110" w:type="dxa"/>
            <w:tcBorders>
              <w:top w:val="nil"/>
              <w:left w:val="single" w:sz="4" w:space="0" w:color="auto"/>
              <w:bottom w:val="single" w:sz="4" w:space="0" w:color="auto"/>
              <w:right w:val="single" w:sz="4" w:space="0" w:color="auto"/>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350,0</w:t>
            </w:r>
          </w:p>
        </w:tc>
      </w:tr>
      <w:tr w:rsidR="00C804EF" w:rsidRPr="00C804EF" w:rsidTr="00197C44">
        <w:trPr>
          <w:trHeight w:val="4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1483"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9290018040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140,0</w:t>
            </w:r>
          </w:p>
        </w:tc>
      </w:tr>
      <w:tr w:rsidR="00C804EF" w:rsidRPr="00C804EF" w:rsidTr="00197C44">
        <w:trPr>
          <w:trHeight w:val="64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Ликвидация несанкционированных свалок в границах муниципального образования</w:t>
            </w:r>
          </w:p>
        </w:tc>
        <w:tc>
          <w:tcPr>
            <w:tcW w:w="1483"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9290052420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197C44">
        <w:trPr>
          <w:trHeight w:val="72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lastRenderedPageBreak/>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auto"/>
              <w:right w:val="single" w:sz="4" w:space="0" w:color="auto"/>
            </w:tcBorders>
            <w:shd w:val="clear" w:color="000000" w:fill="FFFFFF"/>
            <w:noWrap/>
            <w:vAlign w:val="bottom"/>
            <w:hideMark/>
          </w:tcPr>
          <w:p w:rsidR="00C804EF" w:rsidRPr="00C804EF" w:rsidRDefault="00C804EF" w:rsidP="00C804EF">
            <w:pPr>
              <w:jc w:val="center"/>
            </w:pPr>
            <w:r w:rsidRPr="00C804EF">
              <w:t>9290052420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437,1</w:t>
            </w:r>
          </w:p>
        </w:tc>
      </w:tr>
      <w:tr w:rsidR="00C804EF" w:rsidRPr="00C804EF" w:rsidTr="00197C44">
        <w:trPr>
          <w:trHeight w:val="10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 общего характ</w:t>
            </w:r>
            <w:r w:rsidRPr="00C804EF">
              <w:t>е</w:t>
            </w:r>
            <w:r w:rsidRPr="00C804EF">
              <w:t>ра бюджетам субъектов Российской Федер</w:t>
            </w:r>
            <w:r w:rsidRPr="00C804EF">
              <w:t>а</w:t>
            </w:r>
            <w:r w:rsidRPr="00C804EF">
              <w:t>ции и муниципальных образований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9800000000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10491,1</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Выравнивание бюджетной обеспеченности м</w:t>
            </w:r>
            <w:r w:rsidRPr="00C804EF">
              <w:t>у</w:t>
            </w:r>
            <w:r w:rsidRPr="00C804EF">
              <w:t>ниципальных образований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9810000000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Выравнивание бюджетной обеспеченности поселений из районного фонда финансовой по</w:t>
            </w:r>
            <w:r w:rsidRPr="00C804EF">
              <w:t>д</w:t>
            </w:r>
            <w:r w:rsidRPr="00C804EF">
              <w:t>держки</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9810060220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197C44">
        <w:trPr>
          <w:trHeight w:val="51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9810060220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4985,0</w:t>
            </w:r>
          </w:p>
        </w:tc>
      </w:tr>
      <w:tr w:rsidR="00C804EF" w:rsidRPr="00C804EF" w:rsidTr="00197C44">
        <w:trPr>
          <w:trHeight w:val="46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межбюджетные трансферты общего х</w:t>
            </w:r>
            <w:r w:rsidRPr="00C804EF">
              <w:t>а</w:t>
            </w:r>
            <w:r w:rsidRPr="00C804EF">
              <w:t>рактера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5506,1</w:t>
            </w:r>
          </w:p>
        </w:tc>
      </w:tr>
      <w:tr w:rsidR="00C804EF" w:rsidRPr="00C804EF" w:rsidTr="00197C44">
        <w:trPr>
          <w:trHeight w:val="19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 бюджетам мун</w:t>
            </w:r>
            <w:r w:rsidRPr="00C804EF">
              <w:t>и</w:t>
            </w:r>
            <w:r w:rsidRPr="00C804EF">
              <w:t>ципальных районов из бюджетов поселений и межбюджетные трансферты бюджетам пос</w:t>
            </w:r>
            <w:r w:rsidRPr="00C804EF">
              <w:t>е</w:t>
            </w:r>
            <w:r w:rsidRPr="00C804EF">
              <w:t xml:space="preserve">лений </w:t>
            </w:r>
            <w:proofErr w:type="gramStart"/>
            <w:r w:rsidRPr="00C804EF">
              <w:t>из бюджетов муниципальных районов на осуществление части полномочий по р</w:t>
            </w:r>
            <w:r w:rsidRPr="00C804EF">
              <w:t>е</w:t>
            </w:r>
            <w:r w:rsidRPr="00C804EF">
              <w:t>шению вопросов местного значения в соо</w:t>
            </w:r>
            <w:r w:rsidRPr="00C804EF">
              <w:t>т</w:t>
            </w:r>
            <w:r w:rsidRPr="00C804EF">
              <w:t>ветствии с заключенными соглашениями</w:t>
            </w:r>
            <w:proofErr w:type="gramEnd"/>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197C44">
        <w:trPr>
          <w:trHeight w:val="43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153,3</w:t>
            </w:r>
          </w:p>
        </w:tc>
      </w:tr>
      <w:tr w:rsidR="00C804EF" w:rsidRPr="00C804EF" w:rsidTr="00197C44">
        <w:trPr>
          <w:trHeight w:val="187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 бюджетам мун</w:t>
            </w:r>
            <w:r w:rsidRPr="00C804EF">
              <w:t>и</w:t>
            </w:r>
            <w:r w:rsidRPr="00C804EF">
              <w:t>ципальных районов из бюджетов поселений и межбюджетные трансферты бюджетам пос</w:t>
            </w:r>
            <w:r w:rsidRPr="00C804EF">
              <w:t>е</w:t>
            </w:r>
            <w:r w:rsidRPr="00C804EF">
              <w:t xml:space="preserve">лений </w:t>
            </w:r>
            <w:proofErr w:type="gramStart"/>
            <w:r w:rsidRPr="00C804EF">
              <w:t>из бюджетов муниципальных районов на осуществление части полномочий по р</w:t>
            </w:r>
            <w:r w:rsidRPr="00C804EF">
              <w:t>е</w:t>
            </w:r>
            <w:r w:rsidRPr="00C804EF">
              <w:t>шению вопросов местного значения в соо</w:t>
            </w:r>
            <w:r w:rsidRPr="00C804EF">
              <w:t>т</w:t>
            </w:r>
            <w:r w:rsidRPr="00C804EF">
              <w:t>ветствии с заключенными соглашениями</w:t>
            </w:r>
            <w:proofErr w:type="gramEnd"/>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09</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5033,3</w:t>
            </w:r>
          </w:p>
        </w:tc>
      </w:tr>
      <w:tr w:rsidR="00C804EF" w:rsidRPr="00C804EF" w:rsidTr="00197C44">
        <w:trPr>
          <w:trHeight w:val="1679"/>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 бюджетам мун</w:t>
            </w:r>
            <w:r w:rsidRPr="00C804EF">
              <w:t>и</w:t>
            </w:r>
            <w:r w:rsidRPr="00C804EF">
              <w:t>ципальных районов из бюджетов поселений и межбюджетные трансферты бюджетам пос</w:t>
            </w:r>
            <w:r w:rsidRPr="00C804EF">
              <w:t>е</w:t>
            </w:r>
            <w:r w:rsidRPr="00C804EF">
              <w:t xml:space="preserve">лений </w:t>
            </w:r>
            <w:proofErr w:type="gramStart"/>
            <w:r w:rsidRPr="00C804EF">
              <w:t>из бюджетов муниципальных районов на осуществление части полномочий по р</w:t>
            </w:r>
            <w:r w:rsidRPr="00C804EF">
              <w:t>е</w:t>
            </w:r>
            <w:r w:rsidRPr="00C804EF">
              <w:t>шению вопросов местного значения в соо</w:t>
            </w:r>
            <w:r w:rsidRPr="00C804EF">
              <w:t>т</w:t>
            </w:r>
            <w:r w:rsidRPr="00C804EF">
              <w:t>ветствии с заключенными соглашениями</w:t>
            </w:r>
            <w:proofErr w:type="gramEnd"/>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197C44">
        <w:trPr>
          <w:trHeight w:val="147"/>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05</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300,0</w:t>
            </w:r>
          </w:p>
        </w:tc>
      </w:tr>
      <w:tr w:rsidR="00C804EF" w:rsidRPr="00C804EF" w:rsidTr="00197C44">
        <w:trPr>
          <w:trHeight w:val="190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Межбюджетные трансферты бюджетам мун</w:t>
            </w:r>
            <w:r w:rsidRPr="00C804EF">
              <w:t>и</w:t>
            </w:r>
            <w:r w:rsidRPr="00C804EF">
              <w:t>ципальных районов из бюджетов поселений и межбюджетные трансферты бюджетам пос</w:t>
            </w:r>
            <w:r w:rsidRPr="00C804EF">
              <w:t>е</w:t>
            </w:r>
            <w:r w:rsidRPr="00C804EF">
              <w:t xml:space="preserve">лений </w:t>
            </w:r>
            <w:proofErr w:type="gramStart"/>
            <w:r w:rsidRPr="00C804EF">
              <w:t>из бюджетов муниципальных районов на осуществление части полномочий по р</w:t>
            </w:r>
            <w:r w:rsidRPr="00C804EF">
              <w:t>е</w:t>
            </w:r>
            <w:r w:rsidRPr="00C804EF">
              <w:t>шению вопросов местного значения в соо</w:t>
            </w:r>
            <w:r w:rsidRPr="00C804EF">
              <w:t>т</w:t>
            </w:r>
            <w:r w:rsidRPr="00C804EF">
              <w:t>ветствии с заключенными соглашениями</w:t>
            </w:r>
            <w:proofErr w:type="gramEnd"/>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197C44">
        <w:trPr>
          <w:trHeight w:val="51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lastRenderedPageBreak/>
              <w:t>Межбюджетные трансферты</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9850060510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500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08</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19,5</w:t>
            </w:r>
          </w:p>
        </w:tc>
      </w:tr>
      <w:tr w:rsidR="00C804EF" w:rsidRPr="00C804EF" w:rsidTr="00197C44">
        <w:trPr>
          <w:trHeight w:val="51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Резервные фонды местных администраций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9910014100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1000,0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Иные бюджетные ассигнования</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9910014100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995,0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Социальное обеспечение и иные выплаты населению</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9910014100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300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5,0</w:t>
            </w:r>
          </w:p>
        </w:tc>
      </w:tr>
      <w:tr w:rsidR="00C804EF" w:rsidRPr="00C804EF" w:rsidTr="00197C44">
        <w:trPr>
          <w:trHeight w:val="63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Расходы на выполнение других обязательств государства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9990000000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45068,5</w:t>
            </w:r>
          </w:p>
        </w:tc>
      </w:tr>
      <w:tr w:rsidR="00C804EF" w:rsidRPr="00C804EF" w:rsidTr="00197C44">
        <w:trPr>
          <w:trHeight w:val="495"/>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Прочие выплаты по обязательствам госуда</w:t>
            </w:r>
            <w:r w:rsidRPr="00C804EF">
              <w:t>р</w:t>
            </w:r>
            <w:r w:rsidRPr="00C804EF">
              <w:t>ства</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45068,5</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3841,7</w:t>
            </w:r>
          </w:p>
        </w:tc>
      </w:tr>
      <w:tr w:rsidR="00C804EF" w:rsidRPr="00C804EF" w:rsidTr="00197C44">
        <w:trPr>
          <w:trHeight w:val="705"/>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Закупка товаров, работ и услуг для обеспеч</w:t>
            </w:r>
            <w:r w:rsidRPr="00C804EF">
              <w:t>е</w:t>
            </w:r>
            <w:r w:rsidRPr="00C804EF">
              <w:t>ния государственных (муниципальных) нужд</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200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04</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12</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9603,5</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Исполнение судебных актов</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830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31611,3</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Уплата налогов, сборов и иных платежей</w:t>
            </w:r>
          </w:p>
        </w:tc>
        <w:tc>
          <w:tcPr>
            <w:tcW w:w="1483"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9990014710</w:t>
            </w:r>
          </w:p>
        </w:tc>
        <w:tc>
          <w:tcPr>
            <w:tcW w:w="8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850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12,0</w:t>
            </w:r>
          </w:p>
        </w:tc>
      </w:tr>
      <w:tr w:rsidR="00C804EF" w:rsidRPr="00C804EF" w:rsidTr="00197C44">
        <w:trPr>
          <w:trHeight w:val="48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Процентные платежи по долговым обязател</w:t>
            </w:r>
            <w:r w:rsidRPr="00C804EF">
              <w:t>ь</w:t>
            </w:r>
            <w:r w:rsidRPr="00C804EF">
              <w:t>ствам</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9930014070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197C44">
        <w:trPr>
          <w:trHeight w:val="450"/>
        </w:trPr>
        <w:tc>
          <w:tcPr>
            <w:tcW w:w="5110" w:type="dxa"/>
            <w:tcBorders>
              <w:top w:val="nil"/>
              <w:left w:val="single" w:sz="4" w:space="0" w:color="000000"/>
              <w:bottom w:val="single" w:sz="4" w:space="0" w:color="000000"/>
              <w:right w:val="single" w:sz="4" w:space="0" w:color="000000"/>
            </w:tcBorders>
            <w:shd w:val="clear" w:color="000000" w:fill="FFFFFF"/>
            <w:vAlign w:val="bottom"/>
            <w:hideMark/>
          </w:tcPr>
          <w:p w:rsidR="00C804EF" w:rsidRPr="00C804EF" w:rsidRDefault="00C804EF" w:rsidP="00C804EF">
            <w:r w:rsidRPr="00C804EF">
              <w:t>Обслуживание муниципального долга</w:t>
            </w:r>
          </w:p>
        </w:tc>
        <w:tc>
          <w:tcPr>
            <w:tcW w:w="1483"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9930014070</w:t>
            </w:r>
          </w:p>
        </w:tc>
        <w:tc>
          <w:tcPr>
            <w:tcW w:w="851"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center"/>
            </w:pPr>
            <w:r w:rsidRPr="00C804EF">
              <w:t>730</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13</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01</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pPr>
            <w:r w:rsidRPr="00C804EF">
              <w:t>3,8</w:t>
            </w:r>
          </w:p>
        </w:tc>
      </w:tr>
      <w:tr w:rsidR="00C804EF" w:rsidRPr="00C804EF" w:rsidTr="00197C44">
        <w:trPr>
          <w:trHeight w:val="383"/>
        </w:trPr>
        <w:tc>
          <w:tcPr>
            <w:tcW w:w="5110" w:type="dxa"/>
            <w:tcBorders>
              <w:top w:val="nil"/>
              <w:left w:val="single" w:sz="4" w:space="0" w:color="000000"/>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1483"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851" w:type="dxa"/>
            <w:tcBorders>
              <w:top w:val="nil"/>
              <w:left w:val="nil"/>
              <w:bottom w:val="single" w:sz="4" w:space="0" w:color="000000"/>
              <w:right w:val="single" w:sz="4" w:space="0" w:color="000000"/>
            </w:tcBorders>
            <w:shd w:val="clear" w:color="auto" w:fill="auto"/>
            <w:vAlign w:val="bottom"/>
            <w:hideMark/>
          </w:tcPr>
          <w:p w:rsidR="00C804EF" w:rsidRPr="00C804EF" w:rsidRDefault="00C804EF" w:rsidP="00C804EF">
            <w:r w:rsidRPr="00C804EF">
              <w:t> </w:t>
            </w:r>
          </w:p>
        </w:tc>
        <w:tc>
          <w:tcPr>
            <w:tcW w:w="65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425"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center"/>
            </w:pPr>
            <w:r w:rsidRPr="00C804EF">
              <w:t> </w:t>
            </w:r>
          </w:p>
        </w:tc>
        <w:tc>
          <w:tcPr>
            <w:tcW w:w="1559" w:type="dxa"/>
            <w:tcBorders>
              <w:top w:val="nil"/>
              <w:left w:val="nil"/>
              <w:bottom w:val="single" w:sz="4" w:space="0" w:color="000000"/>
              <w:right w:val="single" w:sz="4" w:space="0" w:color="000000"/>
            </w:tcBorders>
            <w:shd w:val="clear" w:color="000000" w:fill="FFFFFF"/>
            <w:noWrap/>
            <w:vAlign w:val="bottom"/>
            <w:hideMark/>
          </w:tcPr>
          <w:p w:rsidR="00C804EF" w:rsidRPr="00C804EF" w:rsidRDefault="00C804EF" w:rsidP="00C804EF">
            <w:pPr>
              <w:jc w:val="right"/>
              <w:rPr>
                <w:sz w:val="28"/>
                <w:szCs w:val="28"/>
              </w:rPr>
            </w:pPr>
            <w:r w:rsidRPr="00C804EF">
              <w:rPr>
                <w:sz w:val="28"/>
                <w:szCs w:val="28"/>
              </w:rPr>
              <w:t>719694,4</w:t>
            </w:r>
          </w:p>
        </w:tc>
      </w:tr>
    </w:tbl>
    <w:p w:rsidR="00C804EF" w:rsidRPr="00C804EF" w:rsidRDefault="00C804EF" w:rsidP="00C804EF">
      <w:pPr>
        <w:spacing w:after="200"/>
        <w:rPr>
          <w:sz w:val="28"/>
          <w:szCs w:val="28"/>
        </w:rPr>
        <w:sectPr w:rsidR="00C804EF" w:rsidRPr="00C804EF" w:rsidSect="00C804EF">
          <w:headerReference w:type="default" r:id="rId9"/>
          <w:headerReference w:type="first" r:id="rId10"/>
          <w:pgSz w:w="12240" w:h="15840"/>
          <w:pgMar w:top="1134" w:right="851" w:bottom="1134" w:left="1701" w:header="720" w:footer="720" w:gutter="0"/>
          <w:cols w:space="708"/>
          <w:noEndnote/>
          <w:docGrid w:linePitch="381"/>
        </w:sectPr>
      </w:pPr>
    </w:p>
    <w:tbl>
      <w:tblPr>
        <w:tblW w:w="14190" w:type="dxa"/>
        <w:tblInd w:w="93" w:type="dxa"/>
        <w:tblLayout w:type="fixed"/>
        <w:tblLook w:val="04A0" w:firstRow="1" w:lastRow="0" w:firstColumn="1" w:lastColumn="0" w:noHBand="0" w:noVBand="1"/>
      </w:tblPr>
      <w:tblGrid>
        <w:gridCol w:w="1963"/>
        <w:gridCol w:w="1596"/>
        <w:gridCol w:w="1427"/>
        <w:gridCol w:w="1412"/>
        <w:gridCol w:w="1839"/>
        <w:gridCol w:w="1412"/>
        <w:gridCol w:w="1520"/>
        <w:gridCol w:w="1110"/>
        <w:gridCol w:w="850"/>
        <w:gridCol w:w="1061"/>
      </w:tblGrid>
      <w:tr w:rsidR="00C804EF" w:rsidRPr="00C804EF" w:rsidTr="00C804EF">
        <w:trPr>
          <w:trHeight w:val="315"/>
        </w:trPr>
        <w:tc>
          <w:tcPr>
            <w:tcW w:w="1963"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596"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427"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839"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jc w:val="right"/>
              <w:rPr>
                <w:rFonts w:ascii="Arial CYR" w:hAnsi="Arial CYR" w:cs="Arial CYR"/>
                <w:sz w:val="20"/>
                <w:szCs w:val="20"/>
              </w:rPr>
            </w:pPr>
          </w:p>
        </w:tc>
        <w:tc>
          <w:tcPr>
            <w:tcW w:w="1520" w:type="dxa"/>
            <w:tcBorders>
              <w:top w:val="nil"/>
              <w:left w:val="nil"/>
              <w:bottom w:val="nil"/>
              <w:right w:val="nil"/>
            </w:tcBorders>
            <w:shd w:val="clear" w:color="auto" w:fill="auto"/>
            <w:noWrap/>
            <w:vAlign w:val="bottom"/>
            <w:hideMark/>
          </w:tcPr>
          <w:p w:rsidR="00C804EF" w:rsidRPr="00C804EF" w:rsidRDefault="00C804EF" w:rsidP="00C804EF">
            <w:pPr>
              <w:jc w:val="right"/>
              <w:rPr>
                <w:rFonts w:ascii="Arial CYR" w:hAnsi="Arial CYR" w:cs="Arial CYR"/>
                <w:sz w:val="20"/>
                <w:szCs w:val="20"/>
              </w:rPr>
            </w:pPr>
          </w:p>
        </w:tc>
        <w:tc>
          <w:tcPr>
            <w:tcW w:w="3021" w:type="dxa"/>
            <w:gridSpan w:val="3"/>
            <w:tcBorders>
              <w:top w:val="nil"/>
              <w:left w:val="nil"/>
              <w:bottom w:val="nil"/>
              <w:right w:val="nil"/>
            </w:tcBorders>
            <w:shd w:val="clear" w:color="auto" w:fill="auto"/>
            <w:noWrap/>
            <w:vAlign w:val="bottom"/>
            <w:hideMark/>
          </w:tcPr>
          <w:p w:rsidR="00C804EF" w:rsidRPr="00C804EF" w:rsidRDefault="00C804EF" w:rsidP="00C804EF">
            <w:r w:rsidRPr="00C804EF">
              <w:t>Приложение 5</w:t>
            </w:r>
          </w:p>
        </w:tc>
      </w:tr>
      <w:tr w:rsidR="00C804EF" w:rsidRPr="00C804EF" w:rsidTr="00C804EF">
        <w:trPr>
          <w:trHeight w:val="990"/>
        </w:trPr>
        <w:tc>
          <w:tcPr>
            <w:tcW w:w="1963"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596"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427"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839"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520"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3021" w:type="dxa"/>
            <w:gridSpan w:val="3"/>
            <w:tcBorders>
              <w:top w:val="nil"/>
              <w:left w:val="nil"/>
              <w:bottom w:val="nil"/>
              <w:right w:val="nil"/>
            </w:tcBorders>
            <w:shd w:val="clear" w:color="auto" w:fill="auto"/>
            <w:vAlign w:val="bottom"/>
            <w:hideMark/>
          </w:tcPr>
          <w:p w:rsidR="00C804EF" w:rsidRPr="00C804EF" w:rsidRDefault="00C804EF" w:rsidP="00C804EF">
            <w:r w:rsidRPr="00C804EF">
              <w:t>к решению                                               районного Совета                             народных депутатов</w:t>
            </w:r>
          </w:p>
        </w:tc>
      </w:tr>
      <w:tr w:rsidR="00C804EF" w:rsidRPr="00C804EF" w:rsidTr="00C804EF">
        <w:trPr>
          <w:trHeight w:val="345"/>
        </w:trPr>
        <w:tc>
          <w:tcPr>
            <w:tcW w:w="1963"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color w:val="FF0000"/>
                <w:sz w:val="20"/>
                <w:szCs w:val="20"/>
              </w:rPr>
            </w:pPr>
          </w:p>
        </w:tc>
        <w:tc>
          <w:tcPr>
            <w:tcW w:w="1596"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427"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839" w:type="dxa"/>
            <w:tcBorders>
              <w:top w:val="nil"/>
              <w:left w:val="nil"/>
              <w:bottom w:val="nil"/>
              <w:right w:val="nil"/>
            </w:tcBorders>
            <w:shd w:val="clear" w:color="auto" w:fill="auto"/>
            <w:vAlign w:val="bottom"/>
            <w:hideMark/>
          </w:tcPr>
          <w:p w:rsidR="00C804EF" w:rsidRPr="00C804EF" w:rsidRDefault="00C804EF" w:rsidP="00C804EF">
            <w:pPr>
              <w:rPr>
                <w:rFonts w:ascii="Arial CYR" w:hAnsi="Arial CYR" w:cs="Arial CYR"/>
                <w:sz w:val="20"/>
                <w:szCs w:val="20"/>
              </w:rPr>
            </w:pPr>
          </w:p>
        </w:tc>
        <w:tc>
          <w:tcPr>
            <w:tcW w:w="1412" w:type="dxa"/>
            <w:tcBorders>
              <w:top w:val="nil"/>
              <w:left w:val="nil"/>
              <w:bottom w:val="nil"/>
              <w:right w:val="nil"/>
            </w:tcBorders>
            <w:shd w:val="clear" w:color="auto" w:fill="auto"/>
            <w:vAlign w:val="bottom"/>
            <w:hideMark/>
          </w:tcPr>
          <w:p w:rsidR="00C804EF" w:rsidRPr="00C804EF" w:rsidRDefault="00C804EF" w:rsidP="00C804EF">
            <w:pPr>
              <w:jc w:val="right"/>
              <w:rPr>
                <w:rFonts w:ascii="Arial CYR" w:hAnsi="Arial CYR" w:cs="Arial CYR"/>
                <w:sz w:val="20"/>
                <w:szCs w:val="20"/>
              </w:rPr>
            </w:pPr>
          </w:p>
        </w:tc>
        <w:tc>
          <w:tcPr>
            <w:tcW w:w="1520" w:type="dxa"/>
            <w:tcBorders>
              <w:top w:val="nil"/>
              <w:left w:val="nil"/>
              <w:bottom w:val="nil"/>
              <w:right w:val="nil"/>
            </w:tcBorders>
            <w:shd w:val="clear" w:color="auto" w:fill="auto"/>
            <w:noWrap/>
            <w:vAlign w:val="bottom"/>
            <w:hideMark/>
          </w:tcPr>
          <w:p w:rsidR="00C804EF" w:rsidRPr="00C804EF" w:rsidRDefault="00C804EF" w:rsidP="00C804EF">
            <w:pPr>
              <w:jc w:val="right"/>
              <w:rPr>
                <w:rFonts w:ascii="Arial CYR" w:hAnsi="Arial CYR" w:cs="Arial CYR"/>
                <w:sz w:val="20"/>
                <w:szCs w:val="20"/>
              </w:rPr>
            </w:pPr>
          </w:p>
        </w:tc>
        <w:tc>
          <w:tcPr>
            <w:tcW w:w="3021" w:type="dxa"/>
            <w:gridSpan w:val="3"/>
            <w:tcBorders>
              <w:top w:val="nil"/>
              <w:left w:val="nil"/>
              <w:bottom w:val="nil"/>
              <w:right w:val="nil"/>
            </w:tcBorders>
            <w:shd w:val="clear" w:color="auto" w:fill="auto"/>
            <w:noWrap/>
            <w:vAlign w:val="bottom"/>
            <w:hideMark/>
          </w:tcPr>
          <w:p w:rsidR="00C804EF" w:rsidRPr="00C804EF" w:rsidRDefault="00C804EF" w:rsidP="00C804EF">
            <w:r w:rsidRPr="00C804EF">
              <w:t>от 20.02.2023 № 03</w:t>
            </w:r>
          </w:p>
        </w:tc>
      </w:tr>
      <w:tr w:rsidR="00C804EF" w:rsidRPr="00C804EF" w:rsidTr="00C804EF">
        <w:trPr>
          <w:trHeight w:val="705"/>
        </w:trPr>
        <w:tc>
          <w:tcPr>
            <w:tcW w:w="14190" w:type="dxa"/>
            <w:gridSpan w:val="10"/>
            <w:tcBorders>
              <w:top w:val="nil"/>
              <w:left w:val="nil"/>
              <w:bottom w:val="nil"/>
              <w:right w:val="nil"/>
            </w:tcBorders>
            <w:shd w:val="clear" w:color="auto" w:fill="auto"/>
            <w:vAlign w:val="bottom"/>
            <w:hideMark/>
          </w:tcPr>
          <w:p w:rsidR="00C804EF" w:rsidRPr="00C804EF" w:rsidRDefault="00C804EF" w:rsidP="00C804EF">
            <w:pPr>
              <w:jc w:val="center"/>
              <w:rPr>
                <w:rFonts w:ascii="Arial CYR" w:hAnsi="Arial CYR" w:cs="Arial CYR"/>
                <w:sz w:val="20"/>
                <w:szCs w:val="20"/>
              </w:rPr>
            </w:pPr>
            <w:r w:rsidRPr="00C804EF">
              <w:rPr>
                <w:rFonts w:ascii="Arial CYR" w:hAnsi="Arial CYR" w:cs="Arial CYR"/>
                <w:sz w:val="20"/>
                <w:szCs w:val="20"/>
              </w:rPr>
              <w:t>Распределение субвенций бюджетам поселений на осуществление отдельных государственных полномочий и межбюджетных трансфертов  бю</w:t>
            </w:r>
            <w:r w:rsidRPr="00C804EF">
              <w:rPr>
                <w:rFonts w:ascii="Arial CYR" w:hAnsi="Arial CYR" w:cs="Arial CYR"/>
                <w:sz w:val="20"/>
                <w:szCs w:val="20"/>
              </w:rPr>
              <w:t>д</w:t>
            </w:r>
            <w:r w:rsidRPr="00C804EF">
              <w:rPr>
                <w:rFonts w:ascii="Arial CYR" w:hAnsi="Arial CYR" w:cs="Arial CYR"/>
                <w:sz w:val="20"/>
                <w:szCs w:val="20"/>
              </w:rPr>
              <w:t>жетам поселений из районного бюджета Поспелихинского района в соответствии с заключенными соглашениями на 2023 год</w:t>
            </w:r>
          </w:p>
        </w:tc>
      </w:tr>
      <w:tr w:rsidR="00C804EF" w:rsidRPr="00C804EF" w:rsidTr="00C804EF">
        <w:trPr>
          <w:trHeight w:val="255"/>
        </w:trPr>
        <w:tc>
          <w:tcPr>
            <w:tcW w:w="1963"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596"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c>
          <w:tcPr>
            <w:tcW w:w="1427"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412"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839"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412"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520"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110"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850" w:type="dxa"/>
            <w:tcBorders>
              <w:top w:val="nil"/>
              <w:left w:val="nil"/>
              <w:bottom w:val="nil"/>
              <w:right w:val="nil"/>
            </w:tcBorders>
            <w:shd w:val="clear" w:color="auto" w:fill="auto"/>
            <w:noWrap/>
            <w:vAlign w:val="bottom"/>
            <w:hideMark/>
          </w:tcPr>
          <w:p w:rsidR="00C804EF" w:rsidRPr="00C804EF" w:rsidRDefault="00C804EF" w:rsidP="00C804EF">
            <w:pPr>
              <w:jc w:val="center"/>
              <w:rPr>
                <w:rFonts w:ascii="Arial CYR" w:hAnsi="Arial CYR" w:cs="Arial CYR"/>
                <w:sz w:val="20"/>
                <w:szCs w:val="20"/>
              </w:rPr>
            </w:pPr>
          </w:p>
        </w:tc>
        <w:tc>
          <w:tcPr>
            <w:tcW w:w="1061" w:type="dxa"/>
            <w:tcBorders>
              <w:top w:val="nil"/>
              <w:left w:val="nil"/>
              <w:bottom w:val="nil"/>
              <w:right w:val="nil"/>
            </w:tcBorders>
            <w:shd w:val="clear" w:color="auto" w:fill="auto"/>
            <w:noWrap/>
            <w:vAlign w:val="bottom"/>
            <w:hideMark/>
          </w:tcPr>
          <w:p w:rsidR="00C804EF" w:rsidRPr="00C804EF" w:rsidRDefault="00C804EF" w:rsidP="00C804EF">
            <w:pPr>
              <w:rPr>
                <w:rFonts w:ascii="Arial CYR" w:hAnsi="Arial CYR" w:cs="Arial CYR"/>
                <w:sz w:val="20"/>
                <w:szCs w:val="20"/>
              </w:rPr>
            </w:pPr>
          </w:p>
        </w:tc>
      </w:tr>
      <w:tr w:rsidR="00C804EF" w:rsidRPr="00C804EF" w:rsidTr="00C804EF">
        <w:trPr>
          <w:trHeight w:val="1917"/>
        </w:trPr>
        <w:tc>
          <w:tcPr>
            <w:tcW w:w="1963" w:type="dxa"/>
            <w:tcBorders>
              <w:top w:val="single" w:sz="4" w:space="0" w:color="000000"/>
              <w:left w:val="single" w:sz="4" w:space="0" w:color="000000"/>
              <w:bottom w:val="single" w:sz="4" w:space="0" w:color="000000"/>
              <w:right w:val="single" w:sz="4" w:space="0" w:color="000000"/>
            </w:tcBorders>
            <w:shd w:val="clear" w:color="auto" w:fill="auto"/>
            <w:noWrap/>
            <w:hideMark/>
          </w:tcPr>
          <w:p w:rsidR="00C804EF" w:rsidRPr="00C804EF" w:rsidRDefault="00C804EF" w:rsidP="00C804EF">
            <w:pPr>
              <w:jc w:val="center"/>
              <w:rPr>
                <w:rFonts w:ascii="Arial CYR" w:hAnsi="Arial CYR" w:cs="Arial CYR"/>
                <w:sz w:val="16"/>
                <w:szCs w:val="16"/>
              </w:rPr>
            </w:pPr>
            <w:r w:rsidRPr="00C804EF">
              <w:rPr>
                <w:rFonts w:ascii="Arial CYR" w:hAnsi="Arial CYR" w:cs="Arial CYR"/>
                <w:sz w:val="16"/>
                <w:szCs w:val="16"/>
              </w:rPr>
              <w:t>Наименование</w:t>
            </w:r>
          </w:p>
        </w:tc>
        <w:tc>
          <w:tcPr>
            <w:tcW w:w="1596"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Субвенции на осуществление полномочий по первичному вои</w:t>
            </w:r>
            <w:r w:rsidRPr="00C804EF">
              <w:rPr>
                <w:rFonts w:ascii="Arial CYR" w:hAnsi="Arial CYR" w:cs="Arial CYR"/>
                <w:sz w:val="16"/>
                <w:szCs w:val="16"/>
              </w:rPr>
              <w:t>н</w:t>
            </w:r>
            <w:r w:rsidRPr="00C804EF">
              <w:rPr>
                <w:rFonts w:ascii="Arial CYR" w:hAnsi="Arial CYR" w:cs="Arial CYR"/>
                <w:sz w:val="16"/>
                <w:szCs w:val="16"/>
              </w:rPr>
              <w:t>скому учету на территориях, где отсутствуют в</w:t>
            </w:r>
            <w:r w:rsidRPr="00C804EF">
              <w:rPr>
                <w:rFonts w:ascii="Arial CYR" w:hAnsi="Arial CYR" w:cs="Arial CYR"/>
                <w:sz w:val="16"/>
                <w:szCs w:val="16"/>
              </w:rPr>
              <w:t>о</w:t>
            </w:r>
            <w:r w:rsidRPr="00C804EF">
              <w:rPr>
                <w:rFonts w:ascii="Arial CYR" w:hAnsi="Arial CYR" w:cs="Arial CYR"/>
                <w:sz w:val="16"/>
                <w:szCs w:val="16"/>
              </w:rPr>
              <w:t>енные комисс</w:t>
            </w:r>
            <w:r w:rsidRPr="00C804EF">
              <w:rPr>
                <w:rFonts w:ascii="Arial CYR" w:hAnsi="Arial CYR" w:cs="Arial CYR"/>
                <w:sz w:val="16"/>
                <w:szCs w:val="16"/>
              </w:rPr>
              <w:t>а</w:t>
            </w:r>
            <w:r w:rsidRPr="00C804EF">
              <w:rPr>
                <w:rFonts w:ascii="Arial CYR" w:hAnsi="Arial CYR" w:cs="Arial CYR"/>
                <w:sz w:val="16"/>
                <w:szCs w:val="16"/>
              </w:rPr>
              <w:t>риаты</w:t>
            </w:r>
          </w:p>
        </w:tc>
        <w:tc>
          <w:tcPr>
            <w:tcW w:w="1427"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Межбюджетные трансферты на содержание автомобильных дорог, явля</w:t>
            </w:r>
            <w:r w:rsidRPr="00C804EF">
              <w:rPr>
                <w:rFonts w:ascii="Arial CYR" w:hAnsi="Arial CYR" w:cs="Arial CYR"/>
                <w:sz w:val="16"/>
                <w:szCs w:val="16"/>
              </w:rPr>
              <w:t>ю</w:t>
            </w:r>
            <w:r w:rsidRPr="00C804EF">
              <w:rPr>
                <w:rFonts w:ascii="Arial CYR" w:hAnsi="Arial CYR" w:cs="Arial CYR"/>
                <w:sz w:val="16"/>
                <w:szCs w:val="16"/>
              </w:rPr>
              <w:t>щихся муниц</w:t>
            </w:r>
            <w:r w:rsidRPr="00C804EF">
              <w:rPr>
                <w:rFonts w:ascii="Arial CYR" w:hAnsi="Arial CYR" w:cs="Arial CYR"/>
                <w:sz w:val="16"/>
                <w:szCs w:val="16"/>
              </w:rPr>
              <w:t>и</w:t>
            </w:r>
            <w:r w:rsidRPr="00C804EF">
              <w:rPr>
                <w:rFonts w:ascii="Arial CYR" w:hAnsi="Arial CYR" w:cs="Arial CYR"/>
                <w:sz w:val="16"/>
                <w:szCs w:val="16"/>
              </w:rPr>
              <w:t>пальной со</w:t>
            </w:r>
            <w:r w:rsidRPr="00C804EF">
              <w:rPr>
                <w:rFonts w:ascii="Arial CYR" w:hAnsi="Arial CYR" w:cs="Arial CYR"/>
                <w:sz w:val="16"/>
                <w:szCs w:val="16"/>
              </w:rPr>
              <w:t>б</w:t>
            </w:r>
            <w:r w:rsidRPr="00C804EF">
              <w:rPr>
                <w:rFonts w:ascii="Arial CYR" w:hAnsi="Arial CYR" w:cs="Arial CYR"/>
                <w:sz w:val="16"/>
                <w:szCs w:val="16"/>
              </w:rPr>
              <w:t>ственностью</w:t>
            </w:r>
          </w:p>
        </w:tc>
        <w:tc>
          <w:tcPr>
            <w:tcW w:w="1412"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Межбюджетные трансферты на организацию ритуальных услуг и соде</w:t>
            </w:r>
            <w:r w:rsidRPr="00C804EF">
              <w:rPr>
                <w:rFonts w:ascii="Arial CYR" w:hAnsi="Arial CYR" w:cs="Arial CYR"/>
                <w:sz w:val="16"/>
                <w:szCs w:val="16"/>
              </w:rPr>
              <w:t>р</w:t>
            </w:r>
            <w:r w:rsidRPr="00C804EF">
              <w:rPr>
                <w:rFonts w:ascii="Arial CYR" w:hAnsi="Arial CYR" w:cs="Arial CYR"/>
                <w:sz w:val="16"/>
                <w:szCs w:val="16"/>
              </w:rPr>
              <w:t>жание мест захоронения</w:t>
            </w:r>
          </w:p>
        </w:tc>
        <w:tc>
          <w:tcPr>
            <w:tcW w:w="1839" w:type="dxa"/>
            <w:tcBorders>
              <w:top w:val="single" w:sz="4" w:space="0" w:color="000000"/>
              <w:left w:val="nil"/>
              <w:bottom w:val="nil"/>
              <w:right w:val="single" w:sz="4" w:space="0" w:color="000000"/>
            </w:tcBorders>
            <w:shd w:val="clear" w:color="auto" w:fill="auto"/>
            <w:hideMark/>
          </w:tcPr>
          <w:p w:rsidR="00C804EF" w:rsidRPr="00C804EF" w:rsidRDefault="00C804EF" w:rsidP="00C804EF">
            <w:pPr>
              <w:jc w:val="center"/>
              <w:rPr>
                <w:rFonts w:ascii="Arial CYR" w:hAnsi="Arial CYR" w:cs="Arial CYR"/>
                <w:sz w:val="16"/>
                <w:szCs w:val="16"/>
              </w:rPr>
            </w:pPr>
            <w:r w:rsidRPr="00C804EF">
              <w:rPr>
                <w:rFonts w:ascii="Arial CYR" w:hAnsi="Arial CYR" w:cs="Arial CYR"/>
                <w:sz w:val="16"/>
                <w:szCs w:val="16"/>
              </w:rPr>
              <w:t>Межбюджетные трансферты на по</w:t>
            </w:r>
            <w:r w:rsidRPr="00C804EF">
              <w:rPr>
                <w:rFonts w:ascii="Arial CYR" w:hAnsi="Arial CYR" w:cs="Arial CYR"/>
                <w:sz w:val="16"/>
                <w:szCs w:val="16"/>
              </w:rPr>
              <w:t>д</w:t>
            </w:r>
            <w:r w:rsidRPr="00C804EF">
              <w:rPr>
                <w:rFonts w:ascii="Arial CYR" w:hAnsi="Arial CYR" w:cs="Arial CYR"/>
                <w:sz w:val="16"/>
                <w:szCs w:val="16"/>
              </w:rPr>
              <w:t>готовку и утвержд</w:t>
            </w:r>
            <w:r w:rsidRPr="00C804EF">
              <w:rPr>
                <w:rFonts w:ascii="Arial CYR" w:hAnsi="Arial CYR" w:cs="Arial CYR"/>
                <w:sz w:val="16"/>
                <w:szCs w:val="16"/>
              </w:rPr>
              <w:t>е</w:t>
            </w:r>
            <w:r w:rsidRPr="00C804EF">
              <w:rPr>
                <w:rFonts w:ascii="Arial CYR" w:hAnsi="Arial CYR" w:cs="Arial CYR"/>
                <w:sz w:val="16"/>
                <w:szCs w:val="16"/>
              </w:rPr>
              <w:t>ние документов те</w:t>
            </w:r>
            <w:r w:rsidRPr="00C804EF">
              <w:rPr>
                <w:rFonts w:ascii="Arial CYR" w:hAnsi="Arial CYR" w:cs="Arial CYR"/>
                <w:sz w:val="16"/>
                <w:szCs w:val="16"/>
              </w:rPr>
              <w:t>р</w:t>
            </w:r>
            <w:r w:rsidRPr="00C804EF">
              <w:rPr>
                <w:rFonts w:ascii="Arial CYR" w:hAnsi="Arial CYR" w:cs="Arial CYR"/>
                <w:sz w:val="16"/>
                <w:szCs w:val="16"/>
              </w:rPr>
              <w:t>риториального пл</w:t>
            </w:r>
            <w:r w:rsidRPr="00C804EF">
              <w:rPr>
                <w:rFonts w:ascii="Arial CYR" w:hAnsi="Arial CYR" w:cs="Arial CYR"/>
                <w:sz w:val="16"/>
                <w:szCs w:val="16"/>
              </w:rPr>
              <w:t>а</w:t>
            </w:r>
            <w:r w:rsidRPr="00C804EF">
              <w:rPr>
                <w:rFonts w:ascii="Arial CYR" w:hAnsi="Arial CYR" w:cs="Arial CYR"/>
                <w:sz w:val="16"/>
                <w:szCs w:val="16"/>
              </w:rPr>
              <w:t>нирования сельских поселений, правил землепользования и застройки сельских поселений</w:t>
            </w:r>
          </w:p>
        </w:tc>
        <w:tc>
          <w:tcPr>
            <w:tcW w:w="1412"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Межбюджетные трансферты на создание и содержание мест (площ</w:t>
            </w:r>
            <w:r w:rsidRPr="00C804EF">
              <w:rPr>
                <w:rFonts w:ascii="Arial CYR" w:hAnsi="Arial CYR" w:cs="Arial CYR"/>
                <w:sz w:val="16"/>
                <w:szCs w:val="16"/>
              </w:rPr>
              <w:t>а</w:t>
            </w:r>
            <w:r w:rsidRPr="00C804EF">
              <w:rPr>
                <w:rFonts w:ascii="Arial CYR" w:hAnsi="Arial CYR" w:cs="Arial CYR"/>
                <w:sz w:val="16"/>
                <w:szCs w:val="16"/>
              </w:rPr>
              <w:t>док) накопл</w:t>
            </w:r>
            <w:r w:rsidRPr="00C804EF">
              <w:rPr>
                <w:rFonts w:ascii="Arial CYR" w:hAnsi="Arial CYR" w:cs="Arial CYR"/>
                <w:sz w:val="16"/>
                <w:szCs w:val="16"/>
              </w:rPr>
              <w:t>е</w:t>
            </w:r>
            <w:r w:rsidRPr="00C804EF">
              <w:rPr>
                <w:rFonts w:ascii="Arial CYR" w:hAnsi="Arial CYR" w:cs="Arial CYR"/>
                <w:sz w:val="16"/>
                <w:szCs w:val="16"/>
              </w:rPr>
              <w:t>ния ТКО</w:t>
            </w:r>
          </w:p>
        </w:tc>
        <w:tc>
          <w:tcPr>
            <w:tcW w:w="1520"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Межбюджетные трансферты на проведение м</w:t>
            </w:r>
            <w:r w:rsidRPr="00C804EF">
              <w:rPr>
                <w:rFonts w:ascii="Arial CYR" w:hAnsi="Arial CYR" w:cs="Arial CYR"/>
                <w:sz w:val="16"/>
                <w:szCs w:val="16"/>
              </w:rPr>
              <w:t>е</w:t>
            </w:r>
            <w:r w:rsidRPr="00C804EF">
              <w:rPr>
                <w:rFonts w:ascii="Arial CYR" w:hAnsi="Arial CYR" w:cs="Arial CYR"/>
                <w:sz w:val="16"/>
                <w:szCs w:val="16"/>
              </w:rPr>
              <w:t>роприятий по сохранению, использованию и популяризации объектов кул</w:t>
            </w:r>
            <w:r w:rsidRPr="00C804EF">
              <w:rPr>
                <w:rFonts w:ascii="Arial CYR" w:hAnsi="Arial CYR" w:cs="Arial CYR"/>
                <w:sz w:val="16"/>
                <w:szCs w:val="16"/>
              </w:rPr>
              <w:t>ь</w:t>
            </w:r>
            <w:r w:rsidRPr="00C804EF">
              <w:rPr>
                <w:rFonts w:ascii="Arial CYR" w:hAnsi="Arial CYR" w:cs="Arial CYR"/>
                <w:sz w:val="16"/>
                <w:szCs w:val="16"/>
              </w:rPr>
              <w:t>турного насл</w:t>
            </w:r>
            <w:r w:rsidRPr="00C804EF">
              <w:rPr>
                <w:rFonts w:ascii="Arial CYR" w:hAnsi="Arial CYR" w:cs="Arial CYR"/>
                <w:sz w:val="16"/>
                <w:szCs w:val="16"/>
              </w:rPr>
              <w:t>е</w:t>
            </w:r>
            <w:r w:rsidRPr="00C804EF">
              <w:rPr>
                <w:rFonts w:ascii="Arial CYR" w:hAnsi="Arial CYR" w:cs="Arial CYR"/>
                <w:sz w:val="16"/>
                <w:szCs w:val="16"/>
              </w:rPr>
              <w:t>дия</w:t>
            </w:r>
          </w:p>
        </w:tc>
        <w:tc>
          <w:tcPr>
            <w:tcW w:w="1110"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Межбю</w:t>
            </w:r>
            <w:r w:rsidRPr="00C804EF">
              <w:rPr>
                <w:rFonts w:ascii="Arial CYR" w:hAnsi="Arial CYR" w:cs="Arial CYR"/>
                <w:sz w:val="16"/>
                <w:szCs w:val="16"/>
              </w:rPr>
              <w:t>д</w:t>
            </w:r>
            <w:r w:rsidRPr="00C804EF">
              <w:rPr>
                <w:rFonts w:ascii="Arial CYR" w:hAnsi="Arial CYR" w:cs="Arial CYR"/>
                <w:sz w:val="16"/>
                <w:szCs w:val="16"/>
              </w:rPr>
              <w:t>жетные трансфе</w:t>
            </w:r>
            <w:r w:rsidRPr="00C804EF">
              <w:rPr>
                <w:rFonts w:ascii="Arial CYR" w:hAnsi="Arial CYR" w:cs="Arial CYR"/>
                <w:sz w:val="16"/>
                <w:szCs w:val="16"/>
              </w:rPr>
              <w:t>р</w:t>
            </w:r>
            <w:r w:rsidRPr="00C804EF">
              <w:rPr>
                <w:rFonts w:ascii="Arial CYR" w:hAnsi="Arial CYR" w:cs="Arial CYR"/>
                <w:sz w:val="16"/>
                <w:szCs w:val="16"/>
              </w:rPr>
              <w:t>ты на с</w:t>
            </w:r>
            <w:r w:rsidRPr="00C804EF">
              <w:rPr>
                <w:rFonts w:ascii="Arial CYR" w:hAnsi="Arial CYR" w:cs="Arial CYR"/>
                <w:sz w:val="16"/>
                <w:szCs w:val="16"/>
              </w:rPr>
              <w:t>о</w:t>
            </w:r>
            <w:r w:rsidRPr="00C804EF">
              <w:rPr>
                <w:rFonts w:ascii="Arial CYR" w:hAnsi="Arial CYR" w:cs="Arial CYR"/>
                <w:sz w:val="16"/>
                <w:szCs w:val="16"/>
              </w:rPr>
              <w:t>держание  муниц</w:t>
            </w:r>
            <w:r w:rsidRPr="00C804EF">
              <w:rPr>
                <w:rFonts w:ascii="Arial CYR" w:hAnsi="Arial CYR" w:cs="Arial CYR"/>
                <w:sz w:val="16"/>
                <w:szCs w:val="16"/>
              </w:rPr>
              <w:t>и</w:t>
            </w:r>
            <w:r w:rsidRPr="00C804EF">
              <w:rPr>
                <w:rFonts w:ascii="Arial CYR" w:hAnsi="Arial CYR" w:cs="Arial CYR"/>
                <w:sz w:val="16"/>
                <w:szCs w:val="16"/>
              </w:rPr>
              <w:t>пального жилищного фонда</w:t>
            </w:r>
          </w:p>
        </w:tc>
        <w:tc>
          <w:tcPr>
            <w:tcW w:w="850"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Иные ме</w:t>
            </w:r>
            <w:r w:rsidRPr="00C804EF">
              <w:rPr>
                <w:rFonts w:ascii="Arial CYR" w:hAnsi="Arial CYR" w:cs="Arial CYR"/>
                <w:sz w:val="16"/>
                <w:szCs w:val="16"/>
              </w:rPr>
              <w:t>ж</w:t>
            </w:r>
            <w:r w:rsidRPr="00C804EF">
              <w:rPr>
                <w:rFonts w:ascii="Arial CYR" w:hAnsi="Arial CYR" w:cs="Arial CYR"/>
                <w:sz w:val="16"/>
                <w:szCs w:val="16"/>
              </w:rPr>
              <w:t>бю</w:t>
            </w:r>
            <w:r w:rsidRPr="00C804EF">
              <w:rPr>
                <w:rFonts w:ascii="Arial CYR" w:hAnsi="Arial CYR" w:cs="Arial CYR"/>
                <w:sz w:val="16"/>
                <w:szCs w:val="16"/>
              </w:rPr>
              <w:t>д</w:t>
            </w:r>
            <w:r w:rsidRPr="00C804EF">
              <w:rPr>
                <w:rFonts w:ascii="Arial CYR" w:hAnsi="Arial CYR" w:cs="Arial CYR"/>
                <w:sz w:val="16"/>
                <w:szCs w:val="16"/>
              </w:rPr>
              <w:t>жетные тран</w:t>
            </w:r>
            <w:r w:rsidRPr="00C804EF">
              <w:rPr>
                <w:rFonts w:ascii="Arial CYR" w:hAnsi="Arial CYR" w:cs="Arial CYR"/>
                <w:sz w:val="16"/>
                <w:szCs w:val="16"/>
              </w:rPr>
              <w:t>с</w:t>
            </w:r>
            <w:r w:rsidRPr="00C804EF">
              <w:rPr>
                <w:rFonts w:ascii="Arial CYR" w:hAnsi="Arial CYR" w:cs="Arial CYR"/>
                <w:sz w:val="16"/>
                <w:szCs w:val="16"/>
              </w:rPr>
              <w:t>ферты</w:t>
            </w:r>
          </w:p>
        </w:tc>
        <w:tc>
          <w:tcPr>
            <w:tcW w:w="1061" w:type="dxa"/>
            <w:tcBorders>
              <w:top w:val="single" w:sz="4" w:space="0" w:color="000000"/>
              <w:left w:val="nil"/>
              <w:bottom w:val="single" w:sz="4" w:space="0" w:color="000000"/>
              <w:right w:val="single" w:sz="4" w:space="0" w:color="000000"/>
            </w:tcBorders>
            <w:shd w:val="clear" w:color="auto" w:fill="auto"/>
            <w:hideMark/>
          </w:tcPr>
          <w:p w:rsidR="00C804EF" w:rsidRPr="00C804EF" w:rsidRDefault="00C804EF" w:rsidP="00C804EF">
            <w:pPr>
              <w:rPr>
                <w:rFonts w:ascii="Arial CYR" w:hAnsi="Arial CYR" w:cs="Arial CYR"/>
                <w:sz w:val="16"/>
                <w:szCs w:val="16"/>
              </w:rPr>
            </w:pPr>
            <w:r w:rsidRPr="00C804EF">
              <w:rPr>
                <w:rFonts w:ascii="Arial CYR" w:hAnsi="Arial CYR" w:cs="Arial CYR"/>
                <w:sz w:val="16"/>
                <w:szCs w:val="16"/>
              </w:rPr>
              <w:t>Субвенции и ме</w:t>
            </w:r>
            <w:r w:rsidRPr="00C804EF">
              <w:rPr>
                <w:rFonts w:ascii="Arial CYR" w:hAnsi="Arial CYR" w:cs="Arial CYR"/>
                <w:sz w:val="16"/>
                <w:szCs w:val="16"/>
              </w:rPr>
              <w:t>ж</w:t>
            </w:r>
            <w:r w:rsidRPr="00C804EF">
              <w:rPr>
                <w:rFonts w:ascii="Arial CYR" w:hAnsi="Arial CYR" w:cs="Arial CYR"/>
                <w:sz w:val="16"/>
                <w:szCs w:val="16"/>
              </w:rPr>
              <w:t>бюдже</w:t>
            </w:r>
            <w:r w:rsidRPr="00C804EF">
              <w:rPr>
                <w:rFonts w:ascii="Arial CYR" w:hAnsi="Arial CYR" w:cs="Arial CYR"/>
                <w:sz w:val="16"/>
                <w:szCs w:val="16"/>
              </w:rPr>
              <w:t>т</w:t>
            </w:r>
            <w:r w:rsidRPr="00C804EF">
              <w:rPr>
                <w:rFonts w:ascii="Arial CYR" w:hAnsi="Arial CYR" w:cs="Arial CYR"/>
                <w:sz w:val="16"/>
                <w:szCs w:val="16"/>
              </w:rPr>
              <w:t>ные трансфе</w:t>
            </w:r>
            <w:r w:rsidRPr="00C804EF">
              <w:rPr>
                <w:rFonts w:ascii="Arial CYR" w:hAnsi="Arial CYR" w:cs="Arial CYR"/>
                <w:sz w:val="16"/>
                <w:szCs w:val="16"/>
              </w:rPr>
              <w:t>р</w:t>
            </w:r>
            <w:r w:rsidRPr="00C804EF">
              <w:rPr>
                <w:rFonts w:ascii="Arial CYR" w:hAnsi="Arial CYR" w:cs="Arial CYR"/>
                <w:sz w:val="16"/>
                <w:szCs w:val="16"/>
              </w:rPr>
              <w:t>ты  всего</w:t>
            </w:r>
          </w:p>
        </w:tc>
      </w:tr>
      <w:tr w:rsidR="00C804EF" w:rsidRPr="00C804EF" w:rsidTr="00C804EF">
        <w:trPr>
          <w:trHeight w:val="31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 xml:space="preserve">Борковская </w:t>
            </w:r>
            <w:proofErr w:type="gramStart"/>
            <w:r w:rsidRPr="00C804EF">
              <w:rPr>
                <w:rFonts w:ascii="Arial CYR" w:hAnsi="Arial CYR" w:cs="Arial CYR"/>
                <w:sz w:val="20"/>
                <w:szCs w:val="20"/>
              </w:rPr>
              <w:t>с</w:t>
            </w:r>
            <w:proofErr w:type="gramEnd"/>
            <w:r w:rsidRPr="00C804EF">
              <w:rPr>
                <w:rFonts w:ascii="Arial CYR" w:hAnsi="Arial CYR" w:cs="Arial CYR"/>
                <w:sz w:val="20"/>
                <w:szCs w:val="20"/>
              </w:rPr>
              <w:t>/а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166,1</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198,1</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w:t>
            </w:r>
          </w:p>
        </w:tc>
        <w:tc>
          <w:tcPr>
            <w:tcW w:w="1839" w:type="dxa"/>
            <w:tcBorders>
              <w:top w:val="single" w:sz="4" w:space="0" w:color="000000"/>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70,0</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3,7</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308,0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759,9</w:t>
            </w:r>
          </w:p>
        </w:tc>
      </w:tr>
      <w:tr w:rsidR="00C804EF" w:rsidRPr="00C804EF" w:rsidTr="00C804EF">
        <w:trPr>
          <w:trHeight w:val="31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 xml:space="preserve">12 лет Октября </w:t>
            </w:r>
            <w:proofErr w:type="gramStart"/>
            <w:r w:rsidRPr="00C804EF">
              <w:rPr>
                <w:rFonts w:ascii="Arial CYR" w:hAnsi="Arial CYR" w:cs="Arial CYR"/>
                <w:sz w:val="20"/>
                <w:szCs w:val="20"/>
              </w:rPr>
              <w:t>с</w:t>
            </w:r>
            <w:proofErr w:type="gramEnd"/>
            <w:r w:rsidRPr="00C804EF">
              <w:rPr>
                <w:rFonts w:ascii="Arial CYR" w:hAnsi="Arial CYR" w:cs="Arial CYR"/>
                <w:sz w:val="20"/>
                <w:szCs w:val="20"/>
              </w:rPr>
              <w:t>/а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82,7</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407,8</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4,7</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4,7</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0,0</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156,0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655,9</w:t>
            </w:r>
          </w:p>
        </w:tc>
      </w:tr>
      <w:tr w:rsidR="00C804EF" w:rsidRPr="00C804EF" w:rsidTr="00C804EF">
        <w:trPr>
          <w:trHeight w:val="28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К-Мысовская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156,0</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415,8</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1,2</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150,0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737,0</w:t>
            </w:r>
          </w:p>
        </w:tc>
      </w:tr>
      <w:tr w:rsidR="00C804EF" w:rsidRPr="00C804EF" w:rsidTr="00C804EF">
        <w:trPr>
          <w:trHeight w:val="34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Клепечихинская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193,9</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191,2</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8,7</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8,7</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2,4</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404,9</w:t>
            </w:r>
          </w:p>
        </w:tc>
      </w:tr>
      <w:tr w:rsidR="00C804EF" w:rsidRPr="00C804EF" w:rsidTr="00C804EF">
        <w:trPr>
          <w:trHeight w:val="31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Красноалтайская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151,2</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508,8</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6,3</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6,3</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0,0</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672,6</w:t>
            </w:r>
          </w:p>
        </w:tc>
      </w:tr>
      <w:tr w:rsidR="00C804EF" w:rsidRPr="00C804EF" w:rsidTr="00C804EF">
        <w:trPr>
          <w:trHeight w:val="300"/>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Красноярская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125,4</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201,0</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5,3</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5,3</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2,4</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84,0</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197,0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620,4</w:t>
            </w:r>
          </w:p>
        </w:tc>
      </w:tr>
      <w:tr w:rsidR="00C804EF" w:rsidRPr="00C804EF" w:rsidTr="00C804EF">
        <w:trPr>
          <w:trHeight w:val="300"/>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Мамонтовская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250,9</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222,4</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11,8</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11,8</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1,3</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15,6</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513,8</w:t>
            </w:r>
          </w:p>
        </w:tc>
      </w:tr>
      <w:tr w:rsidR="00C804EF" w:rsidRPr="00C804EF" w:rsidTr="00C804EF">
        <w:trPr>
          <w:trHeight w:val="330"/>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Николаевская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261,7</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633,3</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10,2</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10,2</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2,4</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917,8</w:t>
            </w:r>
          </w:p>
        </w:tc>
      </w:tr>
      <w:tr w:rsidR="00C804EF" w:rsidRPr="00C804EF" w:rsidTr="00C804EF">
        <w:trPr>
          <w:trHeight w:val="31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Озимовская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105,1</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153,6</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4,4</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70,0</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4,4</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0,0</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150,0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487,5</w:t>
            </w:r>
          </w:p>
        </w:tc>
      </w:tr>
      <w:tr w:rsidR="00C804EF" w:rsidRPr="00C804EF" w:rsidTr="00C804EF">
        <w:trPr>
          <w:trHeight w:val="300"/>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Поспелихинская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196</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181,9</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7,1</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7,1</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2,4</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394,5</w:t>
            </w:r>
          </w:p>
        </w:tc>
      </w:tr>
      <w:tr w:rsidR="00C804EF" w:rsidRPr="00C804EF" w:rsidTr="00C804EF">
        <w:trPr>
          <w:trHeight w:val="315"/>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Центральная с/а</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0,0</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1919,4</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77,5</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77,5</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3,7</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53,7</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 </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2131,8</w:t>
            </w:r>
          </w:p>
        </w:tc>
      </w:tr>
      <w:tr w:rsidR="00C804EF" w:rsidRPr="00C804EF" w:rsidTr="00C804EF">
        <w:trPr>
          <w:trHeight w:val="330"/>
        </w:trPr>
        <w:tc>
          <w:tcPr>
            <w:tcW w:w="1963" w:type="dxa"/>
            <w:tcBorders>
              <w:top w:val="nil"/>
              <w:left w:val="single" w:sz="4" w:space="0" w:color="000000"/>
              <w:bottom w:val="single" w:sz="4" w:space="0" w:color="000000"/>
              <w:right w:val="single" w:sz="4" w:space="0" w:color="000000"/>
            </w:tcBorders>
            <w:shd w:val="clear" w:color="auto" w:fill="auto"/>
            <w:noWrap/>
            <w:vAlign w:val="bottom"/>
            <w:hideMark/>
          </w:tcPr>
          <w:p w:rsidR="00C804EF" w:rsidRPr="00C804EF" w:rsidRDefault="00C804EF" w:rsidP="00C804EF">
            <w:pPr>
              <w:rPr>
                <w:rFonts w:ascii="Arial CYR" w:hAnsi="Arial CYR" w:cs="Arial CYR"/>
                <w:sz w:val="20"/>
                <w:szCs w:val="20"/>
              </w:rPr>
            </w:pPr>
            <w:r w:rsidRPr="00C804EF">
              <w:rPr>
                <w:rFonts w:ascii="Arial CYR" w:hAnsi="Arial CYR" w:cs="Arial CYR"/>
                <w:sz w:val="20"/>
                <w:szCs w:val="20"/>
              </w:rPr>
              <w:t>Итого</w:t>
            </w:r>
          </w:p>
        </w:tc>
        <w:tc>
          <w:tcPr>
            <w:tcW w:w="1596"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1689,0</w:t>
            </w:r>
          </w:p>
        </w:tc>
        <w:tc>
          <w:tcPr>
            <w:tcW w:w="1427"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5033,3</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150,0</w:t>
            </w:r>
          </w:p>
        </w:tc>
        <w:tc>
          <w:tcPr>
            <w:tcW w:w="1839"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140,0</w:t>
            </w:r>
          </w:p>
        </w:tc>
        <w:tc>
          <w:tcPr>
            <w:tcW w:w="1412"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150,0</w:t>
            </w:r>
          </w:p>
        </w:tc>
        <w:tc>
          <w:tcPr>
            <w:tcW w:w="152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19,5</w:t>
            </w:r>
          </w:p>
        </w:tc>
        <w:tc>
          <w:tcPr>
            <w:tcW w:w="111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153,3</w:t>
            </w:r>
          </w:p>
        </w:tc>
        <w:tc>
          <w:tcPr>
            <w:tcW w:w="850"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961,0</w:t>
            </w:r>
          </w:p>
        </w:tc>
        <w:tc>
          <w:tcPr>
            <w:tcW w:w="1061" w:type="dxa"/>
            <w:tcBorders>
              <w:top w:val="nil"/>
              <w:left w:val="nil"/>
              <w:bottom w:val="single" w:sz="4" w:space="0" w:color="000000"/>
              <w:right w:val="single" w:sz="4" w:space="0" w:color="000000"/>
            </w:tcBorders>
            <w:shd w:val="clear" w:color="auto" w:fill="auto"/>
            <w:noWrap/>
            <w:vAlign w:val="bottom"/>
            <w:hideMark/>
          </w:tcPr>
          <w:p w:rsidR="00C804EF" w:rsidRPr="00C804EF" w:rsidRDefault="00C804EF" w:rsidP="00C804EF">
            <w:pPr>
              <w:jc w:val="right"/>
              <w:rPr>
                <w:rFonts w:ascii="Arial CYR" w:hAnsi="Arial CYR" w:cs="Arial CYR"/>
                <w:sz w:val="20"/>
                <w:szCs w:val="20"/>
              </w:rPr>
            </w:pPr>
            <w:r w:rsidRPr="00C804EF">
              <w:rPr>
                <w:rFonts w:ascii="Arial CYR" w:hAnsi="Arial CYR" w:cs="Arial CYR"/>
                <w:sz w:val="20"/>
                <w:szCs w:val="20"/>
              </w:rPr>
              <w:t>8296,1</w:t>
            </w:r>
          </w:p>
        </w:tc>
      </w:tr>
    </w:tbl>
    <w:p w:rsidR="00C804EF" w:rsidRPr="00C804EF" w:rsidRDefault="00C804EF" w:rsidP="00C804EF">
      <w:pPr>
        <w:spacing w:after="200"/>
        <w:rPr>
          <w:sz w:val="28"/>
          <w:szCs w:val="28"/>
        </w:rPr>
      </w:pPr>
    </w:p>
    <w:p w:rsidR="00C804EF" w:rsidRDefault="00C804EF" w:rsidP="00E5281F">
      <w:pPr>
        <w:widowControl w:val="0"/>
        <w:autoSpaceDE w:val="0"/>
        <w:autoSpaceDN w:val="0"/>
        <w:jc w:val="center"/>
        <w:rPr>
          <w:b/>
          <w:sz w:val="28"/>
          <w:szCs w:val="20"/>
        </w:rPr>
        <w:sectPr w:rsidR="00C804EF" w:rsidSect="00C804EF">
          <w:headerReference w:type="default" r:id="rId11"/>
          <w:pgSz w:w="16838" w:h="11906" w:orient="landscape"/>
          <w:pgMar w:top="1701" w:right="1134" w:bottom="850" w:left="1134" w:header="708" w:footer="708" w:gutter="0"/>
          <w:cols w:space="708"/>
          <w:docGrid w:linePitch="360"/>
        </w:sectPr>
      </w:pPr>
    </w:p>
    <w:p w:rsidR="00C804EF" w:rsidRPr="00C804EF" w:rsidRDefault="00C804EF" w:rsidP="00C804EF">
      <w:pPr>
        <w:jc w:val="center"/>
        <w:rPr>
          <w:sz w:val="28"/>
          <w:szCs w:val="28"/>
          <w:lang w:val="x-none" w:eastAsia="x-none"/>
        </w:rPr>
      </w:pPr>
      <w:r w:rsidRPr="00C804EF">
        <w:rPr>
          <w:sz w:val="28"/>
          <w:szCs w:val="28"/>
          <w:lang w:val="x-none" w:eastAsia="x-none"/>
        </w:rPr>
        <w:lastRenderedPageBreak/>
        <w:t>ПОСПЕЛИХИНСКИЙ РАЙОННЫЙ СОВЕТ</w:t>
      </w:r>
    </w:p>
    <w:p w:rsidR="00C804EF" w:rsidRPr="00C804EF" w:rsidRDefault="00C804EF" w:rsidP="00C804EF">
      <w:pPr>
        <w:jc w:val="center"/>
        <w:rPr>
          <w:sz w:val="28"/>
          <w:szCs w:val="28"/>
        </w:rPr>
      </w:pPr>
      <w:r w:rsidRPr="00C804EF">
        <w:rPr>
          <w:sz w:val="28"/>
          <w:szCs w:val="28"/>
        </w:rPr>
        <w:t>НАРОДНЫХ ДЕПУТАТОВ</w:t>
      </w:r>
    </w:p>
    <w:p w:rsidR="00C804EF" w:rsidRPr="00C804EF" w:rsidRDefault="00C804EF" w:rsidP="00C804EF">
      <w:pPr>
        <w:jc w:val="center"/>
        <w:rPr>
          <w:sz w:val="28"/>
          <w:szCs w:val="28"/>
        </w:rPr>
      </w:pPr>
      <w:r w:rsidRPr="00C804EF">
        <w:rPr>
          <w:sz w:val="28"/>
          <w:szCs w:val="28"/>
        </w:rPr>
        <w:t>АЛТАЙСКОГО КРАЯ</w:t>
      </w:r>
    </w:p>
    <w:p w:rsidR="00C804EF" w:rsidRPr="00C804EF" w:rsidRDefault="00C804EF" w:rsidP="00C804EF">
      <w:pPr>
        <w:jc w:val="center"/>
        <w:rPr>
          <w:sz w:val="28"/>
          <w:szCs w:val="28"/>
        </w:rPr>
      </w:pPr>
    </w:p>
    <w:p w:rsidR="00C804EF" w:rsidRPr="00C804EF" w:rsidRDefault="00C804EF" w:rsidP="00C804EF">
      <w:pPr>
        <w:jc w:val="center"/>
        <w:rPr>
          <w:sz w:val="28"/>
          <w:szCs w:val="28"/>
        </w:rPr>
      </w:pPr>
    </w:p>
    <w:p w:rsidR="00C804EF" w:rsidRPr="00C804EF" w:rsidRDefault="00C804EF" w:rsidP="00C804EF">
      <w:pPr>
        <w:keepNext/>
        <w:jc w:val="center"/>
        <w:outlineLvl w:val="0"/>
        <w:rPr>
          <w:sz w:val="28"/>
          <w:szCs w:val="28"/>
        </w:rPr>
      </w:pPr>
      <w:r w:rsidRPr="00C804EF">
        <w:rPr>
          <w:sz w:val="28"/>
          <w:szCs w:val="28"/>
        </w:rPr>
        <w:t>РЕШЕНИЕ</w:t>
      </w:r>
    </w:p>
    <w:p w:rsidR="00C804EF" w:rsidRPr="00C804EF" w:rsidRDefault="00C804EF" w:rsidP="00C804EF">
      <w:pPr>
        <w:jc w:val="center"/>
        <w:rPr>
          <w:sz w:val="28"/>
          <w:szCs w:val="28"/>
        </w:rPr>
      </w:pPr>
    </w:p>
    <w:p w:rsidR="00C804EF" w:rsidRPr="00C804EF" w:rsidRDefault="00C804EF" w:rsidP="00C804EF">
      <w:pPr>
        <w:jc w:val="center"/>
        <w:rPr>
          <w:sz w:val="28"/>
          <w:szCs w:val="28"/>
        </w:rPr>
      </w:pPr>
    </w:p>
    <w:p w:rsidR="00C804EF" w:rsidRPr="00C804EF" w:rsidRDefault="00C804EF" w:rsidP="00C804EF">
      <w:pPr>
        <w:keepNext/>
        <w:jc w:val="center"/>
        <w:outlineLvl w:val="0"/>
        <w:rPr>
          <w:sz w:val="28"/>
          <w:szCs w:val="28"/>
        </w:rPr>
      </w:pPr>
      <w:r w:rsidRPr="00C804EF">
        <w:rPr>
          <w:sz w:val="28"/>
          <w:szCs w:val="28"/>
        </w:rPr>
        <w:t>20.02.2023</w:t>
      </w:r>
      <w:r w:rsidRPr="00C804EF">
        <w:rPr>
          <w:sz w:val="28"/>
          <w:szCs w:val="28"/>
        </w:rPr>
        <w:tab/>
      </w:r>
      <w:r w:rsidRPr="00C804EF">
        <w:rPr>
          <w:sz w:val="28"/>
          <w:szCs w:val="28"/>
        </w:rPr>
        <w:tab/>
      </w:r>
      <w:r w:rsidRPr="00C804EF">
        <w:rPr>
          <w:sz w:val="28"/>
          <w:szCs w:val="28"/>
        </w:rPr>
        <w:tab/>
      </w:r>
      <w:r w:rsidRPr="00C804EF">
        <w:rPr>
          <w:sz w:val="28"/>
          <w:szCs w:val="28"/>
        </w:rPr>
        <w:tab/>
      </w:r>
      <w:r w:rsidRPr="00C804EF">
        <w:rPr>
          <w:sz w:val="28"/>
          <w:szCs w:val="28"/>
        </w:rPr>
        <w:tab/>
      </w:r>
      <w:r w:rsidRPr="00C804EF">
        <w:rPr>
          <w:sz w:val="28"/>
          <w:szCs w:val="28"/>
        </w:rPr>
        <w:tab/>
      </w:r>
      <w:r w:rsidRPr="00C804EF">
        <w:rPr>
          <w:sz w:val="28"/>
          <w:szCs w:val="28"/>
        </w:rPr>
        <w:tab/>
      </w:r>
      <w:r w:rsidRPr="00C804EF">
        <w:rPr>
          <w:sz w:val="28"/>
          <w:szCs w:val="28"/>
        </w:rPr>
        <w:tab/>
        <w:t xml:space="preserve">                                 № 04</w:t>
      </w:r>
    </w:p>
    <w:p w:rsidR="00C804EF" w:rsidRPr="00C804EF" w:rsidRDefault="00C804EF" w:rsidP="00C804EF">
      <w:pPr>
        <w:keepNext/>
        <w:jc w:val="center"/>
        <w:outlineLvl w:val="0"/>
        <w:rPr>
          <w:sz w:val="28"/>
          <w:szCs w:val="28"/>
        </w:rPr>
      </w:pPr>
      <w:proofErr w:type="gramStart"/>
      <w:r w:rsidRPr="00C804EF">
        <w:rPr>
          <w:sz w:val="28"/>
          <w:szCs w:val="28"/>
        </w:rPr>
        <w:t>с</w:t>
      </w:r>
      <w:proofErr w:type="gramEnd"/>
      <w:r w:rsidRPr="00C804EF">
        <w:rPr>
          <w:sz w:val="28"/>
          <w:szCs w:val="28"/>
        </w:rPr>
        <w:t>. Поспелиха</w:t>
      </w:r>
    </w:p>
    <w:p w:rsidR="00C804EF" w:rsidRPr="00C804EF" w:rsidRDefault="00C804EF" w:rsidP="00C804EF">
      <w:pPr>
        <w:rPr>
          <w:sz w:val="28"/>
          <w:szCs w:val="28"/>
        </w:rPr>
      </w:pPr>
    </w:p>
    <w:p w:rsidR="00C804EF" w:rsidRPr="00C804EF" w:rsidRDefault="00C804EF" w:rsidP="00C804EF">
      <w:pPr>
        <w:rPr>
          <w:sz w:val="28"/>
          <w:szCs w:val="28"/>
        </w:rPr>
      </w:pPr>
    </w:p>
    <w:p w:rsidR="00C804EF" w:rsidRPr="00C804EF" w:rsidRDefault="00C804EF" w:rsidP="00C804EF">
      <w:pPr>
        <w:ind w:right="4819"/>
        <w:jc w:val="both"/>
        <w:rPr>
          <w:sz w:val="28"/>
          <w:szCs w:val="28"/>
        </w:rPr>
      </w:pPr>
      <w:r w:rsidRPr="00C804EF">
        <w:rPr>
          <w:sz w:val="28"/>
          <w:szCs w:val="28"/>
        </w:rPr>
        <w:t>Об утверждении Регламента Посп</w:t>
      </w:r>
      <w:r w:rsidRPr="00C804EF">
        <w:rPr>
          <w:sz w:val="28"/>
          <w:szCs w:val="28"/>
        </w:rPr>
        <w:t>е</w:t>
      </w:r>
      <w:r w:rsidRPr="00C804EF">
        <w:rPr>
          <w:sz w:val="28"/>
          <w:szCs w:val="28"/>
        </w:rPr>
        <w:t>лихинского районного Совета наро</w:t>
      </w:r>
      <w:r w:rsidRPr="00C804EF">
        <w:rPr>
          <w:sz w:val="28"/>
          <w:szCs w:val="28"/>
        </w:rPr>
        <w:t>д</w:t>
      </w:r>
      <w:r w:rsidRPr="00C804EF">
        <w:rPr>
          <w:sz w:val="28"/>
          <w:szCs w:val="28"/>
        </w:rPr>
        <w:t>ных депутатов Алтайского края</w:t>
      </w:r>
    </w:p>
    <w:p w:rsidR="00C804EF" w:rsidRPr="00C804EF" w:rsidRDefault="00C804EF" w:rsidP="00C804EF">
      <w:pPr>
        <w:ind w:right="5511"/>
        <w:rPr>
          <w:sz w:val="28"/>
          <w:szCs w:val="28"/>
        </w:rPr>
      </w:pPr>
      <w:r w:rsidRPr="00C804EF">
        <w:rPr>
          <w:sz w:val="28"/>
          <w:szCs w:val="28"/>
        </w:rPr>
        <w:t xml:space="preserve"> </w:t>
      </w:r>
    </w:p>
    <w:p w:rsidR="00C804EF" w:rsidRPr="00C804EF" w:rsidRDefault="00C804EF" w:rsidP="00C804EF">
      <w:pPr>
        <w:rPr>
          <w:sz w:val="28"/>
          <w:szCs w:val="28"/>
        </w:rPr>
      </w:pPr>
    </w:p>
    <w:p w:rsidR="00C804EF" w:rsidRPr="00C804EF" w:rsidRDefault="00C804EF" w:rsidP="00C804EF">
      <w:pPr>
        <w:suppressAutoHyphens/>
        <w:jc w:val="both"/>
        <w:rPr>
          <w:sz w:val="28"/>
          <w:szCs w:val="28"/>
        </w:rPr>
      </w:pPr>
      <w:r w:rsidRPr="00C804EF">
        <w:rPr>
          <w:sz w:val="28"/>
          <w:szCs w:val="28"/>
        </w:rPr>
        <w:tab/>
        <w:t xml:space="preserve">На основании Федерального закона от 06.10.2003 № 131-ФЗ «Об общих принципах организации местного самоуправления в Российской Федерации», части 2 статьи 25 Устава муниципального образования Поспелихинский район Алтайского края, районный Совет народных депутатов РЕШИЛ: </w:t>
      </w:r>
    </w:p>
    <w:p w:rsidR="00C804EF" w:rsidRPr="00C804EF" w:rsidRDefault="00C804EF" w:rsidP="00C804EF">
      <w:pPr>
        <w:suppressAutoHyphens/>
        <w:jc w:val="both"/>
        <w:rPr>
          <w:sz w:val="28"/>
          <w:szCs w:val="28"/>
        </w:rPr>
      </w:pPr>
      <w:r w:rsidRPr="00C804EF">
        <w:rPr>
          <w:sz w:val="28"/>
          <w:szCs w:val="28"/>
        </w:rPr>
        <w:tab/>
        <w:t xml:space="preserve">1. Утвердить Регламент Поспелихинского районного Совета народных депутатов Алтайского края (прилагается). </w:t>
      </w:r>
    </w:p>
    <w:p w:rsidR="00C804EF" w:rsidRPr="00C804EF" w:rsidRDefault="00C804EF" w:rsidP="00C804EF">
      <w:pPr>
        <w:suppressAutoHyphens/>
        <w:jc w:val="both"/>
        <w:rPr>
          <w:sz w:val="28"/>
          <w:szCs w:val="28"/>
        </w:rPr>
      </w:pPr>
      <w:r w:rsidRPr="00C804EF">
        <w:rPr>
          <w:sz w:val="28"/>
          <w:szCs w:val="28"/>
        </w:rPr>
        <w:tab/>
        <w:t xml:space="preserve">2. Признать утратившим силу решение районного Совета народных депутатов от 26.07.2017 № 41 «Об утверждении Регламента Поспелихинского районного Совета народных депутатов». </w:t>
      </w:r>
    </w:p>
    <w:p w:rsidR="00C804EF" w:rsidRPr="00C804EF" w:rsidRDefault="00C804EF" w:rsidP="00C804EF">
      <w:pPr>
        <w:widowControl w:val="0"/>
        <w:shd w:val="clear" w:color="auto" w:fill="FFFFFF"/>
        <w:autoSpaceDE w:val="0"/>
        <w:autoSpaceDN w:val="0"/>
        <w:adjustRightInd w:val="0"/>
        <w:jc w:val="both"/>
        <w:rPr>
          <w:spacing w:val="-17"/>
          <w:sz w:val="28"/>
          <w:szCs w:val="28"/>
        </w:rPr>
      </w:pPr>
      <w:r w:rsidRPr="00C804EF">
        <w:rPr>
          <w:spacing w:val="-1"/>
          <w:sz w:val="28"/>
          <w:szCs w:val="28"/>
        </w:rPr>
        <w:tab/>
        <w:t xml:space="preserve">3. Настоящее решение вступает в силу с момента </w:t>
      </w:r>
      <w:r w:rsidRPr="00C804EF">
        <w:rPr>
          <w:sz w:val="28"/>
          <w:szCs w:val="28"/>
        </w:rPr>
        <w:t>подписания.</w:t>
      </w:r>
    </w:p>
    <w:p w:rsidR="00C804EF" w:rsidRPr="00C804EF" w:rsidRDefault="00C804EF" w:rsidP="00C804EF">
      <w:pPr>
        <w:suppressAutoHyphens/>
        <w:jc w:val="both"/>
        <w:rPr>
          <w:sz w:val="28"/>
          <w:szCs w:val="28"/>
        </w:rPr>
      </w:pPr>
      <w:r w:rsidRPr="00C804EF">
        <w:rPr>
          <w:sz w:val="28"/>
          <w:szCs w:val="28"/>
        </w:rPr>
        <w:tab/>
        <w:t xml:space="preserve">4. Обнародовать настоящее решение в Сборнике муниципальных нормативных правовых актов, информационно-справочном портале Администрации района. </w:t>
      </w:r>
    </w:p>
    <w:p w:rsidR="00C804EF" w:rsidRPr="00C804EF" w:rsidRDefault="00C804EF" w:rsidP="00C804EF">
      <w:pPr>
        <w:suppressAutoHyphens/>
        <w:jc w:val="both"/>
        <w:rPr>
          <w:sz w:val="28"/>
          <w:szCs w:val="28"/>
        </w:rPr>
      </w:pPr>
    </w:p>
    <w:p w:rsidR="00C804EF" w:rsidRPr="00C804EF" w:rsidRDefault="00C804EF" w:rsidP="00C804EF">
      <w:pPr>
        <w:rPr>
          <w:sz w:val="28"/>
          <w:szCs w:val="28"/>
        </w:rPr>
      </w:pPr>
    </w:p>
    <w:p w:rsidR="00C804EF" w:rsidRPr="00C804EF" w:rsidRDefault="00C804EF" w:rsidP="00C804EF">
      <w:pPr>
        <w:rPr>
          <w:sz w:val="28"/>
          <w:szCs w:val="28"/>
        </w:rPr>
      </w:pPr>
      <w:r w:rsidRPr="00C804EF">
        <w:rPr>
          <w:sz w:val="28"/>
          <w:szCs w:val="28"/>
        </w:rPr>
        <w:t>Председатель районного Совета</w:t>
      </w:r>
    </w:p>
    <w:p w:rsidR="00C804EF" w:rsidRPr="00C804EF" w:rsidRDefault="00C804EF" w:rsidP="00C804EF">
      <w:pPr>
        <w:rPr>
          <w:sz w:val="28"/>
          <w:szCs w:val="28"/>
        </w:rPr>
      </w:pPr>
      <w:r w:rsidRPr="00C804EF">
        <w:rPr>
          <w:sz w:val="28"/>
          <w:szCs w:val="28"/>
        </w:rPr>
        <w:t>народных депутатов                                                                     Т.В. Шарафеева</w:t>
      </w:r>
    </w:p>
    <w:p w:rsidR="00C804EF" w:rsidRPr="00C804EF" w:rsidRDefault="00C804EF" w:rsidP="00C804EF">
      <w:pPr>
        <w:rPr>
          <w:sz w:val="28"/>
          <w:szCs w:val="28"/>
        </w:rPr>
      </w:pPr>
    </w:p>
    <w:p w:rsidR="00C804EF" w:rsidRPr="00C804EF" w:rsidRDefault="00C804EF" w:rsidP="00C804EF">
      <w:pPr>
        <w:rPr>
          <w:sz w:val="28"/>
          <w:szCs w:val="28"/>
        </w:rPr>
      </w:pPr>
    </w:p>
    <w:p w:rsidR="00C804EF" w:rsidRPr="00C804EF" w:rsidRDefault="00C804EF" w:rsidP="00C804EF">
      <w:pPr>
        <w:rPr>
          <w:sz w:val="28"/>
          <w:szCs w:val="28"/>
        </w:rPr>
      </w:pPr>
      <w:r w:rsidRPr="00C804EF">
        <w:rPr>
          <w:sz w:val="28"/>
          <w:szCs w:val="28"/>
        </w:rPr>
        <w:t>Глава района                                                                                    И.А. Башмаков</w:t>
      </w:r>
    </w:p>
    <w:p w:rsidR="00C804EF" w:rsidRPr="00C804EF" w:rsidRDefault="00C804EF" w:rsidP="00C804EF">
      <w:pPr>
        <w:rPr>
          <w:sz w:val="28"/>
          <w:szCs w:val="28"/>
        </w:rPr>
      </w:pPr>
    </w:p>
    <w:p w:rsidR="00C804EF" w:rsidRPr="00C804EF" w:rsidRDefault="00C804EF" w:rsidP="00C804EF">
      <w:pPr>
        <w:rPr>
          <w:sz w:val="28"/>
          <w:szCs w:val="28"/>
        </w:rPr>
      </w:pPr>
    </w:p>
    <w:p w:rsidR="00C804EF" w:rsidRPr="00C804EF" w:rsidRDefault="00C804EF" w:rsidP="00C804EF">
      <w:pPr>
        <w:ind w:left="4956" w:firstLine="708"/>
        <w:rPr>
          <w:sz w:val="28"/>
          <w:szCs w:val="28"/>
        </w:rPr>
      </w:pPr>
      <w:r w:rsidRPr="00C804EF">
        <w:rPr>
          <w:b/>
          <w:spacing w:val="16"/>
          <w:sz w:val="28"/>
          <w:szCs w:val="28"/>
        </w:rPr>
        <w:br w:type="page"/>
      </w:r>
      <w:r w:rsidRPr="00C804EF">
        <w:rPr>
          <w:sz w:val="28"/>
          <w:szCs w:val="28"/>
        </w:rPr>
        <w:lastRenderedPageBreak/>
        <w:t xml:space="preserve">УТВЕРЖДЕН </w:t>
      </w:r>
    </w:p>
    <w:p w:rsidR="00C804EF" w:rsidRPr="00C804EF" w:rsidRDefault="00C804EF" w:rsidP="00C804EF">
      <w:pPr>
        <w:ind w:left="5670"/>
        <w:rPr>
          <w:sz w:val="28"/>
          <w:szCs w:val="28"/>
        </w:rPr>
      </w:pPr>
      <w:r w:rsidRPr="00C804EF">
        <w:rPr>
          <w:sz w:val="28"/>
          <w:szCs w:val="28"/>
        </w:rPr>
        <w:t xml:space="preserve">решением </w:t>
      </w:r>
    </w:p>
    <w:p w:rsidR="00C804EF" w:rsidRPr="00C804EF" w:rsidRDefault="00C804EF" w:rsidP="00C804EF">
      <w:pPr>
        <w:ind w:left="5670"/>
        <w:rPr>
          <w:sz w:val="28"/>
          <w:szCs w:val="28"/>
        </w:rPr>
      </w:pPr>
      <w:r w:rsidRPr="00C804EF">
        <w:rPr>
          <w:sz w:val="28"/>
          <w:szCs w:val="28"/>
        </w:rPr>
        <w:t xml:space="preserve">районного Совета </w:t>
      </w:r>
    </w:p>
    <w:p w:rsidR="00C804EF" w:rsidRPr="00C804EF" w:rsidRDefault="00C804EF" w:rsidP="00C804EF">
      <w:pPr>
        <w:ind w:left="5670"/>
        <w:rPr>
          <w:sz w:val="28"/>
          <w:szCs w:val="28"/>
        </w:rPr>
      </w:pPr>
      <w:r w:rsidRPr="00C804EF">
        <w:rPr>
          <w:sz w:val="28"/>
          <w:szCs w:val="28"/>
        </w:rPr>
        <w:t xml:space="preserve">народных депутатов </w:t>
      </w:r>
    </w:p>
    <w:p w:rsidR="00C804EF" w:rsidRPr="00C804EF" w:rsidRDefault="00C804EF" w:rsidP="00C804EF">
      <w:pPr>
        <w:ind w:left="5670"/>
        <w:rPr>
          <w:sz w:val="28"/>
          <w:szCs w:val="28"/>
        </w:rPr>
      </w:pPr>
      <w:r w:rsidRPr="00C804EF">
        <w:rPr>
          <w:sz w:val="28"/>
          <w:szCs w:val="28"/>
        </w:rPr>
        <w:t>от 20.02.2023 № 04</w:t>
      </w:r>
    </w:p>
    <w:p w:rsidR="00C804EF" w:rsidRPr="00C804EF" w:rsidRDefault="00C804EF" w:rsidP="00C804EF">
      <w:pPr>
        <w:ind w:left="5670"/>
        <w:rPr>
          <w:sz w:val="28"/>
          <w:szCs w:val="28"/>
        </w:rPr>
      </w:pPr>
    </w:p>
    <w:p w:rsidR="00C804EF" w:rsidRPr="00C804EF" w:rsidRDefault="00C804EF" w:rsidP="00C804EF">
      <w:pPr>
        <w:widowControl w:val="0"/>
        <w:jc w:val="center"/>
        <w:outlineLvl w:val="0"/>
        <w:rPr>
          <w:b/>
          <w:spacing w:val="16"/>
          <w:sz w:val="28"/>
          <w:szCs w:val="28"/>
        </w:rPr>
      </w:pPr>
      <w:r w:rsidRPr="00C804EF">
        <w:rPr>
          <w:b/>
          <w:spacing w:val="16"/>
          <w:sz w:val="28"/>
          <w:szCs w:val="28"/>
        </w:rPr>
        <w:t>РЕГЛАМЕНТ</w:t>
      </w:r>
    </w:p>
    <w:p w:rsidR="00C804EF" w:rsidRPr="00C804EF" w:rsidRDefault="00C804EF" w:rsidP="00C804EF">
      <w:pPr>
        <w:widowControl w:val="0"/>
        <w:jc w:val="center"/>
        <w:outlineLvl w:val="0"/>
        <w:rPr>
          <w:b/>
          <w:sz w:val="28"/>
          <w:szCs w:val="28"/>
        </w:rPr>
      </w:pPr>
      <w:r w:rsidRPr="00C804EF">
        <w:rPr>
          <w:b/>
          <w:sz w:val="28"/>
          <w:szCs w:val="28"/>
        </w:rPr>
        <w:t>Поспелихинского районного Совета народных депутатов</w:t>
      </w:r>
    </w:p>
    <w:p w:rsidR="00C804EF" w:rsidRPr="00C804EF" w:rsidRDefault="00C804EF" w:rsidP="00C804EF">
      <w:pPr>
        <w:widowControl w:val="0"/>
        <w:jc w:val="center"/>
        <w:outlineLvl w:val="0"/>
        <w:rPr>
          <w:b/>
          <w:sz w:val="28"/>
          <w:szCs w:val="28"/>
        </w:rPr>
      </w:pPr>
      <w:r w:rsidRPr="00C804EF">
        <w:rPr>
          <w:b/>
          <w:sz w:val="28"/>
          <w:szCs w:val="28"/>
        </w:rPr>
        <w:t xml:space="preserve"> Алтайского края </w:t>
      </w:r>
    </w:p>
    <w:p w:rsidR="00C804EF" w:rsidRPr="00C804EF" w:rsidRDefault="00C804EF" w:rsidP="00C804EF">
      <w:pPr>
        <w:widowControl w:val="0"/>
        <w:rPr>
          <w:sz w:val="28"/>
          <w:szCs w:val="28"/>
        </w:rPr>
      </w:pPr>
    </w:p>
    <w:p w:rsidR="00C804EF" w:rsidRPr="00C804EF" w:rsidRDefault="00C804EF" w:rsidP="00C804EF">
      <w:pPr>
        <w:widowControl w:val="0"/>
        <w:snapToGrid w:val="0"/>
        <w:ind w:firstLine="709"/>
        <w:jc w:val="both"/>
        <w:rPr>
          <w:snapToGrid w:val="0"/>
          <w:color w:val="000000"/>
          <w:sz w:val="28"/>
          <w:szCs w:val="28"/>
        </w:rPr>
      </w:pPr>
      <w:proofErr w:type="gramStart"/>
      <w:r w:rsidRPr="00C804EF">
        <w:rPr>
          <w:snapToGrid w:val="0"/>
          <w:color w:val="000000"/>
          <w:sz w:val="28"/>
          <w:szCs w:val="28"/>
        </w:rPr>
        <w:t>Настоящий Регламент устанавливает порядок организации работы П</w:t>
      </w:r>
      <w:r w:rsidRPr="00C804EF">
        <w:rPr>
          <w:snapToGrid w:val="0"/>
          <w:color w:val="000000"/>
          <w:sz w:val="28"/>
          <w:szCs w:val="28"/>
        </w:rPr>
        <w:t>о</w:t>
      </w:r>
      <w:r w:rsidRPr="00C804EF">
        <w:rPr>
          <w:snapToGrid w:val="0"/>
          <w:color w:val="000000"/>
          <w:sz w:val="28"/>
          <w:szCs w:val="28"/>
        </w:rPr>
        <w:t>спелихинского районного Совета народных депутатов Алтайского края (д</w:t>
      </w:r>
      <w:r w:rsidRPr="00C804EF">
        <w:rPr>
          <w:snapToGrid w:val="0"/>
          <w:color w:val="000000"/>
          <w:sz w:val="28"/>
          <w:szCs w:val="28"/>
        </w:rPr>
        <w:t>а</w:t>
      </w:r>
      <w:r w:rsidRPr="00C804EF">
        <w:rPr>
          <w:snapToGrid w:val="0"/>
          <w:color w:val="000000"/>
          <w:sz w:val="28"/>
          <w:szCs w:val="28"/>
        </w:rPr>
        <w:t>лее – районный Совет), образования и упразднения постоянных комиссий и иных органов районного Совета, формирования их состава и организации их работы; порядок избрания председателя Поспелихинского районного Совета (далее – председатель районного Совета), заместителя председателя районн</w:t>
      </w:r>
      <w:r w:rsidRPr="00C804EF">
        <w:rPr>
          <w:snapToGrid w:val="0"/>
          <w:color w:val="000000"/>
          <w:sz w:val="28"/>
          <w:szCs w:val="28"/>
        </w:rPr>
        <w:t>о</w:t>
      </w:r>
      <w:r w:rsidRPr="00C804EF">
        <w:rPr>
          <w:snapToGrid w:val="0"/>
          <w:color w:val="000000"/>
          <w:sz w:val="28"/>
          <w:szCs w:val="28"/>
        </w:rPr>
        <w:t>го Совета</w:t>
      </w:r>
      <w:r w:rsidRPr="00C804EF">
        <w:rPr>
          <w:b/>
          <w:snapToGrid w:val="0"/>
          <w:color w:val="000000"/>
          <w:sz w:val="28"/>
          <w:szCs w:val="28"/>
        </w:rPr>
        <w:t>,</w:t>
      </w:r>
      <w:r w:rsidRPr="00C804EF">
        <w:rPr>
          <w:snapToGrid w:val="0"/>
          <w:color w:val="000000"/>
          <w:sz w:val="28"/>
          <w:szCs w:val="28"/>
        </w:rPr>
        <w:t xml:space="preserve"> председателей и заместителей председателей постоянных коми</w:t>
      </w:r>
      <w:r w:rsidRPr="00C804EF">
        <w:rPr>
          <w:snapToGrid w:val="0"/>
          <w:color w:val="000000"/>
          <w:sz w:val="28"/>
          <w:szCs w:val="28"/>
        </w:rPr>
        <w:t>с</w:t>
      </w:r>
      <w:r w:rsidRPr="00C804EF">
        <w:rPr>
          <w:snapToGrid w:val="0"/>
          <w:color w:val="000000"/>
          <w:sz w:val="28"/>
          <w:szCs w:val="28"/>
        </w:rPr>
        <w:t>сий и иных органов районного Совета;</w:t>
      </w:r>
      <w:proofErr w:type="gramEnd"/>
      <w:r w:rsidRPr="00C804EF">
        <w:rPr>
          <w:snapToGrid w:val="0"/>
          <w:color w:val="000000"/>
          <w:sz w:val="28"/>
          <w:szCs w:val="28"/>
        </w:rPr>
        <w:t xml:space="preserve"> </w:t>
      </w:r>
      <w:proofErr w:type="gramStart"/>
      <w:r w:rsidRPr="00C804EF">
        <w:rPr>
          <w:snapToGrid w:val="0"/>
          <w:color w:val="000000"/>
          <w:sz w:val="28"/>
          <w:szCs w:val="28"/>
        </w:rPr>
        <w:t>порядок образования в районном С</w:t>
      </w:r>
      <w:r w:rsidRPr="00C804EF">
        <w:rPr>
          <w:snapToGrid w:val="0"/>
          <w:color w:val="000000"/>
          <w:sz w:val="28"/>
          <w:szCs w:val="28"/>
        </w:rPr>
        <w:t>о</w:t>
      </w:r>
      <w:r w:rsidRPr="00C804EF">
        <w:rPr>
          <w:snapToGrid w:val="0"/>
          <w:color w:val="000000"/>
          <w:sz w:val="28"/>
          <w:szCs w:val="28"/>
        </w:rPr>
        <w:t>вете временных комиссий, рабочих групп, фракций и иных депутатских об</w:t>
      </w:r>
      <w:r w:rsidRPr="00C804EF">
        <w:rPr>
          <w:snapToGrid w:val="0"/>
          <w:color w:val="000000"/>
          <w:sz w:val="28"/>
          <w:szCs w:val="28"/>
        </w:rPr>
        <w:t>ъ</w:t>
      </w:r>
      <w:r w:rsidRPr="00C804EF">
        <w:rPr>
          <w:snapToGrid w:val="0"/>
          <w:color w:val="000000"/>
          <w:sz w:val="28"/>
          <w:szCs w:val="28"/>
        </w:rPr>
        <w:t>единений и их права; порядок созыва и проведения сессий районного Совета; порядок формирования и утверждения повестки дня сессии, подготовки, вн</w:t>
      </w:r>
      <w:r w:rsidRPr="00C804EF">
        <w:rPr>
          <w:snapToGrid w:val="0"/>
          <w:color w:val="000000"/>
          <w:sz w:val="28"/>
          <w:szCs w:val="28"/>
        </w:rPr>
        <w:t>е</w:t>
      </w:r>
      <w:r w:rsidRPr="00C804EF">
        <w:rPr>
          <w:snapToGrid w:val="0"/>
          <w:color w:val="000000"/>
          <w:sz w:val="28"/>
          <w:szCs w:val="28"/>
        </w:rPr>
        <w:t>сения и рассмотрения проектов решений районного Совета, процедуру соо</w:t>
      </w:r>
      <w:r w:rsidRPr="00C804EF">
        <w:rPr>
          <w:snapToGrid w:val="0"/>
          <w:color w:val="000000"/>
          <w:sz w:val="28"/>
          <w:szCs w:val="28"/>
        </w:rPr>
        <w:t>т</w:t>
      </w:r>
      <w:r w:rsidRPr="00C804EF">
        <w:rPr>
          <w:snapToGrid w:val="0"/>
          <w:color w:val="000000"/>
          <w:sz w:val="28"/>
          <w:szCs w:val="28"/>
        </w:rPr>
        <w:t>ветствующих способов голосования; осуществление контрольных функций районным Советом; иные вопросы организации деятельности районного С</w:t>
      </w:r>
      <w:r w:rsidRPr="00C804EF">
        <w:rPr>
          <w:snapToGrid w:val="0"/>
          <w:color w:val="000000"/>
          <w:sz w:val="28"/>
          <w:szCs w:val="28"/>
        </w:rPr>
        <w:t>о</w:t>
      </w:r>
      <w:r w:rsidRPr="00C804EF">
        <w:rPr>
          <w:snapToGrid w:val="0"/>
          <w:color w:val="000000"/>
          <w:sz w:val="28"/>
          <w:szCs w:val="28"/>
        </w:rPr>
        <w:t>вета.</w:t>
      </w:r>
      <w:proofErr w:type="gramEnd"/>
    </w:p>
    <w:p w:rsidR="00C804EF" w:rsidRPr="00C804EF" w:rsidRDefault="00C804EF" w:rsidP="00C804EF">
      <w:pPr>
        <w:widowControl w:val="0"/>
        <w:snapToGrid w:val="0"/>
        <w:jc w:val="both"/>
        <w:rPr>
          <w:sz w:val="28"/>
          <w:szCs w:val="28"/>
        </w:rPr>
      </w:pPr>
    </w:p>
    <w:p w:rsidR="00C804EF" w:rsidRPr="00C804EF" w:rsidRDefault="00C804EF" w:rsidP="00C804EF">
      <w:pPr>
        <w:widowControl w:val="0"/>
        <w:snapToGrid w:val="0"/>
        <w:jc w:val="center"/>
        <w:rPr>
          <w:b/>
          <w:sz w:val="28"/>
          <w:szCs w:val="28"/>
        </w:rPr>
      </w:pPr>
      <w:r w:rsidRPr="00C804EF">
        <w:rPr>
          <w:b/>
          <w:sz w:val="28"/>
          <w:szCs w:val="28"/>
        </w:rPr>
        <w:t>1. ОБЩИЕ ПОЛОЖЕНИЯ</w:t>
      </w:r>
    </w:p>
    <w:p w:rsidR="00C804EF" w:rsidRPr="00C804EF" w:rsidRDefault="00C804EF" w:rsidP="00C804EF">
      <w:pPr>
        <w:widowControl w:val="0"/>
        <w:autoSpaceDE w:val="0"/>
        <w:autoSpaceDN w:val="0"/>
        <w:adjustRightInd w:val="0"/>
        <w:ind w:firstLine="709"/>
        <w:jc w:val="both"/>
        <w:outlineLvl w:val="2"/>
        <w:rPr>
          <w:sz w:val="28"/>
          <w:szCs w:val="28"/>
        </w:rPr>
      </w:pPr>
      <w:r w:rsidRPr="00C804EF">
        <w:rPr>
          <w:sz w:val="28"/>
          <w:szCs w:val="28"/>
        </w:rPr>
        <w:t xml:space="preserve">Статья 1. </w:t>
      </w:r>
      <w:r w:rsidRPr="00C804EF">
        <w:rPr>
          <w:b/>
          <w:sz w:val="28"/>
          <w:szCs w:val="28"/>
        </w:rPr>
        <w:t>Правовой статус районного Совета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1.</w:t>
      </w:r>
      <w:r w:rsidRPr="00C804EF">
        <w:rPr>
          <w:sz w:val="28"/>
          <w:szCs w:val="28"/>
          <w:lang w:val="en-US"/>
        </w:rPr>
        <w:t> </w:t>
      </w:r>
      <w:r w:rsidRPr="00C804EF">
        <w:rPr>
          <w:sz w:val="28"/>
          <w:szCs w:val="28"/>
        </w:rPr>
        <w:t>В соответствии с Конституцией Российской Федерации, Федерал</w:t>
      </w:r>
      <w:r w:rsidRPr="00C804EF">
        <w:rPr>
          <w:sz w:val="28"/>
          <w:szCs w:val="28"/>
        </w:rPr>
        <w:t>ь</w:t>
      </w:r>
      <w:r w:rsidRPr="00C804EF">
        <w:rPr>
          <w:sz w:val="28"/>
          <w:szCs w:val="28"/>
        </w:rPr>
        <w:t>ным законом от 6 октября 2003 года № 131-ФЗ «Об общих принципах орг</w:t>
      </w:r>
      <w:r w:rsidRPr="00C804EF">
        <w:rPr>
          <w:sz w:val="28"/>
          <w:szCs w:val="28"/>
        </w:rPr>
        <w:t>а</w:t>
      </w:r>
      <w:r w:rsidRPr="00C804EF">
        <w:rPr>
          <w:sz w:val="28"/>
          <w:szCs w:val="28"/>
        </w:rPr>
        <w:t>низации местного самоуправления в Российской Федерации» (далее – Фед</w:t>
      </w:r>
      <w:r w:rsidRPr="00C804EF">
        <w:rPr>
          <w:sz w:val="28"/>
          <w:szCs w:val="28"/>
        </w:rPr>
        <w:t>е</w:t>
      </w:r>
      <w:r w:rsidRPr="00C804EF">
        <w:rPr>
          <w:sz w:val="28"/>
          <w:szCs w:val="28"/>
        </w:rPr>
        <w:t>ральный закон), Уставом муниципального образования Поспелихинский ра</w:t>
      </w:r>
      <w:r w:rsidRPr="00C804EF">
        <w:rPr>
          <w:sz w:val="28"/>
          <w:szCs w:val="28"/>
        </w:rPr>
        <w:t>й</w:t>
      </w:r>
      <w:r w:rsidRPr="00C804EF">
        <w:rPr>
          <w:sz w:val="28"/>
          <w:szCs w:val="28"/>
        </w:rPr>
        <w:t>он Алтайского края (далее – Устав района) представительным органом мун</w:t>
      </w:r>
      <w:r w:rsidRPr="00C804EF">
        <w:rPr>
          <w:sz w:val="28"/>
          <w:szCs w:val="28"/>
        </w:rPr>
        <w:t>и</w:t>
      </w:r>
      <w:r w:rsidRPr="00C804EF">
        <w:rPr>
          <w:sz w:val="28"/>
          <w:szCs w:val="28"/>
        </w:rPr>
        <w:t>ципального образования Поспелихинский район Алтайского края является районный Совет.</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2. Компетенция, порядок организации деятельности районного Совета регулируются Конституцией Российской Федерации, федеральными конст</w:t>
      </w:r>
      <w:r w:rsidRPr="00C804EF">
        <w:rPr>
          <w:sz w:val="28"/>
          <w:szCs w:val="28"/>
        </w:rPr>
        <w:t>и</w:t>
      </w:r>
      <w:r w:rsidRPr="00C804EF">
        <w:rPr>
          <w:sz w:val="28"/>
          <w:szCs w:val="28"/>
        </w:rPr>
        <w:t>туционными законами, федеральными законами, Уставом (Основным Зак</w:t>
      </w:r>
      <w:r w:rsidRPr="00C804EF">
        <w:rPr>
          <w:sz w:val="28"/>
          <w:szCs w:val="28"/>
        </w:rPr>
        <w:t>о</w:t>
      </w:r>
      <w:r w:rsidRPr="00C804EF">
        <w:rPr>
          <w:sz w:val="28"/>
          <w:szCs w:val="28"/>
        </w:rPr>
        <w:t>ном) Алтайского края, законами и иными нормативными правовыми актами Алтайского края, Уставом района, нормативными правовыми актами органов местного самоуправления Поспелихинского района Алтайского края и наст</w:t>
      </w:r>
      <w:r w:rsidRPr="00C804EF">
        <w:rPr>
          <w:sz w:val="28"/>
          <w:szCs w:val="28"/>
        </w:rPr>
        <w:t>о</w:t>
      </w:r>
      <w:r w:rsidRPr="00C804EF">
        <w:rPr>
          <w:sz w:val="28"/>
          <w:szCs w:val="28"/>
        </w:rPr>
        <w:t>ящим Регламентом.</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3. Районный Совет обладает правами юридического лица.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 xml:space="preserve">4. Правовое, информационное, организационное, материально-техническое обеспечение деятельности районного Совета осуществляется </w:t>
      </w:r>
      <w:r w:rsidRPr="00C804EF">
        <w:rPr>
          <w:snapToGrid w:val="0"/>
          <w:color w:val="000000"/>
          <w:sz w:val="28"/>
          <w:szCs w:val="28"/>
        </w:rPr>
        <w:lastRenderedPageBreak/>
        <w:t>Администрацией Поспелихинского района Алтайского края (далее – Адм</w:t>
      </w:r>
      <w:r w:rsidRPr="00C804EF">
        <w:rPr>
          <w:snapToGrid w:val="0"/>
          <w:color w:val="000000"/>
          <w:sz w:val="28"/>
          <w:szCs w:val="28"/>
        </w:rPr>
        <w:t>и</w:t>
      </w:r>
      <w:r w:rsidRPr="00C804EF">
        <w:rPr>
          <w:snapToGrid w:val="0"/>
          <w:color w:val="000000"/>
          <w:sz w:val="28"/>
          <w:szCs w:val="28"/>
        </w:rPr>
        <w:t>нистрация района).</w:t>
      </w:r>
    </w:p>
    <w:p w:rsidR="00C804EF" w:rsidRPr="00C804EF" w:rsidRDefault="00C804EF" w:rsidP="00C804EF">
      <w:pPr>
        <w:widowControl w:val="0"/>
        <w:snapToGrid w:val="0"/>
        <w:ind w:firstLine="709"/>
        <w:jc w:val="both"/>
        <w:rPr>
          <w:snapToGrid w:val="0"/>
          <w:color w:val="000000"/>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2.</w:t>
      </w:r>
      <w:r w:rsidRPr="00C804EF">
        <w:rPr>
          <w:b/>
          <w:sz w:val="28"/>
          <w:szCs w:val="28"/>
        </w:rPr>
        <w:t xml:space="preserve"> Основы организации деятельности районного Совета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1. Деятельность районного Совета основывается на принципах собл</w:t>
      </w:r>
      <w:r w:rsidRPr="00C804EF">
        <w:rPr>
          <w:snapToGrid w:val="0"/>
          <w:color w:val="000000"/>
          <w:sz w:val="28"/>
          <w:szCs w:val="28"/>
        </w:rPr>
        <w:t>ю</w:t>
      </w:r>
      <w:r w:rsidRPr="00C804EF">
        <w:rPr>
          <w:snapToGrid w:val="0"/>
          <w:color w:val="000000"/>
          <w:sz w:val="28"/>
          <w:szCs w:val="28"/>
        </w:rPr>
        <w:t>дения прав и свобод человека и гражданина, законности, гласности, учёта мнения населения, коллективного и свободного обсуждения и решения в</w:t>
      </w:r>
      <w:r w:rsidRPr="00C804EF">
        <w:rPr>
          <w:snapToGrid w:val="0"/>
          <w:color w:val="000000"/>
          <w:sz w:val="28"/>
          <w:szCs w:val="28"/>
        </w:rPr>
        <w:t>о</w:t>
      </w:r>
      <w:r w:rsidRPr="00C804EF">
        <w:rPr>
          <w:snapToGrid w:val="0"/>
          <w:color w:val="000000"/>
          <w:sz w:val="28"/>
          <w:szCs w:val="28"/>
        </w:rPr>
        <w:t>просов, отнесённых к компетенции представительного органа муниципал</w:t>
      </w:r>
      <w:r w:rsidRPr="00C804EF">
        <w:rPr>
          <w:snapToGrid w:val="0"/>
          <w:color w:val="000000"/>
          <w:sz w:val="28"/>
          <w:szCs w:val="28"/>
        </w:rPr>
        <w:t>ь</w:t>
      </w:r>
      <w:r w:rsidRPr="00C804EF">
        <w:rPr>
          <w:snapToGrid w:val="0"/>
          <w:color w:val="000000"/>
          <w:sz w:val="28"/>
          <w:szCs w:val="28"/>
        </w:rPr>
        <w:t>ного образования, ответственности перед населением муниципального обр</w:t>
      </w:r>
      <w:r w:rsidRPr="00C804EF">
        <w:rPr>
          <w:snapToGrid w:val="0"/>
          <w:color w:val="000000"/>
          <w:sz w:val="28"/>
          <w:szCs w:val="28"/>
        </w:rPr>
        <w:t>а</w:t>
      </w:r>
      <w:r w:rsidRPr="00C804EF">
        <w:rPr>
          <w:snapToGrid w:val="0"/>
          <w:color w:val="000000"/>
          <w:sz w:val="28"/>
          <w:szCs w:val="28"/>
        </w:rPr>
        <w:t>зования.</w:t>
      </w:r>
    </w:p>
    <w:p w:rsidR="00C804EF" w:rsidRPr="00C804EF" w:rsidRDefault="00C804EF" w:rsidP="00C804EF">
      <w:pPr>
        <w:widowControl w:val="0"/>
        <w:snapToGrid w:val="0"/>
        <w:ind w:firstLine="709"/>
        <w:jc w:val="both"/>
        <w:rPr>
          <w:sz w:val="28"/>
          <w:szCs w:val="28"/>
        </w:rPr>
      </w:pPr>
      <w:r w:rsidRPr="00C804EF">
        <w:rPr>
          <w:sz w:val="28"/>
          <w:szCs w:val="28"/>
        </w:rPr>
        <w:t>2. Основной формой деятельности районного Совета является сессия районного Совета (далее – сессия), на которой принимаются решения по в</w:t>
      </w:r>
      <w:r w:rsidRPr="00C804EF">
        <w:rPr>
          <w:sz w:val="28"/>
          <w:szCs w:val="28"/>
        </w:rPr>
        <w:t>о</w:t>
      </w:r>
      <w:r w:rsidRPr="00C804EF">
        <w:rPr>
          <w:sz w:val="28"/>
          <w:szCs w:val="28"/>
        </w:rPr>
        <w:t>просам, отнесённым действующим законодательством и Уставом района к ведению представительного органа муниципального образования.</w:t>
      </w:r>
    </w:p>
    <w:p w:rsidR="00C804EF" w:rsidRPr="00C804EF" w:rsidRDefault="00C804EF" w:rsidP="00C804EF">
      <w:pPr>
        <w:snapToGrid w:val="0"/>
        <w:ind w:firstLine="485"/>
        <w:jc w:val="both"/>
        <w:rPr>
          <w:snapToGrid w:val="0"/>
          <w:color w:val="000000"/>
          <w:sz w:val="28"/>
          <w:szCs w:val="28"/>
        </w:rPr>
      </w:pPr>
      <w:r w:rsidRPr="00C804EF">
        <w:rPr>
          <w:snapToGrid w:val="0"/>
          <w:color w:val="000000"/>
          <w:sz w:val="28"/>
          <w:szCs w:val="28"/>
        </w:rPr>
        <w:t>Депутаты обязаны участвовать в каждой сессии. В случае невозможности прибыть на сессию депутат заблаговременно информирует об этом председ</w:t>
      </w:r>
      <w:r w:rsidRPr="00C804EF">
        <w:rPr>
          <w:snapToGrid w:val="0"/>
          <w:color w:val="000000"/>
          <w:sz w:val="28"/>
          <w:szCs w:val="28"/>
        </w:rPr>
        <w:t>а</w:t>
      </w:r>
      <w:r w:rsidRPr="00C804EF">
        <w:rPr>
          <w:snapToGrid w:val="0"/>
          <w:color w:val="000000"/>
          <w:sz w:val="28"/>
          <w:szCs w:val="28"/>
        </w:rPr>
        <w:t>теля районного Совета либо заместителя председателя районного Совета народных депутатов.</w:t>
      </w:r>
    </w:p>
    <w:p w:rsidR="00C804EF" w:rsidRPr="00C804EF" w:rsidRDefault="00C804EF" w:rsidP="00C804EF">
      <w:pPr>
        <w:ind w:firstLine="485"/>
        <w:jc w:val="both"/>
        <w:rPr>
          <w:color w:val="000000"/>
          <w:sz w:val="28"/>
          <w:szCs w:val="28"/>
        </w:rPr>
      </w:pPr>
      <w:r w:rsidRPr="00C804EF">
        <w:rPr>
          <w:color w:val="000000"/>
          <w:sz w:val="28"/>
          <w:szCs w:val="28"/>
        </w:rPr>
        <w:t>Уважительными причинами отсутствия на сессии признаются болезнь, отпуск, командировка и тому подобные обстоятельства.</w:t>
      </w:r>
    </w:p>
    <w:p w:rsidR="00C804EF" w:rsidRPr="00C804EF" w:rsidRDefault="00C804EF" w:rsidP="00C804EF">
      <w:pPr>
        <w:ind w:firstLine="485"/>
        <w:jc w:val="both"/>
        <w:rPr>
          <w:color w:val="000000"/>
          <w:sz w:val="28"/>
          <w:szCs w:val="28"/>
        </w:rPr>
      </w:pPr>
      <w:r w:rsidRPr="00C804EF">
        <w:rPr>
          <w:color w:val="000000"/>
          <w:sz w:val="28"/>
          <w:szCs w:val="28"/>
        </w:rPr>
        <w:t xml:space="preserve">Депутаты обязаны соблюдать утвержденный порядок дня сессии и не вправе без разрешения </w:t>
      </w:r>
      <w:r w:rsidRPr="00C804EF">
        <w:rPr>
          <w:sz w:val="28"/>
          <w:szCs w:val="28"/>
        </w:rPr>
        <w:t>председателя районного Совета</w:t>
      </w:r>
      <w:r w:rsidRPr="00C804EF">
        <w:rPr>
          <w:color w:val="000000"/>
          <w:sz w:val="28"/>
          <w:szCs w:val="28"/>
        </w:rPr>
        <w:t xml:space="preserve"> (председательству</w:t>
      </w:r>
      <w:r w:rsidRPr="00C804EF">
        <w:rPr>
          <w:color w:val="000000"/>
          <w:sz w:val="28"/>
          <w:szCs w:val="28"/>
        </w:rPr>
        <w:t>ю</w:t>
      </w:r>
      <w:r w:rsidRPr="00C804EF">
        <w:rPr>
          <w:color w:val="000000"/>
          <w:sz w:val="28"/>
          <w:szCs w:val="28"/>
        </w:rPr>
        <w:t>щего) либо заместителя</w:t>
      </w:r>
      <w:r w:rsidRPr="00C804EF">
        <w:rPr>
          <w:sz w:val="28"/>
          <w:szCs w:val="28"/>
        </w:rPr>
        <w:t xml:space="preserve"> председателя районного Совета</w:t>
      </w:r>
      <w:r w:rsidRPr="00C804EF">
        <w:rPr>
          <w:color w:val="000000"/>
          <w:sz w:val="28"/>
          <w:szCs w:val="28"/>
        </w:rPr>
        <w:t xml:space="preserve"> прерывать свое уч</w:t>
      </w:r>
      <w:r w:rsidRPr="00C804EF">
        <w:rPr>
          <w:color w:val="000000"/>
          <w:sz w:val="28"/>
          <w:szCs w:val="28"/>
        </w:rPr>
        <w:t>а</w:t>
      </w:r>
      <w:r w:rsidRPr="00C804EF">
        <w:rPr>
          <w:color w:val="000000"/>
          <w:sz w:val="28"/>
          <w:szCs w:val="28"/>
        </w:rPr>
        <w:t>стие в сессии до ее завершения в соответствии с указанным порядком дня.</w:t>
      </w:r>
    </w:p>
    <w:p w:rsidR="00C804EF" w:rsidRPr="00C804EF" w:rsidRDefault="00C804EF" w:rsidP="00C804EF">
      <w:pPr>
        <w:widowControl w:val="0"/>
        <w:snapToGrid w:val="0"/>
        <w:ind w:firstLine="709"/>
        <w:jc w:val="both"/>
        <w:rPr>
          <w:sz w:val="28"/>
          <w:szCs w:val="28"/>
        </w:rPr>
      </w:pPr>
      <w:r w:rsidRPr="00C804EF">
        <w:rPr>
          <w:color w:val="000000"/>
          <w:sz w:val="28"/>
          <w:szCs w:val="28"/>
        </w:rPr>
        <w:t>3.</w:t>
      </w:r>
      <w:r w:rsidRPr="00C804EF">
        <w:rPr>
          <w:sz w:val="28"/>
          <w:szCs w:val="28"/>
        </w:rPr>
        <w:t xml:space="preserve"> Деятельность р</w:t>
      </w:r>
      <w:r w:rsidRPr="00C804EF">
        <w:rPr>
          <w:color w:val="000000"/>
          <w:sz w:val="28"/>
          <w:szCs w:val="28"/>
        </w:rPr>
        <w:t xml:space="preserve">айонного Совета </w:t>
      </w:r>
      <w:r w:rsidRPr="00C804EF">
        <w:rPr>
          <w:sz w:val="28"/>
          <w:szCs w:val="28"/>
        </w:rPr>
        <w:t>освещается в средствах массовой информации, на официальном интернет-сайте Администрации района.</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3. </w:t>
      </w:r>
      <w:r w:rsidRPr="00C804EF">
        <w:rPr>
          <w:b/>
          <w:sz w:val="28"/>
          <w:szCs w:val="28"/>
        </w:rPr>
        <w:t>Планирование работы районного Совета</w:t>
      </w:r>
    </w:p>
    <w:p w:rsidR="00C804EF" w:rsidRPr="00C804EF" w:rsidRDefault="00C804EF" w:rsidP="00C804EF">
      <w:pPr>
        <w:widowControl w:val="0"/>
        <w:shd w:val="clear" w:color="auto" w:fill="FFFFFF"/>
        <w:ind w:firstLine="709"/>
        <w:jc w:val="both"/>
        <w:rPr>
          <w:sz w:val="28"/>
          <w:szCs w:val="28"/>
        </w:rPr>
      </w:pPr>
      <w:r w:rsidRPr="00C804EF">
        <w:rPr>
          <w:color w:val="000000"/>
          <w:sz w:val="28"/>
          <w:szCs w:val="28"/>
        </w:rPr>
        <w:t>1. Сроки проведения сессий и основные вопросы, вносимые на ра</w:t>
      </w:r>
      <w:r w:rsidRPr="00C804EF">
        <w:rPr>
          <w:color w:val="000000"/>
          <w:sz w:val="28"/>
          <w:szCs w:val="28"/>
        </w:rPr>
        <w:t>с</w:t>
      </w:r>
      <w:r w:rsidRPr="00C804EF">
        <w:rPr>
          <w:color w:val="000000"/>
          <w:sz w:val="28"/>
          <w:szCs w:val="28"/>
        </w:rPr>
        <w:t xml:space="preserve">смотрение </w:t>
      </w:r>
      <w:r w:rsidRPr="00C804EF">
        <w:rPr>
          <w:sz w:val="28"/>
          <w:szCs w:val="28"/>
        </w:rPr>
        <w:t>р</w:t>
      </w:r>
      <w:r w:rsidRPr="00C804EF">
        <w:rPr>
          <w:snapToGrid w:val="0"/>
          <w:color w:val="000000"/>
          <w:sz w:val="28"/>
          <w:szCs w:val="28"/>
        </w:rPr>
        <w:t>айонн</w:t>
      </w:r>
      <w:r w:rsidRPr="00C804EF">
        <w:rPr>
          <w:color w:val="000000"/>
          <w:sz w:val="28"/>
          <w:szCs w:val="28"/>
        </w:rPr>
        <w:t>ого</w:t>
      </w:r>
      <w:r w:rsidRPr="00C804EF">
        <w:rPr>
          <w:snapToGrid w:val="0"/>
          <w:color w:val="000000"/>
          <w:sz w:val="28"/>
          <w:szCs w:val="28"/>
        </w:rPr>
        <w:t xml:space="preserve"> Совет</w:t>
      </w:r>
      <w:r w:rsidRPr="00C804EF">
        <w:rPr>
          <w:color w:val="000000"/>
          <w:sz w:val="28"/>
          <w:szCs w:val="28"/>
        </w:rPr>
        <w:t>а, предусматриваются перспективным планом р</w:t>
      </w:r>
      <w:r w:rsidRPr="00C804EF">
        <w:rPr>
          <w:color w:val="000000"/>
          <w:sz w:val="28"/>
          <w:szCs w:val="28"/>
        </w:rPr>
        <w:t>а</w:t>
      </w:r>
      <w:r w:rsidRPr="00C804EF">
        <w:rPr>
          <w:color w:val="000000"/>
          <w:sz w:val="28"/>
          <w:szCs w:val="28"/>
        </w:rPr>
        <w:t>боты, разрабатываемым на год.</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2. Проект плана формируется </w:t>
      </w:r>
      <w:r w:rsidRPr="00C804EF">
        <w:rPr>
          <w:sz w:val="28"/>
          <w:szCs w:val="28"/>
        </w:rPr>
        <w:t>председателем районного Совета</w:t>
      </w:r>
      <w:r w:rsidRPr="00C804EF">
        <w:rPr>
          <w:color w:val="000000"/>
          <w:sz w:val="28"/>
          <w:szCs w:val="28"/>
        </w:rPr>
        <w:t xml:space="preserve"> с уч</w:t>
      </w:r>
      <w:r w:rsidRPr="00C804EF">
        <w:rPr>
          <w:color w:val="000000"/>
          <w:sz w:val="28"/>
          <w:szCs w:val="28"/>
        </w:rPr>
        <w:t>ё</w:t>
      </w:r>
      <w:r w:rsidRPr="00C804EF">
        <w:rPr>
          <w:color w:val="000000"/>
          <w:sz w:val="28"/>
          <w:szCs w:val="28"/>
        </w:rPr>
        <w:t>том предложений постоянных комиссий, депутатов, фракций и депутатских объединений, главы района, иных органов местного самоуправления района и сельских поселений. Инициатор внесения вопроса в план работы районного Совета является ответственным за его подготовку.</w:t>
      </w:r>
    </w:p>
    <w:p w:rsidR="00C804EF" w:rsidRPr="00C804EF" w:rsidRDefault="00C804EF" w:rsidP="00C804EF">
      <w:pPr>
        <w:widowControl w:val="0"/>
        <w:tabs>
          <w:tab w:val="left" w:pos="567"/>
        </w:tabs>
        <w:snapToGrid w:val="0"/>
        <w:ind w:firstLine="709"/>
        <w:jc w:val="both"/>
        <w:rPr>
          <w:snapToGrid w:val="0"/>
          <w:color w:val="000000"/>
          <w:sz w:val="28"/>
          <w:szCs w:val="28"/>
        </w:rPr>
      </w:pPr>
      <w:r w:rsidRPr="00C804EF">
        <w:rPr>
          <w:snapToGrid w:val="0"/>
          <w:color w:val="000000"/>
          <w:sz w:val="28"/>
          <w:szCs w:val="28"/>
        </w:rPr>
        <w:t>3. Предложение о включении вопроса в план работы районного Совета направляется председателю районного Совета не позднее, чем за 30 дней до начала планируемого периода, и должно содержать:</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1) наименование проекта решения районного Совета или мероприятия;</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2) наименование субъекта правотворческой инициативы, который вн</w:t>
      </w:r>
      <w:r w:rsidRPr="00C804EF">
        <w:rPr>
          <w:snapToGrid w:val="0"/>
          <w:color w:val="000000"/>
          <w:sz w:val="28"/>
          <w:szCs w:val="28"/>
        </w:rPr>
        <w:t>о</w:t>
      </w:r>
      <w:r w:rsidRPr="00C804EF">
        <w:rPr>
          <w:snapToGrid w:val="0"/>
          <w:color w:val="000000"/>
          <w:sz w:val="28"/>
          <w:szCs w:val="28"/>
        </w:rPr>
        <w:t>сит проект решения районного Совета, или структурного подразделения А</w:t>
      </w:r>
      <w:r w:rsidRPr="00C804EF">
        <w:rPr>
          <w:snapToGrid w:val="0"/>
          <w:color w:val="000000"/>
          <w:sz w:val="28"/>
          <w:szCs w:val="28"/>
        </w:rPr>
        <w:t>д</w:t>
      </w:r>
      <w:r w:rsidRPr="00C804EF">
        <w:rPr>
          <w:snapToGrid w:val="0"/>
          <w:color w:val="000000"/>
          <w:sz w:val="28"/>
          <w:szCs w:val="28"/>
        </w:rPr>
        <w:t>министрации района, иного органа местного самоуправления, ответственного за подготовку мероприятия;</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 xml:space="preserve">3) срок рассмотрения проекта решения на сессии районного Совета или </w:t>
      </w:r>
      <w:r w:rsidRPr="00C804EF">
        <w:rPr>
          <w:snapToGrid w:val="0"/>
          <w:color w:val="000000"/>
          <w:sz w:val="28"/>
          <w:szCs w:val="28"/>
        </w:rPr>
        <w:lastRenderedPageBreak/>
        <w:t>проведения мероприятия.</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4. Граждане, органы территориального общественного самоуправл</w:t>
      </w:r>
      <w:r w:rsidRPr="00C804EF">
        <w:rPr>
          <w:snapToGrid w:val="0"/>
          <w:color w:val="000000"/>
          <w:sz w:val="28"/>
          <w:szCs w:val="28"/>
        </w:rPr>
        <w:t>е</w:t>
      </w:r>
      <w:r w:rsidRPr="00C804EF">
        <w:rPr>
          <w:snapToGrid w:val="0"/>
          <w:color w:val="000000"/>
          <w:sz w:val="28"/>
          <w:szCs w:val="28"/>
        </w:rPr>
        <w:t>ния, организации (юридические лица) могут вносить предложения в перспе</w:t>
      </w:r>
      <w:r w:rsidRPr="00C804EF">
        <w:rPr>
          <w:snapToGrid w:val="0"/>
          <w:color w:val="000000"/>
          <w:sz w:val="28"/>
          <w:szCs w:val="28"/>
        </w:rPr>
        <w:t>к</w:t>
      </w:r>
      <w:r w:rsidRPr="00C804EF">
        <w:rPr>
          <w:snapToGrid w:val="0"/>
          <w:color w:val="000000"/>
          <w:sz w:val="28"/>
          <w:szCs w:val="28"/>
        </w:rPr>
        <w:t>тивный план работы районного Совета, направляя их депутатам районного Совета, во фракции и иные депутатские объединения или в постоянные к</w:t>
      </w:r>
      <w:r w:rsidRPr="00C804EF">
        <w:rPr>
          <w:snapToGrid w:val="0"/>
          <w:color w:val="000000"/>
          <w:sz w:val="28"/>
          <w:szCs w:val="28"/>
        </w:rPr>
        <w:t>о</w:t>
      </w:r>
      <w:r w:rsidRPr="00C804EF">
        <w:rPr>
          <w:snapToGrid w:val="0"/>
          <w:color w:val="000000"/>
          <w:sz w:val="28"/>
          <w:szCs w:val="28"/>
        </w:rPr>
        <w:t>миссии.</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5. Подготовленный проект перспективного плана согласовывается с постоянными комиссиями и выносится для утверждения на сессию </w:t>
      </w:r>
      <w:r w:rsidRPr="00C804EF">
        <w:rPr>
          <w:sz w:val="28"/>
          <w:szCs w:val="28"/>
        </w:rPr>
        <w:t>р</w:t>
      </w:r>
      <w:r w:rsidRPr="00C804EF">
        <w:rPr>
          <w:snapToGrid w:val="0"/>
          <w:color w:val="000000"/>
          <w:sz w:val="28"/>
          <w:szCs w:val="28"/>
        </w:rPr>
        <w:t>айонн</w:t>
      </w:r>
      <w:r w:rsidRPr="00C804EF">
        <w:rPr>
          <w:color w:val="000000"/>
          <w:sz w:val="28"/>
          <w:szCs w:val="28"/>
        </w:rPr>
        <w:t>о</w:t>
      </w:r>
      <w:r w:rsidRPr="00C804EF">
        <w:rPr>
          <w:color w:val="000000"/>
          <w:sz w:val="28"/>
          <w:szCs w:val="28"/>
        </w:rPr>
        <w:t>го</w:t>
      </w:r>
      <w:r w:rsidRPr="00C804EF">
        <w:rPr>
          <w:snapToGrid w:val="0"/>
          <w:color w:val="000000"/>
          <w:sz w:val="28"/>
          <w:szCs w:val="28"/>
        </w:rPr>
        <w:t xml:space="preserve"> Совет</w:t>
      </w:r>
      <w:r w:rsidRPr="00C804EF">
        <w:rPr>
          <w:color w:val="000000"/>
          <w:sz w:val="28"/>
          <w:szCs w:val="28"/>
        </w:rPr>
        <w:t>а не позднее, чем за 5 дней до начала планируемого периода.</w:t>
      </w:r>
    </w:p>
    <w:p w:rsidR="00C804EF" w:rsidRPr="00C804EF" w:rsidRDefault="00C804EF" w:rsidP="00C804EF">
      <w:pPr>
        <w:widowControl w:val="0"/>
        <w:shd w:val="clear" w:color="auto" w:fill="FFFFFF"/>
        <w:ind w:firstLine="709"/>
        <w:jc w:val="both"/>
        <w:rPr>
          <w:sz w:val="28"/>
          <w:szCs w:val="28"/>
        </w:rPr>
      </w:pPr>
      <w:r w:rsidRPr="00C804EF">
        <w:rPr>
          <w:color w:val="000000"/>
          <w:sz w:val="28"/>
          <w:szCs w:val="28"/>
        </w:rPr>
        <w:t>6. В течение планируемого периода в перспективный план могут вн</w:t>
      </w:r>
      <w:r w:rsidRPr="00C804EF">
        <w:rPr>
          <w:color w:val="000000"/>
          <w:sz w:val="28"/>
          <w:szCs w:val="28"/>
        </w:rPr>
        <w:t>о</w:t>
      </w:r>
      <w:r w:rsidRPr="00C804EF">
        <w:rPr>
          <w:color w:val="000000"/>
          <w:sz w:val="28"/>
          <w:szCs w:val="28"/>
        </w:rPr>
        <w:t>ситься изменения и дополнения, оформленные решением районного Совета.</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7. </w:t>
      </w:r>
      <w:proofErr w:type="gramStart"/>
      <w:r w:rsidRPr="00C804EF">
        <w:rPr>
          <w:color w:val="000000"/>
          <w:sz w:val="28"/>
          <w:szCs w:val="28"/>
        </w:rPr>
        <w:t>Контроль за</w:t>
      </w:r>
      <w:proofErr w:type="gramEnd"/>
      <w:r w:rsidRPr="00C804EF">
        <w:rPr>
          <w:color w:val="000000"/>
          <w:sz w:val="28"/>
          <w:szCs w:val="28"/>
        </w:rPr>
        <w:t xml:space="preserve"> ходом выполнения перспективного плана работы ос</w:t>
      </w:r>
      <w:r w:rsidRPr="00C804EF">
        <w:rPr>
          <w:color w:val="000000"/>
          <w:sz w:val="28"/>
          <w:szCs w:val="28"/>
        </w:rPr>
        <w:t>у</w:t>
      </w:r>
      <w:r w:rsidRPr="00C804EF">
        <w:rPr>
          <w:color w:val="000000"/>
          <w:sz w:val="28"/>
          <w:szCs w:val="28"/>
        </w:rPr>
        <w:t xml:space="preserve">ществляет </w:t>
      </w:r>
      <w:r w:rsidRPr="00C804EF">
        <w:rPr>
          <w:sz w:val="28"/>
          <w:szCs w:val="28"/>
        </w:rPr>
        <w:t>председатель районного Совета</w:t>
      </w:r>
      <w:r w:rsidRPr="00C804EF">
        <w:rPr>
          <w:color w:val="000000"/>
          <w:sz w:val="28"/>
          <w:szCs w:val="28"/>
        </w:rPr>
        <w:t>.</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8. Информация об исполнении перспективного плана работы районного Совета доводится до сведения депутатов </w:t>
      </w:r>
      <w:r w:rsidRPr="00C804EF">
        <w:rPr>
          <w:sz w:val="28"/>
          <w:szCs w:val="28"/>
        </w:rPr>
        <w:t xml:space="preserve">председателем районного Совета не позднее 2 квартала года, следующего </w:t>
      </w:r>
      <w:proofErr w:type="gramStart"/>
      <w:r w:rsidRPr="00C804EF">
        <w:rPr>
          <w:sz w:val="28"/>
          <w:szCs w:val="28"/>
        </w:rPr>
        <w:t>за</w:t>
      </w:r>
      <w:proofErr w:type="gramEnd"/>
      <w:r w:rsidRPr="00C804EF">
        <w:rPr>
          <w:sz w:val="28"/>
          <w:szCs w:val="28"/>
        </w:rPr>
        <w:t xml:space="preserve"> отчетным</w:t>
      </w:r>
      <w:r w:rsidRPr="00C804EF">
        <w:rPr>
          <w:color w:val="000000"/>
          <w:sz w:val="28"/>
          <w:szCs w:val="28"/>
        </w:rPr>
        <w:t>.</w:t>
      </w:r>
    </w:p>
    <w:p w:rsidR="00C804EF" w:rsidRPr="00C804EF" w:rsidRDefault="00C804EF" w:rsidP="00C804EF">
      <w:pPr>
        <w:widowControl w:val="0"/>
        <w:snapToGrid w:val="0"/>
        <w:jc w:val="center"/>
        <w:rPr>
          <w:b/>
          <w:sz w:val="28"/>
          <w:szCs w:val="28"/>
        </w:rPr>
      </w:pPr>
    </w:p>
    <w:p w:rsidR="00C804EF" w:rsidRPr="00C804EF" w:rsidRDefault="00C804EF" w:rsidP="00C804EF">
      <w:pPr>
        <w:widowControl w:val="0"/>
        <w:snapToGrid w:val="0"/>
        <w:jc w:val="center"/>
        <w:rPr>
          <w:b/>
          <w:sz w:val="28"/>
          <w:szCs w:val="28"/>
        </w:rPr>
      </w:pPr>
      <w:r w:rsidRPr="00C804EF">
        <w:rPr>
          <w:b/>
          <w:sz w:val="28"/>
          <w:szCs w:val="28"/>
        </w:rPr>
        <w:t>2. СТРУКТУРА И ПОРЯДОК ФОРМИРОВАНИЯ ОРГАНОВ РАЙО</w:t>
      </w:r>
      <w:r w:rsidRPr="00C804EF">
        <w:rPr>
          <w:b/>
          <w:sz w:val="28"/>
          <w:szCs w:val="28"/>
        </w:rPr>
        <w:t>Н</w:t>
      </w:r>
      <w:r w:rsidRPr="00C804EF">
        <w:rPr>
          <w:b/>
          <w:sz w:val="28"/>
          <w:szCs w:val="28"/>
        </w:rPr>
        <w:t>НОГО СОВЕТА</w:t>
      </w:r>
    </w:p>
    <w:p w:rsidR="00C804EF" w:rsidRPr="00C804EF" w:rsidRDefault="00C804EF" w:rsidP="00C804EF">
      <w:pPr>
        <w:widowControl w:val="0"/>
        <w:snapToGrid w:val="0"/>
        <w:ind w:left="1843" w:hanging="1134"/>
        <w:jc w:val="both"/>
        <w:rPr>
          <w:sz w:val="28"/>
          <w:szCs w:val="28"/>
        </w:rPr>
      </w:pPr>
      <w:r w:rsidRPr="00C804EF">
        <w:rPr>
          <w:sz w:val="28"/>
          <w:szCs w:val="28"/>
        </w:rPr>
        <w:t>Статья 4.</w:t>
      </w:r>
      <w:r w:rsidRPr="00C804EF">
        <w:rPr>
          <w:b/>
          <w:sz w:val="28"/>
          <w:szCs w:val="28"/>
        </w:rPr>
        <w:t xml:space="preserve"> Председатель районного Совета</w:t>
      </w:r>
    </w:p>
    <w:p w:rsidR="00C804EF" w:rsidRPr="00C804EF" w:rsidRDefault="00C804EF" w:rsidP="00C804EF">
      <w:pPr>
        <w:widowControl w:val="0"/>
        <w:ind w:firstLine="709"/>
        <w:jc w:val="both"/>
        <w:rPr>
          <w:sz w:val="28"/>
          <w:szCs w:val="28"/>
        </w:rPr>
      </w:pPr>
      <w:r w:rsidRPr="00C804EF">
        <w:rPr>
          <w:sz w:val="28"/>
          <w:szCs w:val="28"/>
        </w:rPr>
        <w:t>1. Районный Совет избирает из своего состава на срок своих полном</w:t>
      </w:r>
      <w:r w:rsidRPr="00C804EF">
        <w:rPr>
          <w:sz w:val="28"/>
          <w:szCs w:val="28"/>
        </w:rPr>
        <w:t>о</w:t>
      </w:r>
      <w:r w:rsidRPr="00C804EF">
        <w:rPr>
          <w:sz w:val="28"/>
          <w:szCs w:val="28"/>
        </w:rPr>
        <w:t>чий председателя районного Совета. Председатель районного Совета ос</w:t>
      </w:r>
      <w:r w:rsidRPr="00C804EF">
        <w:rPr>
          <w:sz w:val="28"/>
          <w:szCs w:val="28"/>
        </w:rPr>
        <w:t>у</w:t>
      </w:r>
      <w:r w:rsidRPr="00C804EF">
        <w:rPr>
          <w:sz w:val="28"/>
          <w:szCs w:val="28"/>
        </w:rPr>
        <w:t>ществляет полномочия на непостоянной основе.</w:t>
      </w:r>
    </w:p>
    <w:p w:rsidR="00C804EF" w:rsidRPr="00C804EF" w:rsidRDefault="00C804EF" w:rsidP="00C804EF">
      <w:pPr>
        <w:widowControl w:val="0"/>
        <w:ind w:firstLine="709"/>
        <w:jc w:val="both"/>
        <w:rPr>
          <w:sz w:val="28"/>
          <w:szCs w:val="28"/>
        </w:rPr>
      </w:pPr>
      <w:r w:rsidRPr="00C804EF">
        <w:rPr>
          <w:sz w:val="28"/>
          <w:szCs w:val="28"/>
        </w:rPr>
        <w:t>2. Полномочия председателя районного Совета устанавливаются Уст</w:t>
      </w:r>
      <w:r w:rsidRPr="00C804EF">
        <w:rPr>
          <w:sz w:val="28"/>
          <w:szCs w:val="28"/>
        </w:rPr>
        <w:t>а</w:t>
      </w:r>
      <w:r w:rsidRPr="00C804EF">
        <w:rPr>
          <w:sz w:val="28"/>
          <w:szCs w:val="28"/>
        </w:rPr>
        <w:t>вом района.</w:t>
      </w:r>
    </w:p>
    <w:p w:rsidR="00C804EF" w:rsidRPr="00C804EF" w:rsidRDefault="00C804EF" w:rsidP="00C804EF">
      <w:pPr>
        <w:widowControl w:val="0"/>
        <w:ind w:firstLine="709"/>
        <w:jc w:val="both"/>
        <w:rPr>
          <w:sz w:val="28"/>
          <w:szCs w:val="28"/>
        </w:rPr>
      </w:pPr>
      <w:r w:rsidRPr="00C804EF">
        <w:rPr>
          <w:sz w:val="28"/>
          <w:szCs w:val="28"/>
        </w:rPr>
        <w:t>3.</w:t>
      </w:r>
      <w:r w:rsidRPr="00C804EF">
        <w:rPr>
          <w:sz w:val="28"/>
          <w:szCs w:val="28"/>
          <w:lang w:val="en-US"/>
        </w:rPr>
        <w:t> </w:t>
      </w:r>
      <w:r w:rsidRPr="00C804EF">
        <w:rPr>
          <w:sz w:val="28"/>
          <w:szCs w:val="28"/>
        </w:rPr>
        <w:t>Председатель районного Совета подконтролен и подотчётен райо</w:t>
      </w:r>
      <w:r w:rsidRPr="00C804EF">
        <w:rPr>
          <w:sz w:val="28"/>
          <w:szCs w:val="28"/>
        </w:rPr>
        <w:t>н</w:t>
      </w:r>
      <w:r w:rsidRPr="00C804EF">
        <w:rPr>
          <w:sz w:val="28"/>
          <w:szCs w:val="28"/>
        </w:rPr>
        <w:t>ному Совету.</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sz w:val="28"/>
          <w:szCs w:val="28"/>
        </w:rPr>
      </w:pPr>
      <w:r w:rsidRPr="00C804EF">
        <w:rPr>
          <w:sz w:val="28"/>
          <w:szCs w:val="28"/>
        </w:rPr>
        <w:t>Статья 5.</w:t>
      </w:r>
      <w:r w:rsidRPr="00C804EF">
        <w:rPr>
          <w:b/>
          <w:sz w:val="28"/>
          <w:szCs w:val="28"/>
        </w:rPr>
        <w:t xml:space="preserve"> Избрание председателя районного Совета</w:t>
      </w:r>
    </w:p>
    <w:p w:rsidR="00C804EF" w:rsidRPr="00C804EF" w:rsidRDefault="00C804EF" w:rsidP="00C804EF">
      <w:pPr>
        <w:widowControl w:val="0"/>
        <w:ind w:firstLine="709"/>
        <w:jc w:val="both"/>
        <w:rPr>
          <w:sz w:val="28"/>
          <w:szCs w:val="28"/>
        </w:rPr>
      </w:pPr>
      <w:r w:rsidRPr="00C804EF">
        <w:rPr>
          <w:sz w:val="28"/>
          <w:szCs w:val="28"/>
        </w:rPr>
        <w:t>1. Районный Совет избирает председателя районного Совета на первой открытой сессии открытым голосованием .</w:t>
      </w:r>
    </w:p>
    <w:p w:rsidR="00C804EF" w:rsidRPr="00C804EF" w:rsidRDefault="00C804EF" w:rsidP="00C804EF">
      <w:pPr>
        <w:widowControl w:val="0"/>
        <w:ind w:firstLine="709"/>
        <w:jc w:val="both"/>
        <w:rPr>
          <w:sz w:val="28"/>
          <w:szCs w:val="28"/>
        </w:rPr>
      </w:pPr>
      <w:r w:rsidRPr="00C804EF">
        <w:rPr>
          <w:sz w:val="28"/>
          <w:szCs w:val="28"/>
        </w:rPr>
        <w:t>2. Кандидатуры для избрания председателя районного Совета выдв</w:t>
      </w:r>
      <w:r w:rsidRPr="00C804EF">
        <w:rPr>
          <w:sz w:val="28"/>
          <w:szCs w:val="28"/>
        </w:rPr>
        <w:t>и</w:t>
      </w:r>
      <w:r w:rsidRPr="00C804EF">
        <w:rPr>
          <w:sz w:val="28"/>
          <w:szCs w:val="28"/>
        </w:rPr>
        <w:t>гаются депутатами (депутатом), фракциями и иными депутатскими объед</w:t>
      </w:r>
      <w:r w:rsidRPr="00C804EF">
        <w:rPr>
          <w:sz w:val="28"/>
          <w:szCs w:val="28"/>
        </w:rPr>
        <w:t>и</w:t>
      </w:r>
      <w:r w:rsidRPr="00C804EF">
        <w:rPr>
          <w:sz w:val="28"/>
          <w:szCs w:val="28"/>
        </w:rPr>
        <w:t>нениями, а также путём самовыдвижения. При этом каждый депутат (группа депутатов), фракция или депутатское объединение вправе выдвинуть только одну кандидатуру на должность председателя районного Совета.</w:t>
      </w:r>
    </w:p>
    <w:p w:rsidR="00C804EF" w:rsidRPr="00C804EF" w:rsidRDefault="00C804EF" w:rsidP="00C804EF">
      <w:pPr>
        <w:widowControl w:val="0"/>
        <w:ind w:firstLine="709"/>
        <w:jc w:val="both"/>
        <w:rPr>
          <w:sz w:val="28"/>
          <w:szCs w:val="28"/>
        </w:rPr>
      </w:pPr>
      <w:r w:rsidRPr="00C804EF">
        <w:rPr>
          <w:sz w:val="28"/>
          <w:szCs w:val="28"/>
        </w:rPr>
        <w:t>3. Депутат, выдвинутый для избрания на должность председателя ра</w:t>
      </w:r>
      <w:r w:rsidRPr="00C804EF">
        <w:rPr>
          <w:sz w:val="28"/>
          <w:szCs w:val="28"/>
        </w:rPr>
        <w:t>й</w:t>
      </w:r>
      <w:r w:rsidRPr="00C804EF">
        <w:rPr>
          <w:sz w:val="28"/>
          <w:szCs w:val="28"/>
        </w:rPr>
        <w:t>онного Совета, вправе заявить о самоотводе своей кандидатуры. Заявление о самоотводе принимается без обсуждения и голосования.</w:t>
      </w:r>
    </w:p>
    <w:p w:rsidR="00C804EF" w:rsidRPr="00C804EF" w:rsidRDefault="00C804EF" w:rsidP="00C804EF">
      <w:pPr>
        <w:widowControl w:val="0"/>
        <w:ind w:firstLine="709"/>
        <w:jc w:val="both"/>
        <w:rPr>
          <w:sz w:val="28"/>
          <w:szCs w:val="28"/>
        </w:rPr>
      </w:pPr>
      <w:r w:rsidRPr="00C804EF">
        <w:rPr>
          <w:sz w:val="28"/>
          <w:szCs w:val="28"/>
        </w:rPr>
        <w:t>4. Кандидаты для избрания на должность председателя районного С</w:t>
      </w:r>
      <w:r w:rsidRPr="00C804EF">
        <w:rPr>
          <w:sz w:val="28"/>
          <w:szCs w:val="28"/>
        </w:rPr>
        <w:t>о</w:t>
      </w:r>
      <w:r w:rsidRPr="00C804EF">
        <w:rPr>
          <w:sz w:val="28"/>
          <w:szCs w:val="28"/>
        </w:rPr>
        <w:t>вета могут выступать перед депутатами с программами предстоящей де</w:t>
      </w:r>
      <w:r w:rsidRPr="00C804EF">
        <w:rPr>
          <w:sz w:val="28"/>
          <w:szCs w:val="28"/>
        </w:rPr>
        <w:t>я</w:t>
      </w:r>
      <w:r w:rsidRPr="00C804EF">
        <w:rPr>
          <w:sz w:val="28"/>
          <w:szCs w:val="28"/>
        </w:rPr>
        <w:t>тельности.</w:t>
      </w:r>
    </w:p>
    <w:p w:rsidR="00C804EF" w:rsidRPr="00C804EF" w:rsidRDefault="00C804EF" w:rsidP="00C804EF">
      <w:pPr>
        <w:widowControl w:val="0"/>
        <w:ind w:firstLine="709"/>
        <w:jc w:val="both"/>
        <w:rPr>
          <w:sz w:val="28"/>
          <w:szCs w:val="28"/>
        </w:rPr>
      </w:pPr>
      <w:r w:rsidRPr="00C804EF">
        <w:rPr>
          <w:sz w:val="28"/>
          <w:szCs w:val="28"/>
        </w:rPr>
        <w:t>5. Каждый депутат имеет право задавать вопросы кандидату, агитир</w:t>
      </w:r>
      <w:r w:rsidRPr="00C804EF">
        <w:rPr>
          <w:sz w:val="28"/>
          <w:szCs w:val="28"/>
        </w:rPr>
        <w:t>о</w:t>
      </w:r>
      <w:r w:rsidRPr="00C804EF">
        <w:rPr>
          <w:sz w:val="28"/>
          <w:szCs w:val="28"/>
        </w:rPr>
        <w:t>вать «за» или «против» выдвинутой кандидатуры.</w:t>
      </w:r>
    </w:p>
    <w:p w:rsidR="00C804EF" w:rsidRPr="00C804EF" w:rsidRDefault="00C804EF" w:rsidP="00C804EF">
      <w:pPr>
        <w:widowControl w:val="0"/>
        <w:ind w:firstLine="709"/>
        <w:jc w:val="both"/>
        <w:rPr>
          <w:sz w:val="28"/>
          <w:szCs w:val="28"/>
        </w:rPr>
      </w:pPr>
      <w:r w:rsidRPr="00C804EF">
        <w:rPr>
          <w:sz w:val="28"/>
          <w:szCs w:val="28"/>
        </w:rPr>
        <w:t>6. Открытое голосование проводится поочередно по каждой кандид</w:t>
      </w:r>
      <w:r w:rsidRPr="00C804EF">
        <w:rPr>
          <w:sz w:val="28"/>
          <w:szCs w:val="28"/>
        </w:rPr>
        <w:t>а</w:t>
      </w:r>
      <w:r w:rsidRPr="00C804EF">
        <w:rPr>
          <w:sz w:val="28"/>
          <w:szCs w:val="28"/>
        </w:rPr>
        <w:lastRenderedPageBreak/>
        <w:t>туре в порядке их выдвижения.</w:t>
      </w:r>
    </w:p>
    <w:p w:rsidR="00C804EF" w:rsidRPr="00C804EF" w:rsidRDefault="00C804EF" w:rsidP="00C804EF">
      <w:pPr>
        <w:ind w:firstLine="709"/>
        <w:jc w:val="both"/>
        <w:rPr>
          <w:sz w:val="28"/>
          <w:szCs w:val="28"/>
        </w:rPr>
      </w:pPr>
      <w:r w:rsidRPr="00C804EF">
        <w:rPr>
          <w:sz w:val="28"/>
          <w:szCs w:val="28"/>
        </w:rPr>
        <w:t>7. Избранным на должность председателя районного Совета считается кандидат, набравший в результате голосования большинство голосов от установленной численности депутатов.</w:t>
      </w:r>
    </w:p>
    <w:p w:rsidR="00C804EF" w:rsidRPr="00C804EF" w:rsidRDefault="00C804EF" w:rsidP="00C804EF">
      <w:pPr>
        <w:widowControl w:val="0"/>
        <w:tabs>
          <w:tab w:val="left" w:pos="567"/>
          <w:tab w:val="left" w:pos="851"/>
        </w:tabs>
        <w:ind w:firstLine="709"/>
        <w:jc w:val="both"/>
        <w:rPr>
          <w:sz w:val="28"/>
          <w:szCs w:val="28"/>
        </w:rPr>
      </w:pPr>
      <w:r w:rsidRPr="00C804EF">
        <w:rPr>
          <w:sz w:val="28"/>
          <w:szCs w:val="28"/>
        </w:rPr>
        <w:t>8. В случае</w:t>
      </w:r>
      <w:proofErr w:type="gramStart"/>
      <w:r w:rsidRPr="00C804EF">
        <w:rPr>
          <w:sz w:val="28"/>
          <w:szCs w:val="28"/>
        </w:rPr>
        <w:t>,</w:t>
      </w:r>
      <w:proofErr w:type="gramEnd"/>
      <w:r w:rsidRPr="00C804EF">
        <w:rPr>
          <w:sz w:val="28"/>
          <w:szCs w:val="28"/>
        </w:rPr>
        <w:t xml:space="preserve"> если при первом голосовании, кандидаты на должность председателя районного Совета набрали равное количество голосов, пров</w:t>
      </w:r>
      <w:r w:rsidRPr="00C804EF">
        <w:rPr>
          <w:sz w:val="28"/>
          <w:szCs w:val="28"/>
        </w:rPr>
        <w:t>о</w:t>
      </w:r>
      <w:r w:rsidRPr="00C804EF">
        <w:rPr>
          <w:sz w:val="28"/>
          <w:szCs w:val="28"/>
        </w:rPr>
        <w:t>дится повторное голосование.</w:t>
      </w:r>
    </w:p>
    <w:p w:rsidR="00C804EF" w:rsidRPr="00C804EF" w:rsidRDefault="00C804EF" w:rsidP="00C804EF">
      <w:pPr>
        <w:widowControl w:val="0"/>
        <w:tabs>
          <w:tab w:val="left" w:pos="567"/>
          <w:tab w:val="left" w:pos="851"/>
        </w:tabs>
        <w:jc w:val="both"/>
        <w:rPr>
          <w:sz w:val="28"/>
          <w:szCs w:val="28"/>
        </w:rPr>
      </w:pPr>
      <w:r w:rsidRPr="00C804EF">
        <w:rPr>
          <w:sz w:val="28"/>
          <w:szCs w:val="28"/>
        </w:rPr>
        <w:tab/>
      </w:r>
      <w:r w:rsidRPr="00C804EF">
        <w:rPr>
          <w:sz w:val="28"/>
          <w:szCs w:val="28"/>
        </w:rPr>
        <w:tab/>
        <w:t>В случае</w:t>
      </w:r>
      <w:proofErr w:type="gramStart"/>
      <w:r w:rsidRPr="00C804EF">
        <w:rPr>
          <w:sz w:val="28"/>
          <w:szCs w:val="28"/>
        </w:rPr>
        <w:t>,</w:t>
      </w:r>
      <w:proofErr w:type="gramEnd"/>
      <w:r w:rsidRPr="00C804EF">
        <w:rPr>
          <w:sz w:val="28"/>
          <w:szCs w:val="28"/>
        </w:rPr>
        <w:t xml:space="preserve"> если на должность председателя районного Совета органа были предложены два кандидата и ни один из них не набрал по результатам голосования требуемого числа голосов, проводится повторное голосование на данной сессии. </w:t>
      </w:r>
    </w:p>
    <w:p w:rsidR="00C804EF" w:rsidRPr="00C804EF" w:rsidRDefault="00C804EF" w:rsidP="00C804EF">
      <w:pPr>
        <w:widowControl w:val="0"/>
        <w:tabs>
          <w:tab w:val="left" w:pos="0"/>
        </w:tabs>
        <w:ind w:firstLine="709"/>
        <w:jc w:val="both"/>
        <w:rPr>
          <w:sz w:val="28"/>
          <w:szCs w:val="28"/>
        </w:rPr>
      </w:pPr>
      <w:r w:rsidRPr="00C804EF">
        <w:rPr>
          <w:sz w:val="28"/>
          <w:szCs w:val="28"/>
        </w:rPr>
        <w:t>В случае</w:t>
      </w:r>
      <w:proofErr w:type="gramStart"/>
      <w:r w:rsidRPr="00C804EF">
        <w:rPr>
          <w:sz w:val="28"/>
          <w:szCs w:val="28"/>
        </w:rPr>
        <w:t>,</w:t>
      </w:r>
      <w:proofErr w:type="gramEnd"/>
      <w:r w:rsidRPr="00C804EF">
        <w:rPr>
          <w:sz w:val="28"/>
          <w:szCs w:val="28"/>
        </w:rPr>
        <w:t xml:space="preserve"> если на должность председателя районного Совета было предложено более двух кандидатов и ни один из них не набрал требуемого для избрания числа голосов или кандидаты набрали равное количество гол</w:t>
      </w:r>
      <w:r w:rsidRPr="00C804EF">
        <w:rPr>
          <w:sz w:val="28"/>
          <w:szCs w:val="28"/>
        </w:rPr>
        <w:t>о</w:t>
      </w:r>
      <w:r w:rsidRPr="00C804EF">
        <w:rPr>
          <w:sz w:val="28"/>
          <w:szCs w:val="28"/>
        </w:rPr>
        <w:t>сов, проводится повторное голосование по двум кандидатам, набравшим наибольшее число голосов или по кандидатам, набравшим одинаковое кол</w:t>
      </w:r>
      <w:r w:rsidRPr="00C804EF">
        <w:rPr>
          <w:sz w:val="28"/>
          <w:szCs w:val="28"/>
        </w:rPr>
        <w:t>и</w:t>
      </w:r>
      <w:r w:rsidRPr="00C804EF">
        <w:rPr>
          <w:sz w:val="28"/>
          <w:szCs w:val="28"/>
        </w:rPr>
        <w:t>чество голосов при первом голосовании.</w:t>
      </w:r>
    </w:p>
    <w:p w:rsidR="00C804EF" w:rsidRPr="00C804EF" w:rsidRDefault="00C804EF" w:rsidP="00C804EF">
      <w:pPr>
        <w:widowControl w:val="0"/>
        <w:tabs>
          <w:tab w:val="left" w:pos="0"/>
        </w:tabs>
        <w:ind w:firstLine="709"/>
        <w:jc w:val="both"/>
        <w:rPr>
          <w:sz w:val="28"/>
          <w:szCs w:val="28"/>
        </w:rPr>
      </w:pPr>
      <w:r w:rsidRPr="00C804EF">
        <w:rPr>
          <w:sz w:val="28"/>
          <w:szCs w:val="28"/>
        </w:rPr>
        <w:t>В случае, если при повторном голосовании ни один из двух кандидатов не получил требуемого для назначения числа голосов проводится новое г</w:t>
      </w:r>
      <w:r w:rsidRPr="00C804EF">
        <w:rPr>
          <w:sz w:val="28"/>
          <w:szCs w:val="28"/>
        </w:rPr>
        <w:t>о</w:t>
      </w:r>
      <w:r w:rsidRPr="00C804EF">
        <w:rPr>
          <w:sz w:val="28"/>
          <w:szCs w:val="28"/>
        </w:rPr>
        <w:t>лосование по тем же двум кандидатурам.</w:t>
      </w:r>
    </w:p>
    <w:p w:rsidR="00C804EF" w:rsidRPr="00C804EF" w:rsidRDefault="00C804EF" w:rsidP="00C804EF">
      <w:pPr>
        <w:widowControl w:val="0"/>
        <w:tabs>
          <w:tab w:val="left" w:pos="567"/>
          <w:tab w:val="left" w:pos="851"/>
        </w:tabs>
        <w:ind w:firstLine="709"/>
        <w:jc w:val="both"/>
        <w:rPr>
          <w:sz w:val="28"/>
          <w:szCs w:val="28"/>
        </w:rPr>
      </w:pPr>
      <w:r w:rsidRPr="00C804EF">
        <w:rPr>
          <w:sz w:val="28"/>
          <w:szCs w:val="28"/>
        </w:rPr>
        <w:t>9. Избрание председателя районного Совета оформляется решением районного Совета.</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left="1843" w:hanging="1134"/>
        <w:jc w:val="both"/>
        <w:rPr>
          <w:b/>
          <w:sz w:val="28"/>
          <w:szCs w:val="28"/>
        </w:rPr>
      </w:pPr>
      <w:r w:rsidRPr="00C804EF">
        <w:rPr>
          <w:sz w:val="28"/>
          <w:szCs w:val="28"/>
        </w:rPr>
        <w:t>Статья 6.</w:t>
      </w:r>
      <w:r w:rsidRPr="00C804EF">
        <w:rPr>
          <w:b/>
          <w:sz w:val="28"/>
          <w:szCs w:val="28"/>
        </w:rPr>
        <w:t xml:space="preserve"> Досрочное прекращение полномочий председателя ра</w:t>
      </w:r>
      <w:r w:rsidRPr="00C804EF">
        <w:rPr>
          <w:b/>
          <w:sz w:val="28"/>
          <w:szCs w:val="28"/>
        </w:rPr>
        <w:t>й</w:t>
      </w:r>
      <w:r w:rsidRPr="00C804EF">
        <w:rPr>
          <w:b/>
          <w:sz w:val="28"/>
          <w:szCs w:val="28"/>
        </w:rPr>
        <w:t>онного Совета</w:t>
      </w:r>
    </w:p>
    <w:p w:rsidR="00C804EF" w:rsidRPr="00C804EF" w:rsidRDefault="00C804EF" w:rsidP="00C804EF">
      <w:pPr>
        <w:widowControl w:val="0"/>
        <w:snapToGrid w:val="0"/>
        <w:ind w:firstLine="709"/>
        <w:jc w:val="both"/>
        <w:rPr>
          <w:sz w:val="28"/>
          <w:szCs w:val="28"/>
        </w:rPr>
      </w:pPr>
      <w:r w:rsidRPr="00C804EF">
        <w:rPr>
          <w:sz w:val="28"/>
          <w:szCs w:val="28"/>
        </w:rPr>
        <w:t>1. Основания и порядок досрочного прекращения полномочий предс</w:t>
      </w:r>
      <w:r w:rsidRPr="00C804EF">
        <w:rPr>
          <w:sz w:val="28"/>
          <w:szCs w:val="28"/>
        </w:rPr>
        <w:t>е</w:t>
      </w:r>
      <w:r w:rsidRPr="00C804EF">
        <w:rPr>
          <w:sz w:val="28"/>
          <w:szCs w:val="28"/>
        </w:rPr>
        <w:t>дателя районного Совета устанавливаются Федеральным законом, Уставом района и настоящим Регламентом.</w:t>
      </w:r>
    </w:p>
    <w:p w:rsidR="00C804EF" w:rsidRPr="00C804EF" w:rsidRDefault="00C804EF" w:rsidP="00C804EF">
      <w:pPr>
        <w:widowControl w:val="0"/>
        <w:snapToGrid w:val="0"/>
        <w:ind w:firstLine="709"/>
        <w:jc w:val="both"/>
        <w:rPr>
          <w:sz w:val="28"/>
          <w:szCs w:val="28"/>
        </w:rPr>
      </w:pPr>
      <w:r w:rsidRPr="00C804EF">
        <w:rPr>
          <w:sz w:val="28"/>
          <w:szCs w:val="28"/>
        </w:rPr>
        <w:t>2. Вопрос о досрочном прекращении полномочий председателя райо</w:t>
      </w:r>
      <w:r w:rsidRPr="00C804EF">
        <w:rPr>
          <w:sz w:val="28"/>
          <w:szCs w:val="28"/>
        </w:rPr>
        <w:t>н</w:t>
      </w:r>
      <w:r w:rsidRPr="00C804EF">
        <w:rPr>
          <w:sz w:val="28"/>
          <w:szCs w:val="28"/>
        </w:rPr>
        <w:t>ного Совета может быть рассмотрен по инициативе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3. Инициатива о досрочном прекращении полномочий председателя районного Совета вносится в письменной форме группой депутатов в кол</w:t>
      </w:r>
      <w:r w:rsidRPr="00C804EF">
        <w:rPr>
          <w:sz w:val="28"/>
          <w:szCs w:val="28"/>
        </w:rPr>
        <w:t>и</w:t>
      </w:r>
      <w:r w:rsidRPr="00C804EF">
        <w:rPr>
          <w:sz w:val="28"/>
          <w:szCs w:val="28"/>
        </w:rPr>
        <w:t>честве не менее одной трети от установленной численности депутатов.</w:t>
      </w:r>
    </w:p>
    <w:p w:rsidR="00C804EF" w:rsidRPr="00C804EF" w:rsidRDefault="00C804EF" w:rsidP="00C804EF">
      <w:pPr>
        <w:widowControl w:val="0"/>
        <w:snapToGrid w:val="0"/>
        <w:ind w:firstLine="709"/>
        <w:jc w:val="both"/>
        <w:rPr>
          <w:color w:val="000000"/>
          <w:sz w:val="28"/>
          <w:szCs w:val="28"/>
        </w:rPr>
      </w:pPr>
      <w:r w:rsidRPr="00C804EF">
        <w:rPr>
          <w:sz w:val="28"/>
          <w:szCs w:val="28"/>
        </w:rPr>
        <w:t>4. Вопрос о досрочном прекращении полномочий председателя райо</w:t>
      </w:r>
      <w:r w:rsidRPr="00C804EF">
        <w:rPr>
          <w:sz w:val="28"/>
          <w:szCs w:val="28"/>
        </w:rPr>
        <w:t>н</w:t>
      </w:r>
      <w:r w:rsidRPr="00C804EF">
        <w:rPr>
          <w:sz w:val="28"/>
          <w:szCs w:val="28"/>
        </w:rPr>
        <w:t>ного Совета по инициативе районного Совета без голосования и обсуждения включается в повестку сессии районного Совета</w:t>
      </w:r>
      <w:r w:rsidRPr="00C804EF">
        <w:rPr>
          <w:color w:val="000000"/>
          <w:sz w:val="28"/>
          <w:szCs w:val="28"/>
        </w:rPr>
        <w:t>.</w:t>
      </w:r>
    </w:p>
    <w:p w:rsidR="00C804EF" w:rsidRPr="00C804EF" w:rsidRDefault="00C804EF" w:rsidP="00C804EF">
      <w:pPr>
        <w:ind w:firstLine="709"/>
        <w:jc w:val="both"/>
        <w:rPr>
          <w:snapToGrid w:val="0"/>
          <w:sz w:val="28"/>
          <w:szCs w:val="28"/>
        </w:rPr>
      </w:pPr>
      <w:r w:rsidRPr="00C804EF">
        <w:rPr>
          <w:color w:val="000000"/>
          <w:sz w:val="28"/>
          <w:szCs w:val="28"/>
        </w:rPr>
        <w:t xml:space="preserve">5. </w:t>
      </w:r>
      <w:r w:rsidRPr="00C804EF">
        <w:rPr>
          <w:sz w:val="28"/>
          <w:szCs w:val="28"/>
        </w:rPr>
        <w:t>Вопрос о досрочном прекращении полномочий председателя райо</w:t>
      </w:r>
      <w:r w:rsidRPr="00C804EF">
        <w:rPr>
          <w:sz w:val="28"/>
          <w:szCs w:val="28"/>
        </w:rPr>
        <w:t>н</w:t>
      </w:r>
      <w:r w:rsidRPr="00C804EF">
        <w:rPr>
          <w:sz w:val="28"/>
          <w:szCs w:val="28"/>
        </w:rPr>
        <w:t>ного Совета по инициативе районного Совета рассматривается в его прису</w:t>
      </w:r>
      <w:r w:rsidRPr="00C804EF">
        <w:rPr>
          <w:sz w:val="28"/>
          <w:szCs w:val="28"/>
        </w:rPr>
        <w:t>т</w:t>
      </w:r>
      <w:r w:rsidRPr="00C804EF">
        <w:rPr>
          <w:sz w:val="28"/>
          <w:szCs w:val="28"/>
        </w:rPr>
        <w:t>ствии либо в его отсутствие без уважительной причины. Председатель ра</w:t>
      </w:r>
      <w:r w:rsidRPr="00C804EF">
        <w:rPr>
          <w:sz w:val="28"/>
          <w:szCs w:val="28"/>
        </w:rPr>
        <w:t>й</w:t>
      </w:r>
      <w:r w:rsidRPr="00C804EF">
        <w:rPr>
          <w:sz w:val="28"/>
          <w:szCs w:val="28"/>
        </w:rPr>
        <w:t>онного Совета вправе выступить с отчётом о своей деятельности</w:t>
      </w:r>
      <w:r w:rsidRPr="00C804EF">
        <w:rPr>
          <w:snapToGrid w:val="0"/>
          <w:sz w:val="28"/>
          <w:szCs w:val="28"/>
        </w:rPr>
        <w:t>.</w:t>
      </w:r>
    </w:p>
    <w:p w:rsidR="00C804EF" w:rsidRPr="00C804EF" w:rsidRDefault="00C804EF" w:rsidP="00C804EF">
      <w:pPr>
        <w:ind w:firstLine="709"/>
        <w:jc w:val="both"/>
        <w:rPr>
          <w:snapToGrid w:val="0"/>
          <w:sz w:val="28"/>
          <w:szCs w:val="28"/>
        </w:rPr>
      </w:pPr>
      <w:r w:rsidRPr="00C804EF">
        <w:rPr>
          <w:color w:val="000000"/>
          <w:sz w:val="28"/>
          <w:szCs w:val="28"/>
        </w:rPr>
        <w:t xml:space="preserve">6. </w:t>
      </w:r>
      <w:r w:rsidRPr="00C804EF">
        <w:rPr>
          <w:sz w:val="28"/>
          <w:szCs w:val="28"/>
        </w:rPr>
        <w:t>Решение о досрочном прекращении полномочий председателя ра</w:t>
      </w:r>
      <w:r w:rsidRPr="00C804EF">
        <w:rPr>
          <w:sz w:val="28"/>
          <w:szCs w:val="28"/>
        </w:rPr>
        <w:t>й</w:t>
      </w:r>
      <w:r w:rsidRPr="00C804EF">
        <w:rPr>
          <w:sz w:val="28"/>
          <w:szCs w:val="28"/>
        </w:rPr>
        <w:t>онного Совета по основаниям, предусмотренным Федеральным законом, принимается открытым голосованием большинством голосов от установле</w:t>
      </w:r>
      <w:r w:rsidRPr="00C804EF">
        <w:rPr>
          <w:sz w:val="28"/>
          <w:szCs w:val="28"/>
        </w:rPr>
        <w:t>н</w:t>
      </w:r>
      <w:r w:rsidRPr="00C804EF">
        <w:rPr>
          <w:sz w:val="28"/>
          <w:szCs w:val="28"/>
        </w:rPr>
        <w:t>ной численности депутатов.</w:t>
      </w:r>
    </w:p>
    <w:p w:rsidR="00C804EF" w:rsidRPr="00C804EF" w:rsidRDefault="00C804EF" w:rsidP="00C804EF">
      <w:pPr>
        <w:ind w:firstLine="709"/>
        <w:jc w:val="both"/>
        <w:rPr>
          <w:snapToGrid w:val="0"/>
          <w:sz w:val="28"/>
          <w:szCs w:val="28"/>
        </w:rPr>
      </w:pPr>
      <w:r w:rsidRPr="00C804EF">
        <w:rPr>
          <w:snapToGrid w:val="0"/>
          <w:sz w:val="28"/>
          <w:szCs w:val="28"/>
        </w:rPr>
        <w:lastRenderedPageBreak/>
        <w:t xml:space="preserve">7. </w:t>
      </w:r>
      <w:r w:rsidRPr="00C804EF">
        <w:rPr>
          <w:sz w:val="28"/>
          <w:szCs w:val="28"/>
        </w:rPr>
        <w:t>Решение о досрочном прекращении полномочий председателя ра</w:t>
      </w:r>
      <w:r w:rsidRPr="00C804EF">
        <w:rPr>
          <w:sz w:val="28"/>
          <w:szCs w:val="28"/>
        </w:rPr>
        <w:t>й</w:t>
      </w:r>
      <w:r w:rsidRPr="00C804EF">
        <w:rPr>
          <w:sz w:val="28"/>
          <w:szCs w:val="28"/>
        </w:rPr>
        <w:t>онного Совета по инициативе районного Совета принимается тайным гол</w:t>
      </w:r>
      <w:r w:rsidRPr="00C804EF">
        <w:rPr>
          <w:sz w:val="28"/>
          <w:szCs w:val="28"/>
        </w:rPr>
        <w:t>о</w:t>
      </w:r>
      <w:r w:rsidRPr="00C804EF">
        <w:rPr>
          <w:sz w:val="28"/>
          <w:szCs w:val="28"/>
        </w:rPr>
        <w:t>сованием большинством голосов от установленной численности депутатов</w:t>
      </w:r>
      <w:r w:rsidRPr="00C804EF">
        <w:rPr>
          <w:snapToGrid w:val="0"/>
          <w:sz w:val="28"/>
          <w:szCs w:val="28"/>
        </w:rPr>
        <w:t>.</w:t>
      </w:r>
    </w:p>
    <w:p w:rsidR="00C804EF" w:rsidRPr="00C804EF" w:rsidRDefault="00C804EF" w:rsidP="00C804EF">
      <w:pPr>
        <w:widowControl w:val="0"/>
        <w:snapToGrid w:val="0"/>
        <w:ind w:firstLine="709"/>
        <w:jc w:val="both"/>
        <w:rPr>
          <w:sz w:val="28"/>
          <w:szCs w:val="28"/>
        </w:rPr>
      </w:pPr>
      <w:r w:rsidRPr="00C804EF">
        <w:rPr>
          <w:snapToGrid w:val="0"/>
          <w:sz w:val="28"/>
          <w:szCs w:val="28"/>
        </w:rPr>
        <w:t xml:space="preserve">8. </w:t>
      </w:r>
      <w:r w:rsidRPr="00C804EF">
        <w:rPr>
          <w:sz w:val="28"/>
          <w:szCs w:val="28"/>
        </w:rPr>
        <w:t>Досрочное прекращение полномочий председателя районного Совета оформляется решением районного Совета</w:t>
      </w:r>
      <w:r w:rsidRPr="00C804EF">
        <w:rPr>
          <w:snapToGrid w:val="0"/>
          <w:sz w:val="28"/>
          <w:szCs w:val="28"/>
        </w:rPr>
        <w:t>.</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sz w:val="28"/>
          <w:szCs w:val="28"/>
        </w:rPr>
      </w:pPr>
      <w:r w:rsidRPr="00C804EF">
        <w:rPr>
          <w:sz w:val="28"/>
          <w:szCs w:val="28"/>
        </w:rPr>
        <w:t>Статья 7.</w:t>
      </w:r>
      <w:r w:rsidRPr="00C804EF">
        <w:rPr>
          <w:b/>
          <w:sz w:val="28"/>
          <w:szCs w:val="28"/>
        </w:rPr>
        <w:t xml:space="preserve"> Заместитель председателя районного Совета</w:t>
      </w:r>
    </w:p>
    <w:p w:rsidR="00C804EF" w:rsidRPr="00C804EF" w:rsidRDefault="00C804EF" w:rsidP="00C804EF">
      <w:pPr>
        <w:widowControl w:val="0"/>
        <w:snapToGrid w:val="0"/>
        <w:ind w:firstLine="720"/>
        <w:jc w:val="both"/>
        <w:rPr>
          <w:sz w:val="28"/>
          <w:szCs w:val="28"/>
        </w:rPr>
      </w:pPr>
      <w:r w:rsidRPr="00C804EF">
        <w:rPr>
          <w:sz w:val="28"/>
          <w:szCs w:val="28"/>
        </w:rPr>
        <w:t>1. Районный Совет избирает из своего состава на срок своих полном</w:t>
      </w:r>
      <w:r w:rsidRPr="00C804EF">
        <w:rPr>
          <w:sz w:val="28"/>
          <w:szCs w:val="28"/>
        </w:rPr>
        <w:t>о</w:t>
      </w:r>
      <w:r w:rsidRPr="00C804EF">
        <w:rPr>
          <w:sz w:val="28"/>
          <w:szCs w:val="28"/>
        </w:rPr>
        <w:t>чий заместителя председателя р</w:t>
      </w:r>
      <w:r w:rsidRPr="00C804EF">
        <w:rPr>
          <w:color w:val="000000"/>
          <w:sz w:val="28"/>
          <w:szCs w:val="28"/>
        </w:rPr>
        <w:t>айонного Совета, который</w:t>
      </w:r>
      <w:r w:rsidRPr="00C804EF">
        <w:rPr>
          <w:sz w:val="28"/>
          <w:szCs w:val="28"/>
        </w:rPr>
        <w:t xml:space="preserve"> осуществляет по</w:t>
      </w:r>
      <w:r w:rsidRPr="00C804EF">
        <w:rPr>
          <w:sz w:val="28"/>
          <w:szCs w:val="28"/>
        </w:rPr>
        <w:t>л</w:t>
      </w:r>
      <w:r w:rsidRPr="00C804EF">
        <w:rPr>
          <w:sz w:val="28"/>
          <w:szCs w:val="28"/>
        </w:rPr>
        <w:t>номочия на непостоянной основе</w:t>
      </w:r>
    </w:p>
    <w:p w:rsidR="00C804EF" w:rsidRPr="00C804EF" w:rsidRDefault="00C804EF" w:rsidP="00C804EF">
      <w:pPr>
        <w:widowControl w:val="0"/>
        <w:snapToGrid w:val="0"/>
        <w:ind w:firstLine="720"/>
        <w:jc w:val="both"/>
        <w:rPr>
          <w:sz w:val="28"/>
          <w:szCs w:val="28"/>
        </w:rPr>
      </w:pPr>
      <w:r w:rsidRPr="00C804EF">
        <w:rPr>
          <w:sz w:val="28"/>
          <w:szCs w:val="28"/>
        </w:rPr>
        <w:t>2. Полномочия заместителя председателя районного Совета определ</w:t>
      </w:r>
      <w:r w:rsidRPr="00C804EF">
        <w:rPr>
          <w:sz w:val="28"/>
          <w:szCs w:val="28"/>
        </w:rPr>
        <w:t>я</w:t>
      </w:r>
      <w:r w:rsidRPr="00C804EF">
        <w:rPr>
          <w:sz w:val="28"/>
          <w:szCs w:val="28"/>
        </w:rPr>
        <w:t>ются Уставом района.</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sz w:val="28"/>
          <w:szCs w:val="28"/>
        </w:rPr>
      </w:pPr>
      <w:r w:rsidRPr="00C804EF">
        <w:rPr>
          <w:sz w:val="28"/>
          <w:szCs w:val="28"/>
        </w:rPr>
        <w:t>Статья 8.</w:t>
      </w:r>
      <w:r w:rsidRPr="00C804EF">
        <w:rPr>
          <w:b/>
          <w:sz w:val="28"/>
          <w:szCs w:val="28"/>
        </w:rPr>
        <w:t xml:space="preserve"> Избрание заместителя председателя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 Заместитель председателя р</w:t>
      </w:r>
      <w:r w:rsidRPr="00C804EF">
        <w:rPr>
          <w:color w:val="000000"/>
          <w:sz w:val="28"/>
          <w:szCs w:val="28"/>
        </w:rPr>
        <w:t>айонного Совета</w:t>
      </w:r>
      <w:r w:rsidRPr="00C804EF">
        <w:rPr>
          <w:sz w:val="28"/>
          <w:szCs w:val="28"/>
        </w:rPr>
        <w:t xml:space="preserve"> избирается на первой сессии р</w:t>
      </w:r>
      <w:r w:rsidRPr="00C804EF">
        <w:rPr>
          <w:color w:val="000000"/>
          <w:sz w:val="28"/>
          <w:szCs w:val="28"/>
        </w:rPr>
        <w:t xml:space="preserve">айонного Совета </w:t>
      </w:r>
      <w:r w:rsidRPr="00C804EF">
        <w:rPr>
          <w:sz w:val="28"/>
          <w:szCs w:val="28"/>
        </w:rPr>
        <w:t>из числа депутатов открытым голосованием.</w:t>
      </w:r>
    </w:p>
    <w:p w:rsidR="00C804EF" w:rsidRPr="00C804EF" w:rsidRDefault="00C804EF" w:rsidP="00C804EF">
      <w:pPr>
        <w:widowControl w:val="0"/>
        <w:ind w:firstLine="709"/>
        <w:jc w:val="both"/>
        <w:rPr>
          <w:sz w:val="28"/>
          <w:szCs w:val="28"/>
        </w:rPr>
      </w:pPr>
      <w:r w:rsidRPr="00C804EF">
        <w:rPr>
          <w:sz w:val="28"/>
          <w:szCs w:val="28"/>
        </w:rPr>
        <w:t>2. Кандидатуры для избрания заместителя председателя р</w:t>
      </w:r>
      <w:r w:rsidRPr="00C804EF">
        <w:rPr>
          <w:color w:val="000000"/>
          <w:sz w:val="28"/>
          <w:szCs w:val="28"/>
        </w:rPr>
        <w:t>айонного С</w:t>
      </w:r>
      <w:r w:rsidRPr="00C804EF">
        <w:rPr>
          <w:color w:val="000000"/>
          <w:sz w:val="28"/>
          <w:szCs w:val="28"/>
        </w:rPr>
        <w:t>о</w:t>
      </w:r>
      <w:r w:rsidRPr="00C804EF">
        <w:rPr>
          <w:color w:val="000000"/>
          <w:sz w:val="28"/>
          <w:szCs w:val="28"/>
        </w:rPr>
        <w:t>вета</w:t>
      </w:r>
      <w:r w:rsidRPr="00C804EF">
        <w:rPr>
          <w:sz w:val="28"/>
          <w:szCs w:val="28"/>
        </w:rPr>
        <w:t xml:space="preserve"> выдвигаются председателем районного Совета, депутатами (депутатом), фракциями и иными депутатскими объединениями, а также путём самов</w:t>
      </w:r>
      <w:r w:rsidRPr="00C804EF">
        <w:rPr>
          <w:sz w:val="28"/>
          <w:szCs w:val="28"/>
        </w:rPr>
        <w:t>ы</w:t>
      </w:r>
      <w:r w:rsidRPr="00C804EF">
        <w:rPr>
          <w:sz w:val="28"/>
          <w:szCs w:val="28"/>
        </w:rPr>
        <w:t>движения. При этом председатель Совета депутатов, каждый депутат (группа депутатов), фракция или депутатское объединение вправе выдвинуть только одну кандидатуру.</w:t>
      </w:r>
    </w:p>
    <w:p w:rsidR="00C804EF" w:rsidRPr="00C804EF" w:rsidRDefault="00C804EF" w:rsidP="00C804EF">
      <w:pPr>
        <w:widowControl w:val="0"/>
        <w:ind w:firstLine="709"/>
        <w:jc w:val="both"/>
        <w:rPr>
          <w:sz w:val="28"/>
          <w:szCs w:val="28"/>
        </w:rPr>
      </w:pPr>
      <w:r w:rsidRPr="00C804EF">
        <w:rPr>
          <w:sz w:val="28"/>
          <w:szCs w:val="28"/>
        </w:rPr>
        <w:t>3. Депутат, выдвинутый для избрания на должность заместителя пре</w:t>
      </w:r>
      <w:r w:rsidRPr="00C804EF">
        <w:rPr>
          <w:sz w:val="28"/>
          <w:szCs w:val="28"/>
        </w:rPr>
        <w:t>д</w:t>
      </w:r>
      <w:r w:rsidRPr="00C804EF">
        <w:rPr>
          <w:sz w:val="28"/>
          <w:szCs w:val="28"/>
        </w:rPr>
        <w:t>седателя р</w:t>
      </w:r>
      <w:r w:rsidRPr="00C804EF">
        <w:rPr>
          <w:color w:val="000000"/>
          <w:sz w:val="28"/>
          <w:szCs w:val="28"/>
        </w:rPr>
        <w:t>айонного Совета</w:t>
      </w:r>
      <w:r w:rsidRPr="00C804EF">
        <w:rPr>
          <w:sz w:val="28"/>
          <w:szCs w:val="28"/>
        </w:rPr>
        <w:t>, вправе заявить о самоотводе своей кандидатуры</w:t>
      </w:r>
      <w:r w:rsidRPr="00C804EF">
        <w:rPr>
          <w:b/>
          <w:sz w:val="28"/>
          <w:szCs w:val="28"/>
        </w:rPr>
        <w:t>.</w:t>
      </w:r>
      <w:r w:rsidRPr="00C804EF">
        <w:rPr>
          <w:sz w:val="28"/>
          <w:szCs w:val="28"/>
        </w:rPr>
        <w:t xml:space="preserve"> Заявление о самоотводе принимается без обсуждения и голосования.</w:t>
      </w:r>
    </w:p>
    <w:p w:rsidR="00C804EF" w:rsidRPr="00C804EF" w:rsidRDefault="00C804EF" w:rsidP="00C804EF">
      <w:pPr>
        <w:widowControl w:val="0"/>
        <w:ind w:firstLine="709"/>
        <w:jc w:val="both"/>
        <w:rPr>
          <w:sz w:val="28"/>
          <w:szCs w:val="28"/>
        </w:rPr>
      </w:pPr>
      <w:r w:rsidRPr="00C804EF">
        <w:rPr>
          <w:sz w:val="28"/>
          <w:szCs w:val="28"/>
        </w:rPr>
        <w:t>4. Каждый депутат имеет право задавать вопросы кандидату, агитир</w:t>
      </w:r>
      <w:r w:rsidRPr="00C804EF">
        <w:rPr>
          <w:sz w:val="28"/>
          <w:szCs w:val="28"/>
        </w:rPr>
        <w:t>о</w:t>
      </w:r>
      <w:r w:rsidRPr="00C804EF">
        <w:rPr>
          <w:sz w:val="28"/>
          <w:szCs w:val="28"/>
        </w:rPr>
        <w:t>вать «за» или «против» выдвинутой кандидатуры.</w:t>
      </w:r>
    </w:p>
    <w:p w:rsidR="00C804EF" w:rsidRPr="00C804EF" w:rsidRDefault="00C804EF" w:rsidP="00C804EF">
      <w:pPr>
        <w:widowControl w:val="0"/>
        <w:ind w:firstLine="709"/>
        <w:jc w:val="both"/>
        <w:rPr>
          <w:sz w:val="28"/>
          <w:szCs w:val="28"/>
        </w:rPr>
      </w:pPr>
      <w:r w:rsidRPr="00C804EF">
        <w:rPr>
          <w:sz w:val="28"/>
          <w:szCs w:val="28"/>
        </w:rPr>
        <w:t>5. Голосование проводится поочередно по каждой кандидатуре в п</w:t>
      </w:r>
      <w:r w:rsidRPr="00C804EF">
        <w:rPr>
          <w:sz w:val="28"/>
          <w:szCs w:val="28"/>
        </w:rPr>
        <w:t>о</w:t>
      </w:r>
      <w:r w:rsidRPr="00C804EF">
        <w:rPr>
          <w:sz w:val="28"/>
          <w:szCs w:val="28"/>
        </w:rPr>
        <w:t>рядке их выдвижения.</w:t>
      </w:r>
    </w:p>
    <w:p w:rsidR="00C804EF" w:rsidRPr="00C804EF" w:rsidRDefault="00C804EF" w:rsidP="00C804EF">
      <w:pPr>
        <w:widowControl w:val="0"/>
        <w:tabs>
          <w:tab w:val="left" w:pos="567"/>
          <w:tab w:val="left" w:pos="851"/>
        </w:tabs>
        <w:jc w:val="both"/>
        <w:rPr>
          <w:sz w:val="28"/>
          <w:szCs w:val="28"/>
        </w:rPr>
      </w:pPr>
      <w:r w:rsidRPr="00C804EF">
        <w:rPr>
          <w:sz w:val="28"/>
          <w:szCs w:val="28"/>
        </w:rPr>
        <w:tab/>
      </w:r>
      <w:r w:rsidRPr="00C804EF">
        <w:rPr>
          <w:sz w:val="28"/>
          <w:szCs w:val="28"/>
        </w:rPr>
        <w:tab/>
        <w:t>В случае</w:t>
      </w:r>
      <w:proofErr w:type="gramStart"/>
      <w:r w:rsidRPr="00C804EF">
        <w:rPr>
          <w:sz w:val="28"/>
          <w:szCs w:val="28"/>
        </w:rPr>
        <w:t>,</w:t>
      </w:r>
      <w:proofErr w:type="gramEnd"/>
      <w:r w:rsidRPr="00C804EF">
        <w:rPr>
          <w:sz w:val="28"/>
          <w:szCs w:val="28"/>
        </w:rPr>
        <w:t xml:space="preserve"> если на должность заместителя председателя районного С</w:t>
      </w:r>
      <w:r w:rsidRPr="00C804EF">
        <w:rPr>
          <w:sz w:val="28"/>
          <w:szCs w:val="28"/>
        </w:rPr>
        <w:t>о</w:t>
      </w:r>
      <w:r w:rsidRPr="00C804EF">
        <w:rPr>
          <w:sz w:val="28"/>
          <w:szCs w:val="28"/>
        </w:rPr>
        <w:t xml:space="preserve">вета органа были предложены два кандидата и ни один из них не набрал по результатам голосования требуемого числа голосов, проводится повторное голосование на данной сессии. </w:t>
      </w:r>
    </w:p>
    <w:p w:rsidR="00C804EF" w:rsidRPr="00C804EF" w:rsidRDefault="00C804EF" w:rsidP="00C804EF">
      <w:pPr>
        <w:widowControl w:val="0"/>
        <w:tabs>
          <w:tab w:val="left" w:pos="0"/>
        </w:tabs>
        <w:ind w:firstLine="709"/>
        <w:jc w:val="both"/>
        <w:rPr>
          <w:sz w:val="28"/>
          <w:szCs w:val="28"/>
        </w:rPr>
      </w:pPr>
      <w:r w:rsidRPr="00C804EF">
        <w:rPr>
          <w:sz w:val="28"/>
          <w:szCs w:val="28"/>
        </w:rPr>
        <w:t>В случае</w:t>
      </w:r>
      <w:proofErr w:type="gramStart"/>
      <w:r w:rsidRPr="00C804EF">
        <w:rPr>
          <w:sz w:val="28"/>
          <w:szCs w:val="28"/>
        </w:rPr>
        <w:t>,</w:t>
      </w:r>
      <w:proofErr w:type="gramEnd"/>
      <w:r w:rsidRPr="00C804EF">
        <w:rPr>
          <w:sz w:val="28"/>
          <w:szCs w:val="28"/>
        </w:rPr>
        <w:t xml:space="preserve"> если на должность заместителя председателя районного С</w:t>
      </w:r>
      <w:r w:rsidRPr="00C804EF">
        <w:rPr>
          <w:sz w:val="28"/>
          <w:szCs w:val="28"/>
        </w:rPr>
        <w:t>о</w:t>
      </w:r>
      <w:r w:rsidRPr="00C804EF">
        <w:rPr>
          <w:sz w:val="28"/>
          <w:szCs w:val="28"/>
        </w:rPr>
        <w:t>вета было предложено более двух кандидатов и ни один из них не набрал требуемого для избрания числа голосов или кандидаты набрали равное кол</w:t>
      </w:r>
      <w:r w:rsidRPr="00C804EF">
        <w:rPr>
          <w:sz w:val="28"/>
          <w:szCs w:val="28"/>
        </w:rPr>
        <w:t>и</w:t>
      </w:r>
      <w:r w:rsidRPr="00C804EF">
        <w:rPr>
          <w:sz w:val="28"/>
          <w:szCs w:val="28"/>
        </w:rPr>
        <w:t>чество голосов, проводится повторное голосование по двум кандидатам, набравшим наибольшее число голосов или по кандидатам, набравшим од</w:t>
      </w:r>
      <w:r w:rsidRPr="00C804EF">
        <w:rPr>
          <w:sz w:val="28"/>
          <w:szCs w:val="28"/>
        </w:rPr>
        <w:t>и</w:t>
      </w:r>
      <w:r w:rsidRPr="00C804EF">
        <w:rPr>
          <w:sz w:val="28"/>
          <w:szCs w:val="28"/>
        </w:rPr>
        <w:t>наковое количество голосов при первом голосовании.</w:t>
      </w:r>
    </w:p>
    <w:p w:rsidR="00C804EF" w:rsidRPr="00C804EF" w:rsidRDefault="00C804EF" w:rsidP="00C804EF">
      <w:pPr>
        <w:widowControl w:val="0"/>
        <w:tabs>
          <w:tab w:val="left" w:pos="0"/>
        </w:tabs>
        <w:ind w:firstLine="709"/>
        <w:jc w:val="both"/>
        <w:rPr>
          <w:sz w:val="28"/>
          <w:szCs w:val="28"/>
        </w:rPr>
      </w:pPr>
      <w:r w:rsidRPr="00C804EF">
        <w:rPr>
          <w:sz w:val="28"/>
          <w:szCs w:val="28"/>
        </w:rPr>
        <w:t>В случае, если при повторном голосовании ни один из двух кандидатов не получил требуемого для назначения числа голосов проводится новое г</w:t>
      </w:r>
      <w:r w:rsidRPr="00C804EF">
        <w:rPr>
          <w:sz w:val="28"/>
          <w:szCs w:val="28"/>
        </w:rPr>
        <w:t>о</w:t>
      </w:r>
      <w:r w:rsidRPr="00C804EF">
        <w:rPr>
          <w:sz w:val="28"/>
          <w:szCs w:val="28"/>
        </w:rPr>
        <w:t>лосование по тем же двум кандидатурам.</w:t>
      </w:r>
    </w:p>
    <w:p w:rsidR="00C804EF" w:rsidRPr="00C804EF" w:rsidRDefault="00C804EF" w:rsidP="00C804EF">
      <w:pPr>
        <w:ind w:firstLine="709"/>
        <w:jc w:val="both"/>
        <w:rPr>
          <w:sz w:val="28"/>
          <w:szCs w:val="28"/>
        </w:rPr>
      </w:pPr>
      <w:r w:rsidRPr="00C804EF">
        <w:rPr>
          <w:sz w:val="28"/>
          <w:szCs w:val="28"/>
        </w:rPr>
        <w:t>6. Избранным на должность заместителя председателя р</w:t>
      </w:r>
      <w:r w:rsidRPr="00C804EF">
        <w:rPr>
          <w:color w:val="000000"/>
          <w:sz w:val="28"/>
          <w:szCs w:val="28"/>
        </w:rPr>
        <w:t>айонного Сов</w:t>
      </w:r>
      <w:r w:rsidRPr="00C804EF">
        <w:rPr>
          <w:color w:val="000000"/>
          <w:sz w:val="28"/>
          <w:szCs w:val="28"/>
        </w:rPr>
        <w:t>е</w:t>
      </w:r>
      <w:r w:rsidRPr="00C804EF">
        <w:rPr>
          <w:color w:val="000000"/>
          <w:sz w:val="28"/>
          <w:szCs w:val="28"/>
        </w:rPr>
        <w:t>та</w:t>
      </w:r>
      <w:r w:rsidRPr="00C804EF">
        <w:rPr>
          <w:sz w:val="28"/>
          <w:szCs w:val="28"/>
        </w:rPr>
        <w:t xml:space="preserve"> считается кандидат, получивший в результате голосования большинство голосов от установленной численности депутатов.</w:t>
      </w:r>
    </w:p>
    <w:p w:rsidR="00C804EF" w:rsidRPr="00C804EF" w:rsidRDefault="00C804EF" w:rsidP="00C804EF">
      <w:pPr>
        <w:widowControl w:val="0"/>
        <w:ind w:firstLine="709"/>
        <w:jc w:val="both"/>
        <w:rPr>
          <w:sz w:val="28"/>
          <w:szCs w:val="28"/>
        </w:rPr>
      </w:pPr>
      <w:r w:rsidRPr="00C804EF">
        <w:rPr>
          <w:sz w:val="28"/>
          <w:szCs w:val="28"/>
        </w:rPr>
        <w:lastRenderedPageBreak/>
        <w:t>7. Избрание заместителя председателя р</w:t>
      </w:r>
      <w:r w:rsidRPr="00C804EF">
        <w:rPr>
          <w:color w:val="000000"/>
          <w:sz w:val="28"/>
          <w:szCs w:val="28"/>
        </w:rPr>
        <w:t xml:space="preserve">айонного Совета </w:t>
      </w:r>
      <w:r w:rsidRPr="00C804EF">
        <w:rPr>
          <w:sz w:val="28"/>
          <w:szCs w:val="28"/>
        </w:rPr>
        <w:t>оформляется решением р</w:t>
      </w:r>
      <w:r w:rsidRPr="00C804EF">
        <w:rPr>
          <w:color w:val="000000"/>
          <w:sz w:val="28"/>
          <w:szCs w:val="28"/>
        </w:rPr>
        <w:t>айонного Совета</w:t>
      </w:r>
      <w:r w:rsidRPr="00C804EF">
        <w:rPr>
          <w:sz w:val="28"/>
          <w:szCs w:val="28"/>
        </w:rPr>
        <w:t>.</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9.</w:t>
      </w:r>
      <w:r w:rsidRPr="00C804EF">
        <w:rPr>
          <w:b/>
          <w:sz w:val="28"/>
          <w:szCs w:val="28"/>
        </w:rPr>
        <w:t xml:space="preserve"> Досрочное прекращение полномочий заместителя предс</w:t>
      </w:r>
      <w:r w:rsidRPr="00C804EF">
        <w:rPr>
          <w:b/>
          <w:sz w:val="28"/>
          <w:szCs w:val="28"/>
        </w:rPr>
        <w:t>е</w:t>
      </w:r>
      <w:r w:rsidRPr="00C804EF">
        <w:rPr>
          <w:b/>
          <w:sz w:val="28"/>
          <w:szCs w:val="28"/>
        </w:rPr>
        <w:t>дателя районного Совета</w:t>
      </w:r>
    </w:p>
    <w:p w:rsidR="00C804EF" w:rsidRPr="00C804EF" w:rsidRDefault="00C804EF" w:rsidP="00C804EF">
      <w:pPr>
        <w:widowControl w:val="0"/>
        <w:tabs>
          <w:tab w:val="left" w:pos="720"/>
        </w:tabs>
        <w:ind w:firstLine="709"/>
        <w:jc w:val="both"/>
        <w:rPr>
          <w:color w:val="000000"/>
          <w:sz w:val="28"/>
          <w:szCs w:val="28"/>
        </w:rPr>
      </w:pPr>
      <w:r w:rsidRPr="00C804EF">
        <w:rPr>
          <w:sz w:val="28"/>
          <w:szCs w:val="28"/>
        </w:rPr>
        <w:t>1. Вопрос о досрочном прекращении полномочий заместителя предс</w:t>
      </w:r>
      <w:r w:rsidRPr="00C804EF">
        <w:rPr>
          <w:sz w:val="28"/>
          <w:szCs w:val="28"/>
        </w:rPr>
        <w:t>е</w:t>
      </w:r>
      <w:r w:rsidRPr="00C804EF">
        <w:rPr>
          <w:sz w:val="28"/>
          <w:szCs w:val="28"/>
        </w:rPr>
        <w:t>дателя р</w:t>
      </w:r>
      <w:r w:rsidRPr="00C804EF">
        <w:rPr>
          <w:snapToGrid w:val="0"/>
          <w:color w:val="000000"/>
          <w:sz w:val="28"/>
          <w:szCs w:val="28"/>
        </w:rPr>
        <w:t>айонн</w:t>
      </w:r>
      <w:r w:rsidRPr="00C804EF">
        <w:rPr>
          <w:color w:val="000000"/>
          <w:sz w:val="28"/>
          <w:szCs w:val="28"/>
        </w:rPr>
        <w:t>ого</w:t>
      </w:r>
      <w:r w:rsidRPr="00C804EF">
        <w:rPr>
          <w:snapToGrid w:val="0"/>
          <w:color w:val="000000"/>
          <w:sz w:val="28"/>
          <w:szCs w:val="28"/>
        </w:rPr>
        <w:t xml:space="preserve"> Совет</w:t>
      </w:r>
      <w:r w:rsidRPr="00C804EF">
        <w:rPr>
          <w:color w:val="000000"/>
          <w:sz w:val="28"/>
          <w:szCs w:val="28"/>
        </w:rPr>
        <w:t xml:space="preserve">а </w:t>
      </w:r>
      <w:r w:rsidRPr="00C804EF">
        <w:rPr>
          <w:sz w:val="28"/>
          <w:szCs w:val="28"/>
        </w:rPr>
        <w:t>рассматривается на сессии р</w:t>
      </w:r>
      <w:r w:rsidRPr="00C804EF">
        <w:rPr>
          <w:snapToGrid w:val="0"/>
          <w:color w:val="000000"/>
          <w:sz w:val="28"/>
          <w:szCs w:val="28"/>
        </w:rPr>
        <w:t>айонн</w:t>
      </w:r>
      <w:r w:rsidRPr="00C804EF">
        <w:rPr>
          <w:color w:val="000000"/>
          <w:sz w:val="28"/>
          <w:szCs w:val="28"/>
        </w:rPr>
        <w:t>ого</w:t>
      </w:r>
      <w:r w:rsidRPr="00C804EF">
        <w:rPr>
          <w:snapToGrid w:val="0"/>
          <w:color w:val="000000"/>
          <w:sz w:val="28"/>
          <w:szCs w:val="28"/>
        </w:rPr>
        <w:t xml:space="preserve"> Совет</w:t>
      </w:r>
      <w:r w:rsidRPr="00C804EF">
        <w:rPr>
          <w:color w:val="000000"/>
          <w:sz w:val="28"/>
          <w:szCs w:val="28"/>
        </w:rPr>
        <w:t>а</w:t>
      </w:r>
      <w:r w:rsidRPr="00C804EF">
        <w:rPr>
          <w:sz w:val="28"/>
          <w:szCs w:val="28"/>
        </w:rPr>
        <w:t xml:space="preserve"> при поступлении личного заявления заместителя председателя р</w:t>
      </w:r>
      <w:r w:rsidRPr="00C804EF">
        <w:rPr>
          <w:snapToGrid w:val="0"/>
          <w:color w:val="000000"/>
          <w:sz w:val="28"/>
          <w:szCs w:val="28"/>
        </w:rPr>
        <w:t>айонн</w:t>
      </w:r>
      <w:r w:rsidRPr="00C804EF">
        <w:rPr>
          <w:color w:val="000000"/>
          <w:sz w:val="28"/>
          <w:szCs w:val="28"/>
        </w:rPr>
        <w:t>ого</w:t>
      </w:r>
      <w:r w:rsidRPr="00C804EF">
        <w:rPr>
          <w:snapToGrid w:val="0"/>
          <w:color w:val="000000"/>
          <w:sz w:val="28"/>
          <w:szCs w:val="28"/>
        </w:rPr>
        <w:t xml:space="preserve"> Совет</w:t>
      </w:r>
      <w:r w:rsidRPr="00C804EF">
        <w:rPr>
          <w:color w:val="000000"/>
          <w:sz w:val="28"/>
          <w:szCs w:val="28"/>
        </w:rPr>
        <w:t>а либо по инициативе районного Совета.</w:t>
      </w:r>
    </w:p>
    <w:p w:rsidR="00C804EF" w:rsidRPr="00C804EF" w:rsidRDefault="00C804EF" w:rsidP="00C804EF">
      <w:pPr>
        <w:widowControl w:val="0"/>
        <w:tabs>
          <w:tab w:val="left" w:pos="720"/>
        </w:tabs>
        <w:ind w:firstLine="709"/>
        <w:jc w:val="both"/>
        <w:rPr>
          <w:color w:val="000000"/>
          <w:sz w:val="28"/>
          <w:szCs w:val="28"/>
        </w:rPr>
      </w:pPr>
      <w:r w:rsidRPr="00C804EF">
        <w:rPr>
          <w:sz w:val="28"/>
          <w:szCs w:val="28"/>
        </w:rPr>
        <w:t xml:space="preserve">Основания и порядок досрочного </w:t>
      </w:r>
      <w:proofErr w:type="gramStart"/>
      <w:r w:rsidRPr="00C804EF">
        <w:rPr>
          <w:sz w:val="28"/>
          <w:szCs w:val="28"/>
        </w:rPr>
        <w:t>прекращения полномочий заместит</w:t>
      </w:r>
      <w:r w:rsidRPr="00C804EF">
        <w:rPr>
          <w:sz w:val="28"/>
          <w:szCs w:val="28"/>
        </w:rPr>
        <w:t>е</w:t>
      </w:r>
      <w:r w:rsidRPr="00C804EF">
        <w:rPr>
          <w:sz w:val="28"/>
          <w:szCs w:val="28"/>
        </w:rPr>
        <w:t>ля председателя районного Совета</w:t>
      </w:r>
      <w:proofErr w:type="gramEnd"/>
      <w:r w:rsidRPr="00C804EF">
        <w:rPr>
          <w:sz w:val="28"/>
          <w:szCs w:val="28"/>
        </w:rPr>
        <w:t xml:space="preserve"> устанавливаются Федеральным законом, Уставом района и настоящим Регламентом</w:t>
      </w:r>
    </w:p>
    <w:p w:rsidR="00C804EF" w:rsidRPr="00C804EF" w:rsidRDefault="00C804EF" w:rsidP="00C804EF">
      <w:pPr>
        <w:widowControl w:val="0"/>
        <w:tabs>
          <w:tab w:val="left" w:pos="720"/>
        </w:tabs>
        <w:ind w:firstLine="709"/>
        <w:jc w:val="both"/>
        <w:rPr>
          <w:color w:val="000000"/>
          <w:sz w:val="28"/>
          <w:szCs w:val="28"/>
        </w:rPr>
      </w:pPr>
      <w:r w:rsidRPr="00C804EF">
        <w:rPr>
          <w:color w:val="000000"/>
          <w:sz w:val="28"/>
          <w:szCs w:val="28"/>
        </w:rPr>
        <w:t>2.</w:t>
      </w:r>
      <w:r w:rsidRPr="00C804EF">
        <w:rPr>
          <w:sz w:val="28"/>
          <w:szCs w:val="28"/>
        </w:rPr>
        <w:t xml:space="preserve"> Инициатива о досрочном прекращении полномочий заместителя председателя районного Совета вносится в письменной форме</w:t>
      </w:r>
      <w:r w:rsidRPr="00C804EF">
        <w:rPr>
          <w:color w:val="000000"/>
          <w:sz w:val="28"/>
          <w:szCs w:val="28"/>
        </w:rPr>
        <w:t>:</w:t>
      </w:r>
    </w:p>
    <w:p w:rsidR="00C804EF" w:rsidRPr="00C804EF" w:rsidRDefault="00C804EF" w:rsidP="00C804EF">
      <w:pPr>
        <w:widowControl w:val="0"/>
        <w:tabs>
          <w:tab w:val="left" w:pos="720"/>
        </w:tabs>
        <w:ind w:firstLine="709"/>
        <w:jc w:val="both"/>
        <w:rPr>
          <w:color w:val="000000"/>
          <w:sz w:val="28"/>
          <w:szCs w:val="28"/>
        </w:rPr>
      </w:pPr>
      <w:r w:rsidRPr="00C804EF">
        <w:rPr>
          <w:sz w:val="28"/>
          <w:szCs w:val="28"/>
        </w:rPr>
        <w:t>группой депутатов в количестве не менее одной трети от установле</w:t>
      </w:r>
      <w:r w:rsidRPr="00C804EF">
        <w:rPr>
          <w:sz w:val="28"/>
          <w:szCs w:val="28"/>
        </w:rPr>
        <w:t>н</w:t>
      </w:r>
      <w:r w:rsidRPr="00C804EF">
        <w:rPr>
          <w:sz w:val="28"/>
          <w:szCs w:val="28"/>
        </w:rPr>
        <w:t>ной численности депутатов</w:t>
      </w:r>
      <w:r w:rsidRPr="00C804EF">
        <w:rPr>
          <w:color w:val="000000"/>
          <w:sz w:val="28"/>
          <w:szCs w:val="28"/>
        </w:rPr>
        <w:t>.</w:t>
      </w:r>
    </w:p>
    <w:p w:rsidR="00C804EF" w:rsidRPr="00C804EF" w:rsidRDefault="00C804EF" w:rsidP="00C804EF">
      <w:pPr>
        <w:widowControl w:val="0"/>
        <w:snapToGrid w:val="0"/>
        <w:ind w:firstLine="709"/>
        <w:jc w:val="both"/>
        <w:rPr>
          <w:color w:val="000000"/>
          <w:sz w:val="28"/>
          <w:szCs w:val="28"/>
        </w:rPr>
      </w:pPr>
      <w:r w:rsidRPr="00C804EF">
        <w:rPr>
          <w:sz w:val="28"/>
          <w:szCs w:val="28"/>
        </w:rPr>
        <w:t xml:space="preserve">3. Вопрос </w:t>
      </w:r>
      <w:r w:rsidRPr="00C804EF">
        <w:rPr>
          <w:color w:val="000000"/>
          <w:sz w:val="28"/>
          <w:szCs w:val="28"/>
        </w:rPr>
        <w:t xml:space="preserve">о </w:t>
      </w:r>
      <w:r w:rsidRPr="00C804EF">
        <w:rPr>
          <w:sz w:val="28"/>
          <w:szCs w:val="28"/>
        </w:rPr>
        <w:t>досрочном прекращении полномочий заместителя предс</w:t>
      </w:r>
      <w:r w:rsidRPr="00C804EF">
        <w:rPr>
          <w:sz w:val="28"/>
          <w:szCs w:val="28"/>
        </w:rPr>
        <w:t>е</w:t>
      </w:r>
      <w:r w:rsidRPr="00C804EF">
        <w:rPr>
          <w:sz w:val="28"/>
          <w:szCs w:val="28"/>
        </w:rPr>
        <w:t>дателя р</w:t>
      </w:r>
      <w:r w:rsidRPr="00C804EF">
        <w:rPr>
          <w:color w:val="000000"/>
          <w:sz w:val="28"/>
          <w:szCs w:val="28"/>
        </w:rPr>
        <w:t xml:space="preserve">айонного Совета </w:t>
      </w:r>
      <w:r w:rsidRPr="00C804EF">
        <w:rPr>
          <w:sz w:val="28"/>
          <w:szCs w:val="28"/>
        </w:rPr>
        <w:t>без голосования и обсуждения включается в п</w:t>
      </w:r>
      <w:r w:rsidRPr="00C804EF">
        <w:rPr>
          <w:sz w:val="28"/>
          <w:szCs w:val="28"/>
        </w:rPr>
        <w:t>о</w:t>
      </w:r>
      <w:r w:rsidRPr="00C804EF">
        <w:rPr>
          <w:sz w:val="28"/>
          <w:szCs w:val="28"/>
        </w:rPr>
        <w:t>вестку сессии р</w:t>
      </w:r>
      <w:r w:rsidRPr="00C804EF">
        <w:rPr>
          <w:color w:val="000000"/>
          <w:sz w:val="28"/>
          <w:szCs w:val="28"/>
        </w:rPr>
        <w:t>айонного Совета.</w:t>
      </w:r>
    </w:p>
    <w:p w:rsidR="00C804EF" w:rsidRPr="00C804EF" w:rsidRDefault="00C804EF" w:rsidP="00C804EF">
      <w:pPr>
        <w:widowControl w:val="0"/>
        <w:snapToGrid w:val="0"/>
        <w:ind w:firstLine="709"/>
        <w:jc w:val="both"/>
        <w:rPr>
          <w:sz w:val="28"/>
          <w:szCs w:val="28"/>
        </w:rPr>
      </w:pPr>
      <w:r w:rsidRPr="00C804EF">
        <w:rPr>
          <w:color w:val="000000"/>
          <w:sz w:val="28"/>
          <w:szCs w:val="28"/>
        </w:rPr>
        <w:t xml:space="preserve">4. </w:t>
      </w:r>
      <w:r w:rsidRPr="00C804EF">
        <w:rPr>
          <w:sz w:val="28"/>
          <w:szCs w:val="28"/>
        </w:rPr>
        <w:t xml:space="preserve">Вопрос </w:t>
      </w:r>
      <w:r w:rsidRPr="00C804EF">
        <w:rPr>
          <w:color w:val="000000"/>
          <w:sz w:val="28"/>
          <w:szCs w:val="28"/>
        </w:rPr>
        <w:t xml:space="preserve">о </w:t>
      </w:r>
      <w:r w:rsidRPr="00C804EF">
        <w:rPr>
          <w:sz w:val="28"/>
          <w:szCs w:val="28"/>
        </w:rPr>
        <w:t>досрочном прекращении полномочий заместителя предс</w:t>
      </w:r>
      <w:r w:rsidRPr="00C804EF">
        <w:rPr>
          <w:sz w:val="28"/>
          <w:szCs w:val="28"/>
        </w:rPr>
        <w:t>е</w:t>
      </w:r>
      <w:r w:rsidRPr="00C804EF">
        <w:rPr>
          <w:sz w:val="28"/>
          <w:szCs w:val="28"/>
        </w:rPr>
        <w:t>дателя р</w:t>
      </w:r>
      <w:r w:rsidRPr="00C804EF">
        <w:rPr>
          <w:color w:val="000000"/>
          <w:sz w:val="28"/>
          <w:szCs w:val="28"/>
        </w:rPr>
        <w:t xml:space="preserve">айонного Совета </w:t>
      </w:r>
      <w:r w:rsidRPr="00C804EF">
        <w:rPr>
          <w:sz w:val="28"/>
          <w:szCs w:val="28"/>
        </w:rPr>
        <w:t>рассматривается в его присутствии либо в его о</w:t>
      </w:r>
      <w:r w:rsidRPr="00C804EF">
        <w:rPr>
          <w:sz w:val="28"/>
          <w:szCs w:val="28"/>
        </w:rPr>
        <w:t>т</w:t>
      </w:r>
      <w:r w:rsidRPr="00C804EF">
        <w:rPr>
          <w:sz w:val="28"/>
          <w:szCs w:val="28"/>
        </w:rPr>
        <w:t>сутствие без уважительной причины. Заместитель председателя р</w:t>
      </w:r>
      <w:r w:rsidRPr="00C804EF">
        <w:rPr>
          <w:color w:val="000000"/>
          <w:sz w:val="28"/>
          <w:szCs w:val="28"/>
        </w:rPr>
        <w:t>айонного Совета</w:t>
      </w:r>
      <w:r w:rsidRPr="00C804EF">
        <w:rPr>
          <w:sz w:val="28"/>
          <w:szCs w:val="28"/>
        </w:rPr>
        <w:t xml:space="preserve"> вправе выступить с отчётом о своей деятельности.</w:t>
      </w:r>
    </w:p>
    <w:p w:rsidR="00C804EF" w:rsidRPr="00C804EF" w:rsidRDefault="00C804EF" w:rsidP="00C804EF">
      <w:pPr>
        <w:widowControl w:val="0"/>
        <w:snapToGrid w:val="0"/>
        <w:ind w:firstLine="709"/>
        <w:jc w:val="both"/>
        <w:rPr>
          <w:color w:val="000000"/>
          <w:sz w:val="28"/>
          <w:szCs w:val="28"/>
        </w:rPr>
      </w:pPr>
      <w:r w:rsidRPr="00C804EF">
        <w:rPr>
          <w:color w:val="000000"/>
          <w:sz w:val="28"/>
          <w:szCs w:val="28"/>
        </w:rPr>
        <w:t xml:space="preserve">5. </w:t>
      </w:r>
      <w:r w:rsidRPr="00C804EF">
        <w:rPr>
          <w:sz w:val="28"/>
          <w:szCs w:val="28"/>
        </w:rPr>
        <w:t xml:space="preserve">Решение </w:t>
      </w:r>
      <w:r w:rsidRPr="00C804EF">
        <w:rPr>
          <w:color w:val="000000"/>
          <w:sz w:val="28"/>
          <w:szCs w:val="28"/>
        </w:rPr>
        <w:t xml:space="preserve">о </w:t>
      </w:r>
      <w:r w:rsidRPr="00C804EF">
        <w:rPr>
          <w:sz w:val="28"/>
          <w:szCs w:val="28"/>
        </w:rPr>
        <w:t>досрочном прекращении полномочий заместителя пре</w:t>
      </w:r>
      <w:r w:rsidRPr="00C804EF">
        <w:rPr>
          <w:sz w:val="28"/>
          <w:szCs w:val="28"/>
        </w:rPr>
        <w:t>д</w:t>
      </w:r>
      <w:r w:rsidRPr="00C804EF">
        <w:rPr>
          <w:sz w:val="28"/>
          <w:szCs w:val="28"/>
        </w:rPr>
        <w:t>седателя р</w:t>
      </w:r>
      <w:r w:rsidRPr="00C804EF">
        <w:rPr>
          <w:color w:val="000000"/>
          <w:sz w:val="28"/>
          <w:szCs w:val="28"/>
        </w:rPr>
        <w:t xml:space="preserve">айонного Совета на основании </w:t>
      </w:r>
      <w:r w:rsidRPr="00C804EF">
        <w:rPr>
          <w:sz w:val="28"/>
          <w:szCs w:val="28"/>
        </w:rPr>
        <w:t>личного заявления принимается о</w:t>
      </w:r>
      <w:r w:rsidRPr="00C804EF">
        <w:rPr>
          <w:sz w:val="28"/>
          <w:szCs w:val="28"/>
        </w:rPr>
        <w:t>т</w:t>
      </w:r>
      <w:r w:rsidRPr="00C804EF">
        <w:rPr>
          <w:sz w:val="28"/>
          <w:szCs w:val="28"/>
        </w:rPr>
        <w:t>крытым голосованием большинством голосов от установленной численности депутатов.</w:t>
      </w:r>
    </w:p>
    <w:p w:rsidR="00C804EF" w:rsidRPr="00C804EF" w:rsidRDefault="00C804EF" w:rsidP="00C804EF">
      <w:pPr>
        <w:widowControl w:val="0"/>
        <w:snapToGrid w:val="0"/>
        <w:ind w:firstLine="709"/>
        <w:jc w:val="both"/>
        <w:rPr>
          <w:sz w:val="28"/>
          <w:szCs w:val="28"/>
        </w:rPr>
      </w:pPr>
      <w:r w:rsidRPr="00C804EF">
        <w:rPr>
          <w:color w:val="000000"/>
          <w:sz w:val="28"/>
          <w:szCs w:val="28"/>
        </w:rPr>
        <w:t xml:space="preserve">6. </w:t>
      </w:r>
      <w:r w:rsidRPr="00C804EF">
        <w:rPr>
          <w:sz w:val="28"/>
          <w:szCs w:val="28"/>
        </w:rPr>
        <w:t xml:space="preserve">Решение </w:t>
      </w:r>
      <w:r w:rsidRPr="00C804EF">
        <w:rPr>
          <w:color w:val="000000"/>
          <w:sz w:val="28"/>
          <w:szCs w:val="28"/>
        </w:rPr>
        <w:t xml:space="preserve">о </w:t>
      </w:r>
      <w:r w:rsidRPr="00C804EF">
        <w:rPr>
          <w:sz w:val="28"/>
          <w:szCs w:val="28"/>
        </w:rPr>
        <w:t>досрочном прекращении полномочий заместителя пре</w:t>
      </w:r>
      <w:r w:rsidRPr="00C804EF">
        <w:rPr>
          <w:sz w:val="28"/>
          <w:szCs w:val="28"/>
        </w:rPr>
        <w:t>д</w:t>
      </w:r>
      <w:r w:rsidRPr="00C804EF">
        <w:rPr>
          <w:sz w:val="28"/>
          <w:szCs w:val="28"/>
        </w:rPr>
        <w:t>седателя р</w:t>
      </w:r>
      <w:r w:rsidRPr="00C804EF">
        <w:rPr>
          <w:color w:val="000000"/>
          <w:sz w:val="28"/>
          <w:szCs w:val="28"/>
        </w:rPr>
        <w:t xml:space="preserve">айонного Совета по инициативе районного Совета </w:t>
      </w:r>
      <w:r w:rsidRPr="00C804EF">
        <w:rPr>
          <w:sz w:val="28"/>
          <w:szCs w:val="28"/>
        </w:rPr>
        <w:t>принимается тайным голосованием большинством голосов от установленной численности</w:t>
      </w:r>
      <w:r w:rsidRPr="00C804EF">
        <w:rPr>
          <w:b/>
          <w:sz w:val="28"/>
          <w:szCs w:val="28"/>
        </w:rPr>
        <w:t xml:space="preserve"> </w:t>
      </w:r>
      <w:r w:rsidRPr="00C804EF">
        <w:rPr>
          <w:sz w:val="28"/>
          <w:szCs w:val="28"/>
        </w:rPr>
        <w:t xml:space="preserve">депутатов. </w:t>
      </w:r>
    </w:p>
    <w:p w:rsidR="00C804EF" w:rsidRPr="00C804EF" w:rsidRDefault="00C804EF" w:rsidP="00C804EF">
      <w:pPr>
        <w:widowControl w:val="0"/>
        <w:snapToGrid w:val="0"/>
        <w:ind w:firstLine="709"/>
        <w:jc w:val="both"/>
        <w:rPr>
          <w:color w:val="000000"/>
          <w:sz w:val="28"/>
          <w:szCs w:val="28"/>
        </w:rPr>
      </w:pPr>
      <w:r w:rsidRPr="00C804EF">
        <w:rPr>
          <w:sz w:val="28"/>
          <w:szCs w:val="28"/>
        </w:rPr>
        <w:t xml:space="preserve">7. </w:t>
      </w:r>
      <w:r w:rsidRPr="00C804EF">
        <w:rPr>
          <w:color w:val="000000"/>
          <w:sz w:val="28"/>
          <w:szCs w:val="28"/>
        </w:rPr>
        <w:t>Д</w:t>
      </w:r>
      <w:r w:rsidRPr="00C804EF">
        <w:rPr>
          <w:sz w:val="28"/>
          <w:szCs w:val="28"/>
        </w:rPr>
        <w:t>осрочное прекращение полномочий заместителя председателя р</w:t>
      </w:r>
      <w:r w:rsidRPr="00C804EF">
        <w:rPr>
          <w:color w:val="000000"/>
          <w:sz w:val="28"/>
          <w:szCs w:val="28"/>
        </w:rPr>
        <w:t>а</w:t>
      </w:r>
      <w:r w:rsidRPr="00C804EF">
        <w:rPr>
          <w:color w:val="000000"/>
          <w:sz w:val="28"/>
          <w:szCs w:val="28"/>
        </w:rPr>
        <w:t>й</w:t>
      </w:r>
      <w:r w:rsidRPr="00C804EF">
        <w:rPr>
          <w:color w:val="000000"/>
          <w:sz w:val="28"/>
          <w:szCs w:val="28"/>
        </w:rPr>
        <w:t xml:space="preserve">онного Совета </w:t>
      </w:r>
      <w:r w:rsidRPr="00C804EF">
        <w:rPr>
          <w:sz w:val="28"/>
          <w:szCs w:val="28"/>
        </w:rPr>
        <w:t>оформляется решением р</w:t>
      </w:r>
      <w:r w:rsidRPr="00C804EF">
        <w:rPr>
          <w:color w:val="000000"/>
          <w:sz w:val="28"/>
          <w:szCs w:val="28"/>
        </w:rPr>
        <w:t>айонного Совета.</w:t>
      </w:r>
    </w:p>
    <w:p w:rsidR="00C804EF" w:rsidRPr="00C804EF" w:rsidRDefault="00C804EF" w:rsidP="00C804EF">
      <w:pPr>
        <w:widowControl w:val="0"/>
        <w:snapToGrid w:val="0"/>
        <w:ind w:firstLine="709"/>
        <w:jc w:val="center"/>
        <w:rPr>
          <w:b/>
          <w:sz w:val="28"/>
          <w:szCs w:val="28"/>
        </w:rPr>
      </w:pPr>
    </w:p>
    <w:p w:rsidR="00C804EF" w:rsidRPr="00C804EF" w:rsidRDefault="00C804EF" w:rsidP="00C804EF">
      <w:pPr>
        <w:widowControl w:val="0"/>
        <w:ind w:firstLine="709"/>
        <w:jc w:val="both"/>
        <w:outlineLvl w:val="0"/>
        <w:rPr>
          <w:b/>
          <w:sz w:val="28"/>
          <w:szCs w:val="28"/>
        </w:rPr>
      </w:pPr>
      <w:r w:rsidRPr="00C804EF">
        <w:rPr>
          <w:sz w:val="28"/>
          <w:szCs w:val="28"/>
        </w:rPr>
        <w:t>Статья 10.</w:t>
      </w:r>
      <w:r w:rsidRPr="00C804EF">
        <w:rPr>
          <w:b/>
          <w:sz w:val="28"/>
          <w:szCs w:val="28"/>
        </w:rPr>
        <w:t xml:space="preserve"> Порядок формирования и работы постоянных комиссий районного Совета</w:t>
      </w:r>
    </w:p>
    <w:p w:rsidR="00C804EF" w:rsidRPr="00C804EF" w:rsidRDefault="00C804EF" w:rsidP="00C804EF">
      <w:pPr>
        <w:widowControl w:val="0"/>
        <w:autoSpaceDE w:val="0"/>
        <w:autoSpaceDN w:val="0"/>
        <w:adjustRightInd w:val="0"/>
        <w:ind w:firstLine="709"/>
        <w:jc w:val="both"/>
        <w:outlineLvl w:val="2"/>
        <w:rPr>
          <w:bCs/>
          <w:sz w:val="28"/>
          <w:szCs w:val="28"/>
        </w:rPr>
      </w:pPr>
      <w:r w:rsidRPr="00C804EF">
        <w:rPr>
          <w:bCs/>
          <w:sz w:val="28"/>
          <w:szCs w:val="28"/>
        </w:rPr>
        <w:t xml:space="preserve">1. </w:t>
      </w:r>
      <w:proofErr w:type="gramStart"/>
      <w:r w:rsidRPr="00C804EF">
        <w:rPr>
          <w:bCs/>
          <w:sz w:val="28"/>
          <w:szCs w:val="28"/>
        </w:rPr>
        <w:t>Районный Совет для предварительного рассмотрения и подготовки вопросов, отнесённых к его ведению, для содействия в реализации федерал</w:t>
      </w:r>
      <w:r w:rsidRPr="00C804EF">
        <w:rPr>
          <w:bCs/>
          <w:sz w:val="28"/>
          <w:szCs w:val="28"/>
        </w:rPr>
        <w:t>ь</w:t>
      </w:r>
      <w:r w:rsidRPr="00C804EF">
        <w:rPr>
          <w:bCs/>
          <w:sz w:val="28"/>
          <w:szCs w:val="28"/>
        </w:rPr>
        <w:t>ных законов, законов Алтайского края и решений органов государственной власти Алтайского края, правовых актов органов местного самоуправления, осуществления контрольных функций в соответствии со своей компетенцией на первом организационном заседании районного Совета нового созыва о</w:t>
      </w:r>
      <w:r w:rsidRPr="00C804EF">
        <w:rPr>
          <w:bCs/>
          <w:sz w:val="28"/>
          <w:szCs w:val="28"/>
        </w:rPr>
        <w:t>б</w:t>
      </w:r>
      <w:r w:rsidRPr="00C804EF">
        <w:rPr>
          <w:bCs/>
          <w:sz w:val="28"/>
          <w:szCs w:val="28"/>
        </w:rPr>
        <w:t>разует из числа депутатов постоянные комиссии.</w:t>
      </w:r>
      <w:proofErr w:type="gramEnd"/>
    </w:p>
    <w:p w:rsidR="00C804EF" w:rsidRPr="00C804EF" w:rsidRDefault="00C804EF" w:rsidP="00C804EF">
      <w:pPr>
        <w:widowControl w:val="0"/>
        <w:autoSpaceDE w:val="0"/>
        <w:autoSpaceDN w:val="0"/>
        <w:adjustRightInd w:val="0"/>
        <w:ind w:firstLine="709"/>
        <w:jc w:val="both"/>
        <w:outlineLvl w:val="2"/>
        <w:rPr>
          <w:bCs/>
          <w:sz w:val="28"/>
          <w:szCs w:val="28"/>
        </w:rPr>
      </w:pPr>
      <w:r w:rsidRPr="00C804EF">
        <w:rPr>
          <w:bCs/>
          <w:sz w:val="28"/>
          <w:szCs w:val="28"/>
        </w:rPr>
        <w:t>2. Все депутаты входят в состав постоянных комиссий.</w:t>
      </w:r>
    </w:p>
    <w:p w:rsidR="00C804EF" w:rsidRPr="00C804EF" w:rsidRDefault="00C804EF" w:rsidP="00C804EF">
      <w:pPr>
        <w:widowControl w:val="0"/>
        <w:autoSpaceDE w:val="0"/>
        <w:autoSpaceDN w:val="0"/>
        <w:adjustRightInd w:val="0"/>
        <w:ind w:firstLine="709"/>
        <w:jc w:val="both"/>
        <w:outlineLvl w:val="2"/>
        <w:rPr>
          <w:bCs/>
          <w:sz w:val="28"/>
          <w:szCs w:val="28"/>
        </w:rPr>
      </w:pPr>
      <w:r w:rsidRPr="00C804EF">
        <w:rPr>
          <w:bCs/>
          <w:sz w:val="28"/>
          <w:szCs w:val="28"/>
        </w:rPr>
        <w:t xml:space="preserve">3. Количество и наименование постоянных комиссий устанавливается </w:t>
      </w:r>
      <w:r w:rsidRPr="00C804EF">
        <w:rPr>
          <w:bCs/>
          <w:sz w:val="28"/>
          <w:szCs w:val="28"/>
        </w:rPr>
        <w:lastRenderedPageBreak/>
        <w:t>решением районного Совета.</w:t>
      </w:r>
    </w:p>
    <w:p w:rsidR="00C804EF" w:rsidRPr="00C804EF" w:rsidRDefault="00C804EF" w:rsidP="00C804EF">
      <w:pPr>
        <w:widowControl w:val="0"/>
        <w:autoSpaceDE w:val="0"/>
        <w:autoSpaceDN w:val="0"/>
        <w:adjustRightInd w:val="0"/>
        <w:ind w:firstLine="709"/>
        <w:jc w:val="both"/>
        <w:outlineLvl w:val="2"/>
        <w:rPr>
          <w:sz w:val="28"/>
          <w:szCs w:val="28"/>
        </w:rPr>
      </w:pPr>
      <w:r w:rsidRPr="00C804EF">
        <w:rPr>
          <w:bCs/>
          <w:sz w:val="28"/>
          <w:szCs w:val="28"/>
        </w:rPr>
        <w:t>4.</w:t>
      </w:r>
      <w:r w:rsidRPr="00C804EF">
        <w:rPr>
          <w:sz w:val="28"/>
          <w:szCs w:val="28"/>
        </w:rPr>
        <w:t xml:space="preserve"> Порядок формирования и работы постоянных комиссий районного Совета определяются положением о постоянных комиссиях районного Сов</w:t>
      </w:r>
      <w:r w:rsidRPr="00C804EF">
        <w:rPr>
          <w:sz w:val="28"/>
          <w:szCs w:val="28"/>
        </w:rPr>
        <w:t>е</w:t>
      </w:r>
      <w:r w:rsidRPr="00C804EF">
        <w:rPr>
          <w:sz w:val="28"/>
          <w:szCs w:val="28"/>
        </w:rPr>
        <w:t>та.</w:t>
      </w:r>
    </w:p>
    <w:p w:rsidR="00C804EF" w:rsidRPr="00C804EF" w:rsidRDefault="00C804EF" w:rsidP="00C804EF">
      <w:pPr>
        <w:widowControl w:val="0"/>
        <w:ind w:firstLine="709"/>
        <w:jc w:val="both"/>
        <w:outlineLvl w:val="0"/>
        <w:rPr>
          <w:sz w:val="28"/>
          <w:szCs w:val="28"/>
        </w:rPr>
      </w:pPr>
      <w:r w:rsidRPr="00C804EF">
        <w:rPr>
          <w:sz w:val="28"/>
          <w:szCs w:val="28"/>
        </w:rPr>
        <w:t>5. Образование постоянной комиссии районного Совета оформляется решением р</w:t>
      </w:r>
      <w:r w:rsidRPr="00C804EF">
        <w:rPr>
          <w:snapToGrid w:val="0"/>
          <w:color w:val="000000"/>
          <w:sz w:val="28"/>
          <w:szCs w:val="28"/>
        </w:rPr>
        <w:t>айонн</w:t>
      </w:r>
      <w:r w:rsidRPr="00C804EF">
        <w:rPr>
          <w:color w:val="000000"/>
          <w:sz w:val="28"/>
          <w:szCs w:val="28"/>
        </w:rPr>
        <w:t>ого</w:t>
      </w:r>
      <w:r w:rsidRPr="00C804EF">
        <w:rPr>
          <w:snapToGrid w:val="0"/>
          <w:color w:val="000000"/>
          <w:sz w:val="28"/>
          <w:szCs w:val="28"/>
        </w:rPr>
        <w:t xml:space="preserve"> Совет</w:t>
      </w:r>
      <w:r w:rsidRPr="00C804EF">
        <w:rPr>
          <w:color w:val="000000"/>
          <w:sz w:val="28"/>
          <w:szCs w:val="28"/>
        </w:rPr>
        <w:t xml:space="preserve">а, </w:t>
      </w:r>
      <w:r w:rsidRPr="00C804EF">
        <w:rPr>
          <w:sz w:val="28"/>
          <w:szCs w:val="28"/>
        </w:rPr>
        <w:t>принятым большинством голосов от устано</w:t>
      </w:r>
      <w:r w:rsidRPr="00C804EF">
        <w:rPr>
          <w:sz w:val="28"/>
          <w:szCs w:val="28"/>
        </w:rPr>
        <w:t>в</w:t>
      </w:r>
      <w:r w:rsidRPr="00C804EF">
        <w:rPr>
          <w:sz w:val="28"/>
          <w:szCs w:val="28"/>
        </w:rPr>
        <w:t>ленной численности депутатов.</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6. Председатели и заместители председателей постоянных комиссий утверждаются решением районного Совета, принятым большинством гол</w:t>
      </w:r>
      <w:r w:rsidRPr="00C804EF">
        <w:rPr>
          <w:sz w:val="28"/>
          <w:szCs w:val="28"/>
        </w:rPr>
        <w:t>о</w:t>
      </w:r>
      <w:r w:rsidRPr="00C804EF">
        <w:rPr>
          <w:sz w:val="28"/>
          <w:szCs w:val="28"/>
        </w:rPr>
        <w:t>сов от установленной численности депутатов, по предложению депутатов, входящих в состав постоянной комиссии.</w:t>
      </w:r>
    </w:p>
    <w:p w:rsidR="00C804EF" w:rsidRPr="00C804EF" w:rsidRDefault="00C804EF" w:rsidP="00C804EF">
      <w:pPr>
        <w:widowControl w:val="0"/>
        <w:autoSpaceDE w:val="0"/>
        <w:autoSpaceDN w:val="0"/>
        <w:adjustRightInd w:val="0"/>
        <w:ind w:firstLine="709"/>
        <w:jc w:val="both"/>
        <w:outlineLvl w:val="1"/>
        <w:rPr>
          <w:color w:val="000000"/>
          <w:sz w:val="28"/>
          <w:szCs w:val="28"/>
        </w:rPr>
      </w:pPr>
      <w:r w:rsidRPr="00C804EF">
        <w:rPr>
          <w:sz w:val="28"/>
          <w:szCs w:val="28"/>
        </w:rPr>
        <w:t>7. Досрочное прекращение полномочий председателя, заместителя председателя постоянной комиссии рассматривается постоянной комиссией при поступлении личного заявления председателя, заместителя председателя постоянной комиссии</w:t>
      </w:r>
      <w:r w:rsidRPr="00C804EF">
        <w:rPr>
          <w:color w:val="000000"/>
          <w:sz w:val="28"/>
          <w:szCs w:val="28"/>
        </w:rPr>
        <w:t xml:space="preserve"> либо по инициативе депутатов соответствующей п</w:t>
      </w:r>
      <w:r w:rsidRPr="00C804EF">
        <w:rPr>
          <w:color w:val="000000"/>
          <w:sz w:val="28"/>
          <w:szCs w:val="28"/>
        </w:rPr>
        <w:t>о</w:t>
      </w:r>
      <w:r w:rsidRPr="00C804EF">
        <w:rPr>
          <w:color w:val="000000"/>
          <w:sz w:val="28"/>
          <w:szCs w:val="28"/>
        </w:rPr>
        <w:t>стоянной комиссии.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8. Досрочное прекращение полномочий председателя, заместителя п</w:t>
      </w:r>
      <w:r w:rsidRPr="00C804EF">
        <w:rPr>
          <w:sz w:val="28"/>
          <w:szCs w:val="28"/>
        </w:rPr>
        <w:t>о</w:t>
      </w:r>
      <w:r w:rsidRPr="00C804EF">
        <w:rPr>
          <w:sz w:val="28"/>
          <w:szCs w:val="28"/>
        </w:rPr>
        <w:t>стоянной комиссии оформляется решением районного Совета, принятым большинством голосов от установленной численности депутатов.</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tabs>
          <w:tab w:val="left" w:pos="567"/>
        </w:tabs>
        <w:snapToGrid w:val="0"/>
        <w:ind w:firstLine="709"/>
        <w:jc w:val="both"/>
        <w:rPr>
          <w:b/>
          <w:sz w:val="28"/>
          <w:szCs w:val="28"/>
        </w:rPr>
      </w:pPr>
      <w:r w:rsidRPr="00C804EF">
        <w:rPr>
          <w:sz w:val="28"/>
          <w:szCs w:val="28"/>
        </w:rPr>
        <w:t xml:space="preserve">Статья 11. </w:t>
      </w:r>
      <w:r w:rsidRPr="00C804EF">
        <w:rPr>
          <w:b/>
          <w:sz w:val="28"/>
          <w:szCs w:val="28"/>
        </w:rPr>
        <w:t>Фракции и иные депутатские объединения</w:t>
      </w:r>
    </w:p>
    <w:p w:rsidR="00C804EF" w:rsidRPr="00C804EF" w:rsidRDefault="00C804EF" w:rsidP="00C804EF">
      <w:pPr>
        <w:widowControl w:val="0"/>
        <w:ind w:firstLine="709"/>
        <w:jc w:val="both"/>
        <w:rPr>
          <w:sz w:val="28"/>
          <w:szCs w:val="28"/>
        </w:rPr>
      </w:pPr>
      <w:r w:rsidRPr="00C804EF">
        <w:rPr>
          <w:sz w:val="28"/>
          <w:szCs w:val="28"/>
        </w:rPr>
        <w:t>1. Фракции в районном Совете создаются в случаях, предусмотренных Федеральным законом.</w:t>
      </w:r>
    </w:p>
    <w:p w:rsidR="00C804EF" w:rsidRPr="00C804EF" w:rsidRDefault="00C804EF" w:rsidP="00C804EF">
      <w:pPr>
        <w:widowControl w:val="0"/>
        <w:ind w:firstLine="709"/>
        <w:jc w:val="both"/>
        <w:rPr>
          <w:sz w:val="28"/>
          <w:szCs w:val="28"/>
        </w:rPr>
      </w:pPr>
      <w:r w:rsidRPr="00C804EF">
        <w:rPr>
          <w:sz w:val="28"/>
          <w:szCs w:val="28"/>
        </w:rPr>
        <w:t>2. Депутаты районного Совета вправе объединяться в иные депутатские объединения (группы), каждое из которых должно состоять не менее чем из трёх депутатов.</w:t>
      </w:r>
    </w:p>
    <w:p w:rsidR="00C804EF" w:rsidRPr="00C804EF" w:rsidRDefault="00C804EF" w:rsidP="00C804EF">
      <w:pPr>
        <w:widowControl w:val="0"/>
        <w:tabs>
          <w:tab w:val="left" w:pos="567"/>
        </w:tabs>
        <w:ind w:firstLine="709"/>
        <w:jc w:val="both"/>
        <w:rPr>
          <w:sz w:val="28"/>
          <w:szCs w:val="28"/>
        </w:rPr>
      </w:pPr>
      <w:r w:rsidRPr="00C804EF">
        <w:rPr>
          <w:sz w:val="28"/>
          <w:szCs w:val="28"/>
        </w:rPr>
        <w:t xml:space="preserve">3. Депутаты районного Совета вправе состоять только в одной фракции или ином депутатском объединении (группе). </w:t>
      </w:r>
    </w:p>
    <w:p w:rsidR="00C804EF" w:rsidRPr="00C804EF" w:rsidRDefault="00C804EF" w:rsidP="00C804EF">
      <w:pPr>
        <w:widowControl w:val="0"/>
        <w:tabs>
          <w:tab w:val="left" w:pos="567"/>
        </w:tabs>
        <w:ind w:firstLine="709"/>
        <w:jc w:val="both"/>
        <w:rPr>
          <w:sz w:val="28"/>
          <w:szCs w:val="28"/>
        </w:rPr>
      </w:pPr>
      <w:r w:rsidRPr="00C804EF">
        <w:rPr>
          <w:sz w:val="28"/>
          <w:szCs w:val="28"/>
        </w:rPr>
        <w:t>4. Фракции и иные депутатские объединения (группы) считаются с</w:t>
      </w:r>
      <w:r w:rsidRPr="00C804EF">
        <w:rPr>
          <w:sz w:val="28"/>
          <w:szCs w:val="28"/>
        </w:rPr>
        <w:t>о</w:t>
      </w:r>
      <w:r w:rsidRPr="00C804EF">
        <w:rPr>
          <w:sz w:val="28"/>
          <w:szCs w:val="28"/>
        </w:rPr>
        <w:t>зданными со дня их регистрации районным Советом. Фракции и депутатские объединения (группы), не зарегистрированные в соответствии с настоящим Регламентом, правами фракции или депутатского объединения (группы) не пользуются.</w:t>
      </w:r>
    </w:p>
    <w:p w:rsidR="00C804EF" w:rsidRPr="00C804EF" w:rsidRDefault="00C804EF" w:rsidP="00C804EF">
      <w:pPr>
        <w:widowControl w:val="0"/>
        <w:tabs>
          <w:tab w:val="left" w:pos="993"/>
        </w:tabs>
        <w:ind w:firstLine="709"/>
        <w:jc w:val="both"/>
        <w:rPr>
          <w:sz w:val="28"/>
          <w:szCs w:val="28"/>
        </w:rPr>
      </w:pPr>
      <w:r w:rsidRPr="00C804EF">
        <w:rPr>
          <w:sz w:val="28"/>
          <w:szCs w:val="28"/>
        </w:rPr>
        <w:t>5. Для регистрации фракция или иное депутатское объединение (гру</w:t>
      </w:r>
      <w:r w:rsidRPr="00C804EF">
        <w:rPr>
          <w:sz w:val="28"/>
          <w:szCs w:val="28"/>
        </w:rPr>
        <w:t>п</w:t>
      </w:r>
      <w:r w:rsidRPr="00C804EF">
        <w:rPr>
          <w:sz w:val="28"/>
          <w:szCs w:val="28"/>
        </w:rPr>
        <w:t>па) представляют:</w:t>
      </w:r>
    </w:p>
    <w:p w:rsidR="00C804EF" w:rsidRPr="00C804EF" w:rsidRDefault="00C804EF" w:rsidP="00C804EF">
      <w:pPr>
        <w:widowControl w:val="0"/>
        <w:ind w:firstLine="709"/>
        <w:jc w:val="both"/>
        <w:rPr>
          <w:sz w:val="28"/>
          <w:szCs w:val="28"/>
        </w:rPr>
      </w:pPr>
      <w:r w:rsidRPr="00C804EF">
        <w:rPr>
          <w:sz w:val="28"/>
          <w:szCs w:val="28"/>
        </w:rPr>
        <w:t>1) письменное уведомление руководителя фракции или иного депута</w:t>
      </w:r>
      <w:r w:rsidRPr="00C804EF">
        <w:rPr>
          <w:sz w:val="28"/>
          <w:szCs w:val="28"/>
        </w:rPr>
        <w:t>т</w:t>
      </w:r>
      <w:r w:rsidRPr="00C804EF">
        <w:rPr>
          <w:sz w:val="28"/>
          <w:szCs w:val="28"/>
        </w:rPr>
        <w:t>ского объединения (группы) о создании фракции или иного депутатского объединения (группы);</w:t>
      </w:r>
    </w:p>
    <w:p w:rsidR="00C804EF" w:rsidRPr="00C804EF" w:rsidRDefault="00C804EF" w:rsidP="00C804EF">
      <w:pPr>
        <w:widowControl w:val="0"/>
        <w:ind w:firstLine="709"/>
        <w:jc w:val="both"/>
        <w:rPr>
          <w:sz w:val="28"/>
          <w:szCs w:val="28"/>
        </w:rPr>
      </w:pPr>
      <w:proofErr w:type="gramStart"/>
      <w:r w:rsidRPr="00C804EF">
        <w:rPr>
          <w:sz w:val="28"/>
          <w:szCs w:val="28"/>
        </w:rPr>
        <w:t>2) протокол организационного собрания фракции или иного депута</w:t>
      </w:r>
      <w:r w:rsidRPr="00C804EF">
        <w:rPr>
          <w:sz w:val="28"/>
          <w:szCs w:val="28"/>
        </w:rPr>
        <w:t>т</w:t>
      </w:r>
      <w:r w:rsidRPr="00C804EF">
        <w:rPr>
          <w:sz w:val="28"/>
          <w:szCs w:val="28"/>
        </w:rPr>
        <w:t>ского объединения (группы), включающий сведения о целях образования фракции или иного депутатского объединения (группы), официальном наименовании, списочном составе, а также о лицах, уполномоченных выст</w:t>
      </w:r>
      <w:r w:rsidRPr="00C804EF">
        <w:rPr>
          <w:sz w:val="28"/>
          <w:szCs w:val="28"/>
        </w:rPr>
        <w:t>у</w:t>
      </w:r>
      <w:r w:rsidRPr="00C804EF">
        <w:rPr>
          <w:sz w:val="28"/>
          <w:szCs w:val="28"/>
        </w:rPr>
        <w:t>пать от имени фракции или иного депутатского объединения (группы) и представлять их на сессиях районного Совета, в составе временных комиссий и рабочих групп, в иных органах районного Совета, во взаимоотношениях</w:t>
      </w:r>
      <w:proofErr w:type="gramEnd"/>
      <w:r w:rsidRPr="00C804EF">
        <w:rPr>
          <w:sz w:val="28"/>
          <w:szCs w:val="28"/>
        </w:rPr>
        <w:t xml:space="preserve"> с </w:t>
      </w:r>
      <w:r w:rsidRPr="00C804EF">
        <w:rPr>
          <w:sz w:val="28"/>
          <w:szCs w:val="28"/>
        </w:rPr>
        <w:lastRenderedPageBreak/>
        <w:t>органами местного самоуправления, общественными объединениями;</w:t>
      </w:r>
    </w:p>
    <w:p w:rsidR="00C804EF" w:rsidRPr="00C804EF" w:rsidRDefault="00C804EF" w:rsidP="00C804EF">
      <w:pPr>
        <w:widowControl w:val="0"/>
        <w:ind w:firstLine="709"/>
        <w:jc w:val="both"/>
        <w:rPr>
          <w:sz w:val="28"/>
          <w:szCs w:val="28"/>
        </w:rPr>
      </w:pPr>
      <w:r w:rsidRPr="00C804EF">
        <w:rPr>
          <w:sz w:val="28"/>
          <w:szCs w:val="28"/>
        </w:rPr>
        <w:t>3) письменные заявления депутатов о вхождении в состав фракции или иного депутатского объединения (группы).</w:t>
      </w:r>
    </w:p>
    <w:p w:rsidR="00C804EF" w:rsidRPr="00C804EF" w:rsidRDefault="00C804EF" w:rsidP="00C804EF">
      <w:pPr>
        <w:widowControl w:val="0"/>
        <w:ind w:firstLine="709"/>
        <w:jc w:val="both"/>
        <w:rPr>
          <w:sz w:val="28"/>
          <w:szCs w:val="28"/>
        </w:rPr>
      </w:pPr>
      <w:r w:rsidRPr="00C804EF">
        <w:rPr>
          <w:sz w:val="28"/>
          <w:szCs w:val="28"/>
        </w:rPr>
        <w:t>6. Регистрация фракции, иного депутатского объединения (группы) осуществляется решением районного Совета на основании документов, предусмотренных частью 5 настоящей статьи. Днём регистрации фракции или иного депутатского объединения (группы) является день принятия ра</w:t>
      </w:r>
      <w:r w:rsidRPr="00C804EF">
        <w:rPr>
          <w:sz w:val="28"/>
          <w:szCs w:val="28"/>
        </w:rPr>
        <w:t>й</w:t>
      </w:r>
      <w:r w:rsidRPr="00C804EF">
        <w:rPr>
          <w:sz w:val="28"/>
          <w:szCs w:val="28"/>
        </w:rPr>
        <w:t>онным Советом соответствующего решения.</w:t>
      </w:r>
    </w:p>
    <w:p w:rsidR="00C804EF" w:rsidRPr="00C804EF" w:rsidRDefault="00C804EF" w:rsidP="00C804EF">
      <w:pPr>
        <w:widowControl w:val="0"/>
        <w:ind w:firstLine="709"/>
        <w:jc w:val="both"/>
        <w:rPr>
          <w:sz w:val="28"/>
          <w:szCs w:val="28"/>
        </w:rPr>
      </w:pPr>
      <w:r w:rsidRPr="00C804EF">
        <w:rPr>
          <w:sz w:val="28"/>
          <w:szCs w:val="28"/>
        </w:rPr>
        <w:t>7. Депутатское объединение (группа) вправе принять решение о пр</w:t>
      </w:r>
      <w:r w:rsidRPr="00C804EF">
        <w:rPr>
          <w:sz w:val="28"/>
          <w:szCs w:val="28"/>
        </w:rPr>
        <w:t>е</w:t>
      </w:r>
      <w:r w:rsidRPr="00C804EF">
        <w:rPr>
          <w:sz w:val="28"/>
          <w:szCs w:val="28"/>
        </w:rPr>
        <w:t>кращении своей деятельности. Указанное решение, оформленное протоколом (выпиской из протокола) соответствующего депутатского объединения (группы) направляется в районный Совет и подлежит рассмотрению на бл</w:t>
      </w:r>
      <w:r w:rsidRPr="00C804EF">
        <w:rPr>
          <w:sz w:val="28"/>
          <w:szCs w:val="28"/>
        </w:rPr>
        <w:t>и</w:t>
      </w:r>
      <w:r w:rsidRPr="00C804EF">
        <w:rPr>
          <w:sz w:val="28"/>
          <w:szCs w:val="28"/>
        </w:rPr>
        <w:t>жайшей сессии. Деятельность депутатского объединения (группы) считается прекращённой с момента принятия районным Советом соответствующего решения.</w:t>
      </w:r>
    </w:p>
    <w:p w:rsidR="00C804EF" w:rsidRPr="00C804EF" w:rsidRDefault="00C804EF" w:rsidP="00C804EF">
      <w:pPr>
        <w:widowControl w:val="0"/>
        <w:ind w:firstLine="709"/>
        <w:jc w:val="both"/>
        <w:rPr>
          <w:sz w:val="28"/>
          <w:szCs w:val="28"/>
        </w:rPr>
      </w:pPr>
      <w:r w:rsidRPr="00C804EF">
        <w:rPr>
          <w:sz w:val="28"/>
          <w:szCs w:val="28"/>
        </w:rPr>
        <w:t>8. В случае</w:t>
      </w:r>
      <w:proofErr w:type="gramStart"/>
      <w:r w:rsidRPr="00C804EF">
        <w:rPr>
          <w:sz w:val="28"/>
          <w:szCs w:val="28"/>
        </w:rPr>
        <w:t>,</w:t>
      </w:r>
      <w:proofErr w:type="gramEnd"/>
      <w:r w:rsidRPr="00C804EF">
        <w:rPr>
          <w:sz w:val="28"/>
          <w:szCs w:val="28"/>
        </w:rPr>
        <w:t xml:space="preserve"> если число членов депутатского объединения (группы) становится менее 3 человек, то деятельность соответствующего депутатского объединения (группы) считается прекращённой, о чем принимается решение районного Совета.</w:t>
      </w:r>
    </w:p>
    <w:p w:rsidR="00C804EF" w:rsidRPr="00C804EF" w:rsidRDefault="00C804EF" w:rsidP="00C804EF">
      <w:pPr>
        <w:widowControl w:val="0"/>
        <w:ind w:firstLine="709"/>
        <w:jc w:val="both"/>
        <w:rPr>
          <w:sz w:val="28"/>
          <w:szCs w:val="28"/>
        </w:rPr>
      </w:pPr>
      <w:r w:rsidRPr="00C804EF">
        <w:rPr>
          <w:sz w:val="28"/>
          <w:szCs w:val="28"/>
        </w:rPr>
        <w:t>9. В случае изменения официального наименования депутатское об</w:t>
      </w:r>
      <w:r w:rsidRPr="00C804EF">
        <w:rPr>
          <w:sz w:val="28"/>
          <w:szCs w:val="28"/>
        </w:rPr>
        <w:t>ъ</w:t>
      </w:r>
      <w:r w:rsidRPr="00C804EF">
        <w:rPr>
          <w:sz w:val="28"/>
          <w:szCs w:val="28"/>
        </w:rPr>
        <w:t>единение (группа) подлежит регистрации как вновь создаваемое.</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10. Депутаты, не вошедшие ни в одну </w:t>
      </w:r>
      <w:r w:rsidRPr="00C804EF">
        <w:rPr>
          <w:sz w:val="28"/>
          <w:szCs w:val="28"/>
        </w:rPr>
        <w:t>фракцию или иное депутатское объединение (группу)</w:t>
      </w:r>
      <w:r w:rsidRPr="00C804EF">
        <w:rPr>
          <w:bCs/>
          <w:sz w:val="28"/>
          <w:szCs w:val="28"/>
        </w:rPr>
        <w:t xml:space="preserve"> при их регистрации либо выбывшие из </w:t>
      </w:r>
      <w:r w:rsidRPr="00C804EF">
        <w:rPr>
          <w:sz w:val="28"/>
          <w:szCs w:val="28"/>
        </w:rPr>
        <w:t>фракции, иного депутатского объединения (группы)</w:t>
      </w:r>
      <w:r w:rsidRPr="00C804EF">
        <w:rPr>
          <w:bCs/>
          <w:sz w:val="28"/>
          <w:szCs w:val="28"/>
        </w:rPr>
        <w:t xml:space="preserve">, в дальнейшем могут войти в любое из них при согласии </w:t>
      </w:r>
      <w:r w:rsidRPr="00C804EF">
        <w:rPr>
          <w:sz w:val="28"/>
          <w:szCs w:val="28"/>
        </w:rPr>
        <w:t xml:space="preserve">фракции, иного депутатского объединения (группы) </w:t>
      </w:r>
      <w:r w:rsidRPr="00C804EF">
        <w:rPr>
          <w:bCs/>
          <w:sz w:val="28"/>
          <w:szCs w:val="28"/>
        </w:rPr>
        <w:t>и при соблюдении установленных требований.</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11. В случае изменения в составе </w:t>
      </w:r>
      <w:r w:rsidRPr="00C804EF">
        <w:rPr>
          <w:sz w:val="28"/>
          <w:szCs w:val="28"/>
        </w:rPr>
        <w:t>фракции, иного депутатского объед</w:t>
      </w:r>
      <w:r w:rsidRPr="00C804EF">
        <w:rPr>
          <w:sz w:val="28"/>
          <w:szCs w:val="28"/>
        </w:rPr>
        <w:t>и</w:t>
      </w:r>
      <w:r w:rsidRPr="00C804EF">
        <w:rPr>
          <w:sz w:val="28"/>
          <w:szCs w:val="28"/>
        </w:rPr>
        <w:t xml:space="preserve">нения (группы) </w:t>
      </w:r>
      <w:r w:rsidRPr="00C804EF">
        <w:rPr>
          <w:bCs/>
          <w:sz w:val="28"/>
          <w:szCs w:val="28"/>
        </w:rPr>
        <w:t xml:space="preserve">в связи с вхождением депутата в состав </w:t>
      </w:r>
      <w:r w:rsidRPr="00C804EF">
        <w:rPr>
          <w:sz w:val="28"/>
          <w:szCs w:val="28"/>
        </w:rPr>
        <w:t>фракции, иного деп</w:t>
      </w:r>
      <w:r w:rsidRPr="00C804EF">
        <w:rPr>
          <w:sz w:val="28"/>
          <w:szCs w:val="28"/>
        </w:rPr>
        <w:t>у</w:t>
      </w:r>
      <w:r w:rsidRPr="00C804EF">
        <w:rPr>
          <w:sz w:val="28"/>
          <w:szCs w:val="28"/>
        </w:rPr>
        <w:t xml:space="preserve">татского объединения (группы) </w:t>
      </w:r>
      <w:r w:rsidRPr="00C804EF">
        <w:rPr>
          <w:bCs/>
          <w:sz w:val="28"/>
          <w:szCs w:val="28"/>
        </w:rPr>
        <w:t xml:space="preserve">или выходом из неё руководитель </w:t>
      </w:r>
      <w:r w:rsidRPr="00C804EF">
        <w:rPr>
          <w:sz w:val="28"/>
          <w:szCs w:val="28"/>
        </w:rPr>
        <w:t xml:space="preserve">фракции, иного депутатского объединения (группы) </w:t>
      </w:r>
      <w:r w:rsidRPr="00C804EF">
        <w:rPr>
          <w:bCs/>
          <w:sz w:val="28"/>
          <w:szCs w:val="28"/>
        </w:rPr>
        <w:t xml:space="preserve">обязан проинформировать об этом районный Совет, который принимает решение об изменении состава </w:t>
      </w:r>
      <w:r w:rsidRPr="00C804EF">
        <w:rPr>
          <w:sz w:val="28"/>
          <w:szCs w:val="28"/>
        </w:rPr>
        <w:t>фра</w:t>
      </w:r>
      <w:r w:rsidRPr="00C804EF">
        <w:rPr>
          <w:sz w:val="28"/>
          <w:szCs w:val="28"/>
        </w:rPr>
        <w:t>к</w:t>
      </w:r>
      <w:r w:rsidRPr="00C804EF">
        <w:rPr>
          <w:sz w:val="28"/>
          <w:szCs w:val="28"/>
        </w:rPr>
        <w:t>ции, иного депутатского объединения (группы)</w:t>
      </w:r>
      <w:r w:rsidRPr="00C804EF">
        <w:rPr>
          <w:bCs/>
          <w:sz w:val="28"/>
          <w:szCs w:val="28"/>
        </w:rPr>
        <w:t>.</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12. Датой вхождения депутата во фракцию или иное депутатское об</w:t>
      </w:r>
      <w:r w:rsidRPr="00C804EF">
        <w:rPr>
          <w:sz w:val="28"/>
          <w:szCs w:val="28"/>
        </w:rPr>
        <w:t>ъ</w:t>
      </w:r>
      <w:r w:rsidRPr="00C804EF">
        <w:rPr>
          <w:sz w:val="28"/>
          <w:szCs w:val="28"/>
        </w:rPr>
        <w:t>единение (группу) и датой выхода депутата из фракции, иного депутатского объединения (группы) считаются даты принятия районным Советом соотве</w:t>
      </w:r>
      <w:r w:rsidRPr="00C804EF">
        <w:rPr>
          <w:sz w:val="28"/>
          <w:szCs w:val="28"/>
        </w:rPr>
        <w:t>т</w:t>
      </w:r>
      <w:r w:rsidRPr="00C804EF">
        <w:rPr>
          <w:sz w:val="28"/>
          <w:szCs w:val="28"/>
        </w:rPr>
        <w:t xml:space="preserve">ствующего решения. </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13. </w:t>
      </w:r>
      <w:r w:rsidRPr="00C804EF">
        <w:rPr>
          <w:sz w:val="28"/>
          <w:szCs w:val="28"/>
        </w:rPr>
        <w:t xml:space="preserve">Фракции и иные депутатские объединения (группы) </w:t>
      </w:r>
      <w:r w:rsidRPr="00C804EF">
        <w:rPr>
          <w:bCs/>
          <w:sz w:val="28"/>
          <w:szCs w:val="28"/>
        </w:rPr>
        <w:t>обладают ра</w:t>
      </w:r>
      <w:r w:rsidRPr="00C804EF">
        <w:rPr>
          <w:bCs/>
          <w:sz w:val="28"/>
          <w:szCs w:val="28"/>
        </w:rPr>
        <w:t>в</w:t>
      </w:r>
      <w:r w:rsidRPr="00C804EF">
        <w:rPr>
          <w:bCs/>
          <w:sz w:val="28"/>
          <w:szCs w:val="28"/>
        </w:rPr>
        <w:t>ными правами.</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14. </w:t>
      </w:r>
      <w:r w:rsidRPr="00C804EF">
        <w:rPr>
          <w:sz w:val="28"/>
          <w:szCs w:val="28"/>
        </w:rPr>
        <w:t>Фракции и иные депутатские объединения (группы)</w:t>
      </w:r>
      <w:r w:rsidRPr="00C804EF">
        <w:rPr>
          <w:bCs/>
          <w:sz w:val="28"/>
          <w:szCs w:val="28"/>
        </w:rPr>
        <w:t>, зарегистрир</w:t>
      </w:r>
      <w:r w:rsidRPr="00C804EF">
        <w:rPr>
          <w:bCs/>
          <w:sz w:val="28"/>
          <w:szCs w:val="28"/>
        </w:rPr>
        <w:t>о</w:t>
      </w:r>
      <w:r w:rsidRPr="00C804EF">
        <w:rPr>
          <w:bCs/>
          <w:sz w:val="28"/>
          <w:szCs w:val="28"/>
        </w:rPr>
        <w:t>ванные в установленном порядке, вправе:</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1) предлагать кандидатуры для избрания во все руководящие органы районного Совета;</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2) вносить на рассмотрение районного Совета проекты решений;</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3) требовать первоочередного предоставления слова представителю ф</w:t>
      </w:r>
      <w:r w:rsidRPr="00C804EF">
        <w:rPr>
          <w:sz w:val="28"/>
          <w:szCs w:val="28"/>
        </w:rPr>
        <w:t xml:space="preserve">ракции, иного депутатского объединения (группы) </w:t>
      </w:r>
      <w:r w:rsidRPr="00C804EF">
        <w:rPr>
          <w:bCs/>
          <w:sz w:val="28"/>
          <w:szCs w:val="28"/>
        </w:rPr>
        <w:t xml:space="preserve">по вопросам повестки </w:t>
      </w:r>
      <w:r w:rsidRPr="00C804EF">
        <w:rPr>
          <w:bCs/>
          <w:sz w:val="28"/>
          <w:szCs w:val="28"/>
        </w:rPr>
        <w:lastRenderedPageBreak/>
        <w:t>дня сессии;</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4) выступать в ходе сессии с заявлениями и обращениями;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bCs/>
          <w:sz w:val="28"/>
          <w:szCs w:val="28"/>
        </w:rPr>
        <w:t>5)</w:t>
      </w:r>
      <w:r w:rsidRPr="00C804EF">
        <w:rPr>
          <w:sz w:val="28"/>
          <w:szCs w:val="28"/>
        </w:rPr>
        <w:t xml:space="preserve"> </w:t>
      </w:r>
      <w:r w:rsidRPr="00C804EF">
        <w:rPr>
          <w:bCs/>
          <w:sz w:val="28"/>
          <w:szCs w:val="28"/>
        </w:rPr>
        <w:t xml:space="preserve">распространять среди депутатов </w:t>
      </w:r>
      <w:r w:rsidRPr="00C804EF">
        <w:rPr>
          <w:sz w:val="28"/>
          <w:szCs w:val="28"/>
        </w:rPr>
        <w:t>свои программы, предложения, о</w:t>
      </w:r>
      <w:r w:rsidRPr="00C804EF">
        <w:rPr>
          <w:sz w:val="28"/>
          <w:szCs w:val="28"/>
        </w:rPr>
        <w:t>б</w:t>
      </w:r>
      <w:r w:rsidRPr="00C804EF">
        <w:rPr>
          <w:sz w:val="28"/>
          <w:szCs w:val="28"/>
        </w:rPr>
        <w:t>ращения и другие материалы;</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6) разрабатывать и вносить предложения по формированию плана р</w:t>
      </w:r>
      <w:r w:rsidRPr="00C804EF">
        <w:rPr>
          <w:sz w:val="28"/>
          <w:szCs w:val="28"/>
        </w:rPr>
        <w:t>а</w:t>
      </w:r>
      <w:r w:rsidRPr="00C804EF">
        <w:rPr>
          <w:sz w:val="28"/>
          <w:szCs w:val="28"/>
        </w:rPr>
        <w:t>боты районного Совета;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7) проводить консультации и иные согласительные мероприятия с др</w:t>
      </w:r>
      <w:r w:rsidRPr="00C804EF">
        <w:rPr>
          <w:sz w:val="28"/>
          <w:szCs w:val="28"/>
        </w:rPr>
        <w:t>у</w:t>
      </w:r>
      <w:r w:rsidRPr="00C804EF">
        <w:rPr>
          <w:sz w:val="28"/>
          <w:szCs w:val="28"/>
        </w:rPr>
        <w:t>гими фракциями и иными депутатскими объединениями (группами);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8) осуществлять иные полномочия, предусмотренные законодател</w:t>
      </w:r>
      <w:r w:rsidRPr="00C804EF">
        <w:rPr>
          <w:sz w:val="28"/>
          <w:szCs w:val="28"/>
        </w:rPr>
        <w:t>ь</w:t>
      </w:r>
      <w:r w:rsidRPr="00C804EF">
        <w:rPr>
          <w:sz w:val="28"/>
          <w:szCs w:val="28"/>
        </w:rPr>
        <w:t>ством Российской Федерации и настоящим Регламентом.</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15. Внутренняя деятельность фракций и иных депутатских объедин</w:t>
      </w:r>
      <w:r w:rsidRPr="00C804EF">
        <w:rPr>
          <w:sz w:val="28"/>
          <w:szCs w:val="28"/>
        </w:rPr>
        <w:t>е</w:t>
      </w:r>
      <w:r w:rsidRPr="00C804EF">
        <w:rPr>
          <w:sz w:val="28"/>
          <w:szCs w:val="28"/>
        </w:rPr>
        <w:t>ний (групп) организуется ими самостоятельно.</w:t>
      </w:r>
    </w:p>
    <w:p w:rsidR="00C804EF" w:rsidRPr="00C804EF" w:rsidRDefault="00C804EF" w:rsidP="00C804EF">
      <w:pPr>
        <w:widowControl w:val="0"/>
        <w:ind w:firstLine="709"/>
        <w:jc w:val="both"/>
        <w:rPr>
          <w:sz w:val="28"/>
          <w:szCs w:val="28"/>
        </w:rPr>
      </w:pP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Статья 12.</w:t>
      </w:r>
      <w:r w:rsidRPr="00C804EF">
        <w:rPr>
          <w:b/>
          <w:sz w:val="28"/>
          <w:szCs w:val="28"/>
        </w:rPr>
        <w:t xml:space="preserve"> Порядок избрания и деятельность секретаря</w:t>
      </w:r>
    </w:p>
    <w:p w:rsidR="00C804EF" w:rsidRPr="00C804EF" w:rsidRDefault="00C804EF" w:rsidP="00C804EF">
      <w:pPr>
        <w:widowControl w:val="0"/>
        <w:ind w:firstLine="709"/>
        <w:jc w:val="both"/>
        <w:rPr>
          <w:sz w:val="28"/>
          <w:szCs w:val="28"/>
        </w:rPr>
      </w:pPr>
      <w:r w:rsidRPr="00C804EF">
        <w:rPr>
          <w:sz w:val="28"/>
          <w:szCs w:val="28"/>
        </w:rPr>
        <w:t>1. Районный Совет избирает из своего состава на срок своих полном</w:t>
      </w:r>
      <w:r w:rsidRPr="00C804EF">
        <w:rPr>
          <w:sz w:val="28"/>
          <w:szCs w:val="28"/>
        </w:rPr>
        <w:t>о</w:t>
      </w:r>
      <w:r w:rsidRPr="00C804EF">
        <w:rPr>
          <w:sz w:val="28"/>
          <w:szCs w:val="28"/>
        </w:rPr>
        <w:t>чий секретаря.</w:t>
      </w:r>
    </w:p>
    <w:p w:rsidR="00C804EF" w:rsidRPr="00C804EF" w:rsidRDefault="00C804EF" w:rsidP="00C804EF">
      <w:pPr>
        <w:widowControl w:val="0"/>
        <w:ind w:firstLine="709"/>
        <w:jc w:val="both"/>
        <w:rPr>
          <w:sz w:val="28"/>
          <w:szCs w:val="28"/>
        </w:rPr>
      </w:pPr>
      <w:r w:rsidRPr="00C804EF">
        <w:rPr>
          <w:sz w:val="28"/>
          <w:szCs w:val="28"/>
        </w:rPr>
        <w:t>2. Секретарь избирается на первой сессии районного Совета больши</w:t>
      </w:r>
      <w:r w:rsidRPr="00C804EF">
        <w:rPr>
          <w:sz w:val="28"/>
          <w:szCs w:val="28"/>
        </w:rPr>
        <w:t>н</w:t>
      </w:r>
      <w:r w:rsidRPr="00C804EF">
        <w:rPr>
          <w:sz w:val="28"/>
          <w:szCs w:val="28"/>
        </w:rPr>
        <w:t xml:space="preserve">ством голосов от установленной численности депутатов. </w:t>
      </w:r>
    </w:p>
    <w:p w:rsidR="00C804EF" w:rsidRPr="00C804EF" w:rsidRDefault="00C804EF" w:rsidP="00C804EF">
      <w:pPr>
        <w:widowControl w:val="0"/>
        <w:tabs>
          <w:tab w:val="left" w:pos="567"/>
        </w:tabs>
        <w:ind w:firstLine="709"/>
        <w:jc w:val="both"/>
        <w:rPr>
          <w:sz w:val="28"/>
          <w:szCs w:val="28"/>
        </w:rPr>
      </w:pPr>
      <w:r w:rsidRPr="00C804EF">
        <w:rPr>
          <w:sz w:val="28"/>
          <w:szCs w:val="28"/>
        </w:rPr>
        <w:t xml:space="preserve">3. </w:t>
      </w:r>
      <w:proofErr w:type="gramStart"/>
      <w:r w:rsidRPr="00C804EF">
        <w:rPr>
          <w:sz w:val="28"/>
          <w:szCs w:val="28"/>
        </w:rPr>
        <w:t>Секретарь организует ведение протоколов сессий районного Совета, запись желающих выступить, регистрирует письменные предложения деп</w:t>
      </w:r>
      <w:r w:rsidRPr="00C804EF">
        <w:rPr>
          <w:sz w:val="28"/>
          <w:szCs w:val="28"/>
        </w:rPr>
        <w:t>у</w:t>
      </w:r>
      <w:r w:rsidRPr="00C804EF">
        <w:rPr>
          <w:sz w:val="28"/>
          <w:szCs w:val="28"/>
        </w:rPr>
        <w:t>татов о направлении районным Советом депутатских запросов, вносит пре</w:t>
      </w:r>
      <w:r w:rsidRPr="00C804EF">
        <w:rPr>
          <w:sz w:val="28"/>
          <w:szCs w:val="28"/>
        </w:rPr>
        <w:t>д</w:t>
      </w:r>
      <w:r w:rsidRPr="00C804EF">
        <w:rPr>
          <w:sz w:val="28"/>
          <w:szCs w:val="28"/>
        </w:rPr>
        <w:t>ложения районному Совету о признании (непризнании) оснований, изложе</w:t>
      </w:r>
      <w:r w:rsidRPr="00C804EF">
        <w:rPr>
          <w:sz w:val="28"/>
          <w:szCs w:val="28"/>
        </w:rPr>
        <w:t>н</w:t>
      </w:r>
      <w:r w:rsidRPr="00C804EF">
        <w:rPr>
          <w:sz w:val="28"/>
          <w:szCs w:val="28"/>
        </w:rPr>
        <w:t>ных депутатами, достаточными (недостаточными) для направления соотве</w:t>
      </w:r>
      <w:r w:rsidRPr="00C804EF">
        <w:rPr>
          <w:sz w:val="28"/>
          <w:szCs w:val="28"/>
        </w:rPr>
        <w:t>т</w:t>
      </w:r>
      <w:r w:rsidRPr="00C804EF">
        <w:rPr>
          <w:sz w:val="28"/>
          <w:szCs w:val="28"/>
        </w:rPr>
        <w:t>ствующих депутатских запросов, регистрирует депутатские вопросы, спра</w:t>
      </w:r>
      <w:r w:rsidRPr="00C804EF">
        <w:rPr>
          <w:sz w:val="28"/>
          <w:szCs w:val="28"/>
        </w:rPr>
        <w:t>в</w:t>
      </w:r>
      <w:r w:rsidRPr="00C804EF">
        <w:rPr>
          <w:sz w:val="28"/>
          <w:szCs w:val="28"/>
        </w:rPr>
        <w:t>ки, сообщения, заявления, предложения и другие материалы депутатов, п</w:t>
      </w:r>
      <w:r w:rsidRPr="00C804EF">
        <w:rPr>
          <w:sz w:val="28"/>
          <w:szCs w:val="28"/>
        </w:rPr>
        <w:t>о</w:t>
      </w:r>
      <w:r w:rsidRPr="00C804EF">
        <w:rPr>
          <w:sz w:val="28"/>
          <w:szCs w:val="28"/>
        </w:rPr>
        <w:t>ступающие в районный Совет в ходе сессии, осуществляет подсчёт голосов при проведении</w:t>
      </w:r>
      <w:proofErr w:type="gramEnd"/>
      <w:r w:rsidRPr="00C804EF">
        <w:rPr>
          <w:sz w:val="28"/>
          <w:szCs w:val="28"/>
        </w:rPr>
        <w:t xml:space="preserve"> открытого голосования, а также решает иные вопросы в с</w:t>
      </w:r>
      <w:r w:rsidRPr="00C804EF">
        <w:rPr>
          <w:sz w:val="28"/>
          <w:szCs w:val="28"/>
        </w:rPr>
        <w:t>о</w:t>
      </w:r>
      <w:r w:rsidRPr="00C804EF">
        <w:rPr>
          <w:sz w:val="28"/>
          <w:szCs w:val="28"/>
        </w:rPr>
        <w:t>ответствии с настоящим Регламентом.</w:t>
      </w:r>
    </w:p>
    <w:p w:rsidR="00C804EF" w:rsidRPr="00C804EF" w:rsidRDefault="00C804EF" w:rsidP="00C804EF">
      <w:pPr>
        <w:widowControl w:val="0"/>
        <w:tabs>
          <w:tab w:val="left" w:pos="567"/>
        </w:tabs>
        <w:ind w:firstLine="709"/>
        <w:jc w:val="both"/>
        <w:rPr>
          <w:sz w:val="28"/>
          <w:szCs w:val="28"/>
        </w:rPr>
      </w:pPr>
      <w:r w:rsidRPr="00C804EF">
        <w:rPr>
          <w:sz w:val="28"/>
          <w:szCs w:val="28"/>
        </w:rPr>
        <w:t>4. Избрание секретаря оформляется решением районного Совета.</w:t>
      </w:r>
    </w:p>
    <w:p w:rsidR="00C804EF" w:rsidRPr="00C804EF" w:rsidRDefault="00C804EF" w:rsidP="00C804EF">
      <w:pPr>
        <w:widowControl w:val="0"/>
        <w:tabs>
          <w:tab w:val="left" w:pos="567"/>
        </w:tabs>
        <w:ind w:firstLine="709"/>
        <w:jc w:val="both"/>
        <w:rPr>
          <w:sz w:val="28"/>
          <w:szCs w:val="28"/>
        </w:rPr>
      </w:pPr>
      <w:r w:rsidRPr="00C804EF">
        <w:rPr>
          <w:sz w:val="28"/>
          <w:szCs w:val="28"/>
        </w:rPr>
        <w:t>5. В случае отсутствия секретаря его обязанности исполняет один из депутатов, по решению районного Совета, принятому большинством голосов от числа депутатов, присутствующих на сессии.</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13.</w:t>
      </w:r>
      <w:r w:rsidRPr="00C804EF">
        <w:rPr>
          <w:b/>
          <w:sz w:val="28"/>
          <w:szCs w:val="28"/>
        </w:rPr>
        <w:t xml:space="preserve"> Временные комиссии и рабочие группы районного Сов</w:t>
      </w:r>
      <w:r w:rsidRPr="00C804EF">
        <w:rPr>
          <w:b/>
          <w:sz w:val="28"/>
          <w:szCs w:val="28"/>
        </w:rPr>
        <w:t>е</w:t>
      </w:r>
      <w:r w:rsidRPr="00C804EF">
        <w:rPr>
          <w:b/>
          <w:sz w:val="28"/>
          <w:szCs w:val="28"/>
        </w:rPr>
        <w:t>та</w:t>
      </w:r>
    </w:p>
    <w:p w:rsidR="00C804EF" w:rsidRPr="00C804EF" w:rsidRDefault="00C804EF" w:rsidP="00C804EF">
      <w:pPr>
        <w:widowControl w:val="0"/>
        <w:snapToGrid w:val="0"/>
        <w:ind w:firstLine="709"/>
        <w:jc w:val="both"/>
        <w:rPr>
          <w:sz w:val="28"/>
          <w:szCs w:val="28"/>
        </w:rPr>
      </w:pPr>
      <w:r w:rsidRPr="00C804EF">
        <w:rPr>
          <w:sz w:val="28"/>
          <w:szCs w:val="28"/>
        </w:rPr>
        <w:t>1. Р</w:t>
      </w:r>
      <w:r w:rsidRPr="00C804EF">
        <w:rPr>
          <w:color w:val="000000"/>
          <w:sz w:val="28"/>
          <w:szCs w:val="28"/>
        </w:rPr>
        <w:t xml:space="preserve">айонный Совет </w:t>
      </w:r>
      <w:r w:rsidRPr="00C804EF">
        <w:rPr>
          <w:sz w:val="28"/>
          <w:szCs w:val="28"/>
        </w:rPr>
        <w:t>для предварительного рассмотрения отдельных в</w:t>
      </w:r>
      <w:r w:rsidRPr="00C804EF">
        <w:rPr>
          <w:sz w:val="28"/>
          <w:szCs w:val="28"/>
        </w:rPr>
        <w:t>о</w:t>
      </w:r>
      <w:r w:rsidRPr="00C804EF">
        <w:rPr>
          <w:sz w:val="28"/>
          <w:szCs w:val="28"/>
        </w:rPr>
        <w:t>просов, относящихся к его компетенции, может образовывать временные к</w:t>
      </w:r>
      <w:r w:rsidRPr="00C804EF">
        <w:rPr>
          <w:sz w:val="28"/>
          <w:szCs w:val="28"/>
        </w:rPr>
        <w:t>о</w:t>
      </w:r>
      <w:r w:rsidRPr="00C804EF">
        <w:rPr>
          <w:sz w:val="28"/>
          <w:szCs w:val="28"/>
        </w:rPr>
        <w:t>миссии и рабочие группы.</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2. В состав временной комиссии или рабочей группы, кроме депутатов, по согласованию могут входить независимые специалисты, представители структурных подразделений Администрации района, государственных орг</w:t>
      </w:r>
      <w:r w:rsidRPr="00C804EF">
        <w:rPr>
          <w:snapToGrid w:val="0"/>
          <w:color w:val="000000"/>
          <w:sz w:val="28"/>
          <w:szCs w:val="28"/>
        </w:rPr>
        <w:t>а</w:t>
      </w:r>
      <w:r w:rsidRPr="00C804EF">
        <w:rPr>
          <w:snapToGrid w:val="0"/>
          <w:color w:val="000000"/>
          <w:sz w:val="28"/>
          <w:szCs w:val="28"/>
        </w:rPr>
        <w:t>нов, органов местного самоуправления района и сельских поселений, вход</w:t>
      </w:r>
      <w:r w:rsidRPr="00C804EF">
        <w:rPr>
          <w:snapToGrid w:val="0"/>
          <w:color w:val="000000"/>
          <w:sz w:val="28"/>
          <w:szCs w:val="28"/>
        </w:rPr>
        <w:t>я</w:t>
      </w:r>
      <w:r w:rsidRPr="00C804EF">
        <w:rPr>
          <w:snapToGrid w:val="0"/>
          <w:color w:val="000000"/>
          <w:sz w:val="28"/>
          <w:szCs w:val="28"/>
        </w:rPr>
        <w:t>щих в состав района, общественных объединений, организаций любых орг</w:t>
      </w:r>
      <w:r w:rsidRPr="00C804EF">
        <w:rPr>
          <w:snapToGrid w:val="0"/>
          <w:color w:val="000000"/>
          <w:sz w:val="28"/>
          <w:szCs w:val="28"/>
        </w:rPr>
        <w:t>а</w:t>
      </w:r>
      <w:r w:rsidRPr="00C804EF">
        <w:rPr>
          <w:snapToGrid w:val="0"/>
          <w:color w:val="000000"/>
          <w:sz w:val="28"/>
          <w:szCs w:val="28"/>
        </w:rPr>
        <w:t>низационно-правовых форм, органов территориального общественного сам</w:t>
      </w:r>
      <w:r w:rsidRPr="00C804EF">
        <w:rPr>
          <w:snapToGrid w:val="0"/>
          <w:color w:val="000000"/>
          <w:sz w:val="28"/>
          <w:szCs w:val="28"/>
        </w:rPr>
        <w:t>о</w:t>
      </w:r>
      <w:r w:rsidRPr="00C804EF">
        <w:rPr>
          <w:snapToGrid w:val="0"/>
          <w:color w:val="000000"/>
          <w:sz w:val="28"/>
          <w:szCs w:val="28"/>
        </w:rPr>
        <w:t>управления.</w:t>
      </w:r>
    </w:p>
    <w:p w:rsidR="00C804EF" w:rsidRPr="00C804EF" w:rsidRDefault="00C804EF" w:rsidP="00C804EF">
      <w:pPr>
        <w:widowControl w:val="0"/>
        <w:snapToGrid w:val="0"/>
        <w:ind w:firstLine="709"/>
        <w:jc w:val="both"/>
        <w:rPr>
          <w:sz w:val="28"/>
          <w:szCs w:val="28"/>
        </w:rPr>
      </w:pPr>
      <w:r w:rsidRPr="00C804EF">
        <w:rPr>
          <w:sz w:val="28"/>
          <w:szCs w:val="28"/>
        </w:rPr>
        <w:lastRenderedPageBreak/>
        <w:t>3. Образование временной комиссии или рабочей группы оформляется распоряжением председателя районного Совета депутатов, в котором указ</w:t>
      </w:r>
      <w:r w:rsidRPr="00C804EF">
        <w:rPr>
          <w:sz w:val="28"/>
          <w:szCs w:val="28"/>
        </w:rPr>
        <w:t>ы</w:t>
      </w:r>
      <w:r w:rsidRPr="00C804EF">
        <w:rPr>
          <w:sz w:val="28"/>
          <w:szCs w:val="28"/>
        </w:rPr>
        <w:t>ваются:</w:t>
      </w:r>
    </w:p>
    <w:p w:rsidR="00C804EF" w:rsidRPr="00C804EF" w:rsidRDefault="00C804EF" w:rsidP="00C804EF">
      <w:pPr>
        <w:widowControl w:val="0"/>
        <w:snapToGrid w:val="0"/>
        <w:ind w:firstLine="709"/>
        <w:jc w:val="both"/>
        <w:rPr>
          <w:sz w:val="28"/>
          <w:szCs w:val="28"/>
        </w:rPr>
      </w:pPr>
      <w:r w:rsidRPr="00C804EF">
        <w:rPr>
          <w:sz w:val="28"/>
          <w:szCs w:val="28"/>
        </w:rPr>
        <w:t>1) цель создания временной комиссии или рабочей группы;</w:t>
      </w:r>
    </w:p>
    <w:p w:rsidR="00C804EF" w:rsidRPr="00C804EF" w:rsidRDefault="00C804EF" w:rsidP="00C804EF">
      <w:pPr>
        <w:widowControl w:val="0"/>
        <w:snapToGrid w:val="0"/>
        <w:ind w:firstLine="709"/>
        <w:jc w:val="both"/>
        <w:rPr>
          <w:sz w:val="28"/>
          <w:szCs w:val="28"/>
        </w:rPr>
      </w:pPr>
      <w:r w:rsidRPr="00C804EF">
        <w:rPr>
          <w:sz w:val="28"/>
          <w:szCs w:val="28"/>
        </w:rPr>
        <w:t>2) количественный и персональный состав её членов;</w:t>
      </w:r>
    </w:p>
    <w:p w:rsidR="00C804EF" w:rsidRPr="00C804EF" w:rsidRDefault="00C804EF" w:rsidP="00C804EF">
      <w:pPr>
        <w:widowControl w:val="0"/>
        <w:snapToGrid w:val="0"/>
        <w:ind w:firstLine="709"/>
        <w:jc w:val="both"/>
        <w:rPr>
          <w:sz w:val="28"/>
          <w:szCs w:val="28"/>
        </w:rPr>
      </w:pPr>
      <w:r w:rsidRPr="00C804EF">
        <w:rPr>
          <w:sz w:val="28"/>
          <w:szCs w:val="28"/>
        </w:rPr>
        <w:t>3) председатель временной комиссии или рабочей группы;</w:t>
      </w:r>
    </w:p>
    <w:p w:rsidR="00C804EF" w:rsidRPr="00C804EF" w:rsidRDefault="00C804EF" w:rsidP="00C804EF">
      <w:pPr>
        <w:widowControl w:val="0"/>
        <w:snapToGrid w:val="0"/>
        <w:ind w:firstLine="709"/>
        <w:jc w:val="both"/>
        <w:rPr>
          <w:sz w:val="28"/>
          <w:szCs w:val="28"/>
        </w:rPr>
      </w:pPr>
      <w:r w:rsidRPr="00C804EF">
        <w:rPr>
          <w:sz w:val="28"/>
          <w:szCs w:val="28"/>
        </w:rPr>
        <w:t>4) срок предоставления отчёта с письменным обоснованием сделанных выводов, предложениями или заключением.</w:t>
      </w:r>
    </w:p>
    <w:p w:rsidR="00C804EF" w:rsidRPr="00C804EF" w:rsidRDefault="00C804EF" w:rsidP="00C804EF">
      <w:pPr>
        <w:widowControl w:val="0"/>
        <w:snapToGrid w:val="0"/>
        <w:ind w:firstLine="709"/>
        <w:jc w:val="both"/>
        <w:rPr>
          <w:sz w:val="28"/>
          <w:szCs w:val="28"/>
        </w:rPr>
      </w:pPr>
      <w:r w:rsidRPr="00C804EF">
        <w:rPr>
          <w:sz w:val="28"/>
          <w:szCs w:val="28"/>
        </w:rPr>
        <w:t>4. Заседания временной комиссии или рабочей группы проводятся по мере необходимости и являются правомочными, если на них присутствует не менее половины от общего числа членов временной комиссии или рабочей группы.</w:t>
      </w:r>
    </w:p>
    <w:p w:rsidR="00C804EF" w:rsidRPr="00C804EF" w:rsidRDefault="00C804EF" w:rsidP="00C804EF">
      <w:pPr>
        <w:widowControl w:val="0"/>
        <w:snapToGrid w:val="0"/>
        <w:ind w:firstLine="709"/>
        <w:jc w:val="both"/>
        <w:rPr>
          <w:sz w:val="28"/>
          <w:szCs w:val="28"/>
        </w:rPr>
      </w:pPr>
      <w:r w:rsidRPr="00C804EF">
        <w:rPr>
          <w:sz w:val="28"/>
          <w:szCs w:val="28"/>
        </w:rPr>
        <w:t>5. В заседании временной комиссии или рабочей группы вправе учас</w:t>
      </w:r>
      <w:r w:rsidRPr="00C804EF">
        <w:rPr>
          <w:sz w:val="28"/>
          <w:szCs w:val="28"/>
        </w:rPr>
        <w:t>т</w:t>
      </w:r>
      <w:r w:rsidRPr="00C804EF">
        <w:rPr>
          <w:sz w:val="28"/>
          <w:szCs w:val="28"/>
        </w:rPr>
        <w:t>вовать с правом совещательного голоса депутаты, не являющиеся членами временной комиссии или рабочей группы, и иные лица, приглашённые на з</w:t>
      </w:r>
      <w:r w:rsidRPr="00C804EF">
        <w:rPr>
          <w:sz w:val="28"/>
          <w:szCs w:val="28"/>
        </w:rPr>
        <w:t>а</w:t>
      </w:r>
      <w:r w:rsidRPr="00C804EF">
        <w:rPr>
          <w:sz w:val="28"/>
          <w:szCs w:val="28"/>
        </w:rPr>
        <w:t xml:space="preserve">седание. </w:t>
      </w:r>
    </w:p>
    <w:p w:rsidR="00C804EF" w:rsidRPr="00C804EF" w:rsidRDefault="00C804EF" w:rsidP="00C804EF">
      <w:pPr>
        <w:widowControl w:val="0"/>
        <w:snapToGrid w:val="0"/>
        <w:ind w:firstLine="709"/>
        <w:jc w:val="both"/>
        <w:rPr>
          <w:sz w:val="28"/>
          <w:szCs w:val="28"/>
        </w:rPr>
      </w:pPr>
      <w:r w:rsidRPr="00C804EF">
        <w:rPr>
          <w:sz w:val="28"/>
          <w:szCs w:val="28"/>
        </w:rPr>
        <w:t>6. Каждое заседание временной комиссии или рабочей группы офор</w:t>
      </w:r>
      <w:r w:rsidRPr="00C804EF">
        <w:rPr>
          <w:sz w:val="28"/>
          <w:szCs w:val="28"/>
        </w:rPr>
        <w:t>м</w:t>
      </w:r>
      <w:r w:rsidRPr="00C804EF">
        <w:rPr>
          <w:sz w:val="28"/>
          <w:szCs w:val="28"/>
        </w:rPr>
        <w:t>ляется протоколом.</w:t>
      </w:r>
    </w:p>
    <w:p w:rsidR="00C804EF" w:rsidRPr="00C804EF" w:rsidRDefault="00C804EF" w:rsidP="00C804EF">
      <w:pPr>
        <w:widowControl w:val="0"/>
        <w:snapToGrid w:val="0"/>
        <w:ind w:firstLine="709"/>
        <w:jc w:val="both"/>
        <w:rPr>
          <w:sz w:val="28"/>
          <w:szCs w:val="28"/>
        </w:rPr>
      </w:pPr>
      <w:r w:rsidRPr="00C804EF">
        <w:rPr>
          <w:sz w:val="28"/>
          <w:szCs w:val="28"/>
        </w:rPr>
        <w:t>7. По результатам рассмотрения вопросов, для решения которых была образована временная комиссия или рабочая группа, принимаются решения. Решения принимаются большинством голосов от числа присутствующих на заседании членов временной комиссии или рабочей группы и носят рекоме</w:t>
      </w:r>
      <w:r w:rsidRPr="00C804EF">
        <w:rPr>
          <w:sz w:val="28"/>
          <w:szCs w:val="28"/>
        </w:rPr>
        <w:t>н</w:t>
      </w:r>
      <w:r w:rsidRPr="00C804EF">
        <w:rPr>
          <w:sz w:val="28"/>
          <w:szCs w:val="28"/>
        </w:rPr>
        <w:t>дательный характер.</w:t>
      </w:r>
    </w:p>
    <w:p w:rsidR="00C804EF" w:rsidRPr="00C804EF" w:rsidRDefault="00C804EF" w:rsidP="00C804EF">
      <w:pPr>
        <w:widowControl w:val="0"/>
        <w:snapToGrid w:val="0"/>
        <w:ind w:firstLine="709"/>
        <w:jc w:val="both"/>
        <w:rPr>
          <w:sz w:val="28"/>
          <w:szCs w:val="28"/>
        </w:rPr>
      </w:pPr>
      <w:r w:rsidRPr="00C804EF">
        <w:rPr>
          <w:sz w:val="28"/>
          <w:szCs w:val="28"/>
        </w:rPr>
        <w:t>8. Временная комиссия или рабочая группа прекращает свою деятел</w:t>
      </w:r>
      <w:r w:rsidRPr="00C804EF">
        <w:rPr>
          <w:sz w:val="28"/>
          <w:szCs w:val="28"/>
        </w:rPr>
        <w:t>ь</w:t>
      </w:r>
      <w:r w:rsidRPr="00C804EF">
        <w:rPr>
          <w:sz w:val="28"/>
          <w:szCs w:val="28"/>
        </w:rPr>
        <w:t>ность:</w:t>
      </w:r>
    </w:p>
    <w:p w:rsidR="00C804EF" w:rsidRPr="00C804EF" w:rsidRDefault="00C804EF" w:rsidP="00C804EF">
      <w:pPr>
        <w:widowControl w:val="0"/>
        <w:snapToGrid w:val="0"/>
        <w:ind w:firstLine="709"/>
        <w:jc w:val="both"/>
        <w:rPr>
          <w:sz w:val="28"/>
          <w:szCs w:val="28"/>
        </w:rPr>
      </w:pPr>
      <w:r w:rsidRPr="00C804EF">
        <w:rPr>
          <w:sz w:val="28"/>
          <w:szCs w:val="28"/>
        </w:rPr>
        <w:t>1) по истечении периода, на который она была создана;</w:t>
      </w:r>
    </w:p>
    <w:p w:rsidR="00C804EF" w:rsidRPr="00C804EF" w:rsidRDefault="00C804EF" w:rsidP="00C804EF">
      <w:pPr>
        <w:widowControl w:val="0"/>
        <w:snapToGrid w:val="0"/>
        <w:ind w:firstLine="709"/>
        <w:jc w:val="both"/>
        <w:rPr>
          <w:sz w:val="28"/>
          <w:szCs w:val="28"/>
        </w:rPr>
      </w:pPr>
      <w:r w:rsidRPr="00C804EF">
        <w:rPr>
          <w:sz w:val="28"/>
          <w:szCs w:val="28"/>
        </w:rPr>
        <w:t>2) в случае решения задачи, для достижения которой она создавалась;</w:t>
      </w:r>
    </w:p>
    <w:p w:rsidR="00C804EF" w:rsidRPr="00C804EF" w:rsidRDefault="00C804EF" w:rsidP="00C804EF">
      <w:pPr>
        <w:widowControl w:val="0"/>
        <w:snapToGrid w:val="0"/>
        <w:ind w:firstLine="709"/>
        <w:jc w:val="both"/>
        <w:rPr>
          <w:sz w:val="28"/>
          <w:szCs w:val="28"/>
        </w:rPr>
      </w:pPr>
      <w:r w:rsidRPr="00C804EF">
        <w:rPr>
          <w:sz w:val="28"/>
          <w:szCs w:val="28"/>
        </w:rPr>
        <w:t>3) в иных случаях по решению р</w:t>
      </w:r>
      <w:r w:rsidRPr="00C804EF">
        <w:rPr>
          <w:color w:val="000000"/>
          <w:sz w:val="28"/>
          <w:szCs w:val="28"/>
        </w:rPr>
        <w:t>айонного Совета.</w:t>
      </w:r>
    </w:p>
    <w:p w:rsidR="00C804EF" w:rsidRPr="00C804EF" w:rsidRDefault="00C804EF" w:rsidP="00C804EF">
      <w:pPr>
        <w:ind w:firstLine="708"/>
        <w:jc w:val="both"/>
        <w:rPr>
          <w:b/>
          <w:bCs/>
          <w:sz w:val="28"/>
          <w:szCs w:val="28"/>
        </w:rPr>
      </w:pPr>
    </w:p>
    <w:p w:rsidR="00C804EF" w:rsidRPr="00C804EF" w:rsidRDefault="00C804EF" w:rsidP="00C804EF">
      <w:pPr>
        <w:ind w:firstLine="708"/>
        <w:jc w:val="both"/>
        <w:rPr>
          <w:b/>
          <w:bCs/>
          <w:sz w:val="28"/>
          <w:szCs w:val="28"/>
        </w:rPr>
      </w:pPr>
      <w:r w:rsidRPr="00C804EF">
        <w:rPr>
          <w:b/>
          <w:bCs/>
          <w:sz w:val="28"/>
          <w:szCs w:val="28"/>
        </w:rPr>
        <w:t>Статья 14. Порядок рассмотрения кандидатур на должность пре</w:t>
      </w:r>
      <w:r w:rsidRPr="00C804EF">
        <w:rPr>
          <w:b/>
          <w:bCs/>
          <w:sz w:val="28"/>
          <w:szCs w:val="28"/>
        </w:rPr>
        <w:t>д</w:t>
      </w:r>
      <w:r w:rsidRPr="00C804EF">
        <w:rPr>
          <w:b/>
          <w:bCs/>
          <w:sz w:val="28"/>
          <w:szCs w:val="28"/>
        </w:rPr>
        <w:t>седателя Контрольно-счетного органа</w:t>
      </w:r>
    </w:p>
    <w:p w:rsidR="00C804EF" w:rsidRPr="00C804EF" w:rsidRDefault="00C804EF" w:rsidP="00C804EF">
      <w:pPr>
        <w:widowControl w:val="0"/>
        <w:autoSpaceDE w:val="0"/>
        <w:autoSpaceDN w:val="0"/>
        <w:ind w:firstLine="709"/>
        <w:jc w:val="both"/>
        <w:rPr>
          <w:sz w:val="28"/>
          <w:szCs w:val="28"/>
        </w:rPr>
      </w:pPr>
      <w:r w:rsidRPr="00C804EF">
        <w:rPr>
          <w:sz w:val="28"/>
          <w:szCs w:val="28"/>
        </w:rPr>
        <w:t xml:space="preserve">1. Не </w:t>
      </w:r>
      <w:proofErr w:type="gramStart"/>
      <w:r w:rsidRPr="00C804EF">
        <w:rPr>
          <w:sz w:val="28"/>
          <w:szCs w:val="28"/>
        </w:rPr>
        <w:t>позднее</w:t>
      </w:r>
      <w:proofErr w:type="gramEnd"/>
      <w:r w:rsidRPr="00C804EF">
        <w:rPr>
          <w:sz w:val="28"/>
          <w:szCs w:val="28"/>
        </w:rPr>
        <w:t xml:space="preserve"> чем за два месяца до окончания приема предложений по кандидатурам на должность председателя Контрольно-счетного органа ра</w:t>
      </w:r>
      <w:r w:rsidRPr="00C804EF">
        <w:rPr>
          <w:sz w:val="28"/>
          <w:szCs w:val="28"/>
        </w:rPr>
        <w:t>й</w:t>
      </w:r>
      <w:r w:rsidRPr="00C804EF">
        <w:rPr>
          <w:sz w:val="28"/>
          <w:szCs w:val="28"/>
        </w:rPr>
        <w:t>онный Совет депутатов публикует в средствах массовой информации, ра</w:t>
      </w:r>
      <w:r w:rsidRPr="00C804EF">
        <w:rPr>
          <w:sz w:val="28"/>
          <w:szCs w:val="28"/>
        </w:rPr>
        <w:t>з</w:t>
      </w:r>
      <w:r w:rsidRPr="00C804EF">
        <w:rPr>
          <w:sz w:val="28"/>
          <w:szCs w:val="28"/>
        </w:rPr>
        <w:t xml:space="preserve">мещает на официальном сайте Администрации района объявление о начале приема предложений от субъектов, перечисленных в </w:t>
      </w:r>
      <w:hyperlink w:anchor="P91" w:history="1">
        <w:r w:rsidRPr="00C804EF">
          <w:rPr>
            <w:sz w:val="28"/>
            <w:szCs w:val="28"/>
          </w:rPr>
          <w:t>части 2</w:t>
        </w:r>
      </w:hyperlink>
      <w:r w:rsidRPr="00C804EF">
        <w:rPr>
          <w:sz w:val="28"/>
          <w:szCs w:val="28"/>
        </w:rPr>
        <w:t xml:space="preserve"> статьи 5 Пол</w:t>
      </w:r>
      <w:r w:rsidRPr="00C804EF">
        <w:rPr>
          <w:sz w:val="28"/>
          <w:szCs w:val="28"/>
        </w:rPr>
        <w:t>о</w:t>
      </w:r>
      <w:r w:rsidRPr="00C804EF">
        <w:rPr>
          <w:sz w:val="28"/>
          <w:szCs w:val="28"/>
        </w:rPr>
        <w:t>жения о Контрольно-счетном органе, на должность председателя Контрол</w:t>
      </w:r>
      <w:r w:rsidRPr="00C804EF">
        <w:rPr>
          <w:sz w:val="28"/>
          <w:szCs w:val="28"/>
        </w:rPr>
        <w:t>ь</w:t>
      </w:r>
      <w:r w:rsidRPr="00C804EF">
        <w:rPr>
          <w:sz w:val="28"/>
          <w:szCs w:val="28"/>
        </w:rPr>
        <w:t>но-счетного органа.</w:t>
      </w:r>
    </w:p>
    <w:p w:rsidR="00C804EF" w:rsidRPr="00C804EF" w:rsidRDefault="00C804EF" w:rsidP="00C804EF">
      <w:pPr>
        <w:widowControl w:val="0"/>
        <w:autoSpaceDE w:val="0"/>
        <w:autoSpaceDN w:val="0"/>
        <w:ind w:firstLine="709"/>
        <w:jc w:val="both"/>
        <w:rPr>
          <w:sz w:val="28"/>
          <w:szCs w:val="28"/>
        </w:rPr>
      </w:pPr>
      <w:r w:rsidRPr="00C804EF">
        <w:rPr>
          <w:sz w:val="28"/>
          <w:szCs w:val="28"/>
        </w:rPr>
        <w:t>2. Предложения по кандидатурам на должность председателя Ко</w:t>
      </w:r>
      <w:r w:rsidRPr="00C804EF">
        <w:rPr>
          <w:sz w:val="28"/>
          <w:szCs w:val="28"/>
        </w:rPr>
        <w:t>н</w:t>
      </w:r>
      <w:r w:rsidRPr="00C804EF">
        <w:rPr>
          <w:sz w:val="28"/>
          <w:szCs w:val="28"/>
        </w:rPr>
        <w:t xml:space="preserve">трольно-счетного органа, представленные  в районный Совет депутатов субъектами, перечисленными в </w:t>
      </w:r>
      <w:hyperlink w:anchor="P91" w:history="1">
        <w:r w:rsidRPr="00C804EF">
          <w:rPr>
            <w:sz w:val="28"/>
            <w:szCs w:val="28"/>
          </w:rPr>
          <w:t>части 2</w:t>
        </w:r>
      </w:hyperlink>
      <w:r w:rsidRPr="00C804EF">
        <w:rPr>
          <w:sz w:val="28"/>
          <w:szCs w:val="28"/>
        </w:rPr>
        <w:t xml:space="preserve"> статьи 5 Положения о Контрольно-счетном органе, </w:t>
      </w:r>
      <w:proofErr w:type="gramStart"/>
      <w:r w:rsidRPr="00C804EF">
        <w:rPr>
          <w:sz w:val="28"/>
          <w:szCs w:val="28"/>
        </w:rPr>
        <w:t>позднее</w:t>
      </w:r>
      <w:proofErr w:type="gramEnd"/>
      <w:r w:rsidRPr="00C804EF">
        <w:rPr>
          <w:sz w:val="28"/>
          <w:szCs w:val="28"/>
        </w:rPr>
        <w:t xml:space="preserve"> чем за два месяца до истечения полномочий де</w:t>
      </w:r>
      <w:r w:rsidRPr="00C804EF">
        <w:rPr>
          <w:sz w:val="28"/>
          <w:szCs w:val="28"/>
        </w:rPr>
        <w:t>й</w:t>
      </w:r>
      <w:r w:rsidRPr="00C804EF">
        <w:rPr>
          <w:sz w:val="28"/>
          <w:szCs w:val="28"/>
        </w:rPr>
        <w:t>ствующего председателя Контрольно-счетного органа, с неполным пакетом документов, предусмотренных пунктом 3 настоящего раздела, не рассматр</w:t>
      </w:r>
      <w:r w:rsidRPr="00C804EF">
        <w:rPr>
          <w:sz w:val="28"/>
          <w:szCs w:val="28"/>
        </w:rPr>
        <w:t>и</w:t>
      </w:r>
      <w:r w:rsidRPr="00C804EF">
        <w:rPr>
          <w:sz w:val="28"/>
          <w:szCs w:val="28"/>
        </w:rPr>
        <w:t>ваются.</w:t>
      </w:r>
    </w:p>
    <w:p w:rsidR="00C804EF" w:rsidRPr="00C804EF" w:rsidRDefault="00C804EF" w:rsidP="00C804EF">
      <w:pPr>
        <w:widowControl w:val="0"/>
        <w:autoSpaceDE w:val="0"/>
        <w:autoSpaceDN w:val="0"/>
        <w:ind w:firstLine="709"/>
        <w:jc w:val="both"/>
        <w:rPr>
          <w:sz w:val="28"/>
          <w:szCs w:val="28"/>
        </w:rPr>
      </w:pPr>
      <w:r w:rsidRPr="00C804EF">
        <w:rPr>
          <w:sz w:val="28"/>
          <w:szCs w:val="28"/>
        </w:rPr>
        <w:lastRenderedPageBreak/>
        <w:t>3. К предложению, вносимому по кандидатуре на должность председ</w:t>
      </w:r>
      <w:r w:rsidRPr="00C804EF">
        <w:rPr>
          <w:sz w:val="28"/>
          <w:szCs w:val="28"/>
        </w:rPr>
        <w:t>а</w:t>
      </w:r>
      <w:r w:rsidRPr="00C804EF">
        <w:rPr>
          <w:sz w:val="28"/>
          <w:szCs w:val="28"/>
        </w:rPr>
        <w:t xml:space="preserve">теля Контрольно-счетного органа, субъекты, перечисленные в </w:t>
      </w:r>
      <w:hyperlink w:anchor="P91" w:history="1">
        <w:r w:rsidRPr="00C804EF">
          <w:rPr>
            <w:sz w:val="28"/>
            <w:szCs w:val="28"/>
          </w:rPr>
          <w:t>части 2</w:t>
        </w:r>
      </w:hyperlink>
      <w:r w:rsidRPr="00C804EF">
        <w:rPr>
          <w:sz w:val="28"/>
          <w:szCs w:val="28"/>
        </w:rPr>
        <w:t xml:space="preserve"> статьи 5 Положения о Контрольно-счетном органе, прилагают следующие докуме</w:t>
      </w:r>
      <w:r w:rsidRPr="00C804EF">
        <w:rPr>
          <w:sz w:val="28"/>
          <w:szCs w:val="28"/>
        </w:rPr>
        <w:t>н</w:t>
      </w:r>
      <w:r w:rsidRPr="00C804EF">
        <w:rPr>
          <w:sz w:val="28"/>
          <w:szCs w:val="28"/>
        </w:rPr>
        <w:t>ты лиц, претендующих на замещение муниципальной должности:</w:t>
      </w:r>
    </w:p>
    <w:p w:rsidR="00C804EF" w:rsidRPr="00C804EF" w:rsidRDefault="00C804EF" w:rsidP="00C804EF">
      <w:pPr>
        <w:widowControl w:val="0"/>
        <w:autoSpaceDE w:val="0"/>
        <w:autoSpaceDN w:val="0"/>
        <w:ind w:firstLine="709"/>
        <w:jc w:val="both"/>
        <w:rPr>
          <w:sz w:val="28"/>
          <w:szCs w:val="28"/>
        </w:rPr>
      </w:pPr>
      <w:r w:rsidRPr="00C804EF">
        <w:rPr>
          <w:sz w:val="28"/>
          <w:szCs w:val="28"/>
        </w:rPr>
        <w:t>1) личное заявление о согласии на замещение муниципальной должн</w:t>
      </w:r>
      <w:r w:rsidRPr="00C804EF">
        <w:rPr>
          <w:sz w:val="28"/>
          <w:szCs w:val="28"/>
        </w:rPr>
        <w:t>о</w:t>
      </w:r>
      <w:r w:rsidRPr="00C804EF">
        <w:rPr>
          <w:sz w:val="28"/>
          <w:szCs w:val="28"/>
        </w:rPr>
        <w:t>сти по форме согласно приложению;</w:t>
      </w:r>
    </w:p>
    <w:p w:rsidR="00C804EF" w:rsidRPr="00C804EF" w:rsidRDefault="00C804EF" w:rsidP="00C804EF">
      <w:pPr>
        <w:widowControl w:val="0"/>
        <w:adjustRightInd w:val="0"/>
        <w:ind w:firstLine="708"/>
        <w:jc w:val="both"/>
        <w:outlineLvl w:val="1"/>
        <w:rPr>
          <w:sz w:val="28"/>
          <w:szCs w:val="28"/>
        </w:rPr>
      </w:pPr>
      <w:proofErr w:type="gramStart"/>
      <w:r w:rsidRPr="00C804EF">
        <w:rPr>
          <w:sz w:val="28"/>
          <w:szCs w:val="28"/>
        </w:rPr>
        <w:t xml:space="preserve">2) заполненную и подписанную </w:t>
      </w:r>
      <w:hyperlink r:id="rId12" w:history="1">
        <w:r w:rsidRPr="00C804EF">
          <w:rPr>
            <w:sz w:val="28"/>
            <w:szCs w:val="28"/>
          </w:rPr>
          <w:t>анкету</w:t>
        </w:r>
      </w:hyperlink>
      <w:r w:rsidRPr="00C804EF">
        <w:rPr>
          <w:sz w:val="28"/>
          <w:szCs w:val="28"/>
        </w:rPr>
        <w:t xml:space="preserve"> по форме, установленной ра</w:t>
      </w:r>
      <w:r w:rsidRPr="00C804EF">
        <w:rPr>
          <w:sz w:val="28"/>
          <w:szCs w:val="28"/>
        </w:rPr>
        <w:t>с</w:t>
      </w:r>
      <w:r w:rsidRPr="00C804EF">
        <w:rPr>
          <w:sz w:val="28"/>
          <w:szCs w:val="28"/>
        </w:rPr>
        <w:t>поряжением Правительства РФ от 26.05.2005 № 667-р «Об утверждении формы анкеты, представляемой гражданином Российской Федерации, пост</w:t>
      </w:r>
      <w:r w:rsidRPr="00C804EF">
        <w:rPr>
          <w:sz w:val="28"/>
          <w:szCs w:val="28"/>
        </w:rPr>
        <w:t>у</w:t>
      </w:r>
      <w:r w:rsidRPr="00C804EF">
        <w:rPr>
          <w:sz w:val="28"/>
          <w:szCs w:val="28"/>
        </w:rPr>
        <w:t>пающим на государственную гражданскую службу Российской Федерации или на муниципальную службу в Российской Федерации»;</w:t>
      </w:r>
      <w:proofErr w:type="gramEnd"/>
    </w:p>
    <w:p w:rsidR="00C804EF" w:rsidRPr="00C804EF" w:rsidRDefault="00C804EF" w:rsidP="00C804EF">
      <w:pPr>
        <w:widowControl w:val="0"/>
        <w:adjustRightInd w:val="0"/>
        <w:ind w:firstLine="708"/>
        <w:jc w:val="both"/>
        <w:rPr>
          <w:sz w:val="28"/>
          <w:szCs w:val="28"/>
        </w:rPr>
      </w:pPr>
      <w:r w:rsidRPr="00C804EF">
        <w:rPr>
          <w:sz w:val="28"/>
          <w:szCs w:val="28"/>
        </w:rPr>
        <w:t>3) копию паспорта (страницы, удостоверяющие личность гражданина, регистрацию по месту жительства, воинскую обязанность, семейное полож</w:t>
      </w:r>
      <w:r w:rsidRPr="00C804EF">
        <w:rPr>
          <w:sz w:val="28"/>
          <w:szCs w:val="28"/>
        </w:rPr>
        <w:t>е</w:t>
      </w:r>
      <w:r w:rsidRPr="00C804EF">
        <w:rPr>
          <w:sz w:val="28"/>
          <w:szCs w:val="28"/>
        </w:rPr>
        <w:t>ние, дети);</w:t>
      </w:r>
    </w:p>
    <w:p w:rsidR="00C804EF" w:rsidRPr="00C804EF" w:rsidRDefault="00C804EF" w:rsidP="00C804EF">
      <w:pPr>
        <w:adjustRightInd w:val="0"/>
        <w:ind w:firstLine="708"/>
        <w:jc w:val="both"/>
        <w:rPr>
          <w:color w:val="000000"/>
          <w:sz w:val="28"/>
          <w:szCs w:val="28"/>
        </w:rPr>
      </w:pPr>
      <w:r w:rsidRPr="00C804EF">
        <w:rPr>
          <w:sz w:val="28"/>
          <w:szCs w:val="28"/>
        </w:rPr>
        <w:t xml:space="preserve">4) копию трудовой книжки </w:t>
      </w:r>
      <w:r w:rsidRPr="00C804EF">
        <w:rPr>
          <w:color w:val="000000"/>
          <w:sz w:val="28"/>
          <w:szCs w:val="28"/>
        </w:rPr>
        <w:t>или сведения о трудовой деятельности, п</w:t>
      </w:r>
      <w:r w:rsidRPr="00C804EF">
        <w:rPr>
          <w:color w:val="000000"/>
          <w:sz w:val="28"/>
          <w:szCs w:val="28"/>
        </w:rPr>
        <w:t>о</w:t>
      </w:r>
      <w:r w:rsidRPr="00C804EF">
        <w:rPr>
          <w:color w:val="000000"/>
          <w:sz w:val="28"/>
          <w:szCs w:val="28"/>
        </w:rPr>
        <w:t xml:space="preserve">лученные в соответствии со </w:t>
      </w:r>
      <w:hyperlink r:id="rId13" w:history="1">
        <w:r w:rsidRPr="00C804EF">
          <w:rPr>
            <w:color w:val="000000"/>
            <w:sz w:val="28"/>
            <w:szCs w:val="28"/>
          </w:rPr>
          <w:t>статьей 66.1</w:t>
        </w:r>
      </w:hyperlink>
      <w:r w:rsidRPr="00C804EF">
        <w:rPr>
          <w:color w:val="000000"/>
          <w:sz w:val="28"/>
          <w:szCs w:val="28"/>
        </w:rPr>
        <w:t xml:space="preserve"> Трудового кодекса Российской Ф</w:t>
      </w:r>
      <w:r w:rsidRPr="00C804EF">
        <w:rPr>
          <w:color w:val="000000"/>
          <w:sz w:val="28"/>
          <w:szCs w:val="28"/>
        </w:rPr>
        <w:t>е</w:t>
      </w:r>
      <w:r w:rsidRPr="00C804EF">
        <w:rPr>
          <w:color w:val="000000"/>
          <w:sz w:val="28"/>
          <w:szCs w:val="28"/>
        </w:rPr>
        <w:t>дерации;</w:t>
      </w:r>
    </w:p>
    <w:p w:rsidR="00C804EF" w:rsidRPr="00C804EF" w:rsidRDefault="00C804EF" w:rsidP="00C804EF">
      <w:pPr>
        <w:widowControl w:val="0"/>
        <w:adjustRightInd w:val="0"/>
        <w:ind w:firstLine="708"/>
        <w:jc w:val="both"/>
        <w:rPr>
          <w:color w:val="000000"/>
          <w:sz w:val="28"/>
          <w:szCs w:val="28"/>
        </w:rPr>
      </w:pPr>
      <w:r w:rsidRPr="00C804EF">
        <w:rPr>
          <w:color w:val="000000"/>
          <w:sz w:val="28"/>
          <w:szCs w:val="28"/>
        </w:rPr>
        <w:t>5) копию документа об образовании и (или) о квалификации;</w:t>
      </w:r>
    </w:p>
    <w:p w:rsidR="00C804EF" w:rsidRPr="00C804EF" w:rsidRDefault="00C804EF" w:rsidP="00C804EF">
      <w:pPr>
        <w:adjustRightInd w:val="0"/>
        <w:ind w:firstLine="708"/>
        <w:jc w:val="both"/>
        <w:rPr>
          <w:color w:val="000000"/>
          <w:sz w:val="28"/>
          <w:szCs w:val="28"/>
        </w:rPr>
      </w:pPr>
      <w:r w:rsidRPr="00C804EF">
        <w:rPr>
          <w:color w:val="000000"/>
          <w:sz w:val="28"/>
          <w:szCs w:val="28"/>
        </w:rPr>
        <w:t>6) копию страхового свидетельства обязательного пенсионного страх</w:t>
      </w:r>
      <w:r w:rsidRPr="00C804EF">
        <w:rPr>
          <w:color w:val="000000"/>
          <w:sz w:val="28"/>
          <w:szCs w:val="28"/>
        </w:rPr>
        <w:t>о</w:t>
      </w:r>
      <w:r w:rsidRPr="00C804EF">
        <w:rPr>
          <w:color w:val="000000"/>
          <w:sz w:val="28"/>
          <w:szCs w:val="28"/>
        </w:rPr>
        <w:t xml:space="preserve">вания или </w:t>
      </w:r>
      <w:hyperlink r:id="rId14" w:history="1">
        <w:r w:rsidRPr="00C804EF">
          <w:rPr>
            <w:color w:val="000000"/>
            <w:sz w:val="28"/>
            <w:szCs w:val="28"/>
          </w:rPr>
          <w:t>документ</w:t>
        </w:r>
      </w:hyperlink>
      <w:r w:rsidRPr="00C804EF">
        <w:rPr>
          <w:color w:val="000000"/>
          <w:sz w:val="28"/>
          <w:szCs w:val="28"/>
        </w:rPr>
        <w:t>, подтверждающий регистрацию в системе индивидуал</w:t>
      </w:r>
      <w:r w:rsidRPr="00C804EF">
        <w:rPr>
          <w:color w:val="000000"/>
          <w:sz w:val="28"/>
          <w:szCs w:val="28"/>
        </w:rPr>
        <w:t>ь</w:t>
      </w:r>
      <w:r w:rsidRPr="00C804EF">
        <w:rPr>
          <w:color w:val="000000"/>
          <w:sz w:val="28"/>
          <w:szCs w:val="28"/>
        </w:rPr>
        <w:t>ного (персонифицированного) учета, в том числе в форме электронного д</w:t>
      </w:r>
      <w:r w:rsidRPr="00C804EF">
        <w:rPr>
          <w:color w:val="000000"/>
          <w:sz w:val="28"/>
          <w:szCs w:val="28"/>
        </w:rPr>
        <w:t>о</w:t>
      </w:r>
      <w:r w:rsidRPr="00C804EF">
        <w:rPr>
          <w:color w:val="000000"/>
          <w:sz w:val="28"/>
          <w:szCs w:val="28"/>
        </w:rPr>
        <w:t>кумента;</w:t>
      </w:r>
    </w:p>
    <w:p w:rsidR="00C804EF" w:rsidRPr="00C804EF" w:rsidRDefault="00C804EF" w:rsidP="00C804EF">
      <w:pPr>
        <w:widowControl w:val="0"/>
        <w:adjustRightInd w:val="0"/>
        <w:ind w:firstLine="708"/>
        <w:jc w:val="both"/>
        <w:outlineLvl w:val="1"/>
        <w:rPr>
          <w:sz w:val="28"/>
          <w:szCs w:val="28"/>
        </w:rPr>
      </w:pPr>
      <w:r w:rsidRPr="00C804EF">
        <w:rPr>
          <w:sz w:val="28"/>
          <w:szCs w:val="28"/>
        </w:rPr>
        <w:t>7) копию свидетельства о постановке физического лица на учет в нал</w:t>
      </w:r>
      <w:r w:rsidRPr="00C804EF">
        <w:rPr>
          <w:sz w:val="28"/>
          <w:szCs w:val="28"/>
        </w:rPr>
        <w:t>о</w:t>
      </w:r>
      <w:r w:rsidRPr="00C804EF">
        <w:rPr>
          <w:sz w:val="28"/>
          <w:szCs w:val="28"/>
        </w:rPr>
        <w:t>говом органе по месту жительства на территории Российской Федерации;</w:t>
      </w:r>
    </w:p>
    <w:p w:rsidR="00C804EF" w:rsidRPr="00C804EF" w:rsidRDefault="00C804EF" w:rsidP="00C804EF">
      <w:pPr>
        <w:widowControl w:val="0"/>
        <w:adjustRightInd w:val="0"/>
        <w:ind w:firstLine="708"/>
        <w:jc w:val="both"/>
        <w:outlineLvl w:val="1"/>
        <w:rPr>
          <w:sz w:val="28"/>
          <w:szCs w:val="28"/>
        </w:rPr>
      </w:pPr>
      <w:r w:rsidRPr="00C804EF">
        <w:rPr>
          <w:sz w:val="28"/>
          <w:szCs w:val="28"/>
        </w:rPr>
        <w:t>8) копию документов воинского учета - для военнообязанных лиц и лиц, подлежащих призыву на военную службу;</w:t>
      </w:r>
    </w:p>
    <w:p w:rsidR="00C804EF" w:rsidRPr="00C804EF" w:rsidRDefault="00C804EF" w:rsidP="00C804EF">
      <w:pPr>
        <w:autoSpaceDE w:val="0"/>
        <w:autoSpaceDN w:val="0"/>
        <w:adjustRightInd w:val="0"/>
        <w:ind w:firstLine="708"/>
        <w:jc w:val="both"/>
        <w:rPr>
          <w:sz w:val="28"/>
          <w:szCs w:val="28"/>
        </w:rPr>
      </w:pPr>
      <w:r w:rsidRPr="00C804EF">
        <w:rPr>
          <w:sz w:val="28"/>
          <w:szCs w:val="28"/>
        </w:rPr>
        <w:t>9) сведения о своих доходах, об имуществе и обязательствах имущ</w:t>
      </w:r>
      <w:r w:rsidRPr="00C804EF">
        <w:rPr>
          <w:sz w:val="28"/>
          <w:szCs w:val="28"/>
        </w:rPr>
        <w:t>е</w:t>
      </w:r>
      <w:r w:rsidRPr="00C804EF">
        <w:rPr>
          <w:sz w:val="28"/>
          <w:szCs w:val="28"/>
        </w:rPr>
        <w:t>ственного характера, а также о доходах, об имуществе и обязательствах имущественного характера своих супруги (супруга) и несовершеннолетних детей в порядке, установленном нормативными правовыми актами Росси</w:t>
      </w:r>
      <w:r w:rsidRPr="00C804EF">
        <w:rPr>
          <w:sz w:val="28"/>
          <w:szCs w:val="28"/>
        </w:rPr>
        <w:t>й</w:t>
      </w:r>
      <w:r w:rsidRPr="00C804EF">
        <w:rPr>
          <w:sz w:val="28"/>
          <w:szCs w:val="28"/>
        </w:rPr>
        <w:t>ской Федерации, Алтайского края, муниципальным нормативным правовым актом;</w:t>
      </w:r>
    </w:p>
    <w:p w:rsidR="00C804EF" w:rsidRPr="00C804EF" w:rsidRDefault="00C804EF" w:rsidP="00C804EF">
      <w:pPr>
        <w:widowControl w:val="0"/>
        <w:adjustRightInd w:val="0"/>
        <w:ind w:firstLine="708"/>
        <w:jc w:val="both"/>
        <w:outlineLvl w:val="1"/>
        <w:rPr>
          <w:sz w:val="28"/>
          <w:szCs w:val="28"/>
        </w:rPr>
      </w:pPr>
      <w:r w:rsidRPr="00C804EF">
        <w:rPr>
          <w:sz w:val="28"/>
          <w:szCs w:val="28"/>
        </w:rPr>
        <w:t>10) сведения о судимости.</w:t>
      </w:r>
    </w:p>
    <w:p w:rsidR="00C804EF" w:rsidRPr="00C804EF" w:rsidRDefault="00C804EF" w:rsidP="00C804EF">
      <w:pPr>
        <w:widowControl w:val="0"/>
        <w:adjustRightInd w:val="0"/>
        <w:ind w:firstLine="708"/>
        <w:jc w:val="both"/>
        <w:outlineLvl w:val="1"/>
        <w:rPr>
          <w:sz w:val="28"/>
          <w:szCs w:val="28"/>
        </w:rPr>
      </w:pPr>
      <w:r w:rsidRPr="00C804EF">
        <w:rPr>
          <w:sz w:val="28"/>
          <w:szCs w:val="28"/>
        </w:rPr>
        <w:t>4. Подавая заявление, гражданин подтверждает свое согласие на обр</w:t>
      </w:r>
      <w:r w:rsidRPr="00C804EF">
        <w:rPr>
          <w:sz w:val="28"/>
          <w:szCs w:val="28"/>
        </w:rPr>
        <w:t>а</w:t>
      </w:r>
      <w:r w:rsidRPr="00C804EF">
        <w:rPr>
          <w:sz w:val="28"/>
          <w:szCs w:val="28"/>
        </w:rPr>
        <w:t>ботку персональных данных и проведение проверочных мероприятий.</w:t>
      </w:r>
    </w:p>
    <w:p w:rsidR="00C804EF" w:rsidRPr="00C804EF" w:rsidRDefault="00C804EF" w:rsidP="00C804EF">
      <w:pPr>
        <w:widowControl w:val="0"/>
        <w:autoSpaceDE w:val="0"/>
        <w:autoSpaceDN w:val="0"/>
        <w:ind w:firstLine="709"/>
        <w:jc w:val="both"/>
        <w:rPr>
          <w:sz w:val="28"/>
          <w:szCs w:val="28"/>
        </w:rPr>
      </w:pPr>
      <w:r w:rsidRPr="00C804EF">
        <w:rPr>
          <w:sz w:val="28"/>
          <w:szCs w:val="28"/>
        </w:rPr>
        <w:t xml:space="preserve">5. </w:t>
      </w:r>
      <w:proofErr w:type="gramStart"/>
      <w:r w:rsidRPr="00C804EF">
        <w:rPr>
          <w:sz w:val="28"/>
          <w:szCs w:val="28"/>
        </w:rPr>
        <w:t>После окончания срока приема предложений районным Советом д</w:t>
      </w:r>
      <w:r w:rsidRPr="00C804EF">
        <w:rPr>
          <w:sz w:val="28"/>
          <w:szCs w:val="28"/>
        </w:rPr>
        <w:t>е</w:t>
      </w:r>
      <w:r w:rsidRPr="00C804EF">
        <w:rPr>
          <w:sz w:val="28"/>
          <w:szCs w:val="28"/>
        </w:rPr>
        <w:t>путатов проводится проверка соответствия кандидатур на должность предс</w:t>
      </w:r>
      <w:r w:rsidRPr="00C804EF">
        <w:rPr>
          <w:sz w:val="28"/>
          <w:szCs w:val="28"/>
        </w:rPr>
        <w:t>е</w:t>
      </w:r>
      <w:r w:rsidRPr="00C804EF">
        <w:rPr>
          <w:sz w:val="28"/>
          <w:szCs w:val="28"/>
        </w:rPr>
        <w:t>дателя контрольно-счетного органа квалификационным требованиям, ук</w:t>
      </w:r>
      <w:r w:rsidRPr="00C804EF">
        <w:rPr>
          <w:sz w:val="28"/>
          <w:szCs w:val="28"/>
        </w:rPr>
        <w:t>а</w:t>
      </w:r>
      <w:r w:rsidRPr="00C804EF">
        <w:rPr>
          <w:sz w:val="28"/>
          <w:szCs w:val="28"/>
        </w:rPr>
        <w:t xml:space="preserve">занным в </w:t>
      </w:r>
      <w:hyperlink r:id="rId15" w:history="1">
        <w:r w:rsidRPr="00C804EF">
          <w:rPr>
            <w:sz w:val="28"/>
            <w:szCs w:val="28"/>
          </w:rPr>
          <w:t>части 2</w:t>
        </w:r>
      </w:hyperlink>
      <w:r w:rsidRPr="00C804EF">
        <w:rPr>
          <w:sz w:val="28"/>
          <w:szCs w:val="28"/>
        </w:rPr>
        <w:t xml:space="preserve"> статьи 7 Федерального закона от 07.02.2011 № 6-ФЗ «Об общих принципах организации и деятельности контрольно-счетных органов субъектов Российской Федерации и муниципальных образований» (далее - Федеральный закон № 6-ФЗ), в случае, предусмотренном </w:t>
      </w:r>
      <w:hyperlink r:id="rId16" w:history="1">
        <w:r w:rsidRPr="00C804EF">
          <w:rPr>
            <w:sz w:val="28"/>
            <w:szCs w:val="28"/>
          </w:rPr>
          <w:t>частью 11 статьи 6</w:t>
        </w:r>
      </w:hyperlink>
      <w:r w:rsidRPr="00C804EF">
        <w:rPr>
          <w:sz w:val="28"/>
          <w:szCs w:val="28"/>
        </w:rPr>
        <w:t xml:space="preserve"> Федерального закона № 6-ФЗ, в порядке</w:t>
      </w:r>
      <w:proofErr w:type="gramEnd"/>
      <w:r w:rsidRPr="00C804EF">
        <w:rPr>
          <w:sz w:val="28"/>
          <w:szCs w:val="28"/>
        </w:rPr>
        <w:t xml:space="preserve">, </w:t>
      </w:r>
      <w:proofErr w:type="gramStart"/>
      <w:r w:rsidRPr="00C804EF">
        <w:rPr>
          <w:sz w:val="28"/>
          <w:szCs w:val="28"/>
        </w:rPr>
        <w:t>установленном</w:t>
      </w:r>
      <w:proofErr w:type="gramEnd"/>
      <w:r w:rsidRPr="00C804EF">
        <w:rPr>
          <w:sz w:val="28"/>
          <w:szCs w:val="28"/>
        </w:rPr>
        <w:t xml:space="preserve"> Счетной палатой Алтайского края. </w:t>
      </w:r>
    </w:p>
    <w:p w:rsidR="00C804EF" w:rsidRPr="00C804EF" w:rsidRDefault="00C804EF" w:rsidP="00C804EF">
      <w:pPr>
        <w:autoSpaceDE w:val="0"/>
        <w:autoSpaceDN w:val="0"/>
        <w:adjustRightInd w:val="0"/>
        <w:ind w:firstLine="708"/>
        <w:jc w:val="both"/>
        <w:rPr>
          <w:sz w:val="28"/>
          <w:szCs w:val="28"/>
        </w:rPr>
      </w:pPr>
      <w:r w:rsidRPr="00C804EF">
        <w:rPr>
          <w:sz w:val="28"/>
          <w:szCs w:val="28"/>
        </w:rPr>
        <w:lastRenderedPageBreak/>
        <w:t>6. К рассмотрению принимаются предложения в отношении кандид</w:t>
      </w:r>
      <w:r w:rsidRPr="00C804EF">
        <w:rPr>
          <w:sz w:val="28"/>
          <w:szCs w:val="28"/>
        </w:rPr>
        <w:t>а</w:t>
      </w:r>
      <w:r w:rsidRPr="00C804EF">
        <w:rPr>
          <w:sz w:val="28"/>
          <w:szCs w:val="28"/>
        </w:rPr>
        <w:t>тов на должность председателя Контрольно-счетного органа, соответству</w:t>
      </w:r>
      <w:r w:rsidRPr="00C804EF">
        <w:rPr>
          <w:sz w:val="28"/>
          <w:szCs w:val="28"/>
        </w:rPr>
        <w:t>ю</w:t>
      </w:r>
      <w:r w:rsidRPr="00C804EF">
        <w:rPr>
          <w:sz w:val="28"/>
          <w:szCs w:val="28"/>
        </w:rPr>
        <w:t xml:space="preserve">щих квалификационным требованиям, установленным Федеральным законом № 6-ФЗ. </w:t>
      </w:r>
    </w:p>
    <w:p w:rsidR="00C804EF" w:rsidRPr="00C804EF" w:rsidRDefault="00C804EF" w:rsidP="00C804EF">
      <w:pPr>
        <w:ind w:firstLine="709"/>
        <w:jc w:val="both"/>
        <w:rPr>
          <w:sz w:val="28"/>
          <w:szCs w:val="28"/>
        </w:rPr>
      </w:pPr>
      <w:r w:rsidRPr="00C804EF">
        <w:rPr>
          <w:sz w:val="28"/>
          <w:szCs w:val="28"/>
        </w:rPr>
        <w:t>7. Вопрос об избрании председателя Контрольно-счетного органа ра</w:t>
      </w:r>
      <w:r w:rsidRPr="00C804EF">
        <w:rPr>
          <w:sz w:val="28"/>
          <w:szCs w:val="28"/>
        </w:rPr>
        <w:t>с</w:t>
      </w:r>
      <w:r w:rsidRPr="00C804EF">
        <w:rPr>
          <w:sz w:val="28"/>
          <w:szCs w:val="28"/>
        </w:rPr>
        <w:t>сматривается на ближайшей к окончанию полномочий председателя ко</w:t>
      </w:r>
      <w:r w:rsidRPr="00C804EF">
        <w:rPr>
          <w:sz w:val="28"/>
          <w:szCs w:val="28"/>
        </w:rPr>
        <w:t>н</w:t>
      </w:r>
      <w:r w:rsidRPr="00C804EF">
        <w:rPr>
          <w:sz w:val="28"/>
          <w:szCs w:val="28"/>
        </w:rPr>
        <w:t xml:space="preserve">трольно-счетного органа сессии. </w:t>
      </w:r>
    </w:p>
    <w:p w:rsidR="00C804EF" w:rsidRPr="00C804EF" w:rsidRDefault="00C804EF" w:rsidP="00C804EF">
      <w:pPr>
        <w:ind w:firstLine="709"/>
        <w:jc w:val="both"/>
        <w:rPr>
          <w:sz w:val="28"/>
          <w:szCs w:val="28"/>
        </w:rPr>
      </w:pPr>
      <w:r w:rsidRPr="00C804EF">
        <w:rPr>
          <w:sz w:val="28"/>
          <w:szCs w:val="28"/>
        </w:rPr>
        <w:t>8. Голосованию по вопросу избрания председателя контрольно-счетного органа предшествует представление субъектом выдвижения пре</w:t>
      </w:r>
      <w:r w:rsidRPr="00C804EF">
        <w:rPr>
          <w:sz w:val="28"/>
          <w:szCs w:val="28"/>
        </w:rPr>
        <w:t>д</w:t>
      </w:r>
      <w:r w:rsidRPr="00C804EF">
        <w:rPr>
          <w:sz w:val="28"/>
          <w:szCs w:val="28"/>
        </w:rPr>
        <w:t>ложенной кандидатуры.</w:t>
      </w:r>
    </w:p>
    <w:p w:rsidR="00C804EF" w:rsidRPr="00C804EF" w:rsidRDefault="00C804EF" w:rsidP="00C804EF">
      <w:pPr>
        <w:ind w:firstLine="709"/>
        <w:jc w:val="both"/>
        <w:rPr>
          <w:sz w:val="28"/>
          <w:szCs w:val="28"/>
        </w:rPr>
      </w:pPr>
      <w:r w:rsidRPr="00C804EF">
        <w:rPr>
          <w:sz w:val="28"/>
          <w:szCs w:val="28"/>
        </w:rPr>
        <w:t>Председатель постоянной комиссии по вопросам экономики, бюджета, налоговой и кредитной политики или иное лицо по поручению председателя районного Совета депутатов представляет районному Совету депутатов з</w:t>
      </w:r>
      <w:r w:rsidRPr="00C804EF">
        <w:rPr>
          <w:sz w:val="28"/>
          <w:szCs w:val="28"/>
        </w:rPr>
        <w:t>а</w:t>
      </w:r>
      <w:r w:rsidRPr="00C804EF">
        <w:rPr>
          <w:sz w:val="28"/>
          <w:szCs w:val="28"/>
        </w:rPr>
        <w:t>ключение о результатах проверки кандидата (кандидатов) на соответствие квалификационным требованиям, соблюдения ограничений, предусмотре</w:t>
      </w:r>
      <w:r w:rsidRPr="00C804EF">
        <w:rPr>
          <w:sz w:val="28"/>
          <w:szCs w:val="28"/>
        </w:rPr>
        <w:t>н</w:t>
      </w:r>
      <w:r w:rsidRPr="00C804EF">
        <w:rPr>
          <w:sz w:val="28"/>
          <w:szCs w:val="28"/>
        </w:rPr>
        <w:t xml:space="preserve">ных статьей 7 Федерального закона № 6-ФЗ. </w:t>
      </w:r>
    </w:p>
    <w:p w:rsidR="00C804EF" w:rsidRPr="00C804EF" w:rsidRDefault="00C804EF" w:rsidP="00C804EF">
      <w:pPr>
        <w:ind w:firstLine="709"/>
        <w:jc w:val="both"/>
        <w:rPr>
          <w:sz w:val="28"/>
          <w:szCs w:val="28"/>
        </w:rPr>
      </w:pPr>
      <w:r w:rsidRPr="00C804EF">
        <w:rPr>
          <w:sz w:val="28"/>
          <w:szCs w:val="28"/>
        </w:rPr>
        <w:t>Кандидату, претендующему на замещение муниципальной должности председателя Контрольно-счетного органа, представляется до 15 минут для  выступления (краткого изложения его видения работы председателя Ко</w:t>
      </w:r>
      <w:r w:rsidRPr="00C804EF">
        <w:rPr>
          <w:sz w:val="28"/>
          <w:szCs w:val="28"/>
        </w:rPr>
        <w:t>н</w:t>
      </w:r>
      <w:r w:rsidRPr="00C804EF">
        <w:rPr>
          <w:sz w:val="28"/>
          <w:szCs w:val="28"/>
        </w:rPr>
        <w:t>трольно-счетного органа, задач, целей и иных аспектов деятельности Ко</w:t>
      </w:r>
      <w:r w:rsidRPr="00C804EF">
        <w:rPr>
          <w:sz w:val="28"/>
          <w:szCs w:val="28"/>
        </w:rPr>
        <w:t>н</w:t>
      </w:r>
      <w:r w:rsidRPr="00C804EF">
        <w:rPr>
          <w:sz w:val="28"/>
          <w:szCs w:val="28"/>
        </w:rPr>
        <w:t>трольно-счетного органа, на которые кандидат считает необходимым обр</w:t>
      </w:r>
      <w:r w:rsidRPr="00C804EF">
        <w:rPr>
          <w:sz w:val="28"/>
          <w:szCs w:val="28"/>
        </w:rPr>
        <w:t>а</w:t>
      </w:r>
      <w:r w:rsidRPr="00C804EF">
        <w:rPr>
          <w:sz w:val="28"/>
          <w:szCs w:val="28"/>
        </w:rPr>
        <w:t>тить внимание депутатов районного Совета депутатов). Каждый депутат имеет право задавать вопросы кандидату.</w:t>
      </w:r>
    </w:p>
    <w:p w:rsidR="00C804EF" w:rsidRPr="00C804EF" w:rsidRDefault="00C804EF" w:rsidP="00C804EF">
      <w:pPr>
        <w:ind w:firstLine="709"/>
        <w:jc w:val="both"/>
        <w:rPr>
          <w:sz w:val="28"/>
          <w:szCs w:val="28"/>
        </w:rPr>
      </w:pPr>
      <w:r w:rsidRPr="00C804EF">
        <w:rPr>
          <w:sz w:val="28"/>
          <w:szCs w:val="28"/>
        </w:rPr>
        <w:t>При обсуждении кандидатов на должность председателя Контрольно-счетного органа депутат вправе агитировать «за» или «против» назначения той или иной кандидатуры.</w:t>
      </w:r>
    </w:p>
    <w:p w:rsidR="00C804EF" w:rsidRPr="00C804EF" w:rsidRDefault="00C804EF" w:rsidP="00C804EF">
      <w:pPr>
        <w:ind w:firstLine="709"/>
        <w:jc w:val="both"/>
        <w:rPr>
          <w:sz w:val="28"/>
          <w:szCs w:val="28"/>
        </w:rPr>
      </w:pPr>
      <w:r w:rsidRPr="00C804EF">
        <w:rPr>
          <w:sz w:val="28"/>
          <w:szCs w:val="28"/>
        </w:rPr>
        <w:t>9. Решение об избрании лица на должность председателя Контрольно-счетного органа принимается открытым голосованием.</w:t>
      </w:r>
    </w:p>
    <w:p w:rsidR="00C804EF" w:rsidRPr="00C804EF" w:rsidRDefault="00C804EF" w:rsidP="00C804EF">
      <w:pPr>
        <w:ind w:firstLine="709"/>
        <w:jc w:val="both"/>
        <w:rPr>
          <w:sz w:val="28"/>
          <w:szCs w:val="28"/>
        </w:rPr>
      </w:pPr>
      <w:r w:rsidRPr="00C804EF">
        <w:rPr>
          <w:sz w:val="28"/>
          <w:szCs w:val="28"/>
        </w:rPr>
        <w:t>10. Решения об избрании и принятии отставки председателя Контрол</w:t>
      </w:r>
      <w:r w:rsidRPr="00C804EF">
        <w:rPr>
          <w:sz w:val="28"/>
          <w:szCs w:val="28"/>
        </w:rPr>
        <w:t>ь</w:t>
      </w:r>
      <w:r w:rsidRPr="00C804EF">
        <w:rPr>
          <w:sz w:val="28"/>
          <w:szCs w:val="28"/>
        </w:rPr>
        <w:t>но-счетного органа по собственному желанию принимаются большинством голосов от установленной численности депутатов.</w:t>
      </w:r>
    </w:p>
    <w:p w:rsidR="00C804EF" w:rsidRPr="00C804EF" w:rsidRDefault="00C804EF" w:rsidP="00C804EF">
      <w:pPr>
        <w:ind w:firstLine="709"/>
        <w:jc w:val="both"/>
        <w:rPr>
          <w:sz w:val="28"/>
          <w:szCs w:val="28"/>
        </w:rPr>
      </w:pPr>
      <w:r w:rsidRPr="00C804EF">
        <w:rPr>
          <w:sz w:val="28"/>
          <w:szCs w:val="28"/>
        </w:rPr>
        <w:t>11. В случае</w:t>
      </w:r>
      <w:proofErr w:type="gramStart"/>
      <w:r w:rsidRPr="00C804EF">
        <w:rPr>
          <w:sz w:val="28"/>
          <w:szCs w:val="28"/>
        </w:rPr>
        <w:t>,</w:t>
      </w:r>
      <w:proofErr w:type="gramEnd"/>
      <w:r w:rsidRPr="00C804EF">
        <w:rPr>
          <w:sz w:val="28"/>
          <w:szCs w:val="28"/>
        </w:rPr>
        <w:t xml:space="preserve"> если на должность председателя Контрольно-счетного о</w:t>
      </w:r>
      <w:r w:rsidRPr="00C804EF">
        <w:rPr>
          <w:sz w:val="28"/>
          <w:szCs w:val="28"/>
        </w:rPr>
        <w:t>р</w:t>
      </w:r>
      <w:r w:rsidRPr="00C804EF">
        <w:rPr>
          <w:sz w:val="28"/>
          <w:szCs w:val="28"/>
        </w:rPr>
        <w:t>гана были предложены два кандидата и ни один из них не набрал по резул</w:t>
      </w:r>
      <w:r w:rsidRPr="00C804EF">
        <w:rPr>
          <w:sz w:val="28"/>
          <w:szCs w:val="28"/>
        </w:rPr>
        <w:t>ь</w:t>
      </w:r>
      <w:r w:rsidRPr="00C804EF">
        <w:rPr>
          <w:sz w:val="28"/>
          <w:szCs w:val="28"/>
        </w:rPr>
        <w:t>татам тайного голосования требуемого числа голосов, Председатель орган</w:t>
      </w:r>
      <w:r w:rsidRPr="00C804EF">
        <w:rPr>
          <w:sz w:val="28"/>
          <w:szCs w:val="28"/>
        </w:rPr>
        <w:t>и</w:t>
      </w:r>
      <w:r w:rsidRPr="00C804EF">
        <w:rPr>
          <w:sz w:val="28"/>
          <w:szCs w:val="28"/>
        </w:rPr>
        <w:t>зует проведение согласительных процедур, после которых проводится п</w:t>
      </w:r>
      <w:r w:rsidRPr="00C804EF">
        <w:rPr>
          <w:sz w:val="28"/>
          <w:szCs w:val="28"/>
        </w:rPr>
        <w:t>о</w:t>
      </w:r>
      <w:r w:rsidRPr="00C804EF">
        <w:rPr>
          <w:sz w:val="28"/>
          <w:szCs w:val="28"/>
        </w:rPr>
        <w:t xml:space="preserve">вторное тайное голосование на данной сессии. </w:t>
      </w:r>
    </w:p>
    <w:p w:rsidR="00C804EF" w:rsidRPr="00C804EF" w:rsidRDefault="00C804EF" w:rsidP="00C804EF">
      <w:pPr>
        <w:ind w:firstLine="709"/>
        <w:jc w:val="both"/>
        <w:rPr>
          <w:sz w:val="28"/>
          <w:szCs w:val="28"/>
        </w:rPr>
      </w:pPr>
      <w:r w:rsidRPr="00C804EF">
        <w:rPr>
          <w:sz w:val="28"/>
          <w:szCs w:val="28"/>
        </w:rPr>
        <w:t>12. В случае</w:t>
      </w:r>
      <w:proofErr w:type="gramStart"/>
      <w:r w:rsidRPr="00C804EF">
        <w:rPr>
          <w:sz w:val="28"/>
          <w:szCs w:val="28"/>
        </w:rPr>
        <w:t>,</w:t>
      </w:r>
      <w:proofErr w:type="gramEnd"/>
      <w:r w:rsidRPr="00C804EF">
        <w:rPr>
          <w:sz w:val="28"/>
          <w:szCs w:val="28"/>
        </w:rPr>
        <w:t xml:space="preserve"> если на должность председателя Контрольно-счетного о</w:t>
      </w:r>
      <w:r w:rsidRPr="00C804EF">
        <w:rPr>
          <w:sz w:val="28"/>
          <w:szCs w:val="28"/>
        </w:rPr>
        <w:t>р</w:t>
      </w:r>
      <w:r w:rsidRPr="00C804EF">
        <w:rPr>
          <w:sz w:val="28"/>
          <w:szCs w:val="28"/>
        </w:rPr>
        <w:t>гана было предложено более двух кандидатов и ни один из них не набрал требуемого для избрания числа голосов или кандидаты набрали равное кол</w:t>
      </w:r>
      <w:r w:rsidRPr="00C804EF">
        <w:rPr>
          <w:sz w:val="28"/>
          <w:szCs w:val="28"/>
        </w:rPr>
        <w:t>и</w:t>
      </w:r>
      <w:r w:rsidRPr="00C804EF">
        <w:rPr>
          <w:sz w:val="28"/>
          <w:szCs w:val="28"/>
        </w:rPr>
        <w:t>чество голосов, проводится повторное тайное голосование по двум кандид</w:t>
      </w:r>
      <w:r w:rsidRPr="00C804EF">
        <w:rPr>
          <w:sz w:val="28"/>
          <w:szCs w:val="28"/>
        </w:rPr>
        <w:t>а</w:t>
      </w:r>
      <w:r w:rsidRPr="00C804EF">
        <w:rPr>
          <w:sz w:val="28"/>
          <w:szCs w:val="28"/>
        </w:rPr>
        <w:t>там, набравшим наибольшее число голосов или по кандидатам, набравшим одинаковое количество голосов при первом тайном голосовании.</w:t>
      </w:r>
    </w:p>
    <w:p w:rsidR="00C804EF" w:rsidRPr="00C804EF" w:rsidRDefault="00C804EF" w:rsidP="00C804EF">
      <w:pPr>
        <w:ind w:firstLine="709"/>
        <w:jc w:val="both"/>
        <w:rPr>
          <w:sz w:val="28"/>
          <w:szCs w:val="28"/>
        </w:rPr>
      </w:pPr>
      <w:r w:rsidRPr="00C804EF">
        <w:rPr>
          <w:sz w:val="28"/>
          <w:szCs w:val="28"/>
        </w:rPr>
        <w:t>13. В случае, если при повторном тайном голосовании ни один из двух кандидатов не получил требуемого для назначения числа голосов, Председ</w:t>
      </w:r>
      <w:r w:rsidRPr="00C804EF">
        <w:rPr>
          <w:sz w:val="28"/>
          <w:szCs w:val="28"/>
        </w:rPr>
        <w:t>а</w:t>
      </w:r>
      <w:r w:rsidRPr="00C804EF">
        <w:rPr>
          <w:sz w:val="28"/>
          <w:szCs w:val="28"/>
        </w:rPr>
        <w:t>тель организует проведение согласительных процедур. После этого на да</w:t>
      </w:r>
      <w:r w:rsidRPr="00C804EF">
        <w:rPr>
          <w:sz w:val="28"/>
          <w:szCs w:val="28"/>
        </w:rPr>
        <w:t>н</w:t>
      </w:r>
      <w:r w:rsidRPr="00C804EF">
        <w:rPr>
          <w:sz w:val="28"/>
          <w:szCs w:val="28"/>
        </w:rPr>
        <w:lastRenderedPageBreak/>
        <w:t>ной сессии проводится новое тайное голосование по тем же двум кандидат</w:t>
      </w:r>
      <w:r w:rsidRPr="00C804EF">
        <w:rPr>
          <w:sz w:val="28"/>
          <w:szCs w:val="28"/>
        </w:rPr>
        <w:t>у</w:t>
      </w:r>
      <w:r w:rsidRPr="00C804EF">
        <w:rPr>
          <w:sz w:val="28"/>
          <w:szCs w:val="28"/>
        </w:rPr>
        <w:t>рам.</w:t>
      </w:r>
    </w:p>
    <w:p w:rsidR="00C804EF" w:rsidRPr="00C804EF" w:rsidRDefault="00C804EF" w:rsidP="00C804EF">
      <w:pPr>
        <w:ind w:firstLine="709"/>
        <w:jc w:val="both"/>
        <w:rPr>
          <w:sz w:val="28"/>
          <w:szCs w:val="28"/>
        </w:rPr>
      </w:pPr>
      <w:r w:rsidRPr="00C804EF">
        <w:rPr>
          <w:sz w:val="28"/>
          <w:szCs w:val="28"/>
        </w:rPr>
        <w:t>14. Избрание лица на должность председателя Контрольно-счетного органа оформляется решением районного Совета.</w:t>
      </w:r>
    </w:p>
    <w:p w:rsidR="00C804EF" w:rsidRPr="00C804EF" w:rsidRDefault="00C804EF" w:rsidP="00C804EF">
      <w:pPr>
        <w:ind w:firstLine="709"/>
        <w:jc w:val="both"/>
        <w:rPr>
          <w:sz w:val="28"/>
          <w:szCs w:val="28"/>
        </w:rPr>
      </w:pPr>
      <w:r w:rsidRPr="00C804EF">
        <w:rPr>
          <w:sz w:val="28"/>
          <w:szCs w:val="28"/>
        </w:rPr>
        <w:t>15. В случае поступления предложения в отношении одного кандидата на должность председателя Контрольно-счетного органа голосование пров</w:t>
      </w:r>
      <w:r w:rsidRPr="00C804EF">
        <w:rPr>
          <w:sz w:val="28"/>
          <w:szCs w:val="28"/>
        </w:rPr>
        <w:t>о</w:t>
      </w:r>
      <w:r w:rsidRPr="00C804EF">
        <w:rPr>
          <w:sz w:val="28"/>
          <w:szCs w:val="28"/>
        </w:rPr>
        <w:t>дится по одной кандидатуре.</w:t>
      </w:r>
    </w:p>
    <w:p w:rsidR="00C804EF" w:rsidRPr="00C804EF" w:rsidRDefault="00C804EF" w:rsidP="00C804EF">
      <w:pPr>
        <w:widowControl w:val="0"/>
        <w:snapToGrid w:val="0"/>
        <w:ind w:firstLine="709"/>
        <w:jc w:val="both"/>
        <w:rPr>
          <w:b/>
          <w:bCs/>
          <w:sz w:val="28"/>
          <w:szCs w:val="28"/>
        </w:rPr>
      </w:pPr>
    </w:p>
    <w:p w:rsidR="00C804EF" w:rsidRPr="00C804EF" w:rsidRDefault="00C804EF" w:rsidP="00C804EF">
      <w:pPr>
        <w:widowControl w:val="0"/>
        <w:snapToGrid w:val="0"/>
        <w:jc w:val="center"/>
        <w:rPr>
          <w:b/>
          <w:sz w:val="28"/>
          <w:szCs w:val="28"/>
        </w:rPr>
      </w:pPr>
      <w:r w:rsidRPr="00C804EF">
        <w:rPr>
          <w:b/>
          <w:sz w:val="28"/>
          <w:szCs w:val="28"/>
        </w:rPr>
        <w:t>3. ПОРЯДОК ПРОВЕДЕНИЯ СЕССИЙ РАЙОННОГО СОВЕТА</w:t>
      </w:r>
    </w:p>
    <w:p w:rsidR="00C804EF" w:rsidRPr="00C804EF" w:rsidRDefault="00C804EF" w:rsidP="00C804EF">
      <w:pPr>
        <w:widowControl w:val="0"/>
        <w:snapToGrid w:val="0"/>
        <w:ind w:firstLine="709"/>
        <w:jc w:val="both"/>
        <w:rPr>
          <w:b/>
          <w:sz w:val="28"/>
          <w:szCs w:val="28"/>
        </w:rPr>
      </w:pPr>
      <w:r w:rsidRPr="00C804EF">
        <w:rPr>
          <w:sz w:val="28"/>
          <w:szCs w:val="28"/>
        </w:rPr>
        <w:t>Статья 15.</w:t>
      </w:r>
      <w:r w:rsidRPr="00C804EF">
        <w:rPr>
          <w:b/>
          <w:sz w:val="28"/>
          <w:szCs w:val="28"/>
        </w:rPr>
        <w:t xml:space="preserve"> Место проведения сессий районного Совета</w:t>
      </w:r>
    </w:p>
    <w:p w:rsidR="00C804EF" w:rsidRPr="00C804EF" w:rsidRDefault="00C804EF" w:rsidP="00C804EF">
      <w:pPr>
        <w:widowControl w:val="0"/>
        <w:tabs>
          <w:tab w:val="left" w:pos="567"/>
        </w:tabs>
        <w:ind w:firstLine="709"/>
        <w:jc w:val="both"/>
        <w:rPr>
          <w:sz w:val="28"/>
          <w:szCs w:val="28"/>
        </w:rPr>
      </w:pPr>
      <w:r w:rsidRPr="00C804EF">
        <w:rPr>
          <w:sz w:val="28"/>
          <w:szCs w:val="28"/>
        </w:rPr>
        <w:t>1. Сессии районного Совета проводятся в зале заседаний Администр</w:t>
      </w:r>
      <w:r w:rsidRPr="00C804EF">
        <w:rPr>
          <w:sz w:val="28"/>
          <w:szCs w:val="28"/>
        </w:rPr>
        <w:t>а</w:t>
      </w:r>
      <w:r w:rsidRPr="00C804EF">
        <w:rPr>
          <w:sz w:val="28"/>
          <w:szCs w:val="28"/>
        </w:rPr>
        <w:t xml:space="preserve">ции района, расположенном по адресу: </w:t>
      </w:r>
      <w:proofErr w:type="gramStart"/>
      <w:r w:rsidRPr="00C804EF">
        <w:rPr>
          <w:sz w:val="28"/>
          <w:szCs w:val="28"/>
        </w:rPr>
        <w:t>с</w:t>
      </w:r>
      <w:proofErr w:type="gramEnd"/>
      <w:r w:rsidRPr="00C804EF">
        <w:rPr>
          <w:sz w:val="28"/>
          <w:szCs w:val="28"/>
        </w:rPr>
        <w:t xml:space="preserve">. </w:t>
      </w:r>
      <w:proofErr w:type="gramStart"/>
      <w:r w:rsidRPr="00C804EF">
        <w:rPr>
          <w:sz w:val="28"/>
          <w:szCs w:val="28"/>
        </w:rPr>
        <w:t>Поспелиха</w:t>
      </w:r>
      <w:proofErr w:type="gramEnd"/>
      <w:r w:rsidRPr="00C804EF">
        <w:rPr>
          <w:sz w:val="28"/>
          <w:szCs w:val="28"/>
        </w:rPr>
        <w:t>, ул. Коммунистическая, 7, за исключением проведения выездных сессий.</w:t>
      </w:r>
    </w:p>
    <w:p w:rsidR="00C804EF" w:rsidRPr="00C804EF" w:rsidRDefault="00C804EF" w:rsidP="00C804EF">
      <w:pPr>
        <w:widowControl w:val="0"/>
        <w:tabs>
          <w:tab w:val="left" w:pos="567"/>
        </w:tabs>
        <w:ind w:firstLine="709"/>
        <w:jc w:val="both"/>
        <w:rPr>
          <w:sz w:val="28"/>
          <w:szCs w:val="28"/>
        </w:rPr>
      </w:pPr>
      <w:r w:rsidRPr="00C804EF">
        <w:rPr>
          <w:sz w:val="28"/>
          <w:szCs w:val="28"/>
        </w:rPr>
        <w:t>2. Каждому депутату в зале проведения сессий отводится постоянное рабочее место.</w:t>
      </w:r>
    </w:p>
    <w:p w:rsidR="00C804EF" w:rsidRPr="00C804EF" w:rsidRDefault="00C804EF" w:rsidP="00C804EF">
      <w:pPr>
        <w:widowControl w:val="0"/>
        <w:tabs>
          <w:tab w:val="left" w:pos="567"/>
        </w:tabs>
        <w:ind w:firstLine="709"/>
        <w:jc w:val="both"/>
        <w:rPr>
          <w:sz w:val="28"/>
          <w:szCs w:val="28"/>
        </w:rPr>
      </w:pPr>
      <w:r w:rsidRPr="00C804EF">
        <w:rPr>
          <w:sz w:val="28"/>
          <w:szCs w:val="28"/>
        </w:rPr>
        <w:t>3. В зале проведения сессий постоянное рабочее место отводится главе муниципального образования Поспелихинский район.</w:t>
      </w:r>
    </w:p>
    <w:p w:rsidR="00C804EF" w:rsidRPr="00C804EF" w:rsidRDefault="00C804EF" w:rsidP="00C804EF">
      <w:pPr>
        <w:widowControl w:val="0"/>
        <w:tabs>
          <w:tab w:val="left" w:pos="567"/>
        </w:tabs>
        <w:ind w:firstLine="709"/>
        <w:jc w:val="both"/>
        <w:rPr>
          <w:sz w:val="28"/>
          <w:szCs w:val="28"/>
        </w:rPr>
      </w:pPr>
      <w:r w:rsidRPr="00C804EF">
        <w:rPr>
          <w:sz w:val="28"/>
          <w:szCs w:val="28"/>
        </w:rPr>
        <w:t xml:space="preserve">4. </w:t>
      </w:r>
      <w:r w:rsidRPr="00C804EF">
        <w:rPr>
          <w:color w:val="000000"/>
          <w:sz w:val="28"/>
          <w:szCs w:val="28"/>
        </w:rPr>
        <w:t>В зале проведения сессий размещаются Государственный флаг Ро</w:t>
      </w:r>
      <w:r w:rsidRPr="00C804EF">
        <w:rPr>
          <w:color w:val="000000"/>
          <w:sz w:val="28"/>
          <w:szCs w:val="28"/>
        </w:rPr>
        <w:t>с</w:t>
      </w:r>
      <w:r w:rsidRPr="00C804EF">
        <w:rPr>
          <w:color w:val="000000"/>
          <w:sz w:val="28"/>
          <w:szCs w:val="28"/>
        </w:rPr>
        <w:t>сийской Федерации и Государственный герб Российской Федерации,</w:t>
      </w:r>
      <w:r w:rsidRPr="00C804EF">
        <w:rPr>
          <w:sz w:val="28"/>
          <w:szCs w:val="28"/>
        </w:rPr>
        <w:t xml:space="preserve"> Герб и флаг Алтайского края.</w:t>
      </w:r>
    </w:p>
    <w:p w:rsidR="00C804EF" w:rsidRPr="00C804EF" w:rsidRDefault="00C804EF" w:rsidP="00C804EF">
      <w:pPr>
        <w:widowControl w:val="0"/>
        <w:snapToGrid w:val="0"/>
        <w:ind w:firstLine="709"/>
        <w:jc w:val="both"/>
        <w:rPr>
          <w:b/>
          <w:sz w:val="28"/>
          <w:szCs w:val="28"/>
        </w:rPr>
      </w:pPr>
      <w:r w:rsidRPr="00C804EF">
        <w:rPr>
          <w:b/>
          <w:sz w:val="28"/>
          <w:szCs w:val="28"/>
        </w:rPr>
        <w:t xml:space="preserve">5. </w:t>
      </w:r>
      <w:r w:rsidRPr="00C804EF">
        <w:rPr>
          <w:sz w:val="28"/>
          <w:szCs w:val="28"/>
        </w:rPr>
        <w:t>При открытии сессии и закрытии последней сессий очередного соз</w:t>
      </w:r>
      <w:r w:rsidRPr="00C804EF">
        <w:rPr>
          <w:sz w:val="28"/>
          <w:szCs w:val="28"/>
        </w:rPr>
        <w:t>ы</w:t>
      </w:r>
      <w:r w:rsidRPr="00C804EF">
        <w:rPr>
          <w:sz w:val="28"/>
          <w:szCs w:val="28"/>
        </w:rPr>
        <w:t>ва районного Совета исполняется Государственный гимн Российской Фед</w:t>
      </w:r>
      <w:r w:rsidRPr="00C804EF">
        <w:rPr>
          <w:sz w:val="28"/>
          <w:szCs w:val="28"/>
        </w:rPr>
        <w:t>е</w:t>
      </w:r>
      <w:r w:rsidRPr="00C804EF">
        <w:rPr>
          <w:sz w:val="28"/>
          <w:szCs w:val="28"/>
        </w:rPr>
        <w:t>рации</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16.</w:t>
      </w:r>
      <w:r w:rsidRPr="00C804EF">
        <w:rPr>
          <w:b/>
          <w:sz w:val="28"/>
          <w:szCs w:val="28"/>
        </w:rPr>
        <w:t xml:space="preserve"> Первая сессия районного Совета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Районный Совет созывается на первую сессию председателем райо</w:t>
      </w:r>
      <w:r w:rsidRPr="00C804EF">
        <w:rPr>
          <w:sz w:val="28"/>
          <w:szCs w:val="28"/>
        </w:rPr>
        <w:t>н</w:t>
      </w:r>
      <w:r w:rsidRPr="00C804EF">
        <w:rPr>
          <w:sz w:val="28"/>
          <w:szCs w:val="28"/>
        </w:rPr>
        <w:t>ного Совета  прежнего созыва не позднее, чем на 30 день со дня избрания районного Совета в правомочном составе.</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2. Для подготовки и проведения первой сессии районного Совета пре</w:t>
      </w:r>
      <w:r w:rsidRPr="00C804EF">
        <w:rPr>
          <w:sz w:val="28"/>
          <w:szCs w:val="28"/>
        </w:rPr>
        <w:t>д</w:t>
      </w:r>
      <w:r w:rsidRPr="00C804EF">
        <w:rPr>
          <w:sz w:val="28"/>
          <w:szCs w:val="28"/>
        </w:rPr>
        <w:t>седатель р</w:t>
      </w:r>
      <w:r w:rsidRPr="00C804EF">
        <w:rPr>
          <w:color w:val="000000"/>
          <w:sz w:val="28"/>
          <w:szCs w:val="28"/>
        </w:rPr>
        <w:t>айонного Совета прежнего созыва</w:t>
      </w:r>
      <w:r w:rsidRPr="00C804EF">
        <w:rPr>
          <w:sz w:val="28"/>
          <w:szCs w:val="28"/>
        </w:rPr>
        <w:t xml:space="preserve"> созывает и проводит организ</w:t>
      </w:r>
      <w:r w:rsidRPr="00C804EF">
        <w:rPr>
          <w:sz w:val="28"/>
          <w:szCs w:val="28"/>
        </w:rPr>
        <w:t>а</w:t>
      </w:r>
      <w:r w:rsidRPr="00C804EF">
        <w:rPr>
          <w:sz w:val="28"/>
          <w:szCs w:val="28"/>
        </w:rPr>
        <w:t>ционное совещание депутатов нового созыва, к полномочиям которого отн</w:t>
      </w:r>
      <w:r w:rsidRPr="00C804EF">
        <w:rPr>
          <w:sz w:val="28"/>
          <w:szCs w:val="28"/>
        </w:rPr>
        <w:t>о</w:t>
      </w:r>
      <w:r w:rsidRPr="00C804EF">
        <w:rPr>
          <w:sz w:val="28"/>
          <w:szCs w:val="28"/>
        </w:rPr>
        <w:t>сится формирование организационного комитета</w:t>
      </w:r>
      <w:proofErr w:type="gramStart"/>
      <w:r w:rsidRPr="00C804EF">
        <w:rPr>
          <w:sz w:val="28"/>
          <w:szCs w:val="28"/>
        </w:rPr>
        <w:t>,в</w:t>
      </w:r>
      <w:proofErr w:type="gramEnd"/>
      <w:r w:rsidRPr="00C804EF">
        <w:rPr>
          <w:sz w:val="28"/>
          <w:szCs w:val="28"/>
        </w:rPr>
        <w:t>ыработка предложений по количеству постоянных комиссий и их персональному составу, подготовка иных документов по вопросам организации и проведения первой сессии ра</w:t>
      </w:r>
      <w:r w:rsidRPr="00C804EF">
        <w:rPr>
          <w:sz w:val="28"/>
          <w:szCs w:val="28"/>
        </w:rPr>
        <w:t>й</w:t>
      </w:r>
      <w:r w:rsidRPr="00C804EF">
        <w:rPr>
          <w:sz w:val="28"/>
          <w:szCs w:val="28"/>
        </w:rPr>
        <w:t>онного Совета. Сессия считается правомочной, если в ней принимают уч</w:t>
      </w:r>
      <w:r w:rsidRPr="00C804EF">
        <w:rPr>
          <w:sz w:val="28"/>
          <w:szCs w:val="28"/>
        </w:rPr>
        <w:t>а</w:t>
      </w:r>
      <w:r w:rsidRPr="00C804EF">
        <w:rPr>
          <w:sz w:val="28"/>
          <w:szCs w:val="28"/>
        </w:rPr>
        <w:t>стие более половины установленной численности депутатов.</w:t>
      </w:r>
    </w:p>
    <w:p w:rsidR="00C804EF" w:rsidRPr="00C804EF" w:rsidRDefault="00C804EF" w:rsidP="00C804EF">
      <w:pPr>
        <w:widowControl w:val="0"/>
        <w:ind w:firstLine="709"/>
        <w:jc w:val="both"/>
        <w:outlineLvl w:val="0"/>
        <w:rPr>
          <w:sz w:val="28"/>
          <w:szCs w:val="28"/>
        </w:rPr>
      </w:pPr>
      <w:r w:rsidRPr="00C804EF">
        <w:rPr>
          <w:sz w:val="28"/>
          <w:szCs w:val="28"/>
        </w:rPr>
        <w:t>3. Организационный комитет для подготовки и проведения первой се</w:t>
      </w:r>
      <w:r w:rsidRPr="00C804EF">
        <w:rPr>
          <w:sz w:val="28"/>
          <w:szCs w:val="28"/>
        </w:rPr>
        <w:t>с</w:t>
      </w:r>
      <w:r w:rsidRPr="00C804EF">
        <w:rPr>
          <w:sz w:val="28"/>
          <w:szCs w:val="28"/>
        </w:rPr>
        <w:t>сии районного Совета формируется из депутатов нового созыва в количестве 5 человек.</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Члены организационного комитета избираются путём открытого г</w:t>
      </w:r>
      <w:r w:rsidRPr="00C804EF">
        <w:rPr>
          <w:sz w:val="28"/>
          <w:szCs w:val="28"/>
        </w:rPr>
        <w:t>о</w:t>
      </w:r>
      <w:r w:rsidRPr="00C804EF">
        <w:rPr>
          <w:sz w:val="28"/>
          <w:szCs w:val="28"/>
        </w:rPr>
        <w:t>лосования большинством голосов от числа присутствующих на организац</w:t>
      </w:r>
      <w:r w:rsidRPr="00C804EF">
        <w:rPr>
          <w:sz w:val="28"/>
          <w:szCs w:val="28"/>
        </w:rPr>
        <w:t>и</w:t>
      </w:r>
      <w:r w:rsidRPr="00C804EF">
        <w:rPr>
          <w:sz w:val="28"/>
          <w:szCs w:val="28"/>
        </w:rPr>
        <w:t>онном совещании  депутатов.</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5. Заседание организационного комитета считается правомочным, если в нём принимают участие более половины общего числа членов организац</w:t>
      </w:r>
      <w:r w:rsidRPr="00C804EF">
        <w:rPr>
          <w:sz w:val="28"/>
          <w:szCs w:val="28"/>
        </w:rPr>
        <w:t>и</w:t>
      </w:r>
      <w:r w:rsidRPr="00C804EF">
        <w:rPr>
          <w:sz w:val="28"/>
          <w:szCs w:val="28"/>
        </w:rPr>
        <w:t>онного комитета.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lastRenderedPageBreak/>
        <w:t>6. Решения организационного комитета принимаются большинством голосов от общего числа членов этого комитета.</w:t>
      </w:r>
    </w:p>
    <w:p w:rsidR="00C804EF" w:rsidRPr="00C804EF" w:rsidRDefault="00C804EF" w:rsidP="00C804EF">
      <w:pPr>
        <w:widowControl w:val="0"/>
        <w:ind w:firstLine="709"/>
        <w:jc w:val="both"/>
        <w:outlineLvl w:val="0"/>
        <w:rPr>
          <w:sz w:val="28"/>
          <w:szCs w:val="28"/>
        </w:rPr>
      </w:pPr>
      <w:r w:rsidRPr="00C804EF">
        <w:rPr>
          <w:sz w:val="28"/>
          <w:szCs w:val="28"/>
        </w:rPr>
        <w:t>7. К полномочиям организационного комитета относятся:</w:t>
      </w:r>
    </w:p>
    <w:p w:rsidR="00C804EF" w:rsidRPr="00C804EF" w:rsidRDefault="00C804EF" w:rsidP="00C804EF">
      <w:pPr>
        <w:widowControl w:val="0"/>
        <w:ind w:firstLine="709"/>
        <w:jc w:val="both"/>
        <w:outlineLvl w:val="0"/>
        <w:rPr>
          <w:sz w:val="28"/>
          <w:szCs w:val="28"/>
        </w:rPr>
      </w:pPr>
      <w:r w:rsidRPr="00C804EF">
        <w:rPr>
          <w:sz w:val="28"/>
          <w:szCs w:val="28"/>
        </w:rPr>
        <w:t>1) подготовка проекта повестки  и порядка работы первой сессии ра</w:t>
      </w:r>
      <w:r w:rsidRPr="00C804EF">
        <w:rPr>
          <w:sz w:val="28"/>
          <w:szCs w:val="28"/>
        </w:rPr>
        <w:t>й</w:t>
      </w:r>
      <w:r w:rsidRPr="00C804EF">
        <w:rPr>
          <w:sz w:val="28"/>
          <w:szCs w:val="28"/>
        </w:rPr>
        <w:t>онного Совета;</w:t>
      </w:r>
    </w:p>
    <w:p w:rsidR="00C804EF" w:rsidRPr="00C804EF" w:rsidRDefault="00C804EF" w:rsidP="00C804EF">
      <w:pPr>
        <w:widowControl w:val="0"/>
        <w:ind w:firstLine="709"/>
        <w:jc w:val="both"/>
        <w:outlineLvl w:val="0"/>
        <w:rPr>
          <w:sz w:val="28"/>
          <w:szCs w:val="28"/>
        </w:rPr>
      </w:pPr>
      <w:r w:rsidRPr="00C804EF">
        <w:rPr>
          <w:sz w:val="28"/>
          <w:szCs w:val="28"/>
        </w:rPr>
        <w:t>2) подготовка предложений по структуре районного Совета;</w:t>
      </w:r>
    </w:p>
    <w:p w:rsidR="00C804EF" w:rsidRPr="00C804EF" w:rsidRDefault="00C804EF" w:rsidP="00C804EF">
      <w:pPr>
        <w:widowControl w:val="0"/>
        <w:ind w:firstLine="709"/>
        <w:jc w:val="both"/>
        <w:outlineLvl w:val="0"/>
        <w:rPr>
          <w:sz w:val="28"/>
          <w:szCs w:val="28"/>
        </w:rPr>
      </w:pPr>
      <w:r w:rsidRPr="00C804EF">
        <w:rPr>
          <w:sz w:val="28"/>
          <w:szCs w:val="28"/>
        </w:rPr>
        <w:t>3) подготовка предложений по кандидатуре секретаря, мандатной к</w:t>
      </w:r>
      <w:r w:rsidRPr="00C804EF">
        <w:rPr>
          <w:sz w:val="28"/>
          <w:szCs w:val="28"/>
        </w:rPr>
        <w:t>о</w:t>
      </w:r>
      <w:r w:rsidRPr="00C804EF">
        <w:rPr>
          <w:sz w:val="28"/>
          <w:szCs w:val="28"/>
        </w:rPr>
        <w:t>миссии районного Совета, а также по кандидатурам на должность председ</w:t>
      </w:r>
      <w:r w:rsidRPr="00C804EF">
        <w:rPr>
          <w:sz w:val="28"/>
          <w:szCs w:val="28"/>
        </w:rPr>
        <w:t>а</w:t>
      </w:r>
      <w:r w:rsidRPr="00C804EF">
        <w:rPr>
          <w:sz w:val="28"/>
          <w:szCs w:val="28"/>
        </w:rPr>
        <w:t>теля р</w:t>
      </w:r>
      <w:r w:rsidRPr="00C804EF">
        <w:rPr>
          <w:color w:val="000000"/>
          <w:sz w:val="28"/>
          <w:szCs w:val="28"/>
        </w:rPr>
        <w:t>айонного Совета</w:t>
      </w:r>
      <w:r w:rsidRPr="00C804EF">
        <w:rPr>
          <w:sz w:val="28"/>
          <w:szCs w:val="28"/>
        </w:rPr>
        <w:t>, заместителя председателя районного Совета, предс</w:t>
      </w:r>
      <w:r w:rsidRPr="00C804EF">
        <w:rPr>
          <w:sz w:val="28"/>
          <w:szCs w:val="28"/>
        </w:rPr>
        <w:t>е</w:t>
      </w:r>
      <w:r w:rsidRPr="00C804EF">
        <w:rPr>
          <w:sz w:val="28"/>
          <w:szCs w:val="28"/>
        </w:rPr>
        <w:t>дателей и заместителей председателей постоянных комиссий районного С</w:t>
      </w:r>
      <w:r w:rsidRPr="00C804EF">
        <w:rPr>
          <w:sz w:val="28"/>
          <w:szCs w:val="28"/>
        </w:rPr>
        <w:t>о</w:t>
      </w:r>
      <w:r w:rsidRPr="00C804EF">
        <w:rPr>
          <w:sz w:val="28"/>
          <w:szCs w:val="28"/>
        </w:rPr>
        <w:t>вета;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подготовка проектов решений районного Совета по вопросам п</w:t>
      </w:r>
      <w:r w:rsidRPr="00C804EF">
        <w:rPr>
          <w:sz w:val="28"/>
          <w:szCs w:val="28"/>
        </w:rPr>
        <w:t>о</w:t>
      </w:r>
      <w:r w:rsidRPr="00C804EF">
        <w:rPr>
          <w:sz w:val="28"/>
          <w:szCs w:val="28"/>
        </w:rPr>
        <w:t>вестки первой сессии районного Совета.</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8. Полномочия организационного комитета по окончании первой се</w:t>
      </w:r>
      <w:r w:rsidRPr="00C804EF">
        <w:rPr>
          <w:sz w:val="28"/>
          <w:szCs w:val="28"/>
        </w:rPr>
        <w:t>с</w:t>
      </w:r>
      <w:r w:rsidRPr="00C804EF">
        <w:rPr>
          <w:sz w:val="28"/>
          <w:szCs w:val="28"/>
        </w:rPr>
        <w:t>сии районного Совета прекращаются.</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9. Проекты решений и другие подготовленные организационным ком</w:t>
      </w:r>
      <w:r w:rsidRPr="00C804EF">
        <w:rPr>
          <w:sz w:val="28"/>
          <w:szCs w:val="28"/>
        </w:rPr>
        <w:t>и</w:t>
      </w:r>
      <w:r w:rsidRPr="00C804EF">
        <w:rPr>
          <w:sz w:val="28"/>
          <w:szCs w:val="28"/>
        </w:rPr>
        <w:t>тетом материалы представляются депутатам не позднее, чем за 2 дня до дня проведения первой сессии районного Совета.</w:t>
      </w:r>
    </w:p>
    <w:p w:rsidR="00C804EF" w:rsidRPr="00C804EF" w:rsidRDefault="00C804EF" w:rsidP="00C804EF">
      <w:pPr>
        <w:autoSpaceDE w:val="0"/>
        <w:autoSpaceDN w:val="0"/>
        <w:adjustRightInd w:val="0"/>
        <w:ind w:firstLine="709"/>
        <w:jc w:val="both"/>
        <w:outlineLvl w:val="1"/>
        <w:rPr>
          <w:sz w:val="28"/>
          <w:szCs w:val="28"/>
        </w:rPr>
      </w:pPr>
      <w:r w:rsidRPr="00C804EF">
        <w:rPr>
          <w:sz w:val="28"/>
          <w:szCs w:val="28"/>
        </w:rPr>
        <w:t>10. На первой сессии р</w:t>
      </w:r>
      <w:r w:rsidRPr="00C804EF">
        <w:rPr>
          <w:color w:val="000000"/>
          <w:sz w:val="28"/>
          <w:szCs w:val="28"/>
        </w:rPr>
        <w:t>айонного Совета</w:t>
      </w:r>
      <w:r w:rsidRPr="00C804EF">
        <w:rPr>
          <w:sz w:val="28"/>
          <w:szCs w:val="28"/>
        </w:rPr>
        <w:t xml:space="preserve"> до избрания председателя р</w:t>
      </w:r>
      <w:r w:rsidRPr="00C804EF">
        <w:rPr>
          <w:color w:val="000000"/>
          <w:sz w:val="28"/>
          <w:szCs w:val="28"/>
        </w:rPr>
        <w:t>а</w:t>
      </w:r>
      <w:r w:rsidRPr="00C804EF">
        <w:rPr>
          <w:color w:val="000000"/>
          <w:sz w:val="28"/>
          <w:szCs w:val="28"/>
        </w:rPr>
        <w:t>й</w:t>
      </w:r>
      <w:r w:rsidRPr="00C804EF">
        <w:rPr>
          <w:color w:val="000000"/>
          <w:sz w:val="28"/>
          <w:szCs w:val="28"/>
        </w:rPr>
        <w:t>онного Совета</w:t>
      </w:r>
      <w:r w:rsidRPr="00C804EF">
        <w:rPr>
          <w:sz w:val="28"/>
          <w:szCs w:val="28"/>
        </w:rPr>
        <w:t xml:space="preserve"> или заместителя председателя районного Совета председ</w:t>
      </w:r>
      <w:r w:rsidRPr="00C804EF">
        <w:rPr>
          <w:sz w:val="28"/>
          <w:szCs w:val="28"/>
        </w:rPr>
        <w:t>а</w:t>
      </w:r>
      <w:r w:rsidRPr="00C804EF">
        <w:rPr>
          <w:sz w:val="28"/>
          <w:szCs w:val="28"/>
        </w:rPr>
        <w:t>тельствует старейший по возрасту депутат. Районный Совет вправе своим решением поручить открытие первой сессии иному депутату. После избрания председателя р</w:t>
      </w:r>
      <w:r w:rsidRPr="00C804EF">
        <w:rPr>
          <w:color w:val="000000"/>
          <w:sz w:val="28"/>
          <w:szCs w:val="28"/>
        </w:rPr>
        <w:t>айонного Совета,</w:t>
      </w:r>
      <w:r w:rsidRPr="00C804EF">
        <w:rPr>
          <w:sz w:val="28"/>
          <w:szCs w:val="28"/>
        </w:rPr>
        <w:t xml:space="preserve"> а ему передаются обязанности председ</w:t>
      </w:r>
      <w:r w:rsidRPr="00C804EF">
        <w:rPr>
          <w:sz w:val="28"/>
          <w:szCs w:val="28"/>
        </w:rPr>
        <w:t>а</w:t>
      </w:r>
      <w:r w:rsidRPr="00C804EF">
        <w:rPr>
          <w:sz w:val="28"/>
          <w:szCs w:val="28"/>
        </w:rPr>
        <w:t>тельствующего на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11. Вопрос о формировании мандатной комиссии районного Совета включается в повестку дня сессии и заслушивается до рассмотрения других вопросов. Образование мандатной комиссии районного Совета оформляется решением р</w:t>
      </w:r>
      <w:r w:rsidRPr="00C804EF">
        <w:rPr>
          <w:color w:val="000000"/>
          <w:sz w:val="28"/>
          <w:szCs w:val="28"/>
        </w:rPr>
        <w:t xml:space="preserve">айонного Совета, </w:t>
      </w:r>
      <w:r w:rsidRPr="00C804EF">
        <w:rPr>
          <w:sz w:val="28"/>
          <w:szCs w:val="28"/>
        </w:rPr>
        <w:t>принятым большинством голосов от числа д</w:t>
      </w:r>
      <w:r w:rsidRPr="00C804EF">
        <w:rPr>
          <w:sz w:val="28"/>
          <w:szCs w:val="28"/>
        </w:rPr>
        <w:t>е</w:t>
      </w:r>
      <w:r w:rsidRPr="00C804EF">
        <w:rPr>
          <w:sz w:val="28"/>
          <w:szCs w:val="28"/>
        </w:rPr>
        <w:t>путатов, присутствующих на сессии.</w:t>
      </w:r>
    </w:p>
    <w:p w:rsidR="00C804EF" w:rsidRPr="00C804EF" w:rsidRDefault="00C804EF" w:rsidP="00C804EF">
      <w:pPr>
        <w:widowControl w:val="0"/>
        <w:ind w:firstLine="709"/>
        <w:jc w:val="both"/>
        <w:rPr>
          <w:sz w:val="28"/>
          <w:szCs w:val="28"/>
        </w:rPr>
      </w:pPr>
      <w:r w:rsidRPr="00C804EF">
        <w:rPr>
          <w:sz w:val="28"/>
          <w:szCs w:val="28"/>
        </w:rPr>
        <w:t>12. Признание полномочий депутатов и правомочности районного С</w:t>
      </w:r>
      <w:r w:rsidRPr="00C804EF">
        <w:rPr>
          <w:sz w:val="28"/>
          <w:szCs w:val="28"/>
        </w:rPr>
        <w:t>о</w:t>
      </w:r>
      <w:r w:rsidRPr="00C804EF">
        <w:rPr>
          <w:sz w:val="28"/>
          <w:szCs w:val="28"/>
        </w:rPr>
        <w:t>вета осуществляется после сообщения председателя избирательной комиссии муниципального образования Поспелихинский район Алтайского края (далее – избирательная комиссия района) о результатах выборов депутатов райо</w:t>
      </w:r>
      <w:r w:rsidRPr="00C804EF">
        <w:rPr>
          <w:sz w:val="28"/>
          <w:szCs w:val="28"/>
        </w:rPr>
        <w:t>н</w:t>
      </w:r>
      <w:r w:rsidRPr="00C804EF">
        <w:rPr>
          <w:sz w:val="28"/>
          <w:szCs w:val="28"/>
        </w:rPr>
        <w:t>ного Совета и доклада мандатной комиссии районного Совета о результатах проверки полномочий депутатов и правомочности районного Совета.</w:t>
      </w:r>
    </w:p>
    <w:p w:rsidR="00C804EF" w:rsidRPr="00C804EF" w:rsidRDefault="00C804EF" w:rsidP="00C804EF">
      <w:pPr>
        <w:widowControl w:val="0"/>
        <w:ind w:firstLine="709"/>
        <w:jc w:val="both"/>
        <w:rPr>
          <w:sz w:val="28"/>
          <w:szCs w:val="28"/>
        </w:rPr>
      </w:pPr>
      <w:r w:rsidRPr="00C804EF">
        <w:rPr>
          <w:sz w:val="28"/>
          <w:szCs w:val="28"/>
        </w:rPr>
        <w:t>13. Решение районного Совета о признании (непризнании) полномочий депутатов, правомочности районного Совета принимается большинством г</w:t>
      </w:r>
      <w:r w:rsidRPr="00C804EF">
        <w:rPr>
          <w:sz w:val="28"/>
          <w:szCs w:val="28"/>
        </w:rPr>
        <w:t>о</w:t>
      </w:r>
      <w:r w:rsidRPr="00C804EF">
        <w:rPr>
          <w:sz w:val="28"/>
          <w:szCs w:val="28"/>
        </w:rPr>
        <w:t>лосов от установленной численности депутатов.</w:t>
      </w:r>
    </w:p>
    <w:p w:rsidR="00C804EF" w:rsidRPr="00C804EF" w:rsidRDefault="00C804EF" w:rsidP="00C804EF">
      <w:pPr>
        <w:widowControl w:val="0"/>
        <w:snapToGrid w:val="0"/>
        <w:ind w:firstLine="709"/>
        <w:jc w:val="both"/>
        <w:rPr>
          <w:sz w:val="28"/>
          <w:szCs w:val="28"/>
        </w:rPr>
      </w:pPr>
      <w:r w:rsidRPr="00C804EF">
        <w:rPr>
          <w:sz w:val="28"/>
          <w:szCs w:val="28"/>
        </w:rPr>
        <w:t>14. На первой сессии р</w:t>
      </w:r>
      <w:r w:rsidRPr="00C804EF">
        <w:rPr>
          <w:color w:val="000000"/>
          <w:sz w:val="28"/>
          <w:szCs w:val="28"/>
        </w:rPr>
        <w:t xml:space="preserve">айонного Совета </w:t>
      </w:r>
      <w:r w:rsidRPr="00C804EF">
        <w:rPr>
          <w:sz w:val="28"/>
          <w:szCs w:val="28"/>
        </w:rPr>
        <w:t>нового созыва избирается председатель р</w:t>
      </w:r>
      <w:r w:rsidRPr="00C804EF">
        <w:rPr>
          <w:color w:val="000000"/>
          <w:sz w:val="28"/>
          <w:szCs w:val="28"/>
        </w:rPr>
        <w:t>айонного Совета</w:t>
      </w:r>
      <w:r w:rsidRPr="00C804EF">
        <w:rPr>
          <w:sz w:val="28"/>
          <w:szCs w:val="28"/>
        </w:rPr>
        <w:t>, заместитель председателя р</w:t>
      </w:r>
      <w:r w:rsidRPr="00C804EF">
        <w:rPr>
          <w:color w:val="000000"/>
          <w:sz w:val="28"/>
          <w:szCs w:val="28"/>
        </w:rPr>
        <w:t>айонного Совета</w:t>
      </w:r>
      <w:r w:rsidRPr="00C804EF">
        <w:rPr>
          <w:sz w:val="28"/>
          <w:szCs w:val="28"/>
        </w:rPr>
        <w:t>, решается вопрос об образовании постоянных комиссий р</w:t>
      </w:r>
      <w:r w:rsidRPr="00C804EF">
        <w:rPr>
          <w:color w:val="000000"/>
          <w:sz w:val="28"/>
          <w:szCs w:val="28"/>
        </w:rPr>
        <w:t>айонного Совета</w:t>
      </w:r>
      <w:r w:rsidRPr="00C804EF">
        <w:rPr>
          <w:sz w:val="28"/>
          <w:szCs w:val="28"/>
        </w:rPr>
        <w:t>, их численности, наименовании и персональном составе, избирается секретарь, рассматриваются другие вопросы.</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17.</w:t>
      </w:r>
      <w:r w:rsidRPr="00C804EF">
        <w:rPr>
          <w:b/>
          <w:sz w:val="28"/>
          <w:szCs w:val="28"/>
        </w:rPr>
        <w:t xml:space="preserve"> Созыв очередной сессии районного Совета</w:t>
      </w:r>
    </w:p>
    <w:p w:rsidR="00C804EF" w:rsidRPr="00C804EF" w:rsidRDefault="00C804EF" w:rsidP="00C804EF">
      <w:pPr>
        <w:widowControl w:val="0"/>
        <w:ind w:firstLine="709"/>
        <w:jc w:val="both"/>
        <w:rPr>
          <w:sz w:val="28"/>
          <w:szCs w:val="28"/>
        </w:rPr>
      </w:pPr>
      <w:r w:rsidRPr="00C804EF">
        <w:rPr>
          <w:sz w:val="28"/>
          <w:szCs w:val="28"/>
        </w:rPr>
        <w:lastRenderedPageBreak/>
        <w:t>1. Очередная сессия созывается председателем р</w:t>
      </w:r>
      <w:r w:rsidRPr="00C804EF">
        <w:rPr>
          <w:color w:val="000000"/>
          <w:sz w:val="28"/>
          <w:szCs w:val="28"/>
        </w:rPr>
        <w:t>айонного Совета</w:t>
      </w:r>
      <w:r w:rsidRPr="00C804EF">
        <w:rPr>
          <w:sz w:val="28"/>
          <w:szCs w:val="28"/>
        </w:rPr>
        <w:t xml:space="preserve"> в с</w:t>
      </w:r>
      <w:r w:rsidRPr="00C804EF">
        <w:rPr>
          <w:sz w:val="28"/>
          <w:szCs w:val="28"/>
        </w:rPr>
        <w:t>о</w:t>
      </w:r>
      <w:r w:rsidRPr="00C804EF">
        <w:rPr>
          <w:sz w:val="28"/>
          <w:szCs w:val="28"/>
        </w:rPr>
        <w:t>ответствии с перспективным планом работы районного Совета не реже одн</w:t>
      </w:r>
      <w:r w:rsidRPr="00C804EF">
        <w:rPr>
          <w:sz w:val="28"/>
          <w:szCs w:val="28"/>
        </w:rPr>
        <w:t>о</w:t>
      </w:r>
      <w:r w:rsidRPr="00C804EF">
        <w:rPr>
          <w:sz w:val="28"/>
          <w:szCs w:val="28"/>
        </w:rPr>
        <w:t>го раза в 3 месяца.</w:t>
      </w:r>
    </w:p>
    <w:p w:rsidR="00C804EF" w:rsidRPr="00C804EF" w:rsidRDefault="00C804EF" w:rsidP="00C804EF">
      <w:pPr>
        <w:widowControl w:val="0"/>
        <w:snapToGrid w:val="0"/>
        <w:ind w:firstLine="709"/>
        <w:jc w:val="both"/>
        <w:rPr>
          <w:sz w:val="28"/>
          <w:szCs w:val="28"/>
        </w:rPr>
      </w:pPr>
      <w:r w:rsidRPr="00C804EF">
        <w:rPr>
          <w:color w:val="000000"/>
          <w:sz w:val="28"/>
          <w:szCs w:val="28"/>
        </w:rPr>
        <w:t xml:space="preserve">2. О созыве сессии </w:t>
      </w:r>
      <w:r w:rsidRPr="00C804EF">
        <w:rPr>
          <w:sz w:val="28"/>
          <w:szCs w:val="28"/>
        </w:rPr>
        <w:t>председатель р</w:t>
      </w:r>
      <w:r w:rsidRPr="00C804EF">
        <w:rPr>
          <w:color w:val="000000"/>
          <w:sz w:val="28"/>
          <w:szCs w:val="28"/>
        </w:rPr>
        <w:t xml:space="preserve">айонного Совета по согласованию с главой района не </w:t>
      </w:r>
      <w:proofErr w:type="gramStart"/>
      <w:r w:rsidRPr="00C804EF">
        <w:rPr>
          <w:color w:val="000000"/>
          <w:sz w:val="28"/>
          <w:szCs w:val="28"/>
        </w:rPr>
        <w:t>позднее</w:t>
      </w:r>
      <w:proofErr w:type="gramEnd"/>
      <w:r w:rsidRPr="00C804EF">
        <w:rPr>
          <w:color w:val="000000"/>
          <w:sz w:val="28"/>
          <w:szCs w:val="28"/>
        </w:rPr>
        <w:t xml:space="preserve"> чем за 25 дней до дня её проведения, издаёт расп</w:t>
      </w:r>
      <w:r w:rsidRPr="00C804EF">
        <w:rPr>
          <w:color w:val="000000"/>
          <w:sz w:val="28"/>
          <w:szCs w:val="28"/>
        </w:rPr>
        <w:t>о</w:t>
      </w:r>
      <w:r w:rsidRPr="00C804EF">
        <w:rPr>
          <w:color w:val="000000"/>
          <w:sz w:val="28"/>
          <w:szCs w:val="28"/>
        </w:rPr>
        <w:t>ряжение и утверждает план организационных мероприятий по обеспечению проведения сессии и подготовке вопросов, выносимых на рассмотрение се</w:t>
      </w:r>
      <w:r w:rsidRPr="00C804EF">
        <w:rPr>
          <w:color w:val="000000"/>
          <w:sz w:val="28"/>
          <w:szCs w:val="28"/>
        </w:rPr>
        <w:t>с</w:t>
      </w:r>
      <w:r w:rsidRPr="00C804EF">
        <w:rPr>
          <w:color w:val="000000"/>
          <w:sz w:val="28"/>
          <w:szCs w:val="28"/>
        </w:rPr>
        <w:t>сии.</w:t>
      </w:r>
    </w:p>
    <w:p w:rsidR="00C804EF" w:rsidRPr="00C804EF" w:rsidRDefault="00C804EF" w:rsidP="00C804EF">
      <w:pPr>
        <w:widowControl w:val="0"/>
        <w:snapToGrid w:val="0"/>
        <w:ind w:firstLine="709"/>
        <w:jc w:val="both"/>
        <w:rPr>
          <w:sz w:val="28"/>
          <w:szCs w:val="28"/>
        </w:rPr>
      </w:pPr>
      <w:r w:rsidRPr="00C804EF">
        <w:rPr>
          <w:sz w:val="28"/>
          <w:szCs w:val="28"/>
        </w:rPr>
        <w:t>3. Информация о времени и месте проведения очередной сессии райо</w:t>
      </w:r>
      <w:r w:rsidRPr="00C804EF">
        <w:rPr>
          <w:sz w:val="28"/>
          <w:szCs w:val="28"/>
        </w:rPr>
        <w:t>н</w:t>
      </w:r>
      <w:r w:rsidRPr="00C804EF">
        <w:rPr>
          <w:sz w:val="28"/>
          <w:szCs w:val="28"/>
        </w:rPr>
        <w:t>ного Совета не позднее, чем за 12 дней до дня её проведения направляется в средства массовой информации, а также размещается на официальном и</w:t>
      </w:r>
      <w:r w:rsidRPr="00C804EF">
        <w:rPr>
          <w:sz w:val="28"/>
          <w:szCs w:val="28"/>
        </w:rPr>
        <w:t>н</w:t>
      </w:r>
      <w:r w:rsidRPr="00C804EF">
        <w:rPr>
          <w:sz w:val="28"/>
          <w:szCs w:val="28"/>
        </w:rPr>
        <w:t>тернет-сайте Администрации района.</w:t>
      </w:r>
    </w:p>
    <w:p w:rsidR="00C804EF" w:rsidRPr="00C804EF" w:rsidRDefault="00C804EF" w:rsidP="00C804EF">
      <w:pPr>
        <w:widowControl w:val="0"/>
        <w:snapToGrid w:val="0"/>
        <w:ind w:firstLine="709"/>
        <w:jc w:val="both"/>
        <w:rPr>
          <w:sz w:val="28"/>
          <w:szCs w:val="28"/>
        </w:rPr>
      </w:pPr>
      <w:r w:rsidRPr="00C804EF">
        <w:rPr>
          <w:sz w:val="28"/>
          <w:szCs w:val="28"/>
        </w:rPr>
        <w:t xml:space="preserve">4. </w:t>
      </w:r>
      <w:proofErr w:type="gramStart"/>
      <w:r w:rsidRPr="00C804EF">
        <w:rPr>
          <w:sz w:val="28"/>
          <w:szCs w:val="28"/>
        </w:rPr>
        <w:t>Информация о времени и месте проведения сессии с проектом п</w:t>
      </w:r>
      <w:r w:rsidRPr="00C804EF">
        <w:rPr>
          <w:sz w:val="28"/>
          <w:szCs w:val="28"/>
        </w:rPr>
        <w:t>о</w:t>
      </w:r>
      <w:r w:rsidRPr="00C804EF">
        <w:rPr>
          <w:sz w:val="28"/>
          <w:szCs w:val="28"/>
        </w:rPr>
        <w:t>вестки дня сессии р</w:t>
      </w:r>
      <w:r w:rsidRPr="00C804EF">
        <w:rPr>
          <w:color w:val="000000"/>
          <w:sz w:val="28"/>
          <w:szCs w:val="28"/>
        </w:rPr>
        <w:t>айонного Совета</w:t>
      </w:r>
      <w:r w:rsidRPr="00C804EF">
        <w:rPr>
          <w:sz w:val="28"/>
          <w:szCs w:val="28"/>
        </w:rPr>
        <w:t xml:space="preserve"> (далее – проект повестки дня), а также материалы, подлежащие рассмотрению на очередной сессии, направляются депутатам в письменном виде или размещаются на официальном интернет-сайте Администрации района и рассылаются депутатам на электронный а</w:t>
      </w:r>
      <w:r w:rsidRPr="00C804EF">
        <w:rPr>
          <w:sz w:val="28"/>
          <w:szCs w:val="28"/>
        </w:rPr>
        <w:t>д</w:t>
      </w:r>
      <w:r w:rsidRPr="00C804EF">
        <w:rPr>
          <w:sz w:val="28"/>
          <w:szCs w:val="28"/>
        </w:rPr>
        <w:t>рес личного почтового ящика в информационно - телекоммуникационной с</w:t>
      </w:r>
      <w:r w:rsidRPr="00C804EF">
        <w:rPr>
          <w:sz w:val="28"/>
          <w:szCs w:val="28"/>
        </w:rPr>
        <w:t>е</w:t>
      </w:r>
      <w:r w:rsidRPr="00C804EF">
        <w:rPr>
          <w:sz w:val="28"/>
          <w:szCs w:val="28"/>
        </w:rPr>
        <w:t>ти «Интернет» не позднее, чем за 5 дней до дня</w:t>
      </w:r>
      <w:proofErr w:type="gramEnd"/>
      <w:r w:rsidRPr="00C804EF">
        <w:rPr>
          <w:sz w:val="28"/>
          <w:szCs w:val="28"/>
        </w:rPr>
        <w:t xml:space="preserve"> её проведения. Допускается информирование депутатов о времени, месте проведения сессии и о проекте повестке дня в устной форме, в том числе посредством телефонной связи, а также через работников администраций сельских поселений. В этом случае осуществляется регистрация таких устных сообщений в специальном реестре (журнале).</w:t>
      </w:r>
    </w:p>
    <w:p w:rsidR="00C804EF" w:rsidRPr="00C804EF" w:rsidRDefault="00C804EF" w:rsidP="00C804EF">
      <w:pPr>
        <w:widowControl w:val="0"/>
        <w:snapToGrid w:val="0"/>
        <w:ind w:firstLine="709"/>
        <w:jc w:val="both"/>
        <w:rPr>
          <w:sz w:val="28"/>
          <w:szCs w:val="28"/>
        </w:rPr>
      </w:pPr>
      <w:r w:rsidRPr="00C804EF">
        <w:rPr>
          <w:sz w:val="28"/>
          <w:szCs w:val="28"/>
        </w:rPr>
        <w:t>5. В случаях, предусмотренных частью 6 статьи 21 настоящего Регл</w:t>
      </w:r>
      <w:r w:rsidRPr="00C804EF">
        <w:rPr>
          <w:sz w:val="28"/>
          <w:szCs w:val="28"/>
        </w:rPr>
        <w:t>а</w:t>
      </w:r>
      <w:r w:rsidRPr="00C804EF">
        <w:rPr>
          <w:sz w:val="28"/>
          <w:szCs w:val="28"/>
        </w:rPr>
        <w:t>мента, материалы, подлежащие рассмотрению на очередной сессии, напра</w:t>
      </w:r>
      <w:r w:rsidRPr="00C804EF">
        <w:rPr>
          <w:sz w:val="28"/>
          <w:szCs w:val="28"/>
        </w:rPr>
        <w:t>в</w:t>
      </w:r>
      <w:r w:rsidRPr="00C804EF">
        <w:rPr>
          <w:sz w:val="28"/>
          <w:szCs w:val="28"/>
        </w:rPr>
        <w:t>ляются депутатам в электронном виде на электронные адреса депутатов не позднее, чем за 2 дня до дня её проведения.</w:t>
      </w:r>
    </w:p>
    <w:p w:rsidR="00C804EF" w:rsidRPr="00C804EF" w:rsidRDefault="00C804EF" w:rsidP="00C804EF">
      <w:pPr>
        <w:widowControl w:val="0"/>
        <w:snapToGrid w:val="0"/>
        <w:ind w:firstLine="709"/>
        <w:jc w:val="both"/>
        <w:rPr>
          <w:sz w:val="28"/>
          <w:szCs w:val="28"/>
        </w:rPr>
      </w:pPr>
      <w:r w:rsidRPr="00C804EF">
        <w:rPr>
          <w:sz w:val="28"/>
          <w:szCs w:val="28"/>
        </w:rPr>
        <w:t>6. Перед сессией р</w:t>
      </w:r>
      <w:r w:rsidRPr="00C804EF">
        <w:rPr>
          <w:color w:val="000000"/>
          <w:sz w:val="28"/>
          <w:szCs w:val="28"/>
        </w:rPr>
        <w:t xml:space="preserve">айонного Совета </w:t>
      </w:r>
      <w:r w:rsidRPr="00C804EF">
        <w:rPr>
          <w:sz w:val="28"/>
          <w:szCs w:val="28"/>
        </w:rPr>
        <w:t>проводится регистрация депутатов, прибывших на заседание. Результаты регистрации депутатов оглашаются председательствующим.</w:t>
      </w:r>
    </w:p>
    <w:p w:rsidR="00C804EF" w:rsidRPr="00C804EF" w:rsidRDefault="00C804EF" w:rsidP="00C804EF">
      <w:pPr>
        <w:widowControl w:val="0"/>
        <w:snapToGrid w:val="0"/>
        <w:ind w:firstLine="709"/>
        <w:jc w:val="both"/>
        <w:rPr>
          <w:sz w:val="28"/>
          <w:szCs w:val="28"/>
        </w:rPr>
      </w:pPr>
      <w:r w:rsidRPr="00C804EF">
        <w:rPr>
          <w:sz w:val="28"/>
          <w:szCs w:val="28"/>
        </w:rPr>
        <w:t>7. Сессия районного Совета правомочна, если на ней присутствует не менее 50 процентов от числа избранных депутатов.</w:t>
      </w:r>
    </w:p>
    <w:p w:rsidR="00C804EF" w:rsidRPr="00C804EF" w:rsidRDefault="00C804EF" w:rsidP="00C804EF">
      <w:pPr>
        <w:widowControl w:val="0"/>
        <w:snapToGrid w:val="0"/>
        <w:ind w:firstLine="709"/>
        <w:jc w:val="both"/>
        <w:rPr>
          <w:sz w:val="28"/>
          <w:szCs w:val="28"/>
        </w:rPr>
      </w:pPr>
      <w:r w:rsidRPr="00C804EF">
        <w:rPr>
          <w:sz w:val="28"/>
          <w:szCs w:val="28"/>
        </w:rPr>
        <w:t>8. Депутат, в случае невозможности принять участие в сессии по ув</w:t>
      </w:r>
      <w:r w:rsidRPr="00C804EF">
        <w:rPr>
          <w:sz w:val="28"/>
          <w:szCs w:val="28"/>
        </w:rPr>
        <w:t>а</w:t>
      </w:r>
      <w:r w:rsidRPr="00C804EF">
        <w:rPr>
          <w:sz w:val="28"/>
          <w:szCs w:val="28"/>
        </w:rPr>
        <w:t>жительной причине, обязан сообщить председателю районного Совета, а в его отсутствие - заместителю председателя р</w:t>
      </w:r>
      <w:r w:rsidRPr="00C804EF">
        <w:rPr>
          <w:color w:val="000000"/>
          <w:sz w:val="28"/>
          <w:szCs w:val="28"/>
        </w:rPr>
        <w:t xml:space="preserve">айонного Совета </w:t>
      </w:r>
      <w:r w:rsidRPr="00C804EF">
        <w:rPr>
          <w:sz w:val="28"/>
          <w:szCs w:val="28"/>
        </w:rPr>
        <w:t>о причине н</w:t>
      </w:r>
      <w:r w:rsidRPr="00C804EF">
        <w:rPr>
          <w:sz w:val="28"/>
          <w:szCs w:val="28"/>
        </w:rPr>
        <w:t>е</w:t>
      </w:r>
      <w:r w:rsidRPr="00C804EF">
        <w:rPr>
          <w:sz w:val="28"/>
          <w:szCs w:val="28"/>
        </w:rPr>
        <w:t>явки.</w:t>
      </w:r>
    </w:p>
    <w:p w:rsidR="00C804EF" w:rsidRPr="00C804EF" w:rsidRDefault="00C804EF" w:rsidP="00C804EF">
      <w:pPr>
        <w:widowControl w:val="0"/>
        <w:snapToGrid w:val="0"/>
        <w:ind w:firstLine="709"/>
        <w:jc w:val="both"/>
        <w:rPr>
          <w:color w:val="000000"/>
          <w:sz w:val="28"/>
          <w:szCs w:val="28"/>
        </w:rPr>
      </w:pPr>
      <w:r w:rsidRPr="00C804EF">
        <w:rPr>
          <w:sz w:val="28"/>
          <w:szCs w:val="28"/>
        </w:rPr>
        <w:t>9. Если на сессии р</w:t>
      </w:r>
      <w:r w:rsidRPr="00C804EF">
        <w:rPr>
          <w:color w:val="000000"/>
          <w:sz w:val="28"/>
          <w:szCs w:val="28"/>
        </w:rPr>
        <w:t xml:space="preserve">айонного Совета </w:t>
      </w:r>
      <w:r w:rsidRPr="00C804EF">
        <w:rPr>
          <w:sz w:val="28"/>
          <w:szCs w:val="28"/>
        </w:rPr>
        <w:t>присутствует менее 50 процентов от числа избранных депутатов, то проведение сессии переносится на другое время. Председатель районного Совета в течение 2 дней информирует деп</w:t>
      </w:r>
      <w:r w:rsidRPr="00C804EF">
        <w:rPr>
          <w:sz w:val="28"/>
          <w:szCs w:val="28"/>
        </w:rPr>
        <w:t>у</w:t>
      </w:r>
      <w:r w:rsidRPr="00C804EF">
        <w:rPr>
          <w:sz w:val="28"/>
          <w:szCs w:val="28"/>
        </w:rPr>
        <w:t>татов о времени и месте проведения перенесённой сессии</w:t>
      </w:r>
      <w:r w:rsidRPr="00C804EF">
        <w:rPr>
          <w:color w:val="000000"/>
          <w:sz w:val="28"/>
          <w:szCs w:val="28"/>
        </w:rPr>
        <w:t>.</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18. </w:t>
      </w:r>
      <w:r w:rsidRPr="00C804EF">
        <w:rPr>
          <w:b/>
          <w:sz w:val="28"/>
          <w:szCs w:val="28"/>
        </w:rPr>
        <w:t>Созыв внеочередной сессии районного Совета</w:t>
      </w:r>
    </w:p>
    <w:p w:rsidR="00C804EF" w:rsidRPr="00C804EF" w:rsidRDefault="00C804EF" w:rsidP="00C804EF">
      <w:pPr>
        <w:widowControl w:val="0"/>
        <w:tabs>
          <w:tab w:val="left" w:pos="567"/>
        </w:tabs>
        <w:ind w:firstLine="709"/>
        <w:jc w:val="both"/>
        <w:rPr>
          <w:sz w:val="28"/>
          <w:szCs w:val="28"/>
        </w:rPr>
      </w:pPr>
      <w:r w:rsidRPr="00C804EF">
        <w:rPr>
          <w:sz w:val="28"/>
          <w:szCs w:val="28"/>
        </w:rPr>
        <w:t xml:space="preserve">1. Внеочередная сессия созывается по предложению одной трети от установленной численности депутатов, либо по предложению председателя </w:t>
      </w:r>
      <w:r w:rsidRPr="00C804EF">
        <w:rPr>
          <w:sz w:val="28"/>
          <w:szCs w:val="28"/>
        </w:rPr>
        <w:lastRenderedPageBreak/>
        <w:t>районного Совета, либо по предложению главы района.</w:t>
      </w:r>
    </w:p>
    <w:p w:rsidR="00C804EF" w:rsidRPr="00C804EF" w:rsidRDefault="00C804EF" w:rsidP="00C804EF">
      <w:pPr>
        <w:widowControl w:val="0"/>
        <w:tabs>
          <w:tab w:val="left" w:pos="567"/>
        </w:tabs>
        <w:ind w:firstLine="709"/>
        <w:jc w:val="both"/>
        <w:rPr>
          <w:sz w:val="28"/>
          <w:szCs w:val="28"/>
        </w:rPr>
      </w:pPr>
      <w:r w:rsidRPr="00C804EF">
        <w:rPr>
          <w:sz w:val="28"/>
          <w:szCs w:val="28"/>
        </w:rPr>
        <w:t>2. Предложение о созыве внеочередной сессии в письменном виде представляется председателю районного Совета. В предложении указываю</w:t>
      </w:r>
      <w:r w:rsidRPr="00C804EF">
        <w:rPr>
          <w:sz w:val="28"/>
          <w:szCs w:val="28"/>
        </w:rPr>
        <w:t>т</w:t>
      </w:r>
      <w:r w:rsidRPr="00C804EF">
        <w:rPr>
          <w:sz w:val="28"/>
          <w:szCs w:val="28"/>
        </w:rPr>
        <w:t xml:space="preserve">ся вопросы, предлагаемые к включению в повестку дня внеочередной сессии, излагается обоснование необходимости проведения внеочередной сессии. </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3. После рассмотрения материалов, представленных инициаторами с</w:t>
      </w:r>
      <w:r w:rsidRPr="00C804EF">
        <w:rPr>
          <w:sz w:val="28"/>
          <w:szCs w:val="28"/>
        </w:rPr>
        <w:t>о</w:t>
      </w:r>
      <w:r w:rsidRPr="00C804EF">
        <w:rPr>
          <w:sz w:val="28"/>
          <w:szCs w:val="28"/>
        </w:rPr>
        <w:t>зыва внеочередной сессии, председатель районного Совета назначает время и место проведения внеочередной сессии, утверждает проект повестки дня и направляет его депутатам.</w:t>
      </w:r>
    </w:p>
    <w:p w:rsidR="00C804EF" w:rsidRPr="00C804EF" w:rsidRDefault="00C804EF" w:rsidP="00C804EF">
      <w:pPr>
        <w:widowControl w:val="0"/>
        <w:tabs>
          <w:tab w:val="left" w:pos="567"/>
        </w:tabs>
        <w:ind w:firstLine="709"/>
        <w:jc w:val="both"/>
        <w:rPr>
          <w:sz w:val="28"/>
          <w:szCs w:val="28"/>
        </w:rPr>
      </w:pPr>
      <w:r w:rsidRPr="00C804EF">
        <w:rPr>
          <w:sz w:val="28"/>
          <w:szCs w:val="28"/>
        </w:rPr>
        <w:t>4. Внеочередная сессия созывается не позднее, чем на седьмой день со дня поступления на имя председателя районного Совета соответствующего предложения.</w:t>
      </w:r>
    </w:p>
    <w:p w:rsidR="00C804EF" w:rsidRPr="00C804EF" w:rsidRDefault="00C804EF" w:rsidP="00C804EF">
      <w:pPr>
        <w:widowControl w:val="0"/>
        <w:snapToGrid w:val="0"/>
        <w:ind w:firstLine="709"/>
        <w:jc w:val="both"/>
        <w:rPr>
          <w:sz w:val="28"/>
          <w:szCs w:val="28"/>
        </w:rPr>
      </w:pPr>
      <w:r w:rsidRPr="00C804EF">
        <w:rPr>
          <w:sz w:val="28"/>
          <w:szCs w:val="28"/>
        </w:rPr>
        <w:t>5. Инициаторы проведения внеочередной сессии не позднее, чем дня, предшествующему дню проведения сессии должны представить председат</w:t>
      </w:r>
      <w:r w:rsidRPr="00C804EF">
        <w:rPr>
          <w:sz w:val="28"/>
          <w:szCs w:val="28"/>
        </w:rPr>
        <w:t>е</w:t>
      </w:r>
      <w:r w:rsidRPr="00C804EF">
        <w:rPr>
          <w:sz w:val="28"/>
          <w:szCs w:val="28"/>
        </w:rPr>
        <w:t>лю районного Совета проекты решений</w:t>
      </w:r>
      <w:r w:rsidRPr="00C804EF">
        <w:rPr>
          <w:b/>
          <w:sz w:val="28"/>
          <w:szCs w:val="28"/>
        </w:rPr>
        <w:t xml:space="preserve"> </w:t>
      </w:r>
      <w:r w:rsidRPr="00C804EF">
        <w:rPr>
          <w:sz w:val="28"/>
          <w:szCs w:val="28"/>
        </w:rPr>
        <w:t>районного Совета по вопросам п</w:t>
      </w:r>
      <w:r w:rsidRPr="00C804EF">
        <w:rPr>
          <w:sz w:val="28"/>
          <w:szCs w:val="28"/>
        </w:rPr>
        <w:t>о</w:t>
      </w:r>
      <w:r w:rsidRPr="00C804EF">
        <w:rPr>
          <w:sz w:val="28"/>
          <w:szCs w:val="28"/>
        </w:rPr>
        <w:t>вестки дня.</w:t>
      </w:r>
    </w:p>
    <w:p w:rsidR="00C804EF" w:rsidRPr="00C804EF" w:rsidRDefault="00C804EF" w:rsidP="00C804EF">
      <w:pPr>
        <w:widowControl w:val="0"/>
        <w:snapToGrid w:val="0"/>
        <w:ind w:firstLine="709"/>
        <w:jc w:val="both"/>
        <w:rPr>
          <w:sz w:val="28"/>
          <w:szCs w:val="28"/>
        </w:rPr>
      </w:pPr>
      <w:r w:rsidRPr="00C804EF">
        <w:rPr>
          <w:sz w:val="28"/>
          <w:szCs w:val="28"/>
        </w:rPr>
        <w:t>6. Материалы, подлежащие рассмотрению на внеочередной сессии, направляются депутатам не позднее дня, предшествующему дню её провед</w:t>
      </w:r>
      <w:r w:rsidRPr="00C804EF">
        <w:rPr>
          <w:sz w:val="28"/>
          <w:szCs w:val="28"/>
        </w:rPr>
        <w:t>е</w:t>
      </w:r>
      <w:r w:rsidRPr="00C804EF">
        <w:rPr>
          <w:sz w:val="28"/>
          <w:szCs w:val="28"/>
        </w:rPr>
        <w:t>ния.</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19.</w:t>
      </w:r>
      <w:r w:rsidRPr="00C804EF">
        <w:rPr>
          <w:b/>
          <w:sz w:val="28"/>
          <w:szCs w:val="28"/>
        </w:rPr>
        <w:t xml:space="preserve"> Открытые и закрытые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 Сессии р</w:t>
      </w:r>
      <w:r w:rsidRPr="00C804EF">
        <w:rPr>
          <w:color w:val="000000"/>
          <w:sz w:val="28"/>
          <w:szCs w:val="28"/>
        </w:rPr>
        <w:t xml:space="preserve">айонного Совета </w:t>
      </w:r>
      <w:r w:rsidRPr="00C804EF">
        <w:rPr>
          <w:sz w:val="28"/>
          <w:szCs w:val="28"/>
        </w:rPr>
        <w:t>проводятся гласно и носят открытый х</w:t>
      </w:r>
      <w:r w:rsidRPr="00C804EF">
        <w:rPr>
          <w:sz w:val="28"/>
          <w:szCs w:val="28"/>
        </w:rPr>
        <w:t>а</w:t>
      </w:r>
      <w:r w:rsidRPr="00C804EF">
        <w:rPr>
          <w:sz w:val="28"/>
          <w:szCs w:val="28"/>
        </w:rPr>
        <w:t>рактер.</w:t>
      </w:r>
    </w:p>
    <w:p w:rsidR="00C804EF" w:rsidRPr="00C804EF" w:rsidRDefault="00C804EF" w:rsidP="00C804EF">
      <w:pPr>
        <w:widowControl w:val="0"/>
        <w:tabs>
          <w:tab w:val="left" w:pos="851"/>
        </w:tabs>
        <w:snapToGrid w:val="0"/>
        <w:ind w:firstLine="709"/>
        <w:jc w:val="both"/>
        <w:rPr>
          <w:snapToGrid w:val="0"/>
          <w:color w:val="000000"/>
          <w:sz w:val="28"/>
          <w:szCs w:val="28"/>
        </w:rPr>
      </w:pPr>
      <w:r w:rsidRPr="00C804EF">
        <w:rPr>
          <w:snapToGrid w:val="0"/>
          <w:color w:val="000000"/>
          <w:sz w:val="28"/>
          <w:szCs w:val="28"/>
        </w:rPr>
        <w:t>2. На открытых сессиях вправе присутствовать глава района и иные должностные лица Администрации района, жители района, представители организаций (юридических лиц), общественных объединений, государстве</w:t>
      </w:r>
      <w:r w:rsidRPr="00C804EF">
        <w:rPr>
          <w:snapToGrid w:val="0"/>
          <w:color w:val="000000"/>
          <w:sz w:val="28"/>
          <w:szCs w:val="28"/>
        </w:rPr>
        <w:t>н</w:t>
      </w:r>
      <w:r w:rsidRPr="00C804EF">
        <w:rPr>
          <w:snapToGrid w:val="0"/>
          <w:color w:val="000000"/>
          <w:sz w:val="28"/>
          <w:szCs w:val="28"/>
        </w:rPr>
        <w:t>ных органов и органов местного самоуправления, осуществляющих свою д</w:t>
      </w:r>
      <w:r w:rsidRPr="00C804EF">
        <w:rPr>
          <w:snapToGrid w:val="0"/>
          <w:color w:val="000000"/>
          <w:sz w:val="28"/>
          <w:szCs w:val="28"/>
        </w:rPr>
        <w:t>е</w:t>
      </w:r>
      <w:r w:rsidRPr="00C804EF">
        <w:rPr>
          <w:snapToGrid w:val="0"/>
          <w:color w:val="000000"/>
          <w:sz w:val="28"/>
          <w:szCs w:val="28"/>
        </w:rPr>
        <w:t>ятельность на территории района, а также представители средств массовой информации.</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3. Должностные лица подразделений государственных органов и орг</w:t>
      </w:r>
      <w:r w:rsidRPr="00C804EF">
        <w:rPr>
          <w:snapToGrid w:val="0"/>
          <w:color w:val="000000"/>
          <w:sz w:val="28"/>
          <w:szCs w:val="28"/>
        </w:rPr>
        <w:t>а</w:t>
      </w:r>
      <w:r w:rsidRPr="00C804EF">
        <w:rPr>
          <w:snapToGrid w:val="0"/>
          <w:color w:val="000000"/>
          <w:sz w:val="28"/>
          <w:szCs w:val="28"/>
        </w:rPr>
        <w:t>нов местного самоуправления, жители района, представители организаций (юридических лиц), общественных объединений, осуществляющих свою де</w:t>
      </w:r>
      <w:r w:rsidRPr="00C804EF">
        <w:rPr>
          <w:snapToGrid w:val="0"/>
          <w:color w:val="000000"/>
          <w:sz w:val="28"/>
          <w:szCs w:val="28"/>
        </w:rPr>
        <w:t>я</w:t>
      </w:r>
      <w:r w:rsidRPr="00C804EF">
        <w:rPr>
          <w:snapToGrid w:val="0"/>
          <w:color w:val="000000"/>
          <w:sz w:val="28"/>
          <w:szCs w:val="28"/>
        </w:rPr>
        <w:t>тельность на территории района, изъявившие желание принять участие в се</w:t>
      </w:r>
      <w:r w:rsidRPr="00C804EF">
        <w:rPr>
          <w:snapToGrid w:val="0"/>
          <w:color w:val="000000"/>
          <w:sz w:val="28"/>
          <w:szCs w:val="28"/>
        </w:rPr>
        <w:t>с</w:t>
      </w:r>
      <w:r w:rsidRPr="00C804EF">
        <w:rPr>
          <w:snapToGrid w:val="0"/>
          <w:color w:val="000000"/>
          <w:sz w:val="28"/>
          <w:szCs w:val="28"/>
        </w:rPr>
        <w:t>сии (далее – лица, желающие принять участие в сессии районного Совета) регистрируются в день сессии при предъявлении паспорта (иного документа, удостоверяющего личность). Листы регистрации приобщаются к материалам сессии.</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4. Председатель районного Совета вправе ограничить доступ лиц, ж</w:t>
      </w:r>
      <w:r w:rsidRPr="00C804EF">
        <w:rPr>
          <w:snapToGrid w:val="0"/>
          <w:color w:val="000000"/>
          <w:sz w:val="28"/>
          <w:szCs w:val="28"/>
        </w:rPr>
        <w:t>е</w:t>
      </w:r>
      <w:r w:rsidRPr="00C804EF">
        <w:rPr>
          <w:snapToGrid w:val="0"/>
          <w:color w:val="000000"/>
          <w:sz w:val="28"/>
          <w:szCs w:val="28"/>
        </w:rPr>
        <w:t>лающих принять участие в сессии районного Совета, только в случае отсу</w:t>
      </w:r>
      <w:r w:rsidRPr="00C804EF">
        <w:rPr>
          <w:snapToGrid w:val="0"/>
          <w:color w:val="000000"/>
          <w:sz w:val="28"/>
          <w:szCs w:val="28"/>
        </w:rPr>
        <w:t>т</w:t>
      </w:r>
      <w:r w:rsidRPr="00C804EF">
        <w:rPr>
          <w:snapToGrid w:val="0"/>
          <w:color w:val="000000"/>
          <w:sz w:val="28"/>
          <w:szCs w:val="28"/>
        </w:rPr>
        <w:t>ствия свободных мест в зале проведения сессии.</w:t>
      </w:r>
    </w:p>
    <w:p w:rsidR="00C804EF" w:rsidRPr="00C804EF" w:rsidRDefault="00C804EF" w:rsidP="00C804EF">
      <w:pPr>
        <w:widowControl w:val="0"/>
        <w:snapToGrid w:val="0"/>
        <w:ind w:firstLine="709"/>
        <w:jc w:val="both"/>
        <w:rPr>
          <w:sz w:val="28"/>
          <w:szCs w:val="28"/>
        </w:rPr>
      </w:pPr>
      <w:r w:rsidRPr="00C804EF">
        <w:rPr>
          <w:sz w:val="28"/>
          <w:szCs w:val="28"/>
        </w:rPr>
        <w:t>5. Р</w:t>
      </w:r>
      <w:r w:rsidRPr="00C804EF">
        <w:rPr>
          <w:color w:val="000000"/>
          <w:sz w:val="28"/>
          <w:szCs w:val="28"/>
        </w:rPr>
        <w:t>айонный Совет</w:t>
      </w:r>
      <w:r w:rsidRPr="00C804EF">
        <w:rPr>
          <w:sz w:val="28"/>
          <w:szCs w:val="28"/>
        </w:rPr>
        <w:t xml:space="preserve"> вправе принять решение о проведении закрытой сессии. Предложение о проведении закрытой сессии может быть внесено председателем районного Совета, главой района, постоянной комиссией, фракцией, иным депутатским объединением либо депутатом.</w:t>
      </w:r>
    </w:p>
    <w:p w:rsidR="00C804EF" w:rsidRPr="00C804EF" w:rsidRDefault="00C804EF" w:rsidP="00C804EF">
      <w:pPr>
        <w:widowControl w:val="0"/>
        <w:snapToGrid w:val="0"/>
        <w:ind w:firstLine="709"/>
        <w:jc w:val="both"/>
        <w:rPr>
          <w:sz w:val="28"/>
          <w:szCs w:val="28"/>
        </w:rPr>
      </w:pPr>
      <w:r w:rsidRPr="00C804EF">
        <w:rPr>
          <w:sz w:val="28"/>
          <w:szCs w:val="28"/>
        </w:rPr>
        <w:t xml:space="preserve">Основаниями для принятия решения о  проведении закрытой сессии </w:t>
      </w:r>
      <w:r w:rsidRPr="00C804EF">
        <w:rPr>
          <w:sz w:val="28"/>
          <w:szCs w:val="28"/>
        </w:rPr>
        <w:lastRenderedPageBreak/>
        <w:t xml:space="preserve">районного Совета  </w:t>
      </w:r>
      <w:proofErr w:type="gramStart"/>
      <w:r w:rsidRPr="00C804EF">
        <w:rPr>
          <w:sz w:val="28"/>
          <w:szCs w:val="28"/>
        </w:rPr>
        <w:t xml:space="preserve">( </w:t>
      </w:r>
      <w:proofErr w:type="gramEnd"/>
      <w:r w:rsidRPr="00C804EF">
        <w:rPr>
          <w:sz w:val="28"/>
          <w:szCs w:val="28"/>
        </w:rPr>
        <w:t>закрытого слушания вопроса) могут быть рассмотрение вопросов, содержащих государственную или иную охраняемую законом та</w:t>
      </w:r>
      <w:r w:rsidRPr="00C804EF">
        <w:rPr>
          <w:sz w:val="28"/>
          <w:szCs w:val="28"/>
        </w:rPr>
        <w:t>й</w:t>
      </w:r>
      <w:r w:rsidRPr="00C804EF">
        <w:rPr>
          <w:sz w:val="28"/>
          <w:szCs w:val="28"/>
        </w:rPr>
        <w:t>ну, а также вопросов, содержащих сведения конфиденциального характера.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6. Решение о проведении закрытой сессии принимается большинством голосов от числа присутствующих на сессии депутатов.</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7. На закрытой сессии имеют право присутствовать глава района, пре</w:t>
      </w:r>
      <w:r w:rsidRPr="00C804EF">
        <w:rPr>
          <w:snapToGrid w:val="0"/>
          <w:color w:val="000000"/>
          <w:sz w:val="28"/>
          <w:szCs w:val="28"/>
        </w:rPr>
        <w:t>д</w:t>
      </w:r>
      <w:r w:rsidRPr="00C804EF">
        <w:rPr>
          <w:snapToGrid w:val="0"/>
          <w:color w:val="000000"/>
          <w:sz w:val="28"/>
          <w:szCs w:val="28"/>
        </w:rPr>
        <w:t>ставители органов прокуратуры.</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8. Иные лица, не являющиеся депутатами районного Совета, могут присутствовать на закрытой сессии по специальному приглашению районн</w:t>
      </w:r>
      <w:r w:rsidRPr="00C804EF">
        <w:rPr>
          <w:snapToGrid w:val="0"/>
          <w:color w:val="000000"/>
          <w:sz w:val="28"/>
          <w:szCs w:val="28"/>
        </w:rPr>
        <w:t>о</w:t>
      </w:r>
      <w:r w:rsidRPr="00C804EF">
        <w:rPr>
          <w:snapToGrid w:val="0"/>
          <w:color w:val="000000"/>
          <w:sz w:val="28"/>
          <w:szCs w:val="28"/>
        </w:rPr>
        <w:t>го Совета.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9. Информация о вопросах, рассмотренных на закрытой сессии, не по</w:t>
      </w:r>
      <w:r w:rsidRPr="00C804EF">
        <w:rPr>
          <w:snapToGrid w:val="0"/>
          <w:color w:val="000000"/>
          <w:sz w:val="28"/>
          <w:szCs w:val="28"/>
        </w:rPr>
        <w:t>д</w:t>
      </w:r>
      <w:r w:rsidRPr="00C804EF">
        <w:rPr>
          <w:snapToGrid w:val="0"/>
          <w:color w:val="000000"/>
          <w:sz w:val="28"/>
          <w:szCs w:val="28"/>
        </w:rPr>
        <w:t>лежит разглашению. На закрытую сессию запрещается проносить и испол</w:t>
      </w:r>
      <w:r w:rsidRPr="00C804EF">
        <w:rPr>
          <w:snapToGrid w:val="0"/>
          <w:color w:val="000000"/>
          <w:sz w:val="28"/>
          <w:szCs w:val="28"/>
        </w:rPr>
        <w:t>ь</w:t>
      </w:r>
      <w:r w:rsidRPr="00C804EF">
        <w:rPr>
          <w:snapToGrid w:val="0"/>
          <w:color w:val="000000"/>
          <w:sz w:val="28"/>
          <w:szCs w:val="28"/>
        </w:rPr>
        <w:t>зовать в ходе заседания фото-, кино- и видеотехнику, а также средства звук</w:t>
      </w:r>
      <w:r w:rsidRPr="00C804EF">
        <w:rPr>
          <w:snapToGrid w:val="0"/>
          <w:color w:val="000000"/>
          <w:sz w:val="28"/>
          <w:szCs w:val="28"/>
        </w:rPr>
        <w:t>о</w:t>
      </w:r>
      <w:r w:rsidRPr="00C804EF">
        <w:rPr>
          <w:snapToGrid w:val="0"/>
          <w:color w:val="000000"/>
          <w:sz w:val="28"/>
          <w:szCs w:val="28"/>
        </w:rPr>
        <w:t xml:space="preserve">записи и обработки информации. </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10. Председательствующий на закрытой сессии предупреждает прису</w:t>
      </w:r>
      <w:r w:rsidRPr="00C804EF">
        <w:rPr>
          <w:snapToGrid w:val="0"/>
          <w:color w:val="000000"/>
          <w:sz w:val="28"/>
          <w:szCs w:val="28"/>
        </w:rPr>
        <w:t>т</w:t>
      </w:r>
      <w:r w:rsidRPr="00C804EF">
        <w:rPr>
          <w:snapToGrid w:val="0"/>
          <w:color w:val="000000"/>
          <w:sz w:val="28"/>
          <w:szCs w:val="28"/>
        </w:rPr>
        <w:t>ствующих о правилах проведения закрытой сессии, запрете на распростран</w:t>
      </w:r>
      <w:r w:rsidRPr="00C804EF">
        <w:rPr>
          <w:snapToGrid w:val="0"/>
          <w:color w:val="000000"/>
          <w:sz w:val="28"/>
          <w:szCs w:val="28"/>
        </w:rPr>
        <w:t>е</w:t>
      </w:r>
      <w:r w:rsidRPr="00C804EF">
        <w:rPr>
          <w:snapToGrid w:val="0"/>
          <w:color w:val="000000"/>
          <w:sz w:val="28"/>
          <w:szCs w:val="28"/>
        </w:rPr>
        <w:t>ние сведений о содержании заседания.</w:t>
      </w:r>
    </w:p>
    <w:p w:rsidR="00C804EF" w:rsidRPr="00C804EF" w:rsidRDefault="00C804EF" w:rsidP="00C804EF">
      <w:pPr>
        <w:widowControl w:val="0"/>
        <w:ind w:firstLine="709"/>
        <w:jc w:val="both"/>
        <w:rPr>
          <w:sz w:val="28"/>
          <w:szCs w:val="28"/>
        </w:rPr>
      </w:pPr>
      <w:r w:rsidRPr="00C804EF">
        <w:rPr>
          <w:sz w:val="28"/>
          <w:szCs w:val="28"/>
        </w:rPr>
        <w:t>11. Депутаты, а также иные лица, участвующие в работе сессии, обяз</w:t>
      </w:r>
      <w:r w:rsidRPr="00C804EF">
        <w:rPr>
          <w:sz w:val="28"/>
          <w:szCs w:val="28"/>
        </w:rPr>
        <w:t>а</w:t>
      </w:r>
      <w:r w:rsidRPr="00C804EF">
        <w:rPr>
          <w:sz w:val="28"/>
          <w:szCs w:val="28"/>
        </w:rPr>
        <w:t>ны соблюдать в зале проведения сессий порядок и подчиняться требованиям председательствующего.</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12. Лицо, не являющееся депутатом районного Совета, в случае нар</w:t>
      </w:r>
      <w:r w:rsidRPr="00C804EF">
        <w:rPr>
          <w:sz w:val="28"/>
          <w:szCs w:val="28"/>
        </w:rPr>
        <w:t>у</w:t>
      </w:r>
      <w:r w:rsidRPr="00C804EF">
        <w:rPr>
          <w:sz w:val="28"/>
          <w:szCs w:val="28"/>
        </w:rPr>
        <w:t>шения им положений настоящего Регламента может быть удалено из зала з</w:t>
      </w:r>
      <w:r w:rsidRPr="00C804EF">
        <w:rPr>
          <w:sz w:val="28"/>
          <w:szCs w:val="28"/>
        </w:rPr>
        <w:t>а</w:t>
      </w:r>
      <w:r w:rsidRPr="00C804EF">
        <w:rPr>
          <w:sz w:val="28"/>
          <w:szCs w:val="28"/>
        </w:rPr>
        <w:t>седания по решению председательствующего после однократного предупр</w:t>
      </w:r>
      <w:r w:rsidRPr="00C804EF">
        <w:rPr>
          <w:sz w:val="28"/>
          <w:szCs w:val="28"/>
        </w:rPr>
        <w:t>е</w:t>
      </w:r>
      <w:r w:rsidRPr="00C804EF">
        <w:rPr>
          <w:sz w:val="28"/>
          <w:szCs w:val="28"/>
        </w:rPr>
        <w:t>ждения.</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tabs>
          <w:tab w:val="left" w:pos="567"/>
        </w:tabs>
        <w:snapToGrid w:val="0"/>
        <w:ind w:firstLine="709"/>
        <w:jc w:val="both"/>
        <w:rPr>
          <w:b/>
          <w:bCs/>
          <w:sz w:val="28"/>
          <w:szCs w:val="28"/>
        </w:rPr>
      </w:pPr>
      <w:r w:rsidRPr="00C804EF">
        <w:rPr>
          <w:sz w:val="28"/>
          <w:szCs w:val="28"/>
        </w:rPr>
        <w:t xml:space="preserve">Статья 20. </w:t>
      </w:r>
      <w:r w:rsidRPr="00C804EF">
        <w:rPr>
          <w:b/>
          <w:bCs/>
          <w:sz w:val="28"/>
          <w:szCs w:val="28"/>
        </w:rPr>
        <w:t>Присутствие на сессии руководителей и должностных лиц</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1. Должностные лица Администрации района и иных органов местного самоуправления при рассмотрении районным Советом вопросов, относящи</w:t>
      </w:r>
      <w:r w:rsidRPr="00C804EF">
        <w:rPr>
          <w:sz w:val="28"/>
          <w:szCs w:val="28"/>
        </w:rPr>
        <w:t>х</w:t>
      </w:r>
      <w:r w:rsidRPr="00C804EF">
        <w:rPr>
          <w:sz w:val="28"/>
          <w:szCs w:val="28"/>
        </w:rPr>
        <w:t>ся к их ведению, обязаны присутствовать на открытых сессиях районного Совета.</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2. Глава района и должностные лица Администрации района, прису</w:t>
      </w:r>
      <w:r w:rsidRPr="00C804EF">
        <w:rPr>
          <w:sz w:val="28"/>
          <w:szCs w:val="28"/>
        </w:rPr>
        <w:t>т</w:t>
      </w:r>
      <w:r w:rsidRPr="00C804EF">
        <w:rPr>
          <w:sz w:val="28"/>
          <w:szCs w:val="28"/>
        </w:rPr>
        <w:t>ствующие на сессии районного Совета, вправе выступать при обсуждении вопросов, вынесенных на рассмотрение сессии, давать пояснения по вопр</w:t>
      </w:r>
      <w:r w:rsidRPr="00C804EF">
        <w:rPr>
          <w:sz w:val="28"/>
          <w:szCs w:val="28"/>
        </w:rPr>
        <w:t>о</w:t>
      </w:r>
      <w:r w:rsidRPr="00C804EF">
        <w:rPr>
          <w:sz w:val="28"/>
          <w:szCs w:val="28"/>
        </w:rPr>
        <w:t>сам, относящимся к их ведению.</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3. Районный Совет вправе предложить принять участие в рассмотрении определённого вопроса повестки дня руководителям и должностным лицам государственных органов и органов местного самоуправления, организаций (юридических лиц), общественных объединений, осуществляющих свою де</w:t>
      </w:r>
      <w:r w:rsidRPr="00C804EF">
        <w:rPr>
          <w:sz w:val="28"/>
          <w:szCs w:val="28"/>
        </w:rPr>
        <w:t>я</w:t>
      </w:r>
      <w:r w:rsidRPr="00C804EF">
        <w:rPr>
          <w:sz w:val="28"/>
          <w:szCs w:val="28"/>
        </w:rPr>
        <w:t>тельность на территории  района.</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 xml:space="preserve">4. Предложение о принятии участия в рассмотрении вопроса повестки дня своевременно (как правило, не позднее, чем за 3 дня до дня проведения сессии) направляется председателем районного Совета руководителю или должностному лицу с указанием времени, места проведения сессии, а также вопроса, по которому указанное должностное лицо приглашается на сессию </w:t>
      </w:r>
      <w:r w:rsidRPr="00C804EF">
        <w:rPr>
          <w:sz w:val="28"/>
          <w:szCs w:val="28"/>
        </w:rPr>
        <w:lastRenderedPageBreak/>
        <w:t>районного Совета.</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5. Председательствующий перед открытием сессии сообщает о прису</w:t>
      </w:r>
      <w:r w:rsidRPr="00C804EF">
        <w:rPr>
          <w:sz w:val="28"/>
          <w:szCs w:val="28"/>
        </w:rPr>
        <w:t>т</w:t>
      </w:r>
      <w:r w:rsidRPr="00C804EF">
        <w:rPr>
          <w:sz w:val="28"/>
          <w:szCs w:val="28"/>
        </w:rPr>
        <w:t>ствующих руководителях, должностных и иных лицах, не являющихся деп</w:t>
      </w:r>
      <w:r w:rsidRPr="00C804EF">
        <w:rPr>
          <w:sz w:val="28"/>
          <w:szCs w:val="28"/>
        </w:rPr>
        <w:t>у</w:t>
      </w:r>
      <w:r w:rsidRPr="00C804EF">
        <w:rPr>
          <w:sz w:val="28"/>
          <w:szCs w:val="28"/>
        </w:rPr>
        <w:t>татами районного Совета.</w:t>
      </w:r>
    </w:p>
    <w:p w:rsidR="00C804EF" w:rsidRPr="00C804EF" w:rsidRDefault="00C804EF" w:rsidP="00C804EF">
      <w:pPr>
        <w:widowControl w:val="0"/>
        <w:tabs>
          <w:tab w:val="left" w:pos="567"/>
        </w:tabs>
        <w:snapToGrid w:val="0"/>
        <w:ind w:firstLine="709"/>
        <w:jc w:val="both"/>
        <w:rPr>
          <w:sz w:val="28"/>
          <w:szCs w:val="28"/>
        </w:rPr>
      </w:pPr>
      <w:r w:rsidRPr="00C804EF">
        <w:rPr>
          <w:sz w:val="28"/>
          <w:szCs w:val="28"/>
        </w:rPr>
        <w:t>6. Руководителям и должностным лицам, приглашённым на сессию районного Совета, может быть предоставлено слово для выступления в соо</w:t>
      </w:r>
      <w:r w:rsidRPr="00C804EF">
        <w:rPr>
          <w:sz w:val="28"/>
          <w:szCs w:val="28"/>
        </w:rPr>
        <w:t>т</w:t>
      </w:r>
      <w:r w:rsidRPr="00C804EF">
        <w:rPr>
          <w:sz w:val="28"/>
          <w:szCs w:val="28"/>
        </w:rPr>
        <w:t>ветствии с регламентом сессии. Специального решения районного Совета для предоставления возможности выступить таким лицам не требуется.</w:t>
      </w:r>
    </w:p>
    <w:p w:rsidR="00C804EF" w:rsidRPr="00C804EF" w:rsidRDefault="00C804EF" w:rsidP="00C804EF">
      <w:pPr>
        <w:widowControl w:val="0"/>
        <w:ind w:firstLine="709"/>
        <w:jc w:val="both"/>
        <w:rPr>
          <w:sz w:val="28"/>
          <w:szCs w:val="28"/>
        </w:rPr>
      </w:pPr>
    </w:p>
    <w:p w:rsidR="00C804EF" w:rsidRPr="00C804EF" w:rsidRDefault="00C804EF" w:rsidP="00C804EF">
      <w:pPr>
        <w:widowControl w:val="0"/>
        <w:snapToGrid w:val="0"/>
        <w:ind w:left="1985" w:hanging="1276"/>
        <w:jc w:val="both"/>
        <w:rPr>
          <w:b/>
          <w:sz w:val="28"/>
          <w:szCs w:val="28"/>
        </w:rPr>
      </w:pPr>
      <w:r w:rsidRPr="00C804EF">
        <w:rPr>
          <w:sz w:val="28"/>
          <w:szCs w:val="28"/>
        </w:rPr>
        <w:t>Статья 21.</w:t>
      </w:r>
      <w:r w:rsidRPr="00C804EF">
        <w:rPr>
          <w:b/>
          <w:sz w:val="28"/>
          <w:szCs w:val="28"/>
        </w:rPr>
        <w:t xml:space="preserve"> Формирование </w:t>
      </w:r>
      <w:proofErr w:type="gramStart"/>
      <w:r w:rsidRPr="00C804EF">
        <w:rPr>
          <w:b/>
          <w:sz w:val="28"/>
          <w:szCs w:val="28"/>
        </w:rPr>
        <w:t>проекта повестки дня сессии районного Совета</w:t>
      </w:r>
      <w:proofErr w:type="gramEnd"/>
    </w:p>
    <w:p w:rsidR="00C804EF" w:rsidRPr="00C804EF" w:rsidRDefault="00C804EF" w:rsidP="00C804EF">
      <w:pPr>
        <w:widowControl w:val="0"/>
        <w:snapToGrid w:val="0"/>
        <w:ind w:firstLine="709"/>
        <w:jc w:val="both"/>
        <w:rPr>
          <w:sz w:val="28"/>
          <w:szCs w:val="28"/>
        </w:rPr>
      </w:pPr>
      <w:r w:rsidRPr="00C804EF">
        <w:rPr>
          <w:sz w:val="28"/>
          <w:szCs w:val="28"/>
        </w:rPr>
        <w:t>1. Проект повестки дня представляет собой перечень вопросов, кот</w:t>
      </w:r>
      <w:r w:rsidRPr="00C804EF">
        <w:rPr>
          <w:sz w:val="28"/>
          <w:szCs w:val="28"/>
        </w:rPr>
        <w:t>о</w:t>
      </w:r>
      <w:r w:rsidRPr="00C804EF">
        <w:rPr>
          <w:sz w:val="28"/>
          <w:szCs w:val="28"/>
        </w:rPr>
        <w:t>рые предполагается рассмотреть на сессии, с указанием очерёдности их ра</w:t>
      </w:r>
      <w:r w:rsidRPr="00C804EF">
        <w:rPr>
          <w:sz w:val="28"/>
          <w:szCs w:val="28"/>
        </w:rPr>
        <w:t>с</w:t>
      </w:r>
      <w:r w:rsidRPr="00C804EF">
        <w:rPr>
          <w:sz w:val="28"/>
          <w:szCs w:val="28"/>
        </w:rPr>
        <w:t>смотрения, докладчиков (содокладчиков) по каждому вопросу.</w:t>
      </w:r>
    </w:p>
    <w:p w:rsidR="00C804EF" w:rsidRPr="00C804EF" w:rsidRDefault="00C804EF" w:rsidP="00C804EF">
      <w:pPr>
        <w:widowControl w:val="0"/>
        <w:ind w:firstLine="709"/>
        <w:jc w:val="both"/>
        <w:rPr>
          <w:bCs/>
          <w:sz w:val="28"/>
          <w:szCs w:val="28"/>
        </w:rPr>
      </w:pPr>
      <w:r w:rsidRPr="00C804EF">
        <w:rPr>
          <w:bCs/>
          <w:sz w:val="28"/>
          <w:szCs w:val="28"/>
        </w:rPr>
        <w:t>2. Проект повестки дня формируется на основе перспективного плана работы.</w:t>
      </w:r>
    </w:p>
    <w:p w:rsidR="00C804EF" w:rsidRPr="00C804EF" w:rsidRDefault="00C804EF" w:rsidP="00C804EF">
      <w:pPr>
        <w:widowControl w:val="0"/>
        <w:ind w:firstLine="709"/>
        <w:jc w:val="both"/>
        <w:rPr>
          <w:bCs/>
          <w:sz w:val="28"/>
          <w:szCs w:val="28"/>
        </w:rPr>
      </w:pPr>
      <w:r w:rsidRPr="00C804EF">
        <w:rPr>
          <w:bCs/>
          <w:sz w:val="28"/>
          <w:szCs w:val="28"/>
        </w:rPr>
        <w:t xml:space="preserve">3. </w:t>
      </w:r>
      <w:proofErr w:type="gramStart"/>
      <w:r w:rsidRPr="00C804EF">
        <w:rPr>
          <w:bCs/>
          <w:sz w:val="28"/>
          <w:szCs w:val="28"/>
        </w:rPr>
        <w:t>Помимо вопросов, предусмотренных перспективным планом работы, в проект повестки дня председателем районного Совета, депутатами, пост</w:t>
      </w:r>
      <w:r w:rsidRPr="00C804EF">
        <w:rPr>
          <w:bCs/>
          <w:sz w:val="28"/>
          <w:szCs w:val="28"/>
        </w:rPr>
        <w:t>о</w:t>
      </w:r>
      <w:r w:rsidRPr="00C804EF">
        <w:rPr>
          <w:bCs/>
          <w:sz w:val="28"/>
          <w:szCs w:val="28"/>
        </w:rPr>
        <w:t>янными комиссиями районного Совета, фракциями или иными депутатскими объединениями, депутатами Алтайского краевого Законодательного Собр</w:t>
      </w:r>
      <w:r w:rsidRPr="00C804EF">
        <w:rPr>
          <w:bCs/>
          <w:sz w:val="28"/>
          <w:szCs w:val="28"/>
        </w:rPr>
        <w:t>а</w:t>
      </w:r>
      <w:r w:rsidRPr="00C804EF">
        <w:rPr>
          <w:bCs/>
          <w:sz w:val="28"/>
          <w:szCs w:val="28"/>
        </w:rPr>
        <w:t>ния, избранными по избирательному округу, в состав которого входит район, прокурором района (далее – прокурор), главой района, органами местного самоуправления поселений, органами территориального общественного с</w:t>
      </w:r>
      <w:r w:rsidRPr="00C804EF">
        <w:rPr>
          <w:bCs/>
          <w:sz w:val="28"/>
          <w:szCs w:val="28"/>
        </w:rPr>
        <w:t>а</w:t>
      </w:r>
      <w:r w:rsidRPr="00C804EF">
        <w:rPr>
          <w:bCs/>
          <w:sz w:val="28"/>
          <w:szCs w:val="28"/>
        </w:rPr>
        <w:t>моуправления, инициативными группами граждан в порядке правотворч</w:t>
      </w:r>
      <w:r w:rsidRPr="00C804EF">
        <w:rPr>
          <w:bCs/>
          <w:sz w:val="28"/>
          <w:szCs w:val="28"/>
        </w:rPr>
        <w:t>е</w:t>
      </w:r>
      <w:r w:rsidRPr="00C804EF">
        <w:rPr>
          <w:bCs/>
          <w:sz w:val="28"/>
          <w:szCs w:val="28"/>
        </w:rPr>
        <w:t>ской инициативы могут вноситься</w:t>
      </w:r>
      <w:proofErr w:type="gramEnd"/>
      <w:r w:rsidRPr="00C804EF">
        <w:rPr>
          <w:bCs/>
          <w:sz w:val="28"/>
          <w:szCs w:val="28"/>
        </w:rPr>
        <w:t xml:space="preserve"> иные вопросы.</w:t>
      </w:r>
    </w:p>
    <w:p w:rsidR="00C804EF" w:rsidRPr="00C804EF" w:rsidRDefault="00C804EF" w:rsidP="00C804EF">
      <w:pPr>
        <w:widowControl w:val="0"/>
        <w:ind w:firstLine="709"/>
        <w:jc w:val="both"/>
        <w:rPr>
          <w:bCs/>
          <w:sz w:val="28"/>
          <w:szCs w:val="28"/>
        </w:rPr>
      </w:pPr>
      <w:r w:rsidRPr="00C804EF">
        <w:rPr>
          <w:bCs/>
          <w:sz w:val="28"/>
          <w:szCs w:val="28"/>
        </w:rPr>
        <w:t xml:space="preserve">4. Вопросы вносятся в районный Совет не позднее, чем за 14 дней до дня проведения сессии. </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5. Проекты нормативных правовых актов, которые вносятся в райо</w:t>
      </w:r>
      <w:r w:rsidRPr="00C804EF">
        <w:rPr>
          <w:sz w:val="28"/>
          <w:szCs w:val="28"/>
        </w:rPr>
        <w:t>н</w:t>
      </w:r>
      <w:r w:rsidRPr="00C804EF">
        <w:rPr>
          <w:sz w:val="28"/>
          <w:szCs w:val="28"/>
        </w:rPr>
        <w:t>ный Совет главой района в качестве первоочередных (по предложению главы района), подлежат рассмотрению на ближайшей сессии при условии их вн</w:t>
      </w:r>
      <w:r w:rsidRPr="00C804EF">
        <w:rPr>
          <w:sz w:val="28"/>
          <w:szCs w:val="28"/>
        </w:rPr>
        <w:t>е</w:t>
      </w:r>
      <w:r w:rsidRPr="00C804EF">
        <w:rPr>
          <w:sz w:val="28"/>
          <w:szCs w:val="28"/>
        </w:rPr>
        <w:t xml:space="preserve">сения в районный Совет не </w:t>
      </w:r>
      <w:proofErr w:type="gramStart"/>
      <w:r w:rsidRPr="00C804EF">
        <w:rPr>
          <w:sz w:val="28"/>
          <w:szCs w:val="28"/>
        </w:rPr>
        <w:t>позднее</w:t>
      </w:r>
      <w:proofErr w:type="gramEnd"/>
      <w:r w:rsidRPr="00C804EF">
        <w:rPr>
          <w:sz w:val="28"/>
          <w:szCs w:val="28"/>
        </w:rPr>
        <w:t xml:space="preserve"> чем за 7 дней до дня проведения сессии и с соблюдением требований, предусмотренных </w:t>
      </w:r>
      <w:hyperlink r:id="rId17" w:history="1">
        <w:r w:rsidRPr="00C804EF">
          <w:rPr>
            <w:sz w:val="28"/>
            <w:szCs w:val="28"/>
          </w:rPr>
          <w:t>частью</w:t>
        </w:r>
      </w:hyperlink>
      <w:r w:rsidRPr="00C804EF">
        <w:rPr>
          <w:sz w:val="28"/>
          <w:szCs w:val="28"/>
        </w:rPr>
        <w:t xml:space="preserve"> 7 настоящей статьи.</w:t>
      </w:r>
    </w:p>
    <w:p w:rsidR="00C804EF" w:rsidRPr="00C804EF" w:rsidRDefault="00C804EF" w:rsidP="00C804EF">
      <w:pPr>
        <w:widowControl w:val="0"/>
        <w:snapToGrid w:val="0"/>
        <w:ind w:firstLine="709"/>
        <w:jc w:val="both"/>
        <w:rPr>
          <w:sz w:val="28"/>
          <w:szCs w:val="28"/>
        </w:rPr>
      </w:pPr>
      <w:r w:rsidRPr="00C804EF">
        <w:rPr>
          <w:sz w:val="28"/>
          <w:szCs w:val="28"/>
        </w:rPr>
        <w:t>6. В исключительных случаях с соблюдением требований, предусмо</w:t>
      </w:r>
      <w:r w:rsidRPr="00C804EF">
        <w:rPr>
          <w:sz w:val="28"/>
          <w:szCs w:val="28"/>
        </w:rPr>
        <w:t>т</w:t>
      </w:r>
      <w:r w:rsidRPr="00C804EF">
        <w:rPr>
          <w:sz w:val="28"/>
          <w:szCs w:val="28"/>
        </w:rPr>
        <w:t xml:space="preserve">ренных </w:t>
      </w:r>
      <w:hyperlink r:id="rId18" w:history="1">
        <w:r w:rsidRPr="00C804EF">
          <w:rPr>
            <w:sz w:val="28"/>
            <w:szCs w:val="28"/>
          </w:rPr>
          <w:t>частью</w:t>
        </w:r>
      </w:hyperlink>
      <w:r w:rsidRPr="00C804EF">
        <w:rPr>
          <w:sz w:val="28"/>
          <w:szCs w:val="28"/>
        </w:rPr>
        <w:t xml:space="preserve"> 7 настоящей статьи, и при наличии письменного обоснования глава района вправе внести на рассмотрение районного Совета проект прав</w:t>
      </w:r>
      <w:r w:rsidRPr="00C804EF">
        <w:rPr>
          <w:sz w:val="28"/>
          <w:szCs w:val="28"/>
        </w:rPr>
        <w:t>о</w:t>
      </w:r>
      <w:r w:rsidRPr="00C804EF">
        <w:rPr>
          <w:sz w:val="28"/>
          <w:szCs w:val="28"/>
        </w:rPr>
        <w:t xml:space="preserve">вого акта не </w:t>
      </w:r>
      <w:proofErr w:type="gramStart"/>
      <w:r w:rsidRPr="00C804EF">
        <w:rPr>
          <w:sz w:val="28"/>
          <w:szCs w:val="28"/>
        </w:rPr>
        <w:t>позднее</w:t>
      </w:r>
      <w:proofErr w:type="gramEnd"/>
      <w:r w:rsidRPr="00C804EF">
        <w:rPr>
          <w:sz w:val="28"/>
          <w:szCs w:val="28"/>
        </w:rPr>
        <w:t xml:space="preserve"> чем за 2 дня до дня проведения сессии.</w:t>
      </w:r>
    </w:p>
    <w:p w:rsidR="00C804EF" w:rsidRPr="00C804EF" w:rsidRDefault="00C804EF" w:rsidP="00C804EF">
      <w:pPr>
        <w:widowControl w:val="0"/>
        <w:snapToGrid w:val="0"/>
        <w:ind w:firstLine="709"/>
        <w:jc w:val="both"/>
        <w:rPr>
          <w:color w:val="FF0000"/>
          <w:sz w:val="28"/>
          <w:szCs w:val="28"/>
        </w:rPr>
      </w:pPr>
      <w:r w:rsidRPr="00C804EF">
        <w:rPr>
          <w:sz w:val="28"/>
          <w:szCs w:val="28"/>
        </w:rPr>
        <w:t>7. Вопросы в проект повестки дня включаются при представлении пр</w:t>
      </w:r>
      <w:r w:rsidRPr="00C804EF">
        <w:rPr>
          <w:sz w:val="28"/>
          <w:szCs w:val="28"/>
        </w:rPr>
        <w:t>о</w:t>
      </w:r>
      <w:r w:rsidRPr="00C804EF">
        <w:rPr>
          <w:sz w:val="28"/>
          <w:szCs w:val="28"/>
        </w:rPr>
        <w:t>екта решения, и иных документов.</w:t>
      </w:r>
    </w:p>
    <w:p w:rsidR="00C804EF" w:rsidRPr="00C804EF" w:rsidRDefault="00C804EF" w:rsidP="00C804EF">
      <w:pPr>
        <w:widowControl w:val="0"/>
        <w:snapToGrid w:val="0"/>
        <w:ind w:firstLine="709"/>
        <w:jc w:val="both"/>
        <w:rPr>
          <w:sz w:val="28"/>
          <w:szCs w:val="28"/>
        </w:rPr>
      </w:pPr>
      <w:r w:rsidRPr="00C804EF">
        <w:rPr>
          <w:sz w:val="28"/>
          <w:szCs w:val="28"/>
        </w:rPr>
        <w:t xml:space="preserve">8. При установлении </w:t>
      </w:r>
      <w:proofErr w:type="gramStart"/>
      <w:r w:rsidRPr="00C804EF">
        <w:rPr>
          <w:sz w:val="28"/>
          <w:szCs w:val="28"/>
        </w:rPr>
        <w:t>очерёдности рассмотрения вопросов проекта п</w:t>
      </w:r>
      <w:r w:rsidRPr="00C804EF">
        <w:rPr>
          <w:sz w:val="28"/>
          <w:szCs w:val="28"/>
        </w:rPr>
        <w:t>о</w:t>
      </w:r>
      <w:r w:rsidRPr="00C804EF">
        <w:rPr>
          <w:sz w:val="28"/>
          <w:szCs w:val="28"/>
        </w:rPr>
        <w:t>вестки дня</w:t>
      </w:r>
      <w:proofErr w:type="gramEnd"/>
      <w:r w:rsidRPr="00C804EF">
        <w:rPr>
          <w:sz w:val="28"/>
          <w:szCs w:val="28"/>
        </w:rPr>
        <w:t xml:space="preserve"> преимущество отдаётся проектам нормативных правовых актов и предложениям по совершенствованию правового регулирования на террит</w:t>
      </w:r>
      <w:r w:rsidRPr="00C804EF">
        <w:rPr>
          <w:sz w:val="28"/>
          <w:szCs w:val="28"/>
        </w:rPr>
        <w:t>о</w:t>
      </w:r>
      <w:r w:rsidRPr="00C804EF">
        <w:rPr>
          <w:sz w:val="28"/>
          <w:szCs w:val="28"/>
        </w:rPr>
        <w:t>рии муниципального образования.</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9. Утверждение проекта повестки дня производится </w:t>
      </w:r>
      <w:r w:rsidRPr="00C804EF">
        <w:rPr>
          <w:sz w:val="28"/>
          <w:szCs w:val="28"/>
        </w:rPr>
        <w:t>председателем районного Совета</w:t>
      </w:r>
      <w:r w:rsidRPr="00C804EF">
        <w:rPr>
          <w:color w:val="000000"/>
          <w:sz w:val="28"/>
          <w:szCs w:val="28"/>
        </w:rPr>
        <w:t xml:space="preserve"> не позднее, чем за 7 дней до дня проведения сессии. О</w:t>
      </w:r>
      <w:r w:rsidRPr="00C804EF">
        <w:rPr>
          <w:color w:val="000000"/>
          <w:sz w:val="28"/>
          <w:szCs w:val="28"/>
        </w:rPr>
        <w:t>с</w:t>
      </w:r>
      <w:r w:rsidRPr="00C804EF">
        <w:rPr>
          <w:color w:val="000000"/>
          <w:sz w:val="28"/>
          <w:szCs w:val="28"/>
        </w:rPr>
        <w:t xml:space="preserve">новные вопросы повестки дня </w:t>
      </w:r>
      <w:r w:rsidRPr="00C804EF">
        <w:rPr>
          <w:sz w:val="28"/>
          <w:szCs w:val="28"/>
        </w:rPr>
        <w:t>направляются в средства массовой информ</w:t>
      </w:r>
      <w:r w:rsidRPr="00C804EF">
        <w:rPr>
          <w:sz w:val="28"/>
          <w:szCs w:val="28"/>
        </w:rPr>
        <w:t>а</w:t>
      </w:r>
      <w:r w:rsidRPr="00C804EF">
        <w:rPr>
          <w:sz w:val="28"/>
          <w:szCs w:val="28"/>
        </w:rPr>
        <w:lastRenderedPageBreak/>
        <w:t>ции и размещаются на официальном интернет-сайте Администрации района.</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10. Вопросы, внесённые в районный Совет с нарушением установле</w:t>
      </w:r>
      <w:r w:rsidRPr="00C804EF">
        <w:rPr>
          <w:color w:val="000000"/>
          <w:sz w:val="28"/>
          <w:szCs w:val="28"/>
        </w:rPr>
        <w:t>н</w:t>
      </w:r>
      <w:r w:rsidRPr="00C804EF">
        <w:rPr>
          <w:color w:val="000000"/>
          <w:sz w:val="28"/>
          <w:szCs w:val="28"/>
        </w:rPr>
        <w:t>ного настоящим Регламентом порядка, в проект повестки дня не включаются и не рассматриваются.</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tabs>
          <w:tab w:val="left" w:pos="4260"/>
        </w:tabs>
        <w:snapToGrid w:val="0"/>
        <w:ind w:firstLine="709"/>
        <w:jc w:val="both"/>
        <w:rPr>
          <w:b/>
          <w:sz w:val="28"/>
          <w:szCs w:val="28"/>
        </w:rPr>
      </w:pPr>
      <w:r w:rsidRPr="00C804EF">
        <w:rPr>
          <w:sz w:val="28"/>
          <w:szCs w:val="28"/>
        </w:rPr>
        <w:t xml:space="preserve">Статья 22. </w:t>
      </w:r>
      <w:r w:rsidRPr="00C804EF">
        <w:rPr>
          <w:b/>
          <w:sz w:val="28"/>
          <w:szCs w:val="28"/>
        </w:rPr>
        <w:t>Утверждение повестки дня сессии районного Совета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 xml:space="preserve">1. </w:t>
      </w:r>
      <w:r w:rsidRPr="00C804EF">
        <w:rPr>
          <w:bCs/>
          <w:snapToGrid w:val="0"/>
          <w:color w:val="000000"/>
          <w:sz w:val="28"/>
          <w:szCs w:val="28"/>
        </w:rPr>
        <w:t xml:space="preserve">Сессия, за исключением первой сессии районного Совета, во всех случаях начинается с утверждения повестки дня. </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2. При обсуждении повестки дня депутаты вносят свои предложения об исключении, внесении дополнительных вопросов в повестку дня, изменении очерёдности рассмотрения вопросов. Для обоснования своего предложения депутату предоставляется до 3 минут.</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 xml:space="preserve">3. Право на внесение дополнительного вопроса в повестку дня имеют субъекты правотворческой инициативы, установленные частью 3 статьи 21 настоящего Регламента. </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4. Дополнительный вопрос может быть включен в повестку дня только при наличии проекта решения районного Совета и заключения постоянной комиссии, к вопросам ведения которой относится предлагаемый вопрос, а в случаях, предусмотренных частью 3 статьи 12 настоящего Регламента, при наличии заключения секретаря.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5. Вопросы о направлении или о результатах рассмотрения должнос</w:t>
      </w:r>
      <w:r w:rsidRPr="00C804EF">
        <w:rPr>
          <w:sz w:val="28"/>
          <w:szCs w:val="28"/>
        </w:rPr>
        <w:t>т</w:t>
      </w:r>
      <w:r w:rsidRPr="00C804EF">
        <w:rPr>
          <w:sz w:val="28"/>
          <w:szCs w:val="28"/>
        </w:rPr>
        <w:t>ными лицами депутатских запросов, о проведении депутатского расследов</w:t>
      </w:r>
      <w:r w:rsidRPr="00C804EF">
        <w:rPr>
          <w:sz w:val="28"/>
          <w:szCs w:val="28"/>
        </w:rPr>
        <w:t>а</w:t>
      </w:r>
      <w:r w:rsidRPr="00C804EF">
        <w:rPr>
          <w:sz w:val="28"/>
          <w:szCs w:val="28"/>
        </w:rPr>
        <w:t>ния, предложения о приглашении должностных лиц на сессию районного Совета могут быть включены в проект повестки дня при отсутствии соотве</w:t>
      </w:r>
      <w:r w:rsidRPr="00C804EF">
        <w:rPr>
          <w:sz w:val="28"/>
          <w:szCs w:val="28"/>
        </w:rPr>
        <w:t>т</w:t>
      </w:r>
      <w:r w:rsidRPr="00C804EF">
        <w:rPr>
          <w:sz w:val="28"/>
          <w:szCs w:val="28"/>
        </w:rPr>
        <w:t>ствующих проектов решений.</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6. Решение о включении дополнительного вопроса в повестку дня, об исключении вопроса из повестки дня или об изменении очерёдности ра</w:t>
      </w:r>
      <w:r w:rsidRPr="00C804EF">
        <w:rPr>
          <w:snapToGrid w:val="0"/>
          <w:color w:val="000000"/>
          <w:sz w:val="28"/>
          <w:szCs w:val="28"/>
        </w:rPr>
        <w:t>с</w:t>
      </w:r>
      <w:r w:rsidRPr="00C804EF">
        <w:rPr>
          <w:snapToGrid w:val="0"/>
          <w:color w:val="000000"/>
          <w:sz w:val="28"/>
          <w:szCs w:val="28"/>
        </w:rPr>
        <w:t>смотрения вопросов считается принятым, если за него проголосовало бол</w:t>
      </w:r>
      <w:r w:rsidRPr="00C804EF">
        <w:rPr>
          <w:snapToGrid w:val="0"/>
          <w:color w:val="000000"/>
          <w:sz w:val="28"/>
          <w:szCs w:val="28"/>
        </w:rPr>
        <w:t>ь</w:t>
      </w:r>
      <w:r w:rsidRPr="00C804EF">
        <w:rPr>
          <w:snapToGrid w:val="0"/>
          <w:color w:val="000000"/>
          <w:sz w:val="28"/>
          <w:szCs w:val="28"/>
        </w:rPr>
        <w:t>шинство от числа депутатов, присутствующих на сессии.</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7. По окончании обсуждения повестка дня с учётом изменений и д</w:t>
      </w:r>
      <w:r w:rsidRPr="00C804EF">
        <w:rPr>
          <w:snapToGrid w:val="0"/>
          <w:color w:val="000000"/>
          <w:sz w:val="28"/>
          <w:szCs w:val="28"/>
        </w:rPr>
        <w:t>о</w:t>
      </w:r>
      <w:r w:rsidRPr="00C804EF">
        <w:rPr>
          <w:snapToGrid w:val="0"/>
          <w:color w:val="000000"/>
          <w:sz w:val="28"/>
          <w:szCs w:val="28"/>
        </w:rPr>
        <w:t>полнений утверждается большинством голосов от числа депутатов, прису</w:t>
      </w:r>
      <w:r w:rsidRPr="00C804EF">
        <w:rPr>
          <w:snapToGrid w:val="0"/>
          <w:color w:val="000000"/>
          <w:sz w:val="28"/>
          <w:szCs w:val="28"/>
        </w:rPr>
        <w:t>т</w:t>
      </w:r>
      <w:r w:rsidRPr="00C804EF">
        <w:rPr>
          <w:snapToGrid w:val="0"/>
          <w:color w:val="000000"/>
          <w:sz w:val="28"/>
          <w:szCs w:val="28"/>
        </w:rPr>
        <w:t>ствующих на сессии.</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8. После принятия повестки дня районный Совет рассматривает вопр</w:t>
      </w:r>
      <w:r w:rsidRPr="00C804EF">
        <w:rPr>
          <w:snapToGrid w:val="0"/>
          <w:color w:val="000000"/>
          <w:sz w:val="28"/>
          <w:szCs w:val="28"/>
        </w:rPr>
        <w:t>о</w:t>
      </w:r>
      <w:r w:rsidRPr="00C804EF">
        <w:rPr>
          <w:snapToGrid w:val="0"/>
          <w:color w:val="000000"/>
          <w:sz w:val="28"/>
          <w:szCs w:val="28"/>
        </w:rPr>
        <w:t xml:space="preserve">сы по порядку, установленному повесткой дня. </w:t>
      </w:r>
    </w:p>
    <w:p w:rsidR="00C804EF" w:rsidRPr="00C804EF" w:rsidRDefault="00C804EF" w:rsidP="00C804EF">
      <w:pPr>
        <w:widowControl w:val="0"/>
        <w:tabs>
          <w:tab w:val="left" w:pos="567"/>
        </w:tabs>
        <w:snapToGrid w:val="0"/>
        <w:ind w:firstLine="709"/>
        <w:jc w:val="both"/>
        <w:rPr>
          <w:snapToGrid w:val="0"/>
          <w:color w:val="000000"/>
          <w:sz w:val="28"/>
          <w:szCs w:val="28"/>
        </w:rPr>
      </w:pPr>
      <w:r w:rsidRPr="00C804EF">
        <w:rPr>
          <w:snapToGrid w:val="0"/>
          <w:color w:val="000000"/>
          <w:sz w:val="28"/>
          <w:szCs w:val="28"/>
        </w:rPr>
        <w:t>9. В случае если вопросы, включенные в повестку дня, не были ра</w:t>
      </w:r>
      <w:r w:rsidRPr="00C804EF">
        <w:rPr>
          <w:snapToGrid w:val="0"/>
          <w:color w:val="000000"/>
          <w:sz w:val="28"/>
          <w:szCs w:val="28"/>
        </w:rPr>
        <w:t>с</w:t>
      </w:r>
      <w:r w:rsidRPr="00C804EF">
        <w:rPr>
          <w:snapToGrid w:val="0"/>
          <w:color w:val="000000"/>
          <w:sz w:val="28"/>
          <w:szCs w:val="28"/>
        </w:rPr>
        <w:t>смотрены на сессии, депутаты возвращаются к вопросу об утверждении п</w:t>
      </w:r>
      <w:r w:rsidRPr="00C804EF">
        <w:rPr>
          <w:snapToGrid w:val="0"/>
          <w:color w:val="000000"/>
          <w:sz w:val="28"/>
          <w:szCs w:val="28"/>
        </w:rPr>
        <w:t>о</w:t>
      </w:r>
      <w:r w:rsidRPr="00C804EF">
        <w:rPr>
          <w:snapToGrid w:val="0"/>
          <w:color w:val="000000"/>
          <w:sz w:val="28"/>
          <w:szCs w:val="28"/>
        </w:rPr>
        <w:t>вестки дня и исключают из неё не рассмотренные на сессии вопросы.</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23. </w:t>
      </w:r>
      <w:r w:rsidRPr="00C804EF">
        <w:rPr>
          <w:b/>
          <w:sz w:val="28"/>
          <w:szCs w:val="28"/>
        </w:rPr>
        <w:t>Председательствующий на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 Сессию районного Совета ведёт председатель районного Совета л</w:t>
      </w:r>
      <w:r w:rsidRPr="00C804EF">
        <w:rPr>
          <w:sz w:val="28"/>
          <w:szCs w:val="28"/>
        </w:rPr>
        <w:t>и</w:t>
      </w:r>
      <w:r w:rsidRPr="00C804EF">
        <w:rPr>
          <w:sz w:val="28"/>
          <w:szCs w:val="28"/>
        </w:rPr>
        <w:t>бо по его поручению заместитель председателя р</w:t>
      </w:r>
      <w:r w:rsidRPr="00C804EF">
        <w:rPr>
          <w:color w:val="000000"/>
          <w:sz w:val="28"/>
          <w:szCs w:val="28"/>
        </w:rPr>
        <w:t>айонного Совета.</w:t>
      </w:r>
      <w:r w:rsidRPr="00C804EF">
        <w:rPr>
          <w:sz w:val="28"/>
          <w:szCs w:val="28"/>
        </w:rPr>
        <w:t xml:space="preserve"> В случае отсутствия указанных лиц сессию ведёт депутат, за которого проголосовало более половины от числа присутствующих на сессии депутатов.</w:t>
      </w:r>
    </w:p>
    <w:p w:rsidR="00C804EF" w:rsidRPr="00C804EF" w:rsidRDefault="00C804EF" w:rsidP="00C804EF">
      <w:pPr>
        <w:widowControl w:val="0"/>
        <w:snapToGrid w:val="0"/>
        <w:ind w:firstLine="709"/>
        <w:jc w:val="both"/>
        <w:rPr>
          <w:sz w:val="28"/>
          <w:szCs w:val="28"/>
        </w:rPr>
      </w:pPr>
      <w:r w:rsidRPr="00C804EF">
        <w:rPr>
          <w:sz w:val="28"/>
          <w:szCs w:val="28"/>
        </w:rPr>
        <w:t>2. Председательствующий на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 объявляет об открытии и закрытии сессии;</w:t>
      </w:r>
    </w:p>
    <w:p w:rsidR="00C804EF" w:rsidRPr="00C804EF" w:rsidRDefault="00C804EF" w:rsidP="00C804EF">
      <w:pPr>
        <w:widowControl w:val="0"/>
        <w:snapToGrid w:val="0"/>
        <w:ind w:firstLine="709"/>
        <w:jc w:val="both"/>
        <w:rPr>
          <w:sz w:val="28"/>
          <w:szCs w:val="28"/>
        </w:rPr>
      </w:pPr>
      <w:r w:rsidRPr="00C804EF">
        <w:rPr>
          <w:sz w:val="28"/>
          <w:szCs w:val="28"/>
        </w:rPr>
        <w:lastRenderedPageBreak/>
        <w:t>2) информирует о лицах, принимающих участие в работе сессии;</w:t>
      </w:r>
    </w:p>
    <w:p w:rsidR="00C804EF" w:rsidRPr="00C804EF" w:rsidRDefault="00C804EF" w:rsidP="00C804EF">
      <w:pPr>
        <w:widowControl w:val="0"/>
        <w:snapToGrid w:val="0"/>
        <w:ind w:firstLine="709"/>
        <w:jc w:val="both"/>
        <w:rPr>
          <w:sz w:val="28"/>
          <w:szCs w:val="28"/>
        </w:rPr>
      </w:pPr>
      <w:r w:rsidRPr="00C804EF">
        <w:rPr>
          <w:sz w:val="28"/>
          <w:szCs w:val="28"/>
        </w:rPr>
        <w:t>3) предоставляет слово для докладов, содокладов, выступлений в пр</w:t>
      </w:r>
      <w:r w:rsidRPr="00C804EF">
        <w:rPr>
          <w:sz w:val="28"/>
          <w:szCs w:val="28"/>
        </w:rPr>
        <w:t>е</w:t>
      </w:r>
      <w:r w:rsidRPr="00C804EF">
        <w:rPr>
          <w:sz w:val="28"/>
          <w:szCs w:val="28"/>
        </w:rPr>
        <w:t>ниях в порядке очерёдности поступления предложений и в соответствии с повесткой дня, а в необходимых случаях может изменить очерёдность в</w:t>
      </w:r>
      <w:r w:rsidRPr="00C804EF">
        <w:rPr>
          <w:sz w:val="28"/>
          <w:szCs w:val="28"/>
        </w:rPr>
        <w:t>ы</w:t>
      </w:r>
      <w:r w:rsidRPr="00C804EF">
        <w:rPr>
          <w:sz w:val="28"/>
          <w:szCs w:val="28"/>
        </w:rPr>
        <w:t>ступлений с обоснованием такого изменения;</w:t>
      </w:r>
    </w:p>
    <w:p w:rsidR="00C804EF" w:rsidRPr="00C804EF" w:rsidRDefault="00C804EF" w:rsidP="00C804EF">
      <w:pPr>
        <w:widowControl w:val="0"/>
        <w:snapToGrid w:val="0"/>
        <w:ind w:firstLine="709"/>
        <w:jc w:val="both"/>
        <w:rPr>
          <w:sz w:val="28"/>
          <w:szCs w:val="28"/>
        </w:rPr>
      </w:pPr>
      <w:r w:rsidRPr="00C804EF">
        <w:rPr>
          <w:sz w:val="28"/>
          <w:szCs w:val="28"/>
        </w:rPr>
        <w:t>4) предоставляет слово по порядку ведения сессии, по мотивам голос</w:t>
      </w:r>
      <w:r w:rsidRPr="00C804EF">
        <w:rPr>
          <w:sz w:val="28"/>
          <w:szCs w:val="28"/>
        </w:rPr>
        <w:t>о</w:t>
      </w:r>
      <w:r w:rsidRPr="00C804EF">
        <w:rPr>
          <w:sz w:val="28"/>
          <w:szCs w:val="28"/>
        </w:rPr>
        <w:t>вания, для справки;</w:t>
      </w:r>
    </w:p>
    <w:p w:rsidR="00C804EF" w:rsidRPr="00C804EF" w:rsidRDefault="00C804EF" w:rsidP="00C804EF">
      <w:pPr>
        <w:widowControl w:val="0"/>
        <w:snapToGrid w:val="0"/>
        <w:ind w:firstLine="709"/>
        <w:jc w:val="both"/>
        <w:rPr>
          <w:sz w:val="28"/>
          <w:szCs w:val="28"/>
        </w:rPr>
      </w:pPr>
      <w:r w:rsidRPr="00C804EF">
        <w:rPr>
          <w:sz w:val="28"/>
          <w:szCs w:val="28"/>
        </w:rPr>
        <w:t>5) ставит на голосование проекты решений по вопросам повестки дня, предложения депутатов в порядке очерёдности их поступления;</w:t>
      </w:r>
    </w:p>
    <w:p w:rsidR="00C804EF" w:rsidRPr="00C804EF" w:rsidRDefault="00C804EF" w:rsidP="00C804EF">
      <w:pPr>
        <w:widowControl w:val="0"/>
        <w:snapToGrid w:val="0"/>
        <w:ind w:firstLine="709"/>
        <w:jc w:val="both"/>
        <w:rPr>
          <w:sz w:val="28"/>
          <w:szCs w:val="28"/>
        </w:rPr>
      </w:pPr>
      <w:r w:rsidRPr="00C804EF">
        <w:rPr>
          <w:sz w:val="28"/>
          <w:szCs w:val="28"/>
        </w:rPr>
        <w:t>6) оглашает результаты голосований;</w:t>
      </w:r>
    </w:p>
    <w:p w:rsidR="00C804EF" w:rsidRPr="00C804EF" w:rsidRDefault="00C804EF" w:rsidP="00C804EF">
      <w:pPr>
        <w:widowControl w:val="0"/>
        <w:snapToGrid w:val="0"/>
        <w:ind w:firstLine="709"/>
        <w:jc w:val="both"/>
        <w:rPr>
          <w:sz w:val="28"/>
          <w:szCs w:val="28"/>
        </w:rPr>
      </w:pPr>
      <w:r w:rsidRPr="00C804EF">
        <w:rPr>
          <w:sz w:val="28"/>
          <w:szCs w:val="28"/>
        </w:rPr>
        <w:t>7) организует проведение консультаций с депутатами, специалистами Администрации района в целях преодоления разногласий и разрешения в</w:t>
      </w:r>
      <w:r w:rsidRPr="00C804EF">
        <w:rPr>
          <w:sz w:val="28"/>
          <w:szCs w:val="28"/>
        </w:rPr>
        <w:t>о</w:t>
      </w:r>
      <w:r w:rsidRPr="00C804EF">
        <w:rPr>
          <w:sz w:val="28"/>
          <w:szCs w:val="28"/>
        </w:rPr>
        <w:t>просов, возникающих в ходе сессии;</w:t>
      </w:r>
    </w:p>
    <w:p w:rsidR="00C804EF" w:rsidRPr="00C804EF" w:rsidRDefault="00C804EF" w:rsidP="00C804EF">
      <w:pPr>
        <w:widowControl w:val="0"/>
        <w:tabs>
          <w:tab w:val="left" w:pos="993"/>
        </w:tabs>
        <w:snapToGrid w:val="0"/>
        <w:ind w:firstLine="709"/>
        <w:jc w:val="both"/>
        <w:rPr>
          <w:sz w:val="28"/>
          <w:szCs w:val="28"/>
        </w:rPr>
      </w:pPr>
      <w:r w:rsidRPr="00C804EF">
        <w:rPr>
          <w:sz w:val="28"/>
          <w:szCs w:val="28"/>
        </w:rPr>
        <w:t>8) обеспечивает соблюдение положений Регламента районного Совета, а также соблюдение порядка в зале заседания, в том числе предупреждает депутатов и приглашённых о нарушении положений настоящего Регламента</w:t>
      </w:r>
      <w:r w:rsidRPr="00C804EF">
        <w:rPr>
          <w:color w:val="000000"/>
          <w:sz w:val="28"/>
          <w:szCs w:val="28"/>
        </w:rPr>
        <w:t>, п</w:t>
      </w:r>
      <w:r w:rsidRPr="00C804EF">
        <w:rPr>
          <w:sz w:val="28"/>
          <w:szCs w:val="28"/>
        </w:rPr>
        <w:t>равил этики для депутатов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9) вносит предложение об удалении из зала заседания лица, не явля</w:t>
      </w:r>
      <w:r w:rsidRPr="00C804EF">
        <w:rPr>
          <w:sz w:val="28"/>
          <w:szCs w:val="28"/>
        </w:rPr>
        <w:t>ю</w:t>
      </w:r>
      <w:r w:rsidRPr="00C804EF">
        <w:rPr>
          <w:sz w:val="28"/>
          <w:szCs w:val="28"/>
        </w:rPr>
        <w:t>щегося депутатом, при нарушении им порядка в зале заседания;</w:t>
      </w:r>
    </w:p>
    <w:p w:rsidR="00C804EF" w:rsidRPr="00C804EF" w:rsidRDefault="00C804EF" w:rsidP="00C804EF">
      <w:pPr>
        <w:widowControl w:val="0"/>
        <w:snapToGrid w:val="0"/>
        <w:ind w:firstLine="709"/>
        <w:jc w:val="both"/>
        <w:rPr>
          <w:sz w:val="28"/>
          <w:szCs w:val="28"/>
        </w:rPr>
      </w:pPr>
      <w:r w:rsidRPr="00C804EF">
        <w:rPr>
          <w:sz w:val="28"/>
          <w:szCs w:val="28"/>
        </w:rPr>
        <w:t>10) осуществляет иные полномочия, установленные настоящим Регл</w:t>
      </w:r>
      <w:r w:rsidRPr="00C804EF">
        <w:rPr>
          <w:sz w:val="28"/>
          <w:szCs w:val="28"/>
        </w:rPr>
        <w:t>а</w:t>
      </w:r>
      <w:r w:rsidRPr="00C804EF">
        <w:rPr>
          <w:sz w:val="28"/>
          <w:szCs w:val="28"/>
        </w:rPr>
        <w:t>ментом.</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snapToGrid w:val="0"/>
        <w:ind w:left="2127" w:hanging="1418"/>
        <w:jc w:val="both"/>
        <w:rPr>
          <w:b/>
          <w:sz w:val="28"/>
          <w:szCs w:val="28"/>
        </w:rPr>
      </w:pPr>
      <w:r w:rsidRPr="00C804EF">
        <w:rPr>
          <w:sz w:val="28"/>
          <w:szCs w:val="28"/>
        </w:rPr>
        <w:t>Статья 24.</w:t>
      </w:r>
      <w:r w:rsidRPr="00C804EF">
        <w:rPr>
          <w:b/>
          <w:sz w:val="28"/>
          <w:szCs w:val="28"/>
        </w:rPr>
        <w:t xml:space="preserve"> Виды выступлений. Предоставление слова на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 xml:space="preserve">1. </w:t>
      </w:r>
      <w:proofErr w:type="gramStart"/>
      <w:r w:rsidRPr="00C804EF">
        <w:rPr>
          <w:sz w:val="28"/>
          <w:szCs w:val="28"/>
        </w:rPr>
        <w:t>На сессиях р</w:t>
      </w:r>
      <w:r w:rsidRPr="00C804EF">
        <w:rPr>
          <w:color w:val="000000"/>
          <w:sz w:val="28"/>
          <w:szCs w:val="28"/>
        </w:rPr>
        <w:t xml:space="preserve">айонного Совета </w:t>
      </w:r>
      <w:r w:rsidRPr="00C804EF">
        <w:rPr>
          <w:sz w:val="28"/>
          <w:szCs w:val="28"/>
        </w:rPr>
        <w:t>предусматриваются следующие виды выступлений: доклад, содоклад, заключительное слово докладчика (сод</w:t>
      </w:r>
      <w:r w:rsidRPr="00C804EF">
        <w:rPr>
          <w:sz w:val="28"/>
          <w:szCs w:val="28"/>
        </w:rPr>
        <w:t>о</w:t>
      </w:r>
      <w:r w:rsidRPr="00C804EF">
        <w:rPr>
          <w:sz w:val="28"/>
          <w:szCs w:val="28"/>
        </w:rPr>
        <w:t>кладчика) по обсуждаемому вопросу, выступление кандидата на выборную должность, выступление в прениях, выступление по мотивам голосования, по порядку ведения заседания, предложение, справка, заявление, обращение, сообщение и иные виды выступлений.</w:t>
      </w:r>
      <w:proofErr w:type="gramEnd"/>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sz w:val="28"/>
          <w:szCs w:val="28"/>
        </w:rPr>
        <w:t xml:space="preserve">2. </w:t>
      </w:r>
      <w:r w:rsidRPr="00C804EF">
        <w:rPr>
          <w:bCs/>
          <w:sz w:val="28"/>
          <w:szCs w:val="28"/>
        </w:rPr>
        <w:t>Обсуждение каждого вопроса, включенного в повестку дня, как пр</w:t>
      </w:r>
      <w:r w:rsidRPr="00C804EF">
        <w:rPr>
          <w:bCs/>
          <w:sz w:val="28"/>
          <w:szCs w:val="28"/>
        </w:rPr>
        <w:t>а</w:t>
      </w:r>
      <w:r w:rsidRPr="00C804EF">
        <w:rPr>
          <w:bCs/>
          <w:sz w:val="28"/>
          <w:szCs w:val="28"/>
        </w:rPr>
        <w:t>вило, состоит из доклада (содоклада), вопросов к докладчику (содокладчику), выступлений в прениях, заключительного выступления докладчика (сод</w:t>
      </w:r>
      <w:r w:rsidRPr="00C804EF">
        <w:rPr>
          <w:bCs/>
          <w:sz w:val="28"/>
          <w:szCs w:val="28"/>
        </w:rPr>
        <w:t>о</w:t>
      </w:r>
      <w:r w:rsidRPr="00C804EF">
        <w:rPr>
          <w:bCs/>
          <w:sz w:val="28"/>
          <w:szCs w:val="28"/>
        </w:rPr>
        <w:t>кладчика).</w:t>
      </w:r>
    </w:p>
    <w:p w:rsidR="00C804EF" w:rsidRPr="00C804EF" w:rsidRDefault="00C804EF" w:rsidP="00C804EF">
      <w:pPr>
        <w:widowControl w:val="0"/>
        <w:snapToGrid w:val="0"/>
        <w:ind w:firstLine="709"/>
        <w:jc w:val="both"/>
        <w:rPr>
          <w:sz w:val="28"/>
          <w:szCs w:val="28"/>
        </w:rPr>
      </w:pPr>
      <w:r w:rsidRPr="00C804EF">
        <w:rPr>
          <w:sz w:val="28"/>
          <w:szCs w:val="28"/>
        </w:rPr>
        <w:t>3. На сессиях р</w:t>
      </w:r>
      <w:r w:rsidRPr="00C804EF">
        <w:rPr>
          <w:color w:val="000000"/>
          <w:sz w:val="28"/>
          <w:szCs w:val="28"/>
        </w:rPr>
        <w:t xml:space="preserve">айонного Совета </w:t>
      </w:r>
      <w:r w:rsidRPr="00C804EF">
        <w:rPr>
          <w:sz w:val="28"/>
          <w:szCs w:val="28"/>
        </w:rPr>
        <w:t>предусматривается следующая пр</w:t>
      </w:r>
      <w:r w:rsidRPr="00C804EF">
        <w:rPr>
          <w:sz w:val="28"/>
          <w:szCs w:val="28"/>
        </w:rPr>
        <w:t>о</w:t>
      </w:r>
      <w:r w:rsidRPr="00C804EF">
        <w:rPr>
          <w:sz w:val="28"/>
          <w:szCs w:val="28"/>
        </w:rPr>
        <w:t xml:space="preserve">должительность выступлений: </w:t>
      </w:r>
    </w:p>
    <w:p w:rsidR="00C804EF" w:rsidRPr="00C804EF" w:rsidRDefault="00C804EF" w:rsidP="00C804EF">
      <w:pPr>
        <w:widowControl w:val="0"/>
        <w:snapToGrid w:val="0"/>
        <w:ind w:firstLine="709"/>
        <w:jc w:val="both"/>
        <w:rPr>
          <w:sz w:val="28"/>
          <w:szCs w:val="28"/>
        </w:rPr>
      </w:pPr>
      <w:r w:rsidRPr="00C804EF">
        <w:rPr>
          <w:sz w:val="28"/>
          <w:szCs w:val="28"/>
        </w:rPr>
        <w:t>1) для обсуждения повестки дня до 5 минут;</w:t>
      </w:r>
    </w:p>
    <w:p w:rsidR="00C804EF" w:rsidRPr="00C804EF" w:rsidRDefault="00C804EF" w:rsidP="00C804EF">
      <w:pPr>
        <w:widowControl w:val="0"/>
        <w:ind w:firstLine="709"/>
        <w:jc w:val="both"/>
        <w:rPr>
          <w:sz w:val="28"/>
          <w:szCs w:val="28"/>
        </w:rPr>
      </w:pPr>
      <w:r w:rsidRPr="00C804EF">
        <w:rPr>
          <w:sz w:val="28"/>
          <w:szCs w:val="28"/>
        </w:rPr>
        <w:t>2) для доклада до 20 минут;</w:t>
      </w:r>
    </w:p>
    <w:p w:rsidR="00C804EF" w:rsidRPr="00C804EF" w:rsidRDefault="00C804EF" w:rsidP="00C804EF">
      <w:pPr>
        <w:widowControl w:val="0"/>
        <w:ind w:firstLine="709"/>
        <w:jc w:val="both"/>
        <w:rPr>
          <w:sz w:val="28"/>
          <w:szCs w:val="28"/>
        </w:rPr>
      </w:pPr>
      <w:r w:rsidRPr="00C804EF">
        <w:rPr>
          <w:sz w:val="28"/>
          <w:szCs w:val="28"/>
        </w:rPr>
        <w:t>3) для содоклада до 15 минут;</w:t>
      </w:r>
    </w:p>
    <w:p w:rsidR="00C804EF" w:rsidRPr="00C804EF" w:rsidRDefault="00C804EF" w:rsidP="00C804EF">
      <w:pPr>
        <w:widowControl w:val="0"/>
        <w:ind w:firstLine="709"/>
        <w:jc w:val="both"/>
        <w:rPr>
          <w:sz w:val="28"/>
          <w:szCs w:val="28"/>
        </w:rPr>
      </w:pPr>
      <w:r w:rsidRPr="00C804EF">
        <w:rPr>
          <w:sz w:val="28"/>
          <w:szCs w:val="28"/>
        </w:rPr>
        <w:t>4) для вопроса до 3 минут;</w:t>
      </w:r>
    </w:p>
    <w:p w:rsidR="00C804EF" w:rsidRPr="00C804EF" w:rsidRDefault="00C804EF" w:rsidP="00C804EF">
      <w:pPr>
        <w:widowControl w:val="0"/>
        <w:ind w:firstLine="709"/>
        <w:jc w:val="both"/>
        <w:rPr>
          <w:sz w:val="28"/>
          <w:szCs w:val="28"/>
        </w:rPr>
      </w:pPr>
      <w:r w:rsidRPr="00C804EF">
        <w:rPr>
          <w:sz w:val="28"/>
          <w:szCs w:val="28"/>
        </w:rPr>
        <w:t>5) для ответа на вопрос до 3 минут;</w:t>
      </w:r>
    </w:p>
    <w:p w:rsidR="00C804EF" w:rsidRPr="00C804EF" w:rsidRDefault="00C804EF" w:rsidP="00C804EF">
      <w:pPr>
        <w:widowControl w:val="0"/>
        <w:snapToGrid w:val="0"/>
        <w:ind w:firstLine="709"/>
        <w:jc w:val="both"/>
        <w:rPr>
          <w:sz w:val="28"/>
          <w:szCs w:val="28"/>
        </w:rPr>
      </w:pPr>
      <w:r w:rsidRPr="00C804EF">
        <w:rPr>
          <w:sz w:val="28"/>
          <w:szCs w:val="28"/>
        </w:rPr>
        <w:t>6) для выступления в прениях до 10 минут;</w:t>
      </w:r>
    </w:p>
    <w:p w:rsidR="00C804EF" w:rsidRPr="00C804EF" w:rsidRDefault="00C804EF" w:rsidP="00C804EF">
      <w:pPr>
        <w:widowControl w:val="0"/>
        <w:snapToGrid w:val="0"/>
        <w:ind w:firstLine="709"/>
        <w:jc w:val="both"/>
        <w:rPr>
          <w:sz w:val="28"/>
          <w:szCs w:val="28"/>
        </w:rPr>
      </w:pPr>
      <w:r w:rsidRPr="00C804EF">
        <w:rPr>
          <w:sz w:val="28"/>
          <w:szCs w:val="28"/>
        </w:rPr>
        <w:t>7) для повторного выступления до 3 минут;</w:t>
      </w:r>
    </w:p>
    <w:p w:rsidR="00C804EF" w:rsidRPr="00C804EF" w:rsidRDefault="00C804EF" w:rsidP="00C804EF">
      <w:pPr>
        <w:widowControl w:val="0"/>
        <w:snapToGrid w:val="0"/>
        <w:ind w:firstLine="709"/>
        <w:jc w:val="both"/>
        <w:rPr>
          <w:sz w:val="28"/>
          <w:szCs w:val="28"/>
        </w:rPr>
      </w:pPr>
      <w:r w:rsidRPr="00C804EF">
        <w:rPr>
          <w:sz w:val="28"/>
          <w:szCs w:val="28"/>
        </w:rPr>
        <w:t>8) для заключительного слова до 5 минут;</w:t>
      </w:r>
    </w:p>
    <w:p w:rsidR="00C804EF" w:rsidRPr="00C804EF" w:rsidRDefault="00C804EF" w:rsidP="00C804EF">
      <w:pPr>
        <w:widowControl w:val="0"/>
        <w:ind w:firstLine="709"/>
        <w:jc w:val="both"/>
        <w:rPr>
          <w:sz w:val="28"/>
          <w:szCs w:val="28"/>
        </w:rPr>
      </w:pPr>
      <w:r w:rsidRPr="00C804EF">
        <w:rPr>
          <w:sz w:val="28"/>
          <w:szCs w:val="28"/>
        </w:rPr>
        <w:t>9) для постатейного обсуждения проекта решения до 5 минут;</w:t>
      </w:r>
    </w:p>
    <w:p w:rsidR="00C804EF" w:rsidRPr="00C804EF" w:rsidRDefault="00C804EF" w:rsidP="00C804EF">
      <w:pPr>
        <w:widowControl w:val="0"/>
        <w:ind w:firstLine="709"/>
        <w:jc w:val="both"/>
        <w:rPr>
          <w:sz w:val="28"/>
          <w:szCs w:val="28"/>
        </w:rPr>
      </w:pPr>
      <w:r w:rsidRPr="00C804EF">
        <w:rPr>
          <w:sz w:val="28"/>
          <w:szCs w:val="28"/>
        </w:rPr>
        <w:lastRenderedPageBreak/>
        <w:t>10) для внесения депутатского запроса до 7 минут;</w:t>
      </w:r>
    </w:p>
    <w:p w:rsidR="00C804EF" w:rsidRPr="00C804EF" w:rsidRDefault="00C804EF" w:rsidP="00C804EF">
      <w:pPr>
        <w:widowControl w:val="0"/>
        <w:ind w:firstLine="709"/>
        <w:jc w:val="both"/>
        <w:rPr>
          <w:sz w:val="28"/>
          <w:szCs w:val="28"/>
        </w:rPr>
      </w:pPr>
      <w:r w:rsidRPr="00C804EF">
        <w:rPr>
          <w:sz w:val="28"/>
          <w:szCs w:val="28"/>
        </w:rPr>
        <w:t>11) выступление кандидата на должность до 15 минут;</w:t>
      </w:r>
    </w:p>
    <w:p w:rsidR="00C804EF" w:rsidRPr="00C804EF" w:rsidRDefault="00C804EF" w:rsidP="00C804EF">
      <w:pPr>
        <w:widowControl w:val="0"/>
        <w:ind w:firstLine="709"/>
        <w:jc w:val="both"/>
        <w:rPr>
          <w:sz w:val="28"/>
          <w:szCs w:val="28"/>
        </w:rPr>
      </w:pPr>
      <w:r w:rsidRPr="00C804EF">
        <w:rPr>
          <w:sz w:val="28"/>
          <w:szCs w:val="28"/>
        </w:rPr>
        <w:t>12) при обсуждении кандидата на должность до 5 минут;</w:t>
      </w:r>
    </w:p>
    <w:p w:rsidR="00C804EF" w:rsidRPr="00C804EF" w:rsidRDefault="00C804EF" w:rsidP="00C804EF">
      <w:pPr>
        <w:widowControl w:val="0"/>
        <w:ind w:firstLine="709"/>
        <w:jc w:val="both"/>
        <w:rPr>
          <w:sz w:val="28"/>
          <w:szCs w:val="28"/>
        </w:rPr>
      </w:pPr>
      <w:r w:rsidRPr="00C804EF">
        <w:rPr>
          <w:sz w:val="28"/>
          <w:szCs w:val="28"/>
        </w:rPr>
        <w:t>13) по порядку ведения заседания до 3 минут;</w:t>
      </w:r>
    </w:p>
    <w:p w:rsidR="00C804EF" w:rsidRPr="00C804EF" w:rsidRDefault="00C804EF" w:rsidP="00C804EF">
      <w:pPr>
        <w:widowControl w:val="0"/>
        <w:ind w:firstLine="709"/>
        <w:jc w:val="both"/>
        <w:rPr>
          <w:sz w:val="28"/>
          <w:szCs w:val="28"/>
        </w:rPr>
      </w:pPr>
      <w:r w:rsidRPr="00C804EF">
        <w:rPr>
          <w:sz w:val="28"/>
          <w:szCs w:val="28"/>
        </w:rPr>
        <w:t>14) по мотивам голосования до 3 минут;</w:t>
      </w:r>
    </w:p>
    <w:p w:rsidR="00C804EF" w:rsidRPr="00C804EF" w:rsidRDefault="00C804EF" w:rsidP="00C804EF">
      <w:pPr>
        <w:widowControl w:val="0"/>
        <w:ind w:firstLine="709"/>
        <w:jc w:val="both"/>
        <w:rPr>
          <w:sz w:val="28"/>
          <w:szCs w:val="28"/>
        </w:rPr>
      </w:pPr>
      <w:r w:rsidRPr="00C804EF">
        <w:rPr>
          <w:sz w:val="28"/>
          <w:szCs w:val="28"/>
        </w:rPr>
        <w:t>15) для заявления, обращения, сообщения, предложения или справки до 5 минут.</w:t>
      </w:r>
    </w:p>
    <w:p w:rsidR="00C804EF" w:rsidRPr="00C804EF" w:rsidRDefault="00C804EF" w:rsidP="00C804EF">
      <w:pPr>
        <w:widowControl w:val="0"/>
        <w:snapToGrid w:val="0"/>
        <w:ind w:firstLine="709"/>
        <w:jc w:val="both"/>
        <w:rPr>
          <w:sz w:val="28"/>
          <w:szCs w:val="28"/>
        </w:rPr>
      </w:pPr>
      <w:r w:rsidRPr="00C804EF">
        <w:rPr>
          <w:sz w:val="28"/>
          <w:szCs w:val="28"/>
        </w:rPr>
        <w:t>В необходимых случаях председательствующий с согласия больши</w:t>
      </w:r>
      <w:r w:rsidRPr="00C804EF">
        <w:rPr>
          <w:sz w:val="28"/>
          <w:szCs w:val="28"/>
        </w:rPr>
        <w:t>н</w:t>
      </w:r>
      <w:r w:rsidRPr="00C804EF">
        <w:rPr>
          <w:sz w:val="28"/>
          <w:szCs w:val="28"/>
        </w:rPr>
        <w:t>ства присутствующих депутатов может продлить время для выступления.</w:t>
      </w:r>
    </w:p>
    <w:p w:rsidR="00C804EF" w:rsidRPr="00C804EF" w:rsidRDefault="00C804EF" w:rsidP="00C804EF">
      <w:pPr>
        <w:widowControl w:val="0"/>
        <w:snapToGrid w:val="0"/>
        <w:ind w:firstLine="709"/>
        <w:jc w:val="both"/>
        <w:rPr>
          <w:sz w:val="28"/>
          <w:szCs w:val="28"/>
        </w:rPr>
      </w:pPr>
      <w:r w:rsidRPr="00C804EF">
        <w:rPr>
          <w:sz w:val="28"/>
          <w:szCs w:val="28"/>
        </w:rPr>
        <w:t>4. Выступление с докладом и содокладом осуществляется с трибуны, выступление в прениях – с трибуны или рабочего места, иные выступления – с рабочего места в соответствии с очерёдностью.</w:t>
      </w:r>
    </w:p>
    <w:p w:rsidR="00C804EF" w:rsidRPr="00C804EF" w:rsidRDefault="00C804EF" w:rsidP="00C804EF">
      <w:pPr>
        <w:widowControl w:val="0"/>
        <w:snapToGrid w:val="0"/>
        <w:ind w:firstLine="709"/>
        <w:jc w:val="both"/>
        <w:rPr>
          <w:sz w:val="28"/>
          <w:szCs w:val="28"/>
        </w:rPr>
      </w:pPr>
      <w:r w:rsidRPr="00C804EF">
        <w:rPr>
          <w:sz w:val="28"/>
          <w:szCs w:val="28"/>
        </w:rPr>
        <w:t>5. Депутат или приглашённое лицо выступают на сессии только после предоставления им слова председательствующим. Выступающий предста</w:t>
      </w:r>
      <w:r w:rsidRPr="00C804EF">
        <w:rPr>
          <w:sz w:val="28"/>
          <w:szCs w:val="28"/>
        </w:rPr>
        <w:t>в</w:t>
      </w:r>
      <w:r w:rsidRPr="00C804EF">
        <w:rPr>
          <w:sz w:val="28"/>
          <w:szCs w:val="28"/>
        </w:rPr>
        <w:t>ляется присутствующим, называя фамилию, имя, отчество, номер избир</w:t>
      </w:r>
      <w:r w:rsidRPr="00C804EF">
        <w:rPr>
          <w:sz w:val="28"/>
          <w:szCs w:val="28"/>
        </w:rPr>
        <w:t>а</w:t>
      </w:r>
      <w:r w:rsidRPr="00C804EF">
        <w:rPr>
          <w:sz w:val="28"/>
          <w:szCs w:val="28"/>
        </w:rPr>
        <w:t>тельного округа либо должность (род занятий).</w:t>
      </w:r>
    </w:p>
    <w:p w:rsidR="00C804EF" w:rsidRPr="00C804EF" w:rsidRDefault="00C804EF" w:rsidP="00C804EF">
      <w:pPr>
        <w:widowControl w:val="0"/>
        <w:snapToGrid w:val="0"/>
        <w:ind w:firstLine="709"/>
        <w:jc w:val="both"/>
        <w:rPr>
          <w:sz w:val="28"/>
          <w:szCs w:val="28"/>
        </w:rPr>
      </w:pPr>
      <w:r w:rsidRPr="00C804EF">
        <w:rPr>
          <w:sz w:val="28"/>
          <w:szCs w:val="28"/>
        </w:rPr>
        <w:t>6. Просьба о предоставлении слова для выступления может подаваться в письменной форме на имя председательствующего на сессии или секрет</w:t>
      </w:r>
      <w:r w:rsidRPr="00C804EF">
        <w:rPr>
          <w:sz w:val="28"/>
          <w:szCs w:val="28"/>
        </w:rPr>
        <w:t>а</w:t>
      </w:r>
      <w:r w:rsidRPr="00C804EF">
        <w:rPr>
          <w:sz w:val="28"/>
          <w:szCs w:val="28"/>
        </w:rPr>
        <w:t>рю либо при устном обращении.</w:t>
      </w:r>
    </w:p>
    <w:p w:rsidR="00C804EF" w:rsidRPr="00C804EF" w:rsidRDefault="00C804EF" w:rsidP="00C804EF">
      <w:pPr>
        <w:widowControl w:val="0"/>
        <w:snapToGrid w:val="0"/>
        <w:ind w:firstLine="709"/>
        <w:jc w:val="both"/>
        <w:rPr>
          <w:sz w:val="28"/>
          <w:szCs w:val="28"/>
        </w:rPr>
      </w:pPr>
      <w:r w:rsidRPr="00C804EF">
        <w:rPr>
          <w:sz w:val="28"/>
          <w:szCs w:val="28"/>
        </w:rPr>
        <w:t>7. Глава района вправе получить слово для выступления по рассматр</w:t>
      </w:r>
      <w:r w:rsidRPr="00C804EF">
        <w:rPr>
          <w:sz w:val="28"/>
          <w:szCs w:val="28"/>
        </w:rPr>
        <w:t>и</w:t>
      </w:r>
      <w:r w:rsidRPr="00C804EF">
        <w:rPr>
          <w:sz w:val="28"/>
          <w:szCs w:val="28"/>
        </w:rPr>
        <w:t>ваемым вопросам вне очереди.</w:t>
      </w:r>
    </w:p>
    <w:p w:rsidR="00C804EF" w:rsidRPr="00C804EF" w:rsidRDefault="00C804EF" w:rsidP="00C804EF">
      <w:pPr>
        <w:widowControl w:val="0"/>
        <w:snapToGrid w:val="0"/>
        <w:ind w:firstLine="709"/>
        <w:jc w:val="both"/>
        <w:rPr>
          <w:sz w:val="28"/>
          <w:szCs w:val="28"/>
        </w:rPr>
      </w:pPr>
      <w:r w:rsidRPr="00C804EF">
        <w:rPr>
          <w:sz w:val="28"/>
          <w:szCs w:val="28"/>
        </w:rPr>
        <w:t>8. Слово по порядку ведения сессии, мотивам голосования, для спра</w:t>
      </w:r>
      <w:r w:rsidRPr="00C804EF">
        <w:rPr>
          <w:sz w:val="28"/>
          <w:szCs w:val="28"/>
        </w:rPr>
        <w:t>в</w:t>
      </w:r>
      <w:r w:rsidRPr="00C804EF">
        <w:rPr>
          <w:sz w:val="28"/>
          <w:szCs w:val="28"/>
        </w:rPr>
        <w:t>ки, ответа на вопросы, дачи разъяснения может быть предоставлено предс</w:t>
      </w:r>
      <w:r w:rsidRPr="00C804EF">
        <w:rPr>
          <w:sz w:val="28"/>
          <w:szCs w:val="28"/>
        </w:rPr>
        <w:t>е</w:t>
      </w:r>
      <w:r w:rsidRPr="00C804EF">
        <w:rPr>
          <w:sz w:val="28"/>
          <w:szCs w:val="28"/>
        </w:rPr>
        <w:t>дательствующим на сессии вне очереди.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9. Слово для выступления по порядку ведения сессии предоставляется в случаях:</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заявления претензии к председательствующему;</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указания на отступление от Регламента;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3) заявления о неожиданно возникшем обстоятельстве, препятству</w:t>
      </w:r>
      <w:r w:rsidRPr="00C804EF">
        <w:rPr>
          <w:sz w:val="28"/>
          <w:szCs w:val="28"/>
        </w:rPr>
        <w:t>ю</w:t>
      </w:r>
      <w:r w:rsidRPr="00C804EF">
        <w:rPr>
          <w:sz w:val="28"/>
          <w:szCs w:val="28"/>
        </w:rPr>
        <w:t>щем продолжению нормальной работы депутатов;</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предложения об изменении порядка ведения сессии.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10. Слово по мотивам голосования предоставляется депутатам в случае необходимости обоснования принятия или отклонения поставленного на г</w:t>
      </w:r>
      <w:r w:rsidRPr="00C804EF">
        <w:rPr>
          <w:sz w:val="28"/>
          <w:szCs w:val="28"/>
        </w:rPr>
        <w:t>о</w:t>
      </w:r>
      <w:r w:rsidRPr="00C804EF">
        <w:rPr>
          <w:sz w:val="28"/>
          <w:szCs w:val="28"/>
        </w:rPr>
        <w:t>лосование вопроса.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11. Слово для справки предоставляется: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для напоминания точной формулировки наименования правового а</w:t>
      </w:r>
      <w:r w:rsidRPr="00C804EF">
        <w:rPr>
          <w:sz w:val="28"/>
          <w:szCs w:val="28"/>
        </w:rPr>
        <w:t>к</w:t>
      </w:r>
      <w:r w:rsidRPr="00C804EF">
        <w:rPr>
          <w:sz w:val="28"/>
          <w:szCs w:val="28"/>
        </w:rPr>
        <w:t>та, имеющего непосредственное отношение к рассматриваемому вопросу;</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для приведения касающихся рассматриваемого вопроса статистич</w:t>
      </w:r>
      <w:r w:rsidRPr="00C804EF">
        <w:rPr>
          <w:sz w:val="28"/>
          <w:szCs w:val="28"/>
        </w:rPr>
        <w:t>е</w:t>
      </w:r>
      <w:r w:rsidRPr="00C804EF">
        <w:rPr>
          <w:sz w:val="28"/>
          <w:szCs w:val="28"/>
        </w:rPr>
        <w:t>ских и иных данных (со ссылкой на источник информации).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12. Не допускается использование права выступления по порядку вед</w:t>
      </w:r>
      <w:r w:rsidRPr="00C804EF">
        <w:rPr>
          <w:sz w:val="28"/>
          <w:szCs w:val="28"/>
        </w:rPr>
        <w:t>е</w:t>
      </w:r>
      <w:r w:rsidRPr="00C804EF">
        <w:rPr>
          <w:sz w:val="28"/>
          <w:szCs w:val="28"/>
        </w:rPr>
        <w:t>ния сессии, по мотивам голосования, для справки для выступления иного х</w:t>
      </w:r>
      <w:r w:rsidRPr="00C804EF">
        <w:rPr>
          <w:sz w:val="28"/>
          <w:szCs w:val="28"/>
        </w:rPr>
        <w:t>а</w:t>
      </w:r>
      <w:r w:rsidRPr="00C804EF">
        <w:rPr>
          <w:sz w:val="28"/>
          <w:szCs w:val="28"/>
        </w:rPr>
        <w:t xml:space="preserve">рактера. При нарушении этого </w:t>
      </w:r>
      <w:proofErr w:type="gramStart"/>
      <w:r w:rsidRPr="00C804EF">
        <w:rPr>
          <w:sz w:val="28"/>
          <w:szCs w:val="28"/>
        </w:rPr>
        <w:t>правила</w:t>
      </w:r>
      <w:proofErr w:type="gramEnd"/>
      <w:r w:rsidRPr="00C804EF">
        <w:rPr>
          <w:sz w:val="28"/>
          <w:szCs w:val="28"/>
        </w:rPr>
        <w:t xml:space="preserve"> председательствующий делает в</w:t>
      </w:r>
      <w:r w:rsidRPr="00C804EF">
        <w:rPr>
          <w:sz w:val="28"/>
          <w:szCs w:val="28"/>
        </w:rPr>
        <w:t>ы</w:t>
      </w:r>
      <w:r w:rsidRPr="00C804EF">
        <w:rPr>
          <w:sz w:val="28"/>
          <w:szCs w:val="28"/>
        </w:rPr>
        <w:t>ступающему предупреждение, а затем, если выступающий не реагирует на предупреждение, вправе лишить его слова.</w:t>
      </w:r>
    </w:p>
    <w:p w:rsidR="00C804EF" w:rsidRPr="00C804EF" w:rsidRDefault="00C804EF" w:rsidP="00C804EF">
      <w:pPr>
        <w:widowControl w:val="0"/>
        <w:snapToGrid w:val="0"/>
        <w:ind w:firstLine="709"/>
        <w:jc w:val="both"/>
        <w:rPr>
          <w:sz w:val="28"/>
          <w:szCs w:val="28"/>
        </w:rPr>
      </w:pPr>
      <w:r w:rsidRPr="00C804EF">
        <w:rPr>
          <w:sz w:val="28"/>
          <w:szCs w:val="28"/>
        </w:rPr>
        <w:t xml:space="preserve">13. Председательствующий может лишить выступающего слова после </w:t>
      </w:r>
      <w:r w:rsidRPr="00C804EF">
        <w:rPr>
          <w:sz w:val="28"/>
          <w:szCs w:val="28"/>
        </w:rPr>
        <w:lastRenderedPageBreak/>
        <w:t xml:space="preserve">однократного напоминания о превышении </w:t>
      </w:r>
      <w:proofErr w:type="gramStart"/>
      <w:r w:rsidRPr="00C804EF">
        <w:rPr>
          <w:sz w:val="28"/>
          <w:szCs w:val="28"/>
        </w:rPr>
        <w:t>выступающим</w:t>
      </w:r>
      <w:proofErr w:type="gramEnd"/>
      <w:r w:rsidRPr="00C804EF">
        <w:rPr>
          <w:sz w:val="28"/>
          <w:szCs w:val="28"/>
        </w:rPr>
        <w:t xml:space="preserve"> отведённого для выступления времени. </w:t>
      </w:r>
    </w:p>
    <w:p w:rsidR="00C804EF" w:rsidRPr="00C804EF" w:rsidRDefault="00C804EF" w:rsidP="00C804EF">
      <w:pPr>
        <w:widowControl w:val="0"/>
        <w:snapToGrid w:val="0"/>
        <w:ind w:firstLine="709"/>
        <w:jc w:val="both"/>
        <w:rPr>
          <w:sz w:val="28"/>
          <w:szCs w:val="28"/>
        </w:rPr>
      </w:pPr>
      <w:r w:rsidRPr="00C804EF">
        <w:rPr>
          <w:sz w:val="28"/>
          <w:szCs w:val="28"/>
        </w:rPr>
        <w:t>14. В конце каждой сессии р</w:t>
      </w:r>
      <w:r w:rsidRPr="00C804EF">
        <w:rPr>
          <w:color w:val="000000"/>
          <w:sz w:val="28"/>
          <w:szCs w:val="28"/>
        </w:rPr>
        <w:t xml:space="preserve">айонного Совета </w:t>
      </w:r>
      <w:r w:rsidRPr="00C804EF">
        <w:rPr>
          <w:sz w:val="28"/>
          <w:szCs w:val="28"/>
        </w:rPr>
        <w:t>отводится время для справок и выступлений депутатов с заявлениями, обращениями, сообщени</w:t>
      </w:r>
      <w:r w:rsidRPr="00C804EF">
        <w:rPr>
          <w:sz w:val="28"/>
          <w:szCs w:val="28"/>
        </w:rPr>
        <w:t>я</w:t>
      </w:r>
      <w:r w:rsidRPr="00C804EF">
        <w:rPr>
          <w:sz w:val="28"/>
          <w:szCs w:val="28"/>
        </w:rPr>
        <w:t>ми, предложениями. Прения при этом не открываются.</w:t>
      </w:r>
    </w:p>
    <w:p w:rsidR="00C804EF" w:rsidRPr="00C804EF" w:rsidRDefault="00C804EF" w:rsidP="00C804EF">
      <w:pPr>
        <w:ind w:firstLine="748"/>
        <w:jc w:val="both"/>
        <w:rPr>
          <w:color w:val="000000"/>
          <w:sz w:val="28"/>
          <w:szCs w:val="28"/>
        </w:rPr>
      </w:pPr>
      <w:r w:rsidRPr="00C804EF">
        <w:rPr>
          <w:sz w:val="28"/>
          <w:szCs w:val="28"/>
        </w:rPr>
        <w:t xml:space="preserve">15. </w:t>
      </w:r>
      <w:r w:rsidRPr="00C804EF">
        <w:rPr>
          <w:color w:val="000000"/>
          <w:sz w:val="28"/>
          <w:szCs w:val="28"/>
        </w:rPr>
        <w:t>Перерывы в работе сессии объявляются через каждые полтора часа работы с учетом принятой повестки дня.</w:t>
      </w:r>
    </w:p>
    <w:p w:rsidR="00C804EF" w:rsidRPr="00C804EF" w:rsidRDefault="00C804EF" w:rsidP="00C804EF">
      <w:pPr>
        <w:snapToGrid w:val="0"/>
        <w:ind w:firstLine="708"/>
        <w:jc w:val="both"/>
        <w:rPr>
          <w:snapToGrid w:val="0"/>
          <w:color w:val="000000"/>
          <w:sz w:val="28"/>
          <w:szCs w:val="28"/>
        </w:rPr>
      </w:pPr>
      <w:r w:rsidRPr="00C804EF">
        <w:rPr>
          <w:snapToGrid w:val="0"/>
          <w:color w:val="000000"/>
          <w:sz w:val="28"/>
          <w:szCs w:val="28"/>
        </w:rPr>
        <w:t>Помимо этого, в ходе сессии могут объявляться и иные перерывы (для проведения консультаций, дополнительного изучения документов и т. п.), но не более одного раза по каждому обсуждаемому вопросу. Продолжител</w:t>
      </w:r>
      <w:r w:rsidRPr="00C804EF">
        <w:rPr>
          <w:snapToGrid w:val="0"/>
          <w:color w:val="000000"/>
          <w:sz w:val="28"/>
          <w:szCs w:val="28"/>
        </w:rPr>
        <w:t>ь</w:t>
      </w:r>
      <w:r w:rsidRPr="00C804EF">
        <w:rPr>
          <w:snapToGrid w:val="0"/>
          <w:color w:val="000000"/>
          <w:sz w:val="28"/>
          <w:szCs w:val="28"/>
        </w:rPr>
        <w:t>ность одного такого перерыва не может составлять более 30 минут.</w:t>
      </w:r>
    </w:p>
    <w:p w:rsidR="00C804EF" w:rsidRPr="00C804EF" w:rsidRDefault="00C804EF" w:rsidP="00C804EF">
      <w:pPr>
        <w:ind w:firstLine="748"/>
        <w:jc w:val="both"/>
        <w:rPr>
          <w:color w:val="000000"/>
          <w:sz w:val="28"/>
          <w:szCs w:val="28"/>
        </w:rPr>
      </w:pPr>
      <w:r w:rsidRPr="00C804EF">
        <w:rPr>
          <w:color w:val="000000"/>
          <w:sz w:val="28"/>
          <w:szCs w:val="28"/>
        </w:rPr>
        <w:t>16. Объявления перерыва вправе требовать любой депутат (группа д</w:t>
      </w:r>
      <w:r w:rsidRPr="00C804EF">
        <w:rPr>
          <w:color w:val="000000"/>
          <w:sz w:val="28"/>
          <w:szCs w:val="28"/>
        </w:rPr>
        <w:t>е</w:t>
      </w:r>
      <w:r w:rsidRPr="00C804EF">
        <w:rPr>
          <w:color w:val="000000"/>
          <w:sz w:val="28"/>
          <w:szCs w:val="28"/>
        </w:rPr>
        <w:t>путатов), постоянная комиссия, а также депутатские объединения.</w:t>
      </w:r>
    </w:p>
    <w:p w:rsidR="00C804EF" w:rsidRPr="00C804EF" w:rsidRDefault="00C804EF" w:rsidP="00C804EF">
      <w:pPr>
        <w:widowControl w:val="0"/>
        <w:snapToGrid w:val="0"/>
        <w:ind w:firstLine="709"/>
        <w:jc w:val="both"/>
        <w:rPr>
          <w:sz w:val="28"/>
          <w:szCs w:val="28"/>
        </w:rPr>
      </w:pPr>
      <w:r w:rsidRPr="00C804EF">
        <w:rPr>
          <w:color w:val="000000"/>
          <w:sz w:val="28"/>
          <w:szCs w:val="28"/>
        </w:rPr>
        <w:t>17. Решение об объявлении дополнительного перерыва принимается процедурным голосованием.</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Статья 25. </w:t>
      </w:r>
      <w:r w:rsidRPr="00C804EF">
        <w:rPr>
          <w:b/>
          <w:sz w:val="28"/>
          <w:szCs w:val="28"/>
        </w:rPr>
        <w:t>Порядок проведения прений</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Прениями являются выступления депутатов и иных лиц, участву</w:t>
      </w:r>
      <w:r w:rsidRPr="00C804EF">
        <w:rPr>
          <w:sz w:val="28"/>
          <w:szCs w:val="28"/>
        </w:rPr>
        <w:t>ю</w:t>
      </w:r>
      <w:r w:rsidRPr="00C804EF">
        <w:rPr>
          <w:sz w:val="28"/>
          <w:szCs w:val="28"/>
        </w:rPr>
        <w:t>щих в сессии, в которых они обосновывают свою позицию по рассматрива</w:t>
      </w:r>
      <w:r w:rsidRPr="00C804EF">
        <w:rPr>
          <w:sz w:val="28"/>
          <w:szCs w:val="28"/>
        </w:rPr>
        <w:t>е</w:t>
      </w:r>
      <w:r w:rsidRPr="00C804EF">
        <w:rPr>
          <w:sz w:val="28"/>
          <w:szCs w:val="28"/>
        </w:rPr>
        <w:t>мому вопросу.</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Выступающий не должен уклоняться от существа рассматриваемого вопроса и превышать отведённое для выступления время. При нарушении этих правил председательствующий делает ему предупреждение, а затем, е</w:t>
      </w:r>
      <w:r w:rsidRPr="00C804EF">
        <w:rPr>
          <w:sz w:val="28"/>
          <w:szCs w:val="28"/>
        </w:rPr>
        <w:t>с</w:t>
      </w:r>
      <w:r w:rsidRPr="00C804EF">
        <w:rPr>
          <w:sz w:val="28"/>
          <w:szCs w:val="28"/>
        </w:rPr>
        <w:t>ли выступающий не реагирует на предупреждение, вправе лишить его слова.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3. </w:t>
      </w:r>
      <w:proofErr w:type="gramStart"/>
      <w:r w:rsidRPr="00C804EF">
        <w:rPr>
          <w:sz w:val="28"/>
          <w:szCs w:val="28"/>
        </w:rPr>
        <w:t>Выступающий</w:t>
      </w:r>
      <w:proofErr w:type="gramEnd"/>
      <w:r w:rsidRPr="00C804EF">
        <w:rPr>
          <w:sz w:val="28"/>
          <w:szCs w:val="28"/>
        </w:rPr>
        <w:t xml:space="preserve"> от имени фракции или иного постоянного депута</w:t>
      </w:r>
      <w:r w:rsidRPr="00C804EF">
        <w:rPr>
          <w:sz w:val="28"/>
          <w:szCs w:val="28"/>
        </w:rPr>
        <w:t>т</w:t>
      </w:r>
      <w:r w:rsidRPr="00C804EF">
        <w:rPr>
          <w:sz w:val="28"/>
          <w:szCs w:val="28"/>
        </w:rPr>
        <w:t>ского объединения обладает правом на внеочередное выступление.</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Лицо, пропустившее свою очередь на выступление из-за отсутствия в зале заседания, лишается права на выступление.</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5. Передача права на выступление от одного лица другому не допуск</w:t>
      </w:r>
      <w:r w:rsidRPr="00C804EF">
        <w:rPr>
          <w:sz w:val="28"/>
          <w:szCs w:val="28"/>
        </w:rPr>
        <w:t>а</w:t>
      </w:r>
      <w:r w:rsidRPr="00C804EF">
        <w:rPr>
          <w:sz w:val="28"/>
          <w:szCs w:val="28"/>
        </w:rPr>
        <w:t>ется.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6. Если председательствующий принимает участие в прениях, он пер</w:t>
      </w:r>
      <w:r w:rsidRPr="00C804EF">
        <w:rPr>
          <w:sz w:val="28"/>
          <w:szCs w:val="28"/>
        </w:rPr>
        <w:t>е</w:t>
      </w:r>
      <w:r w:rsidRPr="00C804EF">
        <w:rPr>
          <w:sz w:val="28"/>
          <w:szCs w:val="28"/>
        </w:rPr>
        <w:t>даёт функции председательствующего другому депутату, находящемуся в президиуме сессии.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7. Председательствующий может предоставить слово для выступления в прениях по рассматриваемому вопросу также иным лицам, участвующим в сессии, при этом депутаты имеют право на первоочередное выступление.</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8. Председатель районного Совета и глава района имеют право взять слово в любое время.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9. Одно и то же лицо вправе выступить по одному и тому же вопросу не более двух раз. Возможность второго выступления депутату, уже лишё</w:t>
      </w:r>
      <w:r w:rsidRPr="00C804EF">
        <w:rPr>
          <w:sz w:val="28"/>
          <w:szCs w:val="28"/>
        </w:rPr>
        <w:t>н</w:t>
      </w:r>
      <w:r w:rsidRPr="00C804EF">
        <w:rPr>
          <w:sz w:val="28"/>
          <w:szCs w:val="28"/>
        </w:rPr>
        <w:t>ному слова при выступлении по обсуждаемому вопросу, не предоставляется.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color w:val="000000"/>
          <w:sz w:val="28"/>
          <w:szCs w:val="28"/>
        </w:rPr>
        <w:t xml:space="preserve">10. </w:t>
      </w:r>
      <w:r w:rsidRPr="00C804EF">
        <w:rPr>
          <w:sz w:val="28"/>
          <w:szCs w:val="28"/>
        </w:rPr>
        <w:t>Лицо, не являющееся депутатом, в случае нарушений им порядка может быть удалено из зала заседания сессии по распоряжению председ</w:t>
      </w:r>
      <w:r w:rsidRPr="00C804EF">
        <w:rPr>
          <w:sz w:val="28"/>
          <w:szCs w:val="28"/>
        </w:rPr>
        <w:t>а</w:t>
      </w:r>
      <w:r w:rsidRPr="00C804EF">
        <w:rPr>
          <w:sz w:val="28"/>
          <w:szCs w:val="28"/>
        </w:rPr>
        <w:t>тельствующего.</w:t>
      </w:r>
    </w:p>
    <w:p w:rsidR="00C804EF" w:rsidRPr="00C804EF" w:rsidRDefault="00C804EF" w:rsidP="00C804EF">
      <w:pPr>
        <w:widowControl w:val="0"/>
        <w:autoSpaceDE w:val="0"/>
        <w:autoSpaceDN w:val="0"/>
        <w:adjustRightInd w:val="0"/>
        <w:ind w:firstLine="709"/>
        <w:jc w:val="both"/>
        <w:outlineLvl w:val="1"/>
        <w:rPr>
          <w:sz w:val="28"/>
          <w:szCs w:val="28"/>
        </w:rPr>
      </w:pPr>
    </w:p>
    <w:p w:rsidR="00C804EF" w:rsidRPr="00C804EF" w:rsidRDefault="00C804EF" w:rsidP="00C804EF">
      <w:pPr>
        <w:widowControl w:val="0"/>
        <w:snapToGrid w:val="0"/>
        <w:ind w:firstLine="709"/>
        <w:rPr>
          <w:b/>
          <w:sz w:val="28"/>
          <w:szCs w:val="28"/>
        </w:rPr>
      </w:pPr>
      <w:r w:rsidRPr="00C804EF">
        <w:rPr>
          <w:sz w:val="28"/>
          <w:szCs w:val="28"/>
        </w:rPr>
        <w:lastRenderedPageBreak/>
        <w:t xml:space="preserve">Статья 26. </w:t>
      </w:r>
      <w:r w:rsidRPr="00C804EF">
        <w:rPr>
          <w:b/>
          <w:sz w:val="28"/>
          <w:szCs w:val="28"/>
        </w:rPr>
        <w:t>Прекращение прений</w:t>
      </w:r>
    </w:p>
    <w:p w:rsidR="00C804EF" w:rsidRPr="00C804EF" w:rsidRDefault="00C804EF" w:rsidP="00C804EF">
      <w:pPr>
        <w:widowControl w:val="0"/>
        <w:snapToGrid w:val="0"/>
        <w:ind w:firstLine="709"/>
        <w:jc w:val="both"/>
        <w:rPr>
          <w:sz w:val="28"/>
          <w:szCs w:val="28"/>
        </w:rPr>
      </w:pPr>
      <w:r w:rsidRPr="00C804EF">
        <w:rPr>
          <w:sz w:val="28"/>
          <w:szCs w:val="28"/>
        </w:rPr>
        <w:t xml:space="preserve">1. Предложения о прекращении прений вносятся только депутатами. </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При постановке вопроса о прекращении прений председательству</w:t>
      </w:r>
      <w:r w:rsidRPr="00C804EF">
        <w:rPr>
          <w:sz w:val="28"/>
          <w:szCs w:val="28"/>
        </w:rPr>
        <w:t>ю</w:t>
      </w:r>
      <w:r w:rsidRPr="00C804EF">
        <w:rPr>
          <w:sz w:val="28"/>
          <w:szCs w:val="28"/>
        </w:rPr>
        <w:t>щий информирует о числе записавшихся и выступивших депутатов, выясн</w:t>
      </w:r>
      <w:r w:rsidRPr="00C804EF">
        <w:rPr>
          <w:sz w:val="28"/>
          <w:szCs w:val="28"/>
        </w:rPr>
        <w:t>я</w:t>
      </w:r>
      <w:r w:rsidRPr="00C804EF">
        <w:rPr>
          <w:sz w:val="28"/>
          <w:szCs w:val="28"/>
        </w:rPr>
        <w:t>ет, кто настаивает на выступлении и с согласия районного Совета предоста</w:t>
      </w:r>
      <w:r w:rsidRPr="00C804EF">
        <w:rPr>
          <w:sz w:val="28"/>
          <w:szCs w:val="28"/>
        </w:rPr>
        <w:t>в</w:t>
      </w:r>
      <w:r w:rsidRPr="00C804EF">
        <w:rPr>
          <w:sz w:val="28"/>
          <w:szCs w:val="28"/>
        </w:rPr>
        <w:t>ляет ему слово. Депутату, выступающему от имени постоянной комиссии, фракции или иного депутатского объединения, слово предоставляется в об</w:t>
      </w:r>
      <w:r w:rsidRPr="00C804EF">
        <w:rPr>
          <w:sz w:val="28"/>
          <w:szCs w:val="28"/>
        </w:rPr>
        <w:t>я</w:t>
      </w:r>
      <w:r w:rsidRPr="00C804EF">
        <w:rPr>
          <w:sz w:val="28"/>
          <w:szCs w:val="28"/>
        </w:rPr>
        <w:t>зательном порядке, при этом от имени постоянной комиссии, фракции или иного депутатского объединения вправе выступить один депутат.</w:t>
      </w:r>
    </w:p>
    <w:p w:rsidR="00C804EF" w:rsidRPr="00C804EF" w:rsidRDefault="00C804EF" w:rsidP="00C804EF">
      <w:pPr>
        <w:widowControl w:val="0"/>
        <w:snapToGrid w:val="0"/>
        <w:ind w:firstLine="709"/>
        <w:jc w:val="both"/>
        <w:rPr>
          <w:sz w:val="28"/>
          <w:szCs w:val="28"/>
        </w:rPr>
      </w:pPr>
      <w:r w:rsidRPr="00C804EF">
        <w:rPr>
          <w:sz w:val="28"/>
          <w:szCs w:val="28"/>
        </w:rPr>
        <w:t>3. Решение о прекращении прений принимается большинством голосов от числа депутатов, присутствующих на сессии.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После прекращения прений докладчик и (или) содокладчик имеют право выступить с заключительным словом.</w:t>
      </w:r>
    </w:p>
    <w:p w:rsidR="00C804EF" w:rsidRPr="00C804EF" w:rsidRDefault="00C804EF" w:rsidP="00C804EF">
      <w:pPr>
        <w:widowControl w:val="0"/>
        <w:snapToGrid w:val="0"/>
        <w:ind w:firstLine="709"/>
        <w:jc w:val="both"/>
        <w:rPr>
          <w:sz w:val="28"/>
          <w:szCs w:val="28"/>
        </w:rPr>
      </w:pPr>
      <w:r w:rsidRPr="00C804EF">
        <w:rPr>
          <w:sz w:val="28"/>
          <w:szCs w:val="28"/>
        </w:rPr>
        <w:t>5. Депутаты, которые не смогли выступить в связи с прекращением прений по рассматриваемому вопросу, вправе приобщить подписанные те</w:t>
      </w:r>
      <w:r w:rsidRPr="00C804EF">
        <w:rPr>
          <w:sz w:val="28"/>
          <w:szCs w:val="28"/>
        </w:rPr>
        <w:t>к</w:t>
      </w:r>
      <w:r w:rsidRPr="00C804EF">
        <w:rPr>
          <w:sz w:val="28"/>
          <w:szCs w:val="28"/>
        </w:rPr>
        <w:t>сты своих выступлений к протоколу сессии.</w:t>
      </w:r>
    </w:p>
    <w:p w:rsidR="00C804EF" w:rsidRPr="00C804EF" w:rsidRDefault="00C804EF" w:rsidP="00C804EF">
      <w:pPr>
        <w:widowControl w:val="0"/>
        <w:snapToGrid w:val="0"/>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27.</w:t>
      </w:r>
      <w:r w:rsidRPr="00C804EF">
        <w:rPr>
          <w:b/>
          <w:sz w:val="28"/>
          <w:szCs w:val="28"/>
        </w:rPr>
        <w:t xml:space="preserve"> Протокол сессии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 xml:space="preserve">1. На сессии районного </w:t>
      </w:r>
      <w:proofErr w:type="gramStart"/>
      <w:r w:rsidRPr="00C804EF">
        <w:rPr>
          <w:sz w:val="28"/>
          <w:szCs w:val="28"/>
        </w:rPr>
        <w:t>Совета</w:t>
      </w:r>
      <w:proofErr w:type="gramEnd"/>
      <w:r w:rsidRPr="00C804EF">
        <w:rPr>
          <w:sz w:val="28"/>
          <w:szCs w:val="28"/>
        </w:rPr>
        <w:t xml:space="preserve"> на основе стенограммы ведётся прот</w:t>
      </w:r>
      <w:r w:rsidRPr="00C804EF">
        <w:rPr>
          <w:sz w:val="28"/>
          <w:szCs w:val="28"/>
        </w:rPr>
        <w:t>о</w:t>
      </w:r>
      <w:r w:rsidRPr="00C804EF">
        <w:rPr>
          <w:sz w:val="28"/>
          <w:szCs w:val="28"/>
        </w:rPr>
        <w:t>кол.</w:t>
      </w:r>
    </w:p>
    <w:p w:rsidR="00C804EF" w:rsidRPr="00C804EF" w:rsidRDefault="00C804EF" w:rsidP="00C804EF">
      <w:pPr>
        <w:widowControl w:val="0"/>
        <w:snapToGrid w:val="0"/>
        <w:ind w:firstLine="709"/>
        <w:jc w:val="both"/>
        <w:rPr>
          <w:sz w:val="28"/>
          <w:szCs w:val="28"/>
        </w:rPr>
      </w:pPr>
      <w:r w:rsidRPr="00C804EF">
        <w:rPr>
          <w:sz w:val="28"/>
          <w:szCs w:val="28"/>
        </w:rPr>
        <w:t>2. В протоколе сессии районного Совета указываются:</w:t>
      </w:r>
    </w:p>
    <w:p w:rsidR="00C804EF" w:rsidRPr="00C804EF" w:rsidRDefault="00C804EF" w:rsidP="00C804EF">
      <w:pPr>
        <w:widowControl w:val="0"/>
        <w:snapToGrid w:val="0"/>
        <w:ind w:firstLine="709"/>
        <w:jc w:val="both"/>
        <w:rPr>
          <w:sz w:val="28"/>
          <w:szCs w:val="28"/>
        </w:rPr>
      </w:pPr>
      <w:r w:rsidRPr="00C804EF">
        <w:rPr>
          <w:sz w:val="28"/>
          <w:szCs w:val="28"/>
        </w:rPr>
        <w:t>1) наименование представительного органа, порядковый номер сессии районного Совета (в пределах созыва), дата и место проведения сессии ра</w:t>
      </w:r>
      <w:r w:rsidRPr="00C804EF">
        <w:rPr>
          <w:sz w:val="28"/>
          <w:szCs w:val="28"/>
        </w:rPr>
        <w:t>й</w:t>
      </w:r>
      <w:r w:rsidRPr="00C804EF">
        <w:rPr>
          <w:sz w:val="28"/>
          <w:szCs w:val="28"/>
        </w:rPr>
        <w:t>онного Совета;</w:t>
      </w:r>
    </w:p>
    <w:p w:rsidR="00C804EF" w:rsidRPr="00C804EF" w:rsidRDefault="00C804EF" w:rsidP="00C804EF">
      <w:pPr>
        <w:widowControl w:val="0"/>
        <w:snapToGrid w:val="0"/>
        <w:ind w:firstLine="709"/>
        <w:jc w:val="both"/>
        <w:rPr>
          <w:sz w:val="28"/>
          <w:szCs w:val="28"/>
        </w:rPr>
      </w:pPr>
      <w:r w:rsidRPr="00C804EF">
        <w:rPr>
          <w:sz w:val="28"/>
          <w:szCs w:val="28"/>
        </w:rPr>
        <w:t>2) численность депутатов, установленная Уставом района, число деп</w:t>
      </w:r>
      <w:r w:rsidRPr="00C804EF">
        <w:rPr>
          <w:sz w:val="28"/>
          <w:szCs w:val="28"/>
        </w:rPr>
        <w:t>у</w:t>
      </w:r>
      <w:r w:rsidRPr="00C804EF">
        <w:rPr>
          <w:sz w:val="28"/>
          <w:szCs w:val="28"/>
        </w:rPr>
        <w:t>татов, избранных в районный Совет, число присутствующих и отсутству</w:t>
      </w:r>
      <w:r w:rsidRPr="00C804EF">
        <w:rPr>
          <w:sz w:val="28"/>
          <w:szCs w:val="28"/>
        </w:rPr>
        <w:t>ю</w:t>
      </w:r>
      <w:r w:rsidRPr="00C804EF">
        <w:rPr>
          <w:sz w:val="28"/>
          <w:szCs w:val="28"/>
        </w:rPr>
        <w:t>щих депутатов, список отсутствующих депутатов с указанием причин отсу</w:t>
      </w:r>
      <w:r w:rsidRPr="00C804EF">
        <w:rPr>
          <w:sz w:val="28"/>
          <w:szCs w:val="28"/>
        </w:rPr>
        <w:t>т</w:t>
      </w:r>
      <w:r w:rsidRPr="00C804EF">
        <w:rPr>
          <w:sz w:val="28"/>
          <w:szCs w:val="28"/>
        </w:rPr>
        <w:t>ствия, сведения о приглашённых лицах;</w:t>
      </w:r>
    </w:p>
    <w:p w:rsidR="00C804EF" w:rsidRPr="00C804EF" w:rsidRDefault="00C804EF" w:rsidP="00C804EF">
      <w:pPr>
        <w:widowControl w:val="0"/>
        <w:snapToGrid w:val="0"/>
        <w:ind w:firstLine="709"/>
        <w:jc w:val="both"/>
        <w:rPr>
          <w:sz w:val="28"/>
          <w:szCs w:val="28"/>
        </w:rPr>
      </w:pPr>
      <w:r w:rsidRPr="00C804EF">
        <w:rPr>
          <w:sz w:val="28"/>
          <w:szCs w:val="28"/>
        </w:rPr>
        <w:t>3) утверждённая повестка дня сессии районного Совета с указанием субъектов внесения вопросов на рассмотрение;</w:t>
      </w:r>
    </w:p>
    <w:p w:rsidR="00C804EF" w:rsidRPr="00C804EF" w:rsidRDefault="00C804EF" w:rsidP="00C804EF">
      <w:pPr>
        <w:widowControl w:val="0"/>
        <w:ind w:firstLine="709"/>
        <w:jc w:val="both"/>
        <w:outlineLvl w:val="0"/>
        <w:rPr>
          <w:sz w:val="28"/>
          <w:szCs w:val="28"/>
        </w:rPr>
      </w:pPr>
      <w:r w:rsidRPr="00C804EF">
        <w:rPr>
          <w:sz w:val="28"/>
          <w:szCs w:val="28"/>
        </w:rPr>
        <w:t>4) фамилии и инициалы докладчиков (содокладчиков) по каждому в</w:t>
      </w:r>
      <w:r w:rsidRPr="00C804EF">
        <w:rPr>
          <w:sz w:val="28"/>
          <w:szCs w:val="28"/>
        </w:rPr>
        <w:t>о</w:t>
      </w:r>
      <w:r w:rsidRPr="00C804EF">
        <w:rPr>
          <w:sz w:val="28"/>
          <w:szCs w:val="28"/>
        </w:rPr>
        <w:t>просу повестки дня с указанием должности, а для депутатов-докладчиков с указанием номера избирательного округа;</w:t>
      </w:r>
    </w:p>
    <w:p w:rsidR="00C804EF" w:rsidRPr="00C804EF" w:rsidRDefault="00C804EF" w:rsidP="00C804EF">
      <w:pPr>
        <w:widowControl w:val="0"/>
        <w:snapToGrid w:val="0"/>
        <w:ind w:firstLine="709"/>
        <w:jc w:val="both"/>
        <w:rPr>
          <w:sz w:val="28"/>
          <w:szCs w:val="28"/>
        </w:rPr>
      </w:pPr>
      <w:r w:rsidRPr="00C804EF">
        <w:rPr>
          <w:sz w:val="28"/>
          <w:szCs w:val="28"/>
        </w:rPr>
        <w:t xml:space="preserve">5) изложения выступлений в прениях по каждому вопросу повестки дня с указанием фамилии, инициалов и номера избирательного </w:t>
      </w:r>
      <w:proofErr w:type="gramStart"/>
      <w:r w:rsidRPr="00C804EF">
        <w:rPr>
          <w:sz w:val="28"/>
          <w:szCs w:val="28"/>
        </w:rPr>
        <w:t>округа</w:t>
      </w:r>
      <w:proofErr w:type="gramEnd"/>
      <w:r w:rsidRPr="00C804EF">
        <w:rPr>
          <w:sz w:val="28"/>
          <w:szCs w:val="28"/>
        </w:rPr>
        <w:t xml:space="preserve"> выст</w:t>
      </w:r>
      <w:r w:rsidRPr="00C804EF">
        <w:rPr>
          <w:sz w:val="28"/>
          <w:szCs w:val="28"/>
        </w:rPr>
        <w:t>у</w:t>
      </w:r>
      <w:r w:rsidRPr="00C804EF">
        <w:rPr>
          <w:sz w:val="28"/>
          <w:szCs w:val="28"/>
        </w:rPr>
        <w:t>пивших депутатов либо фамилии, инициалов и должности лиц, не явля</w:t>
      </w:r>
      <w:r w:rsidRPr="00C804EF">
        <w:rPr>
          <w:sz w:val="28"/>
          <w:szCs w:val="28"/>
        </w:rPr>
        <w:t>ю</w:t>
      </w:r>
      <w:r w:rsidRPr="00C804EF">
        <w:rPr>
          <w:sz w:val="28"/>
          <w:szCs w:val="28"/>
        </w:rPr>
        <w:t>щихся депутатами районного Совета;</w:t>
      </w:r>
    </w:p>
    <w:p w:rsidR="00C804EF" w:rsidRPr="00C804EF" w:rsidRDefault="00C804EF" w:rsidP="00C804EF">
      <w:pPr>
        <w:widowControl w:val="0"/>
        <w:ind w:firstLine="709"/>
        <w:jc w:val="both"/>
        <w:rPr>
          <w:sz w:val="28"/>
          <w:szCs w:val="28"/>
        </w:rPr>
      </w:pPr>
      <w:r w:rsidRPr="00C804EF">
        <w:rPr>
          <w:sz w:val="28"/>
          <w:szCs w:val="28"/>
        </w:rPr>
        <w:t>6) решения, принятые районным Советом, и результаты голосования по ним;</w:t>
      </w:r>
    </w:p>
    <w:p w:rsidR="00C804EF" w:rsidRPr="00C804EF" w:rsidRDefault="00C804EF" w:rsidP="00C804EF">
      <w:pPr>
        <w:widowControl w:val="0"/>
        <w:ind w:firstLine="709"/>
        <w:jc w:val="both"/>
        <w:rPr>
          <w:sz w:val="28"/>
          <w:szCs w:val="28"/>
        </w:rPr>
      </w:pPr>
      <w:r w:rsidRPr="00C804EF">
        <w:rPr>
          <w:sz w:val="28"/>
          <w:szCs w:val="28"/>
        </w:rPr>
        <w:t>7) изложения заявлений, обращений, сообщений, предложений и спр</w:t>
      </w:r>
      <w:r w:rsidRPr="00C804EF">
        <w:rPr>
          <w:sz w:val="28"/>
          <w:szCs w:val="28"/>
        </w:rPr>
        <w:t>а</w:t>
      </w:r>
      <w:r w:rsidRPr="00C804EF">
        <w:rPr>
          <w:sz w:val="28"/>
          <w:szCs w:val="28"/>
        </w:rPr>
        <w:t>вок, с которыми выступили депутаты в конце сессии р</w:t>
      </w:r>
      <w:r w:rsidRPr="00C804EF">
        <w:rPr>
          <w:color w:val="000000"/>
          <w:sz w:val="28"/>
          <w:szCs w:val="28"/>
        </w:rPr>
        <w:t>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3. К протоколу сессии районного Совета прилагаются тексты докладов, содокладов, письменные запросы депутатов, рассмотренные на сессии ра</w:t>
      </w:r>
      <w:r w:rsidRPr="00C804EF">
        <w:rPr>
          <w:sz w:val="28"/>
          <w:szCs w:val="28"/>
        </w:rPr>
        <w:t>й</w:t>
      </w:r>
      <w:r w:rsidRPr="00C804EF">
        <w:rPr>
          <w:sz w:val="28"/>
          <w:szCs w:val="28"/>
        </w:rPr>
        <w:t>онного Совета, письменные выступления депутатов и приглашённых лиц, предложения и замечания, переданные председательствующему, иные док</w:t>
      </w:r>
      <w:r w:rsidRPr="00C804EF">
        <w:rPr>
          <w:sz w:val="28"/>
          <w:szCs w:val="28"/>
        </w:rPr>
        <w:t>у</w:t>
      </w:r>
      <w:r w:rsidRPr="00C804EF">
        <w:rPr>
          <w:sz w:val="28"/>
          <w:szCs w:val="28"/>
        </w:rPr>
        <w:lastRenderedPageBreak/>
        <w:t>менты в соответствии с настоящим Регламентом.</w:t>
      </w:r>
    </w:p>
    <w:p w:rsidR="00C804EF" w:rsidRPr="00C804EF" w:rsidRDefault="00C804EF" w:rsidP="00C804EF">
      <w:pPr>
        <w:widowControl w:val="0"/>
        <w:ind w:firstLine="709"/>
        <w:jc w:val="both"/>
        <w:rPr>
          <w:sz w:val="28"/>
          <w:szCs w:val="28"/>
        </w:rPr>
      </w:pPr>
      <w:r w:rsidRPr="00C804EF">
        <w:rPr>
          <w:sz w:val="28"/>
          <w:szCs w:val="28"/>
        </w:rPr>
        <w:t xml:space="preserve">4. Для обеспечения полноты и точности протокола на сессии районного Совета может вестись аудиозапись и видеозапись. </w:t>
      </w:r>
    </w:p>
    <w:p w:rsidR="00C804EF" w:rsidRPr="00C804EF" w:rsidRDefault="00C804EF" w:rsidP="00C804EF">
      <w:pPr>
        <w:widowControl w:val="0"/>
        <w:shd w:val="clear" w:color="auto" w:fill="FFFFFF"/>
        <w:ind w:firstLine="709"/>
        <w:jc w:val="both"/>
        <w:rPr>
          <w:sz w:val="28"/>
          <w:szCs w:val="28"/>
        </w:rPr>
      </w:pPr>
      <w:r w:rsidRPr="00C804EF">
        <w:rPr>
          <w:sz w:val="28"/>
          <w:szCs w:val="28"/>
        </w:rPr>
        <w:t>5. Протокол сессии районного Совета оформляется в двухнедельный срок с учётом положений части 4 статьи 1 настоящего Регламента. Протокол подписывается председательствующим на сессии районного Совета и секр</w:t>
      </w:r>
      <w:r w:rsidRPr="00C804EF">
        <w:rPr>
          <w:sz w:val="28"/>
          <w:szCs w:val="28"/>
        </w:rPr>
        <w:t>е</w:t>
      </w:r>
      <w:r w:rsidRPr="00C804EF">
        <w:rPr>
          <w:sz w:val="28"/>
          <w:szCs w:val="28"/>
        </w:rPr>
        <w:t>тарем.</w:t>
      </w:r>
    </w:p>
    <w:p w:rsidR="00C804EF" w:rsidRPr="00C804EF" w:rsidRDefault="00C804EF" w:rsidP="00C804EF">
      <w:pPr>
        <w:widowControl w:val="0"/>
        <w:shd w:val="clear" w:color="auto" w:fill="FFFFFF"/>
        <w:ind w:firstLine="709"/>
        <w:jc w:val="both"/>
        <w:rPr>
          <w:sz w:val="28"/>
          <w:szCs w:val="28"/>
        </w:rPr>
      </w:pPr>
      <w:r w:rsidRPr="00C804EF">
        <w:rPr>
          <w:sz w:val="28"/>
          <w:szCs w:val="28"/>
        </w:rPr>
        <w:t>6. Протокол и иные материалы сессии предоставляются для ознакомл</w:t>
      </w:r>
      <w:r w:rsidRPr="00C804EF">
        <w:rPr>
          <w:sz w:val="28"/>
          <w:szCs w:val="28"/>
        </w:rPr>
        <w:t>е</w:t>
      </w:r>
      <w:r w:rsidRPr="00C804EF">
        <w:rPr>
          <w:sz w:val="28"/>
          <w:szCs w:val="28"/>
        </w:rPr>
        <w:t>ния депутатам и иным лицам по их требованию.</w:t>
      </w:r>
    </w:p>
    <w:p w:rsidR="00C804EF" w:rsidRPr="00C804EF" w:rsidRDefault="00C804EF" w:rsidP="00C804EF">
      <w:pPr>
        <w:widowControl w:val="0"/>
        <w:snapToGrid w:val="0"/>
        <w:jc w:val="both"/>
        <w:rPr>
          <w:sz w:val="28"/>
          <w:szCs w:val="28"/>
        </w:rPr>
      </w:pPr>
    </w:p>
    <w:p w:rsidR="00C804EF" w:rsidRPr="00C804EF" w:rsidRDefault="00C804EF" w:rsidP="00C804EF">
      <w:pPr>
        <w:widowControl w:val="0"/>
        <w:jc w:val="center"/>
        <w:outlineLvl w:val="0"/>
        <w:rPr>
          <w:b/>
          <w:sz w:val="28"/>
          <w:szCs w:val="28"/>
        </w:rPr>
      </w:pPr>
      <w:r w:rsidRPr="00C804EF">
        <w:rPr>
          <w:b/>
          <w:sz w:val="28"/>
          <w:szCs w:val="28"/>
        </w:rPr>
        <w:t xml:space="preserve">4. ПОРЯДОК РАССМОТРЕНИЯ ПРОЕКТОВ РЕШЕНИЙ И </w:t>
      </w:r>
    </w:p>
    <w:p w:rsidR="00C804EF" w:rsidRPr="00C804EF" w:rsidRDefault="00C804EF" w:rsidP="00C804EF">
      <w:pPr>
        <w:widowControl w:val="0"/>
        <w:jc w:val="center"/>
        <w:outlineLvl w:val="0"/>
        <w:rPr>
          <w:b/>
          <w:sz w:val="28"/>
          <w:szCs w:val="28"/>
        </w:rPr>
      </w:pPr>
      <w:r w:rsidRPr="00C804EF">
        <w:rPr>
          <w:b/>
          <w:sz w:val="28"/>
          <w:szCs w:val="28"/>
        </w:rPr>
        <w:t>ГОЛОСОВАНИЯ НА СЕССИИ РАЙОННОГО СОВЕТА</w:t>
      </w:r>
    </w:p>
    <w:p w:rsidR="00C804EF" w:rsidRPr="00C804EF" w:rsidRDefault="00C804EF" w:rsidP="00C804EF">
      <w:pPr>
        <w:widowControl w:val="0"/>
        <w:snapToGrid w:val="0"/>
        <w:ind w:firstLine="709"/>
        <w:jc w:val="both"/>
        <w:rPr>
          <w:b/>
          <w:sz w:val="28"/>
          <w:szCs w:val="28"/>
        </w:rPr>
      </w:pPr>
      <w:r w:rsidRPr="00C804EF">
        <w:rPr>
          <w:sz w:val="28"/>
          <w:szCs w:val="28"/>
        </w:rPr>
        <w:t>Статья 28.</w:t>
      </w:r>
      <w:r w:rsidRPr="00C804EF">
        <w:rPr>
          <w:b/>
          <w:sz w:val="28"/>
          <w:szCs w:val="28"/>
        </w:rPr>
        <w:t xml:space="preserve"> Порядок внесения проектов муниципальных правовых актов в районный Совет</w:t>
      </w:r>
    </w:p>
    <w:p w:rsidR="00C804EF" w:rsidRPr="00C804EF" w:rsidRDefault="00C804EF" w:rsidP="00C804EF">
      <w:pPr>
        <w:shd w:val="clear" w:color="auto" w:fill="FFFFFF"/>
        <w:ind w:firstLine="708"/>
        <w:jc w:val="both"/>
        <w:rPr>
          <w:sz w:val="28"/>
          <w:szCs w:val="28"/>
        </w:rPr>
      </w:pPr>
      <w:proofErr w:type="gramStart"/>
      <w:r w:rsidRPr="00C804EF">
        <w:rPr>
          <w:sz w:val="28"/>
          <w:szCs w:val="28"/>
        </w:rPr>
        <w:t>Порядок внесения в районный Совет проектов муниципальных прав</w:t>
      </w:r>
      <w:r w:rsidRPr="00C804EF">
        <w:rPr>
          <w:sz w:val="28"/>
          <w:szCs w:val="28"/>
        </w:rPr>
        <w:t>о</w:t>
      </w:r>
      <w:r w:rsidRPr="00C804EF">
        <w:rPr>
          <w:sz w:val="28"/>
          <w:szCs w:val="28"/>
        </w:rPr>
        <w:t>вых актов, требования, предъявляемые к этим проектам и к прилагаемым к ним документам, а также иные вопросы, связанные с внесением в районный Совет проектов муниципальных правовых актов, определяются Инструкцией по делопроизводству в Администрации района, отделах, комитетах и упра</w:t>
      </w:r>
      <w:r w:rsidRPr="00C804EF">
        <w:rPr>
          <w:sz w:val="28"/>
          <w:szCs w:val="28"/>
        </w:rPr>
        <w:t>в</w:t>
      </w:r>
      <w:r w:rsidRPr="00C804EF">
        <w:rPr>
          <w:sz w:val="28"/>
          <w:szCs w:val="28"/>
        </w:rPr>
        <w:t xml:space="preserve">лениях Администрации Поспелихинского района  Алтайского края, а так же настоящим Регламентом. </w:t>
      </w:r>
      <w:proofErr w:type="gramEnd"/>
    </w:p>
    <w:p w:rsidR="00C804EF" w:rsidRPr="00C804EF" w:rsidRDefault="00C804EF" w:rsidP="00C804EF">
      <w:pPr>
        <w:widowControl w:val="0"/>
        <w:snapToGrid w:val="0"/>
        <w:ind w:firstLine="709"/>
        <w:jc w:val="both"/>
        <w:rPr>
          <w:color w:val="FF0000"/>
          <w:sz w:val="28"/>
          <w:szCs w:val="28"/>
        </w:rPr>
      </w:pPr>
      <w:r w:rsidRPr="00C804EF">
        <w:rPr>
          <w:color w:val="FF0000"/>
          <w:sz w:val="28"/>
          <w:szCs w:val="28"/>
        </w:rPr>
        <w:t>.</w:t>
      </w:r>
    </w:p>
    <w:p w:rsidR="00C804EF" w:rsidRPr="00C804EF" w:rsidRDefault="00C804EF" w:rsidP="00C804EF">
      <w:pPr>
        <w:widowControl w:val="0"/>
        <w:snapToGrid w:val="0"/>
        <w:ind w:left="1985" w:hanging="1276"/>
        <w:jc w:val="both"/>
        <w:rPr>
          <w:b/>
          <w:sz w:val="28"/>
          <w:szCs w:val="28"/>
        </w:rPr>
      </w:pPr>
      <w:r w:rsidRPr="00C804EF">
        <w:rPr>
          <w:sz w:val="28"/>
          <w:szCs w:val="28"/>
        </w:rPr>
        <w:t>Статья 29.</w:t>
      </w:r>
      <w:r w:rsidRPr="00C804EF">
        <w:rPr>
          <w:b/>
          <w:sz w:val="28"/>
          <w:szCs w:val="28"/>
        </w:rPr>
        <w:t> Порядок рассмотрения проекта муниципального прав</w:t>
      </w:r>
      <w:r w:rsidRPr="00C804EF">
        <w:rPr>
          <w:b/>
          <w:sz w:val="28"/>
          <w:szCs w:val="28"/>
        </w:rPr>
        <w:t>о</w:t>
      </w:r>
      <w:r w:rsidRPr="00C804EF">
        <w:rPr>
          <w:b/>
          <w:sz w:val="28"/>
          <w:szCs w:val="28"/>
        </w:rPr>
        <w:t>вого акта</w:t>
      </w:r>
    </w:p>
    <w:p w:rsidR="00C804EF" w:rsidRPr="00C804EF" w:rsidRDefault="00C804EF" w:rsidP="00C804EF">
      <w:pPr>
        <w:widowControl w:val="0"/>
        <w:snapToGrid w:val="0"/>
        <w:ind w:firstLine="709"/>
        <w:jc w:val="both"/>
        <w:rPr>
          <w:sz w:val="28"/>
          <w:szCs w:val="28"/>
        </w:rPr>
      </w:pPr>
      <w:r w:rsidRPr="00C804EF">
        <w:rPr>
          <w:sz w:val="28"/>
          <w:szCs w:val="28"/>
        </w:rPr>
        <w:t>1. Рассмотрение проекта муниципального правового акта (решения) районного Совета на сессии осуществляется в одном чтении.</w:t>
      </w:r>
    </w:p>
    <w:p w:rsidR="00C804EF" w:rsidRPr="00C804EF" w:rsidRDefault="00C804EF" w:rsidP="00C804EF">
      <w:pPr>
        <w:widowControl w:val="0"/>
        <w:snapToGrid w:val="0"/>
        <w:ind w:firstLine="709"/>
        <w:jc w:val="both"/>
        <w:rPr>
          <w:sz w:val="28"/>
          <w:szCs w:val="28"/>
        </w:rPr>
      </w:pPr>
      <w:r w:rsidRPr="00C804EF">
        <w:rPr>
          <w:sz w:val="28"/>
          <w:szCs w:val="28"/>
        </w:rPr>
        <w:t>2. Р</w:t>
      </w:r>
      <w:r w:rsidRPr="00C804EF">
        <w:rPr>
          <w:color w:val="000000"/>
          <w:sz w:val="28"/>
          <w:szCs w:val="28"/>
        </w:rPr>
        <w:t xml:space="preserve">айонный Совет </w:t>
      </w:r>
      <w:r w:rsidRPr="00C804EF">
        <w:rPr>
          <w:sz w:val="28"/>
          <w:szCs w:val="28"/>
        </w:rPr>
        <w:t>может принять проект решения за основу, принять проект решения в целом, отклонить проект решения или отложить его для повторного рассмотрения на очередной сессии.</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3. Рассмотрение проекта решения осуществляется в следующем поря</w:t>
      </w:r>
      <w:r w:rsidRPr="00C804EF">
        <w:rPr>
          <w:snapToGrid w:val="0"/>
          <w:color w:val="000000"/>
          <w:sz w:val="28"/>
          <w:szCs w:val="28"/>
        </w:rPr>
        <w:t>д</w:t>
      </w:r>
      <w:r w:rsidRPr="00C804EF">
        <w:rPr>
          <w:snapToGrid w:val="0"/>
          <w:color w:val="000000"/>
          <w:sz w:val="28"/>
          <w:szCs w:val="28"/>
        </w:rPr>
        <w:t>ке:</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1) заслушивание докладов и содокладов;</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 xml:space="preserve">2) вопросы к докладчику и (или) содокладчику; </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3) прения по обсуждаемому вопросу;</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4) заключительное слово докладчика и (или) содокладчика;</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5) голосование за принятие проекта решения за основу;</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6) внесение поправок к проекту решения;</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7) обсуждение внесённых поправок (выступление лица, внёсшего п</w:t>
      </w:r>
      <w:r w:rsidRPr="00C804EF">
        <w:rPr>
          <w:snapToGrid w:val="0"/>
          <w:color w:val="000000"/>
          <w:sz w:val="28"/>
          <w:szCs w:val="28"/>
        </w:rPr>
        <w:t>о</w:t>
      </w:r>
      <w:r w:rsidRPr="00C804EF">
        <w:rPr>
          <w:snapToGrid w:val="0"/>
          <w:color w:val="000000"/>
          <w:sz w:val="28"/>
          <w:szCs w:val="28"/>
        </w:rPr>
        <w:t>правку, вопросы к нему и ответы на вопросы);</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8) голосование за принятие поправок (отдельно, по каждой поправке);</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9) голосование за принятие решения в целом.</w:t>
      </w:r>
    </w:p>
    <w:p w:rsidR="00C804EF" w:rsidRPr="00C804EF" w:rsidRDefault="00C804EF" w:rsidP="00C804EF">
      <w:pPr>
        <w:widowControl w:val="0"/>
        <w:snapToGrid w:val="0"/>
        <w:ind w:firstLine="709"/>
        <w:jc w:val="both"/>
        <w:rPr>
          <w:sz w:val="28"/>
          <w:szCs w:val="28"/>
        </w:rPr>
      </w:pPr>
      <w:r w:rsidRPr="00C804EF">
        <w:rPr>
          <w:sz w:val="28"/>
          <w:szCs w:val="28"/>
        </w:rPr>
        <w:t>4. В случае если депутаты предлагают внести изменения и дополнения (поправки) в проект решения, то проект решения принимается за основу. П</w:t>
      </w:r>
      <w:r w:rsidRPr="00C804EF">
        <w:rPr>
          <w:sz w:val="28"/>
          <w:szCs w:val="28"/>
        </w:rPr>
        <w:t>о</w:t>
      </w:r>
      <w:r w:rsidRPr="00C804EF">
        <w:rPr>
          <w:sz w:val="28"/>
          <w:szCs w:val="28"/>
        </w:rPr>
        <w:t>правки к проекту решения вносятся депутатами устно или в письменном в</w:t>
      </w:r>
      <w:r w:rsidRPr="00C804EF">
        <w:rPr>
          <w:sz w:val="28"/>
          <w:szCs w:val="28"/>
        </w:rPr>
        <w:t>и</w:t>
      </w:r>
      <w:r w:rsidRPr="00C804EF">
        <w:rPr>
          <w:sz w:val="28"/>
          <w:szCs w:val="28"/>
        </w:rPr>
        <w:t>де.</w:t>
      </w:r>
    </w:p>
    <w:p w:rsidR="00C804EF" w:rsidRPr="00C804EF" w:rsidRDefault="00C804EF" w:rsidP="00C804EF">
      <w:pPr>
        <w:widowControl w:val="0"/>
        <w:snapToGrid w:val="0"/>
        <w:ind w:firstLine="709"/>
        <w:jc w:val="both"/>
        <w:rPr>
          <w:sz w:val="28"/>
          <w:szCs w:val="28"/>
        </w:rPr>
      </w:pPr>
      <w:r w:rsidRPr="00C804EF">
        <w:rPr>
          <w:sz w:val="28"/>
          <w:szCs w:val="28"/>
        </w:rPr>
        <w:lastRenderedPageBreak/>
        <w:t>5. Каждая поправка к проекту решения</w:t>
      </w:r>
      <w:r w:rsidRPr="00C804EF">
        <w:rPr>
          <w:b/>
          <w:sz w:val="28"/>
          <w:szCs w:val="28"/>
        </w:rPr>
        <w:t xml:space="preserve"> </w:t>
      </w:r>
      <w:r w:rsidRPr="00C804EF">
        <w:rPr>
          <w:sz w:val="28"/>
          <w:szCs w:val="28"/>
        </w:rPr>
        <w:t>обсуждается и ставится на г</w:t>
      </w:r>
      <w:r w:rsidRPr="00C804EF">
        <w:rPr>
          <w:sz w:val="28"/>
          <w:szCs w:val="28"/>
        </w:rPr>
        <w:t>о</w:t>
      </w:r>
      <w:r w:rsidRPr="00C804EF">
        <w:rPr>
          <w:sz w:val="28"/>
          <w:szCs w:val="28"/>
        </w:rPr>
        <w:t>лосование в порядке поступления.</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6. После рассмотрения всех поправок на голосование ставится предл</w:t>
      </w:r>
      <w:r w:rsidRPr="00C804EF">
        <w:rPr>
          <w:snapToGrid w:val="0"/>
          <w:color w:val="000000"/>
          <w:sz w:val="28"/>
          <w:szCs w:val="28"/>
        </w:rPr>
        <w:t>о</w:t>
      </w:r>
      <w:r w:rsidRPr="00C804EF">
        <w:rPr>
          <w:snapToGrid w:val="0"/>
          <w:color w:val="000000"/>
          <w:sz w:val="28"/>
          <w:szCs w:val="28"/>
        </w:rPr>
        <w:t>жение о принятии проекта решения в целом с учётом принятых поправок.</w:t>
      </w:r>
    </w:p>
    <w:p w:rsidR="00C804EF" w:rsidRPr="00C804EF" w:rsidRDefault="00C804EF" w:rsidP="00C804EF">
      <w:pPr>
        <w:widowControl w:val="0"/>
        <w:snapToGrid w:val="0"/>
        <w:ind w:firstLine="709"/>
        <w:jc w:val="both"/>
        <w:rPr>
          <w:snapToGrid w:val="0"/>
          <w:color w:val="000000"/>
          <w:sz w:val="28"/>
          <w:szCs w:val="28"/>
        </w:rPr>
      </w:pPr>
      <w:r w:rsidRPr="00C804EF">
        <w:rPr>
          <w:snapToGrid w:val="0"/>
          <w:color w:val="000000"/>
          <w:sz w:val="28"/>
          <w:szCs w:val="28"/>
        </w:rPr>
        <w:t>7. Если по итогам голосования проект решения не набрал необходим</w:t>
      </w:r>
      <w:r w:rsidRPr="00C804EF">
        <w:rPr>
          <w:snapToGrid w:val="0"/>
          <w:color w:val="000000"/>
          <w:sz w:val="28"/>
          <w:szCs w:val="28"/>
        </w:rPr>
        <w:t>о</w:t>
      </w:r>
      <w:r w:rsidRPr="00C804EF">
        <w:rPr>
          <w:snapToGrid w:val="0"/>
          <w:color w:val="000000"/>
          <w:sz w:val="28"/>
          <w:szCs w:val="28"/>
        </w:rPr>
        <w:t>го числа голосов, то районный Совет может отложить его для повторного рассмотрения и принять решение о создании согласительной комиссии из числа депутатов и представителей субъекта правотворческой инициативы для выработки согласованного решения.</w:t>
      </w:r>
    </w:p>
    <w:p w:rsidR="00C804EF" w:rsidRPr="00C804EF" w:rsidRDefault="00C804EF" w:rsidP="00C804EF">
      <w:pPr>
        <w:widowControl w:val="0"/>
        <w:snapToGrid w:val="0"/>
        <w:ind w:firstLine="709"/>
        <w:jc w:val="both"/>
        <w:rPr>
          <w:sz w:val="28"/>
          <w:szCs w:val="28"/>
        </w:rPr>
      </w:pPr>
      <w:r w:rsidRPr="00C804EF">
        <w:rPr>
          <w:sz w:val="28"/>
          <w:szCs w:val="28"/>
        </w:rPr>
        <w:t>8. Согласительная комиссия не позднее, чем в двухнедельный срок ра</w:t>
      </w:r>
      <w:r w:rsidRPr="00C804EF">
        <w:rPr>
          <w:sz w:val="28"/>
          <w:szCs w:val="28"/>
        </w:rPr>
        <w:t>с</w:t>
      </w:r>
      <w:r w:rsidRPr="00C804EF">
        <w:rPr>
          <w:sz w:val="28"/>
          <w:szCs w:val="28"/>
        </w:rPr>
        <w:t>сматривает отложенный проект решения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9. По результатам рассмотрения на своём заседании согласительная комиссия может рекомендовать районному Совету повторно рассмотреть не принятый ранее проект решения в старой редакции либо внести на рассмо</w:t>
      </w:r>
      <w:r w:rsidRPr="00C804EF">
        <w:rPr>
          <w:sz w:val="28"/>
          <w:szCs w:val="28"/>
        </w:rPr>
        <w:t>т</w:t>
      </w:r>
      <w:r w:rsidRPr="00C804EF">
        <w:rPr>
          <w:sz w:val="28"/>
          <w:szCs w:val="28"/>
        </w:rPr>
        <w:t>рение районного Совета новую редакцию проекта решения, подготовленную с учётом замечаний и предложений депутатов и согласительной комиссии по этому вопросу.</w:t>
      </w:r>
    </w:p>
    <w:p w:rsidR="00C804EF" w:rsidRPr="00C804EF" w:rsidRDefault="00C804EF" w:rsidP="00C804EF">
      <w:pPr>
        <w:widowControl w:val="0"/>
        <w:snapToGrid w:val="0"/>
        <w:ind w:firstLine="709"/>
        <w:jc w:val="both"/>
        <w:rPr>
          <w:color w:val="000000"/>
          <w:sz w:val="28"/>
          <w:szCs w:val="28"/>
        </w:rPr>
      </w:pPr>
      <w:r w:rsidRPr="00C804EF">
        <w:rPr>
          <w:sz w:val="28"/>
          <w:szCs w:val="28"/>
        </w:rPr>
        <w:t>10. Редакционная д</w:t>
      </w:r>
      <w:r w:rsidRPr="00C804EF">
        <w:rPr>
          <w:color w:val="000000"/>
          <w:sz w:val="28"/>
          <w:szCs w:val="28"/>
        </w:rPr>
        <w:t>оработка решения, принятого районным Советом с учётом поправки (поправок), осуществляется инициатором внесения проекта соответствующего муниципального правового акта в районный Совет не позднее трёх рабочих дней со дня окончания сессии. При этом вносить к</w:t>
      </w:r>
      <w:r w:rsidRPr="00C804EF">
        <w:rPr>
          <w:color w:val="000000"/>
          <w:sz w:val="28"/>
          <w:szCs w:val="28"/>
        </w:rPr>
        <w:t>а</w:t>
      </w:r>
      <w:r w:rsidRPr="00C804EF">
        <w:rPr>
          <w:color w:val="000000"/>
          <w:sz w:val="28"/>
          <w:szCs w:val="28"/>
        </w:rPr>
        <w:t xml:space="preserve">кие-либо иные поправки, кроме </w:t>
      </w:r>
      <w:proofErr w:type="gramStart"/>
      <w:r w:rsidRPr="00C804EF">
        <w:rPr>
          <w:color w:val="000000"/>
          <w:sz w:val="28"/>
          <w:szCs w:val="28"/>
        </w:rPr>
        <w:t>редакционных</w:t>
      </w:r>
      <w:proofErr w:type="gramEnd"/>
      <w:r w:rsidRPr="00C804EF">
        <w:rPr>
          <w:color w:val="000000"/>
          <w:sz w:val="28"/>
          <w:szCs w:val="28"/>
        </w:rPr>
        <w:t>, в принятое решение запрещ</w:t>
      </w:r>
      <w:r w:rsidRPr="00C804EF">
        <w:rPr>
          <w:color w:val="000000"/>
          <w:sz w:val="28"/>
          <w:szCs w:val="28"/>
        </w:rPr>
        <w:t>а</w:t>
      </w:r>
      <w:r w:rsidRPr="00C804EF">
        <w:rPr>
          <w:color w:val="000000"/>
          <w:sz w:val="28"/>
          <w:szCs w:val="28"/>
        </w:rPr>
        <w:t>ется.</w:t>
      </w:r>
    </w:p>
    <w:p w:rsidR="00C804EF" w:rsidRPr="00C804EF" w:rsidRDefault="00C804EF" w:rsidP="00C804EF">
      <w:pPr>
        <w:widowControl w:val="0"/>
        <w:snapToGrid w:val="0"/>
        <w:ind w:firstLine="709"/>
        <w:jc w:val="both"/>
        <w:rPr>
          <w:sz w:val="28"/>
          <w:szCs w:val="28"/>
        </w:rPr>
      </w:pPr>
      <w:r w:rsidRPr="00C804EF">
        <w:rPr>
          <w:color w:val="000000"/>
          <w:sz w:val="28"/>
          <w:szCs w:val="28"/>
        </w:rPr>
        <w:t xml:space="preserve">11. Доработанное решение подписывается председателем районного Совета не позднее, чем на пятый день со дня окончания сессии. </w:t>
      </w:r>
      <w:r w:rsidRPr="00C804EF">
        <w:rPr>
          <w:sz w:val="28"/>
          <w:szCs w:val="28"/>
        </w:rPr>
        <w:t>Регистрация решения и присвоение ему порядкового номера производится в день его по</w:t>
      </w:r>
      <w:r w:rsidRPr="00C804EF">
        <w:rPr>
          <w:sz w:val="28"/>
          <w:szCs w:val="28"/>
        </w:rPr>
        <w:t>д</w:t>
      </w:r>
      <w:r w:rsidRPr="00C804EF">
        <w:rPr>
          <w:sz w:val="28"/>
          <w:szCs w:val="28"/>
        </w:rPr>
        <w:t>писания председателем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12. Нормативный правовой акт, принятый районным Советом, вместе с зарегистрированным решением районного Совета о его принятии, в устано</w:t>
      </w:r>
      <w:r w:rsidRPr="00C804EF">
        <w:rPr>
          <w:sz w:val="28"/>
          <w:szCs w:val="28"/>
        </w:rPr>
        <w:t>в</w:t>
      </w:r>
      <w:r w:rsidRPr="00C804EF">
        <w:rPr>
          <w:sz w:val="28"/>
          <w:szCs w:val="28"/>
        </w:rPr>
        <w:t>ленном порядке  направляется главе района для подписания и обнародов</w:t>
      </w:r>
      <w:r w:rsidRPr="00C804EF">
        <w:rPr>
          <w:sz w:val="28"/>
          <w:szCs w:val="28"/>
        </w:rPr>
        <w:t>а</w:t>
      </w:r>
      <w:r w:rsidRPr="00C804EF">
        <w:rPr>
          <w:sz w:val="28"/>
          <w:szCs w:val="28"/>
        </w:rPr>
        <w:t>ния.</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 Статья 30. </w:t>
      </w:r>
      <w:r w:rsidRPr="00C804EF">
        <w:rPr>
          <w:b/>
          <w:sz w:val="28"/>
          <w:szCs w:val="28"/>
        </w:rPr>
        <w:t>Порядок принятия решений районным Советом</w:t>
      </w:r>
    </w:p>
    <w:p w:rsidR="00C804EF" w:rsidRPr="00C804EF" w:rsidRDefault="00C804EF" w:rsidP="00C804EF">
      <w:pPr>
        <w:widowControl w:val="0"/>
        <w:ind w:firstLine="709"/>
        <w:jc w:val="both"/>
        <w:rPr>
          <w:sz w:val="28"/>
          <w:szCs w:val="28"/>
        </w:rPr>
      </w:pPr>
      <w:r w:rsidRPr="00C804EF">
        <w:rPr>
          <w:sz w:val="28"/>
          <w:szCs w:val="28"/>
        </w:rPr>
        <w:t>1. Районный Совет по вопросам, отнесённым законодательством Ро</w:t>
      </w:r>
      <w:r w:rsidRPr="00C804EF">
        <w:rPr>
          <w:sz w:val="28"/>
          <w:szCs w:val="28"/>
        </w:rPr>
        <w:t>с</w:t>
      </w:r>
      <w:r w:rsidRPr="00C804EF">
        <w:rPr>
          <w:sz w:val="28"/>
          <w:szCs w:val="28"/>
        </w:rPr>
        <w:t>сийской Федерации и Уставом района, к его компетенции, принимает реш</w:t>
      </w:r>
      <w:r w:rsidRPr="00C804EF">
        <w:rPr>
          <w:sz w:val="28"/>
          <w:szCs w:val="28"/>
        </w:rPr>
        <w:t>е</w:t>
      </w:r>
      <w:r w:rsidRPr="00C804EF">
        <w:rPr>
          <w:sz w:val="28"/>
          <w:szCs w:val="28"/>
        </w:rPr>
        <w:t>ния.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Устав района, муниципальный правовой акт о внесении изменений и дополнений в Устав района принимаются большинством в две трети голосов от установленной численности депутатов.</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3. Решения районного Совета, устанавливающие правила, обязательные для исполнения на территории муниципального образования, принимаются большинством голосов от установленной численности депутатов, если иное не установлено </w:t>
      </w:r>
      <w:r w:rsidRPr="00C804EF">
        <w:rPr>
          <w:color w:val="000000"/>
          <w:spacing w:val="-3"/>
          <w:sz w:val="28"/>
          <w:szCs w:val="28"/>
        </w:rPr>
        <w:t>Федеральным законом</w:t>
      </w:r>
      <w:r w:rsidRPr="00C804EF">
        <w:rPr>
          <w:sz w:val="28"/>
          <w:szCs w:val="28"/>
        </w:rPr>
        <w:t xml:space="preserve">. </w:t>
      </w:r>
    </w:p>
    <w:p w:rsidR="00C804EF" w:rsidRPr="00C804EF" w:rsidRDefault="00C804EF" w:rsidP="00C804EF">
      <w:pPr>
        <w:widowControl w:val="0"/>
        <w:ind w:firstLine="720"/>
        <w:jc w:val="both"/>
        <w:rPr>
          <w:sz w:val="28"/>
          <w:szCs w:val="28"/>
        </w:rPr>
      </w:pPr>
      <w:r w:rsidRPr="00C804EF">
        <w:rPr>
          <w:sz w:val="28"/>
          <w:szCs w:val="28"/>
        </w:rPr>
        <w:t>4. Иные решения, носящие нормативный характер, а также ненорм</w:t>
      </w:r>
      <w:r w:rsidRPr="00C804EF">
        <w:rPr>
          <w:sz w:val="28"/>
          <w:szCs w:val="28"/>
        </w:rPr>
        <w:t>а</w:t>
      </w:r>
      <w:r w:rsidRPr="00C804EF">
        <w:rPr>
          <w:sz w:val="28"/>
          <w:szCs w:val="28"/>
        </w:rPr>
        <w:t xml:space="preserve">тивные решения, принимаются большинством голосов от числа избранных </w:t>
      </w:r>
      <w:r w:rsidRPr="00C804EF">
        <w:rPr>
          <w:sz w:val="28"/>
          <w:szCs w:val="28"/>
        </w:rPr>
        <w:lastRenderedPageBreak/>
        <w:t>депутатов,</w:t>
      </w:r>
      <w:r w:rsidRPr="00C804EF">
        <w:rPr>
          <w:b/>
          <w:sz w:val="28"/>
          <w:szCs w:val="28"/>
        </w:rPr>
        <w:t xml:space="preserve"> </w:t>
      </w:r>
      <w:r w:rsidRPr="00C804EF">
        <w:rPr>
          <w:sz w:val="28"/>
          <w:szCs w:val="28"/>
        </w:rPr>
        <w:t>если иное не установлено Уставом района и настоящим Регламе</w:t>
      </w:r>
      <w:r w:rsidRPr="00C804EF">
        <w:rPr>
          <w:sz w:val="28"/>
          <w:szCs w:val="28"/>
        </w:rPr>
        <w:t>н</w:t>
      </w:r>
      <w:r w:rsidRPr="00C804EF">
        <w:rPr>
          <w:sz w:val="28"/>
          <w:szCs w:val="28"/>
        </w:rPr>
        <w:t>том.</w:t>
      </w:r>
    </w:p>
    <w:p w:rsidR="00C804EF" w:rsidRPr="00C804EF" w:rsidRDefault="00C804EF" w:rsidP="00C804EF">
      <w:pPr>
        <w:widowControl w:val="0"/>
        <w:snapToGrid w:val="0"/>
        <w:ind w:firstLine="709"/>
        <w:jc w:val="both"/>
        <w:rPr>
          <w:sz w:val="28"/>
          <w:szCs w:val="28"/>
        </w:rPr>
      </w:pPr>
      <w:r w:rsidRPr="00C804EF">
        <w:rPr>
          <w:sz w:val="28"/>
          <w:szCs w:val="28"/>
        </w:rPr>
        <w:t>5. Решения по процедурным вопросам принимаются большинством г</w:t>
      </w:r>
      <w:r w:rsidRPr="00C804EF">
        <w:rPr>
          <w:sz w:val="28"/>
          <w:szCs w:val="28"/>
        </w:rPr>
        <w:t>о</w:t>
      </w:r>
      <w:r w:rsidRPr="00C804EF">
        <w:rPr>
          <w:sz w:val="28"/>
          <w:szCs w:val="28"/>
        </w:rPr>
        <w:t>лосов от числа присутствующих на сессии депутатов и отражаются в прот</w:t>
      </w:r>
      <w:r w:rsidRPr="00C804EF">
        <w:rPr>
          <w:sz w:val="28"/>
          <w:szCs w:val="28"/>
        </w:rPr>
        <w:t>о</w:t>
      </w:r>
      <w:r w:rsidRPr="00C804EF">
        <w:rPr>
          <w:sz w:val="28"/>
          <w:szCs w:val="28"/>
        </w:rPr>
        <w:t xml:space="preserve">коле сессии. К </w:t>
      </w:r>
      <w:proofErr w:type="gramStart"/>
      <w:r w:rsidRPr="00C804EF">
        <w:rPr>
          <w:sz w:val="28"/>
          <w:szCs w:val="28"/>
        </w:rPr>
        <w:t>процедурным</w:t>
      </w:r>
      <w:proofErr w:type="gramEnd"/>
      <w:r w:rsidRPr="00C804EF">
        <w:rPr>
          <w:sz w:val="28"/>
          <w:szCs w:val="28"/>
        </w:rPr>
        <w:t xml:space="preserve"> относятся вопросы:</w:t>
      </w:r>
    </w:p>
    <w:p w:rsidR="00C804EF" w:rsidRPr="00C804EF" w:rsidRDefault="00C804EF" w:rsidP="00C804EF">
      <w:pPr>
        <w:widowControl w:val="0"/>
        <w:snapToGrid w:val="0"/>
        <w:ind w:firstLine="709"/>
        <w:jc w:val="both"/>
        <w:rPr>
          <w:sz w:val="28"/>
          <w:szCs w:val="28"/>
        </w:rPr>
      </w:pPr>
      <w:r w:rsidRPr="00C804EF">
        <w:rPr>
          <w:sz w:val="28"/>
          <w:szCs w:val="28"/>
        </w:rPr>
        <w:t>1) об утверждении повестки дня сессии;</w:t>
      </w:r>
    </w:p>
    <w:p w:rsidR="00C804EF" w:rsidRPr="00C804EF" w:rsidRDefault="00C804EF" w:rsidP="00C804EF">
      <w:pPr>
        <w:widowControl w:val="0"/>
        <w:snapToGrid w:val="0"/>
        <w:ind w:firstLine="709"/>
        <w:jc w:val="both"/>
        <w:rPr>
          <w:sz w:val="28"/>
          <w:szCs w:val="28"/>
        </w:rPr>
      </w:pPr>
      <w:r w:rsidRPr="00C804EF">
        <w:rPr>
          <w:sz w:val="28"/>
          <w:szCs w:val="28"/>
        </w:rPr>
        <w:t>2) о внесении изменений и дополнений в проект повестки дня сессии;</w:t>
      </w:r>
    </w:p>
    <w:p w:rsidR="00C804EF" w:rsidRPr="00C804EF" w:rsidRDefault="00C804EF" w:rsidP="00C804EF">
      <w:pPr>
        <w:widowControl w:val="0"/>
        <w:snapToGrid w:val="0"/>
        <w:ind w:firstLine="709"/>
        <w:jc w:val="both"/>
        <w:rPr>
          <w:sz w:val="28"/>
          <w:szCs w:val="28"/>
        </w:rPr>
      </w:pPr>
      <w:r w:rsidRPr="00C804EF">
        <w:rPr>
          <w:sz w:val="28"/>
          <w:szCs w:val="28"/>
        </w:rPr>
        <w:t>3) о перерыве в работе, переносе или закрытии сессии;</w:t>
      </w:r>
    </w:p>
    <w:p w:rsidR="00C804EF" w:rsidRPr="00C804EF" w:rsidRDefault="00C804EF" w:rsidP="00C804EF">
      <w:pPr>
        <w:widowControl w:val="0"/>
        <w:snapToGrid w:val="0"/>
        <w:ind w:firstLine="709"/>
        <w:jc w:val="both"/>
        <w:rPr>
          <w:sz w:val="28"/>
          <w:szCs w:val="28"/>
        </w:rPr>
      </w:pPr>
      <w:r w:rsidRPr="00C804EF">
        <w:rPr>
          <w:sz w:val="28"/>
          <w:szCs w:val="28"/>
        </w:rPr>
        <w:t>4) о проведении поимённого или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5) о предоставлении дополнительного времени для выступления;</w:t>
      </w:r>
    </w:p>
    <w:p w:rsidR="00C804EF" w:rsidRPr="00C804EF" w:rsidRDefault="00C804EF" w:rsidP="00C804EF">
      <w:pPr>
        <w:widowControl w:val="0"/>
        <w:snapToGrid w:val="0"/>
        <w:ind w:firstLine="709"/>
        <w:jc w:val="both"/>
        <w:rPr>
          <w:sz w:val="28"/>
          <w:szCs w:val="28"/>
        </w:rPr>
      </w:pPr>
      <w:r w:rsidRPr="00C804EF">
        <w:rPr>
          <w:sz w:val="28"/>
          <w:szCs w:val="28"/>
        </w:rPr>
        <w:t xml:space="preserve">6) о предоставлении слова </w:t>
      </w:r>
      <w:proofErr w:type="gramStart"/>
      <w:r w:rsidRPr="00C804EF">
        <w:rPr>
          <w:sz w:val="28"/>
          <w:szCs w:val="28"/>
        </w:rPr>
        <w:t>приглашённым</w:t>
      </w:r>
      <w:proofErr w:type="gramEnd"/>
      <w:r w:rsidRPr="00C804EF">
        <w:rPr>
          <w:sz w:val="28"/>
          <w:szCs w:val="28"/>
        </w:rPr>
        <w:t xml:space="preserve"> на сессию;</w:t>
      </w:r>
    </w:p>
    <w:p w:rsidR="00C804EF" w:rsidRPr="00C804EF" w:rsidRDefault="00C804EF" w:rsidP="00C804EF">
      <w:pPr>
        <w:widowControl w:val="0"/>
        <w:snapToGrid w:val="0"/>
        <w:ind w:firstLine="709"/>
        <w:jc w:val="both"/>
        <w:rPr>
          <w:sz w:val="28"/>
          <w:szCs w:val="28"/>
        </w:rPr>
      </w:pPr>
      <w:r w:rsidRPr="00C804EF">
        <w:rPr>
          <w:sz w:val="28"/>
          <w:szCs w:val="28"/>
        </w:rPr>
        <w:t>7) о прекращении прений по вопросу повестки дня сессии;</w:t>
      </w:r>
    </w:p>
    <w:p w:rsidR="00C804EF" w:rsidRPr="00C804EF" w:rsidRDefault="00C804EF" w:rsidP="00C804EF">
      <w:pPr>
        <w:widowControl w:val="0"/>
        <w:snapToGrid w:val="0"/>
        <w:ind w:firstLine="709"/>
        <w:jc w:val="both"/>
        <w:rPr>
          <w:sz w:val="28"/>
          <w:szCs w:val="28"/>
        </w:rPr>
      </w:pPr>
      <w:r w:rsidRPr="00C804EF">
        <w:rPr>
          <w:sz w:val="28"/>
          <w:szCs w:val="28"/>
        </w:rPr>
        <w:t>8) о переходе (возвращении) к вопросам повестки дня сессии;</w:t>
      </w:r>
    </w:p>
    <w:p w:rsidR="00C804EF" w:rsidRPr="00C804EF" w:rsidRDefault="00C804EF" w:rsidP="00C804EF">
      <w:pPr>
        <w:widowControl w:val="0"/>
        <w:snapToGrid w:val="0"/>
        <w:ind w:firstLine="709"/>
        <w:jc w:val="both"/>
        <w:rPr>
          <w:sz w:val="28"/>
          <w:szCs w:val="28"/>
        </w:rPr>
      </w:pPr>
      <w:r w:rsidRPr="00C804EF">
        <w:rPr>
          <w:sz w:val="28"/>
          <w:szCs w:val="28"/>
        </w:rPr>
        <w:t>9) о передаче вопроса на рассмотрение соответствующей комиссии;</w:t>
      </w:r>
    </w:p>
    <w:p w:rsidR="00C804EF" w:rsidRPr="00C804EF" w:rsidRDefault="00C804EF" w:rsidP="00C804EF">
      <w:pPr>
        <w:widowControl w:val="0"/>
        <w:snapToGrid w:val="0"/>
        <w:ind w:firstLine="709"/>
        <w:jc w:val="both"/>
        <w:rPr>
          <w:sz w:val="28"/>
          <w:szCs w:val="28"/>
        </w:rPr>
      </w:pPr>
      <w:r w:rsidRPr="00C804EF">
        <w:rPr>
          <w:sz w:val="28"/>
          <w:szCs w:val="28"/>
        </w:rPr>
        <w:t>10) о голосовании по проекту решения без его обсуждения;</w:t>
      </w:r>
    </w:p>
    <w:p w:rsidR="00C804EF" w:rsidRPr="00C804EF" w:rsidRDefault="00C804EF" w:rsidP="00C804EF">
      <w:pPr>
        <w:widowControl w:val="0"/>
        <w:snapToGrid w:val="0"/>
        <w:ind w:firstLine="709"/>
        <w:jc w:val="both"/>
        <w:rPr>
          <w:sz w:val="28"/>
          <w:szCs w:val="28"/>
        </w:rPr>
      </w:pPr>
      <w:r w:rsidRPr="00C804EF">
        <w:rPr>
          <w:sz w:val="28"/>
          <w:szCs w:val="28"/>
        </w:rPr>
        <w:t>11) о проведении закрытой сессии;</w:t>
      </w:r>
    </w:p>
    <w:p w:rsidR="00C804EF" w:rsidRPr="00C804EF" w:rsidRDefault="00C804EF" w:rsidP="00C804EF">
      <w:pPr>
        <w:widowControl w:val="0"/>
        <w:snapToGrid w:val="0"/>
        <w:ind w:firstLine="709"/>
        <w:jc w:val="both"/>
        <w:rPr>
          <w:sz w:val="28"/>
          <w:szCs w:val="28"/>
        </w:rPr>
      </w:pPr>
      <w:r w:rsidRPr="00C804EF">
        <w:rPr>
          <w:sz w:val="28"/>
          <w:szCs w:val="28"/>
        </w:rPr>
        <w:t>12) о регистрации (прекращении деятельности) фракции или иного д</w:t>
      </w:r>
      <w:r w:rsidRPr="00C804EF">
        <w:rPr>
          <w:sz w:val="28"/>
          <w:szCs w:val="28"/>
        </w:rPr>
        <w:t>е</w:t>
      </w:r>
      <w:r w:rsidRPr="00C804EF">
        <w:rPr>
          <w:sz w:val="28"/>
          <w:szCs w:val="28"/>
        </w:rPr>
        <w:t>путатского объединения;</w:t>
      </w:r>
    </w:p>
    <w:p w:rsidR="00C804EF" w:rsidRPr="00C804EF" w:rsidRDefault="00C804EF" w:rsidP="00C804EF">
      <w:pPr>
        <w:widowControl w:val="0"/>
        <w:snapToGrid w:val="0"/>
        <w:ind w:firstLine="709"/>
        <w:jc w:val="both"/>
        <w:rPr>
          <w:sz w:val="28"/>
          <w:szCs w:val="28"/>
        </w:rPr>
      </w:pPr>
      <w:r w:rsidRPr="00C804EF">
        <w:rPr>
          <w:sz w:val="28"/>
          <w:szCs w:val="28"/>
        </w:rPr>
        <w:t>13) о приглашении на сессию лиц для предоставления необходимых сведений и заключений по рассматриваемым р</w:t>
      </w:r>
      <w:r w:rsidRPr="00C804EF">
        <w:rPr>
          <w:color w:val="000000"/>
          <w:sz w:val="28"/>
          <w:szCs w:val="28"/>
        </w:rPr>
        <w:t>айонным Советом</w:t>
      </w:r>
      <w:r w:rsidRPr="00C804EF">
        <w:rPr>
          <w:b/>
          <w:sz w:val="28"/>
          <w:szCs w:val="28"/>
        </w:rPr>
        <w:t xml:space="preserve"> </w:t>
      </w:r>
      <w:r w:rsidRPr="00C804EF">
        <w:rPr>
          <w:sz w:val="28"/>
          <w:szCs w:val="28"/>
        </w:rPr>
        <w:t>проектам решений и другим вопросам;</w:t>
      </w:r>
    </w:p>
    <w:p w:rsidR="00C804EF" w:rsidRPr="00C804EF" w:rsidRDefault="00C804EF" w:rsidP="00C804EF">
      <w:pPr>
        <w:widowControl w:val="0"/>
        <w:snapToGrid w:val="0"/>
        <w:ind w:firstLine="709"/>
        <w:jc w:val="both"/>
        <w:rPr>
          <w:sz w:val="28"/>
          <w:szCs w:val="28"/>
        </w:rPr>
      </w:pPr>
      <w:r w:rsidRPr="00C804EF">
        <w:rPr>
          <w:sz w:val="28"/>
          <w:szCs w:val="28"/>
        </w:rPr>
        <w:t>14) о принятии к сведению справок, даваемых участникам сессии;</w:t>
      </w:r>
    </w:p>
    <w:p w:rsidR="00C804EF" w:rsidRPr="00C804EF" w:rsidRDefault="00C804EF" w:rsidP="00C804EF">
      <w:pPr>
        <w:widowControl w:val="0"/>
        <w:snapToGrid w:val="0"/>
        <w:ind w:firstLine="709"/>
        <w:jc w:val="both"/>
        <w:rPr>
          <w:sz w:val="28"/>
          <w:szCs w:val="28"/>
        </w:rPr>
      </w:pPr>
      <w:r w:rsidRPr="00C804EF">
        <w:rPr>
          <w:sz w:val="28"/>
          <w:szCs w:val="28"/>
        </w:rPr>
        <w:t>15) об изменении способа проведения голосования;</w:t>
      </w:r>
    </w:p>
    <w:p w:rsidR="00C804EF" w:rsidRPr="00C804EF" w:rsidRDefault="00C804EF" w:rsidP="00C804EF">
      <w:pPr>
        <w:widowControl w:val="0"/>
        <w:snapToGrid w:val="0"/>
        <w:ind w:firstLine="709"/>
        <w:jc w:val="both"/>
        <w:rPr>
          <w:sz w:val="28"/>
          <w:szCs w:val="28"/>
        </w:rPr>
      </w:pPr>
      <w:r w:rsidRPr="00C804EF">
        <w:rPr>
          <w:sz w:val="28"/>
          <w:szCs w:val="28"/>
        </w:rPr>
        <w:t>16) о проведении дополнительной регистрации;</w:t>
      </w:r>
    </w:p>
    <w:p w:rsidR="00C804EF" w:rsidRPr="00C804EF" w:rsidRDefault="00C804EF" w:rsidP="00C804EF">
      <w:pPr>
        <w:widowControl w:val="0"/>
        <w:snapToGrid w:val="0"/>
        <w:ind w:firstLine="709"/>
        <w:jc w:val="both"/>
        <w:rPr>
          <w:sz w:val="28"/>
          <w:szCs w:val="28"/>
        </w:rPr>
      </w:pPr>
      <w:r w:rsidRPr="00C804EF">
        <w:rPr>
          <w:sz w:val="28"/>
          <w:szCs w:val="28"/>
        </w:rPr>
        <w:t>17) о пересчёте голосов;</w:t>
      </w:r>
    </w:p>
    <w:p w:rsidR="00C804EF" w:rsidRPr="00C804EF" w:rsidRDefault="00C804EF" w:rsidP="00C804EF">
      <w:pPr>
        <w:widowControl w:val="0"/>
        <w:snapToGrid w:val="0"/>
        <w:ind w:firstLine="709"/>
        <w:jc w:val="both"/>
        <w:rPr>
          <w:sz w:val="28"/>
          <w:szCs w:val="28"/>
        </w:rPr>
      </w:pPr>
      <w:r w:rsidRPr="00C804EF">
        <w:rPr>
          <w:sz w:val="28"/>
          <w:szCs w:val="28"/>
        </w:rPr>
        <w:t>18) о приглашении на сессию должностного лица для ответов на вопр</w:t>
      </w:r>
      <w:r w:rsidRPr="00C804EF">
        <w:rPr>
          <w:sz w:val="28"/>
          <w:szCs w:val="28"/>
        </w:rPr>
        <w:t>о</w:t>
      </w:r>
      <w:r w:rsidRPr="00C804EF">
        <w:rPr>
          <w:sz w:val="28"/>
          <w:szCs w:val="28"/>
        </w:rPr>
        <w:t>сы, содержащиеся в обращении депутата (депутатов);</w:t>
      </w:r>
    </w:p>
    <w:p w:rsidR="00C804EF" w:rsidRPr="00C804EF" w:rsidRDefault="00C804EF" w:rsidP="00C804EF">
      <w:pPr>
        <w:widowControl w:val="0"/>
        <w:snapToGrid w:val="0"/>
        <w:ind w:firstLine="709"/>
        <w:jc w:val="both"/>
        <w:rPr>
          <w:sz w:val="28"/>
          <w:szCs w:val="28"/>
        </w:rPr>
      </w:pPr>
      <w:r w:rsidRPr="00C804EF">
        <w:rPr>
          <w:sz w:val="28"/>
          <w:szCs w:val="28"/>
        </w:rPr>
        <w:t>19) иные вопросы в соответствии с настоящим Регламентом.</w:t>
      </w:r>
    </w:p>
    <w:p w:rsidR="00C804EF" w:rsidRPr="00C804EF" w:rsidRDefault="00C804EF" w:rsidP="00C804EF">
      <w:pPr>
        <w:widowControl w:val="0"/>
        <w:snapToGrid w:val="0"/>
        <w:ind w:firstLine="709"/>
        <w:jc w:val="both"/>
        <w:rPr>
          <w:sz w:val="28"/>
          <w:szCs w:val="28"/>
        </w:rPr>
      </w:pPr>
      <w:r w:rsidRPr="00C804EF">
        <w:rPr>
          <w:sz w:val="28"/>
          <w:szCs w:val="28"/>
        </w:rPr>
        <w:t>6. Результаты голосования по всем вопросам, выносимым на сессию, отражаются в протоколе сессии р</w:t>
      </w:r>
      <w:r w:rsidRPr="00C804EF">
        <w:rPr>
          <w:color w:val="000000"/>
          <w:sz w:val="28"/>
          <w:szCs w:val="28"/>
        </w:rPr>
        <w:t>айонного Совета</w:t>
      </w:r>
      <w:r w:rsidRPr="00C804EF">
        <w:rPr>
          <w:sz w:val="28"/>
          <w:szCs w:val="28"/>
        </w:rPr>
        <w:t>.</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left="1985" w:hanging="1276"/>
        <w:jc w:val="both"/>
        <w:rPr>
          <w:b/>
          <w:sz w:val="28"/>
          <w:szCs w:val="28"/>
        </w:rPr>
      </w:pPr>
      <w:r w:rsidRPr="00C804EF">
        <w:rPr>
          <w:sz w:val="28"/>
          <w:szCs w:val="28"/>
        </w:rPr>
        <w:t>Статья 31.</w:t>
      </w:r>
      <w:r w:rsidRPr="00C804EF">
        <w:rPr>
          <w:b/>
          <w:sz w:val="28"/>
          <w:szCs w:val="28"/>
        </w:rPr>
        <w:t xml:space="preserve"> Избрание на должность главы района</w:t>
      </w:r>
    </w:p>
    <w:p w:rsidR="00C804EF" w:rsidRPr="00C804EF" w:rsidRDefault="00C804EF" w:rsidP="00C804EF">
      <w:pPr>
        <w:widowControl w:val="0"/>
        <w:ind w:firstLineChars="252" w:firstLine="706"/>
        <w:jc w:val="both"/>
        <w:rPr>
          <w:sz w:val="28"/>
          <w:szCs w:val="28"/>
        </w:rPr>
      </w:pPr>
      <w:r w:rsidRPr="00C804EF">
        <w:rPr>
          <w:sz w:val="28"/>
          <w:szCs w:val="28"/>
        </w:rPr>
        <w:t>1. Сессия районного Совета по рассмотрению вопроса об избрании гл</w:t>
      </w:r>
      <w:r w:rsidRPr="00C804EF">
        <w:rPr>
          <w:sz w:val="28"/>
          <w:szCs w:val="28"/>
        </w:rPr>
        <w:t>а</w:t>
      </w:r>
      <w:r w:rsidRPr="00C804EF">
        <w:rPr>
          <w:sz w:val="28"/>
          <w:szCs w:val="28"/>
        </w:rPr>
        <w:t xml:space="preserve">вы района проводится в сроки, определённые решением районного Совета об объявлении конкурса по отбору кандидатур на должность главы района. </w:t>
      </w:r>
    </w:p>
    <w:p w:rsidR="00C804EF" w:rsidRPr="00C804EF" w:rsidRDefault="00C804EF" w:rsidP="00C804EF">
      <w:pPr>
        <w:widowControl w:val="0"/>
        <w:ind w:firstLineChars="252" w:firstLine="706"/>
        <w:jc w:val="both"/>
        <w:rPr>
          <w:sz w:val="28"/>
          <w:szCs w:val="28"/>
        </w:rPr>
      </w:pPr>
      <w:r w:rsidRPr="00C804EF">
        <w:rPr>
          <w:sz w:val="28"/>
          <w:szCs w:val="28"/>
        </w:rPr>
        <w:t>2. Решение об избрании главы района принимается открытым голос</w:t>
      </w:r>
      <w:r w:rsidRPr="00C804EF">
        <w:rPr>
          <w:sz w:val="28"/>
          <w:szCs w:val="28"/>
        </w:rPr>
        <w:t>о</w:t>
      </w:r>
      <w:r w:rsidRPr="00C804EF">
        <w:rPr>
          <w:sz w:val="28"/>
          <w:szCs w:val="28"/>
        </w:rPr>
        <w:t>ванием из числа кандидатов, представленных конкурсной комиссией по р</w:t>
      </w:r>
      <w:r w:rsidRPr="00C804EF">
        <w:rPr>
          <w:sz w:val="28"/>
          <w:szCs w:val="28"/>
        </w:rPr>
        <w:t>е</w:t>
      </w:r>
      <w:r w:rsidRPr="00C804EF">
        <w:rPr>
          <w:sz w:val="28"/>
          <w:szCs w:val="28"/>
        </w:rPr>
        <w:t>зультатам конкурса.</w:t>
      </w:r>
    </w:p>
    <w:p w:rsidR="00C804EF" w:rsidRPr="00C804EF" w:rsidRDefault="00C804EF" w:rsidP="00C804EF">
      <w:pPr>
        <w:widowControl w:val="0"/>
        <w:ind w:firstLineChars="252" w:firstLine="706"/>
        <w:jc w:val="both"/>
        <w:rPr>
          <w:sz w:val="28"/>
          <w:szCs w:val="28"/>
        </w:rPr>
      </w:pPr>
      <w:r w:rsidRPr="00C804EF">
        <w:rPr>
          <w:sz w:val="28"/>
          <w:szCs w:val="28"/>
        </w:rPr>
        <w:t xml:space="preserve">3. Рассмотрение вопроса начинается </w:t>
      </w:r>
      <w:proofErr w:type="gramStart"/>
      <w:r w:rsidRPr="00C804EF">
        <w:rPr>
          <w:sz w:val="28"/>
          <w:szCs w:val="28"/>
        </w:rPr>
        <w:t>с сообщения руководителя коми</w:t>
      </w:r>
      <w:r w:rsidRPr="00C804EF">
        <w:rPr>
          <w:sz w:val="28"/>
          <w:szCs w:val="28"/>
        </w:rPr>
        <w:t>с</w:t>
      </w:r>
      <w:r w:rsidRPr="00C804EF">
        <w:rPr>
          <w:sz w:val="28"/>
          <w:szCs w:val="28"/>
        </w:rPr>
        <w:t>сии по проведению конкурса по отбору кандидатур на должность главы ра</w:t>
      </w:r>
      <w:r w:rsidRPr="00C804EF">
        <w:rPr>
          <w:sz w:val="28"/>
          <w:szCs w:val="28"/>
        </w:rPr>
        <w:t>й</w:t>
      </w:r>
      <w:r w:rsidRPr="00C804EF">
        <w:rPr>
          <w:sz w:val="28"/>
          <w:szCs w:val="28"/>
        </w:rPr>
        <w:t>она о результатах</w:t>
      </w:r>
      <w:proofErr w:type="gramEnd"/>
      <w:r w:rsidRPr="00C804EF">
        <w:rPr>
          <w:sz w:val="28"/>
          <w:szCs w:val="28"/>
        </w:rPr>
        <w:t xml:space="preserve"> конкурса.</w:t>
      </w:r>
    </w:p>
    <w:p w:rsidR="00C804EF" w:rsidRPr="00C804EF" w:rsidRDefault="00C804EF" w:rsidP="00C804EF">
      <w:pPr>
        <w:widowControl w:val="0"/>
        <w:ind w:firstLineChars="252" w:firstLine="706"/>
        <w:jc w:val="both"/>
        <w:rPr>
          <w:sz w:val="28"/>
          <w:szCs w:val="28"/>
        </w:rPr>
      </w:pPr>
      <w:r w:rsidRPr="00C804EF">
        <w:rPr>
          <w:sz w:val="28"/>
          <w:szCs w:val="28"/>
        </w:rPr>
        <w:t>4. Кандидаты для избрания на должность главы района выступают п</w:t>
      </w:r>
      <w:r w:rsidRPr="00C804EF">
        <w:rPr>
          <w:sz w:val="28"/>
          <w:szCs w:val="28"/>
        </w:rPr>
        <w:t>е</w:t>
      </w:r>
      <w:r w:rsidRPr="00C804EF">
        <w:rPr>
          <w:sz w:val="28"/>
          <w:szCs w:val="28"/>
        </w:rPr>
        <w:t>ред депутатами с программами предстоящей деятельности. Каждый депутат имеет право задавать вопросы кандидату.</w:t>
      </w:r>
    </w:p>
    <w:p w:rsidR="00C804EF" w:rsidRPr="00C804EF" w:rsidRDefault="00C804EF" w:rsidP="00C804EF">
      <w:pPr>
        <w:widowControl w:val="0"/>
        <w:ind w:firstLineChars="252" w:firstLine="706"/>
        <w:jc w:val="both"/>
        <w:rPr>
          <w:sz w:val="28"/>
          <w:szCs w:val="28"/>
        </w:rPr>
      </w:pPr>
      <w:r w:rsidRPr="00C804EF">
        <w:rPr>
          <w:sz w:val="28"/>
          <w:szCs w:val="28"/>
        </w:rPr>
        <w:t xml:space="preserve">5. При обсуждении кандидатов на должность главы района депутат </w:t>
      </w:r>
      <w:r w:rsidRPr="00C804EF">
        <w:rPr>
          <w:sz w:val="28"/>
          <w:szCs w:val="28"/>
        </w:rPr>
        <w:lastRenderedPageBreak/>
        <w:t>вправе агитировать «за» или «против» назначения той или иной кандидат</w:t>
      </w:r>
      <w:r w:rsidRPr="00C804EF">
        <w:rPr>
          <w:sz w:val="28"/>
          <w:szCs w:val="28"/>
        </w:rPr>
        <w:t>у</w:t>
      </w:r>
      <w:r w:rsidRPr="00C804EF">
        <w:rPr>
          <w:sz w:val="28"/>
          <w:szCs w:val="28"/>
        </w:rPr>
        <w:t>ры.</w:t>
      </w:r>
    </w:p>
    <w:p w:rsidR="00C804EF" w:rsidRPr="00C804EF" w:rsidRDefault="00C804EF" w:rsidP="00C804EF">
      <w:pPr>
        <w:widowControl w:val="0"/>
        <w:ind w:firstLineChars="252" w:firstLine="706"/>
        <w:jc w:val="both"/>
        <w:rPr>
          <w:sz w:val="28"/>
          <w:szCs w:val="28"/>
        </w:rPr>
      </w:pPr>
      <w:r w:rsidRPr="00C804EF">
        <w:rPr>
          <w:color w:val="000000"/>
          <w:sz w:val="28"/>
          <w:szCs w:val="28"/>
        </w:rPr>
        <w:t>6. Кандидат на должность главы района считается избранным, если за его избрание проголосовало более половины от установленной численности депутатов</w:t>
      </w:r>
      <w:r w:rsidRPr="00C804EF">
        <w:rPr>
          <w:sz w:val="28"/>
          <w:szCs w:val="28"/>
        </w:rPr>
        <w:t>.</w:t>
      </w:r>
    </w:p>
    <w:p w:rsidR="00C804EF" w:rsidRPr="00C804EF" w:rsidRDefault="00C804EF" w:rsidP="00C804EF">
      <w:pPr>
        <w:widowControl w:val="0"/>
        <w:ind w:firstLineChars="252" w:firstLine="706"/>
        <w:jc w:val="both"/>
        <w:rPr>
          <w:sz w:val="28"/>
          <w:szCs w:val="28"/>
        </w:rPr>
      </w:pPr>
      <w:r w:rsidRPr="00C804EF">
        <w:rPr>
          <w:sz w:val="28"/>
          <w:szCs w:val="28"/>
        </w:rPr>
        <w:t>7. В случае</w:t>
      </w:r>
      <w:proofErr w:type="gramStart"/>
      <w:r w:rsidRPr="00C804EF">
        <w:rPr>
          <w:sz w:val="28"/>
          <w:szCs w:val="28"/>
        </w:rPr>
        <w:t>,</w:t>
      </w:r>
      <w:proofErr w:type="gramEnd"/>
      <w:r w:rsidRPr="00C804EF">
        <w:rPr>
          <w:sz w:val="28"/>
          <w:szCs w:val="28"/>
        </w:rPr>
        <w:t xml:space="preserve"> если на должность главы района конкурсной комиссией были рекомендованы два кандидата и ни один из них не набрал по результ</w:t>
      </w:r>
      <w:r w:rsidRPr="00C804EF">
        <w:rPr>
          <w:sz w:val="28"/>
          <w:szCs w:val="28"/>
        </w:rPr>
        <w:t>а</w:t>
      </w:r>
      <w:r w:rsidRPr="00C804EF">
        <w:rPr>
          <w:sz w:val="28"/>
          <w:szCs w:val="28"/>
        </w:rPr>
        <w:t xml:space="preserve">там открытого голосования требуемого числа голосов, председатель Совета депутатов организует проведение согласительных процедур, после которых проводится повторное открытое голосование на данной сессии. </w:t>
      </w:r>
    </w:p>
    <w:p w:rsidR="00C804EF" w:rsidRPr="00C804EF" w:rsidRDefault="00C804EF" w:rsidP="00C804EF">
      <w:pPr>
        <w:widowControl w:val="0"/>
        <w:ind w:firstLineChars="252" w:firstLine="706"/>
        <w:jc w:val="both"/>
        <w:rPr>
          <w:sz w:val="28"/>
          <w:szCs w:val="28"/>
        </w:rPr>
      </w:pPr>
      <w:r w:rsidRPr="00C804EF">
        <w:rPr>
          <w:sz w:val="28"/>
          <w:szCs w:val="28"/>
        </w:rPr>
        <w:t>8. В случае</w:t>
      </w:r>
      <w:proofErr w:type="gramStart"/>
      <w:r w:rsidRPr="00C804EF">
        <w:rPr>
          <w:sz w:val="28"/>
          <w:szCs w:val="28"/>
        </w:rPr>
        <w:t>,</w:t>
      </w:r>
      <w:proofErr w:type="gramEnd"/>
      <w:r w:rsidRPr="00C804EF">
        <w:rPr>
          <w:sz w:val="28"/>
          <w:szCs w:val="28"/>
        </w:rPr>
        <w:t xml:space="preserve"> если на должность главы района конкурсной комиссией было рекомендовано более двух кандидатов и ни один из них не набрал тр</w:t>
      </w:r>
      <w:r w:rsidRPr="00C804EF">
        <w:rPr>
          <w:sz w:val="28"/>
          <w:szCs w:val="28"/>
        </w:rPr>
        <w:t>е</w:t>
      </w:r>
      <w:r w:rsidRPr="00C804EF">
        <w:rPr>
          <w:sz w:val="28"/>
          <w:szCs w:val="28"/>
        </w:rPr>
        <w:t>буемого для избрания числа голосов или кандидаты набрали равное колич</w:t>
      </w:r>
      <w:r w:rsidRPr="00C804EF">
        <w:rPr>
          <w:sz w:val="28"/>
          <w:szCs w:val="28"/>
        </w:rPr>
        <w:t>е</w:t>
      </w:r>
      <w:r w:rsidRPr="00C804EF">
        <w:rPr>
          <w:sz w:val="28"/>
          <w:szCs w:val="28"/>
        </w:rPr>
        <w:t>ство голосов, проводится повторное открытое голосование по двум кандид</w:t>
      </w:r>
      <w:r w:rsidRPr="00C804EF">
        <w:rPr>
          <w:sz w:val="28"/>
          <w:szCs w:val="28"/>
        </w:rPr>
        <w:t>а</w:t>
      </w:r>
      <w:r w:rsidRPr="00C804EF">
        <w:rPr>
          <w:sz w:val="28"/>
          <w:szCs w:val="28"/>
        </w:rPr>
        <w:t>там, набравшим наибольшее число голосов или по кандидатам, набравшим одинаковое количество голосов при первом открытом голосовании.</w:t>
      </w:r>
    </w:p>
    <w:p w:rsidR="00C804EF" w:rsidRPr="00C804EF" w:rsidRDefault="00C804EF" w:rsidP="00C804EF">
      <w:pPr>
        <w:widowControl w:val="0"/>
        <w:ind w:firstLineChars="252" w:firstLine="706"/>
        <w:jc w:val="both"/>
        <w:rPr>
          <w:sz w:val="28"/>
          <w:szCs w:val="28"/>
        </w:rPr>
      </w:pPr>
      <w:r w:rsidRPr="00C804EF">
        <w:rPr>
          <w:sz w:val="28"/>
          <w:szCs w:val="28"/>
        </w:rPr>
        <w:t>9. В случае, если при повторном открытом голосовании ни один из двух кандидатов не получил требуемого для избрания числа голосов, предс</w:t>
      </w:r>
      <w:r w:rsidRPr="00C804EF">
        <w:rPr>
          <w:sz w:val="28"/>
          <w:szCs w:val="28"/>
        </w:rPr>
        <w:t>е</w:t>
      </w:r>
      <w:r w:rsidRPr="00C804EF">
        <w:rPr>
          <w:sz w:val="28"/>
          <w:szCs w:val="28"/>
        </w:rPr>
        <w:t>датель Совета депутатов организует проведение согласительных процедур. После этого на данной сессии проводится новое открытое голосование по тем же двум кандидатурам.</w:t>
      </w:r>
    </w:p>
    <w:p w:rsidR="00C804EF" w:rsidRPr="00C804EF" w:rsidRDefault="00C804EF" w:rsidP="00C804EF">
      <w:pPr>
        <w:widowControl w:val="0"/>
        <w:snapToGrid w:val="0"/>
        <w:ind w:firstLine="709"/>
        <w:jc w:val="both"/>
        <w:rPr>
          <w:sz w:val="28"/>
          <w:szCs w:val="28"/>
        </w:rPr>
      </w:pPr>
      <w:r w:rsidRPr="00C804EF">
        <w:rPr>
          <w:sz w:val="28"/>
          <w:szCs w:val="28"/>
        </w:rPr>
        <w:t>10. Избрание лица на должность главы района оформляется решением районного Совета.</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left="1985" w:hanging="1276"/>
        <w:jc w:val="both"/>
        <w:rPr>
          <w:sz w:val="28"/>
          <w:szCs w:val="28"/>
        </w:rPr>
      </w:pPr>
      <w:r w:rsidRPr="00C804EF">
        <w:rPr>
          <w:sz w:val="28"/>
          <w:szCs w:val="28"/>
        </w:rPr>
        <w:t>Статья 32.</w:t>
      </w:r>
      <w:r w:rsidRPr="00C804EF">
        <w:rPr>
          <w:b/>
          <w:sz w:val="28"/>
          <w:szCs w:val="28"/>
        </w:rPr>
        <w:t xml:space="preserve"> Досрочное прекращение полномочий главы района</w:t>
      </w:r>
    </w:p>
    <w:p w:rsidR="00C804EF" w:rsidRPr="00C804EF" w:rsidRDefault="00C804EF" w:rsidP="00C804EF">
      <w:pPr>
        <w:widowControl w:val="0"/>
        <w:ind w:firstLine="720"/>
        <w:jc w:val="both"/>
        <w:rPr>
          <w:sz w:val="28"/>
          <w:szCs w:val="28"/>
        </w:rPr>
      </w:pPr>
      <w:r w:rsidRPr="00C804EF">
        <w:rPr>
          <w:sz w:val="28"/>
          <w:szCs w:val="28"/>
        </w:rPr>
        <w:t>1. Основания и порядок досрочного прекращения полномочий главы района устанавливаются Федеральным законом и Уставом района.</w:t>
      </w:r>
    </w:p>
    <w:p w:rsidR="00C804EF" w:rsidRPr="00C804EF" w:rsidRDefault="00C804EF" w:rsidP="00C804EF">
      <w:pPr>
        <w:widowControl w:val="0"/>
        <w:ind w:firstLine="720"/>
        <w:jc w:val="both"/>
        <w:rPr>
          <w:sz w:val="28"/>
          <w:szCs w:val="28"/>
        </w:rPr>
      </w:pPr>
      <w:r w:rsidRPr="00C804EF">
        <w:rPr>
          <w:sz w:val="28"/>
          <w:szCs w:val="28"/>
        </w:rPr>
        <w:t>2. Досрочное прекращение полномочий главы района оформляется р</w:t>
      </w:r>
      <w:r w:rsidRPr="00C804EF">
        <w:rPr>
          <w:sz w:val="28"/>
          <w:szCs w:val="28"/>
        </w:rPr>
        <w:t>е</w:t>
      </w:r>
      <w:r w:rsidRPr="00C804EF">
        <w:rPr>
          <w:sz w:val="28"/>
          <w:szCs w:val="28"/>
        </w:rPr>
        <w:t>шением районного Совета.</w:t>
      </w:r>
    </w:p>
    <w:p w:rsidR="00C804EF" w:rsidRPr="00C804EF" w:rsidRDefault="00C804EF" w:rsidP="00C804EF">
      <w:pPr>
        <w:widowControl w:val="0"/>
        <w:ind w:firstLine="720"/>
        <w:jc w:val="both"/>
        <w:rPr>
          <w:sz w:val="28"/>
          <w:szCs w:val="28"/>
        </w:rPr>
      </w:pPr>
      <w:r w:rsidRPr="00C804EF">
        <w:rPr>
          <w:sz w:val="28"/>
          <w:szCs w:val="28"/>
        </w:rPr>
        <w:t>3. В случае</w:t>
      </w:r>
      <w:proofErr w:type="gramStart"/>
      <w:r w:rsidRPr="00C804EF">
        <w:rPr>
          <w:sz w:val="28"/>
          <w:szCs w:val="28"/>
        </w:rPr>
        <w:t>,</w:t>
      </w:r>
      <w:proofErr w:type="gramEnd"/>
      <w:r w:rsidRPr="00C804EF">
        <w:rPr>
          <w:sz w:val="28"/>
          <w:szCs w:val="28"/>
        </w:rPr>
        <w:t xml:space="preserve"> если районный Совет не принял решение об отставке главы района по собственному желанию, глава района вправе прекратить исполн</w:t>
      </w:r>
      <w:r w:rsidRPr="00C804EF">
        <w:rPr>
          <w:sz w:val="28"/>
          <w:szCs w:val="28"/>
        </w:rPr>
        <w:t>е</w:t>
      </w:r>
      <w:r w:rsidRPr="00C804EF">
        <w:rPr>
          <w:sz w:val="28"/>
          <w:szCs w:val="28"/>
        </w:rPr>
        <w:t>ние обязанностей по истечение одного месяца со дня подачи заявления об о</w:t>
      </w:r>
      <w:r w:rsidRPr="00C804EF">
        <w:rPr>
          <w:sz w:val="28"/>
          <w:szCs w:val="28"/>
        </w:rPr>
        <w:t>т</w:t>
      </w:r>
      <w:r w:rsidRPr="00C804EF">
        <w:rPr>
          <w:sz w:val="28"/>
          <w:szCs w:val="28"/>
        </w:rPr>
        <w:t>ставке по собственному желанию, уведомив об этом председателя районного Совета.</w:t>
      </w:r>
    </w:p>
    <w:p w:rsidR="00C804EF" w:rsidRPr="00C804EF" w:rsidRDefault="00C804EF" w:rsidP="00C804EF">
      <w:pPr>
        <w:widowControl w:val="0"/>
        <w:ind w:firstLine="720"/>
        <w:jc w:val="both"/>
        <w:rPr>
          <w:sz w:val="28"/>
          <w:szCs w:val="28"/>
        </w:rPr>
      </w:pPr>
      <w:r w:rsidRPr="00C804EF">
        <w:rPr>
          <w:sz w:val="28"/>
          <w:szCs w:val="28"/>
        </w:rPr>
        <w:t>4. Приняв решение о досрочном прекращении полномочий главы рай</w:t>
      </w:r>
      <w:r w:rsidRPr="00C804EF">
        <w:rPr>
          <w:sz w:val="28"/>
          <w:szCs w:val="28"/>
        </w:rPr>
        <w:t>о</w:t>
      </w:r>
      <w:r w:rsidRPr="00C804EF">
        <w:rPr>
          <w:sz w:val="28"/>
          <w:szCs w:val="28"/>
        </w:rPr>
        <w:t>на, районный Совет на этой же либо на ближайшей очередной сессии прин</w:t>
      </w:r>
      <w:r w:rsidRPr="00C804EF">
        <w:rPr>
          <w:sz w:val="28"/>
          <w:szCs w:val="28"/>
        </w:rPr>
        <w:t>и</w:t>
      </w:r>
      <w:r w:rsidRPr="00C804EF">
        <w:rPr>
          <w:sz w:val="28"/>
          <w:szCs w:val="28"/>
        </w:rPr>
        <w:t>мает решение о возложении полномочий по исполнению обязанностей главы района на одного из заместителей главы Администрации района.</w:t>
      </w:r>
    </w:p>
    <w:p w:rsidR="00C804EF" w:rsidRPr="00C804EF" w:rsidRDefault="00C804EF" w:rsidP="00C804EF">
      <w:pPr>
        <w:widowControl w:val="0"/>
        <w:ind w:firstLine="720"/>
        <w:jc w:val="both"/>
        <w:rPr>
          <w:sz w:val="28"/>
          <w:szCs w:val="28"/>
        </w:rPr>
      </w:pPr>
      <w:r w:rsidRPr="00C804EF">
        <w:rPr>
          <w:sz w:val="28"/>
          <w:szCs w:val="28"/>
        </w:rPr>
        <w:t>5. Решение районного Совета о назначении исполняющего обязанности главы района принимается большинством голосов от установленной числе</w:t>
      </w:r>
      <w:r w:rsidRPr="00C804EF">
        <w:rPr>
          <w:sz w:val="28"/>
          <w:szCs w:val="28"/>
        </w:rPr>
        <w:t>н</w:t>
      </w:r>
      <w:r w:rsidRPr="00C804EF">
        <w:rPr>
          <w:sz w:val="28"/>
          <w:szCs w:val="28"/>
        </w:rPr>
        <w:t>ности депутатов.</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33.</w:t>
      </w:r>
      <w:r w:rsidRPr="00C804EF">
        <w:rPr>
          <w:b/>
          <w:sz w:val="28"/>
          <w:szCs w:val="28"/>
        </w:rPr>
        <w:t xml:space="preserve"> Формирование избирательной комиссии, организующей выборы в органы местного самоуправления района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1. Районный Совет назначает членов избирательной комиссии района с </w:t>
      </w:r>
      <w:r w:rsidRPr="00C804EF">
        <w:rPr>
          <w:sz w:val="28"/>
          <w:szCs w:val="28"/>
        </w:rPr>
        <w:lastRenderedPageBreak/>
        <w:t>соблюдением условий, установленных статьёй 24 Федерального закона от 12 июня 2002 года № 67-ФЗ «Об основных гарантиях избирательных прав и права на участие в референдуме граждан Российской Федерации».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Решение о назначении членов избирательной комиссии района м</w:t>
      </w:r>
      <w:r w:rsidRPr="00C804EF">
        <w:rPr>
          <w:sz w:val="28"/>
          <w:szCs w:val="28"/>
        </w:rPr>
        <w:t>о</w:t>
      </w:r>
      <w:r w:rsidRPr="00C804EF">
        <w:rPr>
          <w:sz w:val="28"/>
          <w:szCs w:val="28"/>
        </w:rPr>
        <w:t>жет приниматься как по каждой кандидатуре отдельно, так и по всем канд</w:t>
      </w:r>
      <w:r w:rsidRPr="00C804EF">
        <w:rPr>
          <w:sz w:val="28"/>
          <w:szCs w:val="28"/>
        </w:rPr>
        <w:t>и</w:t>
      </w:r>
      <w:r w:rsidRPr="00C804EF">
        <w:rPr>
          <w:sz w:val="28"/>
          <w:szCs w:val="28"/>
        </w:rPr>
        <w:t>датурам в состав этой комиссии.</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3. Решение районного Совета о назначении членов (члена) </w:t>
      </w:r>
      <w:proofErr w:type="gramStart"/>
      <w:r w:rsidRPr="00C804EF">
        <w:rPr>
          <w:sz w:val="28"/>
          <w:szCs w:val="28"/>
        </w:rPr>
        <w:t>избира-тельной</w:t>
      </w:r>
      <w:proofErr w:type="gramEnd"/>
      <w:r w:rsidRPr="00C804EF">
        <w:rPr>
          <w:sz w:val="28"/>
          <w:szCs w:val="28"/>
        </w:rPr>
        <w:t xml:space="preserve"> комиссии, организующей выборы принимается большинством гол</w:t>
      </w:r>
      <w:r w:rsidRPr="00C804EF">
        <w:rPr>
          <w:sz w:val="28"/>
          <w:szCs w:val="28"/>
        </w:rPr>
        <w:t>о</w:t>
      </w:r>
      <w:r w:rsidRPr="00C804EF">
        <w:rPr>
          <w:sz w:val="28"/>
          <w:szCs w:val="28"/>
        </w:rPr>
        <w:t>сов от установленной численности депутатов.</w:t>
      </w:r>
    </w:p>
    <w:p w:rsidR="00C804EF" w:rsidRPr="00C804EF" w:rsidRDefault="00C804EF" w:rsidP="00C804EF">
      <w:pPr>
        <w:widowControl w:val="0"/>
        <w:snapToGrid w:val="0"/>
        <w:ind w:left="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34.</w:t>
      </w:r>
      <w:r w:rsidRPr="00C804EF">
        <w:rPr>
          <w:b/>
          <w:sz w:val="28"/>
          <w:szCs w:val="28"/>
        </w:rPr>
        <w:t xml:space="preserve"> Реализация районным Советом права законодательной инициативы в Алтайском краевом Законодательном Собрании</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 Право законодательной инициативы </w:t>
      </w:r>
      <w:r w:rsidRPr="00C804EF">
        <w:rPr>
          <w:sz w:val="28"/>
          <w:szCs w:val="28"/>
        </w:rPr>
        <w:t>районного Совета в Алтайском краевом Законодательном Собрании</w:t>
      </w:r>
      <w:r w:rsidRPr="00C804EF">
        <w:rPr>
          <w:bCs/>
          <w:sz w:val="28"/>
          <w:szCs w:val="28"/>
        </w:rPr>
        <w:t xml:space="preserve"> реализуется посредством внесения в </w:t>
      </w:r>
      <w:r w:rsidRPr="00C804EF">
        <w:rPr>
          <w:sz w:val="28"/>
          <w:szCs w:val="28"/>
        </w:rPr>
        <w:t>А</w:t>
      </w:r>
      <w:r w:rsidRPr="00C804EF">
        <w:rPr>
          <w:sz w:val="28"/>
          <w:szCs w:val="28"/>
        </w:rPr>
        <w:t>л</w:t>
      </w:r>
      <w:r w:rsidRPr="00C804EF">
        <w:rPr>
          <w:sz w:val="28"/>
          <w:szCs w:val="28"/>
        </w:rPr>
        <w:t>тайское краевое Законодательное Собрание</w:t>
      </w:r>
      <w:r w:rsidRPr="00C804EF">
        <w:rPr>
          <w:bCs/>
          <w:sz w:val="28"/>
          <w:szCs w:val="28"/>
        </w:rPr>
        <w:t xml:space="preserve"> соответствующего проекта но</w:t>
      </w:r>
      <w:r w:rsidRPr="00C804EF">
        <w:rPr>
          <w:bCs/>
          <w:sz w:val="28"/>
          <w:szCs w:val="28"/>
        </w:rPr>
        <w:t>р</w:t>
      </w:r>
      <w:r w:rsidRPr="00C804EF">
        <w:rPr>
          <w:bCs/>
          <w:sz w:val="28"/>
          <w:szCs w:val="28"/>
        </w:rPr>
        <w:t>мативного правового акта Алтайского края.</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sz w:val="28"/>
          <w:szCs w:val="28"/>
        </w:rPr>
        <w:t xml:space="preserve">2. </w:t>
      </w:r>
      <w:proofErr w:type="gramStart"/>
      <w:r w:rsidRPr="00C804EF">
        <w:rPr>
          <w:sz w:val="28"/>
          <w:szCs w:val="28"/>
        </w:rPr>
        <w:t>Проект закона Алтайского края о введении или отмене налога, осв</w:t>
      </w:r>
      <w:r w:rsidRPr="00C804EF">
        <w:rPr>
          <w:sz w:val="28"/>
          <w:szCs w:val="28"/>
        </w:rPr>
        <w:t>о</w:t>
      </w:r>
      <w:r w:rsidRPr="00C804EF">
        <w:rPr>
          <w:sz w:val="28"/>
          <w:szCs w:val="28"/>
        </w:rPr>
        <w:t>бождении от его уплаты, об изменении финансовых обязательств Алтайского края, об изменении административно-территориального устройства Алта</w:t>
      </w:r>
      <w:r w:rsidRPr="00C804EF">
        <w:rPr>
          <w:sz w:val="28"/>
          <w:szCs w:val="28"/>
        </w:rPr>
        <w:t>й</w:t>
      </w:r>
      <w:r w:rsidRPr="00C804EF">
        <w:rPr>
          <w:sz w:val="28"/>
          <w:szCs w:val="28"/>
        </w:rPr>
        <w:t>ского края</w:t>
      </w:r>
      <w:r w:rsidRPr="00C804EF">
        <w:rPr>
          <w:i/>
          <w:sz w:val="28"/>
          <w:szCs w:val="28"/>
        </w:rPr>
        <w:t>,</w:t>
      </w:r>
      <w:r w:rsidRPr="00C804EF">
        <w:rPr>
          <w:sz w:val="28"/>
          <w:szCs w:val="28"/>
        </w:rPr>
        <w:t xml:space="preserve"> иной проект закона Алтайского края, предусматривающий расх</w:t>
      </w:r>
      <w:r w:rsidRPr="00C804EF">
        <w:rPr>
          <w:sz w:val="28"/>
          <w:szCs w:val="28"/>
        </w:rPr>
        <w:t>о</w:t>
      </w:r>
      <w:r w:rsidRPr="00C804EF">
        <w:rPr>
          <w:sz w:val="28"/>
          <w:szCs w:val="28"/>
        </w:rPr>
        <w:t>ды, покрываемые за счёт краевого бюджета, может быть внесён после пре</w:t>
      </w:r>
      <w:r w:rsidRPr="00C804EF">
        <w:rPr>
          <w:sz w:val="28"/>
          <w:szCs w:val="28"/>
        </w:rPr>
        <w:t>д</w:t>
      </w:r>
      <w:r w:rsidRPr="00C804EF">
        <w:rPr>
          <w:sz w:val="28"/>
          <w:szCs w:val="28"/>
        </w:rPr>
        <w:t>варительного направления его Губернатору Алтайского края на заключение.</w:t>
      </w:r>
      <w:proofErr w:type="gramEnd"/>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3. Право внесения предложения по осуществлению законодательной инициативы в Алтайском краевом Законодательном Собрании принадлежит субъектам </w:t>
      </w:r>
      <w:r w:rsidRPr="00C804EF">
        <w:rPr>
          <w:sz w:val="28"/>
          <w:szCs w:val="28"/>
        </w:rPr>
        <w:t>правотворческой инициативы, установленным частью 3 статьи 21 настоящего Регламента.</w:t>
      </w:r>
      <w:r w:rsidRPr="00C804EF">
        <w:rPr>
          <w:bCs/>
          <w:sz w:val="28"/>
          <w:szCs w:val="28"/>
        </w:rPr>
        <w:t xml:space="preserve"> </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4. Решение районного Совета о реализации права законодательной инициативы в Алтайском краевом Законодательном Собрании должно соо</w:t>
      </w:r>
      <w:r w:rsidRPr="00C804EF">
        <w:rPr>
          <w:bCs/>
          <w:sz w:val="28"/>
          <w:szCs w:val="28"/>
        </w:rPr>
        <w:t>т</w:t>
      </w:r>
      <w:r w:rsidRPr="00C804EF">
        <w:rPr>
          <w:bCs/>
          <w:sz w:val="28"/>
          <w:szCs w:val="28"/>
        </w:rPr>
        <w:t>ветствовать закону Алтайского края от 6 декабря 2010 года № 107-ЗС «</w:t>
      </w:r>
      <w:r w:rsidRPr="00C804EF">
        <w:rPr>
          <w:sz w:val="28"/>
          <w:szCs w:val="28"/>
        </w:rPr>
        <w:t>О п</w:t>
      </w:r>
      <w:r w:rsidRPr="00C804EF">
        <w:rPr>
          <w:sz w:val="28"/>
          <w:szCs w:val="28"/>
        </w:rPr>
        <w:t>о</w:t>
      </w:r>
      <w:r w:rsidRPr="00C804EF">
        <w:rPr>
          <w:sz w:val="28"/>
          <w:szCs w:val="28"/>
        </w:rPr>
        <w:t>рядке реализации права законодательной инициативы в Алтайском краевом Законодательном Собрании представительными органами муниципальных образований</w:t>
      </w:r>
      <w:r w:rsidRPr="00C804EF">
        <w:rPr>
          <w:bCs/>
          <w:sz w:val="28"/>
          <w:szCs w:val="28"/>
        </w:rPr>
        <w:t>».</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5. Решение о реализации права законодательной инициативы в Алта</w:t>
      </w:r>
      <w:r w:rsidRPr="00C804EF">
        <w:rPr>
          <w:bCs/>
          <w:sz w:val="28"/>
          <w:szCs w:val="28"/>
        </w:rPr>
        <w:t>й</w:t>
      </w:r>
      <w:r w:rsidRPr="00C804EF">
        <w:rPr>
          <w:bCs/>
          <w:sz w:val="28"/>
          <w:szCs w:val="28"/>
        </w:rPr>
        <w:t>ском краевом Законодательном Собрании принимается большинством гол</w:t>
      </w:r>
      <w:r w:rsidRPr="00C804EF">
        <w:rPr>
          <w:bCs/>
          <w:sz w:val="28"/>
          <w:szCs w:val="28"/>
        </w:rPr>
        <w:t>о</w:t>
      </w:r>
      <w:r w:rsidRPr="00C804EF">
        <w:rPr>
          <w:bCs/>
          <w:sz w:val="28"/>
          <w:szCs w:val="28"/>
        </w:rPr>
        <w:t xml:space="preserve">сов </w:t>
      </w:r>
      <w:r w:rsidRPr="00C804EF">
        <w:rPr>
          <w:sz w:val="28"/>
          <w:szCs w:val="28"/>
        </w:rPr>
        <w:t xml:space="preserve">от установленной численности депутатов. В решении районного Совета указывается лицо, уполномоченное представлять соответствующий проект </w:t>
      </w:r>
      <w:r w:rsidRPr="00C804EF">
        <w:rPr>
          <w:bCs/>
          <w:sz w:val="28"/>
          <w:szCs w:val="28"/>
        </w:rPr>
        <w:t>в Алтайском краевом Законодательном Собрании.</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left="1985" w:hanging="1276"/>
        <w:jc w:val="both"/>
        <w:rPr>
          <w:b/>
          <w:sz w:val="28"/>
          <w:szCs w:val="28"/>
        </w:rPr>
      </w:pPr>
      <w:r w:rsidRPr="00C804EF">
        <w:rPr>
          <w:sz w:val="28"/>
          <w:szCs w:val="28"/>
        </w:rPr>
        <w:t>Статья 35.</w:t>
      </w:r>
      <w:r w:rsidRPr="00C804EF">
        <w:rPr>
          <w:b/>
          <w:sz w:val="28"/>
          <w:szCs w:val="28"/>
        </w:rPr>
        <w:t xml:space="preserve"> Принятие решения о назначении местного референдума</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1. </w:t>
      </w:r>
      <w:proofErr w:type="gramStart"/>
      <w:r w:rsidRPr="00C804EF">
        <w:rPr>
          <w:sz w:val="28"/>
          <w:szCs w:val="28"/>
        </w:rPr>
        <w:t xml:space="preserve">Районный Совет при соблюдении инициативной группой требований Федерального закона от 12 июня 2002 года № 67-ФЗ «Об основных гарантиях избирательных прав и права на участие в референдуме граждан Российской Федерации», Кодекса </w:t>
      </w:r>
      <w:r w:rsidRPr="00C804EF">
        <w:rPr>
          <w:bCs/>
          <w:sz w:val="28"/>
          <w:szCs w:val="28"/>
        </w:rPr>
        <w:t>Алтайского края о выборах, референдуме, отзыве</w:t>
      </w:r>
      <w:r w:rsidRPr="00C804EF">
        <w:rPr>
          <w:sz w:val="28"/>
          <w:szCs w:val="28"/>
        </w:rPr>
        <w:t>, Устава района принимает решение о назначении референдума и установл</w:t>
      </w:r>
      <w:r w:rsidRPr="00C804EF">
        <w:rPr>
          <w:sz w:val="28"/>
          <w:szCs w:val="28"/>
        </w:rPr>
        <w:t>е</w:t>
      </w:r>
      <w:r w:rsidRPr="00C804EF">
        <w:rPr>
          <w:sz w:val="28"/>
          <w:szCs w:val="28"/>
        </w:rPr>
        <w:t xml:space="preserve">нии даты его проведения либо о мотивированном отказе в течение 30 дней со </w:t>
      </w:r>
      <w:r w:rsidRPr="00C804EF">
        <w:rPr>
          <w:sz w:val="28"/>
          <w:szCs w:val="28"/>
        </w:rPr>
        <w:lastRenderedPageBreak/>
        <w:t>дня поступления решения</w:t>
      </w:r>
      <w:proofErr w:type="gramEnd"/>
      <w:r w:rsidRPr="00C804EF">
        <w:rPr>
          <w:sz w:val="28"/>
          <w:szCs w:val="28"/>
        </w:rPr>
        <w:t xml:space="preserve"> избирательной комиссии района по документам, представленным инициативной группой.</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2. Решение о назначении местного референдума не может быть прин</w:t>
      </w:r>
      <w:r w:rsidRPr="00C804EF">
        <w:rPr>
          <w:bCs/>
          <w:sz w:val="28"/>
          <w:szCs w:val="28"/>
        </w:rPr>
        <w:t>я</w:t>
      </w:r>
      <w:r w:rsidRPr="00C804EF">
        <w:rPr>
          <w:bCs/>
          <w:sz w:val="28"/>
          <w:szCs w:val="28"/>
        </w:rPr>
        <w:t xml:space="preserve">то, если ему не предшествовало решение районного Совета о соответствии вопроса, предлагаемого для вынесения на местный референдум, требованиям статьи 203 </w:t>
      </w:r>
      <w:hyperlink r:id="rId19" w:history="1">
        <w:proofErr w:type="gramStart"/>
        <w:r w:rsidRPr="00C804EF">
          <w:rPr>
            <w:bCs/>
            <w:sz w:val="28"/>
            <w:szCs w:val="28"/>
          </w:rPr>
          <w:t>Кодекс</w:t>
        </w:r>
        <w:proofErr w:type="gramEnd"/>
      </w:hyperlink>
      <w:r w:rsidRPr="00C804EF">
        <w:rPr>
          <w:bCs/>
          <w:sz w:val="28"/>
          <w:szCs w:val="28"/>
        </w:rPr>
        <w:t>а Алтайского края о выборах, референдуме, отзыве.</w:t>
      </w:r>
    </w:p>
    <w:p w:rsidR="00C804EF" w:rsidRPr="00C804EF" w:rsidRDefault="00C804EF" w:rsidP="00C804EF">
      <w:pPr>
        <w:widowControl w:val="0"/>
        <w:autoSpaceDE w:val="0"/>
        <w:autoSpaceDN w:val="0"/>
        <w:adjustRightInd w:val="0"/>
        <w:ind w:firstLine="709"/>
        <w:jc w:val="both"/>
        <w:outlineLvl w:val="1"/>
        <w:rPr>
          <w:bCs/>
          <w:sz w:val="28"/>
          <w:szCs w:val="28"/>
        </w:rPr>
      </w:pPr>
      <w:r w:rsidRPr="00C804EF">
        <w:rPr>
          <w:bCs/>
          <w:sz w:val="28"/>
          <w:szCs w:val="28"/>
        </w:rPr>
        <w:t xml:space="preserve">3. Решение районного Совета о назначении местного референдума принимается </w:t>
      </w:r>
      <w:r w:rsidRPr="00C804EF">
        <w:rPr>
          <w:sz w:val="28"/>
          <w:szCs w:val="28"/>
        </w:rPr>
        <w:t>большинством голосов от числа избранных депутатов</w:t>
      </w:r>
      <w:r w:rsidRPr="00C804EF">
        <w:rPr>
          <w:bCs/>
          <w:sz w:val="28"/>
          <w:szCs w:val="28"/>
        </w:rPr>
        <w:t>.</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left="709"/>
        <w:jc w:val="both"/>
        <w:rPr>
          <w:b/>
          <w:sz w:val="28"/>
          <w:szCs w:val="28"/>
        </w:rPr>
      </w:pPr>
      <w:r w:rsidRPr="00C804EF">
        <w:rPr>
          <w:sz w:val="28"/>
          <w:szCs w:val="28"/>
        </w:rPr>
        <w:t>Статья 36.</w:t>
      </w:r>
      <w:r w:rsidRPr="00C804EF">
        <w:rPr>
          <w:b/>
          <w:sz w:val="28"/>
          <w:szCs w:val="28"/>
        </w:rPr>
        <w:t xml:space="preserve"> Принятие решения о назначении выборов депутатов (д</w:t>
      </w:r>
      <w:r w:rsidRPr="00C804EF">
        <w:rPr>
          <w:b/>
          <w:sz w:val="28"/>
          <w:szCs w:val="28"/>
        </w:rPr>
        <w:t>е</w:t>
      </w:r>
      <w:r w:rsidRPr="00C804EF">
        <w:rPr>
          <w:b/>
          <w:sz w:val="28"/>
          <w:szCs w:val="28"/>
        </w:rPr>
        <w:t>путата)  районного Совета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Основаниями для рассмотрения районным Советом вопроса о назн</w:t>
      </w:r>
      <w:r w:rsidRPr="00C804EF">
        <w:rPr>
          <w:sz w:val="28"/>
          <w:szCs w:val="28"/>
        </w:rPr>
        <w:t>а</w:t>
      </w:r>
      <w:r w:rsidRPr="00C804EF">
        <w:rPr>
          <w:sz w:val="28"/>
          <w:szCs w:val="28"/>
        </w:rPr>
        <w:t>чении выборов депутатов (депутата) районного Совета являются: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истечение срока полномочий районного Совета, на который он был избран;</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досрочное прекращение полномочий районного Совета, депутатов (депутата).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Дата выборов депутатов (депутата) районного Совета определяется в соответствии с Федеральным законом от 12 июня 2002 года № 67-ФЗ «Об о</w:t>
      </w:r>
      <w:r w:rsidRPr="00C804EF">
        <w:rPr>
          <w:sz w:val="28"/>
          <w:szCs w:val="28"/>
        </w:rPr>
        <w:t>с</w:t>
      </w:r>
      <w:r w:rsidRPr="00C804EF">
        <w:rPr>
          <w:sz w:val="28"/>
          <w:szCs w:val="28"/>
        </w:rPr>
        <w:t xml:space="preserve">новных гарантиях избирательных прав и права на участие в референдуме граждан Российской Федерации» и </w:t>
      </w:r>
      <w:hyperlink r:id="rId20" w:history="1">
        <w:r w:rsidRPr="00C804EF">
          <w:rPr>
            <w:sz w:val="28"/>
            <w:szCs w:val="28"/>
          </w:rPr>
          <w:t>Кодексом</w:t>
        </w:r>
      </w:hyperlink>
      <w:r w:rsidRPr="00C804EF">
        <w:rPr>
          <w:sz w:val="28"/>
          <w:szCs w:val="28"/>
        </w:rPr>
        <w:t xml:space="preserve"> Алтайского края о выборах, референдуме, отзыве.</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3. Решение районного Совета о назначении выборов депутатов (депут</w:t>
      </w:r>
      <w:r w:rsidRPr="00C804EF">
        <w:rPr>
          <w:sz w:val="28"/>
          <w:szCs w:val="28"/>
        </w:rPr>
        <w:t>а</w:t>
      </w:r>
      <w:r w:rsidRPr="00C804EF">
        <w:rPr>
          <w:sz w:val="28"/>
          <w:szCs w:val="28"/>
        </w:rPr>
        <w:t>та) районного Совета принимается большинством голосов от числа избра</w:t>
      </w:r>
      <w:r w:rsidRPr="00C804EF">
        <w:rPr>
          <w:sz w:val="28"/>
          <w:szCs w:val="28"/>
        </w:rPr>
        <w:t>н</w:t>
      </w:r>
      <w:r w:rsidRPr="00C804EF">
        <w:rPr>
          <w:sz w:val="28"/>
          <w:szCs w:val="28"/>
        </w:rPr>
        <w:t>ных депутатов.</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37.</w:t>
      </w:r>
      <w:r w:rsidRPr="00C804EF">
        <w:rPr>
          <w:b/>
          <w:sz w:val="28"/>
          <w:szCs w:val="28"/>
        </w:rPr>
        <w:t xml:space="preserve"> Принятие решения о назначении голосования по отзыву депутата районного Совета, председателя районного Совета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1. Депутат, председатель районного Совета может быть отозван в п</w:t>
      </w:r>
      <w:r w:rsidRPr="00C804EF">
        <w:rPr>
          <w:sz w:val="28"/>
          <w:szCs w:val="28"/>
        </w:rPr>
        <w:t>о</w:t>
      </w:r>
      <w:r w:rsidRPr="00C804EF">
        <w:rPr>
          <w:sz w:val="28"/>
          <w:szCs w:val="28"/>
        </w:rPr>
        <w:t>рядке и по основаниям, установленным Уставом района.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При рассмотрении районным Советом вопроса о назначении голос</w:t>
      </w:r>
      <w:r w:rsidRPr="00C804EF">
        <w:rPr>
          <w:sz w:val="28"/>
          <w:szCs w:val="28"/>
        </w:rPr>
        <w:t>о</w:t>
      </w:r>
      <w:r w:rsidRPr="00C804EF">
        <w:rPr>
          <w:sz w:val="28"/>
          <w:szCs w:val="28"/>
        </w:rPr>
        <w:t>вания по отзыву депутат, в отношении которого выдвинута инициатива пр</w:t>
      </w:r>
      <w:r w:rsidRPr="00C804EF">
        <w:rPr>
          <w:sz w:val="28"/>
          <w:szCs w:val="28"/>
        </w:rPr>
        <w:t>о</w:t>
      </w:r>
      <w:r w:rsidRPr="00C804EF">
        <w:rPr>
          <w:sz w:val="28"/>
          <w:szCs w:val="28"/>
        </w:rPr>
        <w:t xml:space="preserve">ведения голосования по отзыву, или председатель районного Совета вправе дать устные или представить письменные объяснения. </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3. Дата проведения голосования по отзыву депутата, председателя ра</w:t>
      </w:r>
      <w:r w:rsidRPr="00C804EF">
        <w:rPr>
          <w:sz w:val="28"/>
          <w:szCs w:val="28"/>
        </w:rPr>
        <w:t>й</w:t>
      </w:r>
      <w:r w:rsidRPr="00C804EF">
        <w:rPr>
          <w:sz w:val="28"/>
          <w:szCs w:val="28"/>
        </w:rPr>
        <w:t>онного Совета определяется в соответствии с Уставом района.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Решение районного Совета о назначении голосования по отзыву д</w:t>
      </w:r>
      <w:r w:rsidRPr="00C804EF">
        <w:rPr>
          <w:sz w:val="28"/>
          <w:szCs w:val="28"/>
        </w:rPr>
        <w:t>е</w:t>
      </w:r>
      <w:r w:rsidRPr="00C804EF">
        <w:rPr>
          <w:sz w:val="28"/>
          <w:szCs w:val="28"/>
        </w:rPr>
        <w:t>путата, председателя районного Совета принимается большинством голосов от числа избранных депутатов. При принятии решения депутат или предс</w:t>
      </w:r>
      <w:r w:rsidRPr="00C804EF">
        <w:rPr>
          <w:sz w:val="28"/>
          <w:szCs w:val="28"/>
        </w:rPr>
        <w:t>е</w:t>
      </w:r>
      <w:r w:rsidRPr="00C804EF">
        <w:rPr>
          <w:sz w:val="28"/>
          <w:szCs w:val="28"/>
        </w:rPr>
        <w:t>датель районного Совета, в отношении которого выдвинута инициатива пр</w:t>
      </w:r>
      <w:r w:rsidRPr="00C804EF">
        <w:rPr>
          <w:sz w:val="28"/>
          <w:szCs w:val="28"/>
        </w:rPr>
        <w:t>о</w:t>
      </w:r>
      <w:r w:rsidRPr="00C804EF">
        <w:rPr>
          <w:sz w:val="28"/>
          <w:szCs w:val="28"/>
        </w:rPr>
        <w:t>ведения голосования по отзыву, в голосовании не участвует.</w:t>
      </w:r>
    </w:p>
    <w:p w:rsidR="00C804EF" w:rsidRPr="00C804EF" w:rsidRDefault="00C804EF" w:rsidP="00C804EF">
      <w:pPr>
        <w:widowControl w:val="0"/>
        <w:autoSpaceDE w:val="0"/>
        <w:autoSpaceDN w:val="0"/>
        <w:adjustRightInd w:val="0"/>
        <w:ind w:firstLine="709"/>
        <w:jc w:val="both"/>
        <w:outlineLvl w:val="1"/>
        <w:rPr>
          <w:sz w:val="28"/>
          <w:szCs w:val="28"/>
        </w:rPr>
      </w:pPr>
    </w:p>
    <w:p w:rsidR="00C804EF" w:rsidRPr="00C804EF" w:rsidRDefault="00C804EF" w:rsidP="00C804EF">
      <w:pPr>
        <w:widowControl w:val="0"/>
        <w:snapToGrid w:val="0"/>
        <w:ind w:left="1985" w:hanging="1276"/>
        <w:jc w:val="both"/>
        <w:rPr>
          <w:b/>
          <w:sz w:val="28"/>
          <w:szCs w:val="28"/>
        </w:rPr>
      </w:pPr>
      <w:r w:rsidRPr="00C804EF">
        <w:rPr>
          <w:sz w:val="28"/>
          <w:szCs w:val="28"/>
        </w:rPr>
        <w:t>Статья 38.</w:t>
      </w:r>
      <w:r w:rsidRPr="00C804EF">
        <w:rPr>
          <w:b/>
          <w:sz w:val="28"/>
          <w:szCs w:val="28"/>
        </w:rPr>
        <w:t xml:space="preserve"> Принятие решения о досрочном прекращении полном</w:t>
      </w:r>
      <w:r w:rsidRPr="00C804EF">
        <w:rPr>
          <w:b/>
          <w:sz w:val="28"/>
          <w:szCs w:val="28"/>
        </w:rPr>
        <w:t>о</w:t>
      </w:r>
      <w:r w:rsidRPr="00C804EF">
        <w:rPr>
          <w:b/>
          <w:sz w:val="28"/>
          <w:szCs w:val="28"/>
        </w:rPr>
        <w:t>чий депутата</w:t>
      </w:r>
    </w:p>
    <w:p w:rsidR="00C804EF" w:rsidRPr="00C804EF" w:rsidRDefault="00C804EF" w:rsidP="00C804EF">
      <w:pPr>
        <w:widowControl w:val="0"/>
        <w:snapToGrid w:val="0"/>
        <w:ind w:firstLine="709"/>
        <w:jc w:val="both"/>
        <w:rPr>
          <w:sz w:val="28"/>
          <w:szCs w:val="28"/>
        </w:rPr>
      </w:pPr>
      <w:r w:rsidRPr="00C804EF">
        <w:rPr>
          <w:sz w:val="28"/>
          <w:szCs w:val="28"/>
        </w:rPr>
        <w:t xml:space="preserve">1. Основания и порядок досрочного прекращения полномочий депутата </w:t>
      </w:r>
      <w:r w:rsidRPr="00C804EF">
        <w:rPr>
          <w:sz w:val="28"/>
          <w:szCs w:val="28"/>
        </w:rPr>
        <w:lastRenderedPageBreak/>
        <w:t>районного Совета устанавливаются Федеральным законом и Уставом района.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Решение о досрочном прекращении полномочий депутата приним</w:t>
      </w:r>
      <w:r w:rsidRPr="00C804EF">
        <w:rPr>
          <w:sz w:val="28"/>
          <w:szCs w:val="28"/>
        </w:rPr>
        <w:t>а</w:t>
      </w:r>
      <w:r w:rsidRPr="00C804EF">
        <w:rPr>
          <w:sz w:val="28"/>
          <w:szCs w:val="28"/>
        </w:rPr>
        <w:t>ется большинством голосов от числа избранных депутатов. В решении одн</w:t>
      </w:r>
      <w:r w:rsidRPr="00C804EF">
        <w:rPr>
          <w:sz w:val="28"/>
          <w:szCs w:val="28"/>
        </w:rPr>
        <w:t>о</w:t>
      </w:r>
      <w:r w:rsidRPr="00C804EF">
        <w:rPr>
          <w:sz w:val="28"/>
          <w:szCs w:val="28"/>
        </w:rPr>
        <w:t>временно устанавливается дата досрочного прекращения полномочий деп</w:t>
      </w:r>
      <w:r w:rsidRPr="00C804EF">
        <w:rPr>
          <w:sz w:val="28"/>
          <w:szCs w:val="28"/>
        </w:rPr>
        <w:t>у</w:t>
      </w:r>
      <w:r w:rsidRPr="00C804EF">
        <w:rPr>
          <w:sz w:val="28"/>
          <w:szCs w:val="28"/>
        </w:rPr>
        <w:t>тата.</w:t>
      </w:r>
    </w:p>
    <w:p w:rsidR="00C804EF" w:rsidRPr="00C804EF" w:rsidRDefault="00C804EF" w:rsidP="00C804EF">
      <w:pPr>
        <w:ind w:firstLine="709"/>
        <w:jc w:val="both"/>
        <w:rPr>
          <w:rFonts w:eastAsia="Calibri"/>
          <w:sz w:val="28"/>
          <w:szCs w:val="28"/>
          <w:lang w:eastAsia="en-US"/>
        </w:rPr>
      </w:pPr>
      <w:r w:rsidRPr="00C804EF">
        <w:rPr>
          <w:rFonts w:eastAsia="Calibri"/>
          <w:sz w:val="28"/>
          <w:szCs w:val="28"/>
          <w:lang w:eastAsia="en-US"/>
        </w:rPr>
        <w:t>3. Вопрос о досрочном прекращении полномочий депутата рассматр</w:t>
      </w:r>
      <w:r w:rsidRPr="00C804EF">
        <w:rPr>
          <w:rFonts w:eastAsia="Calibri"/>
          <w:sz w:val="28"/>
          <w:szCs w:val="28"/>
          <w:lang w:eastAsia="en-US"/>
        </w:rPr>
        <w:t>и</w:t>
      </w:r>
      <w:r w:rsidRPr="00C804EF">
        <w:rPr>
          <w:rFonts w:eastAsia="Calibri"/>
          <w:sz w:val="28"/>
          <w:szCs w:val="28"/>
          <w:lang w:eastAsia="en-US"/>
        </w:rPr>
        <w:t>вается на очередной сессии районного Совета после появления оснований для рассмотрения такого вопроса.</w:t>
      </w:r>
    </w:p>
    <w:p w:rsidR="00C804EF" w:rsidRPr="00C804EF" w:rsidRDefault="00C804EF" w:rsidP="00C804EF">
      <w:pPr>
        <w:widowControl w:val="0"/>
        <w:snapToGrid w:val="0"/>
        <w:ind w:firstLine="709"/>
        <w:jc w:val="both"/>
        <w:rPr>
          <w:bCs/>
          <w:sz w:val="28"/>
          <w:szCs w:val="28"/>
        </w:rPr>
      </w:pPr>
      <w:r w:rsidRPr="00C804EF">
        <w:rPr>
          <w:bCs/>
          <w:sz w:val="28"/>
          <w:szCs w:val="28"/>
        </w:rPr>
        <w:t>4. В случае обращения высшего должностного лица субъекта Росси</w:t>
      </w:r>
      <w:r w:rsidRPr="00C804EF">
        <w:rPr>
          <w:bCs/>
          <w:sz w:val="28"/>
          <w:szCs w:val="28"/>
        </w:rPr>
        <w:t>й</w:t>
      </w:r>
      <w:r w:rsidRPr="00C804EF">
        <w:rPr>
          <w:bCs/>
          <w:sz w:val="28"/>
          <w:szCs w:val="28"/>
        </w:rPr>
        <w:t>ской Федерации (руководителя высшего исполнительного органа госуда</w:t>
      </w:r>
      <w:r w:rsidRPr="00C804EF">
        <w:rPr>
          <w:bCs/>
          <w:sz w:val="28"/>
          <w:szCs w:val="28"/>
        </w:rPr>
        <w:t>р</w:t>
      </w:r>
      <w:r w:rsidRPr="00C804EF">
        <w:rPr>
          <w:bCs/>
          <w:sz w:val="28"/>
          <w:szCs w:val="28"/>
        </w:rPr>
        <w:t>ственной власти субъекта Российской Федерации) с заявлением о досрочном прекращении полномочий депутата представительного органа муниципал</w:t>
      </w:r>
      <w:r w:rsidRPr="00C804EF">
        <w:rPr>
          <w:bCs/>
          <w:sz w:val="28"/>
          <w:szCs w:val="28"/>
        </w:rPr>
        <w:t>ь</w:t>
      </w:r>
      <w:r w:rsidRPr="00C804EF">
        <w:rPr>
          <w:bCs/>
          <w:sz w:val="28"/>
          <w:szCs w:val="28"/>
        </w:rPr>
        <w:t>ного образования днем появления основания для досрочного прекращения полномочий является день поступления в представительный орган муниц</w:t>
      </w:r>
      <w:r w:rsidRPr="00C804EF">
        <w:rPr>
          <w:bCs/>
          <w:sz w:val="28"/>
          <w:szCs w:val="28"/>
        </w:rPr>
        <w:t>и</w:t>
      </w:r>
      <w:r w:rsidRPr="00C804EF">
        <w:rPr>
          <w:bCs/>
          <w:sz w:val="28"/>
          <w:szCs w:val="28"/>
        </w:rPr>
        <w:t>пального образования данного заявления.</w:t>
      </w:r>
    </w:p>
    <w:p w:rsidR="00C804EF" w:rsidRPr="00C804EF" w:rsidRDefault="00C804EF" w:rsidP="00C804EF">
      <w:pPr>
        <w:widowControl w:val="0"/>
        <w:snapToGrid w:val="0"/>
        <w:jc w:val="both"/>
        <w:rPr>
          <w:rFonts w:ascii="Courier New" w:hAnsi="Courier New"/>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39.</w:t>
      </w:r>
      <w:r w:rsidRPr="00C804EF">
        <w:rPr>
          <w:b/>
          <w:sz w:val="28"/>
          <w:szCs w:val="28"/>
        </w:rPr>
        <w:t xml:space="preserve"> Принятие решения о досрочном прекращении полном</w:t>
      </w:r>
      <w:r w:rsidRPr="00C804EF">
        <w:rPr>
          <w:b/>
          <w:sz w:val="28"/>
          <w:szCs w:val="28"/>
        </w:rPr>
        <w:t>о</w:t>
      </w:r>
      <w:r w:rsidRPr="00C804EF">
        <w:rPr>
          <w:b/>
          <w:sz w:val="28"/>
          <w:szCs w:val="28"/>
        </w:rPr>
        <w:t>чий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1. Основания и порядок досрочного прекращения полномочий райо</w:t>
      </w:r>
      <w:r w:rsidRPr="00C804EF">
        <w:rPr>
          <w:sz w:val="28"/>
          <w:szCs w:val="28"/>
        </w:rPr>
        <w:t>н</w:t>
      </w:r>
      <w:r w:rsidRPr="00C804EF">
        <w:rPr>
          <w:sz w:val="28"/>
          <w:szCs w:val="28"/>
        </w:rPr>
        <w:t>ного Совета устанавливаются Федеральным законом и Уставом района.</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Предложение о самороспуске районного Совета вносится в райо</w:t>
      </w:r>
      <w:r w:rsidRPr="00C804EF">
        <w:rPr>
          <w:sz w:val="28"/>
          <w:szCs w:val="28"/>
        </w:rPr>
        <w:t>н</w:t>
      </w:r>
      <w:r w:rsidRPr="00C804EF">
        <w:rPr>
          <w:sz w:val="28"/>
          <w:szCs w:val="28"/>
        </w:rPr>
        <w:t>ный Совет в письменной форме не менее чем одной третьей частью от уст</w:t>
      </w:r>
      <w:r w:rsidRPr="00C804EF">
        <w:rPr>
          <w:sz w:val="28"/>
          <w:szCs w:val="28"/>
        </w:rPr>
        <w:t>а</w:t>
      </w:r>
      <w:r w:rsidRPr="00C804EF">
        <w:rPr>
          <w:sz w:val="28"/>
          <w:szCs w:val="28"/>
        </w:rPr>
        <w:t xml:space="preserve">новленной численности депутатов районного Совета. </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3. Вопрос о досрочном прекращении полномочий районного Совета при соблюдении условий, предусмотренных </w:t>
      </w:r>
      <w:hyperlink r:id="rId21" w:history="1">
        <w:r w:rsidRPr="00C804EF">
          <w:rPr>
            <w:sz w:val="28"/>
            <w:szCs w:val="28"/>
          </w:rPr>
          <w:t>пунктом 2</w:t>
        </w:r>
      </w:hyperlink>
      <w:r w:rsidRPr="00C804EF">
        <w:rPr>
          <w:sz w:val="28"/>
          <w:szCs w:val="28"/>
        </w:rPr>
        <w:t xml:space="preserve"> настоящей статьи, включается в повестку дня без голосования. Докладчиком при рассмотрении вопроса о досрочном прекращении полномочий районного Совета является представитель инициатора, внёсшего соответствующее предложение.</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4. Решение о досрочном прекращении полномочий районного Совета посредством самороспуска принимается тайным голосованием не менее чем тремя четвертями голосов от установленной численности депутатов.</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5. Если решение о досрочном прекращении полномочий районного С</w:t>
      </w:r>
      <w:r w:rsidRPr="00C804EF">
        <w:rPr>
          <w:sz w:val="28"/>
          <w:szCs w:val="28"/>
        </w:rPr>
        <w:t>о</w:t>
      </w:r>
      <w:r w:rsidRPr="00C804EF">
        <w:rPr>
          <w:sz w:val="28"/>
          <w:szCs w:val="28"/>
        </w:rPr>
        <w:t>вета посредством самороспуска не принято, то повторное внесение предл</w:t>
      </w:r>
      <w:r w:rsidRPr="00C804EF">
        <w:rPr>
          <w:sz w:val="28"/>
          <w:szCs w:val="28"/>
        </w:rPr>
        <w:t>о</w:t>
      </w:r>
      <w:r w:rsidRPr="00C804EF">
        <w:rPr>
          <w:sz w:val="28"/>
          <w:szCs w:val="28"/>
        </w:rPr>
        <w:t xml:space="preserve">жения по этому </w:t>
      </w:r>
      <w:proofErr w:type="gramStart"/>
      <w:r w:rsidRPr="00C804EF">
        <w:rPr>
          <w:sz w:val="28"/>
          <w:szCs w:val="28"/>
        </w:rPr>
        <w:t>вопросу</w:t>
      </w:r>
      <w:proofErr w:type="gramEnd"/>
      <w:r w:rsidRPr="00C804EF">
        <w:rPr>
          <w:sz w:val="28"/>
          <w:szCs w:val="28"/>
        </w:rPr>
        <w:t xml:space="preserve"> возможно не ранее чем через один год со дня предыдущего соответствующего голосования.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6.В случае досрочного прекращения полномочий районного Совета он продолжает действовать до начала работы районного Совета нового созыва.</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40.</w:t>
      </w:r>
      <w:r w:rsidRPr="00C804EF">
        <w:rPr>
          <w:b/>
          <w:sz w:val="28"/>
          <w:szCs w:val="28"/>
        </w:rPr>
        <w:t xml:space="preserve"> Рассмотрение протеста и представления прокурора</w:t>
      </w:r>
    </w:p>
    <w:p w:rsidR="00C804EF" w:rsidRPr="00C804EF" w:rsidRDefault="00C804EF" w:rsidP="00C804EF">
      <w:pPr>
        <w:widowControl w:val="0"/>
        <w:autoSpaceDE w:val="0"/>
        <w:autoSpaceDN w:val="0"/>
        <w:adjustRightInd w:val="0"/>
        <w:ind w:firstLine="709"/>
        <w:jc w:val="both"/>
        <w:outlineLvl w:val="2"/>
        <w:rPr>
          <w:sz w:val="28"/>
          <w:szCs w:val="28"/>
        </w:rPr>
      </w:pPr>
      <w:r w:rsidRPr="00C804EF">
        <w:rPr>
          <w:sz w:val="28"/>
          <w:szCs w:val="28"/>
        </w:rPr>
        <w:t xml:space="preserve">1. Протест прокурора на противоречащий закону правовой акт (далее – протест) </w:t>
      </w:r>
      <w:r w:rsidRPr="00C804EF">
        <w:rPr>
          <w:bCs/>
          <w:sz w:val="28"/>
          <w:szCs w:val="28"/>
        </w:rPr>
        <w:t>подлежит обязательному рассмотрению на ближайшей сессии ра</w:t>
      </w:r>
      <w:r w:rsidRPr="00C804EF">
        <w:rPr>
          <w:bCs/>
          <w:sz w:val="28"/>
          <w:szCs w:val="28"/>
        </w:rPr>
        <w:t>й</w:t>
      </w:r>
      <w:r w:rsidRPr="00C804EF">
        <w:rPr>
          <w:bCs/>
          <w:sz w:val="28"/>
          <w:szCs w:val="28"/>
        </w:rPr>
        <w:t>онного Совета.</w:t>
      </w:r>
    </w:p>
    <w:p w:rsidR="00C804EF" w:rsidRPr="00C804EF" w:rsidRDefault="00C804EF" w:rsidP="00C804EF">
      <w:pPr>
        <w:widowControl w:val="0"/>
        <w:autoSpaceDE w:val="0"/>
        <w:autoSpaceDN w:val="0"/>
        <w:adjustRightInd w:val="0"/>
        <w:ind w:firstLine="709"/>
        <w:jc w:val="both"/>
        <w:outlineLvl w:val="2"/>
        <w:rPr>
          <w:bCs/>
          <w:iCs/>
          <w:sz w:val="28"/>
          <w:szCs w:val="28"/>
        </w:rPr>
      </w:pPr>
      <w:r w:rsidRPr="00C804EF">
        <w:rPr>
          <w:sz w:val="28"/>
          <w:szCs w:val="28"/>
        </w:rPr>
        <w:t xml:space="preserve">2. </w:t>
      </w:r>
      <w:r w:rsidRPr="00C804EF">
        <w:rPr>
          <w:bCs/>
          <w:iCs/>
          <w:sz w:val="28"/>
          <w:szCs w:val="28"/>
        </w:rPr>
        <w:t xml:space="preserve">Представление </w:t>
      </w:r>
      <w:r w:rsidRPr="00C804EF">
        <w:rPr>
          <w:sz w:val="28"/>
          <w:szCs w:val="28"/>
        </w:rPr>
        <w:t xml:space="preserve">прокурора об устранении нарушений закона (далее – представление) </w:t>
      </w:r>
      <w:r w:rsidRPr="00C804EF">
        <w:rPr>
          <w:bCs/>
          <w:iCs/>
          <w:sz w:val="28"/>
          <w:szCs w:val="28"/>
        </w:rPr>
        <w:t>подлежит безотлагательному рассмотрению. В течение мес</w:t>
      </w:r>
      <w:r w:rsidRPr="00C804EF">
        <w:rPr>
          <w:bCs/>
          <w:iCs/>
          <w:sz w:val="28"/>
          <w:szCs w:val="28"/>
        </w:rPr>
        <w:t>я</w:t>
      </w:r>
      <w:r w:rsidRPr="00C804EF">
        <w:rPr>
          <w:bCs/>
          <w:iCs/>
          <w:sz w:val="28"/>
          <w:szCs w:val="28"/>
        </w:rPr>
        <w:t xml:space="preserve">ца со дня внесения представления должны быть приняты конкретные меры </w:t>
      </w:r>
      <w:r w:rsidRPr="00C804EF">
        <w:rPr>
          <w:bCs/>
          <w:iCs/>
          <w:sz w:val="28"/>
          <w:szCs w:val="28"/>
        </w:rPr>
        <w:lastRenderedPageBreak/>
        <w:t>по устранению допущенных нарушений закона, их причин и условий, им способствующих.</w:t>
      </w:r>
    </w:p>
    <w:p w:rsidR="00C804EF" w:rsidRPr="00C804EF" w:rsidRDefault="00C804EF" w:rsidP="00C804EF">
      <w:pPr>
        <w:widowControl w:val="0"/>
        <w:ind w:firstLine="709"/>
        <w:jc w:val="both"/>
        <w:rPr>
          <w:sz w:val="28"/>
          <w:szCs w:val="28"/>
        </w:rPr>
      </w:pPr>
      <w:r w:rsidRPr="00C804EF">
        <w:rPr>
          <w:sz w:val="28"/>
          <w:szCs w:val="28"/>
        </w:rPr>
        <w:t>3. Протест и (или) представление, поступившие в районный Совет, председатель районного Совета направляет в постоянную комиссию в соо</w:t>
      </w:r>
      <w:r w:rsidRPr="00C804EF">
        <w:rPr>
          <w:sz w:val="28"/>
          <w:szCs w:val="28"/>
        </w:rPr>
        <w:t>т</w:t>
      </w:r>
      <w:r w:rsidRPr="00C804EF">
        <w:rPr>
          <w:sz w:val="28"/>
          <w:szCs w:val="28"/>
        </w:rPr>
        <w:t>ветствии с вопросами её ведения и субъекту правотворческой инициативы, готовившему муниципальный правовой акт, на который поступил протест или представление прокурора.</w:t>
      </w:r>
    </w:p>
    <w:p w:rsidR="00C804EF" w:rsidRPr="00C804EF" w:rsidRDefault="00C804EF" w:rsidP="00C804EF">
      <w:pPr>
        <w:widowControl w:val="0"/>
        <w:ind w:firstLine="709"/>
        <w:jc w:val="both"/>
        <w:rPr>
          <w:sz w:val="28"/>
          <w:szCs w:val="28"/>
        </w:rPr>
      </w:pPr>
      <w:r w:rsidRPr="00C804EF">
        <w:rPr>
          <w:sz w:val="28"/>
          <w:szCs w:val="28"/>
        </w:rPr>
        <w:t>4. Постоянной комиссией либо субъектом правотворческой инициат</w:t>
      </w:r>
      <w:r w:rsidRPr="00C804EF">
        <w:rPr>
          <w:sz w:val="28"/>
          <w:szCs w:val="28"/>
        </w:rPr>
        <w:t>и</w:t>
      </w:r>
      <w:r w:rsidRPr="00C804EF">
        <w:rPr>
          <w:sz w:val="28"/>
          <w:szCs w:val="28"/>
        </w:rPr>
        <w:t>вы готовится проект решения районного Совета о внесении изменений в р</w:t>
      </w:r>
      <w:r w:rsidRPr="00C804EF">
        <w:rPr>
          <w:sz w:val="28"/>
          <w:szCs w:val="28"/>
        </w:rPr>
        <w:t>е</w:t>
      </w:r>
      <w:r w:rsidRPr="00C804EF">
        <w:rPr>
          <w:sz w:val="28"/>
          <w:szCs w:val="28"/>
        </w:rPr>
        <w:t>шение районного Совета, на которое был внесен протест и (или) представл</w:t>
      </w:r>
      <w:r w:rsidRPr="00C804EF">
        <w:rPr>
          <w:sz w:val="28"/>
          <w:szCs w:val="28"/>
        </w:rPr>
        <w:t>е</w:t>
      </w:r>
      <w:r w:rsidRPr="00C804EF">
        <w:rPr>
          <w:sz w:val="28"/>
          <w:szCs w:val="28"/>
        </w:rPr>
        <w:t>ние, или об отмене соответствующего решения районного Совета либо пр</w:t>
      </w:r>
      <w:r w:rsidRPr="00C804EF">
        <w:rPr>
          <w:sz w:val="28"/>
          <w:szCs w:val="28"/>
        </w:rPr>
        <w:t>о</w:t>
      </w:r>
      <w:r w:rsidRPr="00C804EF">
        <w:rPr>
          <w:sz w:val="28"/>
          <w:szCs w:val="28"/>
        </w:rPr>
        <w:t>ект решения с указанием причин отклонения протеста или представления.</w:t>
      </w:r>
    </w:p>
    <w:p w:rsidR="00C804EF" w:rsidRPr="00C804EF" w:rsidRDefault="00C804EF" w:rsidP="00C804EF">
      <w:pPr>
        <w:widowControl w:val="0"/>
        <w:ind w:firstLine="709"/>
        <w:jc w:val="both"/>
        <w:rPr>
          <w:sz w:val="28"/>
          <w:szCs w:val="28"/>
        </w:rPr>
      </w:pPr>
      <w:r w:rsidRPr="00C804EF">
        <w:rPr>
          <w:sz w:val="28"/>
          <w:szCs w:val="28"/>
        </w:rPr>
        <w:t>5. Проект решения обсуждается на заседании постоянной комиссии, на котором принимаются рекомендации по устранению допущенных наруш</w:t>
      </w:r>
      <w:r w:rsidRPr="00C804EF">
        <w:rPr>
          <w:sz w:val="28"/>
          <w:szCs w:val="28"/>
        </w:rPr>
        <w:t>е</w:t>
      </w:r>
      <w:r w:rsidRPr="00C804EF">
        <w:rPr>
          <w:sz w:val="28"/>
          <w:szCs w:val="28"/>
        </w:rPr>
        <w:t>ний закона, их причин и условий, им способствующих.</w:t>
      </w:r>
    </w:p>
    <w:p w:rsidR="00C804EF" w:rsidRPr="00C804EF" w:rsidRDefault="00C804EF" w:rsidP="00C804EF">
      <w:pPr>
        <w:widowControl w:val="0"/>
        <w:ind w:firstLine="709"/>
        <w:jc w:val="both"/>
        <w:rPr>
          <w:sz w:val="28"/>
          <w:szCs w:val="28"/>
        </w:rPr>
      </w:pPr>
      <w:r w:rsidRPr="00C804EF">
        <w:rPr>
          <w:sz w:val="28"/>
          <w:szCs w:val="28"/>
        </w:rPr>
        <w:t xml:space="preserve">6. Протест и (или) представление могут быть </w:t>
      </w:r>
      <w:proofErr w:type="gramStart"/>
      <w:r w:rsidRPr="00C804EF">
        <w:rPr>
          <w:sz w:val="28"/>
          <w:szCs w:val="28"/>
        </w:rPr>
        <w:t>удовлетворены</w:t>
      </w:r>
      <w:proofErr w:type="gramEnd"/>
      <w:r w:rsidRPr="00C804EF">
        <w:rPr>
          <w:sz w:val="28"/>
          <w:szCs w:val="28"/>
        </w:rPr>
        <w:t xml:space="preserve"> полн</w:t>
      </w:r>
      <w:r w:rsidRPr="00C804EF">
        <w:rPr>
          <w:sz w:val="28"/>
          <w:szCs w:val="28"/>
        </w:rPr>
        <w:t>о</w:t>
      </w:r>
      <w:r w:rsidRPr="00C804EF">
        <w:rPr>
          <w:sz w:val="28"/>
          <w:szCs w:val="28"/>
        </w:rPr>
        <w:t>стью или частично либо отклонены районным Советом.</w:t>
      </w:r>
    </w:p>
    <w:p w:rsidR="00C804EF" w:rsidRPr="00C804EF" w:rsidRDefault="00C804EF" w:rsidP="00C804EF">
      <w:pPr>
        <w:widowControl w:val="0"/>
        <w:ind w:firstLine="709"/>
        <w:jc w:val="both"/>
        <w:rPr>
          <w:sz w:val="28"/>
          <w:szCs w:val="28"/>
        </w:rPr>
      </w:pPr>
      <w:r w:rsidRPr="00C804EF">
        <w:rPr>
          <w:sz w:val="28"/>
          <w:szCs w:val="28"/>
        </w:rPr>
        <w:t>7. О дне заседания постоянной комиссии, а также о дне проведения сессии, на которых планируется рассмотреть протест и (или) представление, сообщается прокурору.</w:t>
      </w:r>
    </w:p>
    <w:p w:rsidR="00C804EF" w:rsidRPr="00C804EF" w:rsidRDefault="00C804EF" w:rsidP="00C804EF">
      <w:pPr>
        <w:widowControl w:val="0"/>
        <w:ind w:firstLine="709"/>
        <w:jc w:val="both"/>
        <w:rPr>
          <w:sz w:val="28"/>
          <w:szCs w:val="28"/>
        </w:rPr>
      </w:pPr>
      <w:r w:rsidRPr="00C804EF">
        <w:rPr>
          <w:sz w:val="28"/>
          <w:szCs w:val="28"/>
        </w:rPr>
        <w:t>8. О принятых решениях районного Совета по результатам рассмотр</w:t>
      </w:r>
      <w:r w:rsidRPr="00C804EF">
        <w:rPr>
          <w:sz w:val="28"/>
          <w:szCs w:val="28"/>
        </w:rPr>
        <w:t>е</w:t>
      </w:r>
      <w:r w:rsidRPr="00C804EF">
        <w:rPr>
          <w:sz w:val="28"/>
          <w:szCs w:val="28"/>
        </w:rPr>
        <w:t xml:space="preserve">ния протеста и (или) представления, а также о результатах принятых мер по протесту и (или) представлению </w:t>
      </w:r>
      <w:r w:rsidRPr="00C804EF">
        <w:rPr>
          <w:bCs/>
          <w:sz w:val="28"/>
          <w:szCs w:val="28"/>
        </w:rPr>
        <w:t>незамедлительно</w:t>
      </w:r>
      <w:r w:rsidRPr="00C804EF">
        <w:rPr>
          <w:sz w:val="28"/>
          <w:szCs w:val="28"/>
        </w:rPr>
        <w:t xml:space="preserve"> сообщается прокурору в письменной форме.</w:t>
      </w:r>
    </w:p>
    <w:p w:rsidR="00C804EF" w:rsidRPr="00C804EF" w:rsidRDefault="00C804EF" w:rsidP="00C804EF">
      <w:pPr>
        <w:autoSpaceDE w:val="0"/>
        <w:autoSpaceDN w:val="0"/>
        <w:adjustRightInd w:val="0"/>
        <w:ind w:firstLine="708"/>
        <w:jc w:val="both"/>
        <w:rPr>
          <w:rFonts w:eastAsia="Calibri"/>
          <w:sz w:val="28"/>
          <w:szCs w:val="28"/>
        </w:rPr>
      </w:pPr>
      <w:r w:rsidRPr="00C804EF">
        <w:rPr>
          <w:rFonts w:eastAsia="Calibri"/>
          <w:sz w:val="28"/>
          <w:szCs w:val="28"/>
          <w:lang w:eastAsia="en-US"/>
        </w:rPr>
        <w:t xml:space="preserve">9. </w:t>
      </w:r>
      <w:r w:rsidRPr="00C804EF">
        <w:rPr>
          <w:rFonts w:eastAsia="Calibri"/>
          <w:sz w:val="28"/>
          <w:szCs w:val="28"/>
        </w:rPr>
        <w:t xml:space="preserve">Требование прокурора об изменении нормативного правового акта с целью исключения выявленного коррупциогенного фактора рассматривается в порядке, установленном </w:t>
      </w:r>
      <w:hyperlink r:id="rId22" w:history="1">
        <w:r w:rsidRPr="00C804EF">
          <w:rPr>
            <w:rFonts w:eastAsia="Calibri"/>
            <w:sz w:val="28"/>
            <w:szCs w:val="28"/>
          </w:rPr>
          <w:t>пунктами 1</w:t>
        </w:r>
      </w:hyperlink>
      <w:r w:rsidRPr="00C804EF">
        <w:rPr>
          <w:rFonts w:eastAsia="Calibri"/>
          <w:sz w:val="28"/>
          <w:szCs w:val="28"/>
        </w:rPr>
        <w:t xml:space="preserve"> - </w:t>
      </w:r>
      <w:hyperlink r:id="rId23" w:history="1">
        <w:r w:rsidRPr="00C804EF">
          <w:rPr>
            <w:rFonts w:eastAsia="Calibri"/>
            <w:sz w:val="28"/>
            <w:szCs w:val="28"/>
          </w:rPr>
          <w:t>3</w:t>
        </w:r>
      </w:hyperlink>
      <w:r w:rsidRPr="00C804EF">
        <w:rPr>
          <w:rFonts w:eastAsia="Calibri"/>
          <w:sz w:val="28"/>
          <w:szCs w:val="28"/>
        </w:rPr>
        <w:t xml:space="preserve"> настоящей статьи. Решение по ук</w:t>
      </w:r>
      <w:r w:rsidRPr="00C804EF">
        <w:rPr>
          <w:rFonts w:eastAsia="Calibri"/>
          <w:sz w:val="28"/>
          <w:szCs w:val="28"/>
        </w:rPr>
        <w:t>а</w:t>
      </w:r>
      <w:r w:rsidRPr="00C804EF">
        <w:rPr>
          <w:rFonts w:eastAsia="Calibri"/>
          <w:sz w:val="28"/>
          <w:szCs w:val="28"/>
        </w:rPr>
        <w:t>занному вопросу принимается большинством голосов установленного числа депутатов.</w:t>
      </w:r>
    </w:p>
    <w:p w:rsidR="00C804EF" w:rsidRPr="00C804EF" w:rsidRDefault="00C804EF" w:rsidP="00C804EF">
      <w:pPr>
        <w:rPr>
          <w:sz w:val="28"/>
          <w:szCs w:val="28"/>
        </w:rPr>
      </w:pPr>
      <w:r w:rsidRPr="00C804EF">
        <w:rPr>
          <w:rFonts w:eastAsia="Calibri"/>
          <w:sz w:val="28"/>
          <w:szCs w:val="28"/>
          <w:lang w:eastAsia="en-US"/>
        </w:rPr>
        <w:tab/>
      </w:r>
    </w:p>
    <w:p w:rsidR="00C804EF" w:rsidRPr="00C804EF" w:rsidRDefault="00C804EF" w:rsidP="00C804EF">
      <w:pPr>
        <w:widowControl w:val="0"/>
        <w:snapToGrid w:val="0"/>
        <w:ind w:firstLine="709"/>
        <w:jc w:val="both"/>
        <w:rPr>
          <w:b/>
          <w:sz w:val="28"/>
          <w:szCs w:val="28"/>
        </w:rPr>
      </w:pPr>
      <w:r w:rsidRPr="00C804EF">
        <w:rPr>
          <w:sz w:val="28"/>
          <w:szCs w:val="28"/>
        </w:rPr>
        <w:t>Статья 41.</w:t>
      </w:r>
      <w:r w:rsidRPr="00C804EF">
        <w:rPr>
          <w:b/>
          <w:sz w:val="28"/>
          <w:szCs w:val="28"/>
        </w:rPr>
        <w:t xml:space="preserve"> Порядок голосования</w:t>
      </w:r>
    </w:p>
    <w:p w:rsidR="00C804EF" w:rsidRPr="00C804EF" w:rsidRDefault="00C804EF" w:rsidP="00C804EF">
      <w:pPr>
        <w:widowControl w:val="0"/>
        <w:tabs>
          <w:tab w:val="left" w:pos="851"/>
        </w:tabs>
        <w:snapToGrid w:val="0"/>
        <w:ind w:firstLine="709"/>
        <w:jc w:val="both"/>
        <w:rPr>
          <w:sz w:val="28"/>
          <w:szCs w:val="28"/>
        </w:rPr>
      </w:pPr>
      <w:r w:rsidRPr="00C804EF">
        <w:rPr>
          <w:sz w:val="28"/>
          <w:szCs w:val="28"/>
        </w:rPr>
        <w:t>1. Решения р</w:t>
      </w:r>
      <w:r w:rsidRPr="00C804EF">
        <w:rPr>
          <w:color w:val="000000"/>
          <w:sz w:val="28"/>
          <w:szCs w:val="28"/>
        </w:rPr>
        <w:t xml:space="preserve">айонного Совета </w:t>
      </w:r>
      <w:r w:rsidRPr="00C804EF">
        <w:rPr>
          <w:sz w:val="28"/>
          <w:szCs w:val="28"/>
        </w:rPr>
        <w:t>принимаются открытым или тайным г</w:t>
      </w:r>
      <w:r w:rsidRPr="00C804EF">
        <w:rPr>
          <w:sz w:val="28"/>
          <w:szCs w:val="28"/>
        </w:rPr>
        <w:t>о</w:t>
      </w:r>
      <w:r w:rsidRPr="00C804EF">
        <w:rPr>
          <w:sz w:val="28"/>
          <w:szCs w:val="28"/>
        </w:rPr>
        <w:t>лосованием.</w:t>
      </w:r>
    </w:p>
    <w:p w:rsidR="00C804EF" w:rsidRPr="00C804EF" w:rsidRDefault="00C804EF" w:rsidP="00C804EF">
      <w:pPr>
        <w:widowControl w:val="0"/>
        <w:snapToGrid w:val="0"/>
        <w:ind w:firstLine="709"/>
        <w:jc w:val="both"/>
        <w:rPr>
          <w:sz w:val="28"/>
          <w:szCs w:val="28"/>
        </w:rPr>
      </w:pPr>
      <w:r w:rsidRPr="00C804EF">
        <w:rPr>
          <w:sz w:val="28"/>
          <w:szCs w:val="28"/>
        </w:rPr>
        <w:t>2. Депутат лично осуществляет свое право на голосование. Депутат не может передать свое право на голосование другому лицу.</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3. Депутат, который отсутствовал во время голосования, не вправе п</w:t>
      </w:r>
      <w:r w:rsidRPr="00C804EF">
        <w:rPr>
          <w:sz w:val="28"/>
          <w:szCs w:val="28"/>
        </w:rPr>
        <w:t>о</w:t>
      </w:r>
      <w:r w:rsidRPr="00C804EF">
        <w:rPr>
          <w:sz w:val="28"/>
          <w:szCs w:val="28"/>
        </w:rPr>
        <w:t>дать голос по окончании этого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4. Депутат имеет право голосовать за принятие решения, против прин</w:t>
      </w:r>
      <w:r w:rsidRPr="00C804EF">
        <w:rPr>
          <w:sz w:val="28"/>
          <w:szCs w:val="28"/>
        </w:rPr>
        <w:t>я</w:t>
      </w:r>
      <w:r w:rsidRPr="00C804EF">
        <w:rPr>
          <w:sz w:val="28"/>
          <w:szCs w:val="28"/>
        </w:rPr>
        <w:t>тия решения либо воздержаться от принятия решения.</w:t>
      </w:r>
    </w:p>
    <w:p w:rsidR="00C804EF" w:rsidRPr="00C804EF" w:rsidRDefault="00C804EF" w:rsidP="00C804EF">
      <w:pPr>
        <w:widowControl w:val="0"/>
        <w:snapToGrid w:val="0"/>
        <w:ind w:firstLine="709"/>
        <w:jc w:val="both"/>
        <w:rPr>
          <w:sz w:val="28"/>
          <w:szCs w:val="28"/>
        </w:rPr>
      </w:pPr>
      <w:r w:rsidRPr="00C804EF">
        <w:rPr>
          <w:sz w:val="28"/>
          <w:szCs w:val="28"/>
        </w:rPr>
        <w:t>5. Перед началом голосования председательствующий на заседании:</w:t>
      </w:r>
    </w:p>
    <w:p w:rsidR="00C804EF" w:rsidRPr="00C804EF" w:rsidRDefault="00C804EF" w:rsidP="00C804EF">
      <w:pPr>
        <w:widowControl w:val="0"/>
        <w:snapToGrid w:val="0"/>
        <w:ind w:firstLine="709"/>
        <w:jc w:val="both"/>
        <w:rPr>
          <w:sz w:val="28"/>
          <w:szCs w:val="28"/>
        </w:rPr>
      </w:pPr>
      <w:r w:rsidRPr="00C804EF">
        <w:rPr>
          <w:sz w:val="28"/>
          <w:szCs w:val="28"/>
        </w:rPr>
        <w:t>1) сообщает количество предложений, которые ставятся на голосов</w:t>
      </w:r>
      <w:r w:rsidRPr="00C804EF">
        <w:rPr>
          <w:sz w:val="28"/>
          <w:szCs w:val="28"/>
        </w:rPr>
        <w:t>а</w:t>
      </w:r>
      <w:r w:rsidRPr="00C804EF">
        <w:rPr>
          <w:sz w:val="28"/>
          <w:szCs w:val="28"/>
        </w:rPr>
        <w:t>ние;</w:t>
      </w:r>
    </w:p>
    <w:p w:rsidR="00C804EF" w:rsidRPr="00C804EF" w:rsidRDefault="00C804EF" w:rsidP="00C804EF">
      <w:pPr>
        <w:widowControl w:val="0"/>
        <w:snapToGrid w:val="0"/>
        <w:ind w:firstLine="709"/>
        <w:jc w:val="both"/>
        <w:rPr>
          <w:sz w:val="28"/>
          <w:szCs w:val="28"/>
        </w:rPr>
      </w:pPr>
      <w:r w:rsidRPr="00C804EF">
        <w:rPr>
          <w:sz w:val="28"/>
          <w:szCs w:val="28"/>
        </w:rPr>
        <w:t>2) уточняет их формулировки и последовательность, в которой они ставятся на голосование;</w:t>
      </w:r>
    </w:p>
    <w:p w:rsidR="00C804EF" w:rsidRPr="00C804EF" w:rsidRDefault="00C804EF" w:rsidP="00C804EF">
      <w:pPr>
        <w:widowControl w:val="0"/>
        <w:snapToGrid w:val="0"/>
        <w:ind w:firstLine="709"/>
        <w:jc w:val="both"/>
        <w:rPr>
          <w:sz w:val="28"/>
          <w:szCs w:val="28"/>
        </w:rPr>
      </w:pPr>
      <w:r w:rsidRPr="00C804EF">
        <w:rPr>
          <w:sz w:val="28"/>
          <w:szCs w:val="28"/>
        </w:rPr>
        <w:t>3) по требованию депутатов предоставляет слово по мотивам голосов</w:t>
      </w:r>
      <w:r w:rsidRPr="00C804EF">
        <w:rPr>
          <w:sz w:val="28"/>
          <w:szCs w:val="28"/>
        </w:rPr>
        <w:t>а</w:t>
      </w:r>
      <w:r w:rsidRPr="00C804EF">
        <w:rPr>
          <w:sz w:val="28"/>
          <w:szCs w:val="28"/>
        </w:rPr>
        <w:lastRenderedPageBreak/>
        <w:t>ния.</w:t>
      </w:r>
    </w:p>
    <w:p w:rsidR="00C804EF" w:rsidRPr="00C804EF" w:rsidRDefault="00C804EF" w:rsidP="00C804EF">
      <w:pPr>
        <w:widowControl w:val="0"/>
        <w:snapToGrid w:val="0"/>
        <w:ind w:firstLine="709"/>
        <w:jc w:val="both"/>
        <w:rPr>
          <w:sz w:val="28"/>
          <w:szCs w:val="28"/>
        </w:rPr>
      </w:pPr>
      <w:r w:rsidRPr="00C804EF">
        <w:rPr>
          <w:sz w:val="28"/>
          <w:szCs w:val="28"/>
        </w:rPr>
        <w:t>6. После объявления председательствующим на сессии о начале гол</w:t>
      </w:r>
      <w:r w:rsidRPr="00C804EF">
        <w:rPr>
          <w:sz w:val="28"/>
          <w:szCs w:val="28"/>
        </w:rPr>
        <w:t>о</w:t>
      </w:r>
      <w:r w:rsidRPr="00C804EF">
        <w:rPr>
          <w:sz w:val="28"/>
          <w:szCs w:val="28"/>
        </w:rPr>
        <w:t>сования никто не вправе прервать голосование.</w:t>
      </w:r>
    </w:p>
    <w:p w:rsidR="00C804EF" w:rsidRPr="00C804EF" w:rsidRDefault="00C804EF" w:rsidP="00C804EF">
      <w:pPr>
        <w:widowControl w:val="0"/>
        <w:snapToGrid w:val="0"/>
        <w:ind w:firstLine="709"/>
        <w:jc w:val="both"/>
        <w:rPr>
          <w:sz w:val="28"/>
          <w:szCs w:val="28"/>
        </w:rPr>
      </w:pPr>
      <w:r w:rsidRPr="00C804EF">
        <w:rPr>
          <w:sz w:val="28"/>
          <w:szCs w:val="28"/>
        </w:rPr>
        <w:t>7. По окончании подсчёта голосов председательствующий на сессии объявляет, принято решение или не принято.</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42. </w:t>
      </w:r>
      <w:r w:rsidRPr="00C804EF">
        <w:rPr>
          <w:b/>
          <w:sz w:val="28"/>
          <w:szCs w:val="28"/>
        </w:rPr>
        <w:t>Процедура открытого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1. Открытое голосование может быть поимённым, а также посредством опроса депутатов.</w:t>
      </w:r>
    </w:p>
    <w:p w:rsidR="00C804EF" w:rsidRPr="00C804EF" w:rsidRDefault="00C804EF" w:rsidP="00C804EF">
      <w:pPr>
        <w:widowControl w:val="0"/>
        <w:snapToGrid w:val="0"/>
        <w:ind w:firstLine="709"/>
        <w:jc w:val="both"/>
        <w:rPr>
          <w:b/>
          <w:sz w:val="28"/>
          <w:szCs w:val="28"/>
        </w:rPr>
      </w:pPr>
      <w:r w:rsidRPr="00C804EF">
        <w:rPr>
          <w:sz w:val="28"/>
          <w:szCs w:val="28"/>
        </w:rPr>
        <w:t>2. Открытое голосование проводится путём поднятия руки за один из вариантов решения р</w:t>
      </w:r>
      <w:r w:rsidRPr="00C804EF">
        <w:rPr>
          <w:color w:val="000000"/>
          <w:sz w:val="28"/>
          <w:szCs w:val="28"/>
        </w:rPr>
        <w:t>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3. Подсчёт голосов при проведении открытого голосования осущест</w:t>
      </w:r>
      <w:r w:rsidRPr="00C804EF">
        <w:rPr>
          <w:sz w:val="28"/>
          <w:szCs w:val="28"/>
        </w:rPr>
        <w:t>в</w:t>
      </w:r>
      <w:r w:rsidRPr="00C804EF">
        <w:rPr>
          <w:sz w:val="28"/>
          <w:szCs w:val="28"/>
        </w:rPr>
        <w:t>ляет секретарь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4. По предложению депутатов (депутата) может быть проведено п</w:t>
      </w:r>
      <w:r w:rsidRPr="00C804EF">
        <w:rPr>
          <w:sz w:val="28"/>
          <w:szCs w:val="28"/>
        </w:rPr>
        <w:t>о</w:t>
      </w:r>
      <w:r w:rsidRPr="00C804EF">
        <w:rPr>
          <w:sz w:val="28"/>
          <w:szCs w:val="28"/>
        </w:rPr>
        <w:t>имённое голосование, если за проведение такого голосования проголосовало большинство от числа депутатов, присутствующих на сессии.</w:t>
      </w:r>
    </w:p>
    <w:p w:rsidR="00C804EF" w:rsidRPr="00C804EF" w:rsidRDefault="00C804EF" w:rsidP="00C804EF">
      <w:pPr>
        <w:widowControl w:val="0"/>
        <w:shd w:val="clear" w:color="auto" w:fill="FFFFFF"/>
        <w:ind w:firstLine="709"/>
        <w:jc w:val="both"/>
        <w:rPr>
          <w:sz w:val="28"/>
          <w:szCs w:val="28"/>
        </w:rPr>
      </w:pPr>
      <w:r w:rsidRPr="00C804EF">
        <w:rPr>
          <w:sz w:val="28"/>
          <w:szCs w:val="28"/>
        </w:rPr>
        <w:t>5.</w:t>
      </w:r>
      <w:r w:rsidRPr="00C804EF">
        <w:rPr>
          <w:color w:val="000000"/>
          <w:sz w:val="28"/>
          <w:szCs w:val="28"/>
        </w:rPr>
        <w:t xml:space="preserve"> Поимённое голосование проводится с использованием именных бланков, форма и текст которых утверждается районным Советом. Именные бланки выдаются депутатам счётной комиссией, </w:t>
      </w:r>
      <w:r w:rsidRPr="00C804EF">
        <w:rPr>
          <w:sz w:val="28"/>
          <w:szCs w:val="28"/>
        </w:rPr>
        <w:t>формируемой в соотве</w:t>
      </w:r>
      <w:r w:rsidRPr="00C804EF">
        <w:rPr>
          <w:sz w:val="28"/>
          <w:szCs w:val="28"/>
        </w:rPr>
        <w:t>т</w:t>
      </w:r>
      <w:r w:rsidRPr="00C804EF">
        <w:rPr>
          <w:sz w:val="28"/>
          <w:szCs w:val="28"/>
        </w:rPr>
        <w:t xml:space="preserve">ствии с частью 2 статьи 43 настоящего Регламента, </w:t>
      </w:r>
      <w:r w:rsidRPr="00C804EF">
        <w:rPr>
          <w:color w:val="000000"/>
          <w:sz w:val="28"/>
          <w:szCs w:val="28"/>
        </w:rPr>
        <w:t>перед проведением п</w:t>
      </w:r>
      <w:r w:rsidRPr="00C804EF">
        <w:rPr>
          <w:color w:val="000000"/>
          <w:sz w:val="28"/>
          <w:szCs w:val="28"/>
        </w:rPr>
        <w:t>о</w:t>
      </w:r>
      <w:r w:rsidRPr="00C804EF">
        <w:rPr>
          <w:color w:val="000000"/>
          <w:sz w:val="28"/>
          <w:szCs w:val="28"/>
        </w:rPr>
        <w:t>имённого голосования при предъявлении удостоверения депутата.</w:t>
      </w:r>
    </w:p>
    <w:p w:rsidR="00C804EF" w:rsidRPr="00C804EF" w:rsidRDefault="00C804EF" w:rsidP="00C804EF">
      <w:pPr>
        <w:widowControl w:val="0"/>
        <w:ind w:firstLine="709"/>
        <w:jc w:val="both"/>
        <w:rPr>
          <w:sz w:val="28"/>
          <w:szCs w:val="28"/>
        </w:rPr>
      </w:pPr>
      <w:r w:rsidRPr="00C804EF">
        <w:rPr>
          <w:sz w:val="28"/>
          <w:szCs w:val="28"/>
        </w:rPr>
        <w:t>6. На именном бланке депутат указывает вариант решения, за который он голосует или не голосует. Заполненный бланк подписывается депутатом. Неподписанные, незаполненные именные бланки, а также бланки, содерж</w:t>
      </w:r>
      <w:r w:rsidRPr="00C804EF">
        <w:rPr>
          <w:sz w:val="28"/>
          <w:szCs w:val="28"/>
        </w:rPr>
        <w:t>а</w:t>
      </w:r>
      <w:r w:rsidRPr="00C804EF">
        <w:rPr>
          <w:sz w:val="28"/>
          <w:szCs w:val="28"/>
        </w:rPr>
        <w:t>щие не поставленные на голосование варианты решения или содержащие два и более вариантов решений, считаются недействительными</w:t>
      </w:r>
      <w:proofErr w:type="gramStart"/>
      <w:r w:rsidRPr="00C804EF">
        <w:rPr>
          <w:sz w:val="28"/>
          <w:szCs w:val="28"/>
        </w:rPr>
        <w:t>..</w:t>
      </w:r>
      <w:proofErr w:type="gramEnd"/>
    </w:p>
    <w:p w:rsidR="00C804EF" w:rsidRPr="00C804EF" w:rsidRDefault="00C804EF" w:rsidP="00C804EF">
      <w:pPr>
        <w:widowControl w:val="0"/>
        <w:snapToGrid w:val="0"/>
        <w:ind w:firstLine="709"/>
        <w:jc w:val="both"/>
        <w:rPr>
          <w:sz w:val="28"/>
          <w:szCs w:val="28"/>
        </w:rPr>
      </w:pPr>
      <w:r w:rsidRPr="00C804EF">
        <w:rPr>
          <w:sz w:val="28"/>
          <w:szCs w:val="28"/>
        </w:rPr>
        <w:t>7. Результаты открытого голосования, в том числе поимённого, отр</w:t>
      </w:r>
      <w:r w:rsidRPr="00C804EF">
        <w:rPr>
          <w:sz w:val="28"/>
          <w:szCs w:val="28"/>
        </w:rPr>
        <w:t>а</w:t>
      </w:r>
      <w:r w:rsidRPr="00C804EF">
        <w:rPr>
          <w:sz w:val="28"/>
          <w:szCs w:val="28"/>
        </w:rPr>
        <w:t>жаются в протоколе сессии. При проведении поимённого голосования деп</w:t>
      </w:r>
      <w:r w:rsidRPr="00C804EF">
        <w:rPr>
          <w:sz w:val="28"/>
          <w:szCs w:val="28"/>
        </w:rPr>
        <w:t>у</w:t>
      </w:r>
      <w:r w:rsidRPr="00C804EF">
        <w:rPr>
          <w:sz w:val="28"/>
          <w:szCs w:val="28"/>
        </w:rPr>
        <w:t>тат вправе получить список с результатами поимённого голосования.</w:t>
      </w:r>
    </w:p>
    <w:p w:rsidR="00C804EF" w:rsidRPr="00C804EF" w:rsidRDefault="00C804EF" w:rsidP="00C804EF">
      <w:pPr>
        <w:widowControl w:val="0"/>
        <w:ind w:firstLine="709"/>
        <w:jc w:val="both"/>
        <w:rPr>
          <w:bCs/>
          <w:sz w:val="28"/>
          <w:szCs w:val="28"/>
        </w:rPr>
      </w:pPr>
      <w:r w:rsidRPr="00C804EF">
        <w:rPr>
          <w:bCs/>
          <w:color w:val="000000"/>
          <w:sz w:val="28"/>
          <w:szCs w:val="28"/>
        </w:rPr>
        <w:t xml:space="preserve">8. </w:t>
      </w:r>
      <w:r w:rsidRPr="00C804EF">
        <w:rPr>
          <w:sz w:val="28"/>
          <w:szCs w:val="28"/>
        </w:rPr>
        <w:t xml:space="preserve">Проведение открытого голосования в исключительных случаях в промежутках между сессиями по распоряжению </w:t>
      </w:r>
      <w:r w:rsidRPr="00C804EF">
        <w:rPr>
          <w:bCs/>
          <w:sz w:val="28"/>
          <w:szCs w:val="28"/>
        </w:rPr>
        <w:t>председателя районного С</w:t>
      </w:r>
      <w:r w:rsidRPr="00C804EF">
        <w:rPr>
          <w:bCs/>
          <w:sz w:val="28"/>
          <w:szCs w:val="28"/>
        </w:rPr>
        <w:t>о</w:t>
      </w:r>
      <w:r w:rsidRPr="00C804EF">
        <w:rPr>
          <w:bCs/>
          <w:sz w:val="28"/>
          <w:szCs w:val="28"/>
        </w:rPr>
        <w:t>вета</w:t>
      </w:r>
      <w:r w:rsidRPr="00C804EF">
        <w:rPr>
          <w:sz w:val="28"/>
          <w:szCs w:val="28"/>
        </w:rPr>
        <w:t xml:space="preserve"> может проводиться посредством опроса депутатов. </w:t>
      </w:r>
      <w:r w:rsidRPr="00C804EF">
        <w:rPr>
          <w:bCs/>
          <w:sz w:val="28"/>
          <w:szCs w:val="28"/>
        </w:rPr>
        <w:t>Опрос депутатов проводит лицо, уполномоченное председателем районного Совета.</w:t>
      </w:r>
    </w:p>
    <w:p w:rsidR="00C804EF" w:rsidRPr="00C804EF" w:rsidRDefault="00C804EF" w:rsidP="00C804EF">
      <w:pPr>
        <w:ind w:firstLine="708"/>
        <w:jc w:val="both"/>
        <w:rPr>
          <w:sz w:val="28"/>
          <w:szCs w:val="28"/>
        </w:rPr>
      </w:pPr>
      <w:r w:rsidRPr="00C804EF">
        <w:rPr>
          <w:sz w:val="28"/>
          <w:szCs w:val="28"/>
        </w:rPr>
        <w:t>9. Опрос осуществляется с помощью именных подписных листов, в к</w:t>
      </w:r>
      <w:r w:rsidRPr="00C804EF">
        <w:rPr>
          <w:sz w:val="28"/>
          <w:szCs w:val="28"/>
        </w:rPr>
        <w:t>о</w:t>
      </w:r>
      <w:r w:rsidRPr="00C804EF">
        <w:rPr>
          <w:sz w:val="28"/>
          <w:szCs w:val="28"/>
        </w:rPr>
        <w:t>торых указывается вопрос, по которому проводится голосование, дата его проведения и другие данные. Форма подписного листа утверждается предс</w:t>
      </w:r>
      <w:r w:rsidRPr="00C804EF">
        <w:rPr>
          <w:sz w:val="28"/>
          <w:szCs w:val="28"/>
        </w:rPr>
        <w:t>е</w:t>
      </w:r>
      <w:r w:rsidRPr="00C804EF">
        <w:rPr>
          <w:sz w:val="28"/>
          <w:szCs w:val="28"/>
        </w:rPr>
        <w:t xml:space="preserve">дателем районного Совета.  </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 xml:space="preserve">10. В день (дни) проведения голосования посредством опроса депутат предоставляет в районный </w:t>
      </w:r>
      <w:proofErr w:type="gramStart"/>
      <w:r w:rsidRPr="00C804EF">
        <w:rPr>
          <w:sz w:val="28"/>
          <w:szCs w:val="28"/>
        </w:rPr>
        <w:t>Совет</w:t>
      </w:r>
      <w:proofErr w:type="gramEnd"/>
      <w:r w:rsidRPr="00C804EF">
        <w:rPr>
          <w:sz w:val="28"/>
          <w:szCs w:val="28"/>
        </w:rPr>
        <w:t xml:space="preserve"> собственноручно заполненный и подписа</w:t>
      </w:r>
      <w:r w:rsidRPr="00C804EF">
        <w:rPr>
          <w:sz w:val="28"/>
          <w:szCs w:val="28"/>
        </w:rPr>
        <w:t>н</w:t>
      </w:r>
      <w:r w:rsidRPr="00C804EF">
        <w:rPr>
          <w:sz w:val="28"/>
          <w:szCs w:val="28"/>
        </w:rPr>
        <w:t>ный подписной лист. В исключительных случаях подписной лист может быть предоставлен посредством факсимильной связи, при этом депутат об</w:t>
      </w:r>
      <w:r w:rsidRPr="00C804EF">
        <w:rPr>
          <w:sz w:val="28"/>
          <w:szCs w:val="28"/>
        </w:rPr>
        <w:t>я</w:t>
      </w:r>
      <w:r w:rsidRPr="00C804EF">
        <w:rPr>
          <w:sz w:val="28"/>
          <w:szCs w:val="28"/>
        </w:rPr>
        <w:t xml:space="preserve">зан в тот же день лично уведомить об этом председателя районного Совета, а при его отсутствии - заместителя председателя районного Совета. </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11. Подписные листы, предоставленные с нарушением требований, установленных частями 9-10 настоящей статьей, считаются недействител</w:t>
      </w:r>
      <w:r w:rsidRPr="00C804EF">
        <w:rPr>
          <w:sz w:val="28"/>
          <w:szCs w:val="28"/>
        </w:rPr>
        <w:t>ь</w:t>
      </w:r>
      <w:r w:rsidRPr="00C804EF">
        <w:rPr>
          <w:sz w:val="28"/>
          <w:szCs w:val="28"/>
        </w:rPr>
        <w:lastRenderedPageBreak/>
        <w:t xml:space="preserve">ными. </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12. Об итогах голосования посредством опроса депутатов составляется реестр, который является основанием для подписания либо неподписания главой района соответствующего решения районного Совета.</w:t>
      </w:r>
    </w:p>
    <w:p w:rsidR="00C804EF" w:rsidRPr="00C804EF" w:rsidRDefault="00C804EF" w:rsidP="00C804EF">
      <w:pPr>
        <w:shd w:val="clear" w:color="auto" w:fill="FFFFFF"/>
        <w:tabs>
          <w:tab w:val="left" w:pos="1142"/>
        </w:tabs>
        <w:ind w:right="19" w:firstLine="709"/>
        <w:jc w:val="both"/>
        <w:rPr>
          <w:color w:val="000000"/>
          <w:spacing w:val="-12"/>
          <w:sz w:val="28"/>
          <w:szCs w:val="28"/>
        </w:rPr>
      </w:pPr>
      <w:r w:rsidRPr="00C804EF">
        <w:rPr>
          <w:color w:val="000000"/>
          <w:sz w:val="28"/>
          <w:szCs w:val="28"/>
        </w:rPr>
        <w:t>13. Результаты голосования, проведённого посредством опроса депут</w:t>
      </w:r>
      <w:r w:rsidRPr="00C804EF">
        <w:rPr>
          <w:color w:val="000000"/>
          <w:sz w:val="28"/>
          <w:szCs w:val="28"/>
        </w:rPr>
        <w:t>а</w:t>
      </w:r>
      <w:r w:rsidRPr="00C804EF">
        <w:rPr>
          <w:color w:val="000000"/>
          <w:sz w:val="28"/>
          <w:szCs w:val="28"/>
        </w:rPr>
        <w:t>тов, доводятся до сведения депутатов на ближайшей сессии районного Сов</w:t>
      </w:r>
      <w:r w:rsidRPr="00C804EF">
        <w:rPr>
          <w:color w:val="000000"/>
          <w:sz w:val="28"/>
          <w:szCs w:val="28"/>
        </w:rPr>
        <w:t>е</w:t>
      </w:r>
      <w:r w:rsidRPr="00C804EF">
        <w:rPr>
          <w:color w:val="000000"/>
          <w:sz w:val="28"/>
          <w:szCs w:val="28"/>
        </w:rPr>
        <w:t>та.</w:t>
      </w:r>
    </w:p>
    <w:p w:rsidR="00C804EF" w:rsidRPr="00C804EF" w:rsidRDefault="00C804EF" w:rsidP="00C804EF">
      <w:pPr>
        <w:widowControl w:val="0"/>
        <w:snapToGrid w:val="0"/>
        <w:ind w:firstLine="709"/>
        <w:jc w:val="both"/>
        <w:rPr>
          <w:b/>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43. </w:t>
      </w:r>
      <w:r w:rsidRPr="00C804EF">
        <w:rPr>
          <w:b/>
          <w:sz w:val="28"/>
          <w:szCs w:val="28"/>
        </w:rPr>
        <w:t>Процедура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1. Тайное голосование проводится в случаях, предусмотренных наст</w:t>
      </w:r>
      <w:r w:rsidRPr="00C804EF">
        <w:rPr>
          <w:sz w:val="28"/>
          <w:szCs w:val="28"/>
        </w:rPr>
        <w:t>о</w:t>
      </w:r>
      <w:r w:rsidRPr="00C804EF">
        <w:rPr>
          <w:sz w:val="28"/>
          <w:szCs w:val="28"/>
        </w:rPr>
        <w:t>ящим Регламентом, а также в иных случаях по предложению депутатов (д</w:t>
      </w:r>
      <w:r w:rsidRPr="00C804EF">
        <w:rPr>
          <w:sz w:val="28"/>
          <w:szCs w:val="28"/>
        </w:rPr>
        <w:t>е</w:t>
      </w:r>
      <w:r w:rsidRPr="00C804EF">
        <w:rPr>
          <w:sz w:val="28"/>
          <w:szCs w:val="28"/>
        </w:rPr>
        <w:t>путата), если за проведение такого голосования проголосовало большинство от числа депутатов, присутствующих на сессии. Тайное голосование пров</w:t>
      </w:r>
      <w:r w:rsidRPr="00C804EF">
        <w:rPr>
          <w:sz w:val="28"/>
          <w:szCs w:val="28"/>
        </w:rPr>
        <w:t>о</w:t>
      </w:r>
      <w:r w:rsidRPr="00C804EF">
        <w:rPr>
          <w:sz w:val="28"/>
          <w:szCs w:val="28"/>
        </w:rPr>
        <w:t>дится с использованием бюллетеней.</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2. Для проведения тайного голосования и определения его результатов р</w:t>
      </w:r>
      <w:r w:rsidRPr="00C804EF">
        <w:rPr>
          <w:color w:val="000000"/>
          <w:sz w:val="28"/>
          <w:szCs w:val="28"/>
        </w:rPr>
        <w:t xml:space="preserve">айонный Совет </w:t>
      </w:r>
      <w:r w:rsidRPr="00C804EF">
        <w:rPr>
          <w:sz w:val="28"/>
          <w:szCs w:val="28"/>
        </w:rPr>
        <w:t>избирает из числа депутатов открытым голосованием счё</w:t>
      </w:r>
      <w:r w:rsidRPr="00C804EF">
        <w:rPr>
          <w:sz w:val="28"/>
          <w:szCs w:val="28"/>
        </w:rPr>
        <w:t>т</w:t>
      </w:r>
      <w:r w:rsidRPr="00C804EF">
        <w:rPr>
          <w:sz w:val="28"/>
          <w:szCs w:val="28"/>
        </w:rPr>
        <w:t>ную комиссию, количественный и персональный состав которой определяе</w:t>
      </w:r>
      <w:r w:rsidRPr="00C804EF">
        <w:rPr>
          <w:sz w:val="28"/>
          <w:szCs w:val="28"/>
        </w:rPr>
        <w:t>т</w:t>
      </w:r>
      <w:r w:rsidRPr="00C804EF">
        <w:rPr>
          <w:sz w:val="28"/>
          <w:szCs w:val="28"/>
        </w:rPr>
        <w:t>ся районным Советом. В счётную комиссию не могут входить председатель районного Совета и заместитель председателя р</w:t>
      </w:r>
      <w:r w:rsidRPr="00C804EF">
        <w:rPr>
          <w:color w:val="000000"/>
          <w:sz w:val="28"/>
          <w:szCs w:val="28"/>
        </w:rPr>
        <w:t xml:space="preserve">айонного Совета, а также </w:t>
      </w:r>
      <w:r w:rsidRPr="00C804EF">
        <w:rPr>
          <w:sz w:val="28"/>
          <w:szCs w:val="28"/>
        </w:rPr>
        <w:t>д</w:t>
      </w:r>
      <w:r w:rsidRPr="00C804EF">
        <w:rPr>
          <w:sz w:val="28"/>
          <w:szCs w:val="28"/>
        </w:rPr>
        <w:t>е</w:t>
      </w:r>
      <w:r w:rsidRPr="00C804EF">
        <w:rPr>
          <w:sz w:val="28"/>
          <w:szCs w:val="28"/>
        </w:rPr>
        <w:t>путаты, чьи кандидатуры выдвинуты в состав избираемых органов или на должности избираемых, назначаемых, утверждаемых должностных лиц.</w:t>
      </w:r>
    </w:p>
    <w:p w:rsidR="00C804EF" w:rsidRPr="00C804EF" w:rsidRDefault="00C804EF" w:rsidP="00C804EF">
      <w:pPr>
        <w:widowControl w:val="0"/>
        <w:snapToGrid w:val="0"/>
        <w:ind w:firstLine="709"/>
        <w:jc w:val="both"/>
        <w:rPr>
          <w:sz w:val="28"/>
          <w:szCs w:val="28"/>
        </w:rPr>
      </w:pPr>
      <w:r w:rsidRPr="00C804EF">
        <w:rPr>
          <w:sz w:val="28"/>
          <w:szCs w:val="28"/>
        </w:rPr>
        <w:t>3. Счётная комиссия избирает из своего состава председателя и секр</w:t>
      </w:r>
      <w:r w:rsidRPr="00C804EF">
        <w:rPr>
          <w:sz w:val="28"/>
          <w:szCs w:val="28"/>
        </w:rPr>
        <w:t>е</w:t>
      </w:r>
      <w:r w:rsidRPr="00C804EF">
        <w:rPr>
          <w:sz w:val="28"/>
          <w:szCs w:val="28"/>
        </w:rPr>
        <w:t>таря комиссии.</w:t>
      </w:r>
    </w:p>
    <w:p w:rsidR="00C804EF" w:rsidRPr="00C804EF" w:rsidRDefault="00C804EF" w:rsidP="00C804EF">
      <w:pPr>
        <w:widowControl w:val="0"/>
        <w:snapToGrid w:val="0"/>
        <w:ind w:firstLine="709"/>
        <w:jc w:val="both"/>
        <w:rPr>
          <w:sz w:val="28"/>
          <w:szCs w:val="28"/>
        </w:rPr>
      </w:pPr>
      <w:r w:rsidRPr="00C804EF">
        <w:rPr>
          <w:sz w:val="28"/>
          <w:szCs w:val="28"/>
        </w:rPr>
        <w:t>4. Решения счётной комиссии принимаются большинством голосов от числа членов комиссии и доводятся до сведения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5. Счётная комиссия до начала голосования:</w:t>
      </w:r>
    </w:p>
    <w:p w:rsidR="00C804EF" w:rsidRPr="00C804EF" w:rsidRDefault="00C804EF" w:rsidP="00C804EF">
      <w:pPr>
        <w:widowControl w:val="0"/>
        <w:snapToGrid w:val="0"/>
        <w:ind w:firstLine="709"/>
        <w:jc w:val="both"/>
        <w:rPr>
          <w:sz w:val="28"/>
          <w:szCs w:val="28"/>
        </w:rPr>
      </w:pPr>
      <w:r w:rsidRPr="00C804EF">
        <w:rPr>
          <w:sz w:val="28"/>
          <w:szCs w:val="28"/>
        </w:rPr>
        <w:t>1) составляет список избранных депутатов;</w:t>
      </w:r>
    </w:p>
    <w:p w:rsidR="00C804EF" w:rsidRPr="00C804EF" w:rsidRDefault="00C804EF" w:rsidP="00C804EF">
      <w:pPr>
        <w:widowControl w:val="0"/>
        <w:snapToGrid w:val="0"/>
        <w:ind w:firstLine="709"/>
        <w:jc w:val="both"/>
        <w:rPr>
          <w:sz w:val="28"/>
          <w:szCs w:val="28"/>
        </w:rPr>
      </w:pPr>
      <w:r w:rsidRPr="00C804EF">
        <w:rPr>
          <w:sz w:val="28"/>
          <w:szCs w:val="28"/>
        </w:rPr>
        <w:t>2) разрабатывает форму бюллетеня для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3) организует изготовление бюллетеней для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4) проверяет наличие ящика для тайного голосования и опечатывает его;</w:t>
      </w:r>
    </w:p>
    <w:p w:rsidR="00C804EF" w:rsidRPr="00C804EF" w:rsidRDefault="00C804EF" w:rsidP="00C804EF">
      <w:pPr>
        <w:widowControl w:val="0"/>
        <w:snapToGrid w:val="0"/>
        <w:ind w:firstLine="709"/>
        <w:jc w:val="both"/>
        <w:rPr>
          <w:sz w:val="28"/>
          <w:szCs w:val="28"/>
        </w:rPr>
      </w:pPr>
      <w:r w:rsidRPr="00C804EF">
        <w:rPr>
          <w:sz w:val="28"/>
          <w:szCs w:val="28"/>
        </w:rPr>
        <w:t>5) обеспечивает условия для соблюдения тайны голосования.</w:t>
      </w:r>
    </w:p>
    <w:p w:rsidR="00C804EF" w:rsidRPr="00C804EF" w:rsidRDefault="00C804EF" w:rsidP="00C804EF">
      <w:pPr>
        <w:widowControl w:val="0"/>
        <w:snapToGrid w:val="0"/>
        <w:ind w:firstLine="709"/>
        <w:jc w:val="both"/>
        <w:rPr>
          <w:sz w:val="28"/>
          <w:szCs w:val="28"/>
        </w:rPr>
      </w:pPr>
      <w:r w:rsidRPr="00C804EF">
        <w:rPr>
          <w:sz w:val="28"/>
          <w:szCs w:val="28"/>
        </w:rPr>
        <w:t>6. Время, место голосования, порядок его проведения и форма бюлл</w:t>
      </w:r>
      <w:r w:rsidRPr="00C804EF">
        <w:rPr>
          <w:sz w:val="28"/>
          <w:szCs w:val="28"/>
        </w:rPr>
        <w:t>е</w:t>
      </w:r>
      <w:r w:rsidRPr="00C804EF">
        <w:rPr>
          <w:sz w:val="28"/>
          <w:szCs w:val="28"/>
        </w:rPr>
        <w:t>теня для тайного голосования устанавливаются р</w:t>
      </w:r>
      <w:r w:rsidRPr="00C804EF">
        <w:rPr>
          <w:color w:val="000000"/>
          <w:sz w:val="28"/>
          <w:szCs w:val="28"/>
        </w:rPr>
        <w:t>айонным Советом</w:t>
      </w:r>
      <w:r w:rsidRPr="00C804EF">
        <w:rPr>
          <w:sz w:val="28"/>
          <w:szCs w:val="28"/>
        </w:rPr>
        <w:t xml:space="preserve"> и дов</w:t>
      </w:r>
      <w:r w:rsidRPr="00C804EF">
        <w:rPr>
          <w:sz w:val="28"/>
          <w:szCs w:val="28"/>
        </w:rPr>
        <w:t>о</w:t>
      </w:r>
      <w:r w:rsidRPr="00C804EF">
        <w:rPr>
          <w:sz w:val="28"/>
          <w:szCs w:val="28"/>
        </w:rPr>
        <w:t>дятся до сведения депутатов председательствующим на сессии.</w:t>
      </w:r>
    </w:p>
    <w:p w:rsidR="00C804EF" w:rsidRPr="00C804EF" w:rsidRDefault="00C804EF" w:rsidP="00C804EF">
      <w:pPr>
        <w:widowControl w:val="0"/>
        <w:snapToGrid w:val="0"/>
        <w:ind w:firstLine="709"/>
        <w:jc w:val="both"/>
        <w:rPr>
          <w:sz w:val="28"/>
          <w:szCs w:val="28"/>
        </w:rPr>
      </w:pPr>
      <w:r w:rsidRPr="00C804EF">
        <w:rPr>
          <w:sz w:val="28"/>
          <w:szCs w:val="28"/>
        </w:rPr>
        <w:t>7. Каждому депутату выдается один бюллетень для тайного голосов</w:t>
      </w:r>
      <w:r w:rsidRPr="00C804EF">
        <w:rPr>
          <w:sz w:val="28"/>
          <w:szCs w:val="28"/>
        </w:rPr>
        <w:t>а</w:t>
      </w:r>
      <w:r w:rsidRPr="00C804EF">
        <w:rPr>
          <w:sz w:val="28"/>
          <w:szCs w:val="28"/>
        </w:rPr>
        <w:t>ния. Бюллетени для тайного голосования выдаются членами счётной коми</w:t>
      </w:r>
      <w:r w:rsidRPr="00C804EF">
        <w:rPr>
          <w:sz w:val="28"/>
          <w:szCs w:val="28"/>
        </w:rPr>
        <w:t>с</w:t>
      </w:r>
      <w:r w:rsidRPr="00C804EF">
        <w:rPr>
          <w:sz w:val="28"/>
          <w:szCs w:val="28"/>
        </w:rPr>
        <w:t>сии в соответствии со списком избранных депутатов. При получении бюлл</w:t>
      </w:r>
      <w:r w:rsidRPr="00C804EF">
        <w:rPr>
          <w:sz w:val="28"/>
          <w:szCs w:val="28"/>
        </w:rPr>
        <w:t>е</w:t>
      </w:r>
      <w:r w:rsidRPr="00C804EF">
        <w:rPr>
          <w:sz w:val="28"/>
          <w:szCs w:val="28"/>
        </w:rPr>
        <w:t>теня депутат расписывается в указанном списке напротив своей фамилии.</w:t>
      </w:r>
    </w:p>
    <w:p w:rsidR="00C804EF" w:rsidRPr="00C804EF" w:rsidRDefault="00C804EF" w:rsidP="00C804EF">
      <w:pPr>
        <w:widowControl w:val="0"/>
        <w:snapToGrid w:val="0"/>
        <w:ind w:firstLine="709"/>
        <w:jc w:val="both"/>
        <w:rPr>
          <w:sz w:val="28"/>
          <w:szCs w:val="28"/>
        </w:rPr>
      </w:pPr>
      <w:r w:rsidRPr="00C804EF">
        <w:rPr>
          <w:sz w:val="28"/>
          <w:szCs w:val="28"/>
        </w:rPr>
        <w:t>8. Депутат лично осуществляет своё право на голосование в пределах отведённого для тайного голосования времени путём собственноручного з</w:t>
      </w:r>
      <w:r w:rsidRPr="00C804EF">
        <w:rPr>
          <w:sz w:val="28"/>
          <w:szCs w:val="28"/>
        </w:rPr>
        <w:t>а</w:t>
      </w:r>
      <w:r w:rsidRPr="00C804EF">
        <w:rPr>
          <w:sz w:val="28"/>
          <w:szCs w:val="28"/>
        </w:rPr>
        <w:t>полнения бюллетеня и опускания его в ящик для тайного голосования.</w:t>
      </w:r>
    </w:p>
    <w:p w:rsidR="00C804EF" w:rsidRPr="00C804EF" w:rsidRDefault="00C804EF" w:rsidP="00C804EF">
      <w:pPr>
        <w:widowControl w:val="0"/>
        <w:autoSpaceDE w:val="0"/>
        <w:autoSpaceDN w:val="0"/>
        <w:adjustRightInd w:val="0"/>
        <w:ind w:firstLine="709"/>
        <w:jc w:val="both"/>
        <w:outlineLvl w:val="1"/>
        <w:rPr>
          <w:sz w:val="28"/>
          <w:szCs w:val="28"/>
        </w:rPr>
      </w:pPr>
      <w:r w:rsidRPr="00C804EF">
        <w:rPr>
          <w:sz w:val="28"/>
          <w:szCs w:val="28"/>
        </w:rPr>
        <w:t xml:space="preserve">9. Голосование проводится путём нанесения депутатом в бюллетене любого знака в квадрате, относящемся к кандидату, в пользу которого сделан выбор, а в бюллетене для голосования по проекту решения - любого знака в </w:t>
      </w:r>
      <w:r w:rsidRPr="00C804EF">
        <w:rPr>
          <w:sz w:val="28"/>
          <w:szCs w:val="28"/>
        </w:rPr>
        <w:lastRenderedPageBreak/>
        <w:t>квадрате, относящемся к тому из вариантов волеизъявления («за», «против», «воздержался»), в пользу которого сделан выбор.</w:t>
      </w:r>
    </w:p>
    <w:p w:rsidR="00C804EF" w:rsidRPr="00C804EF" w:rsidRDefault="00C804EF" w:rsidP="00C804EF">
      <w:pPr>
        <w:widowControl w:val="0"/>
        <w:snapToGrid w:val="0"/>
        <w:ind w:firstLine="709"/>
        <w:jc w:val="both"/>
        <w:rPr>
          <w:sz w:val="28"/>
          <w:szCs w:val="28"/>
        </w:rPr>
      </w:pPr>
      <w:r w:rsidRPr="00C804EF">
        <w:rPr>
          <w:sz w:val="28"/>
          <w:szCs w:val="28"/>
        </w:rPr>
        <w:t>10. По окончании времени, отведённого для проведения тайного гол</w:t>
      </w:r>
      <w:r w:rsidRPr="00C804EF">
        <w:rPr>
          <w:sz w:val="28"/>
          <w:szCs w:val="28"/>
        </w:rPr>
        <w:t>о</w:t>
      </w:r>
      <w:r w:rsidRPr="00C804EF">
        <w:rPr>
          <w:sz w:val="28"/>
          <w:szCs w:val="28"/>
        </w:rPr>
        <w:t>сования, счётная комиссия осуществляет подсчёт голосов депутатов в след</w:t>
      </w:r>
      <w:r w:rsidRPr="00C804EF">
        <w:rPr>
          <w:sz w:val="28"/>
          <w:szCs w:val="28"/>
        </w:rPr>
        <w:t>у</w:t>
      </w:r>
      <w:r w:rsidRPr="00C804EF">
        <w:rPr>
          <w:sz w:val="28"/>
          <w:szCs w:val="28"/>
        </w:rPr>
        <w:t>ющем порядке:</w:t>
      </w:r>
    </w:p>
    <w:p w:rsidR="00C804EF" w:rsidRPr="00C804EF" w:rsidRDefault="00C804EF" w:rsidP="00C804EF">
      <w:pPr>
        <w:widowControl w:val="0"/>
        <w:snapToGrid w:val="0"/>
        <w:ind w:firstLine="709"/>
        <w:jc w:val="both"/>
        <w:rPr>
          <w:sz w:val="28"/>
          <w:szCs w:val="28"/>
        </w:rPr>
      </w:pPr>
      <w:r w:rsidRPr="00C804EF">
        <w:rPr>
          <w:sz w:val="28"/>
          <w:szCs w:val="28"/>
        </w:rPr>
        <w:t>1) перед вскрытием ящика для тайного голосования подсчитываются и погашаются все неиспользованные бюллетени;</w:t>
      </w:r>
    </w:p>
    <w:p w:rsidR="00C804EF" w:rsidRPr="00C804EF" w:rsidRDefault="00C804EF" w:rsidP="00C804EF">
      <w:pPr>
        <w:widowControl w:val="0"/>
        <w:snapToGrid w:val="0"/>
        <w:ind w:firstLine="709"/>
        <w:jc w:val="both"/>
        <w:rPr>
          <w:sz w:val="28"/>
          <w:szCs w:val="28"/>
        </w:rPr>
      </w:pPr>
      <w:r w:rsidRPr="00C804EF">
        <w:rPr>
          <w:sz w:val="28"/>
          <w:szCs w:val="28"/>
        </w:rPr>
        <w:t xml:space="preserve">2) вскрывается ящик для тайного </w:t>
      </w:r>
      <w:proofErr w:type="gramStart"/>
      <w:r w:rsidRPr="00C804EF">
        <w:rPr>
          <w:sz w:val="28"/>
          <w:szCs w:val="28"/>
        </w:rPr>
        <w:t>голосования</w:t>
      </w:r>
      <w:proofErr w:type="gramEnd"/>
      <w:r w:rsidRPr="00C804EF">
        <w:rPr>
          <w:sz w:val="28"/>
          <w:szCs w:val="28"/>
        </w:rPr>
        <w:t xml:space="preserve"> и подсчитываются гол</w:t>
      </w:r>
      <w:r w:rsidRPr="00C804EF">
        <w:rPr>
          <w:sz w:val="28"/>
          <w:szCs w:val="28"/>
        </w:rPr>
        <w:t>о</w:t>
      </w:r>
      <w:r w:rsidRPr="00C804EF">
        <w:rPr>
          <w:sz w:val="28"/>
          <w:szCs w:val="28"/>
        </w:rPr>
        <w:t>са депутатов, а также недействительные бюллетени. Недействительными считаются бюллетени неустановленной формы и бюллетени, по которым н</w:t>
      </w:r>
      <w:r w:rsidRPr="00C804EF">
        <w:rPr>
          <w:sz w:val="28"/>
          <w:szCs w:val="28"/>
        </w:rPr>
        <w:t>е</w:t>
      </w:r>
      <w:r w:rsidRPr="00C804EF">
        <w:rPr>
          <w:sz w:val="28"/>
          <w:szCs w:val="28"/>
        </w:rPr>
        <w:t>возможно установить волеизъявление депутата;</w:t>
      </w:r>
    </w:p>
    <w:p w:rsidR="00C804EF" w:rsidRPr="00C804EF" w:rsidRDefault="00C804EF" w:rsidP="00C804EF">
      <w:pPr>
        <w:widowControl w:val="0"/>
        <w:snapToGrid w:val="0"/>
        <w:ind w:firstLine="709"/>
        <w:jc w:val="both"/>
        <w:rPr>
          <w:sz w:val="28"/>
          <w:szCs w:val="28"/>
        </w:rPr>
      </w:pPr>
      <w:r w:rsidRPr="00C804EF">
        <w:rPr>
          <w:sz w:val="28"/>
          <w:szCs w:val="28"/>
        </w:rPr>
        <w:t>3) составляется протокол о результатах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11. В протокол о результатах тайного голосования заносится:</w:t>
      </w:r>
    </w:p>
    <w:p w:rsidR="00C804EF" w:rsidRPr="00C804EF" w:rsidRDefault="00C804EF" w:rsidP="00C804EF">
      <w:pPr>
        <w:widowControl w:val="0"/>
        <w:snapToGrid w:val="0"/>
        <w:ind w:firstLine="709"/>
        <w:jc w:val="both"/>
        <w:rPr>
          <w:sz w:val="28"/>
          <w:szCs w:val="28"/>
        </w:rPr>
      </w:pPr>
      <w:r w:rsidRPr="00C804EF">
        <w:rPr>
          <w:sz w:val="28"/>
          <w:szCs w:val="28"/>
        </w:rPr>
        <w:t>1) установленное число депутатов районного Совета;</w:t>
      </w:r>
    </w:p>
    <w:p w:rsidR="00C804EF" w:rsidRPr="00C804EF" w:rsidRDefault="00C804EF" w:rsidP="00C804EF">
      <w:pPr>
        <w:widowControl w:val="0"/>
        <w:snapToGrid w:val="0"/>
        <w:ind w:firstLine="709"/>
        <w:jc w:val="both"/>
        <w:rPr>
          <w:sz w:val="28"/>
          <w:szCs w:val="28"/>
        </w:rPr>
      </w:pPr>
      <w:r w:rsidRPr="00C804EF">
        <w:rPr>
          <w:sz w:val="28"/>
          <w:szCs w:val="28"/>
        </w:rPr>
        <w:t>2) число избранных депутатов;</w:t>
      </w:r>
    </w:p>
    <w:p w:rsidR="00C804EF" w:rsidRPr="00C804EF" w:rsidRDefault="00C804EF" w:rsidP="00C804EF">
      <w:pPr>
        <w:widowControl w:val="0"/>
        <w:snapToGrid w:val="0"/>
        <w:ind w:firstLine="709"/>
        <w:jc w:val="both"/>
        <w:rPr>
          <w:sz w:val="28"/>
          <w:szCs w:val="28"/>
        </w:rPr>
      </w:pPr>
      <w:r w:rsidRPr="00C804EF">
        <w:rPr>
          <w:sz w:val="28"/>
          <w:szCs w:val="28"/>
        </w:rPr>
        <w:t>3) число депутатов, получивших бюллетени для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4) число бюллетеней, обнаруженных в ящике для тайного голосования;</w:t>
      </w:r>
    </w:p>
    <w:p w:rsidR="00C804EF" w:rsidRPr="00C804EF" w:rsidRDefault="00C804EF" w:rsidP="00C804EF">
      <w:pPr>
        <w:widowControl w:val="0"/>
        <w:snapToGrid w:val="0"/>
        <w:ind w:firstLine="709"/>
        <w:jc w:val="both"/>
        <w:rPr>
          <w:sz w:val="28"/>
          <w:szCs w:val="28"/>
        </w:rPr>
      </w:pPr>
      <w:r w:rsidRPr="00C804EF">
        <w:rPr>
          <w:sz w:val="28"/>
          <w:szCs w:val="28"/>
        </w:rPr>
        <w:t>5) число голосов, поданных «за»;</w:t>
      </w:r>
    </w:p>
    <w:p w:rsidR="00C804EF" w:rsidRPr="00C804EF" w:rsidRDefault="00C804EF" w:rsidP="00C804EF">
      <w:pPr>
        <w:widowControl w:val="0"/>
        <w:snapToGrid w:val="0"/>
        <w:ind w:firstLine="709"/>
        <w:jc w:val="both"/>
        <w:rPr>
          <w:sz w:val="28"/>
          <w:szCs w:val="28"/>
        </w:rPr>
      </w:pPr>
      <w:r w:rsidRPr="00C804EF">
        <w:rPr>
          <w:sz w:val="28"/>
          <w:szCs w:val="28"/>
        </w:rPr>
        <w:t>6) число голосов, поданных «против»;</w:t>
      </w:r>
    </w:p>
    <w:p w:rsidR="00C804EF" w:rsidRPr="00C804EF" w:rsidRDefault="00C804EF" w:rsidP="00C804EF">
      <w:pPr>
        <w:widowControl w:val="0"/>
        <w:snapToGrid w:val="0"/>
        <w:ind w:firstLine="709"/>
        <w:jc w:val="both"/>
        <w:rPr>
          <w:sz w:val="28"/>
          <w:szCs w:val="28"/>
        </w:rPr>
      </w:pPr>
      <w:r w:rsidRPr="00C804EF">
        <w:rPr>
          <w:sz w:val="28"/>
          <w:szCs w:val="28"/>
        </w:rPr>
        <w:t>7) число бюллетеней, признанных недействительными.</w:t>
      </w:r>
    </w:p>
    <w:p w:rsidR="00C804EF" w:rsidRPr="00C804EF" w:rsidRDefault="00C804EF" w:rsidP="00C804EF">
      <w:pPr>
        <w:widowControl w:val="0"/>
        <w:shd w:val="clear" w:color="auto" w:fill="FFFFFF"/>
        <w:tabs>
          <w:tab w:val="left" w:pos="851"/>
        </w:tabs>
        <w:ind w:firstLine="709"/>
        <w:jc w:val="both"/>
        <w:rPr>
          <w:sz w:val="28"/>
          <w:szCs w:val="28"/>
        </w:rPr>
      </w:pPr>
      <w:r w:rsidRPr="00C804EF">
        <w:rPr>
          <w:sz w:val="28"/>
          <w:szCs w:val="28"/>
        </w:rPr>
        <w:t>12. Протокол счётной комиссии подписывается председателем и секр</w:t>
      </w:r>
      <w:r w:rsidRPr="00C804EF">
        <w:rPr>
          <w:sz w:val="28"/>
          <w:szCs w:val="28"/>
        </w:rPr>
        <w:t>е</w:t>
      </w:r>
      <w:r w:rsidRPr="00C804EF">
        <w:rPr>
          <w:sz w:val="28"/>
          <w:szCs w:val="28"/>
        </w:rPr>
        <w:t>тарём счётной комиссии, оглашается и утверждается большинством голосов от числа депутатов, присутствующих на сессии, прикладывается к протоколу сессии р</w:t>
      </w:r>
      <w:r w:rsidRPr="00C804EF">
        <w:rPr>
          <w:color w:val="000000"/>
          <w:sz w:val="28"/>
          <w:szCs w:val="28"/>
        </w:rPr>
        <w:t>айонного Совета</w:t>
      </w:r>
      <w:r w:rsidRPr="00C804EF">
        <w:rPr>
          <w:sz w:val="28"/>
          <w:szCs w:val="28"/>
        </w:rPr>
        <w:t xml:space="preserve">. Указанный протокол </w:t>
      </w:r>
      <w:r w:rsidRPr="00C804EF">
        <w:rPr>
          <w:color w:val="000000"/>
          <w:sz w:val="28"/>
          <w:szCs w:val="28"/>
        </w:rPr>
        <w:t>является основанием для подписания либо неподписания соответствующего решения районного Сов</w:t>
      </w:r>
      <w:r w:rsidRPr="00C804EF">
        <w:rPr>
          <w:color w:val="000000"/>
          <w:sz w:val="28"/>
          <w:szCs w:val="28"/>
        </w:rPr>
        <w:t>е</w:t>
      </w:r>
      <w:r w:rsidRPr="00C804EF">
        <w:rPr>
          <w:color w:val="000000"/>
          <w:sz w:val="28"/>
          <w:szCs w:val="28"/>
        </w:rPr>
        <w:t xml:space="preserve">та </w:t>
      </w:r>
      <w:r w:rsidRPr="00C804EF">
        <w:rPr>
          <w:sz w:val="28"/>
          <w:szCs w:val="28"/>
        </w:rPr>
        <w:t>председателем районного Совета</w:t>
      </w:r>
      <w:r w:rsidRPr="00C804EF">
        <w:rPr>
          <w:color w:val="000000"/>
          <w:sz w:val="28"/>
          <w:szCs w:val="28"/>
        </w:rPr>
        <w:t xml:space="preserve"> (председательствующим на сессии).</w:t>
      </w:r>
    </w:p>
    <w:p w:rsidR="00C804EF" w:rsidRPr="00C804EF" w:rsidRDefault="00C804EF" w:rsidP="00C804EF">
      <w:pPr>
        <w:widowControl w:val="0"/>
        <w:snapToGrid w:val="0"/>
        <w:ind w:firstLine="709"/>
        <w:jc w:val="both"/>
        <w:rPr>
          <w:sz w:val="28"/>
          <w:szCs w:val="28"/>
        </w:rPr>
      </w:pPr>
    </w:p>
    <w:p w:rsidR="00C804EF" w:rsidRPr="00C804EF" w:rsidRDefault="00C804EF" w:rsidP="00C804EF">
      <w:pPr>
        <w:widowControl w:val="0"/>
        <w:tabs>
          <w:tab w:val="left" w:pos="567"/>
        </w:tabs>
        <w:ind w:firstLine="709"/>
        <w:jc w:val="both"/>
        <w:outlineLvl w:val="0"/>
        <w:rPr>
          <w:b/>
          <w:sz w:val="28"/>
          <w:szCs w:val="28"/>
        </w:rPr>
      </w:pPr>
      <w:r w:rsidRPr="00C804EF">
        <w:rPr>
          <w:sz w:val="28"/>
          <w:szCs w:val="28"/>
        </w:rPr>
        <w:t xml:space="preserve">Статья 44. </w:t>
      </w:r>
      <w:r w:rsidRPr="00C804EF">
        <w:rPr>
          <w:b/>
          <w:sz w:val="28"/>
          <w:szCs w:val="28"/>
        </w:rPr>
        <w:t>Проведение повторного голосования</w:t>
      </w:r>
    </w:p>
    <w:p w:rsidR="00C804EF" w:rsidRPr="00C804EF" w:rsidRDefault="00C804EF" w:rsidP="00C804EF">
      <w:pPr>
        <w:widowControl w:val="0"/>
        <w:shd w:val="clear" w:color="auto" w:fill="FFFFFF"/>
        <w:ind w:firstLine="709"/>
        <w:jc w:val="both"/>
        <w:rPr>
          <w:sz w:val="28"/>
          <w:szCs w:val="28"/>
        </w:rPr>
      </w:pPr>
      <w:r w:rsidRPr="00C804EF">
        <w:rPr>
          <w:color w:val="000000"/>
          <w:sz w:val="28"/>
          <w:szCs w:val="28"/>
        </w:rPr>
        <w:t>1. При выявлении ошибок при проведении голосования по решению районного Совета проводится повторное голосование.</w:t>
      </w:r>
    </w:p>
    <w:p w:rsidR="00C804EF" w:rsidRPr="00C804EF" w:rsidRDefault="00C804EF" w:rsidP="00C804EF">
      <w:pPr>
        <w:widowControl w:val="0"/>
        <w:shd w:val="clear" w:color="auto" w:fill="FFFFFF"/>
        <w:ind w:firstLine="709"/>
        <w:jc w:val="both"/>
        <w:rPr>
          <w:color w:val="000000"/>
          <w:sz w:val="28"/>
          <w:szCs w:val="28"/>
        </w:rPr>
      </w:pPr>
      <w:r w:rsidRPr="00C804EF">
        <w:rPr>
          <w:color w:val="000000"/>
          <w:sz w:val="28"/>
          <w:szCs w:val="28"/>
        </w:rPr>
        <w:t xml:space="preserve">2. Решение о проведении повторного голосования принимается </w:t>
      </w:r>
      <w:r w:rsidRPr="00C804EF">
        <w:rPr>
          <w:sz w:val="28"/>
          <w:szCs w:val="28"/>
        </w:rPr>
        <w:t>бол</w:t>
      </w:r>
      <w:r w:rsidRPr="00C804EF">
        <w:rPr>
          <w:sz w:val="28"/>
          <w:szCs w:val="28"/>
        </w:rPr>
        <w:t>ь</w:t>
      </w:r>
      <w:r w:rsidRPr="00C804EF">
        <w:rPr>
          <w:sz w:val="28"/>
          <w:szCs w:val="28"/>
        </w:rPr>
        <w:t>шинством голосов от числа депутатов, присутствующих на сессии</w:t>
      </w:r>
      <w:r w:rsidRPr="00C804EF">
        <w:rPr>
          <w:color w:val="000000"/>
          <w:sz w:val="28"/>
          <w:szCs w:val="28"/>
        </w:rPr>
        <w:t>.</w:t>
      </w:r>
    </w:p>
    <w:p w:rsidR="00C804EF" w:rsidRPr="00C804EF" w:rsidRDefault="00C804EF" w:rsidP="00C804EF">
      <w:pPr>
        <w:widowControl w:val="0"/>
        <w:snapToGrid w:val="0"/>
        <w:ind w:firstLine="540"/>
        <w:jc w:val="both"/>
        <w:rPr>
          <w:sz w:val="28"/>
          <w:szCs w:val="28"/>
        </w:rPr>
      </w:pPr>
    </w:p>
    <w:p w:rsidR="00C804EF" w:rsidRPr="00C804EF" w:rsidRDefault="00C804EF" w:rsidP="00C804EF">
      <w:pPr>
        <w:widowControl w:val="0"/>
        <w:snapToGrid w:val="0"/>
        <w:ind w:firstLine="709"/>
        <w:jc w:val="both"/>
        <w:rPr>
          <w:b/>
          <w:sz w:val="28"/>
          <w:szCs w:val="28"/>
        </w:rPr>
      </w:pPr>
      <w:r w:rsidRPr="00C804EF">
        <w:rPr>
          <w:sz w:val="28"/>
          <w:szCs w:val="28"/>
        </w:rPr>
        <w:t>Статья 45.</w:t>
      </w:r>
      <w:r w:rsidRPr="00C804EF">
        <w:rPr>
          <w:b/>
          <w:sz w:val="28"/>
          <w:szCs w:val="28"/>
        </w:rPr>
        <w:t xml:space="preserve"> Доведение решений районного Совета до сведения нас</w:t>
      </w:r>
      <w:r w:rsidRPr="00C804EF">
        <w:rPr>
          <w:b/>
          <w:sz w:val="28"/>
          <w:szCs w:val="28"/>
        </w:rPr>
        <w:t>е</w:t>
      </w:r>
      <w:r w:rsidRPr="00C804EF">
        <w:rPr>
          <w:b/>
          <w:sz w:val="28"/>
          <w:szCs w:val="28"/>
        </w:rPr>
        <w:t>ления и исполнителей</w:t>
      </w:r>
    </w:p>
    <w:p w:rsidR="00C804EF" w:rsidRPr="00C804EF" w:rsidRDefault="00C804EF" w:rsidP="00C804EF">
      <w:pPr>
        <w:widowControl w:val="0"/>
        <w:snapToGrid w:val="0"/>
        <w:ind w:firstLine="709"/>
        <w:jc w:val="both"/>
        <w:rPr>
          <w:sz w:val="28"/>
          <w:szCs w:val="28"/>
        </w:rPr>
      </w:pPr>
      <w:r w:rsidRPr="00C804EF">
        <w:rPr>
          <w:sz w:val="28"/>
          <w:szCs w:val="28"/>
        </w:rPr>
        <w:t>1. Нормативные решения районного Совета подлежат опубликованию в порядке, установленном Уставом района.</w:t>
      </w:r>
    </w:p>
    <w:p w:rsidR="00C804EF" w:rsidRPr="00C804EF" w:rsidRDefault="00C804EF" w:rsidP="00C804EF">
      <w:pPr>
        <w:widowControl w:val="0"/>
        <w:snapToGrid w:val="0"/>
        <w:ind w:firstLine="709"/>
        <w:jc w:val="both"/>
        <w:rPr>
          <w:sz w:val="28"/>
          <w:szCs w:val="28"/>
        </w:rPr>
      </w:pPr>
      <w:r w:rsidRPr="00C804EF">
        <w:rPr>
          <w:sz w:val="28"/>
          <w:szCs w:val="28"/>
        </w:rPr>
        <w:t>2. Устав района, муниципальные правовые акты о внесении в Устав района изменений и дополнений, иные муниципальные правовые акты, з</w:t>
      </w:r>
      <w:r w:rsidRPr="00C804EF">
        <w:rPr>
          <w:sz w:val="28"/>
          <w:szCs w:val="28"/>
        </w:rPr>
        <w:t>а</w:t>
      </w:r>
      <w:r w:rsidRPr="00C804EF">
        <w:rPr>
          <w:sz w:val="28"/>
          <w:szCs w:val="28"/>
        </w:rPr>
        <w:t>трагивающие права и свободы человека и гражданина в качестве обязател</w:t>
      </w:r>
      <w:r w:rsidRPr="00C804EF">
        <w:rPr>
          <w:sz w:val="28"/>
          <w:szCs w:val="28"/>
        </w:rPr>
        <w:t>ь</w:t>
      </w:r>
      <w:r w:rsidRPr="00C804EF">
        <w:rPr>
          <w:sz w:val="28"/>
          <w:szCs w:val="28"/>
        </w:rPr>
        <w:t>ного экземпляра передаются в муниципальную библиотеку, а также разм</w:t>
      </w:r>
      <w:r w:rsidRPr="00C804EF">
        <w:rPr>
          <w:sz w:val="28"/>
          <w:szCs w:val="28"/>
        </w:rPr>
        <w:t>е</w:t>
      </w:r>
      <w:r w:rsidRPr="00C804EF">
        <w:rPr>
          <w:sz w:val="28"/>
          <w:szCs w:val="28"/>
        </w:rPr>
        <w:t>щаются на официальном интернет-сайте Администрации района.</w:t>
      </w:r>
    </w:p>
    <w:p w:rsidR="00C804EF" w:rsidRPr="00C804EF" w:rsidRDefault="00C804EF" w:rsidP="00C804EF">
      <w:pPr>
        <w:widowControl w:val="0"/>
        <w:snapToGrid w:val="0"/>
        <w:ind w:firstLine="709"/>
        <w:jc w:val="both"/>
        <w:rPr>
          <w:b/>
          <w:sz w:val="28"/>
          <w:szCs w:val="28"/>
        </w:rPr>
      </w:pPr>
      <w:r w:rsidRPr="00C804EF">
        <w:rPr>
          <w:sz w:val="28"/>
          <w:szCs w:val="28"/>
        </w:rPr>
        <w:t>3. Решения районного Совета доводятся до исполнителей не позднее даты вступления их в силу.</w:t>
      </w:r>
    </w:p>
    <w:p w:rsidR="00C804EF" w:rsidRPr="00C804EF" w:rsidRDefault="00C804EF" w:rsidP="00C804EF">
      <w:pPr>
        <w:widowControl w:val="0"/>
        <w:snapToGrid w:val="0"/>
        <w:ind w:firstLine="709"/>
        <w:jc w:val="both"/>
        <w:rPr>
          <w:sz w:val="28"/>
          <w:szCs w:val="28"/>
        </w:rPr>
      </w:pPr>
      <w:r w:rsidRPr="00C804EF">
        <w:rPr>
          <w:sz w:val="28"/>
          <w:szCs w:val="28"/>
        </w:rPr>
        <w:t>4. Решения р</w:t>
      </w:r>
      <w:r w:rsidRPr="00C804EF">
        <w:rPr>
          <w:color w:val="000000"/>
          <w:sz w:val="28"/>
          <w:szCs w:val="28"/>
        </w:rPr>
        <w:t>айонного Совета</w:t>
      </w:r>
      <w:r w:rsidRPr="00C804EF">
        <w:rPr>
          <w:sz w:val="28"/>
          <w:szCs w:val="28"/>
        </w:rPr>
        <w:t xml:space="preserve"> направляются иным заинтересованным </w:t>
      </w:r>
      <w:r w:rsidRPr="00C804EF">
        <w:rPr>
          <w:sz w:val="28"/>
          <w:szCs w:val="28"/>
        </w:rPr>
        <w:lastRenderedPageBreak/>
        <w:t xml:space="preserve">лицам в течение 5 дней </w:t>
      </w:r>
      <w:r w:rsidRPr="00C804EF">
        <w:rPr>
          <w:color w:val="000000"/>
          <w:sz w:val="28"/>
          <w:szCs w:val="28"/>
        </w:rPr>
        <w:t>со дня окончания сессии</w:t>
      </w:r>
      <w:r w:rsidRPr="00C804EF">
        <w:rPr>
          <w:sz w:val="28"/>
          <w:szCs w:val="28"/>
        </w:rPr>
        <w:t xml:space="preserve">. </w:t>
      </w:r>
    </w:p>
    <w:p w:rsidR="00C804EF" w:rsidRPr="00C804EF" w:rsidRDefault="00C804EF" w:rsidP="00C804EF">
      <w:pPr>
        <w:widowControl w:val="0"/>
        <w:snapToGrid w:val="0"/>
        <w:ind w:firstLine="709"/>
        <w:jc w:val="both"/>
        <w:rPr>
          <w:sz w:val="28"/>
          <w:szCs w:val="28"/>
        </w:rPr>
      </w:pPr>
      <w:r w:rsidRPr="00C804EF">
        <w:rPr>
          <w:sz w:val="28"/>
          <w:szCs w:val="28"/>
        </w:rPr>
        <w:t>5. Решения и другие материалы сессии р</w:t>
      </w:r>
      <w:r w:rsidRPr="00C804EF">
        <w:rPr>
          <w:color w:val="000000"/>
          <w:sz w:val="28"/>
          <w:szCs w:val="28"/>
        </w:rPr>
        <w:t xml:space="preserve">айонного Совета </w:t>
      </w:r>
      <w:r w:rsidRPr="00C804EF">
        <w:rPr>
          <w:sz w:val="28"/>
          <w:szCs w:val="28"/>
        </w:rPr>
        <w:t>по решению председателя районного Совета</w:t>
      </w:r>
      <w:r w:rsidRPr="00C804EF">
        <w:rPr>
          <w:b/>
          <w:i/>
          <w:sz w:val="28"/>
          <w:szCs w:val="28"/>
        </w:rPr>
        <w:t xml:space="preserve"> </w:t>
      </w:r>
      <w:r w:rsidRPr="00C804EF">
        <w:rPr>
          <w:sz w:val="28"/>
          <w:szCs w:val="28"/>
        </w:rPr>
        <w:t>могут быть доведены до сведения населения посредством телевидения, переданы по каналам связи, распространены в м</w:t>
      </w:r>
      <w:r w:rsidRPr="00C804EF">
        <w:rPr>
          <w:sz w:val="28"/>
          <w:szCs w:val="28"/>
        </w:rPr>
        <w:t>а</w:t>
      </w:r>
      <w:r w:rsidRPr="00C804EF">
        <w:rPr>
          <w:sz w:val="28"/>
          <w:szCs w:val="28"/>
        </w:rPr>
        <w:t>шиночитаемой форме, направлены должностным лицам, организациям, о</w:t>
      </w:r>
      <w:r w:rsidRPr="00C804EF">
        <w:rPr>
          <w:sz w:val="28"/>
          <w:szCs w:val="28"/>
        </w:rPr>
        <w:t>б</w:t>
      </w:r>
      <w:r w:rsidRPr="00C804EF">
        <w:rPr>
          <w:sz w:val="28"/>
          <w:szCs w:val="28"/>
        </w:rPr>
        <w:t xml:space="preserve">щественным объединениям. </w:t>
      </w:r>
    </w:p>
    <w:p w:rsidR="00C804EF" w:rsidRPr="00C804EF" w:rsidRDefault="00C804EF" w:rsidP="00C804EF">
      <w:pPr>
        <w:widowControl w:val="0"/>
        <w:snapToGrid w:val="0"/>
        <w:ind w:firstLine="540"/>
        <w:jc w:val="both"/>
        <w:rPr>
          <w:sz w:val="28"/>
          <w:szCs w:val="28"/>
        </w:rPr>
      </w:pPr>
    </w:p>
    <w:p w:rsidR="00C804EF" w:rsidRPr="00C804EF" w:rsidRDefault="00C804EF" w:rsidP="00C804EF">
      <w:pPr>
        <w:widowControl w:val="0"/>
        <w:jc w:val="center"/>
        <w:outlineLvl w:val="0"/>
        <w:rPr>
          <w:b/>
          <w:sz w:val="28"/>
          <w:szCs w:val="28"/>
        </w:rPr>
      </w:pPr>
      <w:r w:rsidRPr="00C804EF">
        <w:rPr>
          <w:b/>
          <w:sz w:val="28"/>
          <w:szCs w:val="28"/>
        </w:rPr>
        <w:t>5. КОНТРОЛЬНЫЕ ФУНКЦИИ РАЙОННОГО СОВЕТА</w:t>
      </w:r>
    </w:p>
    <w:p w:rsidR="00C804EF" w:rsidRPr="00C804EF" w:rsidRDefault="00C804EF" w:rsidP="00C804EF">
      <w:pPr>
        <w:widowControl w:val="0"/>
        <w:snapToGrid w:val="0"/>
        <w:ind w:firstLine="709"/>
        <w:jc w:val="both"/>
        <w:rPr>
          <w:b/>
          <w:sz w:val="28"/>
          <w:szCs w:val="28"/>
        </w:rPr>
      </w:pPr>
      <w:r w:rsidRPr="00C804EF">
        <w:rPr>
          <w:sz w:val="28"/>
          <w:szCs w:val="28"/>
        </w:rPr>
        <w:t xml:space="preserve">Статья 46. </w:t>
      </w:r>
      <w:r w:rsidRPr="00C804EF">
        <w:rPr>
          <w:b/>
          <w:sz w:val="28"/>
          <w:szCs w:val="28"/>
        </w:rPr>
        <w:t>Организация контроля</w:t>
      </w:r>
    </w:p>
    <w:p w:rsidR="00C804EF" w:rsidRPr="00C804EF" w:rsidRDefault="00C804EF" w:rsidP="00C804EF">
      <w:pPr>
        <w:widowControl w:val="0"/>
        <w:snapToGrid w:val="0"/>
        <w:ind w:firstLine="709"/>
        <w:jc w:val="both"/>
        <w:rPr>
          <w:sz w:val="28"/>
          <w:szCs w:val="28"/>
        </w:rPr>
      </w:pPr>
      <w:r w:rsidRPr="00C804EF">
        <w:rPr>
          <w:sz w:val="28"/>
          <w:szCs w:val="28"/>
        </w:rPr>
        <w:t xml:space="preserve">1. Районный Совет осуществляет </w:t>
      </w:r>
      <w:proofErr w:type="gramStart"/>
      <w:r w:rsidRPr="00C804EF">
        <w:rPr>
          <w:sz w:val="28"/>
          <w:szCs w:val="28"/>
        </w:rPr>
        <w:t>контроль за</w:t>
      </w:r>
      <w:proofErr w:type="gramEnd"/>
      <w:r w:rsidRPr="00C804EF">
        <w:rPr>
          <w:sz w:val="28"/>
          <w:szCs w:val="28"/>
        </w:rPr>
        <w:t xml:space="preserve"> исполнением органами и должностными лицами местного самоуправления полномочий по решению вопросов местного значения, исполнением принимаемых районным Советом решений, исполнением бюджета, распоряжением муниципальной собстве</w:t>
      </w:r>
      <w:r w:rsidRPr="00C804EF">
        <w:rPr>
          <w:sz w:val="28"/>
          <w:szCs w:val="28"/>
        </w:rPr>
        <w:t>н</w:t>
      </w:r>
      <w:r w:rsidRPr="00C804EF">
        <w:rPr>
          <w:sz w:val="28"/>
          <w:szCs w:val="28"/>
        </w:rPr>
        <w:t>ностью, реализацией планов и программ развития муниципального образов</w:t>
      </w:r>
      <w:r w:rsidRPr="00C804EF">
        <w:rPr>
          <w:sz w:val="28"/>
          <w:szCs w:val="28"/>
        </w:rPr>
        <w:t>а</w:t>
      </w:r>
      <w:r w:rsidRPr="00C804EF">
        <w:rPr>
          <w:sz w:val="28"/>
          <w:szCs w:val="28"/>
        </w:rPr>
        <w:t>ния, а также выполняет иную контрольную деятельность в соответствии с Уставом района и настоящим Регламентом.</w:t>
      </w:r>
    </w:p>
    <w:p w:rsidR="00C804EF" w:rsidRPr="00C804EF" w:rsidRDefault="00C804EF" w:rsidP="00C804EF">
      <w:pPr>
        <w:widowControl w:val="0"/>
        <w:ind w:firstLine="709"/>
        <w:jc w:val="both"/>
        <w:rPr>
          <w:sz w:val="28"/>
          <w:szCs w:val="28"/>
        </w:rPr>
      </w:pPr>
      <w:r w:rsidRPr="00C804EF">
        <w:rPr>
          <w:sz w:val="28"/>
          <w:szCs w:val="28"/>
        </w:rPr>
        <w:t>2.</w:t>
      </w:r>
      <w:r w:rsidRPr="00C804EF">
        <w:rPr>
          <w:b/>
          <w:sz w:val="28"/>
          <w:szCs w:val="28"/>
        </w:rPr>
        <w:t xml:space="preserve"> </w:t>
      </w:r>
      <w:r w:rsidRPr="00C804EF">
        <w:rPr>
          <w:sz w:val="28"/>
          <w:szCs w:val="28"/>
        </w:rPr>
        <w:t>Районный Совет осуществляет свои контрольные функции непосре</w:t>
      </w:r>
      <w:r w:rsidRPr="00C804EF">
        <w:rPr>
          <w:sz w:val="28"/>
          <w:szCs w:val="28"/>
        </w:rPr>
        <w:t>д</w:t>
      </w:r>
      <w:r w:rsidRPr="00C804EF">
        <w:rPr>
          <w:sz w:val="28"/>
          <w:szCs w:val="28"/>
        </w:rPr>
        <w:t>ственно, а также через постоянные и временные комиссии.</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3. Основными формами контроля районного Совета являются:</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1) утверждение отчётов об исполнении районного бюджета, планов и программ развития муниципального образования;</w:t>
      </w:r>
    </w:p>
    <w:p w:rsidR="00C804EF" w:rsidRPr="00C804EF" w:rsidRDefault="00C804EF" w:rsidP="00C804EF">
      <w:pPr>
        <w:widowControl w:val="0"/>
        <w:ind w:firstLine="709"/>
        <w:jc w:val="both"/>
        <w:rPr>
          <w:sz w:val="28"/>
          <w:szCs w:val="28"/>
        </w:rPr>
      </w:pPr>
      <w:r w:rsidRPr="00C804EF">
        <w:rPr>
          <w:sz w:val="28"/>
          <w:szCs w:val="28"/>
        </w:rPr>
        <w:t>2) заслушивание на сессии отчёта или информации председателя ра</w:t>
      </w:r>
      <w:r w:rsidRPr="00C804EF">
        <w:rPr>
          <w:sz w:val="28"/>
          <w:szCs w:val="28"/>
        </w:rPr>
        <w:t>й</w:t>
      </w:r>
      <w:r w:rsidRPr="00C804EF">
        <w:rPr>
          <w:sz w:val="28"/>
          <w:szCs w:val="28"/>
        </w:rPr>
        <w:t>онного Совета, главы района, руководителей иных органов местного сам</w:t>
      </w:r>
      <w:r w:rsidRPr="00C804EF">
        <w:rPr>
          <w:sz w:val="28"/>
          <w:szCs w:val="28"/>
        </w:rPr>
        <w:t>о</w:t>
      </w:r>
      <w:r w:rsidRPr="00C804EF">
        <w:rPr>
          <w:sz w:val="28"/>
          <w:szCs w:val="28"/>
        </w:rPr>
        <w:t>управления, руководителей муниципальных предприятий и учреждений;</w:t>
      </w:r>
    </w:p>
    <w:p w:rsidR="00C804EF" w:rsidRPr="00C804EF" w:rsidRDefault="00C804EF" w:rsidP="00C804EF">
      <w:pPr>
        <w:widowControl w:val="0"/>
        <w:ind w:firstLine="709"/>
        <w:jc w:val="both"/>
        <w:rPr>
          <w:sz w:val="28"/>
          <w:szCs w:val="28"/>
        </w:rPr>
      </w:pPr>
      <w:r w:rsidRPr="00C804EF">
        <w:rPr>
          <w:sz w:val="28"/>
          <w:szCs w:val="28"/>
        </w:rPr>
        <w:t>3) внесение вопроса о доверии составу образованных или избранных районным Советом депутатов органов, избранным, назначенным или утве</w:t>
      </w:r>
      <w:r w:rsidRPr="00C804EF">
        <w:rPr>
          <w:sz w:val="28"/>
          <w:szCs w:val="28"/>
        </w:rPr>
        <w:t>р</w:t>
      </w:r>
      <w:r w:rsidRPr="00C804EF">
        <w:rPr>
          <w:sz w:val="28"/>
          <w:szCs w:val="28"/>
        </w:rPr>
        <w:t>ждённым им должностным лицам;</w:t>
      </w:r>
    </w:p>
    <w:p w:rsidR="00C804EF" w:rsidRPr="00C804EF" w:rsidRDefault="00C804EF" w:rsidP="00C804EF">
      <w:pPr>
        <w:widowControl w:val="0"/>
        <w:ind w:firstLine="709"/>
        <w:jc w:val="both"/>
        <w:rPr>
          <w:sz w:val="28"/>
          <w:szCs w:val="28"/>
        </w:rPr>
      </w:pPr>
      <w:r w:rsidRPr="00C804EF">
        <w:rPr>
          <w:sz w:val="28"/>
          <w:szCs w:val="28"/>
        </w:rPr>
        <w:t>4) направление депутатских запросов и депутатских обращений к пре</w:t>
      </w:r>
      <w:r w:rsidRPr="00C804EF">
        <w:rPr>
          <w:sz w:val="28"/>
          <w:szCs w:val="28"/>
        </w:rPr>
        <w:t>д</w:t>
      </w:r>
      <w:r w:rsidRPr="00C804EF">
        <w:rPr>
          <w:sz w:val="28"/>
          <w:szCs w:val="28"/>
        </w:rPr>
        <w:t>седателю районного Совета, главе района, руководителю или иному дол</w:t>
      </w:r>
      <w:r w:rsidRPr="00C804EF">
        <w:rPr>
          <w:sz w:val="28"/>
          <w:szCs w:val="28"/>
        </w:rPr>
        <w:t>ж</w:t>
      </w:r>
      <w:r w:rsidRPr="00C804EF">
        <w:rPr>
          <w:sz w:val="28"/>
          <w:szCs w:val="28"/>
        </w:rPr>
        <w:t>ностному лицу органа местного самоуправления, руководителю муниц</w:t>
      </w:r>
      <w:r w:rsidRPr="00C804EF">
        <w:rPr>
          <w:sz w:val="28"/>
          <w:szCs w:val="28"/>
        </w:rPr>
        <w:t>и</w:t>
      </w:r>
      <w:r w:rsidRPr="00C804EF">
        <w:rPr>
          <w:sz w:val="28"/>
          <w:szCs w:val="28"/>
        </w:rPr>
        <w:t>пального предприятия или учреждения по вопросам, входящим в компете</w:t>
      </w:r>
      <w:r w:rsidRPr="00C804EF">
        <w:rPr>
          <w:sz w:val="28"/>
          <w:szCs w:val="28"/>
        </w:rPr>
        <w:t>н</w:t>
      </w:r>
      <w:r w:rsidRPr="00C804EF">
        <w:rPr>
          <w:sz w:val="28"/>
          <w:szCs w:val="28"/>
        </w:rPr>
        <w:t>цию указанных руководителей и иных должностных лиц;</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5) проведение депутатских расследований;</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6) направление материалов проверок с выявленными нарушениями в правоохранительные органы;</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7) рассмотрение обращений граждан на решения и действия (безде</w:t>
      </w:r>
      <w:r w:rsidRPr="00C804EF">
        <w:rPr>
          <w:sz w:val="28"/>
          <w:szCs w:val="28"/>
        </w:rPr>
        <w:t>й</w:t>
      </w:r>
      <w:r w:rsidRPr="00C804EF">
        <w:rPr>
          <w:sz w:val="28"/>
          <w:szCs w:val="28"/>
        </w:rPr>
        <w:t>ствие) органов местного самоуправления района;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8) выполнение иных контрольных функций в соответствии с законод</w:t>
      </w:r>
      <w:r w:rsidRPr="00C804EF">
        <w:rPr>
          <w:sz w:val="28"/>
          <w:szCs w:val="28"/>
        </w:rPr>
        <w:t>а</w:t>
      </w:r>
      <w:r w:rsidRPr="00C804EF">
        <w:rPr>
          <w:sz w:val="28"/>
          <w:szCs w:val="28"/>
        </w:rPr>
        <w:t>тельством Российской Федерации, Уставом района и настоящим Регламе</w:t>
      </w:r>
      <w:r w:rsidRPr="00C804EF">
        <w:rPr>
          <w:sz w:val="28"/>
          <w:szCs w:val="28"/>
        </w:rPr>
        <w:t>н</w:t>
      </w:r>
      <w:r w:rsidRPr="00C804EF">
        <w:rPr>
          <w:sz w:val="28"/>
          <w:szCs w:val="28"/>
        </w:rPr>
        <w:t>том.</w:t>
      </w:r>
    </w:p>
    <w:p w:rsidR="00C804EF" w:rsidRPr="00C804EF" w:rsidRDefault="00C804EF" w:rsidP="00C804EF">
      <w:pPr>
        <w:widowControl w:val="0"/>
        <w:tabs>
          <w:tab w:val="left" w:pos="567"/>
        </w:tabs>
        <w:autoSpaceDE w:val="0"/>
        <w:autoSpaceDN w:val="0"/>
        <w:adjustRightInd w:val="0"/>
        <w:ind w:left="1985" w:hanging="1276"/>
        <w:jc w:val="both"/>
        <w:rPr>
          <w:b/>
          <w:sz w:val="28"/>
          <w:szCs w:val="28"/>
        </w:rPr>
      </w:pPr>
      <w:r w:rsidRPr="00C804EF">
        <w:rPr>
          <w:sz w:val="28"/>
          <w:szCs w:val="28"/>
        </w:rPr>
        <w:t>Статья 47.</w:t>
      </w:r>
      <w:r w:rsidRPr="00C804EF">
        <w:rPr>
          <w:b/>
          <w:sz w:val="28"/>
          <w:szCs w:val="28"/>
        </w:rPr>
        <w:t xml:space="preserve"> Права районного Совета при осуществлении контрол</w:t>
      </w:r>
      <w:r w:rsidRPr="00C804EF">
        <w:rPr>
          <w:b/>
          <w:sz w:val="28"/>
          <w:szCs w:val="28"/>
        </w:rPr>
        <w:t>ь</w:t>
      </w:r>
      <w:r w:rsidRPr="00C804EF">
        <w:rPr>
          <w:b/>
          <w:sz w:val="28"/>
          <w:szCs w:val="28"/>
        </w:rPr>
        <w:t>ной деятельности</w:t>
      </w:r>
    </w:p>
    <w:p w:rsidR="00C804EF" w:rsidRPr="00C804EF" w:rsidRDefault="00C804EF" w:rsidP="00C804EF">
      <w:pPr>
        <w:widowControl w:val="0"/>
        <w:tabs>
          <w:tab w:val="left" w:pos="567"/>
        </w:tabs>
        <w:autoSpaceDE w:val="0"/>
        <w:autoSpaceDN w:val="0"/>
        <w:adjustRightInd w:val="0"/>
        <w:ind w:firstLine="709"/>
        <w:jc w:val="both"/>
        <w:rPr>
          <w:sz w:val="28"/>
          <w:szCs w:val="28"/>
        </w:rPr>
      </w:pPr>
      <w:r w:rsidRPr="00C804EF">
        <w:rPr>
          <w:sz w:val="28"/>
          <w:szCs w:val="28"/>
        </w:rPr>
        <w:t>Районный Совет имеет право:</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1) запрашивать у главы района, должностных лиц Администрации ра</w:t>
      </w:r>
      <w:r w:rsidRPr="00C804EF">
        <w:rPr>
          <w:sz w:val="28"/>
          <w:szCs w:val="28"/>
        </w:rPr>
        <w:t>й</w:t>
      </w:r>
      <w:r w:rsidRPr="00C804EF">
        <w:rPr>
          <w:sz w:val="28"/>
          <w:szCs w:val="28"/>
        </w:rPr>
        <w:t>она, руководителей муниципальных организаций соответствующие докуме</w:t>
      </w:r>
      <w:r w:rsidRPr="00C804EF">
        <w:rPr>
          <w:sz w:val="28"/>
          <w:szCs w:val="28"/>
        </w:rPr>
        <w:t>н</w:t>
      </w:r>
      <w:r w:rsidRPr="00C804EF">
        <w:rPr>
          <w:sz w:val="28"/>
          <w:szCs w:val="28"/>
        </w:rPr>
        <w:lastRenderedPageBreak/>
        <w:t>ты, справочные материалы, необходимые для осуществления контроля;</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2) информировать главу района, должностных лиц Администрации района о выявленных нарушениях, требовать их устранения; вносить пре</w:t>
      </w:r>
      <w:r w:rsidRPr="00C804EF">
        <w:rPr>
          <w:sz w:val="28"/>
          <w:szCs w:val="28"/>
        </w:rPr>
        <w:t>д</w:t>
      </w:r>
      <w:r w:rsidRPr="00C804EF">
        <w:rPr>
          <w:sz w:val="28"/>
          <w:szCs w:val="28"/>
        </w:rPr>
        <w:t>ложения о совершенствовании работы Администрации района;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3) организовывать проведение независимого аудиторского контроля обоснованности и целевого расходования бюджетных средств районного бюджета;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4) осуществлять иные действия в соответствии с законодательством Российской Федерации, Уставом района и настоящим Регламентом.</w:t>
      </w:r>
    </w:p>
    <w:p w:rsidR="00C804EF" w:rsidRPr="00C804EF" w:rsidRDefault="00C804EF" w:rsidP="00C804EF">
      <w:pPr>
        <w:widowControl w:val="0"/>
        <w:ind w:firstLine="709"/>
        <w:jc w:val="both"/>
        <w:rPr>
          <w:b/>
          <w:sz w:val="28"/>
          <w:szCs w:val="28"/>
        </w:rPr>
      </w:pPr>
    </w:p>
    <w:p w:rsidR="00C804EF" w:rsidRPr="00C804EF" w:rsidRDefault="00C804EF" w:rsidP="00C804EF">
      <w:pPr>
        <w:widowControl w:val="0"/>
        <w:ind w:firstLine="709"/>
        <w:jc w:val="both"/>
        <w:rPr>
          <w:b/>
          <w:sz w:val="28"/>
          <w:szCs w:val="28"/>
        </w:rPr>
      </w:pPr>
      <w:r w:rsidRPr="00C804EF">
        <w:rPr>
          <w:sz w:val="28"/>
          <w:szCs w:val="28"/>
        </w:rPr>
        <w:t xml:space="preserve">Статья 48. </w:t>
      </w:r>
      <w:r w:rsidRPr="00C804EF">
        <w:rPr>
          <w:b/>
          <w:sz w:val="28"/>
          <w:szCs w:val="28"/>
        </w:rPr>
        <w:t>Отчёт главы района</w:t>
      </w:r>
    </w:p>
    <w:p w:rsidR="00C804EF" w:rsidRPr="00C804EF" w:rsidRDefault="00C804EF" w:rsidP="00C804EF">
      <w:pPr>
        <w:widowControl w:val="0"/>
        <w:ind w:firstLine="709"/>
        <w:jc w:val="both"/>
        <w:rPr>
          <w:sz w:val="28"/>
          <w:szCs w:val="28"/>
        </w:rPr>
      </w:pPr>
      <w:r w:rsidRPr="00C804EF">
        <w:rPr>
          <w:sz w:val="28"/>
          <w:szCs w:val="28"/>
        </w:rPr>
        <w:t>1. Районный Совет ежегодно не позднее 31 марта заслушивает отчёт главы района о результатах его деятельности, деятельности Администрации района и иных подведомственных главе района органов местного самоупра</w:t>
      </w:r>
      <w:r w:rsidRPr="00C804EF">
        <w:rPr>
          <w:sz w:val="28"/>
          <w:szCs w:val="28"/>
        </w:rPr>
        <w:t>в</w:t>
      </w:r>
      <w:r w:rsidRPr="00C804EF">
        <w:rPr>
          <w:sz w:val="28"/>
          <w:szCs w:val="28"/>
        </w:rPr>
        <w:t>ления, в том числе о решении вопросов, поставленных районным Советом.</w:t>
      </w:r>
    </w:p>
    <w:p w:rsidR="00C804EF" w:rsidRPr="00C804EF" w:rsidRDefault="00C804EF" w:rsidP="00C804EF">
      <w:pPr>
        <w:widowControl w:val="0"/>
        <w:autoSpaceDE w:val="0"/>
        <w:autoSpaceDN w:val="0"/>
        <w:adjustRightInd w:val="0"/>
        <w:ind w:firstLine="709"/>
        <w:jc w:val="both"/>
        <w:outlineLvl w:val="2"/>
        <w:rPr>
          <w:sz w:val="28"/>
          <w:szCs w:val="28"/>
        </w:rPr>
      </w:pPr>
      <w:r w:rsidRPr="00C804EF">
        <w:rPr>
          <w:sz w:val="28"/>
          <w:szCs w:val="28"/>
        </w:rPr>
        <w:t>2. После заслушивания отчёта главы района проводятся прения.</w:t>
      </w:r>
    </w:p>
    <w:p w:rsidR="00C804EF" w:rsidRPr="00C804EF" w:rsidRDefault="00C804EF" w:rsidP="00C804EF">
      <w:pPr>
        <w:widowControl w:val="0"/>
        <w:autoSpaceDE w:val="0"/>
        <w:autoSpaceDN w:val="0"/>
        <w:adjustRightInd w:val="0"/>
        <w:ind w:firstLine="709"/>
        <w:jc w:val="both"/>
        <w:outlineLvl w:val="2"/>
        <w:rPr>
          <w:sz w:val="28"/>
          <w:szCs w:val="28"/>
        </w:rPr>
      </w:pPr>
      <w:r w:rsidRPr="00C804EF">
        <w:rPr>
          <w:sz w:val="28"/>
          <w:szCs w:val="28"/>
        </w:rPr>
        <w:t>3. По результатам отчёта принимается решение районного Совета большинством голосов от установленной численности депутатов.</w:t>
      </w:r>
    </w:p>
    <w:p w:rsidR="00C804EF" w:rsidRPr="00C804EF" w:rsidRDefault="00C804EF" w:rsidP="00C804EF">
      <w:pPr>
        <w:widowControl w:val="0"/>
        <w:ind w:firstLine="709"/>
        <w:jc w:val="both"/>
        <w:rPr>
          <w:sz w:val="28"/>
          <w:szCs w:val="28"/>
        </w:rPr>
      </w:pPr>
      <w:r w:rsidRPr="00C804EF">
        <w:rPr>
          <w:sz w:val="28"/>
          <w:szCs w:val="28"/>
        </w:rPr>
        <w:t>4. Районный Совет вправе дать оценку деятельности главы района по результатам ежегодного отчета. Решение об оценке деятельности главы ра</w:t>
      </w:r>
      <w:r w:rsidRPr="00C804EF">
        <w:rPr>
          <w:sz w:val="28"/>
          <w:szCs w:val="28"/>
        </w:rPr>
        <w:t>й</w:t>
      </w:r>
      <w:r w:rsidRPr="00C804EF">
        <w:rPr>
          <w:sz w:val="28"/>
          <w:szCs w:val="28"/>
        </w:rPr>
        <w:t>она принимается большинством в две трети голосов от установленной чи</w:t>
      </w:r>
      <w:r w:rsidRPr="00C804EF">
        <w:rPr>
          <w:sz w:val="28"/>
          <w:szCs w:val="28"/>
        </w:rPr>
        <w:t>с</w:t>
      </w:r>
      <w:r w:rsidRPr="00C804EF">
        <w:rPr>
          <w:sz w:val="28"/>
          <w:szCs w:val="28"/>
        </w:rPr>
        <w:t>ленности депутатов.</w:t>
      </w:r>
    </w:p>
    <w:p w:rsidR="00C804EF" w:rsidRPr="00C804EF" w:rsidRDefault="00C804EF" w:rsidP="00C804EF">
      <w:pPr>
        <w:widowControl w:val="0"/>
        <w:ind w:firstLine="709"/>
        <w:jc w:val="both"/>
        <w:rPr>
          <w:sz w:val="28"/>
          <w:szCs w:val="28"/>
        </w:rPr>
      </w:pPr>
      <w:r w:rsidRPr="00C804EF">
        <w:rPr>
          <w:sz w:val="28"/>
          <w:szCs w:val="28"/>
        </w:rPr>
        <w:t>5. По вопросам, не требующим отчёта, глава района, должностные лица Администрации района вправе на сессии районного Совета сделать сообщ</w:t>
      </w:r>
      <w:r w:rsidRPr="00C804EF">
        <w:rPr>
          <w:sz w:val="28"/>
          <w:szCs w:val="28"/>
        </w:rPr>
        <w:t>е</w:t>
      </w:r>
      <w:r w:rsidRPr="00C804EF">
        <w:rPr>
          <w:sz w:val="28"/>
          <w:szCs w:val="28"/>
        </w:rPr>
        <w:t>ние или представить информацию, которая принимается к сведению.</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p>
    <w:p w:rsidR="00C804EF" w:rsidRPr="00C804EF" w:rsidRDefault="00C804EF" w:rsidP="00C804EF">
      <w:pPr>
        <w:widowControl w:val="0"/>
        <w:ind w:left="1843" w:hanging="1134"/>
        <w:jc w:val="both"/>
        <w:rPr>
          <w:b/>
          <w:sz w:val="28"/>
          <w:szCs w:val="28"/>
        </w:rPr>
      </w:pPr>
      <w:r w:rsidRPr="00C804EF">
        <w:rPr>
          <w:sz w:val="28"/>
          <w:szCs w:val="28"/>
        </w:rPr>
        <w:t>Статья 49.</w:t>
      </w:r>
      <w:r w:rsidRPr="00C804EF">
        <w:rPr>
          <w:b/>
          <w:sz w:val="28"/>
          <w:szCs w:val="28"/>
        </w:rPr>
        <w:t xml:space="preserve"> </w:t>
      </w:r>
      <w:proofErr w:type="gramStart"/>
      <w:r w:rsidRPr="00C804EF">
        <w:rPr>
          <w:b/>
          <w:sz w:val="28"/>
          <w:szCs w:val="28"/>
        </w:rPr>
        <w:t>Контроль за</w:t>
      </w:r>
      <w:proofErr w:type="gramEnd"/>
      <w:r w:rsidRPr="00C804EF">
        <w:rPr>
          <w:b/>
          <w:sz w:val="28"/>
          <w:szCs w:val="28"/>
        </w:rPr>
        <w:t xml:space="preserve"> исполнением решений, принимаемых ра</w:t>
      </w:r>
      <w:r w:rsidRPr="00C804EF">
        <w:rPr>
          <w:b/>
          <w:sz w:val="28"/>
          <w:szCs w:val="28"/>
        </w:rPr>
        <w:t>й</w:t>
      </w:r>
      <w:r w:rsidRPr="00C804EF">
        <w:rPr>
          <w:b/>
          <w:sz w:val="28"/>
          <w:szCs w:val="28"/>
        </w:rPr>
        <w:t>онным Советом</w:t>
      </w:r>
    </w:p>
    <w:p w:rsidR="00C804EF" w:rsidRPr="00C804EF" w:rsidRDefault="00C804EF" w:rsidP="00C804EF">
      <w:pPr>
        <w:widowControl w:val="0"/>
        <w:ind w:firstLine="709"/>
        <w:jc w:val="both"/>
        <w:rPr>
          <w:sz w:val="28"/>
          <w:szCs w:val="28"/>
        </w:rPr>
      </w:pPr>
      <w:r w:rsidRPr="00C804EF">
        <w:rPr>
          <w:sz w:val="28"/>
          <w:szCs w:val="28"/>
        </w:rPr>
        <w:t>1. Решения, принимаемые районным Советом, подлежат контролю. Ц</w:t>
      </w:r>
      <w:r w:rsidRPr="00C804EF">
        <w:rPr>
          <w:sz w:val="28"/>
          <w:szCs w:val="28"/>
        </w:rPr>
        <w:t>е</w:t>
      </w:r>
      <w:r w:rsidRPr="00C804EF">
        <w:rPr>
          <w:sz w:val="28"/>
          <w:szCs w:val="28"/>
        </w:rPr>
        <w:t>лью контроля является определение степени эффективности решения, пр</w:t>
      </w:r>
      <w:r w:rsidRPr="00C804EF">
        <w:rPr>
          <w:sz w:val="28"/>
          <w:szCs w:val="28"/>
        </w:rPr>
        <w:t>и</w:t>
      </w:r>
      <w:r w:rsidRPr="00C804EF">
        <w:rPr>
          <w:sz w:val="28"/>
          <w:szCs w:val="28"/>
        </w:rPr>
        <w:t>чин, затрудняющих его исполнение, лиц, препятствующих исполнению, пр</w:t>
      </w:r>
      <w:r w:rsidRPr="00C804EF">
        <w:rPr>
          <w:sz w:val="28"/>
          <w:szCs w:val="28"/>
        </w:rPr>
        <w:t>и</w:t>
      </w:r>
      <w:r w:rsidRPr="00C804EF">
        <w:rPr>
          <w:sz w:val="28"/>
          <w:szCs w:val="28"/>
        </w:rPr>
        <w:t>влечение их к ответственности, а также, при необходимости, защита решения в судебном порядке.</w:t>
      </w:r>
    </w:p>
    <w:p w:rsidR="00C804EF" w:rsidRPr="00C804EF" w:rsidRDefault="00C804EF" w:rsidP="00C804EF">
      <w:pPr>
        <w:widowControl w:val="0"/>
        <w:ind w:firstLine="709"/>
        <w:jc w:val="both"/>
        <w:rPr>
          <w:sz w:val="28"/>
          <w:szCs w:val="28"/>
        </w:rPr>
      </w:pPr>
      <w:r w:rsidRPr="00C804EF">
        <w:rPr>
          <w:sz w:val="28"/>
          <w:szCs w:val="28"/>
        </w:rPr>
        <w:t>2. В каждом решении районного Совета указывается постоянная к</w:t>
      </w:r>
      <w:r w:rsidRPr="00C804EF">
        <w:rPr>
          <w:sz w:val="28"/>
          <w:szCs w:val="28"/>
        </w:rPr>
        <w:t>о</w:t>
      </w:r>
      <w:r w:rsidRPr="00C804EF">
        <w:rPr>
          <w:sz w:val="28"/>
          <w:szCs w:val="28"/>
        </w:rPr>
        <w:t xml:space="preserve">миссия либо лицо, контролирующее его исполнение. </w:t>
      </w:r>
    </w:p>
    <w:p w:rsidR="00C804EF" w:rsidRPr="00C804EF" w:rsidRDefault="00C804EF" w:rsidP="00C804EF">
      <w:pPr>
        <w:widowControl w:val="0"/>
        <w:ind w:firstLine="709"/>
        <w:jc w:val="both"/>
        <w:rPr>
          <w:sz w:val="28"/>
          <w:szCs w:val="28"/>
        </w:rPr>
      </w:pPr>
      <w:r w:rsidRPr="00C804EF">
        <w:rPr>
          <w:sz w:val="28"/>
          <w:szCs w:val="28"/>
        </w:rPr>
        <w:t>3. Постоянная комиссия либо лицо, на которое возложен контроль, об</w:t>
      </w:r>
      <w:r w:rsidRPr="00C804EF">
        <w:rPr>
          <w:sz w:val="28"/>
          <w:szCs w:val="28"/>
        </w:rPr>
        <w:t>я</w:t>
      </w:r>
      <w:r w:rsidRPr="00C804EF">
        <w:rPr>
          <w:sz w:val="28"/>
          <w:szCs w:val="28"/>
        </w:rPr>
        <w:t>заны своевременно подготовить сообщение о ходе выполнения решения.</w:t>
      </w:r>
    </w:p>
    <w:p w:rsidR="00C804EF" w:rsidRPr="00C804EF" w:rsidRDefault="00C804EF" w:rsidP="00C804EF">
      <w:pPr>
        <w:widowControl w:val="0"/>
        <w:ind w:firstLine="709"/>
        <w:jc w:val="both"/>
        <w:rPr>
          <w:sz w:val="28"/>
          <w:szCs w:val="28"/>
        </w:rPr>
      </w:pPr>
      <w:r w:rsidRPr="00C804EF">
        <w:rPr>
          <w:sz w:val="28"/>
          <w:szCs w:val="28"/>
        </w:rPr>
        <w:t>4. После заслушивания такого сообщения районный Совет вправе:</w:t>
      </w:r>
    </w:p>
    <w:p w:rsidR="00C804EF" w:rsidRPr="00C804EF" w:rsidRDefault="00C804EF" w:rsidP="00C804EF">
      <w:pPr>
        <w:widowControl w:val="0"/>
        <w:ind w:firstLine="709"/>
        <w:jc w:val="both"/>
        <w:rPr>
          <w:sz w:val="28"/>
          <w:szCs w:val="28"/>
        </w:rPr>
      </w:pPr>
      <w:r w:rsidRPr="00C804EF">
        <w:rPr>
          <w:sz w:val="28"/>
          <w:szCs w:val="28"/>
        </w:rPr>
        <w:t>1) снять решение с контроля в связи с его исполнением;</w:t>
      </w:r>
    </w:p>
    <w:p w:rsidR="00C804EF" w:rsidRPr="00C804EF" w:rsidRDefault="00C804EF" w:rsidP="00C804EF">
      <w:pPr>
        <w:widowControl w:val="0"/>
        <w:ind w:firstLine="709"/>
        <w:jc w:val="both"/>
        <w:rPr>
          <w:sz w:val="28"/>
          <w:szCs w:val="28"/>
        </w:rPr>
      </w:pPr>
      <w:r w:rsidRPr="00C804EF">
        <w:rPr>
          <w:sz w:val="28"/>
          <w:szCs w:val="28"/>
        </w:rPr>
        <w:t xml:space="preserve">2) продлить </w:t>
      </w:r>
      <w:proofErr w:type="gramStart"/>
      <w:r w:rsidRPr="00C804EF">
        <w:rPr>
          <w:sz w:val="28"/>
          <w:szCs w:val="28"/>
        </w:rPr>
        <w:t>контроль за</w:t>
      </w:r>
      <w:proofErr w:type="gramEnd"/>
      <w:r w:rsidRPr="00C804EF">
        <w:rPr>
          <w:sz w:val="28"/>
          <w:szCs w:val="28"/>
        </w:rPr>
        <w:t xml:space="preserve"> его исполнением;</w:t>
      </w:r>
    </w:p>
    <w:p w:rsidR="00C804EF" w:rsidRPr="00C804EF" w:rsidRDefault="00C804EF" w:rsidP="00C804EF">
      <w:pPr>
        <w:widowControl w:val="0"/>
        <w:ind w:firstLine="709"/>
        <w:jc w:val="both"/>
        <w:rPr>
          <w:sz w:val="28"/>
          <w:szCs w:val="28"/>
        </w:rPr>
      </w:pPr>
      <w:r w:rsidRPr="00C804EF">
        <w:rPr>
          <w:sz w:val="28"/>
          <w:szCs w:val="28"/>
        </w:rPr>
        <w:t>3) возложить контрольные полномочия на иной субъект;</w:t>
      </w:r>
    </w:p>
    <w:p w:rsidR="00C804EF" w:rsidRPr="00C804EF" w:rsidRDefault="00C804EF" w:rsidP="00C804EF">
      <w:pPr>
        <w:widowControl w:val="0"/>
        <w:ind w:firstLine="709"/>
        <w:jc w:val="both"/>
        <w:rPr>
          <w:sz w:val="28"/>
          <w:szCs w:val="28"/>
        </w:rPr>
      </w:pPr>
      <w:r w:rsidRPr="00C804EF">
        <w:rPr>
          <w:sz w:val="28"/>
          <w:szCs w:val="28"/>
        </w:rPr>
        <w:t>4) отменить решение либо признать его утратившим силу;</w:t>
      </w:r>
    </w:p>
    <w:p w:rsidR="00C804EF" w:rsidRPr="00C804EF" w:rsidRDefault="00C804EF" w:rsidP="00C804EF">
      <w:pPr>
        <w:widowControl w:val="0"/>
        <w:ind w:firstLine="709"/>
        <w:jc w:val="both"/>
        <w:rPr>
          <w:sz w:val="28"/>
          <w:szCs w:val="28"/>
        </w:rPr>
      </w:pPr>
      <w:r w:rsidRPr="00C804EF">
        <w:rPr>
          <w:sz w:val="28"/>
          <w:szCs w:val="28"/>
        </w:rPr>
        <w:t>5) изменить или дополнить решение.</w:t>
      </w:r>
    </w:p>
    <w:p w:rsidR="00C804EF" w:rsidRPr="00C804EF" w:rsidRDefault="00C804EF" w:rsidP="00C804EF">
      <w:pPr>
        <w:widowControl w:val="0"/>
        <w:ind w:firstLine="709"/>
        <w:jc w:val="both"/>
        <w:rPr>
          <w:b/>
          <w:sz w:val="28"/>
          <w:szCs w:val="28"/>
        </w:rPr>
      </w:pPr>
    </w:p>
    <w:p w:rsidR="00C804EF" w:rsidRPr="00C804EF" w:rsidRDefault="00C804EF" w:rsidP="00C804EF">
      <w:pPr>
        <w:widowControl w:val="0"/>
        <w:autoSpaceDE w:val="0"/>
        <w:autoSpaceDN w:val="0"/>
        <w:adjustRightInd w:val="0"/>
        <w:ind w:firstLine="709"/>
        <w:jc w:val="both"/>
        <w:rPr>
          <w:b/>
          <w:color w:val="000000"/>
          <w:sz w:val="28"/>
          <w:szCs w:val="28"/>
        </w:rPr>
      </w:pPr>
      <w:r w:rsidRPr="00C804EF">
        <w:rPr>
          <w:color w:val="000000"/>
          <w:sz w:val="28"/>
          <w:szCs w:val="28"/>
        </w:rPr>
        <w:t>Статья 50.</w:t>
      </w:r>
      <w:r w:rsidRPr="00C804EF">
        <w:rPr>
          <w:b/>
          <w:color w:val="000000"/>
          <w:sz w:val="28"/>
          <w:szCs w:val="28"/>
        </w:rPr>
        <w:t xml:space="preserve"> Депутатский запрос</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lastRenderedPageBreak/>
        <w:t>1. Депутат или группа депутатов в соответствии с Уставом района вправе внести на рассмотрение районного Совета письменное предложение о направлении районным Советом депутатского запроса. Указанное предлож</w:t>
      </w:r>
      <w:r w:rsidRPr="00C804EF">
        <w:rPr>
          <w:sz w:val="28"/>
          <w:szCs w:val="28"/>
        </w:rPr>
        <w:t>е</w:t>
      </w:r>
      <w:r w:rsidRPr="00C804EF">
        <w:rPr>
          <w:sz w:val="28"/>
          <w:szCs w:val="28"/>
        </w:rPr>
        <w:t>ние не позднее, чем за 3 дня до дня проведения сессии должно быть пре</w:t>
      </w:r>
      <w:r w:rsidRPr="00C804EF">
        <w:rPr>
          <w:sz w:val="28"/>
          <w:szCs w:val="28"/>
        </w:rPr>
        <w:t>д</w:t>
      </w:r>
      <w:r w:rsidRPr="00C804EF">
        <w:rPr>
          <w:sz w:val="28"/>
          <w:szCs w:val="28"/>
        </w:rPr>
        <w:t>ставлено секретарю.</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2. Вопрос о направлении депутатского запроса включается в повестку дня в порядке, установленном статьями 21 и 22 настоящего Регламента.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3. При рассмотрении вопроса о направлении депутатского запроса з</w:t>
      </w:r>
      <w:r w:rsidRPr="00C804EF">
        <w:rPr>
          <w:sz w:val="28"/>
          <w:szCs w:val="28"/>
        </w:rPr>
        <w:t>а</w:t>
      </w:r>
      <w:r w:rsidRPr="00C804EF">
        <w:rPr>
          <w:sz w:val="28"/>
          <w:szCs w:val="28"/>
        </w:rPr>
        <w:t>слушивается депутат (представитель группы депутатов), инициировавший внесение предложения, оглашается предложение секретаря о признании (н</w:t>
      </w:r>
      <w:r w:rsidRPr="00C804EF">
        <w:rPr>
          <w:sz w:val="28"/>
          <w:szCs w:val="28"/>
        </w:rPr>
        <w:t>е</w:t>
      </w:r>
      <w:r w:rsidRPr="00C804EF">
        <w:rPr>
          <w:sz w:val="28"/>
          <w:szCs w:val="28"/>
        </w:rPr>
        <w:t>признании) оснований, изложенных депутатом (депутатами), достаточными для направления соответствующего депутатского запроса.</w:t>
      </w:r>
    </w:p>
    <w:p w:rsidR="00C804EF" w:rsidRPr="00C804EF" w:rsidRDefault="00C804EF" w:rsidP="00C804EF">
      <w:pPr>
        <w:widowControl w:val="0"/>
        <w:autoSpaceDE w:val="0"/>
        <w:autoSpaceDN w:val="0"/>
        <w:adjustRightInd w:val="0"/>
        <w:ind w:firstLine="709"/>
        <w:jc w:val="both"/>
        <w:rPr>
          <w:sz w:val="28"/>
          <w:szCs w:val="28"/>
        </w:rPr>
      </w:pPr>
      <w:r w:rsidRPr="00C804EF">
        <w:rPr>
          <w:sz w:val="28"/>
          <w:szCs w:val="28"/>
        </w:rPr>
        <w:t>4. В решении районного Совета о направлении депутатского запроса должны быть указаны основания для его принятия, а также органы, руков</w:t>
      </w:r>
      <w:r w:rsidRPr="00C804EF">
        <w:rPr>
          <w:sz w:val="28"/>
          <w:szCs w:val="28"/>
        </w:rPr>
        <w:t>о</w:t>
      </w:r>
      <w:r w:rsidRPr="00C804EF">
        <w:rPr>
          <w:sz w:val="28"/>
          <w:szCs w:val="28"/>
        </w:rPr>
        <w:t>дители либо иные должностные лица, к компетенции которых относится р</w:t>
      </w:r>
      <w:r w:rsidRPr="00C804EF">
        <w:rPr>
          <w:sz w:val="28"/>
          <w:szCs w:val="28"/>
        </w:rPr>
        <w:t>е</w:t>
      </w:r>
      <w:r w:rsidRPr="00C804EF">
        <w:rPr>
          <w:sz w:val="28"/>
          <w:szCs w:val="28"/>
        </w:rPr>
        <w:t xml:space="preserve">шение изложенных в депутатском запросе вопросов. Указанное решение районного Совета принимается </w:t>
      </w:r>
      <w:r w:rsidRPr="00C804EF">
        <w:rPr>
          <w:color w:val="000000"/>
          <w:sz w:val="28"/>
          <w:szCs w:val="28"/>
        </w:rPr>
        <w:t>большинством голосов от числа депутатов, присутствующих на сессии.</w:t>
      </w:r>
    </w:p>
    <w:p w:rsidR="00C804EF" w:rsidRPr="00C804EF" w:rsidRDefault="00C804EF" w:rsidP="00C804EF">
      <w:pPr>
        <w:widowControl w:val="0"/>
        <w:autoSpaceDE w:val="0"/>
        <w:autoSpaceDN w:val="0"/>
        <w:adjustRightInd w:val="0"/>
        <w:ind w:firstLine="709"/>
        <w:jc w:val="both"/>
        <w:rPr>
          <w:color w:val="000000"/>
          <w:sz w:val="28"/>
          <w:szCs w:val="28"/>
        </w:rPr>
      </w:pPr>
      <w:r w:rsidRPr="00C804EF">
        <w:rPr>
          <w:sz w:val="28"/>
          <w:szCs w:val="28"/>
        </w:rPr>
        <w:t>5. Руководитель органа или должностное лицо, которому направлен депутатский запрос, обязано дать на него устный или письменный ответ. О</w:t>
      </w:r>
      <w:r w:rsidRPr="00C804EF">
        <w:rPr>
          <w:sz w:val="28"/>
          <w:szCs w:val="28"/>
        </w:rPr>
        <w:t>т</w:t>
      </w:r>
      <w:r w:rsidRPr="00C804EF">
        <w:rPr>
          <w:sz w:val="28"/>
          <w:szCs w:val="28"/>
        </w:rPr>
        <w:t>вет оглашается председательствующим на сессии, в ходе которой было пр</w:t>
      </w:r>
      <w:r w:rsidRPr="00C804EF">
        <w:rPr>
          <w:sz w:val="28"/>
          <w:szCs w:val="28"/>
        </w:rPr>
        <w:t>и</w:t>
      </w:r>
      <w:r w:rsidRPr="00C804EF">
        <w:rPr>
          <w:sz w:val="28"/>
          <w:szCs w:val="28"/>
        </w:rPr>
        <w:t>нято решение о направлении депутатского запроса, а при необходимости б</w:t>
      </w:r>
      <w:r w:rsidRPr="00C804EF">
        <w:rPr>
          <w:sz w:val="28"/>
          <w:szCs w:val="28"/>
        </w:rPr>
        <w:t>о</w:t>
      </w:r>
      <w:r w:rsidRPr="00C804EF">
        <w:rPr>
          <w:sz w:val="28"/>
          <w:szCs w:val="28"/>
        </w:rPr>
        <w:t>лее длительного времени на подготовку ответа – на очередной сессии. Пис</w:t>
      </w:r>
      <w:r w:rsidRPr="00C804EF">
        <w:rPr>
          <w:sz w:val="28"/>
          <w:szCs w:val="28"/>
        </w:rPr>
        <w:t>ь</w:t>
      </w:r>
      <w:r w:rsidRPr="00C804EF">
        <w:rPr>
          <w:sz w:val="28"/>
          <w:szCs w:val="28"/>
        </w:rPr>
        <w:t>менный ответ должен быть подписан руководителем органа или иным дол</w:t>
      </w:r>
      <w:r w:rsidRPr="00C804EF">
        <w:rPr>
          <w:sz w:val="28"/>
          <w:szCs w:val="28"/>
        </w:rPr>
        <w:t>ж</w:t>
      </w:r>
      <w:r w:rsidRPr="00C804EF">
        <w:rPr>
          <w:sz w:val="28"/>
          <w:szCs w:val="28"/>
        </w:rPr>
        <w:t>ностным лицом, которому направлен депутатский запрос, либо лицом, вр</w:t>
      </w:r>
      <w:r w:rsidRPr="00C804EF">
        <w:rPr>
          <w:sz w:val="28"/>
          <w:szCs w:val="28"/>
        </w:rPr>
        <w:t>е</w:t>
      </w:r>
      <w:r w:rsidRPr="00C804EF">
        <w:rPr>
          <w:sz w:val="28"/>
          <w:szCs w:val="28"/>
        </w:rPr>
        <w:t>менно исполняющим его обязанности.</w:t>
      </w:r>
    </w:p>
    <w:p w:rsidR="00C804EF" w:rsidRPr="00C804EF" w:rsidRDefault="00C804EF" w:rsidP="00C804EF">
      <w:pPr>
        <w:widowControl w:val="0"/>
        <w:shd w:val="clear" w:color="auto" w:fill="FFFFFF"/>
        <w:tabs>
          <w:tab w:val="left" w:pos="567"/>
        </w:tabs>
        <w:autoSpaceDE w:val="0"/>
        <w:autoSpaceDN w:val="0"/>
        <w:adjustRightInd w:val="0"/>
        <w:ind w:firstLine="709"/>
        <w:jc w:val="both"/>
        <w:rPr>
          <w:color w:val="000000"/>
          <w:sz w:val="28"/>
          <w:szCs w:val="28"/>
        </w:rPr>
      </w:pPr>
      <w:r w:rsidRPr="00C804EF">
        <w:rPr>
          <w:color w:val="000000"/>
          <w:sz w:val="28"/>
          <w:szCs w:val="28"/>
        </w:rPr>
        <w:t>6. При рассмотрении ответа на депутатский запрос могут быть открыты прения, в ходе которых депутаты вправе дать оценку полученному ответу.</w:t>
      </w:r>
    </w:p>
    <w:p w:rsidR="00C804EF" w:rsidRPr="00C804EF" w:rsidRDefault="00C804EF" w:rsidP="00C804EF">
      <w:pPr>
        <w:widowControl w:val="0"/>
        <w:shd w:val="clear" w:color="auto" w:fill="FFFFFF"/>
        <w:ind w:firstLine="709"/>
        <w:jc w:val="both"/>
        <w:rPr>
          <w:sz w:val="28"/>
          <w:szCs w:val="28"/>
        </w:rPr>
      </w:pPr>
      <w:r w:rsidRPr="00C804EF">
        <w:rPr>
          <w:color w:val="000000"/>
          <w:sz w:val="28"/>
          <w:szCs w:val="28"/>
        </w:rPr>
        <w:t>7. По результатам рассмотрения ответа на депутатский запрос райо</w:t>
      </w:r>
      <w:r w:rsidRPr="00C804EF">
        <w:rPr>
          <w:color w:val="000000"/>
          <w:sz w:val="28"/>
          <w:szCs w:val="28"/>
        </w:rPr>
        <w:t>н</w:t>
      </w:r>
      <w:r w:rsidRPr="00C804EF">
        <w:rPr>
          <w:color w:val="000000"/>
          <w:sz w:val="28"/>
          <w:szCs w:val="28"/>
        </w:rPr>
        <w:t>ный Совет принимает решение либо ограничивается протокольной записью.</w:t>
      </w:r>
    </w:p>
    <w:p w:rsidR="00C804EF" w:rsidRPr="00C804EF" w:rsidRDefault="00C804EF" w:rsidP="00C804EF">
      <w:pPr>
        <w:widowControl w:val="0"/>
        <w:autoSpaceDE w:val="0"/>
        <w:autoSpaceDN w:val="0"/>
        <w:adjustRightInd w:val="0"/>
        <w:ind w:firstLine="709"/>
        <w:jc w:val="both"/>
        <w:rPr>
          <w:b/>
          <w:sz w:val="28"/>
          <w:szCs w:val="28"/>
        </w:rPr>
      </w:pPr>
    </w:p>
    <w:p w:rsidR="00C804EF" w:rsidRPr="00C804EF" w:rsidRDefault="00C804EF" w:rsidP="00C804EF">
      <w:pPr>
        <w:widowControl w:val="0"/>
        <w:autoSpaceDE w:val="0"/>
        <w:autoSpaceDN w:val="0"/>
        <w:adjustRightInd w:val="0"/>
        <w:ind w:firstLine="709"/>
        <w:jc w:val="both"/>
        <w:rPr>
          <w:b/>
          <w:color w:val="000000"/>
          <w:sz w:val="28"/>
          <w:szCs w:val="28"/>
        </w:rPr>
      </w:pPr>
      <w:r w:rsidRPr="00C804EF">
        <w:rPr>
          <w:color w:val="000000"/>
          <w:sz w:val="28"/>
          <w:szCs w:val="28"/>
        </w:rPr>
        <w:t>Статья 51.</w:t>
      </w:r>
      <w:r w:rsidRPr="00C804EF">
        <w:rPr>
          <w:b/>
          <w:color w:val="000000"/>
          <w:sz w:val="28"/>
          <w:szCs w:val="28"/>
        </w:rPr>
        <w:t xml:space="preserve"> Депутатское расследование</w:t>
      </w:r>
    </w:p>
    <w:p w:rsidR="00C804EF" w:rsidRPr="00C804EF" w:rsidRDefault="00C804EF" w:rsidP="00C804EF">
      <w:pPr>
        <w:widowControl w:val="0"/>
        <w:autoSpaceDE w:val="0"/>
        <w:autoSpaceDN w:val="0"/>
        <w:adjustRightInd w:val="0"/>
        <w:ind w:firstLine="709"/>
        <w:jc w:val="both"/>
        <w:outlineLvl w:val="1"/>
        <w:rPr>
          <w:color w:val="000000"/>
          <w:sz w:val="28"/>
          <w:szCs w:val="28"/>
        </w:rPr>
      </w:pPr>
      <w:r w:rsidRPr="00C804EF">
        <w:rPr>
          <w:color w:val="000000"/>
          <w:sz w:val="28"/>
          <w:szCs w:val="28"/>
        </w:rPr>
        <w:t xml:space="preserve">1. В случаях, предусмотренных Уставом района, районный Совет по предложению </w:t>
      </w:r>
      <w:r w:rsidRPr="00C804EF">
        <w:rPr>
          <w:sz w:val="28"/>
          <w:szCs w:val="28"/>
        </w:rPr>
        <w:t>председателя районного Совета</w:t>
      </w:r>
      <w:r w:rsidRPr="00C804EF">
        <w:rPr>
          <w:color w:val="000000"/>
          <w:sz w:val="28"/>
          <w:szCs w:val="28"/>
        </w:rPr>
        <w:t xml:space="preserve">, </w:t>
      </w:r>
      <w:r w:rsidRPr="00C804EF">
        <w:rPr>
          <w:sz w:val="28"/>
          <w:szCs w:val="28"/>
        </w:rPr>
        <w:t>депутатов (депутата), пост</w:t>
      </w:r>
      <w:r w:rsidRPr="00C804EF">
        <w:rPr>
          <w:sz w:val="28"/>
          <w:szCs w:val="28"/>
        </w:rPr>
        <w:t>о</w:t>
      </w:r>
      <w:r w:rsidRPr="00C804EF">
        <w:rPr>
          <w:sz w:val="28"/>
          <w:szCs w:val="28"/>
        </w:rPr>
        <w:t xml:space="preserve">янных комиссий, фракций или иных депутатских объединений </w:t>
      </w:r>
      <w:r w:rsidRPr="00C804EF">
        <w:rPr>
          <w:color w:val="000000"/>
          <w:sz w:val="28"/>
          <w:szCs w:val="28"/>
        </w:rPr>
        <w:t>может пр</w:t>
      </w:r>
      <w:r w:rsidRPr="00C804EF">
        <w:rPr>
          <w:color w:val="000000"/>
          <w:sz w:val="28"/>
          <w:szCs w:val="28"/>
        </w:rPr>
        <w:t>и</w:t>
      </w:r>
      <w:r w:rsidRPr="00C804EF">
        <w:rPr>
          <w:color w:val="000000"/>
          <w:sz w:val="28"/>
          <w:szCs w:val="28"/>
        </w:rPr>
        <w:t>нять решение о проведении депутатского расследования.</w:t>
      </w:r>
    </w:p>
    <w:p w:rsidR="00C804EF" w:rsidRPr="00C804EF" w:rsidRDefault="00C804EF" w:rsidP="00C804EF">
      <w:pPr>
        <w:widowControl w:val="0"/>
        <w:autoSpaceDE w:val="0"/>
        <w:autoSpaceDN w:val="0"/>
        <w:adjustRightInd w:val="0"/>
        <w:ind w:firstLine="709"/>
        <w:jc w:val="both"/>
        <w:rPr>
          <w:sz w:val="28"/>
          <w:szCs w:val="28"/>
        </w:rPr>
      </w:pPr>
      <w:r w:rsidRPr="00C804EF">
        <w:rPr>
          <w:color w:val="000000"/>
          <w:sz w:val="28"/>
          <w:szCs w:val="28"/>
        </w:rPr>
        <w:t>2. Ведение расследования осуществляет временная комиссия, создав</w:t>
      </w:r>
      <w:r w:rsidRPr="00C804EF">
        <w:rPr>
          <w:color w:val="000000"/>
          <w:sz w:val="28"/>
          <w:szCs w:val="28"/>
        </w:rPr>
        <w:t>а</w:t>
      </w:r>
      <w:r w:rsidRPr="00C804EF">
        <w:rPr>
          <w:color w:val="000000"/>
          <w:sz w:val="28"/>
          <w:szCs w:val="28"/>
        </w:rPr>
        <w:t xml:space="preserve">емая районным Советом из числа депутатов для указанных целей. К работе временной комиссии, по согласованию, могут привлекаться эксперты, </w:t>
      </w:r>
      <w:r w:rsidRPr="00C804EF">
        <w:rPr>
          <w:sz w:val="28"/>
          <w:szCs w:val="28"/>
        </w:rPr>
        <w:t>пр</w:t>
      </w:r>
      <w:r w:rsidRPr="00C804EF">
        <w:rPr>
          <w:sz w:val="28"/>
          <w:szCs w:val="28"/>
        </w:rPr>
        <w:t>о</w:t>
      </w:r>
      <w:r w:rsidRPr="00C804EF">
        <w:rPr>
          <w:sz w:val="28"/>
          <w:szCs w:val="28"/>
        </w:rPr>
        <w:t>фессиональные знания которых необходимы для надлежащего рассмотрения возникшего вопроса.</w:t>
      </w:r>
    </w:p>
    <w:p w:rsidR="00C804EF" w:rsidRPr="00C804EF" w:rsidRDefault="00C804EF" w:rsidP="00C804EF">
      <w:pPr>
        <w:widowControl w:val="0"/>
        <w:autoSpaceDE w:val="0"/>
        <w:autoSpaceDN w:val="0"/>
        <w:adjustRightInd w:val="0"/>
        <w:ind w:firstLine="709"/>
        <w:jc w:val="both"/>
        <w:rPr>
          <w:color w:val="000000"/>
          <w:sz w:val="28"/>
          <w:szCs w:val="28"/>
        </w:rPr>
      </w:pPr>
      <w:r w:rsidRPr="00C804EF">
        <w:rPr>
          <w:color w:val="000000"/>
          <w:sz w:val="28"/>
          <w:szCs w:val="28"/>
        </w:rPr>
        <w:t>3. Решение районного Совета о проведении депутатского расследов</w:t>
      </w:r>
      <w:r w:rsidRPr="00C804EF">
        <w:rPr>
          <w:color w:val="000000"/>
          <w:sz w:val="28"/>
          <w:szCs w:val="28"/>
        </w:rPr>
        <w:t>а</w:t>
      </w:r>
      <w:r w:rsidRPr="00C804EF">
        <w:rPr>
          <w:color w:val="000000"/>
          <w:sz w:val="28"/>
          <w:szCs w:val="28"/>
        </w:rPr>
        <w:t>ния принимается большинством голосов от установленной численности д</w:t>
      </w:r>
      <w:r w:rsidRPr="00C804EF">
        <w:rPr>
          <w:color w:val="000000"/>
          <w:sz w:val="28"/>
          <w:szCs w:val="28"/>
        </w:rPr>
        <w:t>е</w:t>
      </w:r>
      <w:r w:rsidRPr="00C804EF">
        <w:rPr>
          <w:color w:val="000000"/>
          <w:sz w:val="28"/>
          <w:szCs w:val="28"/>
        </w:rPr>
        <w:t>путатов.</w:t>
      </w:r>
    </w:p>
    <w:p w:rsidR="00C804EF" w:rsidRPr="00C804EF" w:rsidRDefault="00C804EF" w:rsidP="00C804EF">
      <w:pPr>
        <w:widowControl w:val="0"/>
        <w:ind w:firstLine="709"/>
        <w:jc w:val="both"/>
        <w:rPr>
          <w:sz w:val="28"/>
          <w:szCs w:val="28"/>
        </w:rPr>
      </w:pPr>
      <w:r w:rsidRPr="00C804EF">
        <w:rPr>
          <w:color w:val="000000"/>
          <w:sz w:val="28"/>
          <w:szCs w:val="28"/>
        </w:rPr>
        <w:t>4. Г</w:t>
      </w:r>
      <w:r w:rsidRPr="00C804EF">
        <w:rPr>
          <w:sz w:val="28"/>
          <w:szCs w:val="28"/>
        </w:rPr>
        <w:t>лава района, руководители, иные должностные лица органов мес</w:t>
      </w:r>
      <w:r w:rsidRPr="00C804EF">
        <w:rPr>
          <w:sz w:val="28"/>
          <w:szCs w:val="28"/>
        </w:rPr>
        <w:t>т</w:t>
      </w:r>
      <w:r w:rsidRPr="00C804EF">
        <w:rPr>
          <w:sz w:val="28"/>
          <w:szCs w:val="28"/>
        </w:rPr>
        <w:lastRenderedPageBreak/>
        <w:t>ного самоуправления, муниципальных организаций и учреждений обязаны оказывать комиссии необходимое содействие в проведении расследования, по её требованию предоставлять сведения и документы, необходимые для объективного изучения возникшего вопроса.</w:t>
      </w:r>
    </w:p>
    <w:p w:rsidR="00C804EF" w:rsidRPr="00C804EF" w:rsidRDefault="00C804EF" w:rsidP="00C804EF">
      <w:pPr>
        <w:widowControl w:val="0"/>
        <w:autoSpaceDE w:val="0"/>
        <w:autoSpaceDN w:val="0"/>
        <w:adjustRightInd w:val="0"/>
        <w:ind w:firstLine="709"/>
        <w:jc w:val="both"/>
        <w:rPr>
          <w:sz w:val="28"/>
          <w:szCs w:val="28"/>
        </w:rPr>
      </w:pPr>
      <w:r w:rsidRPr="00C804EF">
        <w:rPr>
          <w:color w:val="000000"/>
          <w:sz w:val="28"/>
          <w:szCs w:val="28"/>
        </w:rPr>
        <w:t>5. При проведении депутатского расследования не допускается вмеш</w:t>
      </w:r>
      <w:r w:rsidRPr="00C804EF">
        <w:rPr>
          <w:color w:val="000000"/>
          <w:sz w:val="28"/>
          <w:szCs w:val="28"/>
        </w:rPr>
        <w:t>а</w:t>
      </w:r>
      <w:r w:rsidRPr="00C804EF">
        <w:rPr>
          <w:color w:val="000000"/>
          <w:sz w:val="28"/>
          <w:szCs w:val="28"/>
        </w:rPr>
        <w:t>тельство в оперативно-розыскную, уголовно-процессуальную деятельность органов дознания, предварительного следствия и суда.</w:t>
      </w:r>
    </w:p>
    <w:p w:rsidR="00C804EF" w:rsidRPr="00C804EF" w:rsidRDefault="00C804EF" w:rsidP="00C804EF">
      <w:pPr>
        <w:widowControl w:val="0"/>
        <w:autoSpaceDE w:val="0"/>
        <w:autoSpaceDN w:val="0"/>
        <w:adjustRightInd w:val="0"/>
        <w:ind w:firstLine="709"/>
        <w:jc w:val="both"/>
        <w:rPr>
          <w:color w:val="000000"/>
          <w:sz w:val="28"/>
          <w:szCs w:val="28"/>
        </w:rPr>
      </w:pPr>
      <w:r w:rsidRPr="00C804EF">
        <w:rPr>
          <w:color w:val="000000"/>
          <w:sz w:val="28"/>
          <w:szCs w:val="28"/>
        </w:rPr>
        <w:t>6. По итогам депутатского расследования составляется мотивированное заключение депутатской комиссии, которое рассматривается на сессии ра</w:t>
      </w:r>
      <w:r w:rsidRPr="00C804EF">
        <w:rPr>
          <w:color w:val="000000"/>
          <w:sz w:val="28"/>
          <w:szCs w:val="28"/>
        </w:rPr>
        <w:t>й</w:t>
      </w:r>
      <w:r w:rsidRPr="00C804EF">
        <w:rPr>
          <w:color w:val="000000"/>
          <w:sz w:val="28"/>
          <w:szCs w:val="28"/>
        </w:rPr>
        <w:t>онного Совета.</w:t>
      </w:r>
    </w:p>
    <w:p w:rsidR="00C804EF" w:rsidRPr="00C804EF" w:rsidRDefault="00C804EF" w:rsidP="00C804EF">
      <w:pPr>
        <w:widowControl w:val="0"/>
        <w:shd w:val="clear" w:color="auto" w:fill="FFFFFF"/>
        <w:tabs>
          <w:tab w:val="left" w:pos="567"/>
        </w:tabs>
        <w:autoSpaceDE w:val="0"/>
        <w:autoSpaceDN w:val="0"/>
        <w:adjustRightInd w:val="0"/>
        <w:ind w:firstLine="709"/>
        <w:jc w:val="both"/>
        <w:rPr>
          <w:color w:val="000000"/>
          <w:sz w:val="28"/>
          <w:szCs w:val="28"/>
        </w:rPr>
      </w:pPr>
      <w:r w:rsidRPr="00C804EF">
        <w:rPr>
          <w:color w:val="000000"/>
          <w:sz w:val="28"/>
          <w:szCs w:val="28"/>
        </w:rPr>
        <w:t>7. При рассмотрении мотивированного заключения депутатской коми</w:t>
      </w:r>
      <w:r w:rsidRPr="00C804EF">
        <w:rPr>
          <w:color w:val="000000"/>
          <w:sz w:val="28"/>
          <w:szCs w:val="28"/>
        </w:rPr>
        <w:t>с</w:t>
      </w:r>
      <w:r w:rsidRPr="00C804EF">
        <w:rPr>
          <w:color w:val="000000"/>
          <w:sz w:val="28"/>
          <w:szCs w:val="28"/>
        </w:rPr>
        <w:t>сии могут быть открыты прения, в ходе которых депутаты вправе дать оце</w:t>
      </w:r>
      <w:r w:rsidRPr="00C804EF">
        <w:rPr>
          <w:color w:val="000000"/>
          <w:sz w:val="28"/>
          <w:szCs w:val="28"/>
        </w:rPr>
        <w:t>н</w:t>
      </w:r>
      <w:r w:rsidRPr="00C804EF">
        <w:rPr>
          <w:color w:val="000000"/>
          <w:sz w:val="28"/>
          <w:szCs w:val="28"/>
        </w:rPr>
        <w:t>ку итогам расследования.</w:t>
      </w:r>
    </w:p>
    <w:p w:rsidR="00C804EF" w:rsidRPr="00C804EF" w:rsidRDefault="00C804EF" w:rsidP="00C804EF">
      <w:pPr>
        <w:widowControl w:val="0"/>
        <w:autoSpaceDE w:val="0"/>
        <w:autoSpaceDN w:val="0"/>
        <w:adjustRightInd w:val="0"/>
        <w:ind w:firstLine="709"/>
        <w:jc w:val="both"/>
        <w:rPr>
          <w:color w:val="000000"/>
          <w:sz w:val="28"/>
          <w:szCs w:val="28"/>
        </w:rPr>
      </w:pPr>
      <w:r w:rsidRPr="00C804EF">
        <w:rPr>
          <w:color w:val="000000"/>
          <w:sz w:val="28"/>
          <w:szCs w:val="28"/>
        </w:rPr>
        <w:t>8. По результатам рассмотрения итогов депутатского расследования районный Совет принимает решение либо ограничивается протокольной з</w:t>
      </w:r>
      <w:r w:rsidRPr="00C804EF">
        <w:rPr>
          <w:color w:val="000000"/>
          <w:sz w:val="28"/>
          <w:szCs w:val="28"/>
        </w:rPr>
        <w:t>а</w:t>
      </w:r>
      <w:r w:rsidRPr="00C804EF">
        <w:rPr>
          <w:color w:val="000000"/>
          <w:sz w:val="28"/>
          <w:szCs w:val="28"/>
        </w:rPr>
        <w:t>писью.</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b/>
          <w:bCs/>
          <w:sz w:val="28"/>
          <w:szCs w:val="28"/>
        </w:rPr>
      </w:pP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b/>
          <w:bCs/>
          <w:sz w:val="28"/>
          <w:szCs w:val="28"/>
        </w:rPr>
      </w:pPr>
      <w:r w:rsidRPr="00C804EF">
        <w:rPr>
          <w:rFonts w:eastAsia="Courier New"/>
          <w:b/>
          <w:bCs/>
          <w:sz w:val="28"/>
          <w:szCs w:val="28"/>
        </w:rPr>
        <w:t xml:space="preserve">Статья 52. Депутатские слушания </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1. Районный Совет проводит депутатские слушания по проблемам, представляющим общественную, социальную и иную значимость.</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2. Решение о проведении депутатских слушаний принимается проц</w:t>
      </w:r>
      <w:r w:rsidRPr="00C804EF">
        <w:rPr>
          <w:rFonts w:eastAsia="Courier New"/>
          <w:sz w:val="28"/>
          <w:szCs w:val="28"/>
        </w:rPr>
        <w:t>е</w:t>
      </w:r>
      <w:r w:rsidRPr="00C804EF">
        <w:rPr>
          <w:rFonts w:eastAsia="Courier New"/>
          <w:sz w:val="28"/>
          <w:szCs w:val="28"/>
        </w:rPr>
        <w:t>дурным голосованием по инициативе постоянных комиссий либо по иници</w:t>
      </w:r>
      <w:r w:rsidRPr="00C804EF">
        <w:rPr>
          <w:rFonts w:eastAsia="Courier New"/>
          <w:sz w:val="28"/>
          <w:szCs w:val="28"/>
        </w:rPr>
        <w:t>а</w:t>
      </w:r>
      <w:r w:rsidRPr="00C804EF">
        <w:rPr>
          <w:rFonts w:eastAsia="Courier New"/>
          <w:sz w:val="28"/>
          <w:szCs w:val="28"/>
        </w:rPr>
        <w:t>тиве не менее одной пятой установленной численности депутатов.</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3. Депутатские слушания правомочны, если в них принимают участие не менее одной трети установленной численности депутатов.</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4. Постоянная комиссия согласовывает дату и место проведения, а та</w:t>
      </w:r>
      <w:r w:rsidRPr="00C804EF">
        <w:rPr>
          <w:rFonts w:eastAsia="Courier New"/>
          <w:sz w:val="28"/>
          <w:szCs w:val="28"/>
        </w:rPr>
        <w:t>к</w:t>
      </w:r>
      <w:r w:rsidRPr="00C804EF">
        <w:rPr>
          <w:rFonts w:eastAsia="Courier New"/>
          <w:sz w:val="28"/>
          <w:szCs w:val="28"/>
        </w:rPr>
        <w:t>же план организационных мероприятий по подготовке депутатских слуш</w:t>
      </w:r>
      <w:r w:rsidRPr="00C804EF">
        <w:rPr>
          <w:rFonts w:eastAsia="Courier New"/>
          <w:sz w:val="28"/>
          <w:szCs w:val="28"/>
        </w:rPr>
        <w:t>а</w:t>
      </w:r>
      <w:r w:rsidRPr="00C804EF">
        <w:rPr>
          <w:rFonts w:eastAsia="Courier New"/>
          <w:sz w:val="28"/>
          <w:szCs w:val="28"/>
        </w:rPr>
        <w:t>ний с Председателем или заместителем председателя районного Совета. По предложению постоянной комиссии распоряжением Председателя или зам</w:t>
      </w:r>
      <w:r w:rsidRPr="00C804EF">
        <w:rPr>
          <w:rFonts w:eastAsia="Courier New"/>
          <w:sz w:val="28"/>
          <w:szCs w:val="28"/>
        </w:rPr>
        <w:t>е</w:t>
      </w:r>
      <w:r w:rsidRPr="00C804EF">
        <w:rPr>
          <w:rFonts w:eastAsia="Courier New"/>
          <w:sz w:val="28"/>
          <w:szCs w:val="28"/>
        </w:rPr>
        <w:t>стителя председателя районного Совета в помощь постоянной комиссии с</w:t>
      </w:r>
      <w:r w:rsidRPr="00C804EF">
        <w:rPr>
          <w:rFonts w:eastAsia="Courier New"/>
          <w:sz w:val="28"/>
          <w:szCs w:val="28"/>
        </w:rPr>
        <w:t>о</w:t>
      </w:r>
      <w:r w:rsidRPr="00C804EF">
        <w:rPr>
          <w:rFonts w:eastAsia="Courier New"/>
          <w:sz w:val="28"/>
          <w:szCs w:val="28"/>
        </w:rPr>
        <w:t>здается временная рабочая группа из числа депутатов и заинтересованных лиц для подготовки материалов по вопросам, подлежащим рассмотрению в ходе депутатских слушаний.</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5. Состав лиц, приглашенных на депутатские слушания, определяется постоянной комиссией, осуществляющей их подготовку. Председатель или заместитель председателя районного Совета вправе дополнить список пр</w:t>
      </w:r>
      <w:r w:rsidRPr="00C804EF">
        <w:rPr>
          <w:rFonts w:eastAsia="Courier New"/>
          <w:sz w:val="28"/>
          <w:szCs w:val="28"/>
        </w:rPr>
        <w:t>и</w:t>
      </w:r>
      <w:r w:rsidRPr="00C804EF">
        <w:rPr>
          <w:rFonts w:eastAsia="Courier New"/>
          <w:sz w:val="28"/>
          <w:szCs w:val="28"/>
        </w:rPr>
        <w:t>глашенных лиц. Лицам, включенным в список приглашенных на депутатские слушания, не менее чем за 15 дней рассылаются официальные уведомления, в соответствии с которыми они обязаны явиться на депутатские слушания. В случае невозможности личного участия с постоянной комиссией согласов</w:t>
      </w:r>
      <w:r w:rsidRPr="00C804EF">
        <w:rPr>
          <w:rFonts w:eastAsia="Courier New"/>
          <w:sz w:val="28"/>
          <w:szCs w:val="28"/>
        </w:rPr>
        <w:t>ы</w:t>
      </w:r>
      <w:r w:rsidRPr="00C804EF">
        <w:rPr>
          <w:rFonts w:eastAsia="Courier New"/>
          <w:sz w:val="28"/>
          <w:szCs w:val="28"/>
        </w:rPr>
        <w:t>вается вопрос о замене приглашенного лица другим ответственным лицом.</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6. Глава района по своему усмотрению может направить для участия в слушаниях заместителя главы Администрации района.</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7. Депутатские слушания  в районном Совете носят открытый характер.</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 xml:space="preserve">Сведения о теме, времени и месте проводимых слушаний доводятся до </w:t>
      </w:r>
      <w:r w:rsidRPr="00C804EF">
        <w:rPr>
          <w:rFonts w:eastAsia="Courier New"/>
          <w:sz w:val="28"/>
          <w:szCs w:val="28"/>
        </w:rPr>
        <w:lastRenderedPageBreak/>
        <w:t>населения не позднее, чем за 10 дней до начала слушаний.</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8. Председательствующим на депутатских слушаниях является предс</w:t>
      </w:r>
      <w:r w:rsidRPr="00C804EF">
        <w:rPr>
          <w:rFonts w:eastAsia="Courier New"/>
          <w:sz w:val="28"/>
          <w:szCs w:val="28"/>
        </w:rPr>
        <w:t>е</w:t>
      </w:r>
      <w:r w:rsidRPr="00C804EF">
        <w:rPr>
          <w:rFonts w:eastAsia="Courier New"/>
          <w:sz w:val="28"/>
          <w:szCs w:val="28"/>
        </w:rPr>
        <w:t>датель постоянной комиссии, ответственный за подготовку слушаний, а в случае его отсутствия – заместитель председателя постоянной комиссии.</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9. Депутатские слушания открываются вступительным словом предс</w:t>
      </w:r>
      <w:r w:rsidRPr="00C804EF">
        <w:rPr>
          <w:rFonts w:eastAsia="Courier New"/>
          <w:sz w:val="28"/>
          <w:szCs w:val="28"/>
        </w:rPr>
        <w:t>е</w:t>
      </w:r>
      <w:r w:rsidRPr="00C804EF">
        <w:rPr>
          <w:rFonts w:eastAsia="Courier New"/>
          <w:sz w:val="28"/>
          <w:szCs w:val="28"/>
        </w:rPr>
        <w:t>дательствующего. Затем он в порядке очередности предоставляет слово для выступления участвующим в депутатских слушаниях приглашенным лицам. После выступления приглашенных лиц следуют вопросы депутатов и ответы на них. Приглашенные лица вправе просить дополнительное время для по</w:t>
      </w:r>
      <w:r w:rsidRPr="00C804EF">
        <w:rPr>
          <w:rFonts w:eastAsia="Courier New"/>
          <w:sz w:val="28"/>
          <w:szCs w:val="28"/>
        </w:rPr>
        <w:t>д</w:t>
      </w:r>
      <w:r w:rsidRPr="00C804EF">
        <w:rPr>
          <w:rFonts w:eastAsia="Courier New"/>
          <w:sz w:val="28"/>
          <w:szCs w:val="28"/>
        </w:rPr>
        <w:t>готовки ответов на заданные дополнительные вопросы. Порядок получения ответов в каждом конкретном случае определяется председательствующим.</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10. По результатам депутатских слушаний принимается итоговый д</w:t>
      </w:r>
      <w:r w:rsidRPr="00C804EF">
        <w:rPr>
          <w:rFonts w:eastAsia="Courier New"/>
          <w:sz w:val="28"/>
          <w:szCs w:val="28"/>
        </w:rPr>
        <w:t>о</w:t>
      </w:r>
      <w:r w:rsidRPr="00C804EF">
        <w:rPr>
          <w:rFonts w:eastAsia="Courier New"/>
          <w:sz w:val="28"/>
          <w:szCs w:val="28"/>
        </w:rPr>
        <w:t>кумент (заключение), отражающий позицию депутатов и участников слуш</w:t>
      </w:r>
      <w:r w:rsidRPr="00C804EF">
        <w:rPr>
          <w:rFonts w:eastAsia="Courier New"/>
          <w:sz w:val="28"/>
          <w:szCs w:val="28"/>
        </w:rPr>
        <w:t>а</w:t>
      </w:r>
      <w:r w:rsidRPr="00C804EF">
        <w:rPr>
          <w:rFonts w:eastAsia="Courier New"/>
          <w:sz w:val="28"/>
          <w:szCs w:val="28"/>
        </w:rPr>
        <w:t>ний по рассматриваемому вопросу.</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Итоговый документ процедурным голосованием утверждается райо</w:t>
      </w:r>
      <w:r w:rsidRPr="00C804EF">
        <w:rPr>
          <w:rFonts w:eastAsia="Courier New"/>
          <w:sz w:val="28"/>
          <w:szCs w:val="28"/>
        </w:rPr>
        <w:t>н</w:t>
      </w:r>
      <w:r w:rsidRPr="00C804EF">
        <w:rPr>
          <w:rFonts w:eastAsia="Courier New"/>
          <w:sz w:val="28"/>
          <w:szCs w:val="28"/>
        </w:rPr>
        <w:t>ным Советом  и размещается на официальном интернет-сайте Администр</w:t>
      </w:r>
      <w:r w:rsidRPr="00C804EF">
        <w:rPr>
          <w:rFonts w:eastAsia="Courier New"/>
          <w:sz w:val="28"/>
          <w:szCs w:val="28"/>
        </w:rPr>
        <w:t>а</w:t>
      </w:r>
      <w:r w:rsidRPr="00C804EF">
        <w:rPr>
          <w:rFonts w:eastAsia="Courier New"/>
          <w:sz w:val="28"/>
          <w:szCs w:val="28"/>
        </w:rPr>
        <w:t>ции района.</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b/>
          <w:sz w:val="28"/>
          <w:szCs w:val="28"/>
        </w:rPr>
      </w:pPr>
      <w:r w:rsidRPr="00C804EF">
        <w:rPr>
          <w:rFonts w:eastAsia="Courier New"/>
          <w:sz w:val="28"/>
          <w:szCs w:val="28"/>
        </w:rPr>
        <w:t>Статья 53.</w:t>
      </w:r>
      <w:r w:rsidRPr="00C804EF">
        <w:rPr>
          <w:rFonts w:eastAsia="Courier New"/>
          <w:b/>
          <w:sz w:val="28"/>
          <w:szCs w:val="28"/>
        </w:rPr>
        <w:t xml:space="preserve"> </w:t>
      </w:r>
      <w:proofErr w:type="gramStart"/>
      <w:r w:rsidRPr="00C804EF">
        <w:rPr>
          <w:rFonts w:eastAsia="Courier New"/>
          <w:b/>
          <w:sz w:val="28"/>
          <w:szCs w:val="28"/>
        </w:rPr>
        <w:t>Контроль за</w:t>
      </w:r>
      <w:proofErr w:type="gramEnd"/>
      <w:r w:rsidRPr="00C804EF">
        <w:rPr>
          <w:rFonts w:eastAsia="Courier New"/>
          <w:b/>
          <w:sz w:val="28"/>
          <w:szCs w:val="28"/>
        </w:rPr>
        <w:t xml:space="preserve"> соблюдением Регламента и ответственность за его нарушение</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 xml:space="preserve">1. </w:t>
      </w:r>
      <w:proofErr w:type="gramStart"/>
      <w:r w:rsidRPr="00C804EF">
        <w:rPr>
          <w:rFonts w:eastAsia="Courier New"/>
          <w:sz w:val="28"/>
          <w:szCs w:val="28"/>
        </w:rPr>
        <w:t>Контроль за</w:t>
      </w:r>
      <w:proofErr w:type="gramEnd"/>
      <w:r w:rsidRPr="00C804EF">
        <w:rPr>
          <w:rFonts w:eastAsia="Courier New"/>
          <w:sz w:val="28"/>
          <w:szCs w:val="28"/>
        </w:rPr>
        <w:t xml:space="preserve"> соблюдением настоящего Регламента возлагается на председателя районного Совета, заместителя председателя районного Совета, постоянные комиссии районного Совета, секретаря.</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eastAsia="Courier New"/>
          <w:sz w:val="28"/>
          <w:szCs w:val="28"/>
        </w:rPr>
      </w:pPr>
      <w:r w:rsidRPr="00C804EF">
        <w:rPr>
          <w:rFonts w:eastAsia="Courier New"/>
          <w:sz w:val="28"/>
          <w:szCs w:val="28"/>
        </w:rPr>
        <w:t>2. При нарушении депутатом районного Совета установленного поря</w:t>
      </w:r>
      <w:r w:rsidRPr="00C804EF">
        <w:rPr>
          <w:rFonts w:eastAsia="Courier New"/>
          <w:sz w:val="28"/>
          <w:szCs w:val="28"/>
        </w:rPr>
        <w:t>д</w:t>
      </w:r>
      <w:r w:rsidRPr="00C804EF">
        <w:rPr>
          <w:rFonts w:eastAsia="Courier New"/>
          <w:sz w:val="28"/>
          <w:szCs w:val="28"/>
        </w:rPr>
        <w:t>ка на сессии районного Совета или на заседании постоянной или временной комиссии к нему применяются меры воздействия в соответствии с правилами этики для депутатов районного Совета.</w:t>
      </w: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jc w:val="center"/>
        <w:rPr>
          <w:rFonts w:eastAsia="Courier New"/>
          <w:b/>
          <w:sz w:val="28"/>
          <w:szCs w:val="28"/>
        </w:rPr>
      </w:pPr>
    </w:p>
    <w:p w:rsidR="00C804EF" w:rsidRPr="00C804EF" w:rsidRDefault="00C804EF" w:rsidP="00C804E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ourier New"/>
          <w:b/>
          <w:caps/>
          <w:sz w:val="28"/>
          <w:szCs w:val="28"/>
        </w:rPr>
      </w:pPr>
      <w:r w:rsidRPr="00C804EF">
        <w:rPr>
          <w:rFonts w:eastAsia="Courier New"/>
          <w:b/>
          <w:caps/>
          <w:sz w:val="28"/>
          <w:szCs w:val="28"/>
        </w:rPr>
        <w:t>6. Заключительные положения</w:t>
      </w: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1"/>
        <w:rPr>
          <w:sz w:val="28"/>
          <w:szCs w:val="28"/>
        </w:rPr>
      </w:pPr>
      <w:r w:rsidRPr="00C804EF">
        <w:rPr>
          <w:sz w:val="28"/>
          <w:szCs w:val="28"/>
        </w:rPr>
        <w:t>Статья 54.</w:t>
      </w:r>
      <w:r w:rsidRPr="00C804EF">
        <w:rPr>
          <w:b/>
          <w:sz w:val="28"/>
          <w:szCs w:val="28"/>
        </w:rPr>
        <w:t xml:space="preserve"> Внесение в Регламент изменений и дополнений</w:t>
      </w: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1"/>
        <w:rPr>
          <w:sz w:val="28"/>
          <w:szCs w:val="28"/>
        </w:rPr>
      </w:pPr>
      <w:r w:rsidRPr="00C804EF">
        <w:rPr>
          <w:sz w:val="28"/>
          <w:szCs w:val="28"/>
        </w:rPr>
        <w:t>1. Предложения о внесении изменений и дополнений в Регламент впр</w:t>
      </w:r>
      <w:r w:rsidRPr="00C804EF">
        <w:rPr>
          <w:sz w:val="28"/>
          <w:szCs w:val="28"/>
        </w:rPr>
        <w:t>а</w:t>
      </w:r>
      <w:r w:rsidRPr="00C804EF">
        <w:rPr>
          <w:sz w:val="28"/>
          <w:szCs w:val="28"/>
        </w:rPr>
        <w:t>ве вносить депутаты (депутат), постоянные комиссии, фракции и иные деп</w:t>
      </w:r>
      <w:r w:rsidRPr="00C804EF">
        <w:rPr>
          <w:sz w:val="28"/>
          <w:szCs w:val="28"/>
        </w:rPr>
        <w:t>у</w:t>
      </w:r>
      <w:r w:rsidRPr="00C804EF">
        <w:rPr>
          <w:sz w:val="28"/>
          <w:szCs w:val="28"/>
        </w:rPr>
        <w:t xml:space="preserve">татские объединения.  </w:t>
      </w: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1"/>
        <w:rPr>
          <w:sz w:val="28"/>
          <w:szCs w:val="28"/>
        </w:rPr>
      </w:pPr>
      <w:r w:rsidRPr="00C804EF">
        <w:rPr>
          <w:sz w:val="28"/>
          <w:szCs w:val="28"/>
        </w:rPr>
        <w:t>2. Решение районного Совета о внесении в Регламент изменений и д</w:t>
      </w:r>
      <w:r w:rsidRPr="00C804EF">
        <w:rPr>
          <w:sz w:val="28"/>
          <w:szCs w:val="28"/>
        </w:rPr>
        <w:t>о</w:t>
      </w:r>
      <w:r w:rsidRPr="00C804EF">
        <w:rPr>
          <w:sz w:val="28"/>
          <w:szCs w:val="28"/>
        </w:rPr>
        <w:t>полнений принимается большинством голосов от установленной численн</w:t>
      </w:r>
      <w:r w:rsidRPr="00C804EF">
        <w:rPr>
          <w:sz w:val="28"/>
          <w:szCs w:val="28"/>
        </w:rPr>
        <w:t>о</w:t>
      </w:r>
      <w:r w:rsidRPr="00C804EF">
        <w:rPr>
          <w:sz w:val="28"/>
          <w:szCs w:val="28"/>
        </w:rPr>
        <w:t>сти депутатов.</w:t>
      </w: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709"/>
        <w:jc w:val="both"/>
        <w:rPr>
          <w:sz w:val="28"/>
          <w:szCs w:val="28"/>
        </w:rPr>
      </w:pP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1843" w:hanging="1134"/>
        <w:jc w:val="both"/>
        <w:outlineLvl w:val="1"/>
        <w:rPr>
          <w:b/>
          <w:bCs/>
          <w:sz w:val="28"/>
          <w:szCs w:val="28"/>
        </w:rPr>
      </w:pPr>
      <w:r w:rsidRPr="00C804EF">
        <w:rPr>
          <w:sz w:val="28"/>
          <w:szCs w:val="28"/>
        </w:rPr>
        <w:t>Статья 55.</w:t>
      </w:r>
      <w:r w:rsidRPr="00C804EF">
        <w:rPr>
          <w:b/>
          <w:sz w:val="28"/>
          <w:szCs w:val="28"/>
        </w:rPr>
        <w:t xml:space="preserve"> </w:t>
      </w:r>
      <w:r w:rsidRPr="00C804EF">
        <w:rPr>
          <w:b/>
          <w:bCs/>
          <w:sz w:val="28"/>
          <w:szCs w:val="28"/>
        </w:rPr>
        <w:t>Вступление в силу решения о внесении в Регламент и</w:t>
      </w:r>
      <w:r w:rsidRPr="00C804EF">
        <w:rPr>
          <w:b/>
          <w:bCs/>
          <w:sz w:val="28"/>
          <w:szCs w:val="28"/>
        </w:rPr>
        <w:t>з</w:t>
      </w:r>
      <w:r w:rsidRPr="00C804EF">
        <w:rPr>
          <w:b/>
          <w:bCs/>
          <w:sz w:val="28"/>
          <w:szCs w:val="28"/>
        </w:rPr>
        <w:t>менений и  дополнений</w:t>
      </w:r>
    </w:p>
    <w:p w:rsidR="00C804EF" w:rsidRPr="00C804EF" w:rsidRDefault="00C804EF" w:rsidP="00C804EF">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firstLine="709"/>
        <w:jc w:val="both"/>
        <w:outlineLvl w:val="1"/>
        <w:rPr>
          <w:bCs/>
          <w:sz w:val="28"/>
          <w:szCs w:val="28"/>
        </w:rPr>
      </w:pPr>
      <w:r w:rsidRPr="00C804EF">
        <w:rPr>
          <w:bCs/>
          <w:sz w:val="28"/>
          <w:szCs w:val="28"/>
        </w:rPr>
        <w:t>Решение районного Совета о внесении в Регламент изменений и д</w:t>
      </w:r>
      <w:r w:rsidRPr="00C804EF">
        <w:rPr>
          <w:bCs/>
          <w:sz w:val="28"/>
          <w:szCs w:val="28"/>
        </w:rPr>
        <w:t>о</w:t>
      </w:r>
      <w:r w:rsidRPr="00C804EF">
        <w:rPr>
          <w:bCs/>
          <w:sz w:val="28"/>
          <w:szCs w:val="28"/>
        </w:rPr>
        <w:t>полнений вступает в силу с момента голосования по этому вопросу, если иное не установлено указанным решением.</w:t>
      </w:r>
    </w:p>
    <w:p w:rsidR="00C804EF" w:rsidRPr="00C804EF" w:rsidRDefault="00C804EF" w:rsidP="00C804EF">
      <w:pPr>
        <w:ind w:right="-1"/>
        <w:jc w:val="center"/>
        <w:rPr>
          <w:sz w:val="28"/>
          <w:szCs w:val="28"/>
        </w:rPr>
      </w:pPr>
      <w:r w:rsidRPr="00C804EF">
        <w:rPr>
          <w:bCs/>
          <w:sz w:val="28"/>
          <w:szCs w:val="28"/>
        </w:rPr>
        <w:br w:type="page"/>
      </w:r>
    </w:p>
    <w:p w:rsidR="00784A8B" w:rsidRPr="00784A8B" w:rsidRDefault="00784A8B" w:rsidP="00784A8B">
      <w:pPr>
        <w:tabs>
          <w:tab w:val="left" w:pos="1653"/>
        </w:tabs>
        <w:jc w:val="center"/>
        <w:rPr>
          <w:sz w:val="28"/>
          <w:szCs w:val="28"/>
        </w:rPr>
      </w:pPr>
      <w:r w:rsidRPr="00784A8B">
        <w:rPr>
          <w:sz w:val="28"/>
          <w:szCs w:val="28"/>
        </w:rPr>
        <w:lastRenderedPageBreak/>
        <w:t>ПОСПЕЛИХИНСКИЙ РАЙОННЫЙ СОВЕТ</w:t>
      </w:r>
    </w:p>
    <w:p w:rsidR="00784A8B" w:rsidRPr="00784A8B" w:rsidRDefault="00784A8B" w:rsidP="00784A8B">
      <w:pPr>
        <w:tabs>
          <w:tab w:val="left" w:pos="1653"/>
        </w:tabs>
        <w:jc w:val="center"/>
        <w:rPr>
          <w:sz w:val="28"/>
          <w:szCs w:val="28"/>
        </w:rPr>
      </w:pPr>
      <w:r w:rsidRPr="00784A8B">
        <w:rPr>
          <w:sz w:val="28"/>
          <w:szCs w:val="28"/>
        </w:rPr>
        <w:t xml:space="preserve">НАРОДНЫХ ДЕПУТАТОВ </w:t>
      </w:r>
    </w:p>
    <w:p w:rsidR="00784A8B" w:rsidRPr="00784A8B" w:rsidRDefault="00784A8B" w:rsidP="00784A8B">
      <w:pPr>
        <w:tabs>
          <w:tab w:val="left" w:pos="1653"/>
        </w:tabs>
        <w:jc w:val="center"/>
        <w:rPr>
          <w:sz w:val="28"/>
          <w:szCs w:val="28"/>
        </w:rPr>
      </w:pPr>
      <w:r w:rsidRPr="00784A8B">
        <w:rPr>
          <w:sz w:val="28"/>
          <w:szCs w:val="28"/>
        </w:rPr>
        <w:t xml:space="preserve">АЛТАЙСКОГО КРАЯ </w:t>
      </w:r>
    </w:p>
    <w:p w:rsidR="00784A8B" w:rsidRPr="00784A8B" w:rsidRDefault="00784A8B" w:rsidP="00784A8B">
      <w:pPr>
        <w:tabs>
          <w:tab w:val="left" w:pos="1653"/>
        </w:tabs>
        <w:jc w:val="center"/>
        <w:rPr>
          <w:sz w:val="28"/>
          <w:szCs w:val="28"/>
        </w:rPr>
      </w:pPr>
    </w:p>
    <w:p w:rsidR="00784A8B" w:rsidRPr="00784A8B" w:rsidRDefault="00784A8B" w:rsidP="00784A8B">
      <w:pPr>
        <w:tabs>
          <w:tab w:val="left" w:pos="1653"/>
        </w:tabs>
        <w:jc w:val="center"/>
        <w:rPr>
          <w:sz w:val="28"/>
          <w:szCs w:val="28"/>
        </w:rPr>
      </w:pPr>
    </w:p>
    <w:p w:rsidR="00784A8B" w:rsidRPr="00784A8B" w:rsidRDefault="00784A8B" w:rsidP="00784A8B">
      <w:pPr>
        <w:tabs>
          <w:tab w:val="left" w:pos="1653"/>
        </w:tabs>
        <w:jc w:val="center"/>
        <w:rPr>
          <w:sz w:val="28"/>
          <w:szCs w:val="28"/>
        </w:rPr>
      </w:pPr>
      <w:r w:rsidRPr="00784A8B">
        <w:rPr>
          <w:sz w:val="28"/>
          <w:szCs w:val="28"/>
        </w:rPr>
        <w:t>РЕШЕНИЕ</w:t>
      </w:r>
    </w:p>
    <w:p w:rsidR="00784A8B" w:rsidRPr="00784A8B" w:rsidRDefault="00784A8B" w:rsidP="00784A8B">
      <w:pPr>
        <w:tabs>
          <w:tab w:val="left" w:pos="1653"/>
        </w:tabs>
        <w:jc w:val="center"/>
        <w:rPr>
          <w:sz w:val="28"/>
          <w:szCs w:val="28"/>
        </w:rPr>
      </w:pPr>
    </w:p>
    <w:p w:rsidR="00784A8B" w:rsidRPr="00784A8B" w:rsidRDefault="00784A8B" w:rsidP="00784A8B">
      <w:pPr>
        <w:tabs>
          <w:tab w:val="left" w:pos="1653"/>
        </w:tabs>
        <w:jc w:val="center"/>
        <w:rPr>
          <w:sz w:val="28"/>
          <w:szCs w:val="28"/>
        </w:rPr>
      </w:pPr>
    </w:p>
    <w:tbl>
      <w:tblPr>
        <w:tblW w:w="0" w:type="auto"/>
        <w:tblLook w:val="01E0" w:firstRow="1" w:lastRow="1" w:firstColumn="1" w:lastColumn="1" w:noHBand="0" w:noVBand="0"/>
      </w:tblPr>
      <w:tblGrid>
        <w:gridCol w:w="4834"/>
        <w:gridCol w:w="4736"/>
      </w:tblGrid>
      <w:tr w:rsidR="00784A8B" w:rsidRPr="00784A8B" w:rsidTr="008D2AA4">
        <w:tc>
          <w:tcPr>
            <w:tcW w:w="5210" w:type="dxa"/>
          </w:tcPr>
          <w:p w:rsidR="00784A8B" w:rsidRPr="00784A8B" w:rsidRDefault="00784A8B" w:rsidP="00784A8B">
            <w:pPr>
              <w:tabs>
                <w:tab w:val="left" w:pos="1653"/>
              </w:tabs>
              <w:rPr>
                <w:sz w:val="28"/>
                <w:szCs w:val="28"/>
              </w:rPr>
            </w:pPr>
            <w:r w:rsidRPr="00784A8B">
              <w:rPr>
                <w:sz w:val="28"/>
                <w:szCs w:val="28"/>
              </w:rPr>
              <w:t>20.02.2023</w:t>
            </w:r>
          </w:p>
        </w:tc>
        <w:tc>
          <w:tcPr>
            <w:tcW w:w="5211" w:type="dxa"/>
          </w:tcPr>
          <w:p w:rsidR="00784A8B" w:rsidRPr="00784A8B" w:rsidRDefault="00784A8B" w:rsidP="00784A8B">
            <w:pPr>
              <w:tabs>
                <w:tab w:val="left" w:pos="1653"/>
              </w:tabs>
              <w:jc w:val="right"/>
              <w:rPr>
                <w:sz w:val="28"/>
                <w:szCs w:val="28"/>
              </w:rPr>
            </w:pPr>
            <w:r w:rsidRPr="00784A8B">
              <w:rPr>
                <w:sz w:val="28"/>
                <w:szCs w:val="28"/>
              </w:rPr>
              <w:t xml:space="preserve">                                          № 05</w:t>
            </w:r>
          </w:p>
        </w:tc>
      </w:tr>
    </w:tbl>
    <w:p w:rsidR="00784A8B" w:rsidRPr="00784A8B" w:rsidRDefault="00784A8B" w:rsidP="00784A8B">
      <w:pPr>
        <w:tabs>
          <w:tab w:val="left" w:pos="1653"/>
        </w:tabs>
        <w:jc w:val="center"/>
        <w:rPr>
          <w:sz w:val="28"/>
          <w:szCs w:val="28"/>
        </w:rPr>
      </w:pPr>
      <w:proofErr w:type="gramStart"/>
      <w:r w:rsidRPr="00784A8B">
        <w:rPr>
          <w:sz w:val="28"/>
          <w:szCs w:val="28"/>
        </w:rPr>
        <w:t>с</w:t>
      </w:r>
      <w:proofErr w:type="gramEnd"/>
      <w:r w:rsidRPr="00784A8B">
        <w:rPr>
          <w:sz w:val="28"/>
          <w:szCs w:val="28"/>
        </w:rPr>
        <w:t>. Поспелиха</w:t>
      </w:r>
    </w:p>
    <w:p w:rsidR="00784A8B" w:rsidRPr="00784A8B" w:rsidRDefault="00784A8B" w:rsidP="00784A8B">
      <w:pPr>
        <w:rPr>
          <w:sz w:val="28"/>
          <w:szCs w:val="28"/>
        </w:rPr>
      </w:pPr>
    </w:p>
    <w:p w:rsidR="00784A8B" w:rsidRPr="00784A8B" w:rsidRDefault="00784A8B" w:rsidP="00784A8B">
      <w:pPr>
        <w:rPr>
          <w:sz w:val="28"/>
          <w:szCs w:val="28"/>
        </w:rPr>
      </w:pPr>
    </w:p>
    <w:p w:rsidR="00784A8B" w:rsidRPr="00784A8B" w:rsidRDefault="00784A8B" w:rsidP="00784A8B">
      <w:pPr>
        <w:ind w:right="4819"/>
        <w:jc w:val="both"/>
        <w:rPr>
          <w:sz w:val="28"/>
          <w:szCs w:val="28"/>
        </w:rPr>
      </w:pPr>
      <w:r w:rsidRPr="00784A8B">
        <w:rPr>
          <w:sz w:val="28"/>
          <w:szCs w:val="28"/>
        </w:rPr>
        <w:t>О внесении изменений в решение районного Совета народных депут</w:t>
      </w:r>
      <w:r w:rsidRPr="00784A8B">
        <w:rPr>
          <w:sz w:val="28"/>
          <w:szCs w:val="28"/>
        </w:rPr>
        <w:t>а</w:t>
      </w:r>
      <w:r w:rsidRPr="00784A8B">
        <w:rPr>
          <w:sz w:val="28"/>
          <w:szCs w:val="28"/>
        </w:rPr>
        <w:t>тов от 01.03.2017 №</w:t>
      </w:r>
      <w:r>
        <w:rPr>
          <w:sz w:val="28"/>
          <w:szCs w:val="28"/>
        </w:rPr>
        <w:t xml:space="preserve"> </w:t>
      </w:r>
      <w:r w:rsidRPr="00784A8B">
        <w:rPr>
          <w:sz w:val="28"/>
          <w:szCs w:val="28"/>
        </w:rPr>
        <w:t>08</w:t>
      </w:r>
    </w:p>
    <w:p w:rsidR="00784A8B" w:rsidRPr="00784A8B" w:rsidRDefault="00784A8B" w:rsidP="00784A8B">
      <w:pPr>
        <w:widowControl w:val="0"/>
        <w:ind w:firstLine="709"/>
        <w:jc w:val="both"/>
        <w:rPr>
          <w:sz w:val="28"/>
          <w:szCs w:val="28"/>
        </w:rPr>
      </w:pPr>
    </w:p>
    <w:p w:rsidR="00784A8B" w:rsidRPr="00784A8B" w:rsidRDefault="00784A8B" w:rsidP="00784A8B">
      <w:pPr>
        <w:rPr>
          <w:sz w:val="28"/>
          <w:szCs w:val="28"/>
        </w:rPr>
      </w:pPr>
    </w:p>
    <w:p w:rsidR="00784A8B" w:rsidRPr="00784A8B" w:rsidRDefault="00784A8B" w:rsidP="00784A8B">
      <w:pPr>
        <w:widowControl w:val="0"/>
        <w:ind w:firstLine="851"/>
        <w:jc w:val="both"/>
        <w:rPr>
          <w:sz w:val="28"/>
          <w:szCs w:val="28"/>
        </w:rPr>
      </w:pPr>
      <w:proofErr w:type="gramStart"/>
      <w:r w:rsidRPr="00784A8B">
        <w:rPr>
          <w:sz w:val="28"/>
          <w:szCs w:val="28"/>
        </w:rPr>
        <w:t>В соответствии со статьей 24 Градостроительного кодекса РФ, Зак</w:t>
      </w:r>
      <w:r w:rsidRPr="00784A8B">
        <w:rPr>
          <w:sz w:val="28"/>
          <w:szCs w:val="28"/>
        </w:rPr>
        <w:t>о</w:t>
      </w:r>
      <w:r w:rsidRPr="00784A8B">
        <w:rPr>
          <w:sz w:val="28"/>
          <w:szCs w:val="28"/>
        </w:rPr>
        <w:t>ном Алтайского края от 29.12.2009 № 120-ЗС "О градостроительной деятел</w:t>
      </w:r>
      <w:r w:rsidRPr="00784A8B">
        <w:rPr>
          <w:sz w:val="28"/>
          <w:szCs w:val="28"/>
        </w:rPr>
        <w:t>ь</w:t>
      </w:r>
      <w:r w:rsidRPr="00784A8B">
        <w:rPr>
          <w:sz w:val="28"/>
          <w:szCs w:val="28"/>
        </w:rPr>
        <w:t>ности на территории Алтайского края", пунктом 17 статьи 5 Устава муниц</w:t>
      </w:r>
      <w:r w:rsidRPr="00784A8B">
        <w:rPr>
          <w:sz w:val="28"/>
          <w:szCs w:val="28"/>
        </w:rPr>
        <w:t>и</w:t>
      </w:r>
      <w:r w:rsidRPr="00784A8B">
        <w:rPr>
          <w:sz w:val="28"/>
          <w:szCs w:val="28"/>
        </w:rPr>
        <w:t>пального образования Поспелихинский район Алтайского края, протоколом публичных слушаний от 31.03.2023 №3 и заключением о результатах пу</w:t>
      </w:r>
      <w:r w:rsidRPr="00784A8B">
        <w:rPr>
          <w:sz w:val="28"/>
          <w:szCs w:val="28"/>
        </w:rPr>
        <w:t>б</w:t>
      </w:r>
      <w:r w:rsidRPr="00784A8B">
        <w:rPr>
          <w:sz w:val="28"/>
          <w:szCs w:val="28"/>
        </w:rPr>
        <w:t>личных слушаний от 24.01.2023, районный Совет народных депутатов Р</w:t>
      </w:r>
      <w:r w:rsidRPr="00784A8B">
        <w:rPr>
          <w:sz w:val="28"/>
          <w:szCs w:val="28"/>
        </w:rPr>
        <w:t>Е</w:t>
      </w:r>
      <w:r w:rsidRPr="00784A8B">
        <w:rPr>
          <w:sz w:val="28"/>
          <w:szCs w:val="28"/>
        </w:rPr>
        <w:t>ШИЛ:</w:t>
      </w:r>
      <w:proofErr w:type="gramEnd"/>
    </w:p>
    <w:p w:rsidR="00784A8B" w:rsidRPr="00784A8B" w:rsidRDefault="00784A8B" w:rsidP="00784A8B">
      <w:pPr>
        <w:ind w:firstLine="708"/>
        <w:jc w:val="both"/>
        <w:rPr>
          <w:sz w:val="28"/>
          <w:szCs w:val="28"/>
        </w:rPr>
      </w:pPr>
      <w:r w:rsidRPr="00784A8B">
        <w:rPr>
          <w:sz w:val="28"/>
          <w:szCs w:val="28"/>
        </w:rPr>
        <w:t>1. Внести изменения в решение районного Совета народных депутатов от 01.03.2017 №08 «Об утверждении генерального плана муниципального образования Борковский сельсовет Поспелихинского района Алтайского края», согласно приложениям 1, 2 к настоящему решению.</w:t>
      </w:r>
    </w:p>
    <w:p w:rsidR="00784A8B" w:rsidRPr="00784A8B" w:rsidRDefault="00784A8B" w:rsidP="00784A8B">
      <w:pPr>
        <w:autoSpaceDE w:val="0"/>
        <w:autoSpaceDN w:val="0"/>
        <w:adjustRightInd w:val="0"/>
        <w:ind w:firstLine="851"/>
        <w:jc w:val="both"/>
        <w:rPr>
          <w:sz w:val="28"/>
          <w:szCs w:val="28"/>
        </w:rPr>
      </w:pPr>
      <w:r w:rsidRPr="00784A8B">
        <w:rPr>
          <w:sz w:val="28"/>
          <w:szCs w:val="28"/>
        </w:rPr>
        <w:t>2. Настоящее решение вступает в силу с момента подписания.</w:t>
      </w:r>
    </w:p>
    <w:p w:rsidR="00784A8B" w:rsidRPr="00784A8B" w:rsidRDefault="00784A8B" w:rsidP="00784A8B">
      <w:pPr>
        <w:autoSpaceDE w:val="0"/>
        <w:autoSpaceDN w:val="0"/>
        <w:adjustRightInd w:val="0"/>
        <w:ind w:firstLine="851"/>
        <w:jc w:val="both"/>
        <w:rPr>
          <w:sz w:val="28"/>
          <w:szCs w:val="28"/>
        </w:rPr>
      </w:pPr>
      <w:r w:rsidRPr="00784A8B">
        <w:rPr>
          <w:sz w:val="28"/>
          <w:szCs w:val="28"/>
        </w:rPr>
        <w:t xml:space="preserve">3. </w:t>
      </w:r>
      <w:proofErr w:type="gramStart"/>
      <w:r w:rsidRPr="00784A8B">
        <w:rPr>
          <w:sz w:val="28"/>
          <w:szCs w:val="28"/>
        </w:rPr>
        <w:t>Контроль за</w:t>
      </w:r>
      <w:proofErr w:type="gramEnd"/>
      <w:r w:rsidRPr="00784A8B">
        <w:rPr>
          <w:sz w:val="28"/>
          <w:szCs w:val="28"/>
        </w:rPr>
        <w:t xml:space="preserve"> исполнением настоящего решения возложить на пост</w:t>
      </w:r>
      <w:r w:rsidRPr="00784A8B">
        <w:rPr>
          <w:sz w:val="28"/>
          <w:szCs w:val="28"/>
        </w:rPr>
        <w:t>о</w:t>
      </w:r>
      <w:r w:rsidRPr="00784A8B">
        <w:rPr>
          <w:sz w:val="28"/>
          <w:szCs w:val="28"/>
        </w:rPr>
        <w:t>янную комиссию по вопросам экономического развития и жилищно-коммунального хозяйства (Михайленко А.И.).</w:t>
      </w:r>
    </w:p>
    <w:p w:rsidR="00784A8B" w:rsidRPr="00784A8B" w:rsidRDefault="00784A8B" w:rsidP="00784A8B">
      <w:pPr>
        <w:rPr>
          <w:sz w:val="28"/>
          <w:szCs w:val="28"/>
        </w:rPr>
      </w:pPr>
    </w:p>
    <w:p w:rsidR="00784A8B" w:rsidRPr="00784A8B" w:rsidRDefault="00784A8B" w:rsidP="00784A8B">
      <w:pPr>
        <w:rPr>
          <w:sz w:val="28"/>
          <w:szCs w:val="28"/>
        </w:rPr>
      </w:pPr>
    </w:p>
    <w:p w:rsidR="00784A8B" w:rsidRPr="00784A8B" w:rsidRDefault="00784A8B" w:rsidP="00784A8B">
      <w:pPr>
        <w:jc w:val="both"/>
        <w:rPr>
          <w:sz w:val="28"/>
          <w:szCs w:val="28"/>
        </w:rPr>
      </w:pPr>
      <w:r w:rsidRPr="00784A8B">
        <w:rPr>
          <w:sz w:val="28"/>
          <w:szCs w:val="28"/>
        </w:rPr>
        <w:t>Председатель районного Совета</w:t>
      </w:r>
    </w:p>
    <w:p w:rsidR="00784A8B" w:rsidRPr="00784A8B" w:rsidRDefault="00784A8B" w:rsidP="00784A8B">
      <w:pPr>
        <w:jc w:val="both"/>
        <w:rPr>
          <w:sz w:val="28"/>
          <w:szCs w:val="28"/>
        </w:rPr>
      </w:pPr>
      <w:r w:rsidRPr="00784A8B">
        <w:rPr>
          <w:sz w:val="28"/>
          <w:szCs w:val="28"/>
        </w:rPr>
        <w:t>народных депутатов                                                                       Т.В. Шарафеева</w:t>
      </w:r>
    </w:p>
    <w:p w:rsidR="00784A8B" w:rsidRPr="00784A8B" w:rsidRDefault="00784A8B" w:rsidP="00784A8B">
      <w:pPr>
        <w:rPr>
          <w:sz w:val="28"/>
          <w:szCs w:val="28"/>
        </w:rPr>
      </w:pPr>
    </w:p>
    <w:p w:rsidR="00784A8B" w:rsidRPr="00784A8B" w:rsidRDefault="00784A8B" w:rsidP="00784A8B">
      <w:pPr>
        <w:rPr>
          <w:sz w:val="28"/>
          <w:szCs w:val="28"/>
        </w:rPr>
      </w:pPr>
    </w:p>
    <w:p w:rsidR="00784A8B" w:rsidRPr="00784A8B" w:rsidRDefault="00784A8B" w:rsidP="00784A8B">
      <w:pPr>
        <w:rPr>
          <w:sz w:val="28"/>
          <w:szCs w:val="28"/>
        </w:rPr>
      </w:pPr>
      <w:r w:rsidRPr="00784A8B">
        <w:rPr>
          <w:sz w:val="28"/>
          <w:szCs w:val="28"/>
        </w:rPr>
        <w:t>Глава района                                                                                    И.А. Башмаков</w:t>
      </w:r>
    </w:p>
    <w:p w:rsidR="00784A8B" w:rsidRPr="00784A8B" w:rsidRDefault="00784A8B" w:rsidP="00784A8B">
      <w:pPr>
        <w:rPr>
          <w:rFonts w:cs="Calibri"/>
          <w:color w:val="000000"/>
          <w:sz w:val="28"/>
          <w:szCs w:val="28"/>
        </w:rPr>
      </w:pPr>
      <w:r w:rsidRPr="00784A8B">
        <w:rPr>
          <w:rFonts w:cs="Calibri"/>
          <w:color w:val="000000"/>
          <w:sz w:val="28"/>
          <w:szCs w:val="28"/>
        </w:rPr>
        <w:br w:type="page"/>
      </w:r>
    </w:p>
    <w:p w:rsidR="00784A8B" w:rsidRPr="00784A8B" w:rsidRDefault="00784A8B" w:rsidP="00784A8B">
      <w:pPr>
        <w:ind w:left="7513" w:hanging="2410"/>
        <w:rPr>
          <w:rFonts w:eastAsia="Calibri"/>
          <w:lang w:eastAsia="en-US"/>
        </w:rPr>
      </w:pPr>
      <w:r w:rsidRPr="00784A8B">
        <w:rPr>
          <w:rFonts w:eastAsia="Calibri"/>
          <w:lang w:eastAsia="en-US"/>
        </w:rPr>
        <w:lastRenderedPageBreak/>
        <w:t>Приложение 1</w:t>
      </w:r>
    </w:p>
    <w:p w:rsidR="00784A8B" w:rsidRPr="00784A8B" w:rsidRDefault="00784A8B" w:rsidP="00784A8B">
      <w:pPr>
        <w:ind w:left="7513" w:hanging="2410"/>
        <w:rPr>
          <w:rFonts w:eastAsia="Calibri"/>
          <w:lang w:eastAsia="en-US"/>
        </w:rPr>
      </w:pPr>
      <w:r w:rsidRPr="00784A8B">
        <w:rPr>
          <w:rFonts w:eastAsia="Calibri"/>
          <w:lang w:eastAsia="en-US"/>
        </w:rPr>
        <w:t xml:space="preserve">к решению </w:t>
      </w:r>
    </w:p>
    <w:p w:rsidR="00784A8B" w:rsidRPr="00784A8B" w:rsidRDefault="00784A8B" w:rsidP="00784A8B">
      <w:pPr>
        <w:ind w:left="7513" w:hanging="2410"/>
        <w:rPr>
          <w:rFonts w:eastAsia="Calibri"/>
          <w:lang w:eastAsia="en-US"/>
        </w:rPr>
      </w:pPr>
      <w:r w:rsidRPr="00784A8B">
        <w:rPr>
          <w:rFonts w:eastAsia="Calibri"/>
          <w:lang w:eastAsia="en-US"/>
        </w:rPr>
        <w:t>районного Совета</w:t>
      </w:r>
    </w:p>
    <w:p w:rsidR="00784A8B" w:rsidRPr="00784A8B" w:rsidRDefault="00784A8B" w:rsidP="00784A8B">
      <w:pPr>
        <w:ind w:left="7513" w:hanging="2410"/>
        <w:rPr>
          <w:rFonts w:eastAsia="Calibri"/>
          <w:lang w:eastAsia="en-US"/>
        </w:rPr>
      </w:pPr>
      <w:r w:rsidRPr="00784A8B">
        <w:rPr>
          <w:rFonts w:eastAsia="Calibri"/>
          <w:lang w:eastAsia="en-US"/>
        </w:rPr>
        <w:t>народных депутатов</w:t>
      </w:r>
    </w:p>
    <w:p w:rsidR="00784A8B" w:rsidRPr="00784A8B" w:rsidRDefault="00784A8B" w:rsidP="00784A8B">
      <w:pPr>
        <w:ind w:left="7513" w:hanging="2410"/>
        <w:rPr>
          <w:rFonts w:eastAsia="Calibri"/>
          <w:lang w:eastAsia="en-US"/>
        </w:rPr>
      </w:pPr>
      <w:r w:rsidRPr="00784A8B">
        <w:rPr>
          <w:rFonts w:eastAsia="Calibri"/>
          <w:lang w:eastAsia="en-US"/>
        </w:rPr>
        <w:t>от 20.02.2023 №05</w:t>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drawing>
          <wp:inline distT="0" distB="0" distL="0" distR="0" wp14:anchorId="4D7BE363" wp14:editId="24CF3052">
            <wp:extent cx="5924550" cy="693411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8750" t="17906" r="46673" b="10146"/>
                    <a:stretch/>
                  </pic:blipFill>
                  <pic:spPr bwMode="auto">
                    <a:xfrm>
                      <a:off x="0" y="0"/>
                      <a:ext cx="5933847" cy="6944996"/>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3B7D8E16" wp14:editId="5AC0A2BB">
            <wp:extent cx="6212613" cy="7629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56559" t="16804" r="8068" b="5967"/>
                    <a:stretch/>
                  </pic:blipFill>
                  <pic:spPr bwMode="auto">
                    <a:xfrm>
                      <a:off x="0" y="0"/>
                      <a:ext cx="6228837" cy="7649449"/>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2B2FB760" wp14:editId="609AB6BD">
            <wp:extent cx="6334125" cy="836350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3243" t="16529" r="44813" b="8488"/>
                    <a:stretch/>
                  </pic:blipFill>
                  <pic:spPr bwMode="auto">
                    <a:xfrm>
                      <a:off x="0" y="0"/>
                      <a:ext cx="6344307" cy="8376946"/>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2A615AD6" wp14:editId="73E685FA">
            <wp:extent cx="6210300" cy="8320019"/>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6404" t="16529" r="11171" b="6242"/>
                    <a:stretch/>
                  </pic:blipFill>
                  <pic:spPr bwMode="auto">
                    <a:xfrm>
                      <a:off x="0" y="0"/>
                      <a:ext cx="6223540" cy="8337757"/>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6DAEB789" wp14:editId="62C3FC60">
            <wp:extent cx="6172200" cy="583774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2779" t="23692" r="45744" b="23380"/>
                    <a:stretch/>
                  </pic:blipFill>
                  <pic:spPr bwMode="auto">
                    <a:xfrm>
                      <a:off x="0" y="0"/>
                      <a:ext cx="6182096" cy="5847105"/>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rFonts w:cs="Calibri"/>
          <w:color w:val="000000"/>
          <w:sz w:val="28"/>
          <w:szCs w:val="28"/>
        </w:rPr>
      </w:pPr>
      <w:r w:rsidRPr="00784A8B">
        <w:rPr>
          <w:rFonts w:cs="Calibri"/>
          <w:color w:val="000000"/>
          <w:sz w:val="28"/>
          <w:szCs w:val="28"/>
        </w:rPr>
        <w:br w:type="page"/>
      </w:r>
    </w:p>
    <w:p w:rsidR="00784A8B" w:rsidRPr="00784A8B" w:rsidRDefault="00784A8B" w:rsidP="00784A8B">
      <w:pPr>
        <w:ind w:left="7088" w:hanging="1985"/>
      </w:pPr>
      <w:r w:rsidRPr="00784A8B">
        <w:lastRenderedPageBreak/>
        <w:t>Приложение 2</w:t>
      </w:r>
    </w:p>
    <w:p w:rsidR="00784A8B" w:rsidRPr="00784A8B" w:rsidRDefault="00784A8B" w:rsidP="00784A8B">
      <w:pPr>
        <w:ind w:left="7088" w:hanging="1985"/>
      </w:pPr>
      <w:r w:rsidRPr="00784A8B">
        <w:t xml:space="preserve">к решению </w:t>
      </w:r>
    </w:p>
    <w:p w:rsidR="00784A8B" w:rsidRPr="00784A8B" w:rsidRDefault="00784A8B" w:rsidP="00784A8B">
      <w:pPr>
        <w:ind w:left="7088" w:hanging="1985"/>
      </w:pPr>
      <w:r w:rsidRPr="00784A8B">
        <w:t>районного Совета</w:t>
      </w:r>
    </w:p>
    <w:p w:rsidR="00784A8B" w:rsidRPr="00784A8B" w:rsidRDefault="00784A8B" w:rsidP="00784A8B">
      <w:pPr>
        <w:ind w:left="7088" w:hanging="1985"/>
      </w:pPr>
      <w:r w:rsidRPr="00784A8B">
        <w:t>народных депутатов</w:t>
      </w:r>
    </w:p>
    <w:p w:rsidR="00784A8B" w:rsidRPr="00784A8B" w:rsidRDefault="00784A8B" w:rsidP="00784A8B">
      <w:pPr>
        <w:ind w:left="7088" w:hanging="1985"/>
      </w:pPr>
      <w:r w:rsidRPr="00784A8B">
        <w:t>от 20.02.2023 № 05</w:t>
      </w:r>
    </w:p>
    <w:p w:rsidR="00784A8B" w:rsidRPr="00784A8B" w:rsidRDefault="00784A8B" w:rsidP="00784A8B">
      <w:pPr>
        <w:rPr>
          <w:noProof/>
        </w:rPr>
      </w:pP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drawing>
          <wp:inline distT="0" distB="0" distL="0" distR="0" wp14:anchorId="13B5E796" wp14:editId="448230DF">
            <wp:extent cx="6006251" cy="71723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3581" t="24389" r="46258" b="12077"/>
                    <a:stretch/>
                  </pic:blipFill>
                  <pic:spPr bwMode="auto">
                    <a:xfrm>
                      <a:off x="0" y="0"/>
                      <a:ext cx="6019985" cy="7188725"/>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5199AA83" wp14:editId="0F2F32B8">
            <wp:extent cx="6086475" cy="7445891"/>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7334" t="15170" r="12101" b="18357"/>
                    <a:stretch/>
                  </pic:blipFill>
                  <pic:spPr bwMode="auto">
                    <a:xfrm>
                      <a:off x="0" y="0"/>
                      <a:ext cx="6099613" cy="7461963"/>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20B96921" wp14:editId="0402D7E1">
            <wp:extent cx="6210300" cy="80977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3399" t="17906" r="44969" b="8765"/>
                    <a:stretch/>
                  </pic:blipFill>
                  <pic:spPr bwMode="auto">
                    <a:xfrm>
                      <a:off x="0" y="0"/>
                      <a:ext cx="6220291" cy="8110771"/>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7C2091C0" wp14:editId="088469BD">
            <wp:extent cx="6143625" cy="84582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7179" t="17102" r="11791" b="6951"/>
                    <a:stretch/>
                  </pic:blipFill>
                  <pic:spPr bwMode="auto">
                    <a:xfrm>
                      <a:off x="0" y="0"/>
                      <a:ext cx="6156857" cy="8476417"/>
                    </a:xfrm>
                    <a:prstGeom prst="rect">
                      <a:avLst/>
                    </a:prstGeom>
                    <a:ln>
                      <a:noFill/>
                    </a:ln>
                    <a:extLst>
                      <a:ext uri="{53640926-AAD7-44D8-BBD7-CCE9431645EC}">
                        <a14:shadowObscured xmlns:a14="http://schemas.microsoft.com/office/drawing/2010/main"/>
                      </a:ext>
                    </a:extLst>
                  </pic:spPr>
                </pic:pic>
              </a:graphicData>
            </a:graphic>
          </wp:inline>
        </w:drawing>
      </w:r>
    </w:p>
    <w:p w:rsidR="00784A8B" w:rsidRPr="00784A8B" w:rsidRDefault="00784A8B" w:rsidP="00784A8B">
      <w:pPr>
        <w:rPr>
          <w:noProof/>
        </w:rPr>
      </w:pPr>
    </w:p>
    <w:p w:rsidR="00784A8B" w:rsidRPr="00784A8B" w:rsidRDefault="00784A8B" w:rsidP="00784A8B">
      <w:pPr>
        <w:rPr>
          <w:rFonts w:cs="Calibri"/>
          <w:color w:val="000000"/>
          <w:sz w:val="28"/>
          <w:szCs w:val="28"/>
        </w:rPr>
      </w:pPr>
      <w:r w:rsidRPr="00784A8B">
        <w:rPr>
          <w:noProof/>
        </w:rPr>
        <w:lastRenderedPageBreak/>
        <w:drawing>
          <wp:inline distT="0" distB="0" distL="0" distR="0" wp14:anchorId="5AD93C38" wp14:editId="5AE811E6">
            <wp:extent cx="6267450" cy="480192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3244" t="28650" r="45610" b="28926"/>
                    <a:stretch/>
                  </pic:blipFill>
                  <pic:spPr bwMode="auto">
                    <a:xfrm>
                      <a:off x="0" y="0"/>
                      <a:ext cx="6273205" cy="4806338"/>
                    </a:xfrm>
                    <a:prstGeom prst="rect">
                      <a:avLst/>
                    </a:prstGeom>
                    <a:ln>
                      <a:noFill/>
                    </a:ln>
                    <a:extLst>
                      <a:ext uri="{53640926-AAD7-44D8-BBD7-CCE9431645EC}">
                        <a14:shadowObscured xmlns:a14="http://schemas.microsoft.com/office/drawing/2010/main"/>
                      </a:ext>
                    </a:extLst>
                  </pic:spPr>
                </pic:pic>
              </a:graphicData>
            </a:graphic>
          </wp:inline>
        </w:drawing>
      </w:r>
    </w:p>
    <w:p w:rsidR="00C804EF" w:rsidRDefault="00C804EF">
      <w:pPr>
        <w:spacing w:after="200" w:line="276" w:lineRule="auto"/>
        <w:rPr>
          <w:b/>
          <w:sz w:val="28"/>
          <w:szCs w:val="20"/>
        </w:rPr>
      </w:pPr>
      <w:r>
        <w:rPr>
          <w:b/>
          <w:sz w:val="28"/>
          <w:szCs w:val="20"/>
        </w:rPr>
        <w:br w:type="page"/>
      </w:r>
    </w:p>
    <w:p w:rsidR="00050628" w:rsidRPr="00050628" w:rsidRDefault="00050628" w:rsidP="00050628">
      <w:pPr>
        <w:tabs>
          <w:tab w:val="left" w:pos="1653"/>
        </w:tabs>
        <w:jc w:val="center"/>
        <w:rPr>
          <w:sz w:val="28"/>
          <w:szCs w:val="28"/>
        </w:rPr>
      </w:pPr>
      <w:r w:rsidRPr="00050628">
        <w:rPr>
          <w:sz w:val="28"/>
          <w:szCs w:val="28"/>
        </w:rPr>
        <w:lastRenderedPageBreak/>
        <w:t>ПОСПЕЛИХИНСКИЙ РАЙОННЫЙ СОВЕТ</w:t>
      </w:r>
    </w:p>
    <w:p w:rsidR="00050628" w:rsidRPr="00050628" w:rsidRDefault="00050628" w:rsidP="00050628">
      <w:pPr>
        <w:tabs>
          <w:tab w:val="left" w:pos="1653"/>
        </w:tabs>
        <w:jc w:val="center"/>
        <w:rPr>
          <w:sz w:val="28"/>
          <w:szCs w:val="28"/>
        </w:rPr>
      </w:pPr>
      <w:r w:rsidRPr="00050628">
        <w:rPr>
          <w:sz w:val="28"/>
          <w:szCs w:val="28"/>
        </w:rPr>
        <w:t xml:space="preserve">НАРОДНЫХ ДЕПУТАТОВ </w:t>
      </w:r>
    </w:p>
    <w:p w:rsidR="00050628" w:rsidRPr="00050628" w:rsidRDefault="00050628" w:rsidP="00050628">
      <w:pPr>
        <w:tabs>
          <w:tab w:val="left" w:pos="1653"/>
        </w:tabs>
        <w:jc w:val="center"/>
        <w:rPr>
          <w:sz w:val="28"/>
          <w:szCs w:val="28"/>
        </w:rPr>
      </w:pPr>
      <w:r w:rsidRPr="00050628">
        <w:rPr>
          <w:sz w:val="28"/>
          <w:szCs w:val="28"/>
        </w:rPr>
        <w:t xml:space="preserve">АЛТАЙСКОГО КРАЯ </w:t>
      </w:r>
    </w:p>
    <w:p w:rsidR="00050628" w:rsidRPr="00050628" w:rsidRDefault="00050628" w:rsidP="00050628">
      <w:pPr>
        <w:tabs>
          <w:tab w:val="left" w:pos="1653"/>
        </w:tabs>
        <w:jc w:val="center"/>
        <w:rPr>
          <w:sz w:val="28"/>
          <w:szCs w:val="28"/>
        </w:rPr>
      </w:pPr>
    </w:p>
    <w:p w:rsidR="00050628" w:rsidRPr="00050628" w:rsidRDefault="00050628" w:rsidP="00050628">
      <w:pPr>
        <w:tabs>
          <w:tab w:val="left" w:pos="1653"/>
        </w:tabs>
        <w:jc w:val="center"/>
        <w:rPr>
          <w:sz w:val="28"/>
          <w:szCs w:val="28"/>
        </w:rPr>
      </w:pPr>
    </w:p>
    <w:p w:rsidR="00050628" w:rsidRPr="00050628" w:rsidRDefault="00050628" w:rsidP="00050628">
      <w:pPr>
        <w:tabs>
          <w:tab w:val="left" w:pos="1653"/>
        </w:tabs>
        <w:jc w:val="center"/>
        <w:rPr>
          <w:sz w:val="28"/>
          <w:szCs w:val="28"/>
        </w:rPr>
      </w:pPr>
      <w:r w:rsidRPr="00050628">
        <w:rPr>
          <w:sz w:val="28"/>
          <w:szCs w:val="28"/>
        </w:rPr>
        <w:t>РЕШЕНИЕ</w:t>
      </w:r>
    </w:p>
    <w:p w:rsidR="00050628" w:rsidRPr="00050628" w:rsidRDefault="00050628" w:rsidP="00050628">
      <w:pPr>
        <w:tabs>
          <w:tab w:val="left" w:pos="1653"/>
        </w:tabs>
        <w:jc w:val="center"/>
        <w:rPr>
          <w:sz w:val="28"/>
          <w:szCs w:val="28"/>
        </w:rPr>
      </w:pPr>
    </w:p>
    <w:p w:rsidR="00050628" w:rsidRPr="00050628" w:rsidRDefault="00050628" w:rsidP="00050628">
      <w:pPr>
        <w:tabs>
          <w:tab w:val="left" w:pos="1653"/>
        </w:tabs>
        <w:jc w:val="center"/>
        <w:rPr>
          <w:sz w:val="28"/>
          <w:szCs w:val="28"/>
        </w:rPr>
      </w:pPr>
    </w:p>
    <w:tbl>
      <w:tblPr>
        <w:tblW w:w="0" w:type="auto"/>
        <w:tblLook w:val="01E0" w:firstRow="1" w:lastRow="1" w:firstColumn="1" w:lastColumn="1" w:noHBand="0" w:noVBand="0"/>
      </w:tblPr>
      <w:tblGrid>
        <w:gridCol w:w="4834"/>
        <w:gridCol w:w="4736"/>
      </w:tblGrid>
      <w:tr w:rsidR="00050628" w:rsidRPr="00050628" w:rsidTr="00D36453">
        <w:tc>
          <w:tcPr>
            <w:tcW w:w="5210" w:type="dxa"/>
          </w:tcPr>
          <w:p w:rsidR="00050628" w:rsidRPr="00050628" w:rsidRDefault="00050628" w:rsidP="00050628">
            <w:pPr>
              <w:tabs>
                <w:tab w:val="left" w:pos="1653"/>
              </w:tabs>
              <w:rPr>
                <w:sz w:val="28"/>
                <w:szCs w:val="28"/>
              </w:rPr>
            </w:pPr>
            <w:r w:rsidRPr="00050628">
              <w:rPr>
                <w:sz w:val="28"/>
                <w:szCs w:val="28"/>
              </w:rPr>
              <w:t>20.02.2023</w:t>
            </w:r>
          </w:p>
        </w:tc>
        <w:tc>
          <w:tcPr>
            <w:tcW w:w="5211" w:type="dxa"/>
          </w:tcPr>
          <w:p w:rsidR="00050628" w:rsidRPr="00050628" w:rsidRDefault="00050628" w:rsidP="00050628">
            <w:pPr>
              <w:tabs>
                <w:tab w:val="left" w:pos="1653"/>
              </w:tabs>
              <w:jc w:val="right"/>
              <w:rPr>
                <w:sz w:val="28"/>
                <w:szCs w:val="28"/>
              </w:rPr>
            </w:pPr>
            <w:r w:rsidRPr="00050628">
              <w:rPr>
                <w:sz w:val="28"/>
                <w:szCs w:val="28"/>
              </w:rPr>
              <w:t xml:space="preserve">                                          № 06</w:t>
            </w:r>
          </w:p>
        </w:tc>
      </w:tr>
    </w:tbl>
    <w:p w:rsidR="00050628" w:rsidRPr="00050628" w:rsidRDefault="00050628" w:rsidP="00050628">
      <w:pPr>
        <w:tabs>
          <w:tab w:val="left" w:pos="1653"/>
        </w:tabs>
        <w:jc w:val="center"/>
        <w:rPr>
          <w:sz w:val="28"/>
          <w:szCs w:val="28"/>
        </w:rPr>
      </w:pPr>
      <w:proofErr w:type="gramStart"/>
      <w:r w:rsidRPr="00050628">
        <w:rPr>
          <w:sz w:val="28"/>
          <w:szCs w:val="28"/>
        </w:rPr>
        <w:t>с</w:t>
      </w:r>
      <w:proofErr w:type="gramEnd"/>
      <w:r w:rsidRPr="00050628">
        <w:rPr>
          <w:sz w:val="28"/>
          <w:szCs w:val="28"/>
        </w:rPr>
        <w:t>. Поспелиха</w:t>
      </w:r>
    </w:p>
    <w:p w:rsidR="00050628" w:rsidRPr="00050628" w:rsidRDefault="00050628" w:rsidP="00050628">
      <w:pPr>
        <w:rPr>
          <w:sz w:val="28"/>
          <w:szCs w:val="28"/>
        </w:rPr>
      </w:pPr>
    </w:p>
    <w:p w:rsidR="00050628" w:rsidRPr="00050628" w:rsidRDefault="00050628" w:rsidP="00050628">
      <w:pPr>
        <w:rPr>
          <w:sz w:val="28"/>
          <w:szCs w:val="28"/>
        </w:rPr>
      </w:pPr>
    </w:p>
    <w:p w:rsidR="00050628" w:rsidRPr="00050628" w:rsidRDefault="00050628" w:rsidP="00050628">
      <w:pPr>
        <w:ind w:right="4819"/>
        <w:jc w:val="both"/>
        <w:rPr>
          <w:sz w:val="28"/>
          <w:szCs w:val="28"/>
        </w:rPr>
      </w:pPr>
      <w:r w:rsidRPr="00050628">
        <w:rPr>
          <w:sz w:val="28"/>
          <w:szCs w:val="28"/>
        </w:rPr>
        <w:t>О внесении изменений в решение районного Совета народных депут</w:t>
      </w:r>
      <w:r w:rsidRPr="00050628">
        <w:rPr>
          <w:sz w:val="28"/>
          <w:szCs w:val="28"/>
        </w:rPr>
        <w:t>а</w:t>
      </w:r>
      <w:r w:rsidRPr="00050628">
        <w:rPr>
          <w:sz w:val="28"/>
          <w:szCs w:val="28"/>
        </w:rPr>
        <w:t>тов от 01.03.2017 №09</w:t>
      </w:r>
    </w:p>
    <w:p w:rsidR="00050628" w:rsidRPr="00050628" w:rsidRDefault="00050628" w:rsidP="00050628">
      <w:pPr>
        <w:widowControl w:val="0"/>
        <w:ind w:firstLine="709"/>
        <w:jc w:val="both"/>
        <w:rPr>
          <w:sz w:val="28"/>
          <w:szCs w:val="28"/>
        </w:rPr>
      </w:pPr>
    </w:p>
    <w:p w:rsidR="00050628" w:rsidRPr="00050628" w:rsidRDefault="00050628" w:rsidP="00050628">
      <w:pPr>
        <w:widowControl w:val="0"/>
        <w:ind w:firstLine="709"/>
        <w:jc w:val="both"/>
        <w:rPr>
          <w:sz w:val="28"/>
          <w:szCs w:val="28"/>
        </w:rPr>
      </w:pPr>
    </w:p>
    <w:p w:rsidR="00050628" w:rsidRPr="00050628" w:rsidRDefault="00050628" w:rsidP="00050628">
      <w:pPr>
        <w:widowControl w:val="0"/>
        <w:ind w:firstLine="851"/>
        <w:jc w:val="both"/>
        <w:rPr>
          <w:sz w:val="28"/>
          <w:szCs w:val="28"/>
        </w:rPr>
      </w:pPr>
      <w:proofErr w:type="gramStart"/>
      <w:r w:rsidRPr="00050628">
        <w:rPr>
          <w:sz w:val="28"/>
          <w:szCs w:val="28"/>
        </w:rPr>
        <w:t>В соответствии со статьей 24 Градостроительного кодекса РФ, Зак</w:t>
      </w:r>
      <w:r w:rsidRPr="00050628">
        <w:rPr>
          <w:sz w:val="28"/>
          <w:szCs w:val="28"/>
        </w:rPr>
        <w:t>о</w:t>
      </w:r>
      <w:r w:rsidRPr="00050628">
        <w:rPr>
          <w:sz w:val="28"/>
          <w:szCs w:val="28"/>
        </w:rPr>
        <w:t>ном Алтайского края от 29.12.2009 № 120-ЗС "О градостроительной деятел</w:t>
      </w:r>
      <w:r w:rsidRPr="00050628">
        <w:rPr>
          <w:sz w:val="28"/>
          <w:szCs w:val="28"/>
        </w:rPr>
        <w:t>ь</w:t>
      </w:r>
      <w:r w:rsidRPr="00050628">
        <w:rPr>
          <w:sz w:val="28"/>
          <w:szCs w:val="28"/>
        </w:rPr>
        <w:t>ности на территории Алтайского края", пунктом 17 статьи 5 Устава муниц</w:t>
      </w:r>
      <w:r w:rsidRPr="00050628">
        <w:rPr>
          <w:sz w:val="28"/>
          <w:szCs w:val="28"/>
        </w:rPr>
        <w:t>и</w:t>
      </w:r>
      <w:r w:rsidRPr="00050628">
        <w:rPr>
          <w:sz w:val="28"/>
          <w:szCs w:val="28"/>
        </w:rPr>
        <w:t>пального образования Поспелихинский район Алтайского края, протоколом публичных слушаний от 24.01.2021 №2 и заключением о результатах пу</w:t>
      </w:r>
      <w:r w:rsidRPr="00050628">
        <w:rPr>
          <w:sz w:val="28"/>
          <w:szCs w:val="28"/>
        </w:rPr>
        <w:t>б</w:t>
      </w:r>
      <w:r w:rsidRPr="00050628">
        <w:rPr>
          <w:sz w:val="28"/>
          <w:szCs w:val="28"/>
        </w:rPr>
        <w:t>личных слушаний от 24.01.2023, районный Совет народных депутатов Р</w:t>
      </w:r>
      <w:r w:rsidRPr="00050628">
        <w:rPr>
          <w:sz w:val="28"/>
          <w:szCs w:val="28"/>
        </w:rPr>
        <w:t>Е</w:t>
      </w:r>
      <w:r w:rsidRPr="00050628">
        <w:rPr>
          <w:sz w:val="28"/>
          <w:szCs w:val="28"/>
        </w:rPr>
        <w:t>ШИЛ:</w:t>
      </w:r>
      <w:proofErr w:type="gramEnd"/>
    </w:p>
    <w:p w:rsidR="00050628" w:rsidRPr="00050628" w:rsidRDefault="00050628" w:rsidP="00050628">
      <w:pPr>
        <w:ind w:firstLine="708"/>
        <w:jc w:val="both"/>
        <w:rPr>
          <w:sz w:val="28"/>
          <w:szCs w:val="28"/>
        </w:rPr>
      </w:pPr>
      <w:r w:rsidRPr="00050628">
        <w:rPr>
          <w:sz w:val="28"/>
          <w:szCs w:val="28"/>
        </w:rPr>
        <w:t>1. Внести изменения в решение районного Совета народных депутатов от 01.03.2017 №09 «Об утверждении Правил землепользования и застройки муниципального образования Борковский сельсовет Поспелихинского рай</w:t>
      </w:r>
      <w:r w:rsidRPr="00050628">
        <w:rPr>
          <w:sz w:val="28"/>
          <w:szCs w:val="28"/>
        </w:rPr>
        <w:t>о</w:t>
      </w:r>
      <w:r w:rsidRPr="00050628">
        <w:rPr>
          <w:sz w:val="28"/>
          <w:szCs w:val="28"/>
        </w:rPr>
        <w:t>на Алтайского края», согласно приложениям 1, 2 к настоящему решению.</w:t>
      </w:r>
    </w:p>
    <w:p w:rsidR="00050628" w:rsidRPr="00050628" w:rsidRDefault="00050628" w:rsidP="00050628">
      <w:pPr>
        <w:autoSpaceDE w:val="0"/>
        <w:autoSpaceDN w:val="0"/>
        <w:adjustRightInd w:val="0"/>
        <w:ind w:firstLine="851"/>
        <w:jc w:val="both"/>
        <w:rPr>
          <w:sz w:val="28"/>
          <w:szCs w:val="28"/>
        </w:rPr>
      </w:pPr>
      <w:r w:rsidRPr="00050628">
        <w:rPr>
          <w:sz w:val="28"/>
          <w:szCs w:val="28"/>
        </w:rPr>
        <w:t>2. Настоящее решение вступает в силу с момента подписания.</w:t>
      </w:r>
    </w:p>
    <w:p w:rsidR="00050628" w:rsidRPr="00050628" w:rsidRDefault="00050628" w:rsidP="00050628">
      <w:pPr>
        <w:autoSpaceDE w:val="0"/>
        <w:autoSpaceDN w:val="0"/>
        <w:adjustRightInd w:val="0"/>
        <w:ind w:firstLine="851"/>
        <w:jc w:val="both"/>
        <w:rPr>
          <w:sz w:val="28"/>
          <w:szCs w:val="28"/>
        </w:rPr>
      </w:pPr>
      <w:r w:rsidRPr="00050628">
        <w:rPr>
          <w:sz w:val="28"/>
          <w:szCs w:val="28"/>
        </w:rPr>
        <w:t xml:space="preserve">3. </w:t>
      </w:r>
      <w:proofErr w:type="gramStart"/>
      <w:r w:rsidRPr="00050628">
        <w:rPr>
          <w:sz w:val="28"/>
          <w:szCs w:val="28"/>
        </w:rPr>
        <w:t>Контроль за</w:t>
      </w:r>
      <w:proofErr w:type="gramEnd"/>
      <w:r w:rsidRPr="00050628">
        <w:rPr>
          <w:sz w:val="28"/>
          <w:szCs w:val="28"/>
        </w:rPr>
        <w:t xml:space="preserve"> исполнением настоящего решения возложить на пост</w:t>
      </w:r>
      <w:r w:rsidRPr="00050628">
        <w:rPr>
          <w:sz w:val="28"/>
          <w:szCs w:val="28"/>
        </w:rPr>
        <w:t>о</w:t>
      </w:r>
      <w:r w:rsidRPr="00050628">
        <w:rPr>
          <w:sz w:val="28"/>
          <w:szCs w:val="28"/>
        </w:rPr>
        <w:t>янную комиссию по вопросам экономического развития и жилищно-коммунального хозяйства (Михайленко А.И.).</w:t>
      </w:r>
    </w:p>
    <w:p w:rsidR="00050628" w:rsidRPr="00050628" w:rsidRDefault="00050628" w:rsidP="00050628">
      <w:pPr>
        <w:rPr>
          <w:sz w:val="28"/>
          <w:szCs w:val="28"/>
        </w:rPr>
      </w:pPr>
    </w:p>
    <w:p w:rsidR="00050628" w:rsidRPr="00050628" w:rsidRDefault="00050628" w:rsidP="00050628">
      <w:pPr>
        <w:rPr>
          <w:sz w:val="28"/>
          <w:szCs w:val="28"/>
        </w:rPr>
      </w:pPr>
    </w:p>
    <w:p w:rsidR="00050628" w:rsidRPr="00050628" w:rsidRDefault="00050628" w:rsidP="00050628">
      <w:pPr>
        <w:jc w:val="both"/>
        <w:rPr>
          <w:sz w:val="28"/>
          <w:szCs w:val="28"/>
        </w:rPr>
      </w:pPr>
      <w:r w:rsidRPr="00050628">
        <w:rPr>
          <w:sz w:val="28"/>
          <w:szCs w:val="28"/>
        </w:rPr>
        <w:t>Председатель районного Совета</w:t>
      </w:r>
    </w:p>
    <w:p w:rsidR="00050628" w:rsidRPr="00050628" w:rsidRDefault="00050628" w:rsidP="00050628">
      <w:pPr>
        <w:jc w:val="both"/>
        <w:rPr>
          <w:sz w:val="28"/>
          <w:szCs w:val="28"/>
        </w:rPr>
      </w:pPr>
      <w:r w:rsidRPr="00050628">
        <w:rPr>
          <w:sz w:val="28"/>
          <w:szCs w:val="28"/>
        </w:rPr>
        <w:t xml:space="preserve"> народных депутатов                                                                   Т.В. Шарафеева</w:t>
      </w:r>
    </w:p>
    <w:p w:rsidR="00050628" w:rsidRPr="00050628" w:rsidRDefault="00050628" w:rsidP="00050628">
      <w:pPr>
        <w:rPr>
          <w:sz w:val="28"/>
          <w:szCs w:val="28"/>
        </w:rPr>
      </w:pPr>
    </w:p>
    <w:p w:rsidR="00050628" w:rsidRPr="00050628" w:rsidRDefault="00050628" w:rsidP="00050628">
      <w:pPr>
        <w:rPr>
          <w:sz w:val="28"/>
          <w:szCs w:val="28"/>
        </w:rPr>
      </w:pPr>
    </w:p>
    <w:p w:rsidR="00050628" w:rsidRPr="00050628" w:rsidRDefault="00050628" w:rsidP="00050628">
      <w:pPr>
        <w:rPr>
          <w:sz w:val="28"/>
          <w:szCs w:val="28"/>
        </w:rPr>
      </w:pPr>
      <w:r w:rsidRPr="00050628">
        <w:rPr>
          <w:sz w:val="28"/>
          <w:szCs w:val="28"/>
        </w:rPr>
        <w:t>Глава района                                                                                    И.А. Башмаков</w:t>
      </w:r>
    </w:p>
    <w:p w:rsidR="00050628" w:rsidRPr="00050628" w:rsidRDefault="00050628" w:rsidP="00050628">
      <w:pPr>
        <w:rPr>
          <w:sz w:val="28"/>
          <w:szCs w:val="28"/>
        </w:rPr>
      </w:pPr>
      <w:r w:rsidRPr="00050628">
        <w:rPr>
          <w:sz w:val="28"/>
          <w:szCs w:val="28"/>
        </w:rPr>
        <w:br w:type="page"/>
      </w:r>
    </w:p>
    <w:p w:rsidR="00050628" w:rsidRPr="00050628" w:rsidRDefault="00050628" w:rsidP="00050628">
      <w:pPr>
        <w:jc w:val="both"/>
        <w:rPr>
          <w:sz w:val="28"/>
          <w:szCs w:val="28"/>
        </w:rPr>
        <w:sectPr w:rsidR="00050628" w:rsidRPr="00050628" w:rsidSect="00D36453">
          <w:headerReference w:type="even" r:id="rId31"/>
          <w:pgSz w:w="11906" w:h="16838"/>
          <w:pgMar w:top="1134" w:right="851" w:bottom="1134" w:left="1701" w:header="567" w:footer="567" w:gutter="0"/>
          <w:cols w:space="720"/>
          <w:titlePg/>
          <w:docGrid w:linePitch="212"/>
        </w:sectPr>
      </w:pPr>
    </w:p>
    <w:p w:rsidR="00050628" w:rsidRPr="00050628" w:rsidRDefault="00050628" w:rsidP="00050628">
      <w:pPr>
        <w:ind w:left="7513" w:hanging="2410"/>
        <w:rPr>
          <w:rFonts w:eastAsia="Calibri"/>
          <w:lang w:eastAsia="en-US"/>
        </w:rPr>
      </w:pPr>
      <w:r w:rsidRPr="00050628">
        <w:rPr>
          <w:rFonts w:eastAsia="Calibri"/>
          <w:lang w:eastAsia="en-US"/>
        </w:rPr>
        <w:lastRenderedPageBreak/>
        <w:t>Приложение 1</w:t>
      </w:r>
    </w:p>
    <w:p w:rsidR="00050628" w:rsidRPr="00050628" w:rsidRDefault="00050628" w:rsidP="00050628">
      <w:pPr>
        <w:ind w:left="7513" w:hanging="2410"/>
        <w:rPr>
          <w:rFonts w:eastAsia="Calibri"/>
          <w:lang w:eastAsia="en-US"/>
        </w:rPr>
      </w:pPr>
      <w:r w:rsidRPr="00050628">
        <w:rPr>
          <w:rFonts w:eastAsia="Calibri"/>
          <w:lang w:eastAsia="en-US"/>
        </w:rPr>
        <w:t xml:space="preserve">к решению </w:t>
      </w:r>
    </w:p>
    <w:p w:rsidR="00050628" w:rsidRPr="00050628" w:rsidRDefault="00050628" w:rsidP="00050628">
      <w:pPr>
        <w:ind w:left="7513" w:hanging="2410"/>
        <w:rPr>
          <w:rFonts w:eastAsia="Calibri"/>
          <w:lang w:eastAsia="en-US"/>
        </w:rPr>
      </w:pPr>
      <w:r w:rsidRPr="00050628">
        <w:rPr>
          <w:rFonts w:eastAsia="Calibri"/>
          <w:lang w:eastAsia="en-US"/>
        </w:rPr>
        <w:t>районного Совета</w:t>
      </w:r>
    </w:p>
    <w:p w:rsidR="00050628" w:rsidRPr="00050628" w:rsidRDefault="00050628" w:rsidP="00050628">
      <w:pPr>
        <w:ind w:left="7513" w:hanging="2410"/>
        <w:rPr>
          <w:rFonts w:eastAsia="Calibri"/>
          <w:lang w:eastAsia="en-US"/>
        </w:rPr>
      </w:pPr>
      <w:r w:rsidRPr="00050628">
        <w:rPr>
          <w:rFonts w:eastAsia="Calibri"/>
          <w:lang w:eastAsia="en-US"/>
        </w:rPr>
        <w:t>народных депутатов</w:t>
      </w:r>
    </w:p>
    <w:p w:rsidR="00050628" w:rsidRPr="00050628" w:rsidRDefault="00050628" w:rsidP="00050628">
      <w:pPr>
        <w:ind w:left="7513" w:hanging="2410"/>
        <w:rPr>
          <w:rFonts w:eastAsia="Calibri"/>
          <w:lang w:eastAsia="en-US"/>
        </w:rPr>
      </w:pPr>
      <w:r w:rsidRPr="00050628">
        <w:rPr>
          <w:rFonts w:eastAsia="Calibri"/>
          <w:lang w:eastAsia="en-US"/>
        </w:rPr>
        <w:t>от 20.02.2023 № 06</w:t>
      </w:r>
    </w:p>
    <w:p w:rsidR="00050628" w:rsidRPr="00050628" w:rsidRDefault="00050628" w:rsidP="00050628">
      <w:pPr>
        <w:ind w:left="7513" w:hanging="2410"/>
        <w:rPr>
          <w:rFonts w:eastAsia="Calibri"/>
          <w:lang w:eastAsia="en-US"/>
        </w:rPr>
      </w:pP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drawing>
          <wp:inline distT="0" distB="0" distL="0" distR="0" wp14:anchorId="08D69329" wp14:editId="2AD849DD">
            <wp:extent cx="6269094" cy="6800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411" t="24793" r="50879" b="8264"/>
                    <a:stretch/>
                  </pic:blipFill>
                  <pic:spPr bwMode="auto">
                    <a:xfrm>
                      <a:off x="0" y="0"/>
                      <a:ext cx="6277323" cy="6809777"/>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46965F14" wp14:editId="11CA5A29">
            <wp:extent cx="6619875" cy="676568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1602" t="18201" r="13185" b="17817"/>
                    <a:stretch/>
                  </pic:blipFill>
                  <pic:spPr bwMode="auto">
                    <a:xfrm>
                      <a:off x="0" y="0"/>
                      <a:ext cx="6635928" cy="6782094"/>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1AF18CD8" wp14:editId="3FB50BEB">
            <wp:extent cx="6076950" cy="8681354"/>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8593" t="17080" r="51034" b="5784"/>
                    <a:stretch/>
                  </pic:blipFill>
                  <pic:spPr bwMode="auto">
                    <a:xfrm>
                      <a:off x="0" y="0"/>
                      <a:ext cx="6082533" cy="8689329"/>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1F96FADC" wp14:editId="7E227E25">
            <wp:extent cx="5924550" cy="94353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9142" t="21763" r="65755" b="7163"/>
                    <a:stretch/>
                  </pic:blipFill>
                  <pic:spPr bwMode="auto">
                    <a:xfrm>
                      <a:off x="0" y="0"/>
                      <a:ext cx="5929991" cy="9444061"/>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noProof/>
        </w:rPr>
      </w:pPr>
      <w:r w:rsidRPr="00050628">
        <w:rPr>
          <w:noProof/>
        </w:rPr>
        <w:drawing>
          <wp:inline distT="0" distB="0" distL="0" distR="0" wp14:anchorId="0C4E4270" wp14:editId="315772DE">
            <wp:extent cx="6181725" cy="6965749"/>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7665" t="19008" r="50569" b="17356"/>
                    <a:stretch/>
                  </pic:blipFill>
                  <pic:spPr bwMode="auto">
                    <a:xfrm>
                      <a:off x="0" y="0"/>
                      <a:ext cx="6187401" cy="6972145"/>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02DE80A0" wp14:editId="2CF922AA">
            <wp:extent cx="5991225" cy="69595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1601" t="19008" r="17684" b="17562"/>
                    <a:stretch/>
                  </pic:blipFill>
                  <pic:spPr bwMode="auto">
                    <a:xfrm>
                      <a:off x="0" y="0"/>
                      <a:ext cx="6003278" cy="6973502"/>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rPr>
          <w:rFonts w:eastAsia="Calibri"/>
          <w:lang w:eastAsia="en-US"/>
        </w:rPr>
      </w:pPr>
      <w:r w:rsidRPr="00050628">
        <w:rPr>
          <w:rFonts w:eastAsia="Calibri"/>
          <w:lang w:eastAsia="en-US"/>
        </w:rPr>
        <w:br w:type="page"/>
      </w:r>
    </w:p>
    <w:p w:rsidR="00050628" w:rsidRPr="00050628" w:rsidRDefault="00050628" w:rsidP="00050628">
      <w:pPr>
        <w:ind w:left="5103"/>
        <w:rPr>
          <w:rFonts w:eastAsia="Calibri"/>
          <w:lang w:eastAsia="en-US"/>
        </w:rPr>
      </w:pPr>
      <w:r w:rsidRPr="00050628">
        <w:rPr>
          <w:rFonts w:eastAsia="Calibri"/>
          <w:lang w:eastAsia="en-US"/>
        </w:rPr>
        <w:lastRenderedPageBreak/>
        <w:t>Приложение 2</w:t>
      </w:r>
    </w:p>
    <w:p w:rsidR="00050628" w:rsidRPr="00050628" w:rsidRDefault="00050628" w:rsidP="00050628">
      <w:pPr>
        <w:ind w:left="5103"/>
        <w:rPr>
          <w:rFonts w:eastAsia="Calibri"/>
          <w:lang w:eastAsia="en-US"/>
        </w:rPr>
      </w:pPr>
      <w:r w:rsidRPr="00050628">
        <w:rPr>
          <w:rFonts w:eastAsia="Calibri"/>
          <w:lang w:eastAsia="en-US"/>
        </w:rPr>
        <w:t xml:space="preserve">к решению </w:t>
      </w:r>
    </w:p>
    <w:p w:rsidR="00050628" w:rsidRPr="00050628" w:rsidRDefault="00050628" w:rsidP="00050628">
      <w:pPr>
        <w:ind w:left="5103"/>
        <w:rPr>
          <w:rFonts w:eastAsia="Calibri"/>
          <w:lang w:eastAsia="en-US"/>
        </w:rPr>
      </w:pPr>
      <w:r w:rsidRPr="00050628">
        <w:rPr>
          <w:rFonts w:eastAsia="Calibri"/>
          <w:lang w:eastAsia="en-US"/>
        </w:rPr>
        <w:t>районного Совета</w:t>
      </w:r>
    </w:p>
    <w:p w:rsidR="00050628" w:rsidRPr="00050628" w:rsidRDefault="00050628" w:rsidP="00050628">
      <w:pPr>
        <w:ind w:left="5103"/>
        <w:rPr>
          <w:rFonts w:eastAsia="Calibri"/>
          <w:lang w:eastAsia="en-US"/>
        </w:rPr>
      </w:pPr>
      <w:r w:rsidRPr="00050628">
        <w:rPr>
          <w:rFonts w:eastAsia="Calibri"/>
          <w:lang w:eastAsia="en-US"/>
        </w:rPr>
        <w:t>народных депутатов</w:t>
      </w:r>
    </w:p>
    <w:p w:rsidR="00050628" w:rsidRPr="00050628" w:rsidRDefault="00050628" w:rsidP="00050628">
      <w:pPr>
        <w:ind w:left="5103"/>
        <w:rPr>
          <w:rFonts w:eastAsia="Calibri"/>
          <w:lang w:eastAsia="en-US"/>
        </w:rPr>
      </w:pPr>
      <w:r w:rsidRPr="00050628">
        <w:rPr>
          <w:rFonts w:eastAsia="Calibri"/>
          <w:lang w:eastAsia="en-US"/>
        </w:rPr>
        <w:t>от 20.02.2023 № 06</w:t>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drawing>
          <wp:inline distT="0" distB="0" distL="0" distR="0" wp14:anchorId="6CB39180" wp14:editId="3FE1BFC1">
            <wp:extent cx="5934075" cy="7046714"/>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9059" t="28098" r="51169" b="9051"/>
                    <a:stretch/>
                  </pic:blipFill>
                  <pic:spPr bwMode="auto">
                    <a:xfrm>
                      <a:off x="0" y="0"/>
                      <a:ext cx="5943401" cy="7057788"/>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52862A73" wp14:editId="001767BB">
            <wp:extent cx="6257925" cy="6416756"/>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2220" t="18732" r="17219" b="25559"/>
                    <a:stretch/>
                  </pic:blipFill>
                  <pic:spPr bwMode="auto">
                    <a:xfrm>
                      <a:off x="0" y="0"/>
                      <a:ext cx="6270601" cy="6429754"/>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1CF31E45" wp14:editId="35DCEC6C">
            <wp:extent cx="6143625" cy="894486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9834" t="16264" r="50239" b="6274"/>
                    <a:stretch/>
                  </pic:blipFill>
                  <pic:spPr bwMode="auto">
                    <a:xfrm>
                      <a:off x="0" y="0"/>
                      <a:ext cx="6153320" cy="8958976"/>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7766CAEA" wp14:editId="3D83717D">
            <wp:extent cx="6257925" cy="907605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3482" t="32783" r="63120" b="6886"/>
                    <a:stretch/>
                  </pic:blipFill>
                  <pic:spPr bwMode="auto">
                    <a:xfrm>
                      <a:off x="0" y="0"/>
                      <a:ext cx="6263673" cy="9084395"/>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76A59343" wp14:editId="490F5CC9">
            <wp:extent cx="6343650" cy="7785389"/>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8429" t="31982" r="37687" b="15907"/>
                    <a:stretch/>
                  </pic:blipFill>
                  <pic:spPr bwMode="auto">
                    <a:xfrm>
                      <a:off x="0" y="0"/>
                      <a:ext cx="6354926" cy="7799228"/>
                    </a:xfrm>
                    <a:prstGeom prst="rect">
                      <a:avLst/>
                    </a:prstGeom>
                    <a:ln>
                      <a:noFill/>
                    </a:ln>
                    <a:extLst>
                      <a:ext uri="{53640926-AAD7-44D8-BBD7-CCE9431645EC}">
                        <a14:shadowObscured xmlns:a14="http://schemas.microsoft.com/office/drawing/2010/main"/>
                      </a:ext>
                    </a:extLst>
                  </pic:spPr>
                </pic:pic>
              </a:graphicData>
            </a:graphic>
          </wp:inline>
        </w:drawing>
      </w:r>
    </w:p>
    <w:p w:rsidR="00050628" w:rsidRPr="00050628" w:rsidRDefault="00050628" w:rsidP="00050628">
      <w:pPr>
        <w:ind w:left="7513" w:hanging="7513"/>
        <w:rPr>
          <w:noProof/>
        </w:rPr>
      </w:pPr>
    </w:p>
    <w:p w:rsidR="00050628" w:rsidRPr="00050628" w:rsidRDefault="00050628" w:rsidP="00050628">
      <w:pPr>
        <w:ind w:left="7513" w:hanging="7513"/>
        <w:rPr>
          <w:rFonts w:eastAsia="Calibri"/>
          <w:lang w:eastAsia="en-US"/>
        </w:rPr>
      </w:pPr>
      <w:r w:rsidRPr="00050628">
        <w:rPr>
          <w:noProof/>
        </w:rPr>
        <w:lastRenderedPageBreak/>
        <w:drawing>
          <wp:inline distT="0" distB="0" distL="0" distR="0" wp14:anchorId="6D677723" wp14:editId="35527E0A">
            <wp:extent cx="6419850" cy="7560219"/>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4152" t="31956" r="12260" b="18660"/>
                    <a:stretch/>
                  </pic:blipFill>
                  <pic:spPr bwMode="auto">
                    <a:xfrm>
                      <a:off x="0" y="0"/>
                      <a:ext cx="6435220" cy="7578319"/>
                    </a:xfrm>
                    <a:prstGeom prst="rect">
                      <a:avLst/>
                    </a:prstGeom>
                    <a:ln>
                      <a:noFill/>
                    </a:ln>
                    <a:extLst>
                      <a:ext uri="{53640926-AAD7-44D8-BBD7-CCE9431645EC}">
                        <a14:shadowObscured xmlns:a14="http://schemas.microsoft.com/office/drawing/2010/main"/>
                      </a:ext>
                    </a:extLst>
                  </pic:spPr>
                </pic:pic>
              </a:graphicData>
            </a:graphic>
          </wp:inline>
        </w:drawing>
      </w:r>
    </w:p>
    <w:p w:rsidR="00050628" w:rsidRDefault="00050628">
      <w:pPr>
        <w:spacing w:after="200" w:line="276" w:lineRule="auto"/>
        <w:rPr>
          <w:b/>
          <w:sz w:val="28"/>
          <w:szCs w:val="20"/>
        </w:rPr>
      </w:pPr>
      <w:r>
        <w:rPr>
          <w:b/>
          <w:sz w:val="28"/>
          <w:szCs w:val="20"/>
        </w:rPr>
        <w:br w:type="page"/>
      </w:r>
    </w:p>
    <w:p w:rsidR="0042457E" w:rsidRPr="0042457E" w:rsidRDefault="0042457E" w:rsidP="0042457E">
      <w:pPr>
        <w:tabs>
          <w:tab w:val="left" w:pos="1653"/>
        </w:tabs>
        <w:jc w:val="center"/>
        <w:rPr>
          <w:sz w:val="28"/>
          <w:szCs w:val="28"/>
        </w:rPr>
      </w:pPr>
      <w:r w:rsidRPr="0042457E">
        <w:rPr>
          <w:sz w:val="28"/>
          <w:szCs w:val="28"/>
        </w:rPr>
        <w:lastRenderedPageBreak/>
        <w:t>ПОСПЕЛИХИНСКИЙ РАЙОННЫЙ СОВЕТ</w:t>
      </w:r>
    </w:p>
    <w:p w:rsidR="0042457E" w:rsidRPr="0042457E" w:rsidRDefault="0042457E" w:rsidP="0042457E">
      <w:pPr>
        <w:tabs>
          <w:tab w:val="left" w:pos="1653"/>
        </w:tabs>
        <w:jc w:val="center"/>
        <w:rPr>
          <w:sz w:val="28"/>
          <w:szCs w:val="28"/>
        </w:rPr>
      </w:pPr>
      <w:r w:rsidRPr="0042457E">
        <w:rPr>
          <w:sz w:val="28"/>
          <w:szCs w:val="28"/>
        </w:rPr>
        <w:t xml:space="preserve">НАРОДНЫХ ДЕПУТАТОВ </w:t>
      </w:r>
    </w:p>
    <w:p w:rsidR="0042457E" w:rsidRPr="0042457E" w:rsidRDefault="0042457E" w:rsidP="0042457E">
      <w:pPr>
        <w:tabs>
          <w:tab w:val="left" w:pos="1653"/>
        </w:tabs>
        <w:jc w:val="center"/>
        <w:rPr>
          <w:sz w:val="28"/>
          <w:szCs w:val="28"/>
        </w:rPr>
      </w:pPr>
      <w:r w:rsidRPr="0042457E">
        <w:rPr>
          <w:sz w:val="28"/>
          <w:szCs w:val="28"/>
        </w:rPr>
        <w:t xml:space="preserve">АЛТАЙСКОГО КРАЯ </w:t>
      </w:r>
    </w:p>
    <w:p w:rsidR="0042457E" w:rsidRPr="0042457E" w:rsidRDefault="0042457E" w:rsidP="0042457E">
      <w:pPr>
        <w:tabs>
          <w:tab w:val="left" w:pos="1653"/>
        </w:tabs>
        <w:jc w:val="center"/>
        <w:rPr>
          <w:sz w:val="28"/>
          <w:szCs w:val="28"/>
        </w:rPr>
      </w:pPr>
    </w:p>
    <w:p w:rsidR="0042457E" w:rsidRPr="0042457E" w:rsidRDefault="0042457E" w:rsidP="0042457E">
      <w:pPr>
        <w:tabs>
          <w:tab w:val="left" w:pos="1653"/>
        </w:tabs>
        <w:jc w:val="center"/>
        <w:rPr>
          <w:sz w:val="28"/>
          <w:szCs w:val="28"/>
        </w:rPr>
      </w:pPr>
    </w:p>
    <w:p w:rsidR="0042457E" w:rsidRPr="0042457E" w:rsidRDefault="0042457E" w:rsidP="0042457E">
      <w:pPr>
        <w:tabs>
          <w:tab w:val="left" w:pos="1653"/>
        </w:tabs>
        <w:jc w:val="center"/>
        <w:rPr>
          <w:sz w:val="28"/>
          <w:szCs w:val="28"/>
        </w:rPr>
      </w:pPr>
      <w:r w:rsidRPr="0042457E">
        <w:rPr>
          <w:sz w:val="28"/>
          <w:szCs w:val="28"/>
        </w:rPr>
        <w:t>РЕШЕНИЕ</w:t>
      </w:r>
    </w:p>
    <w:p w:rsidR="0042457E" w:rsidRPr="0042457E" w:rsidRDefault="0042457E" w:rsidP="0042457E">
      <w:pPr>
        <w:tabs>
          <w:tab w:val="left" w:pos="1653"/>
        </w:tabs>
        <w:jc w:val="center"/>
        <w:rPr>
          <w:sz w:val="28"/>
          <w:szCs w:val="28"/>
        </w:rPr>
      </w:pPr>
    </w:p>
    <w:p w:rsidR="0042457E" w:rsidRPr="0042457E" w:rsidRDefault="0042457E" w:rsidP="0042457E">
      <w:pPr>
        <w:tabs>
          <w:tab w:val="left" w:pos="1653"/>
        </w:tabs>
        <w:jc w:val="center"/>
        <w:rPr>
          <w:sz w:val="28"/>
          <w:szCs w:val="28"/>
        </w:rPr>
      </w:pPr>
    </w:p>
    <w:tbl>
      <w:tblPr>
        <w:tblW w:w="0" w:type="auto"/>
        <w:tblLook w:val="01E0" w:firstRow="1" w:lastRow="1" w:firstColumn="1" w:lastColumn="1" w:noHBand="0" w:noVBand="0"/>
      </w:tblPr>
      <w:tblGrid>
        <w:gridCol w:w="4834"/>
        <w:gridCol w:w="4736"/>
      </w:tblGrid>
      <w:tr w:rsidR="0042457E" w:rsidRPr="0042457E" w:rsidTr="00D36453">
        <w:tc>
          <w:tcPr>
            <w:tcW w:w="5210" w:type="dxa"/>
          </w:tcPr>
          <w:p w:rsidR="0042457E" w:rsidRPr="0042457E" w:rsidRDefault="0042457E" w:rsidP="0042457E">
            <w:pPr>
              <w:tabs>
                <w:tab w:val="left" w:pos="1653"/>
              </w:tabs>
              <w:rPr>
                <w:sz w:val="28"/>
                <w:szCs w:val="28"/>
              </w:rPr>
            </w:pPr>
            <w:r w:rsidRPr="0042457E">
              <w:rPr>
                <w:sz w:val="28"/>
                <w:szCs w:val="28"/>
              </w:rPr>
              <w:t>20.02.2023</w:t>
            </w:r>
          </w:p>
        </w:tc>
        <w:tc>
          <w:tcPr>
            <w:tcW w:w="5211" w:type="dxa"/>
          </w:tcPr>
          <w:p w:rsidR="0042457E" w:rsidRPr="0042457E" w:rsidRDefault="0042457E" w:rsidP="0042457E">
            <w:pPr>
              <w:tabs>
                <w:tab w:val="left" w:pos="1653"/>
              </w:tabs>
              <w:jc w:val="right"/>
              <w:rPr>
                <w:sz w:val="28"/>
                <w:szCs w:val="28"/>
              </w:rPr>
            </w:pPr>
            <w:r w:rsidRPr="0042457E">
              <w:rPr>
                <w:sz w:val="28"/>
                <w:szCs w:val="28"/>
              </w:rPr>
              <w:t xml:space="preserve">                                          № 07</w:t>
            </w:r>
          </w:p>
        </w:tc>
      </w:tr>
    </w:tbl>
    <w:p w:rsidR="0042457E" w:rsidRPr="0042457E" w:rsidRDefault="0042457E" w:rsidP="0042457E">
      <w:pPr>
        <w:tabs>
          <w:tab w:val="left" w:pos="1653"/>
        </w:tabs>
        <w:jc w:val="center"/>
        <w:rPr>
          <w:sz w:val="28"/>
          <w:szCs w:val="28"/>
        </w:rPr>
      </w:pPr>
      <w:proofErr w:type="gramStart"/>
      <w:r w:rsidRPr="0042457E">
        <w:rPr>
          <w:sz w:val="28"/>
          <w:szCs w:val="28"/>
        </w:rPr>
        <w:t>с</w:t>
      </w:r>
      <w:proofErr w:type="gramEnd"/>
      <w:r w:rsidRPr="0042457E">
        <w:rPr>
          <w:sz w:val="28"/>
          <w:szCs w:val="28"/>
        </w:rPr>
        <w:t>. Поспелиха</w:t>
      </w:r>
    </w:p>
    <w:p w:rsidR="0042457E" w:rsidRPr="0042457E" w:rsidRDefault="0042457E" w:rsidP="0042457E">
      <w:pPr>
        <w:rPr>
          <w:sz w:val="28"/>
          <w:szCs w:val="28"/>
        </w:rPr>
      </w:pPr>
    </w:p>
    <w:p w:rsidR="0042457E" w:rsidRPr="0042457E" w:rsidRDefault="0042457E" w:rsidP="0042457E">
      <w:pPr>
        <w:rPr>
          <w:sz w:val="28"/>
          <w:szCs w:val="28"/>
        </w:rPr>
      </w:pPr>
    </w:p>
    <w:p w:rsidR="0042457E" w:rsidRPr="0042457E" w:rsidRDefault="0042457E" w:rsidP="0042457E">
      <w:pPr>
        <w:ind w:right="4819"/>
        <w:jc w:val="both"/>
        <w:rPr>
          <w:sz w:val="28"/>
          <w:szCs w:val="28"/>
        </w:rPr>
      </w:pPr>
      <w:r w:rsidRPr="0042457E">
        <w:rPr>
          <w:sz w:val="28"/>
          <w:szCs w:val="28"/>
        </w:rPr>
        <w:t>О внесении изменений в решение районного Совета народных депут</w:t>
      </w:r>
      <w:r w:rsidRPr="0042457E">
        <w:rPr>
          <w:sz w:val="28"/>
          <w:szCs w:val="28"/>
        </w:rPr>
        <w:t>а</w:t>
      </w:r>
      <w:r w:rsidRPr="0042457E">
        <w:rPr>
          <w:sz w:val="28"/>
          <w:szCs w:val="28"/>
        </w:rPr>
        <w:t>тов от 28.03.2017 №</w:t>
      </w:r>
      <w:r>
        <w:rPr>
          <w:sz w:val="28"/>
          <w:szCs w:val="28"/>
        </w:rPr>
        <w:t xml:space="preserve"> </w:t>
      </w:r>
      <w:r w:rsidRPr="0042457E">
        <w:rPr>
          <w:sz w:val="28"/>
          <w:szCs w:val="28"/>
        </w:rPr>
        <w:t>22</w:t>
      </w:r>
    </w:p>
    <w:p w:rsidR="0042457E" w:rsidRPr="0042457E" w:rsidRDefault="0042457E" w:rsidP="0042457E">
      <w:pPr>
        <w:widowControl w:val="0"/>
        <w:ind w:firstLine="709"/>
        <w:jc w:val="both"/>
        <w:rPr>
          <w:sz w:val="28"/>
          <w:szCs w:val="28"/>
        </w:rPr>
      </w:pPr>
    </w:p>
    <w:p w:rsidR="0042457E" w:rsidRPr="0042457E" w:rsidRDefault="0042457E" w:rsidP="0042457E">
      <w:pPr>
        <w:rPr>
          <w:sz w:val="28"/>
          <w:szCs w:val="28"/>
        </w:rPr>
      </w:pPr>
    </w:p>
    <w:p w:rsidR="0042457E" w:rsidRPr="0042457E" w:rsidRDefault="0042457E" w:rsidP="0042457E">
      <w:pPr>
        <w:widowControl w:val="0"/>
        <w:ind w:firstLine="851"/>
        <w:jc w:val="both"/>
        <w:rPr>
          <w:sz w:val="28"/>
          <w:szCs w:val="28"/>
        </w:rPr>
      </w:pPr>
      <w:proofErr w:type="gramStart"/>
      <w:r w:rsidRPr="0042457E">
        <w:rPr>
          <w:sz w:val="28"/>
          <w:szCs w:val="28"/>
        </w:rPr>
        <w:t>В соответствии со статьей 24 Градостроительного кодекса РФ, Зак</w:t>
      </w:r>
      <w:r w:rsidRPr="0042457E">
        <w:rPr>
          <w:sz w:val="28"/>
          <w:szCs w:val="28"/>
        </w:rPr>
        <w:t>о</w:t>
      </w:r>
      <w:r w:rsidRPr="0042457E">
        <w:rPr>
          <w:sz w:val="28"/>
          <w:szCs w:val="28"/>
        </w:rPr>
        <w:t>ном Алтайского края от 29.12.2009 № 120-ЗС "О градостроительной деятел</w:t>
      </w:r>
      <w:r w:rsidRPr="0042457E">
        <w:rPr>
          <w:sz w:val="28"/>
          <w:szCs w:val="28"/>
        </w:rPr>
        <w:t>ь</w:t>
      </w:r>
      <w:r w:rsidRPr="0042457E">
        <w:rPr>
          <w:sz w:val="28"/>
          <w:szCs w:val="28"/>
        </w:rPr>
        <w:t>ности на территории Алтайского края", пунктом 17 статьи 5 Устава муниц</w:t>
      </w:r>
      <w:r w:rsidRPr="0042457E">
        <w:rPr>
          <w:sz w:val="28"/>
          <w:szCs w:val="28"/>
        </w:rPr>
        <w:t>и</w:t>
      </w:r>
      <w:r w:rsidRPr="0042457E">
        <w:rPr>
          <w:sz w:val="28"/>
          <w:szCs w:val="28"/>
        </w:rPr>
        <w:t>пального образования Поспелихинский район Алтайского края, протоколом публичных слушаний от 23.01.2023 №1 и заключением о результатах пу</w:t>
      </w:r>
      <w:r w:rsidRPr="0042457E">
        <w:rPr>
          <w:sz w:val="28"/>
          <w:szCs w:val="28"/>
        </w:rPr>
        <w:t>б</w:t>
      </w:r>
      <w:r w:rsidRPr="0042457E">
        <w:rPr>
          <w:sz w:val="28"/>
          <w:szCs w:val="28"/>
        </w:rPr>
        <w:t>личных слушаний от 23.01.2023, районный Совет народных депутатов Р</w:t>
      </w:r>
      <w:r w:rsidRPr="0042457E">
        <w:rPr>
          <w:sz w:val="28"/>
          <w:szCs w:val="28"/>
        </w:rPr>
        <w:t>Е</w:t>
      </w:r>
      <w:r w:rsidRPr="0042457E">
        <w:rPr>
          <w:sz w:val="28"/>
          <w:szCs w:val="28"/>
        </w:rPr>
        <w:t>ШИЛ:</w:t>
      </w:r>
      <w:proofErr w:type="gramEnd"/>
    </w:p>
    <w:p w:rsidR="0042457E" w:rsidRPr="0042457E" w:rsidRDefault="0042457E" w:rsidP="0042457E">
      <w:pPr>
        <w:ind w:firstLine="708"/>
        <w:jc w:val="both"/>
        <w:rPr>
          <w:sz w:val="28"/>
          <w:szCs w:val="28"/>
        </w:rPr>
      </w:pPr>
      <w:r w:rsidRPr="0042457E">
        <w:rPr>
          <w:sz w:val="28"/>
          <w:szCs w:val="28"/>
        </w:rPr>
        <w:t>1. Внести изменения в решение районного Совета народных депутатов от 28.03.2017 №22 «Об утверждении генерального плана муниципального образования Озимовский сельсовет Поспелихинского района Алтайского края», согласно приложениям 1, 2 к настоящему решению.</w:t>
      </w:r>
    </w:p>
    <w:p w:rsidR="0042457E" w:rsidRPr="0042457E" w:rsidRDefault="0042457E" w:rsidP="0042457E">
      <w:pPr>
        <w:autoSpaceDE w:val="0"/>
        <w:autoSpaceDN w:val="0"/>
        <w:adjustRightInd w:val="0"/>
        <w:ind w:firstLine="851"/>
        <w:jc w:val="both"/>
        <w:rPr>
          <w:sz w:val="28"/>
          <w:szCs w:val="28"/>
        </w:rPr>
      </w:pPr>
      <w:r w:rsidRPr="0042457E">
        <w:rPr>
          <w:sz w:val="28"/>
          <w:szCs w:val="28"/>
        </w:rPr>
        <w:t>2. Настоящее решение вступает в силу с момента подписания.</w:t>
      </w:r>
    </w:p>
    <w:p w:rsidR="0042457E" w:rsidRPr="0042457E" w:rsidRDefault="0042457E" w:rsidP="0042457E">
      <w:pPr>
        <w:autoSpaceDE w:val="0"/>
        <w:autoSpaceDN w:val="0"/>
        <w:adjustRightInd w:val="0"/>
        <w:ind w:firstLine="851"/>
        <w:jc w:val="both"/>
        <w:rPr>
          <w:sz w:val="28"/>
          <w:szCs w:val="28"/>
        </w:rPr>
      </w:pPr>
      <w:r w:rsidRPr="0042457E">
        <w:rPr>
          <w:sz w:val="28"/>
          <w:szCs w:val="28"/>
        </w:rPr>
        <w:t xml:space="preserve">3. </w:t>
      </w:r>
      <w:proofErr w:type="gramStart"/>
      <w:r w:rsidRPr="0042457E">
        <w:rPr>
          <w:sz w:val="28"/>
          <w:szCs w:val="28"/>
        </w:rPr>
        <w:t>Контроль за</w:t>
      </w:r>
      <w:proofErr w:type="gramEnd"/>
      <w:r w:rsidRPr="0042457E">
        <w:rPr>
          <w:sz w:val="28"/>
          <w:szCs w:val="28"/>
        </w:rPr>
        <w:t xml:space="preserve"> исполнением настоящего решения возложить на пост</w:t>
      </w:r>
      <w:r w:rsidRPr="0042457E">
        <w:rPr>
          <w:sz w:val="28"/>
          <w:szCs w:val="28"/>
        </w:rPr>
        <w:t>о</w:t>
      </w:r>
      <w:r w:rsidRPr="0042457E">
        <w:rPr>
          <w:sz w:val="28"/>
          <w:szCs w:val="28"/>
        </w:rPr>
        <w:t>янную комиссию по вопросам экономического развития и жилищно-коммунального хозяйства (Михайленко А.И.).</w:t>
      </w:r>
    </w:p>
    <w:p w:rsidR="0042457E" w:rsidRPr="0042457E" w:rsidRDefault="0042457E" w:rsidP="0042457E">
      <w:pPr>
        <w:rPr>
          <w:sz w:val="28"/>
          <w:szCs w:val="28"/>
        </w:rPr>
      </w:pPr>
    </w:p>
    <w:p w:rsidR="0042457E" w:rsidRPr="0042457E" w:rsidRDefault="0042457E" w:rsidP="0042457E">
      <w:pPr>
        <w:rPr>
          <w:sz w:val="28"/>
          <w:szCs w:val="28"/>
        </w:rPr>
      </w:pPr>
    </w:p>
    <w:p w:rsidR="0042457E" w:rsidRPr="0042457E" w:rsidRDefault="0042457E" w:rsidP="0042457E">
      <w:pPr>
        <w:jc w:val="both"/>
        <w:rPr>
          <w:sz w:val="28"/>
          <w:szCs w:val="28"/>
        </w:rPr>
      </w:pPr>
      <w:r w:rsidRPr="0042457E">
        <w:rPr>
          <w:sz w:val="28"/>
          <w:szCs w:val="28"/>
        </w:rPr>
        <w:t>Председатель районного Совета</w:t>
      </w:r>
    </w:p>
    <w:p w:rsidR="0042457E" w:rsidRPr="0042457E" w:rsidRDefault="0042457E" w:rsidP="0042457E">
      <w:pPr>
        <w:jc w:val="both"/>
        <w:rPr>
          <w:sz w:val="28"/>
          <w:szCs w:val="28"/>
        </w:rPr>
      </w:pPr>
      <w:r w:rsidRPr="0042457E">
        <w:rPr>
          <w:sz w:val="28"/>
          <w:szCs w:val="28"/>
        </w:rPr>
        <w:t>народных депутатов                                                                       Т.В. Шарафеева</w:t>
      </w:r>
    </w:p>
    <w:p w:rsidR="0042457E" w:rsidRPr="0042457E" w:rsidRDefault="0042457E" w:rsidP="0042457E">
      <w:pPr>
        <w:rPr>
          <w:sz w:val="28"/>
          <w:szCs w:val="28"/>
        </w:rPr>
      </w:pPr>
    </w:p>
    <w:p w:rsidR="0042457E" w:rsidRPr="0042457E" w:rsidRDefault="0042457E" w:rsidP="0042457E">
      <w:pPr>
        <w:rPr>
          <w:sz w:val="28"/>
          <w:szCs w:val="28"/>
        </w:rPr>
      </w:pPr>
    </w:p>
    <w:p w:rsidR="0042457E" w:rsidRPr="0042457E" w:rsidRDefault="0042457E" w:rsidP="0042457E">
      <w:pPr>
        <w:rPr>
          <w:sz w:val="28"/>
          <w:szCs w:val="28"/>
        </w:rPr>
      </w:pPr>
      <w:r w:rsidRPr="0042457E">
        <w:rPr>
          <w:sz w:val="28"/>
          <w:szCs w:val="28"/>
        </w:rPr>
        <w:t>Глава района                                                                                    И.А. Башмаков</w:t>
      </w:r>
    </w:p>
    <w:p w:rsidR="0042457E" w:rsidRPr="0042457E" w:rsidRDefault="0042457E" w:rsidP="0042457E">
      <w:pPr>
        <w:rPr>
          <w:sz w:val="28"/>
          <w:szCs w:val="28"/>
        </w:rPr>
      </w:pPr>
      <w:r w:rsidRPr="0042457E">
        <w:rPr>
          <w:sz w:val="28"/>
          <w:szCs w:val="28"/>
        </w:rPr>
        <w:br w:type="page"/>
      </w:r>
    </w:p>
    <w:p w:rsidR="0042457E" w:rsidRPr="0042457E" w:rsidRDefault="0042457E" w:rsidP="0042457E">
      <w:pPr>
        <w:jc w:val="both"/>
        <w:rPr>
          <w:sz w:val="28"/>
          <w:szCs w:val="28"/>
        </w:rPr>
        <w:sectPr w:rsidR="0042457E" w:rsidRPr="0042457E" w:rsidSect="00D36453">
          <w:headerReference w:type="even" r:id="rId39"/>
          <w:pgSz w:w="11906" w:h="16838"/>
          <w:pgMar w:top="1134" w:right="851" w:bottom="1134" w:left="1701" w:header="567" w:footer="567" w:gutter="0"/>
          <w:cols w:space="720"/>
          <w:titlePg/>
          <w:docGrid w:linePitch="212"/>
        </w:sectPr>
      </w:pPr>
    </w:p>
    <w:p w:rsidR="0042457E" w:rsidRPr="0042457E" w:rsidRDefault="0042457E" w:rsidP="0042457E">
      <w:pPr>
        <w:ind w:left="5103"/>
        <w:rPr>
          <w:rFonts w:eastAsia="Calibri"/>
          <w:lang w:eastAsia="en-US"/>
        </w:rPr>
      </w:pPr>
      <w:r w:rsidRPr="0042457E">
        <w:rPr>
          <w:rFonts w:eastAsia="Calibri"/>
          <w:lang w:eastAsia="en-US"/>
        </w:rPr>
        <w:lastRenderedPageBreak/>
        <w:t>Приложение 1</w:t>
      </w:r>
    </w:p>
    <w:p w:rsidR="0042457E" w:rsidRPr="0042457E" w:rsidRDefault="0042457E" w:rsidP="0042457E">
      <w:pPr>
        <w:ind w:left="5103"/>
        <w:rPr>
          <w:rFonts w:eastAsia="Calibri"/>
          <w:lang w:eastAsia="en-US"/>
        </w:rPr>
      </w:pPr>
      <w:r w:rsidRPr="0042457E">
        <w:rPr>
          <w:rFonts w:eastAsia="Calibri"/>
          <w:lang w:eastAsia="en-US"/>
        </w:rPr>
        <w:t xml:space="preserve">к решению </w:t>
      </w:r>
    </w:p>
    <w:p w:rsidR="0042457E" w:rsidRPr="0042457E" w:rsidRDefault="0042457E" w:rsidP="0042457E">
      <w:pPr>
        <w:ind w:left="5103"/>
        <w:rPr>
          <w:rFonts w:eastAsia="Calibri"/>
          <w:lang w:eastAsia="en-US"/>
        </w:rPr>
      </w:pPr>
      <w:r w:rsidRPr="0042457E">
        <w:rPr>
          <w:rFonts w:eastAsia="Calibri"/>
          <w:lang w:eastAsia="en-US"/>
        </w:rPr>
        <w:t>районного Совета</w:t>
      </w:r>
    </w:p>
    <w:p w:rsidR="0042457E" w:rsidRPr="0042457E" w:rsidRDefault="0042457E" w:rsidP="0042457E">
      <w:pPr>
        <w:ind w:left="5103"/>
        <w:rPr>
          <w:rFonts w:eastAsia="Calibri"/>
          <w:lang w:eastAsia="en-US"/>
        </w:rPr>
      </w:pPr>
      <w:r w:rsidRPr="0042457E">
        <w:rPr>
          <w:rFonts w:eastAsia="Calibri"/>
          <w:lang w:eastAsia="en-US"/>
        </w:rPr>
        <w:t>народных депутатов</w:t>
      </w:r>
    </w:p>
    <w:p w:rsidR="0042457E" w:rsidRPr="0042457E" w:rsidRDefault="0042457E" w:rsidP="0042457E">
      <w:pPr>
        <w:ind w:left="5103"/>
        <w:rPr>
          <w:rFonts w:eastAsia="Calibri"/>
          <w:lang w:eastAsia="en-US"/>
        </w:rPr>
      </w:pPr>
      <w:r w:rsidRPr="0042457E">
        <w:rPr>
          <w:rFonts w:eastAsia="Calibri"/>
          <w:lang w:eastAsia="en-US"/>
        </w:rPr>
        <w:t>от 20.02.2023 № 07</w:t>
      </w:r>
    </w:p>
    <w:p w:rsidR="0042457E" w:rsidRPr="0042457E" w:rsidRDefault="0042457E" w:rsidP="0042457E">
      <w:pPr>
        <w:rPr>
          <w:noProof/>
        </w:rPr>
      </w:pPr>
    </w:p>
    <w:p w:rsidR="0042457E" w:rsidRPr="0042457E" w:rsidRDefault="0042457E" w:rsidP="0042457E">
      <w:pPr>
        <w:rPr>
          <w:sz w:val="28"/>
          <w:szCs w:val="28"/>
        </w:rPr>
      </w:pPr>
      <w:r w:rsidRPr="0042457E">
        <w:rPr>
          <w:noProof/>
        </w:rPr>
        <w:drawing>
          <wp:inline distT="0" distB="0" distL="0" distR="0" wp14:anchorId="60B0720F" wp14:editId="6C14A381">
            <wp:extent cx="6075440" cy="7743825"/>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9680" t="22314" r="50414" b="9918"/>
                    <a:stretch/>
                  </pic:blipFill>
                  <pic:spPr bwMode="auto">
                    <a:xfrm>
                      <a:off x="0" y="0"/>
                      <a:ext cx="6081020" cy="7750937"/>
                    </a:xfrm>
                    <a:prstGeom prst="rect">
                      <a:avLst/>
                    </a:prstGeom>
                    <a:ln>
                      <a:noFill/>
                    </a:ln>
                    <a:extLst>
                      <a:ext uri="{53640926-AAD7-44D8-BBD7-CCE9431645EC}">
                        <a14:shadowObscured xmlns:a14="http://schemas.microsoft.com/office/drawing/2010/main"/>
                      </a:ext>
                    </a:extLst>
                  </pic:spPr>
                </pic:pic>
              </a:graphicData>
            </a:graphic>
          </wp:inline>
        </w:drawing>
      </w:r>
    </w:p>
    <w:p w:rsidR="0042457E" w:rsidRPr="0042457E" w:rsidRDefault="0042457E" w:rsidP="0042457E">
      <w:pPr>
        <w:rPr>
          <w:noProof/>
        </w:rPr>
      </w:pPr>
    </w:p>
    <w:p w:rsidR="0042457E" w:rsidRPr="0042457E" w:rsidRDefault="0042457E" w:rsidP="0042457E">
      <w:pPr>
        <w:rPr>
          <w:sz w:val="28"/>
          <w:szCs w:val="28"/>
        </w:rPr>
      </w:pPr>
      <w:r w:rsidRPr="0042457E">
        <w:rPr>
          <w:noProof/>
        </w:rPr>
        <w:lastRenderedPageBreak/>
        <w:drawing>
          <wp:inline distT="0" distB="0" distL="0" distR="0" wp14:anchorId="6ED187F1" wp14:editId="775920F5">
            <wp:extent cx="6000750" cy="9273886"/>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7500" t="16805" r="36932" b="12948"/>
                    <a:stretch/>
                  </pic:blipFill>
                  <pic:spPr bwMode="auto">
                    <a:xfrm>
                      <a:off x="0" y="0"/>
                      <a:ext cx="6006260" cy="9282401"/>
                    </a:xfrm>
                    <a:prstGeom prst="rect">
                      <a:avLst/>
                    </a:prstGeom>
                    <a:ln>
                      <a:noFill/>
                    </a:ln>
                    <a:extLst>
                      <a:ext uri="{53640926-AAD7-44D8-BBD7-CCE9431645EC}">
                        <a14:shadowObscured xmlns:a14="http://schemas.microsoft.com/office/drawing/2010/main"/>
                      </a:ext>
                    </a:extLst>
                  </pic:spPr>
                </pic:pic>
              </a:graphicData>
            </a:graphic>
          </wp:inline>
        </w:drawing>
      </w:r>
    </w:p>
    <w:p w:rsidR="0042457E" w:rsidRPr="0042457E" w:rsidRDefault="0042457E" w:rsidP="0042457E">
      <w:pPr>
        <w:ind w:left="5103"/>
        <w:rPr>
          <w:rFonts w:eastAsia="Calibri"/>
          <w:lang w:eastAsia="en-US"/>
        </w:rPr>
      </w:pPr>
      <w:r w:rsidRPr="0042457E">
        <w:rPr>
          <w:rFonts w:eastAsia="Calibri"/>
          <w:lang w:eastAsia="en-US"/>
        </w:rPr>
        <w:lastRenderedPageBreak/>
        <w:t>Приложение 2</w:t>
      </w:r>
    </w:p>
    <w:p w:rsidR="0042457E" w:rsidRPr="0042457E" w:rsidRDefault="0042457E" w:rsidP="0042457E">
      <w:pPr>
        <w:ind w:left="5103"/>
        <w:rPr>
          <w:rFonts w:eastAsia="Calibri"/>
          <w:lang w:eastAsia="en-US"/>
        </w:rPr>
      </w:pPr>
      <w:r w:rsidRPr="0042457E">
        <w:rPr>
          <w:rFonts w:eastAsia="Calibri"/>
          <w:lang w:eastAsia="en-US"/>
        </w:rPr>
        <w:t xml:space="preserve">к решению </w:t>
      </w:r>
    </w:p>
    <w:p w:rsidR="0042457E" w:rsidRPr="0042457E" w:rsidRDefault="0042457E" w:rsidP="0042457E">
      <w:pPr>
        <w:ind w:left="5103"/>
        <w:rPr>
          <w:rFonts w:eastAsia="Calibri"/>
          <w:lang w:eastAsia="en-US"/>
        </w:rPr>
      </w:pPr>
      <w:r w:rsidRPr="0042457E">
        <w:rPr>
          <w:rFonts w:eastAsia="Calibri"/>
          <w:lang w:eastAsia="en-US"/>
        </w:rPr>
        <w:t>районного Совета</w:t>
      </w:r>
    </w:p>
    <w:p w:rsidR="0042457E" w:rsidRPr="0042457E" w:rsidRDefault="0042457E" w:rsidP="0042457E">
      <w:pPr>
        <w:ind w:left="5103"/>
        <w:rPr>
          <w:rFonts w:eastAsia="Calibri"/>
          <w:lang w:eastAsia="en-US"/>
        </w:rPr>
      </w:pPr>
      <w:r w:rsidRPr="0042457E">
        <w:rPr>
          <w:rFonts w:eastAsia="Calibri"/>
          <w:lang w:eastAsia="en-US"/>
        </w:rPr>
        <w:t>народных депутатов</w:t>
      </w:r>
    </w:p>
    <w:p w:rsidR="0042457E" w:rsidRPr="0042457E" w:rsidRDefault="0042457E" w:rsidP="0042457E">
      <w:pPr>
        <w:ind w:left="5103"/>
        <w:rPr>
          <w:rFonts w:eastAsia="Calibri"/>
          <w:lang w:eastAsia="en-US"/>
        </w:rPr>
      </w:pPr>
      <w:r w:rsidRPr="0042457E">
        <w:rPr>
          <w:rFonts w:eastAsia="Calibri"/>
          <w:lang w:eastAsia="en-US"/>
        </w:rPr>
        <w:t>от 20.02.2023 № 07</w:t>
      </w:r>
    </w:p>
    <w:p w:rsidR="0042457E" w:rsidRPr="0042457E" w:rsidRDefault="0042457E" w:rsidP="0042457E">
      <w:pPr>
        <w:rPr>
          <w:noProof/>
        </w:rPr>
      </w:pPr>
    </w:p>
    <w:p w:rsidR="0042457E" w:rsidRPr="0042457E" w:rsidRDefault="0042457E" w:rsidP="0042457E">
      <w:pPr>
        <w:rPr>
          <w:noProof/>
        </w:rPr>
      </w:pPr>
      <w:r w:rsidRPr="0042457E">
        <w:rPr>
          <w:noProof/>
        </w:rPr>
        <w:drawing>
          <wp:inline distT="0" distB="0" distL="0" distR="0" wp14:anchorId="31525350" wp14:editId="3E52E4BA">
            <wp:extent cx="6115050" cy="7801960"/>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7593" t="25895" r="65429" b="12913"/>
                    <a:stretch/>
                  </pic:blipFill>
                  <pic:spPr bwMode="auto">
                    <a:xfrm>
                      <a:off x="0" y="0"/>
                      <a:ext cx="6124203" cy="7813638"/>
                    </a:xfrm>
                    <a:prstGeom prst="rect">
                      <a:avLst/>
                    </a:prstGeom>
                    <a:ln>
                      <a:noFill/>
                    </a:ln>
                    <a:extLst>
                      <a:ext uri="{53640926-AAD7-44D8-BBD7-CCE9431645EC}">
                        <a14:shadowObscured xmlns:a14="http://schemas.microsoft.com/office/drawing/2010/main"/>
                      </a:ext>
                    </a:extLst>
                  </pic:spPr>
                </pic:pic>
              </a:graphicData>
            </a:graphic>
          </wp:inline>
        </w:drawing>
      </w:r>
      <w:r w:rsidRPr="0042457E">
        <w:rPr>
          <w:noProof/>
        </w:rPr>
        <w:t xml:space="preserve"> </w:t>
      </w:r>
    </w:p>
    <w:p w:rsidR="0042457E" w:rsidRPr="0042457E" w:rsidRDefault="0042457E" w:rsidP="0042457E">
      <w:pPr>
        <w:rPr>
          <w:sz w:val="28"/>
          <w:szCs w:val="28"/>
        </w:rPr>
      </w:pPr>
      <w:r w:rsidRPr="0042457E">
        <w:rPr>
          <w:noProof/>
        </w:rPr>
        <w:lastRenderedPageBreak/>
        <w:drawing>
          <wp:inline distT="0" distB="0" distL="0" distR="0" wp14:anchorId="0D1D840C" wp14:editId="405F76FB">
            <wp:extent cx="6219825" cy="9005949"/>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6725" t="16819" r="35670" b="12122"/>
                    <a:stretch/>
                  </pic:blipFill>
                  <pic:spPr bwMode="auto">
                    <a:xfrm>
                      <a:off x="0" y="0"/>
                      <a:ext cx="6230735" cy="9021746"/>
                    </a:xfrm>
                    <a:prstGeom prst="rect">
                      <a:avLst/>
                    </a:prstGeom>
                    <a:ln>
                      <a:noFill/>
                    </a:ln>
                    <a:extLst>
                      <a:ext uri="{53640926-AAD7-44D8-BBD7-CCE9431645EC}">
                        <a14:shadowObscured xmlns:a14="http://schemas.microsoft.com/office/drawing/2010/main"/>
                      </a:ext>
                    </a:extLst>
                  </pic:spPr>
                </pic:pic>
              </a:graphicData>
            </a:graphic>
          </wp:inline>
        </w:drawing>
      </w:r>
    </w:p>
    <w:p w:rsidR="00197C44" w:rsidRDefault="00197C44" w:rsidP="00D36453">
      <w:pPr>
        <w:tabs>
          <w:tab w:val="left" w:pos="1653"/>
        </w:tabs>
        <w:jc w:val="center"/>
        <w:rPr>
          <w:sz w:val="28"/>
          <w:szCs w:val="28"/>
        </w:rPr>
      </w:pPr>
    </w:p>
    <w:p w:rsidR="00D36453" w:rsidRPr="00D36453" w:rsidRDefault="00D36453" w:rsidP="00D36453">
      <w:pPr>
        <w:tabs>
          <w:tab w:val="left" w:pos="1653"/>
        </w:tabs>
        <w:jc w:val="center"/>
        <w:rPr>
          <w:sz w:val="28"/>
          <w:szCs w:val="28"/>
        </w:rPr>
      </w:pPr>
      <w:r w:rsidRPr="00D36453">
        <w:rPr>
          <w:sz w:val="28"/>
          <w:szCs w:val="28"/>
        </w:rPr>
        <w:t>ПОСПЕЛИХИНСКИЙ РАЙОННЫЙ СОВЕТ</w:t>
      </w:r>
    </w:p>
    <w:p w:rsidR="00D36453" w:rsidRPr="00D36453" w:rsidRDefault="00D36453" w:rsidP="00D36453">
      <w:pPr>
        <w:tabs>
          <w:tab w:val="left" w:pos="1653"/>
        </w:tabs>
        <w:jc w:val="center"/>
        <w:rPr>
          <w:sz w:val="28"/>
          <w:szCs w:val="28"/>
        </w:rPr>
      </w:pPr>
      <w:r w:rsidRPr="00D36453">
        <w:rPr>
          <w:sz w:val="28"/>
          <w:szCs w:val="28"/>
        </w:rPr>
        <w:lastRenderedPageBreak/>
        <w:t xml:space="preserve">НАРОДНЫХ ДЕПУТАТОВ </w:t>
      </w:r>
    </w:p>
    <w:p w:rsidR="00D36453" w:rsidRPr="00D36453" w:rsidRDefault="00D36453" w:rsidP="00D36453">
      <w:pPr>
        <w:tabs>
          <w:tab w:val="left" w:pos="1653"/>
        </w:tabs>
        <w:jc w:val="center"/>
        <w:rPr>
          <w:sz w:val="28"/>
          <w:szCs w:val="28"/>
        </w:rPr>
      </w:pPr>
      <w:r w:rsidRPr="00D36453">
        <w:rPr>
          <w:sz w:val="28"/>
          <w:szCs w:val="28"/>
        </w:rPr>
        <w:t xml:space="preserve">АЛТАЙСКОГО КРАЯ </w:t>
      </w:r>
    </w:p>
    <w:p w:rsidR="00D36453" w:rsidRPr="00D36453" w:rsidRDefault="00D36453" w:rsidP="00D36453">
      <w:pPr>
        <w:tabs>
          <w:tab w:val="left" w:pos="1653"/>
        </w:tabs>
        <w:jc w:val="center"/>
        <w:rPr>
          <w:sz w:val="28"/>
          <w:szCs w:val="28"/>
        </w:rPr>
      </w:pPr>
    </w:p>
    <w:p w:rsidR="00D36453" w:rsidRPr="00D36453" w:rsidRDefault="00D36453" w:rsidP="00D36453">
      <w:pPr>
        <w:tabs>
          <w:tab w:val="left" w:pos="1653"/>
        </w:tabs>
        <w:jc w:val="center"/>
        <w:rPr>
          <w:sz w:val="28"/>
          <w:szCs w:val="28"/>
        </w:rPr>
      </w:pPr>
    </w:p>
    <w:p w:rsidR="00D36453" w:rsidRPr="00D36453" w:rsidRDefault="00D36453" w:rsidP="00D36453">
      <w:pPr>
        <w:tabs>
          <w:tab w:val="left" w:pos="1653"/>
        </w:tabs>
        <w:jc w:val="center"/>
        <w:rPr>
          <w:sz w:val="28"/>
          <w:szCs w:val="28"/>
        </w:rPr>
      </w:pPr>
      <w:r w:rsidRPr="00D36453">
        <w:rPr>
          <w:sz w:val="28"/>
          <w:szCs w:val="28"/>
        </w:rPr>
        <w:t>РЕШЕНИЕ</w:t>
      </w:r>
    </w:p>
    <w:p w:rsidR="00D36453" w:rsidRPr="00D36453" w:rsidRDefault="00D36453" w:rsidP="00D36453">
      <w:pPr>
        <w:tabs>
          <w:tab w:val="left" w:pos="1653"/>
        </w:tabs>
        <w:jc w:val="center"/>
        <w:rPr>
          <w:sz w:val="28"/>
          <w:szCs w:val="28"/>
        </w:rPr>
      </w:pPr>
    </w:p>
    <w:p w:rsidR="00D36453" w:rsidRPr="00D36453" w:rsidRDefault="00D36453" w:rsidP="00D36453">
      <w:pPr>
        <w:tabs>
          <w:tab w:val="left" w:pos="1653"/>
        </w:tabs>
        <w:jc w:val="center"/>
        <w:rPr>
          <w:sz w:val="28"/>
          <w:szCs w:val="28"/>
        </w:rPr>
      </w:pPr>
    </w:p>
    <w:tbl>
      <w:tblPr>
        <w:tblW w:w="0" w:type="auto"/>
        <w:tblLook w:val="01E0" w:firstRow="1" w:lastRow="1" w:firstColumn="1" w:lastColumn="1" w:noHBand="0" w:noVBand="0"/>
      </w:tblPr>
      <w:tblGrid>
        <w:gridCol w:w="4835"/>
        <w:gridCol w:w="4737"/>
      </w:tblGrid>
      <w:tr w:rsidR="00D36453" w:rsidRPr="00D36453" w:rsidTr="00D36453">
        <w:tc>
          <w:tcPr>
            <w:tcW w:w="5210" w:type="dxa"/>
          </w:tcPr>
          <w:p w:rsidR="00D36453" w:rsidRPr="00D36453" w:rsidRDefault="00D36453" w:rsidP="00D36453">
            <w:pPr>
              <w:tabs>
                <w:tab w:val="left" w:pos="1653"/>
              </w:tabs>
              <w:rPr>
                <w:sz w:val="28"/>
                <w:szCs w:val="28"/>
              </w:rPr>
            </w:pPr>
            <w:r w:rsidRPr="00D36453">
              <w:rPr>
                <w:sz w:val="28"/>
                <w:szCs w:val="28"/>
              </w:rPr>
              <w:t>20.02.2023</w:t>
            </w:r>
          </w:p>
        </w:tc>
        <w:tc>
          <w:tcPr>
            <w:tcW w:w="5211" w:type="dxa"/>
          </w:tcPr>
          <w:p w:rsidR="00D36453" w:rsidRPr="00D36453" w:rsidRDefault="00D36453" w:rsidP="00D36453">
            <w:pPr>
              <w:tabs>
                <w:tab w:val="left" w:pos="1653"/>
              </w:tabs>
              <w:jc w:val="right"/>
              <w:rPr>
                <w:sz w:val="28"/>
                <w:szCs w:val="28"/>
              </w:rPr>
            </w:pPr>
            <w:r w:rsidRPr="00D36453">
              <w:rPr>
                <w:sz w:val="28"/>
                <w:szCs w:val="28"/>
              </w:rPr>
              <w:t xml:space="preserve">                                          № 08</w:t>
            </w:r>
          </w:p>
        </w:tc>
      </w:tr>
    </w:tbl>
    <w:p w:rsidR="00D36453" w:rsidRPr="00D36453" w:rsidRDefault="00D36453" w:rsidP="00D36453">
      <w:pPr>
        <w:tabs>
          <w:tab w:val="left" w:pos="1653"/>
        </w:tabs>
        <w:jc w:val="center"/>
        <w:rPr>
          <w:sz w:val="28"/>
          <w:szCs w:val="28"/>
        </w:rPr>
      </w:pPr>
    </w:p>
    <w:p w:rsidR="00D36453" w:rsidRPr="00D36453" w:rsidRDefault="00D36453" w:rsidP="00D36453">
      <w:pPr>
        <w:tabs>
          <w:tab w:val="left" w:pos="1653"/>
        </w:tabs>
        <w:jc w:val="center"/>
        <w:rPr>
          <w:sz w:val="28"/>
          <w:szCs w:val="28"/>
        </w:rPr>
      </w:pPr>
      <w:proofErr w:type="gramStart"/>
      <w:r w:rsidRPr="00D36453">
        <w:rPr>
          <w:sz w:val="28"/>
          <w:szCs w:val="28"/>
        </w:rPr>
        <w:t>с</w:t>
      </w:r>
      <w:proofErr w:type="gramEnd"/>
      <w:r w:rsidRPr="00D36453">
        <w:rPr>
          <w:sz w:val="28"/>
          <w:szCs w:val="28"/>
        </w:rPr>
        <w:t>. Поспелиха</w:t>
      </w:r>
    </w:p>
    <w:p w:rsidR="00D36453" w:rsidRPr="00D36453" w:rsidRDefault="00D36453" w:rsidP="00D36453">
      <w:pPr>
        <w:rPr>
          <w:sz w:val="28"/>
          <w:szCs w:val="28"/>
        </w:rPr>
      </w:pPr>
    </w:p>
    <w:p w:rsidR="00D36453" w:rsidRPr="00D36453" w:rsidRDefault="00D36453" w:rsidP="00D36453">
      <w:pPr>
        <w:rPr>
          <w:sz w:val="28"/>
          <w:szCs w:val="28"/>
        </w:rPr>
      </w:pPr>
    </w:p>
    <w:p w:rsidR="00D36453" w:rsidRPr="00D36453" w:rsidRDefault="00D36453" w:rsidP="00D36453">
      <w:pPr>
        <w:ind w:right="4819"/>
        <w:jc w:val="both"/>
        <w:rPr>
          <w:sz w:val="28"/>
          <w:szCs w:val="28"/>
        </w:rPr>
      </w:pPr>
      <w:r w:rsidRPr="00D36453">
        <w:rPr>
          <w:sz w:val="28"/>
          <w:szCs w:val="28"/>
        </w:rPr>
        <w:t>О внесении изменений в решение районного Совета народных депут</w:t>
      </w:r>
      <w:r w:rsidRPr="00D36453">
        <w:rPr>
          <w:sz w:val="28"/>
          <w:szCs w:val="28"/>
        </w:rPr>
        <w:t>а</w:t>
      </w:r>
      <w:r w:rsidRPr="00D36453">
        <w:rPr>
          <w:sz w:val="28"/>
          <w:szCs w:val="28"/>
        </w:rPr>
        <w:t>тов от 27.04.2017 № 29</w:t>
      </w:r>
    </w:p>
    <w:p w:rsidR="00D36453" w:rsidRPr="00D36453" w:rsidRDefault="00D36453" w:rsidP="00D36453">
      <w:pPr>
        <w:widowControl w:val="0"/>
        <w:ind w:firstLine="709"/>
        <w:jc w:val="both"/>
        <w:rPr>
          <w:sz w:val="28"/>
          <w:szCs w:val="28"/>
        </w:rPr>
      </w:pPr>
    </w:p>
    <w:p w:rsidR="00D36453" w:rsidRPr="00D36453" w:rsidRDefault="00D36453" w:rsidP="00D36453">
      <w:pPr>
        <w:rPr>
          <w:sz w:val="28"/>
          <w:szCs w:val="28"/>
        </w:rPr>
      </w:pPr>
    </w:p>
    <w:p w:rsidR="00D36453" w:rsidRPr="00D36453" w:rsidRDefault="00D36453" w:rsidP="00D36453">
      <w:pPr>
        <w:widowControl w:val="0"/>
        <w:ind w:firstLine="851"/>
        <w:jc w:val="both"/>
        <w:rPr>
          <w:sz w:val="28"/>
          <w:szCs w:val="28"/>
        </w:rPr>
      </w:pPr>
      <w:proofErr w:type="gramStart"/>
      <w:r w:rsidRPr="00D36453">
        <w:rPr>
          <w:sz w:val="28"/>
          <w:szCs w:val="28"/>
        </w:rPr>
        <w:t>В соответствии со статьей 24 Градостроительного кодекса РФ, Зак</w:t>
      </w:r>
      <w:r w:rsidRPr="00D36453">
        <w:rPr>
          <w:sz w:val="28"/>
          <w:szCs w:val="28"/>
        </w:rPr>
        <w:t>о</w:t>
      </w:r>
      <w:r w:rsidRPr="00D36453">
        <w:rPr>
          <w:sz w:val="28"/>
          <w:szCs w:val="28"/>
        </w:rPr>
        <w:t>ном Алтайского края от 29.12.2009 № 120-ЗС "О градостроительной деятел</w:t>
      </w:r>
      <w:r w:rsidRPr="00D36453">
        <w:rPr>
          <w:sz w:val="28"/>
          <w:szCs w:val="28"/>
        </w:rPr>
        <w:t>ь</w:t>
      </w:r>
      <w:r w:rsidRPr="00D36453">
        <w:rPr>
          <w:sz w:val="28"/>
          <w:szCs w:val="28"/>
        </w:rPr>
        <w:t>ности на территории Алтайского края", пунктом 17 статьи 5 Устава муниц</w:t>
      </w:r>
      <w:r w:rsidRPr="00D36453">
        <w:rPr>
          <w:sz w:val="28"/>
          <w:szCs w:val="28"/>
        </w:rPr>
        <w:t>и</w:t>
      </w:r>
      <w:r w:rsidRPr="00D36453">
        <w:rPr>
          <w:sz w:val="28"/>
          <w:szCs w:val="28"/>
        </w:rPr>
        <w:t>пального образования Поспелихинский район Алтайского края, протоколом публичных слушаний от 23.01.2021 №1 и заключением о результатах пу</w:t>
      </w:r>
      <w:r w:rsidRPr="00D36453">
        <w:rPr>
          <w:sz w:val="28"/>
          <w:szCs w:val="28"/>
        </w:rPr>
        <w:t>б</w:t>
      </w:r>
      <w:r w:rsidRPr="00D36453">
        <w:rPr>
          <w:sz w:val="28"/>
          <w:szCs w:val="28"/>
        </w:rPr>
        <w:t>личных слушаний от 23.01.2023, районный Совет народных депутатов Р</w:t>
      </w:r>
      <w:r w:rsidRPr="00D36453">
        <w:rPr>
          <w:sz w:val="28"/>
          <w:szCs w:val="28"/>
        </w:rPr>
        <w:t>Е</w:t>
      </w:r>
      <w:r w:rsidRPr="00D36453">
        <w:rPr>
          <w:sz w:val="28"/>
          <w:szCs w:val="28"/>
        </w:rPr>
        <w:t>ШИЛ:</w:t>
      </w:r>
      <w:proofErr w:type="gramEnd"/>
    </w:p>
    <w:p w:rsidR="00D36453" w:rsidRPr="00D36453" w:rsidRDefault="00D36453" w:rsidP="00D36453">
      <w:pPr>
        <w:ind w:firstLine="708"/>
        <w:jc w:val="both"/>
        <w:rPr>
          <w:sz w:val="28"/>
          <w:szCs w:val="28"/>
        </w:rPr>
      </w:pPr>
      <w:r w:rsidRPr="00D36453">
        <w:rPr>
          <w:sz w:val="28"/>
          <w:szCs w:val="28"/>
        </w:rPr>
        <w:t>1. Внести изменения в решение районного Совета народных депутатов от 27.04.2017 №29 «Об утверждении Правил землепользования и застройки муниципального образования Озимовский сельсовет Поспелихинского рай</w:t>
      </w:r>
      <w:r w:rsidRPr="00D36453">
        <w:rPr>
          <w:sz w:val="28"/>
          <w:szCs w:val="28"/>
        </w:rPr>
        <w:t>о</w:t>
      </w:r>
      <w:r w:rsidRPr="00D36453">
        <w:rPr>
          <w:sz w:val="28"/>
          <w:szCs w:val="28"/>
        </w:rPr>
        <w:t>на Алтайского края», согласно приложениям 1, 2 к настоящему решению.</w:t>
      </w:r>
    </w:p>
    <w:p w:rsidR="00D36453" w:rsidRPr="00D36453" w:rsidRDefault="00D36453" w:rsidP="00D36453">
      <w:pPr>
        <w:autoSpaceDE w:val="0"/>
        <w:autoSpaceDN w:val="0"/>
        <w:adjustRightInd w:val="0"/>
        <w:ind w:firstLine="851"/>
        <w:jc w:val="both"/>
        <w:rPr>
          <w:sz w:val="28"/>
          <w:szCs w:val="28"/>
        </w:rPr>
      </w:pPr>
      <w:r w:rsidRPr="00D36453">
        <w:rPr>
          <w:sz w:val="28"/>
          <w:szCs w:val="28"/>
        </w:rPr>
        <w:t>2. Настоящее решение вступает в силу с момента подписания.</w:t>
      </w:r>
    </w:p>
    <w:p w:rsidR="00D36453" w:rsidRPr="00D36453" w:rsidRDefault="00D36453" w:rsidP="00D36453">
      <w:pPr>
        <w:autoSpaceDE w:val="0"/>
        <w:autoSpaceDN w:val="0"/>
        <w:adjustRightInd w:val="0"/>
        <w:ind w:firstLine="851"/>
        <w:jc w:val="both"/>
        <w:rPr>
          <w:sz w:val="28"/>
          <w:szCs w:val="28"/>
        </w:rPr>
      </w:pPr>
      <w:r w:rsidRPr="00D36453">
        <w:rPr>
          <w:sz w:val="28"/>
          <w:szCs w:val="28"/>
        </w:rPr>
        <w:t xml:space="preserve">3. </w:t>
      </w:r>
      <w:proofErr w:type="gramStart"/>
      <w:r w:rsidRPr="00D36453">
        <w:rPr>
          <w:sz w:val="28"/>
          <w:szCs w:val="28"/>
        </w:rPr>
        <w:t>Контроль за</w:t>
      </w:r>
      <w:proofErr w:type="gramEnd"/>
      <w:r w:rsidRPr="00D36453">
        <w:rPr>
          <w:sz w:val="28"/>
          <w:szCs w:val="28"/>
        </w:rPr>
        <w:t xml:space="preserve"> исполнением настоящего решения возложить на пост</w:t>
      </w:r>
      <w:r w:rsidRPr="00D36453">
        <w:rPr>
          <w:sz w:val="28"/>
          <w:szCs w:val="28"/>
        </w:rPr>
        <w:t>о</w:t>
      </w:r>
      <w:r w:rsidRPr="00D36453">
        <w:rPr>
          <w:sz w:val="28"/>
          <w:szCs w:val="28"/>
        </w:rPr>
        <w:t>янную комиссию по вопросам экономического развития и жилищно-коммунального хозяйства (Михайленко А.И.).</w:t>
      </w:r>
    </w:p>
    <w:p w:rsidR="00D36453" w:rsidRPr="00D36453" w:rsidRDefault="00D36453" w:rsidP="00D36453">
      <w:pPr>
        <w:rPr>
          <w:sz w:val="28"/>
          <w:szCs w:val="28"/>
        </w:rPr>
      </w:pPr>
    </w:p>
    <w:p w:rsidR="00D36453" w:rsidRPr="00D36453" w:rsidRDefault="00D36453" w:rsidP="00D36453">
      <w:pPr>
        <w:rPr>
          <w:sz w:val="28"/>
          <w:szCs w:val="28"/>
        </w:rPr>
      </w:pPr>
    </w:p>
    <w:p w:rsidR="00D36453" w:rsidRPr="00D36453" w:rsidRDefault="00D36453" w:rsidP="00D36453">
      <w:pPr>
        <w:jc w:val="both"/>
        <w:rPr>
          <w:sz w:val="28"/>
          <w:szCs w:val="28"/>
        </w:rPr>
      </w:pPr>
      <w:r w:rsidRPr="00D36453">
        <w:rPr>
          <w:sz w:val="28"/>
          <w:szCs w:val="28"/>
        </w:rPr>
        <w:t>Председатель районного Совета</w:t>
      </w:r>
    </w:p>
    <w:p w:rsidR="00D36453" w:rsidRPr="00D36453" w:rsidRDefault="00D36453" w:rsidP="00D36453">
      <w:pPr>
        <w:jc w:val="both"/>
        <w:rPr>
          <w:sz w:val="28"/>
          <w:szCs w:val="28"/>
        </w:rPr>
      </w:pPr>
      <w:r w:rsidRPr="00D36453">
        <w:rPr>
          <w:sz w:val="28"/>
          <w:szCs w:val="28"/>
        </w:rPr>
        <w:t>народных депутатов                                                                    Т.В. Шарафеева</w:t>
      </w:r>
    </w:p>
    <w:p w:rsidR="00D36453" w:rsidRPr="00D36453" w:rsidRDefault="00D36453" w:rsidP="00D36453">
      <w:pPr>
        <w:rPr>
          <w:sz w:val="28"/>
          <w:szCs w:val="28"/>
        </w:rPr>
      </w:pPr>
    </w:p>
    <w:p w:rsidR="00D36453" w:rsidRPr="00D36453" w:rsidRDefault="00D36453" w:rsidP="00D36453">
      <w:pPr>
        <w:rPr>
          <w:sz w:val="28"/>
          <w:szCs w:val="28"/>
        </w:rPr>
      </w:pPr>
    </w:p>
    <w:p w:rsidR="00D36453" w:rsidRPr="00D36453" w:rsidRDefault="00D36453" w:rsidP="00D36453">
      <w:pPr>
        <w:rPr>
          <w:sz w:val="28"/>
          <w:szCs w:val="28"/>
        </w:rPr>
      </w:pPr>
      <w:r w:rsidRPr="00D36453">
        <w:rPr>
          <w:sz w:val="28"/>
          <w:szCs w:val="28"/>
        </w:rPr>
        <w:t>Глава района                                                                                    И.А. Башмаков</w:t>
      </w:r>
    </w:p>
    <w:p w:rsidR="00D36453" w:rsidRPr="00D36453" w:rsidRDefault="00D36453" w:rsidP="00D36453">
      <w:pPr>
        <w:ind w:left="5103"/>
        <w:rPr>
          <w:rFonts w:eastAsia="Calibri"/>
          <w:lang w:eastAsia="en-US"/>
        </w:rPr>
      </w:pPr>
      <w:r w:rsidRPr="00D36453">
        <w:rPr>
          <w:sz w:val="28"/>
          <w:szCs w:val="28"/>
        </w:rPr>
        <w:br w:type="page"/>
      </w:r>
      <w:r w:rsidRPr="00D36453">
        <w:rPr>
          <w:rFonts w:eastAsia="Calibri"/>
          <w:lang w:eastAsia="en-US"/>
        </w:rPr>
        <w:lastRenderedPageBreak/>
        <w:t>Приложение 1</w:t>
      </w:r>
    </w:p>
    <w:p w:rsidR="00D36453" w:rsidRPr="00D36453" w:rsidRDefault="00D36453" w:rsidP="00D36453">
      <w:pPr>
        <w:ind w:left="5103"/>
        <w:rPr>
          <w:rFonts w:eastAsia="Calibri"/>
          <w:lang w:eastAsia="en-US"/>
        </w:rPr>
      </w:pPr>
      <w:r w:rsidRPr="00D36453">
        <w:rPr>
          <w:rFonts w:eastAsia="Calibri"/>
          <w:lang w:eastAsia="en-US"/>
        </w:rPr>
        <w:t xml:space="preserve">к решению </w:t>
      </w:r>
    </w:p>
    <w:p w:rsidR="00D36453" w:rsidRPr="00D36453" w:rsidRDefault="00D36453" w:rsidP="00D36453">
      <w:pPr>
        <w:ind w:left="5103"/>
        <w:rPr>
          <w:rFonts w:eastAsia="Calibri"/>
          <w:lang w:eastAsia="en-US"/>
        </w:rPr>
      </w:pPr>
      <w:r w:rsidRPr="00D36453">
        <w:rPr>
          <w:rFonts w:eastAsia="Calibri"/>
          <w:lang w:eastAsia="en-US"/>
        </w:rPr>
        <w:t>районного Совета</w:t>
      </w:r>
    </w:p>
    <w:p w:rsidR="00D36453" w:rsidRPr="00D36453" w:rsidRDefault="00D36453" w:rsidP="00D36453">
      <w:pPr>
        <w:ind w:left="5103"/>
        <w:rPr>
          <w:rFonts w:eastAsia="Calibri"/>
          <w:lang w:eastAsia="en-US"/>
        </w:rPr>
      </w:pPr>
      <w:r w:rsidRPr="00D36453">
        <w:rPr>
          <w:rFonts w:eastAsia="Calibri"/>
          <w:lang w:eastAsia="en-US"/>
        </w:rPr>
        <w:t>народных депутатов</w:t>
      </w:r>
    </w:p>
    <w:p w:rsidR="00D36453" w:rsidRPr="00D36453" w:rsidRDefault="00D36453" w:rsidP="00D36453">
      <w:pPr>
        <w:ind w:left="5103"/>
        <w:rPr>
          <w:rFonts w:eastAsia="Calibri"/>
          <w:lang w:eastAsia="en-US"/>
        </w:rPr>
      </w:pPr>
      <w:r w:rsidRPr="00D36453">
        <w:rPr>
          <w:rFonts w:eastAsia="Calibri"/>
          <w:lang w:eastAsia="en-US"/>
        </w:rPr>
        <w:t>от 20.02.2023 № 08</w:t>
      </w:r>
    </w:p>
    <w:p w:rsidR="00D36453" w:rsidRPr="00D36453" w:rsidRDefault="00D36453" w:rsidP="00D36453">
      <w:pPr>
        <w:rPr>
          <w:noProof/>
        </w:rPr>
      </w:pPr>
    </w:p>
    <w:p w:rsidR="00D36453" w:rsidRPr="00D36453" w:rsidRDefault="00D36453" w:rsidP="00D36453">
      <w:pPr>
        <w:rPr>
          <w:noProof/>
        </w:rPr>
      </w:pPr>
    </w:p>
    <w:p w:rsidR="00D36453" w:rsidRPr="00D36453" w:rsidRDefault="00D36453" w:rsidP="00D36453">
      <w:pPr>
        <w:rPr>
          <w:sz w:val="28"/>
          <w:szCs w:val="28"/>
        </w:rPr>
      </w:pPr>
      <w:r w:rsidRPr="00D36453">
        <w:rPr>
          <w:noProof/>
        </w:rPr>
        <w:drawing>
          <wp:inline distT="0" distB="0" distL="0" distR="0" wp14:anchorId="1DE7F5CA" wp14:editId="66CCF97B">
            <wp:extent cx="5899591" cy="6124575"/>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0416" t="21937" r="51763" b="8261"/>
                    <a:stretch/>
                  </pic:blipFill>
                  <pic:spPr bwMode="auto">
                    <a:xfrm>
                      <a:off x="0" y="0"/>
                      <a:ext cx="5896128" cy="6120980"/>
                    </a:xfrm>
                    <a:prstGeom prst="rect">
                      <a:avLst/>
                    </a:prstGeom>
                    <a:ln>
                      <a:noFill/>
                    </a:ln>
                    <a:extLst>
                      <a:ext uri="{53640926-AAD7-44D8-BBD7-CCE9431645EC}">
                        <a14:shadowObscured xmlns:a14="http://schemas.microsoft.com/office/drawing/2010/main"/>
                      </a:ext>
                    </a:extLst>
                  </pic:spPr>
                </pic:pic>
              </a:graphicData>
            </a:graphic>
          </wp:inline>
        </w:drawing>
      </w:r>
    </w:p>
    <w:p w:rsidR="00D36453" w:rsidRPr="00D36453" w:rsidRDefault="00D36453" w:rsidP="00D36453">
      <w:pPr>
        <w:rPr>
          <w:sz w:val="28"/>
          <w:szCs w:val="28"/>
        </w:rPr>
      </w:pPr>
    </w:p>
    <w:p w:rsidR="00D36453" w:rsidRPr="00D36453" w:rsidRDefault="00D36453" w:rsidP="00D36453">
      <w:pPr>
        <w:rPr>
          <w:sz w:val="28"/>
          <w:szCs w:val="28"/>
        </w:rPr>
      </w:pPr>
    </w:p>
    <w:p w:rsidR="00D36453" w:rsidRPr="00D36453" w:rsidRDefault="00D36453" w:rsidP="00D36453">
      <w:pPr>
        <w:rPr>
          <w:noProof/>
        </w:rPr>
      </w:pPr>
    </w:p>
    <w:p w:rsidR="00D36453" w:rsidRPr="00D36453" w:rsidRDefault="00D36453" w:rsidP="00D36453">
      <w:pPr>
        <w:rPr>
          <w:sz w:val="28"/>
          <w:szCs w:val="28"/>
        </w:rPr>
      </w:pPr>
      <w:r w:rsidRPr="00D36453">
        <w:rPr>
          <w:noProof/>
        </w:rPr>
        <w:lastRenderedPageBreak/>
        <w:drawing>
          <wp:inline distT="0" distB="0" distL="0" distR="0" wp14:anchorId="608BDF3D" wp14:editId="71001527">
            <wp:extent cx="5715000" cy="59893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2297" t="17568" r="9697" b="11621"/>
                    <a:stretch/>
                  </pic:blipFill>
                  <pic:spPr bwMode="auto">
                    <a:xfrm>
                      <a:off x="0" y="0"/>
                      <a:ext cx="5713202" cy="5987436"/>
                    </a:xfrm>
                    <a:prstGeom prst="rect">
                      <a:avLst/>
                    </a:prstGeom>
                    <a:ln>
                      <a:noFill/>
                    </a:ln>
                    <a:extLst>
                      <a:ext uri="{53640926-AAD7-44D8-BBD7-CCE9431645EC}">
                        <a14:shadowObscured xmlns:a14="http://schemas.microsoft.com/office/drawing/2010/main"/>
                      </a:ext>
                    </a:extLst>
                  </pic:spPr>
                </pic:pic>
              </a:graphicData>
            </a:graphic>
          </wp:inline>
        </w:drawing>
      </w:r>
    </w:p>
    <w:p w:rsidR="00D36453" w:rsidRPr="00D36453" w:rsidRDefault="00D36453" w:rsidP="00D36453">
      <w:pPr>
        <w:rPr>
          <w:noProof/>
        </w:rPr>
      </w:pPr>
    </w:p>
    <w:p w:rsidR="00D36453" w:rsidRPr="00D36453" w:rsidRDefault="00D36453" w:rsidP="00D36453">
      <w:pPr>
        <w:rPr>
          <w:sz w:val="28"/>
          <w:szCs w:val="28"/>
        </w:rPr>
      </w:pPr>
      <w:r w:rsidRPr="00D36453">
        <w:rPr>
          <w:noProof/>
        </w:rPr>
        <w:lastRenderedPageBreak/>
        <w:drawing>
          <wp:inline distT="0" distB="0" distL="0" distR="0" wp14:anchorId="2B386BE3" wp14:editId="2E8F9A8A">
            <wp:extent cx="6379072" cy="873442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7468" t="17948" r="51282" b="5981"/>
                    <a:stretch/>
                  </pic:blipFill>
                  <pic:spPr bwMode="auto">
                    <a:xfrm>
                      <a:off x="0" y="0"/>
                      <a:ext cx="6374984" cy="8728827"/>
                    </a:xfrm>
                    <a:prstGeom prst="rect">
                      <a:avLst/>
                    </a:prstGeom>
                    <a:ln>
                      <a:noFill/>
                    </a:ln>
                    <a:extLst>
                      <a:ext uri="{53640926-AAD7-44D8-BBD7-CCE9431645EC}">
                        <a14:shadowObscured xmlns:a14="http://schemas.microsoft.com/office/drawing/2010/main"/>
                      </a:ext>
                    </a:extLst>
                  </pic:spPr>
                </pic:pic>
              </a:graphicData>
            </a:graphic>
          </wp:inline>
        </w:drawing>
      </w:r>
    </w:p>
    <w:p w:rsidR="00D36453" w:rsidRPr="00D36453" w:rsidRDefault="00D36453" w:rsidP="00D36453">
      <w:pPr>
        <w:rPr>
          <w:sz w:val="28"/>
          <w:szCs w:val="28"/>
        </w:rPr>
      </w:pPr>
    </w:p>
    <w:p w:rsidR="00D36453" w:rsidRPr="00D36453" w:rsidRDefault="00D36453" w:rsidP="00D36453">
      <w:pPr>
        <w:rPr>
          <w:sz w:val="28"/>
          <w:szCs w:val="28"/>
        </w:rPr>
      </w:pPr>
      <w:r w:rsidRPr="00D36453">
        <w:rPr>
          <w:sz w:val="28"/>
          <w:szCs w:val="28"/>
        </w:rPr>
        <w:br w:type="page"/>
      </w:r>
    </w:p>
    <w:p w:rsidR="00D36453" w:rsidRPr="00D36453" w:rsidRDefault="00D36453" w:rsidP="00D36453">
      <w:pPr>
        <w:ind w:left="5103"/>
        <w:rPr>
          <w:rFonts w:eastAsia="Calibri"/>
          <w:lang w:eastAsia="en-US"/>
        </w:rPr>
      </w:pPr>
      <w:r w:rsidRPr="00D36453">
        <w:rPr>
          <w:rFonts w:eastAsia="Calibri"/>
          <w:lang w:eastAsia="en-US"/>
        </w:rPr>
        <w:lastRenderedPageBreak/>
        <w:t>Приложение 2</w:t>
      </w:r>
    </w:p>
    <w:p w:rsidR="00D36453" w:rsidRPr="00D36453" w:rsidRDefault="00D36453" w:rsidP="00D36453">
      <w:pPr>
        <w:ind w:left="5103"/>
        <w:rPr>
          <w:rFonts w:eastAsia="Calibri"/>
          <w:lang w:eastAsia="en-US"/>
        </w:rPr>
      </w:pPr>
      <w:r w:rsidRPr="00D36453">
        <w:rPr>
          <w:rFonts w:eastAsia="Calibri"/>
          <w:lang w:eastAsia="en-US"/>
        </w:rPr>
        <w:t xml:space="preserve">к решению </w:t>
      </w:r>
    </w:p>
    <w:p w:rsidR="00D36453" w:rsidRPr="00D36453" w:rsidRDefault="00D36453" w:rsidP="00D36453">
      <w:pPr>
        <w:ind w:left="5103"/>
        <w:rPr>
          <w:rFonts w:eastAsia="Calibri"/>
          <w:lang w:eastAsia="en-US"/>
        </w:rPr>
      </w:pPr>
      <w:r w:rsidRPr="00D36453">
        <w:rPr>
          <w:rFonts w:eastAsia="Calibri"/>
          <w:lang w:eastAsia="en-US"/>
        </w:rPr>
        <w:t>районного Совета</w:t>
      </w:r>
    </w:p>
    <w:p w:rsidR="00D36453" w:rsidRPr="00D36453" w:rsidRDefault="00D36453" w:rsidP="00D36453">
      <w:pPr>
        <w:ind w:left="5103"/>
        <w:rPr>
          <w:rFonts w:eastAsia="Calibri"/>
          <w:lang w:eastAsia="en-US"/>
        </w:rPr>
      </w:pPr>
      <w:r w:rsidRPr="00D36453">
        <w:rPr>
          <w:rFonts w:eastAsia="Calibri"/>
          <w:lang w:eastAsia="en-US"/>
        </w:rPr>
        <w:t>народных депутатов</w:t>
      </w:r>
    </w:p>
    <w:p w:rsidR="00D36453" w:rsidRPr="00D36453" w:rsidRDefault="00D36453" w:rsidP="00D36453">
      <w:pPr>
        <w:ind w:left="5103"/>
        <w:rPr>
          <w:rFonts w:eastAsia="Calibri"/>
          <w:lang w:eastAsia="en-US"/>
        </w:rPr>
      </w:pPr>
      <w:r w:rsidRPr="00D36453">
        <w:rPr>
          <w:rFonts w:eastAsia="Calibri"/>
          <w:lang w:eastAsia="en-US"/>
        </w:rPr>
        <w:t>от 20.02.2023 № 08</w:t>
      </w:r>
    </w:p>
    <w:p w:rsidR="00D36453" w:rsidRPr="00D36453" w:rsidRDefault="00D36453" w:rsidP="00D36453">
      <w:pPr>
        <w:rPr>
          <w:noProof/>
        </w:rPr>
      </w:pPr>
    </w:p>
    <w:p w:rsidR="00D36453" w:rsidRPr="00D36453" w:rsidRDefault="00D36453" w:rsidP="00D36453">
      <w:pPr>
        <w:rPr>
          <w:sz w:val="28"/>
          <w:szCs w:val="28"/>
        </w:rPr>
      </w:pPr>
      <w:r w:rsidRPr="00D36453">
        <w:rPr>
          <w:noProof/>
        </w:rPr>
        <w:drawing>
          <wp:inline distT="0" distB="0" distL="0" distR="0" wp14:anchorId="56286704" wp14:editId="6704D7D9">
            <wp:extent cx="6076950" cy="683985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0898" t="18234" r="52083" b="7692"/>
                    <a:stretch/>
                  </pic:blipFill>
                  <pic:spPr bwMode="auto">
                    <a:xfrm>
                      <a:off x="0" y="0"/>
                      <a:ext cx="6073656" cy="6836150"/>
                    </a:xfrm>
                    <a:prstGeom prst="rect">
                      <a:avLst/>
                    </a:prstGeom>
                    <a:ln>
                      <a:noFill/>
                    </a:ln>
                    <a:extLst>
                      <a:ext uri="{53640926-AAD7-44D8-BBD7-CCE9431645EC}">
                        <a14:shadowObscured xmlns:a14="http://schemas.microsoft.com/office/drawing/2010/main"/>
                      </a:ext>
                    </a:extLst>
                  </pic:spPr>
                </pic:pic>
              </a:graphicData>
            </a:graphic>
          </wp:inline>
        </w:drawing>
      </w:r>
    </w:p>
    <w:p w:rsidR="00D36453" w:rsidRPr="00D36453" w:rsidRDefault="00D36453" w:rsidP="00D36453">
      <w:pPr>
        <w:rPr>
          <w:noProof/>
          <w:lang w:val="en-US"/>
        </w:rPr>
      </w:pPr>
    </w:p>
    <w:p w:rsidR="00D36453" w:rsidRPr="00D36453" w:rsidRDefault="00D36453" w:rsidP="00D36453">
      <w:pPr>
        <w:rPr>
          <w:sz w:val="28"/>
          <w:szCs w:val="28"/>
          <w:lang w:val="en-US"/>
        </w:rPr>
      </w:pPr>
      <w:r w:rsidRPr="00D36453">
        <w:rPr>
          <w:noProof/>
        </w:rPr>
        <w:lastRenderedPageBreak/>
        <w:drawing>
          <wp:inline distT="0" distB="0" distL="0" distR="0" wp14:anchorId="3FD9800A" wp14:editId="1611E22B">
            <wp:extent cx="5734050" cy="6353217"/>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1442" t="17949" r="14424" b="14813"/>
                    <a:stretch/>
                  </pic:blipFill>
                  <pic:spPr bwMode="auto">
                    <a:xfrm>
                      <a:off x="0" y="0"/>
                      <a:ext cx="5730376" cy="6349146"/>
                    </a:xfrm>
                    <a:prstGeom prst="rect">
                      <a:avLst/>
                    </a:prstGeom>
                    <a:ln>
                      <a:noFill/>
                    </a:ln>
                    <a:extLst>
                      <a:ext uri="{53640926-AAD7-44D8-BBD7-CCE9431645EC}">
                        <a14:shadowObscured xmlns:a14="http://schemas.microsoft.com/office/drawing/2010/main"/>
                      </a:ext>
                    </a:extLst>
                  </pic:spPr>
                </pic:pic>
              </a:graphicData>
            </a:graphic>
          </wp:inline>
        </w:drawing>
      </w:r>
    </w:p>
    <w:p w:rsidR="00D36453" w:rsidRPr="00D36453" w:rsidRDefault="00D36453" w:rsidP="00D36453">
      <w:pPr>
        <w:rPr>
          <w:sz w:val="28"/>
          <w:szCs w:val="28"/>
          <w:lang w:val="en-US"/>
        </w:rPr>
      </w:pPr>
    </w:p>
    <w:p w:rsidR="00D36453" w:rsidRPr="00D36453" w:rsidRDefault="00D36453" w:rsidP="00D36453">
      <w:pPr>
        <w:rPr>
          <w:sz w:val="28"/>
          <w:szCs w:val="28"/>
          <w:lang w:val="en-US"/>
        </w:rPr>
      </w:pPr>
    </w:p>
    <w:p w:rsidR="00D36453" w:rsidRPr="00D36453" w:rsidRDefault="00D36453" w:rsidP="00D36453">
      <w:pPr>
        <w:rPr>
          <w:noProof/>
          <w:lang w:val="en-US"/>
        </w:rPr>
      </w:pPr>
    </w:p>
    <w:p w:rsidR="00D36453" w:rsidRPr="00D36453" w:rsidRDefault="00D36453" w:rsidP="00D36453">
      <w:pPr>
        <w:rPr>
          <w:sz w:val="28"/>
          <w:szCs w:val="28"/>
          <w:lang w:val="en-US"/>
        </w:rPr>
      </w:pPr>
      <w:r w:rsidRPr="00D36453">
        <w:rPr>
          <w:noProof/>
        </w:rPr>
        <w:lastRenderedPageBreak/>
        <w:drawing>
          <wp:inline distT="0" distB="0" distL="0" distR="0" wp14:anchorId="471E39A1" wp14:editId="6D959D31">
            <wp:extent cx="6171256" cy="8334375"/>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7948" t="17379" r="50963" b="7977"/>
                    <a:stretch/>
                  </pic:blipFill>
                  <pic:spPr bwMode="auto">
                    <a:xfrm>
                      <a:off x="0" y="0"/>
                      <a:ext cx="6167302" cy="8329035"/>
                    </a:xfrm>
                    <a:prstGeom prst="rect">
                      <a:avLst/>
                    </a:prstGeom>
                    <a:ln>
                      <a:noFill/>
                    </a:ln>
                    <a:extLst>
                      <a:ext uri="{53640926-AAD7-44D8-BBD7-CCE9431645EC}">
                        <a14:shadowObscured xmlns:a14="http://schemas.microsoft.com/office/drawing/2010/main"/>
                      </a:ext>
                    </a:extLst>
                  </pic:spPr>
                </pic:pic>
              </a:graphicData>
            </a:graphic>
          </wp:inline>
        </w:drawing>
      </w:r>
    </w:p>
    <w:p w:rsidR="0042457E" w:rsidRDefault="0042457E">
      <w:pPr>
        <w:spacing w:after="200" w:line="276" w:lineRule="auto"/>
        <w:rPr>
          <w:b/>
          <w:sz w:val="28"/>
          <w:szCs w:val="20"/>
        </w:rPr>
      </w:pPr>
      <w:r>
        <w:rPr>
          <w:b/>
          <w:sz w:val="28"/>
          <w:szCs w:val="20"/>
        </w:rPr>
        <w:br w:type="page"/>
      </w:r>
    </w:p>
    <w:p w:rsidR="00D36453" w:rsidRPr="00D36453" w:rsidRDefault="00D36453" w:rsidP="00D36453">
      <w:pPr>
        <w:jc w:val="center"/>
        <w:rPr>
          <w:rFonts w:eastAsia="Calibri"/>
          <w:sz w:val="26"/>
          <w:szCs w:val="26"/>
        </w:rPr>
      </w:pPr>
      <w:r w:rsidRPr="00D36453">
        <w:rPr>
          <w:rFonts w:eastAsia="Calibri"/>
          <w:sz w:val="26"/>
          <w:szCs w:val="26"/>
        </w:rPr>
        <w:lastRenderedPageBreak/>
        <w:t>ПОСПЕЛИХИНСКИЙ РАЙОННЫЙ СОВЕТ</w:t>
      </w:r>
    </w:p>
    <w:p w:rsidR="00D36453" w:rsidRPr="00D36453" w:rsidRDefault="00D36453" w:rsidP="00D36453">
      <w:pPr>
        <w:jc w:val="center"/>
        <w:rPr>
          <w:rFonts w:eastAsia="Calibri"/>
          <w:sz w:val="26"/>
          <w:szCs w:val="26"/>
        </w:rPr>
      </w:pPr>
      <w:r w:rsidRPr="00D36453">
        <w:rPr>
          <w:rFonts w:eastAsia="Calibri"/>
          <w:sz w:val="26"/>
          <w:szCs w:val="26"/>
        </w:rPr>
        <w:t>НАРОДНЫХ ДЕПУТАТОВ</w:t>
      </w:r>
    </w:p>
    <w:p w:rsidR="00D36453" w:rsidRPr="00D36453" w:rsidRDefault="00D36453" w:rsidP="00D36453">
      <w:pPr>
        <w:jc w:val="center"/>
        <w:rPr>
          <w:rFonts w:eastAsia="Calibri"/>
          <w:sz w:val="26"/>
          <w:szCs w:val="26"/>
        </w:rPr>
      </w:pPr>
      <w:r w:rsidRPr="00D36453">
        <w:rPr>
          <w:rFonts w:eastAsia="Calibri"/>
          <w:sz w:val="26"/>
          <w:szCs w:val="26"/>
        </w:rPr>
        <w:t>АЛТАЙСКОГО КРАЯ</w:t>
      </w: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r w:rsidRPr="00D36453">
        <w:rPr>
          <w:rFonts w:eastAsia="Calibri"/>
          <w:sz w:val="26"/>
          <w:szCs w:val="26"/>
        </w:rPr>
        <w:t>РЕШЕНИЕ</w:t>
      </w: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p>
    <w:p w:rsidR="00D36453" w:rsidRPr="00D36453" w:rsidRDefault="00D36453" w:rsidP="00D36453">
      <w:pPr>
        <w:tabs>
          <w:tab w:val="left" w:pos="2268"/>
          <w:tab w:val="left" w:pos="2300"/>
          <w:tab w:val="left" w:pos="8500"/>
        </w:tabs>
        <w:ind w:right="-1"/>
        <w:jc w:val="both"/>
        <w:rPr>
          <w:rFonts w:eastAsia="Calibri"/>
          <w:sz w:val="26"/>
          <w:szCs w:val="26"/>
        </w:rPr>
      </w:pPr>
      <w:r w:rsidRPr="00D36453">
        <w:rPr>
          <w:rFonts w:eastAsia="Calibri"/>
          <w:sz w:val="26"/>
          <w:szCs w:val="26"/>
        </w:rPr>
        <w:t>20.02.2023                                                                                                                     № 09</w:t>
      </w:r>
    </w:p>
    <w:p w:rsidR="00D36453" w:rsidRPr="00D36453" w:rsidRDefault="00D36453" w:rsidP="00D36453">
      <w:pPr>
        <w:tabs>
          <w:tab w:val="left" w:pos="2268"/>
          <w:tab w:val="left" w:pos="2300"/>
          <w:tab w:val="left" w:pos="8500"/>
        </w:tabs>
        <w:ind w:right="185"/>
        <w:jc w:val="center"/>
        <w:rPr>
          <w:rFonts w:eastAsia="Calibri"/>
          <w:sz w:val="26"/>
          <w:szCs w:val="26"/>
        </w:rPr>
      </w:pPr>
      <w:proofErr w:type="gramStart"/>
      <w:r w:rsidRPr="00D36453">
        <w:rPr>
          <w:rFonts w:eastAsia="Calibri"/>
          <w:sz w:val="26"/>
          <w:szCs w:val="26"/>
        </w:rPr>
        <w:t>с</w:t>
      </w:r>
      <w:proofErr w:type="gramEnd"/>
      <w:r w:rsidRPr="00D36453">
        <w:rPr>
          <w:rFonts w:eastAsia="Calibri"/>
          <w:sz w:val="26"/>
          <w:szCs w:val="26"/>
        </w:rPr>
        <w:t>. Поспелиха</w:t>
      </w:r>
    </w:p>
    <w:p w:rsidR="00D36453" w:rsidRPr="00D36453" w:rsidRDefault="00D36453" w:rsidP="00D36453">
      <w:pPr>
        <w:tabs>
          <w:tab w:val="left" w:pos="2268"/>
          <w:tab w:val="left" w:pos="2300"/>
          <w:tab w:val="left" w:pos="8500"/>
        </w:tabs>
        <w:ind w:right="185"/>
        <w:jc w:val="center"/>
        <w:rPr>
          <w:rFonts w:eastAsia="Calibri"/>
          <w:sz w:val="26"/>
          <w:szCs w:val="26"/>
        </w:rPr>
      </w:pPr>
    </w:p>
    <w:p w:rsidR="00D36453" w:rsidRPr="00D36453" w:rsidRDefault="00D36453" w:rsidP="00D36453">
      <w:pPr>
        <w:ind w:right="5525"/>
        <w:jc w:val="both"/>
        <w:rPr>
          <w:rFonts w:eastAsia="Calibri"/>
          <w:sz w:val="26"/>
          <w:szCs w:val="26"/>
        </w:rPr>
      </w:pPr>
    </w:p>
    <w:p w:rsidR="00D36453" w:rsidRPr="00D36453" w:rsidRDefault="00D36453" w:rsidP="00D36453">
      <w:pPr>
        <w:ind w:right="4855"/>
        <w:jc w:val="both"/>
        <w:rPr>
          <w:rFonts w:eastAsia="Calibri"/>
          <w:sz w:val="26"/>
          <w:szCs w:val="26"/>
        </w:rPr>
      </w:pPr>
      <w:r w:rsidRPr="00D36453">
        <w:rPr>
          <w:rFonts w:eastAsia="Calibri"/>
          <w:sz w:val="26"/>
          <w:szCs w:val="26"/>
        </w:rPr>
        <w:t>О внесении изменений в решение ра</w:t>
      </w:r>
      <w:r w:rsidRPr="00D36453">
        <w:rPr>
          <w:rFonts w:eastAsia="Calibri"/>
          <w:sz w:val="26"/>
          <w:szCs w:val="26"/>
        </w:rPr>
        <w:t>й</w:t>
      </w:r>
      <w:r w:rsidRPr="00D36453">
        <w:rPr>
          <w:rFonts w:eastAsia="Calibri"/>
          <w:sz w:val="26"/>
          <w:szCs w:val="26"/>
        </w:rPr>
        <w:t>онного Совета народных депутатов от 14.12.2021 № 80</w:t>
      </w:r>
    </w:p>
    <w:p w:rsidR="00D36453" w:rsidRPr="00D36453" w:rsidRDefault="00D36453" w:rsidP="00D36453">
      <w:pPr>
        <w:tabs>
          <w:tab w:val="left" w:pos="2268"/>
          <w:tab w:val="left" w:pos="2300"/>
          <w:tab w:val="left" w:pos="8500"/>
        </w:tabs>
        <w:ind w:right="185"/>
        <w:rPr>
          <w:rFonts w:eastAsia="Calibri"/>
          <w:sz w:val="26"/>
          <w:szCs w:val="26"/>
        </w:rPr>
      </w:pPr>
    </w:p>
    <w:p w:rsidR="00D36453" w:rsidRPr="00D36453" w:rsidRDefault="00D36453" w:rsidP="00D36453">
      <w:pPr>
        <w:tabs>
          <w:tab w:val="left" w:pos="2268"/>
          <w:tab w:val="left" w:pos="2300"/>
          <w:tab w:val="left" w:pos="8500"/>
        </w:tabs>
        <w:ind w:right="185"/>
        <w:rPr>
          <w:rFonts w:eastAsia="Calibri"/>
          <w:sz w:val="26"/>
          <w:szCs w:val="26"/>
        </w:rPr>
      </w:pPr>
    </w:p>
    <w:p w:rsidR="00D36453" w:rsidRPr="00D36453" w:rsidRDefault="00D36453" w:rsidP="00D36453">
      <w:pPr>
        <w:ind w:firstLine="708"/>
        <w:jc w:val="both"/>
        <w:rPr>
          <w:rFonts w:eastAsia="Calibri"/>
          <w:sz w:val="26"/>
          <w:szCs w:val="26"/>
        </w:rPr>
      </w:pPr>
      <w:proofErr w:type="gramStart"/>
      <w:r w:rsidRPr="00D36453">
        <w:rPr>
          <w:rFonts w:eastAsia="Calibri"/>
          <w:sz w:val="26"/>
          <w:szCs w:val="26"/>
        </w:rPr>
        <w:t>В соответствии со статьей 47 Федерального закона от 31.07.2020 № 248-ФЗ «О государственном контроле (надзоре) и муниципальному контроле в Российской Федерации», постановлением Правительства Российской Федерации от 07.12.2020 № 2041 «Об утверждении требований к подготовке докладов о видах госуда</w:t>
      </w:r>
      <w:r w:rsidRPr="00D36453">
        <w:rPr>
          <w:rFonts w:eastAsia="Calibri"/>
          <w:sz w:val="26"/>
          <w:szCs w:val="26"/>
        </w:rPr>
        <w:t>р</w:t>
      </w:r>
      <w:r w:rsidRPr="00D36453">
        <w:rPr>
          <w:rFonts w:eastAsia="Calibri"/>
          <w:sz w:val="26"/>
          <w:szCs w:val="26"/>
        </w:rPr>
        <w:t>ственного контроля (надзора), муниципального контроля и сводного доклада о го</w:t>
      </w:r>
      <w:r w:rsidRPr="00D36453">
        <w:rPr>
          <w:rFonts w:eastAsia="Calibri"/>
          <w:sz w:val="26"/>
          <w:szCs w:val="26"/>
        </w:rPr>
        <w:t>с</w:t>
      </w:r>
      <w:r w:rsidRPr="00D36453">
        <w:rPr>
          <w:rFonts w:eastAsia="Calibri"/>
          <w:sz w:val="26"/>
          <w:szCs w:val="26"/>
        </w:rPr>
        <w:t>ударственном контроле (надзоре), муниципальном контроле в Российской Федер</w:t>
      </w:r>
      <w:r w:rsidRPr="00D36453">
        <w:rPr>
          <w:rFonts w:eastAsia="Calibri"/>
          <w:sz w:val="26"/>
          <w:szCs w:val="26"/>
        </w:rPr>
        <w:t>а</w:t>
      </w:r>
      <w:r w:rsidRPr="00D36453">
        <w:rPr>
          <w:rFonts w:eastAsia="Calibri"/>
          <w:sz w:val="26"/>
          <w:szCs w:val="26"/>
        </w:rPr>
        <w:t>ции», принимая во внимание протест прокурора от 13.02.2023 № 02-42-2023</w:t>
      </w:r>
      <w:proofErr w:type="gramEnd"/>
      <w:r w:rsidRPr="00D36453">
        <w:rPr>
          <w:rFonts w:eastAsia="Calibri"/>
          <w:sz w:val="26"/>
          <w:szCs w:val="26"/>
        </w:rPr>
        <w:t>, ра</w:t>
      </w:r>
      <w:r w:rsidRPr="00D36453">
        <w:rPr>
          <w:rFonts w:eastAsia="Calibri"/>
          <w:sz w:val="26"/>
          <w:szCs w:val="26"/>
        </w:rPr>
        <w:t>й</w:t>
      </w:r>
      <w:r w:rsidRPr="00D36453">
        <w:rPr>
          <w:rFonts w:eastAsia="Calibri"/>
          <w:sz w:val="26"/>
          <w:szCs w:val="26"/>
        </w:rPr>
        <w:t>онный Совет народных депутатов РЕШИЛ:</w:t>
      </w:r>
    </w:p>
    <w:p w:rsidR="00D36453" w:rsidRPr="00D36453" w:rsidRDefault="00D36453" w:rsidP="00D36453">
      <w:pPr>
        <w:ind w:firstLine="708"/>
        <w:jc w:val="both"/>
        <w:rPr>
          <w:rFonts w:eastAsia="Calibri"/>
          <w:sz w:val="26"/>
          <w:szCs w:val="26"/>
        </w:rPr>
      </w:pPr>
      <w:r w:rsidRPr="00D36453">
        <w:rPr>
          <w:rFonts w:eastAsia="Calibri"/>
          <w:sz w:val="26"/>
          <w:szCs w:val="26"/>
        </w:rPr>
        <w:t>1. Внести изменения в решение районного Совета народных депутатов от 14.12.2021 № 80 «Об утверждении Положения о муниципальном контроле на авт</w:t>
      </w:r>
      <w:r w:rsidRPr="00D36453">
        <w:rPr>
          <w:rFonts w:eastAsia="Calibri"/>
          <w:sz w:val="26"/>
          <w:szCs w:val="26"/>
        </w:rPr>
        <w:t>о</w:t>
      </w:r>
      <w:r w:rsidRPr="00D36453">
        <w:rPr>
          <w:rFonts w:eastAsia="Calibri"/>
          <w:sz w:val="26"/>
          <w:szCs w:val="26"/>
        </w:rPr>
        <w:t>мобильном транспорте и в дорожном хозяйстве в муниципальном образовании П</w:t>
      </w:r>
      <w:r w:rsidRPr="00D36453">
        <w:rPr>
          <w:rFonts w:eastAsia="Calibri"/>
          <w:sz w:val="26"/>
          <w:szCs w:val="26"/>
        </w:rPr>
        <w:t>о</w:t>
      </w:r>
      <w:r w:rsidRPr="00D36453">
        <w:rPr>
          <w:rFonts w:eastAsia="Calibri"/>
          <w:sz w:val="26"/>
          <w:szCs w:val="26"/>
        </w:rPr>
        <w:t>спелихинский район Алтайского края»:</w:t>
      </w:r>
    </w:p>
    <w:p w:rsidR="00D36453" w:rsidRPr="00D36453" w:rsidRDefault="00D36453" w:rsidP="00D36453">
      <w:pPr>
        <w:ind w:firstLine="540"/>
        <w:jc w:val="both"/>
        <w:rPr>
          <w:rFonts w:eastAsia="Calibri"/>
        </w:rPr>
      </w:pPr>
      <w:r w:rsidRPr="00D36453">
        <w:rPr>
          <w:rFonts w:eastAsia="Calibri"/>
          <w:sz w:val="26"/>
          <w:szCs w:val="26"/>
        </w:rPr>
        <w:t>Пункт 1 статьи 4 Положения дополнить подпунктом 1.1 следующего содерж</w:t>
      </w:r>
      <w:r w:rsidRPr="00D36453">
        <w:rPr>
          <w:rFonts w:eastAsia="Calibri"/>
          <w:sz w:val="26"/>
          <w:szCs w:val="26"/>
        </w:rPr>
        <w:t>а</w:t>
      </w:r>
      <w:r w:rsidRPr="00D36453">
        <w:rPr>
          <w:rFonts w:eastAsia="Calibri"/>
          <w:sz w:val="26"/>
          <w:szCs w:val="26"/>
        </w:rPr>
        <w:t>ния:</w:t>
      </w:r>
    </w:p>
    <w:p w:rsidR="00D36453" w:rsidRPr="00D36453" w:rsidRDefault="00D36453" w:rsidP="00D36453">
      <w:pPr>
        <w:autoSpaceDE w:val="0"/>
        <w:autoSpaceDN w:val="0"/>
        <w:adjustRightInd w:val="0"/>
        <w:ind w:firstLine="708"/>
        <w:jc w:val="both"/>
        <w:rPr>
          <w:rFonts w:eastAsia="Calibri"/>
          <w:sz w:val="26"/>
          <w:szCs w:val="26"/>
        </w:rPr>
      </w:pPr>
      <w:r w:rsidRPr="00D36453">
        <w:rPr>
          <w:rFonts w:eastAsia="Calibri"/>
          <w:sz w:val="26"/>
          <w:szCs w:val="26"/>
        </w:rPr>
        <w:t xml:space="preserve">«1.1. По итогам обобщения правоприменительной практики контрольный орган обеспечивает подготовку ежегодного доклада, содержащего результаты обобщения правоприменительной практики контрольного органа (далее - доклад о правоприменительной практике) в соответствии со статьей 47 Федерального закона № 248-ФЗ. </w:t>
      </w:r>
    </w:p>
    <w:p w:rsidR="00D36453" w:rsidRPr="00D36453" w:rsidRDefault="00D36453" w:rsidP="00D36453">
      <w:pPr>
        <w:autoSpaceDE w:val="0"/>
        <w:autoSpaceDN w:val="0"/>
        <w:adjustRightInd w:val="0"/>
        <w:ind w:firstLine="708"/>
        <w:jc w:val="both"/>
        <w:rPr>
          <w:rFonts w:eastAsia="Calibri"/>
          <w:sz w:val="26"/>
          <w:szCs w:val="26"/>
        </w:rPr>
      </w:pPr>
      <w:r w:rsidRPr="00D36453">
        <w:rPr>
          <w:rFonts w:eastAsia="Calibri"/>
          <w:sz w:val="26"/>
          <w:szCs w:val="26"/>
        </w:rPr>
        <w:t>Доклад о правоприменительной практике утверждается распоряжением А</w:t>
      </w:r>
      <w:r w:rsidRPr="00D36453">
        <w:rPr>
          <w:rFonts w:eastAsia="Calibri"/>
          <w:sz w:val="26"/>
          <w:szCs w:val="26"/>
        </w:rPr>
        <w:t>д</w:t>
      </w:r>
      <w:r w:rsidRPr="00D36453">
        <w:rPr>
          <w:rFonts w:eastAsia="Calibri"/>
          <w:sz w:val="26"/>
          <w:szCs w:val="26"/>
        </w:rPr>
        <w:t>министрации района и размещается на официальном сайте Администрации района в сети "Интернет" до 15 марта года, следующего за отчетным годом</w:t>
      </w:r>
      <w:proofErr w:type="gramStart"/>
      <w:r w:rsidRPr="00D36453">
        <w:rPr>
          <w:rFonts w:eastAsia="Calibri"/>
          <w:sz w:val="26"/>
          <w:szCs w:val="26"/>
        </w:rPr>
        <w:t>.».</w:t>
      </w:r>
      <w:proofErr w:type="gramEnd"/>
    </w:p>
    <w:p w:rsidR="00D36453" w:rsidRPr="00D36453" w:rsidRDefault="00D36453" w:rsidP="00D36453">
      <w:pPr>
        <w:jc w:val="both"/>
        <w:rPr>
          <w:rFonts w:eastAsia="Calibri"/>
          <w:sz w:val="26"/>
          <w:szCs w:val="26"/>
        </w:rPr>
      </w:pPr>
      <w:r w:rsidRPr="00D36453">
        <w:rPr>
          <w:rFonts w:eastAsia="Calibri"/>
          <w:sz w:val="26"/>
          <w:szCs w:val="26"/>
        </w:rPr>
        <w:tab/>
        <w:t>2. Опубликовать настоящее решение на официальном сайте Администрации района и в Сборнике муниципальных правовых актов.</w:t>
      </w:r>
    </w:p>
    <w:p w:rsidR="00D36453" w:rsidRPr="00D36453" w:rsidRDefault="00D36453" w:rsidP="00D36453">
      <w:pPr>
        <w:jc w:val="both"/>
        <w:rPr>
          <w:rFonts w:eastAsia="Calibri"/>
          <w:sz w:val="26"/>
          <w:szCs w:val="26"/>
        </w:rPr>
      </w:pPr>
      <w:r w:rsidRPr="00D36453">
        <w:rPr>
          <w:rFonts w:eastAsia="Calibri"/>
          <w:sz w:val="26"/>
          <w:szCs w:val="26"/>
        </w:rPr>
        <w:tab/>
      </w:r>
    </w:p>
    <w:p w:rsidR="00D36453" w:rsidRPr="00D36453" w:rsidRDefault="00D36453" w:rsidP="00D36453">
      <w:pPr>
        <w:ind w:firstLine="709"/>
        <w:jc w:val="both"/>
        <w:rPr>
          <w:rFonts w:eastAsia="Calibri"/>
          <w:sz w:val="26"/>
          <w:szCs w:val="26"/>
        </w:rPr>
      </w:pPr>
    </w:p>
    <w:p w:rsidR="00D36453" w:rsidRPr="00D36453" w:rsidRDefault="00D36453" w:rsidP="00D36453">
      <w:pPr>
        <w:jc w:val="both"/>
        <w:rPr>
          <w:rFonts w:eastAsia="Calibri"/>
          <w:sz w:val="26"/>
          <w:szCs w:val="26"/>
        </w:rPr>
      </w:pPr>
      <w:r w:rsidRPr="00D36453">
        <w:rPr>
          <w:rFonts w:eastAsia="Calibri"/>
          <w:sz w:val="26"/>
          <w:szCs w:val="26"/>
        </w:rPr>
        <w:t>Председатель районного Совета</w:t>
      </w:r>
    </w:p>
    <w:p w:rsidR="00D36453" w:rsidRPr="00D36453" w:rsidRDefault="00D36453" w:rsidP="00D36453">
      <w:pPr>
        <w:jc w:val="both"/>
        <w:rPr>
          <w:rFonts w:eastAsia="Calibri"/>
          <w:sz w:val="26"/>
          <w:szCs w:val="26"/>
        </w:rPr>
      </w:pPr>
      <w:r w:rsidRPr="00D36453">
        <w:rPr>
          <w:rFonts w:eastAsia="Calibri"/>
          <w:sz w:val="26"/>
          <w:szCs w:val="26"/>
        </w:rPr>
        <w:t>народных депутатов                                                                                 Т.В. Шарафеева</w:t>
      </w:r>
    </w:p>
    <w:p w:rsidR="00D36453" w:rsidRPr="00D36453" w:rsidRDefault="00D36453" w:rsidP="00D36453">
      <w:pPr>
        <w:jc w:val="both"/>
        <w:rPr>
          <w:rFonts w:eastAsia="Calibri"/>
          <w:sz w:val="26"/>
          <w:szCs w:val="26"/>
        </w:rPr>
      </w:pPr>
    </w:p>
    <w:p w:rsidR="00D36453" w:rsidRPr="00D36453" w:rsidRDefault="00D36453" w:rsidP="00D36453">
      <w:pPr>
        <w:jc w:val="both"/>
        <w:rPr>
          <w:rFonts w:eastAsia="Calibri"/>
          <w:sz w:val="26"/>
          <w:szCs w:val="26"/>
        </w:rPr>
      </w:pPr>
    </w:p>
    <w:p w:rsidR="00D36453" w:rsidRDefault="00D36453" w:rsidP="00D36453">
      <w:pPr>
        <w:jc w:val="both"/>
        <w:rPr>
          <w:b/>
          <w:sz w:val="28"/>
          <w:szCs w:val="20"/>
        </w:rPr>
      </w:pPr>
      <w:r w:rsidRPr="00D36453">
        <w:rPr>
          <w:rFonts w:eastAsia="Calibri"/>
          <w:sz w:val="26"/>
          <w:szCs w:val="26"/>
        </w:rPr>
        <w:t>Глава района                                                                                               И.А. Башмаков</w:t>
      </w:r>
      <w:r>
        <w:rPr>
          <w:b/>
          <w:sz w:val="28"/>
          <w:szCs w:val="20"/>
        </w:rPr>
        <w:br w:type="page"/>
      </w:r>
    </w:p>
    <w:p w:rsidR="00D36453" w:rsidRPr="00D36453" w:rsidRDefault="00D36453" w:rsidP="00D36453">
      <w:pPr>
        <w:jc w:val="center"/>
        <w:rPr>
          <w:rFonts w:eastAsia="Calibri"/>
          <w:sz w:val="26"/>
          <w:szCs w:val="26"/>
        </w:rPr>
      </w:pPr>
      <w:r w:rsidRPr="00D36453">
        <w:rPr>
          <w:rFonts w:eastAsia="Calibri"/>
          <w:sz w:val="26"/>
          <w:szCs w:val="26"/>
        </w:rPr>
        <w:lastRenderedPageBreak/>
        <w:t>ПОСПЕЛИХИНСКИЙ РАЙОННЫЙ СОВЕТ</w:t>
      </w:r>
    </w:p>
    <w:p w:rsidR="00D36453" w:rsidRPr="00D36453" w:rsidRDefault="00D36453" w:rsidP="00D36453">
      <w:pPr>
        <w:jc w:val="center"/>
        <w:rPr>
          <w:rFonts w:eastAsia="Calibri"/>
          <w:sz w:val="26"/>
          <w:szCs w:val="26"/>
        </w:rPr>
      </w:pPr>
      <w:r w:rsidRPr="00D36453">
        <w:rPr>
          <w:rFonts w:eastAsia="Calibri"/>
          <w:sz w:val="26"/>
          <w:szCs w:val="26"/>
        </w:rPr>
        <w:t>НАРОДНЫХ ДЕПУТАТОВ</w:t>
      </w:r>
    </w:p>
    <w:p w:rsidR="00D36453" w:rsidRPr="00D36453" w:rsidRDefault="00D36453" w:rsidP="00D36453">
      <w:pPr>
        <w:jc w:val="center"/>
        <w:rPr>
          <w:rFonts w:eastAsia="Calibri"/>
          <w:sz w:val="26"/>
          <w:szCs w:val="26"/>
        </w:rPr>
      </w:pPr>
      <w:r w:rsidRPr="00D36453">
        <w:rPr>
          <w:rFonts w:eastAsia="Calibri"/>
          <w:sz w:val="26"/>
          <w:szCs w:val="26"/>
        </w:rPr>
        <w:t>АЛТАЙСКОГО КРАЯ</w:t>
      </w: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r w:rsidRPr="00D36453">
        <w:rPr>
          <w:rFonts w:eastAsia="Calibri"/>
          <w:sz w:val="26"/>
          <w:szCs w:val="26"/>
        </w:rPr>
        <w:t>РЕШЕНИЕ</w:t>
      </w:r>
    </w:p>
    <w:p w:rsidR="00D36453" w:rsidRPr="00D36453" w:rsidRDefault="00D36453" w:rsidP="00D36453">
      <w:pPr>
        <w:jc w:val="center"/>
        <w:rPr>
          <w:rFonts w:eastAsia="Calibri"/>
          <w:sz w:val="26"/>
          <w:szCs w:val="26"/>
        </w:rPr>
      </w:pPr>
    </w:p>
    <w:p w:rsidR="00D36453" w:rsidRPr="00D36453" w:rsidRDefault="00D36453" w:rsidP="00D36453">
      <w:pPr>
        <w:jc w:val="center"/>
        <w:rPr>
          <w:rFonts w:eastAsia="Calibri"/>
          <w:sz w:val="26"/>
          <w:szCs w:val="26"/>
        </w:rPr>
      </w:pPr>
    </w:p>
    <w:p w:rsidR="00D36453" w:rsidRPr="00D36453" w:rsidRDefault="00D36453" w:rsidP="00D36453">
      <w:pPr>
        <w:tabs>
          <w:tab w:val="left" w:pos="2268"/>
          <w:tab w:val="left" w:pos="2300"/>
          <w:tab w:val="left" w:pos="8500"/>
        </w:tabs>
        <w:ind w:right="-1"/>
        <w:jc w:val="both"/>
        <w:rPr>
          <w:rFonts w:eastAsia="Calibri"/>
          <w:sz w:val="26"/>
          <w:szCs w:val="26"/>
        </w:rPr>
      </w:pPr>
      <w:r w:rsidRPr="00D36453">
        <w:rPr>
          <w:rFonts w:eastAsia="Calibri"/>
          <w:sz w:val="26"/>
          <w:szCs w:val="26"/>
        </w:rPr>
        <w:t>20.02.2023                                                                                                                     № 10</w:t>
      </w:r>
    </w:p>
    <w:p w:rsidR="00D36453" w:rsidRPr="00D36453" w:rsidRDefault="00D36453" w:rsidP="00D36453">
      <w:pPr>
        <w:tabs>
          <w:tab w:val="left" w:pos="2268"/>
          <w:tab w:val="left" w:pos="2300"/>
          <w:tab w:val="left" w:pos="8500"/>
        </w:tabs>
        <w:ind w:right="185"/>
        <w:jc w:val="center"/>
        <w:rPr>
          <w:rFonts w:eastAsia="Calibri"/>
          <w:sz w:val="26"/>
          <w:szCs w:val="26"/>
        </w:rPr>
      </w:pPr>
      <w:proofErr w:type="gramStart"/>
      <w:r w:rsidRPr="00D36453">
        <w:rPr>
          <w:rFonts w:eastAsia="Calibri"/>
          <w:sz w:val="26"/>
          <w:szCs w:val="26"/>
        </w:rPr>
        <w:t>с</w:t>
      </w:r>
      <w:proofErr w:type="gramEnd"/>
      <w:r w:rsidRPr="00D36453">
        <w:rPr>
          <w:rFonts w:eastAsia="Calibri"/>
          <w:sz w:val="26"/>
          <w:szCs w:val="26"/>
        </w:rPr>
        <w:t>. Поспелиха</w:t>
      </w:r>
    </w:p>
    <w:p w:rsidR="00D36453" w:rsidRPr="00D36453" w:rsidRDefault="00D36453" w:rsidP="00D36453">
      <w:pPr>
        <w:tabs>
          <w:tab w:val="left" w:pos="2268"/>
          <w:tab w:val="left" w:pos="2300"/>
          <w:tab w:val="left" w:pos="8500"/>
        </w:tabs>
        <w:ind w:right="185"/>
        <w:jc w:val="center"/>
        <w:rPr>
          <w:rFonts w:eastAsia="Calibri"/>
          <w:sz w:val="26"/>
          <w:szCs w:val="26"/>
        </w:rPr>
      </w:pPr>
    </w:p>
    <w:p w:rsidR="00D36453" w:rsidRPr="00D36453" w:rsidRDefault="00D36453" w:rsidP="00D36453">
      <w:pPr>
        <w:ind w:right="5525"/>
        <w:jc w:val="both"/>
        <w:rPr>
          <w:rFonts w:eastAsia="Calibri"/>
          <w:sz w:val="26"/>
          <w:szCs w:val="26"/>
        </w:rPr>
      </w:pPr>
    </w:p>
    <w:p w:rsidR="00D36453" w:rsidRPr="00D36453" w:rsidRDefault="00D36453" w:rsidP="00D36453">
      <w:pPr>
        <w:ind w:right="4855"/>
        <w:jc w:val="both"/>
        <w:rPr>
          <w:rFonts w:eastAsia="Calibri"/>
          <w:sz w:val="26"/>
          <w:szCs w:val="26"/>
        </w:rPr>
      </w:pPr>
      <w:r w:rsidRPr="00D36453">
        <w:rPr>
          <w:rFonts w:eastAsia="Calibri"/>
          <w:sz w:val="26"/>
          <w:szCs w:val="26"/>
        </w:rPr>
        <w:t>О внесении изменений в решение ра</w:t>
      </w:r>
      <w:r w:rsidRPr="00D36453">
        <w:rPr>
          <w:rFonts w:eastAsia="Calibri"/>
          <w:sz w:val="26"/>
          <w:szCs w:val="26"/>
        </w:rPr>
        <w:t>й</w:t>
      </w:r>
      <w:r w:rsidRPr="00D36453">
        <w:rPr>
          <w:rFonts w:eastAsia="Calibri"/>
          <w:sz w:val="26"/>
          <w:szCs w:val="26"/>
        </w:rPr>
        <w:t>онного Совета народных депутатов от 14.12.2021 № 78</w:t>
      </w:r>
    </w:p>
    <w:p w:rsidR="00D36453" w:rsidRPr="00D36453" w:rsidRDefault="00D36453" w:rsidP="00D36453">
      <w:pPr>
        <w:tabs>
          <w:tab w:val="left" w:pos="2268"/>
          <w:tab w:val="left" w:pos="2300"/>
          <w:tab w:val="left" w:pos="8500"/>
        </w:tabs>
        <w:ind w:right="185"/>
        <w:rPr>
          <w:rFonts w:eastAsia="Calibri"/>
          <w:sz w:val="26"/>
          <w:szCs w:val="26"/>
        </w:rPr>
      </w:pPr>
    </w:p>
    <w:p w:rsidR="00D36453" w:rsidRPr="00D36453" w:rsidRDefault="00D36453" w:rsidP="00D36453">
      <w:pPr>
        <w:tabs>
          <w:tab w:val="left" w:pos="2268"/>
          <w:tab w:val="left" w:pos="2300"/>
          <w:tab w:val="left" w:pos="8500"/>
        </w:tabs>
        <w:ind w:right="185"/>
        <w:rPr>
          <w:rFonts w:eastAsia="Calibri"/>
          <w:sz w:val="26"/>
          <w:szCs w:val="26"/>
        </w:rPr>
      </w:pPr>
    </w:p>
    <w:p w:rsidR="00D36453" w:rsidRPr="00D36453" w:rsidRDefault="00D36453" w:rsidP="00D36453">
      <w:pPr>
        <w:ind w:firstLine="708"/>
        <w:jc w:val="both"/>
        <w:rPr>
          <w:rFonts w:eastAsia="Calibri"/>
          <w:sz w:val="26"/>
          <w:szCs w:val="26"/>
        </w:rPr>
      </w:pPr>
      <w:proofErr w:type="gramStart"/>
      <w:r w:rsidRPr="00D36453">
        <w:rPr>
          <w:rFonts w:eastAsia="Calibri"/>
          <w:sz w:val="26"/>
          <w:szCs w:val="26"/>
        </w:rPr>
        <w:t>В соответствии со статьей 47 Федерального закона от 31.07.2020 № 248-ФЗ «О государственном контроле (надзоре) и муниципальному контроле в Российской Федерации», постановлением Правительства Российской Федерации от 07.12.2020 № 2041 «Об утверждении требований к подготовке докладов о видах госуда</w:t>
      </w:r>
      <w:r w:rsidRPr="00D36453">
        <w:rPr>
          <w:rFonts w:eastAsia="Calibri"/>
          <w:sz w:val="26"/>
          <w:szCs w:val="26"/>
        </w:rPr>
        <w:t>р</w:t>
      </w:r>
      <w:r w:rsidRPr="00D36453">
        <w:rPr>
          <w:rFonts w:eastAsia="Calibri"/>
          <w:sz w:val="26"/>
          <w:szCs w:val="26"/>
        </w:rPr>
        <w:t>ственного контроля (надзора), муниципального контроля и сводного доклада о го</w:t>
      </w:r>
      <w:r w:rsidRPr="00D36453">
        <w:rPr>
          <w:rFonts w:eastAsia="Calibri"/>
          <w:sz w:val="26"/>
          <w:szCs w:val="26"/>
        </w:rPr>
        <w:t>с</w:t>
      </w:r>
      <w:r w:rsidRPr="00D36453">
        <w:rPr>
          <w:rFonts w:eastAsia="Calibri"/>
          <w:sz w:val="26"/>
          <w:szCs w:val="26"/>
        </w:rPr>
        <w:t>ударственном контроле (надзоре), муниципальном контроле в Российской Федер</w:t>
      </w:r>
      <w:r w:rsidRPr="00D36453">
        <w:rPr>
          <w:rFonts w:eastAsia="Calibri"/>
          <w:sz w:val="26"/>
          <w:szCs w:val="26"/>
        </w:rPr>
        <w:t>а</w:t>
      </w:r>
      <w:r w:rsidRPr="00D36453">
        <w:rPr>
          <w:rFonts w:eastAsia="Calibri"/>
          <w:sz w:val="26"/>
          <w:szCs w:val="26"/>
        </w:rPr>
        <w:t>ции», принимая во внимание протест прокурора от 13.02.2023 № 02-42-2023</w:t>
      </w:r>
      <w:proofErr w:type="gramEnd"/>
      <w:r w:rsidRPr="00D36453">
        <w:rPr>
          <w:rFonts w:eastAsia="Calibri"/>
          <w:sz w:val="26"/>
          <w:szCs w:val="26"/>
        </w:rPr>
        <w:t>, ра</w:t>
      </w:r>
      <w:r w:rsidRPr="00D36453">
        <w:rPr>
          <w:rFonts w:eastAsia="Calibri"/>
          <w:sz w:val="26"/>
          <w:szCs w:val="26"/>
        </w:rPr>
        <w:t>й</w:t>
      </w:r>
      <w:r w:rsidRPr="00D36453">
        <w:rPr>
          <w:rFonts w:eastAsia="Calibri"/>
          <w:sz w:val="26"/>
          <w:szCs w:val="26"/>
        </w:rPr>
        <w:t>онный Совет народных депутатов РЕШИЛ:</w:t>
      </w:r>
    </w:p>
    <w:p w:rsidR="00D36453" w:rsidRPr="00D36453" w:rsidRDefault="00D36453" w:rsidP="00D36453">
      <w:pPr>
        <w:ind w:firstLine="708"/>
        <w:jc w:val="both"/>
        <w:rPr>
          <w:rFonts w:eastAsia="Calibri"/>
          <w:sz w:val="26"/>
          <w:szCs w:val="26"/>
        </w:rPr>
      </w:pPr>
      <w:r w:rsidRPr="00D36453">
        <w:rPr>
          <w:rFonts w:eastAsia="Calibri"/>
          <w:sz w:val="26"/>
          <w:szCs w:val="26"/>
        </w:rPr>
        <w:t>1. Внести изменения в решение районного Совета народных депутатов от 14.12.2021 № 78 «Об утверждении Положения о муниципальном жилищном ко</w:t>
      </w:r>
      <w:r w:rsidRPr="00D36453">
        <w:rPr>
          <w:rFonts w:eastAsia="Calibri"/>
          <w:sz w:val="26"/>
          <w:szCs w:val="26"/>
        </w:rPr>
        <w:t>н</w:t>
      </w:r>
      <w:r w:rsidRPr="00D36453">
        <w:rPr>
          <w:rFonts w:eastAsia="Calibri"/>
          <w:sz w:val="26"/>
          <w:szCs w:val="26"/>
        </w:rPr>
        <w:t>троле в муниципальном образовании Поспелихинский район Алтайского края»:</w:t>
      </w:r>
    </w:p>
    <w:p w:rsidR="00D36453" w:rsidRPr="00D36453" w:rsidRDefault="00D36453" w:rsidP="00D36453">
      <w:pPr>
        <w:ind w:firstLine="540"/>
        <w:jc w:val="both"/>
        <w:rPr>
          <w:rFonts w:eastAsia="Calibri"/>
        </w:rPr>
      </w:pPr>
      <w:r w:rsidRPr="00D36453">
        <w:rPr>
          <w:rFonts w:eastAsia="Calibri"/>
          <w:sz w:val="26"/>
          <w:szCs w:val="26"/>
        </w:rPr>
        <w:t>Пункт 1 статьи 4 Положения дополнить подпунктом 1.1 следующего содерж</w:t>
      </w:r>
      <w:r w:rsidRPr="00D36453">
        <w:rPr>
          <w:rFonts w:eastAsia="Calibri"/>
          <w:sz w:val="26"/>
          <w:szCs w:val="26"/>
        </w:rPr>
        <w:t>а</w:t>
      </w:r>
      <w:r w:rsidRPr="00D36453">
        <w:rPr>
          <w:rFonts w:eastAsia="Calibri"/>
          <w:sz w:val="26"/>
          <w:szCs w:val="26"/>
        </w:rPr>
        <w:t>ния:</w:t>
      </w:r>
    </w:p>
    <w:p w:rsidR="00D36453" w:rsidRPr="00D36453" w:rsidRDefault="00D36453" w:rsidP="00D36453">
      <w:pPr>
        <w:autoSpaceDE w:val="0"/>
        <w:autoSpaceDN w:val="0"/>
        <w:adjustRightInd w:val="0"/>
        <w:ind w:firstLine="708"/>
        <w:jc w:val="both"/>
        <w:rPr>
          <w:rFonts w:eastAsia="Calibri"/>
          <w:sz w:val="26"/>
          <w:szCs w:val="26"/>
        </w:rPr>
      </w:pPr>
      <w:r w:rsidRPr="00D36453">
        <w:rPr>
          <w:rFonts w:eastAsia="Calibri"/>
          <w:sz w:val="26"/>
          <w:szCs w:val="26"/>
        </w:rPr>
        <w:t xml:space="preserve">«1.1. По итогам обобщения правоприменительной практики контрольный орган обеспечивает подготовку ежегодного доклада, содержащего результаты обобщения правоприменительной практики контрольного органа (далее - доклад о правоприменительной практике) в соответствии со статьей 47 Федерального закона № 248-ФЗ. </w:t>
      </w:r>
    </w:p>
    <w:p w:rsidR="00D36453" w:rsidRPr="00D36453" w:rsidRDefault="00D36453" w:rsidP="00D36453">
      <w:pPr>
        <w:autoSpaceDE w:val="0"/>
        <w:autoSpaceDN w:val="0"/>
        <w:adjustRightInd w:val="0"/>
        <w:ind w:firstLine="708"/>
        <w:jc w:val="both"/>
        <w:rPr>
          <w:rFonts w:eastAsia="Calibri"/>
          <w:sz w:val="26"/>
          <w:szCs w:val="26"/>
        </w:rPr>
      </w:pPr>
      <w:r w:rsidRPr="00D36453">
        <w:rPr>
          <w:rFonts w:eastAsia="Calibri"/>
          <w:sz w:val="26"/>
          <w:szCs w:val="26"/>
        </w:rPr>
        <w:t>Доклад о правоприменительной практике утверждается распоряжением А</w:t>
      </w:r>
      <w:r w:rsidRPr="00D36453">
        <w:rPr>
          <w:rFonts w:eastAsia="Calibri"/>
          <w:sz w:val="26"/>
          <w:szCs w:val="26"/>
        </w:rPr>
        <w:t>д</w:t>
      </w:r>
      <w:r w:rsidRPr="00D36453">
        <w:rPr>
          <w:rFonts w:eastAsia="Calibri"/>
          <w:sz w:val="26"/>
          <w:szCs w:val="26"/>
        </w:rPr>
        <w:t>министрации района и размещается на официальном сайте Администрации района в сети "Интернет" до 15 марта года, следующего за отчетным годом</w:t>
      </w:r>
      <w:proofErr w:type="gramStart"/>
      <w:r w:rsidRPr="00D36453">
        <w:rPr>
          <w:rFonts w:eastAsia="Calibri"/>
          <w:sz w:val="26"/>
          <w:szCs w:val="26"/>
        </w:rPr>
        <w:t>.».</w:t>
      </w:r>
      <w:proofErr w:type="gramEnd"/>
    </w:p>
    <w:p w:rsidR="00D36453" w:rsidRPr="00D36453" w:rsidRDefault="00D36453" w:rsidP="00D36453">
      <w:pPr>
        <w:jc w:val="both"/>
        <w:rPr>
          <w:rFonts w:eastAsia="Calibri"/>
          <w:sz w:val="26"/>
          <w:szCs w:val="26"/>
        </w:rPr>
      </w:pPr>
      <w:r w:rsidRPr="00D36453">
        <w:rPr>
          <w:rFonts w:eastAsia="Calibri"/>
          <w:sz w:val="26"/>
          <w:szCs w:val="26"/>
        </w:rPr>
        <w:tab/>
        <w:t>2. Опубликовать настоящее решение на официальном сайте Администрации района и в Сборнике муниципальных правовых актов.</w:t>
      </w:r>
    </w:p>
    <w:p w:rsidR="00D36453" w:rsidRPr="00D36453" w:rsidRDefault="00D36453" w:rsidP="00D36453">
      <w:pPr>
        <w:jc w:val="both"/>
        <w:rPr>
          <w:rFonts w:eastAsia="Calibri"/>
          <w:sz w:val="26"/>
          <w:szCs w:val="26"/>
        </w:rPr>
      </w:pPr>
      <w:r w:rsidRPr="00D36453">
        <w:rPr>
          <w:rFonts w:eastAsia="Calibri"/>
          <w:sz w:val="26"/>
          <w:szCs w:val="26"/>
        </w:rPr>
        <w:tab/>
      </w:r>
    </w:p>
    <w:p w:rsidR="00D36453" w:rsidRPr="00D36453" w:rsidRDefault="00D36453" w:rsidP="00D36453">
      <w:pPr>
        <w:ind w:firstLine="709"/>
        <w:jc w:val="both"/>
        <w:rPr>
          <w:rFonts w:eastAsia="Calibri"/>
          <w:sz w:val="26"/>
          <w:szCs w:val="26"/>
        </w:rPr>
      </w:pPr>
    </w:p>
    <w:p w:rsidR="00D36453" w:rsidRPr="00D36453" w:rsidRDefault="00D36453" w:rsidP="00D36453">
      <w:pPr>
        <w:jc w:val="both"/>
        <w:rPr>
          <w:rFonts w:eastAsia="Calibri"/>
          <w:sz w:val="26"/>
          <w:szCs w:val="26"/>
        </w:rPr>
      </w:pPr>
      <w:r w:rsidRPr="00D36453">
        <w:rPr>
          <w:rFonts w:eastAsia="Calibri"/>
          <w:sz w:val="26"/>
          <w:szCs w:val="26"/>
        </w:rPr>
        <w:t>Председатель районного Совета</w:t>
      </w:r>
    </w:p>
    <w:p w:rsidR="00D36453" w:rsidRPr="00D36453" w:rsidRDefault="00D36453" w:rsidP="00D36453">
      <w:pPr>
        <w:jc w:val="both"/>
        <w:rPr>
          <w:rFonts w:eastAsia="Calibri"/>
          <w:sz w:val="26"/>
          <w:szCs w:val="26"/>
        </w:rPr>
      </w:pPr>
      <w:r w:rsidRPr="00D36453">
        <w:rPr>
          <w:rFonts w:eastAsia="Calibri"/>
          <w:sz w:val="26"/>
          <w:szCs w:val="26"/>
        </w:rPr>
        <w:t>народных депутатов                                                                                 Т.В. Шарафеева</w:t>
      </w:r>
    </w:p>
    <w:p w:rsidR="00D36453" w:rsidRPr="00D36453" w:rsidRDefault="00D36453" w:rsidP="00D36453">
      <w:pPr>
        <w:jc w:val="both"/>
        <w:rPr>
          <w:rFonts w:eastAsia="Calibri"/>
          <w:sz w:val="26"/>
          <w:szCs w:val="26"/>
        </w:rPr>
      </w:pPr>
    </w:p>
    <w:p w:rsidR="00D36453" w:rsidRPr="00D36453" w:rsidRDefault="00D36453" w:rsidP="00D36453">
      <w:pPr>
        <w:jc w:val="both"/>
        <w:rPr>
          <w:rFonts w:eastAsia="Calibri"/>
          <w:sz w:val="26"/>
          <w:szCs w:val="26"/>
        </w:rPr>
      </w:pPr>
    </w:p>
    <w:p w:rsidR="00D36453" w:rsidRPr="00D36453" w:rsidRDefault="00D36453" w:rsidP="00D36453">
      <w:pPr>
        <w:jc w:val="both"/>
        <w:rPr>
          <w:rFonts w:eastAsia="Calibri"/>
          <w:sz w:val="26"/>
          <w:szCs w:val="26"/>
        </w:rPr>
      </w:pPr>
      <w:r w:rsidRPr="00D36453">
        <w:rPr>
          <w:rFonts w:eastAsia="Calibri"/>
          <w:sz w:val="26"/>
          <w:szCs w:val="26"/>
        </w:rPr>
        <w:t>Глава района                                                                                               И.А. Башмаков</w:t>
      </w:r>
    </w:p>
    <w:p w:rsidR="00D36453" w:rsidRPr="00D36453" w:rsidRDefault="00D36453" w:rsidP="00D36453">
      <w:pPr>
        <w:jc w:val="both"/>
        <w:rPr>
          <w:rFonts w:eastAsia="Calibri"/>
          <w:sz w:val="26"/>
          <w:szCs w:val="26"/>
        </w:rPr>
      </w:pPr>
    </w:p>
    <w:p w:rsidR="00C85700" w:rsidRPr="00C85700" w:rsidRDefault="00C85700" w:rsidP="00C85700">
      <w:pPr>
        <w:jc w:val="center"/>
        <w:rPr>
          <w:rFonts w:eastAsia="Calibri"/>
          <w:sz w:val="26"/>
          <w:szCs w:val="26"/>
        </w:rPr>
      </w:pPr>
      <w:r w:rsidRPr="00C85700">
        <w:rPr>
          <w:rFonts w:eastAsia="Calibri"/>
          <w:sz w:val="26"/>
          <w:szCs w:val="26"/>
        </w:rPr>
        <w:t>ПОСПЕЛИХИНСКИЙ РАЙОННЫЙ СОВЕТ</w:t>
      </w:r>
    </w:p>
    <w:p w:rsidR="00C85700" w:rsidRPr="00C85700" w:rsidRDefault="00C85700" w:rsidP="00C85700">
      <w:pPr>
        <w:jc w:val="center"/>
        <w:rPr>
          <w:rFonts w:eastAsia="Calibri"/>
          <w:sz w:val="26"/>
          <w:szCs w:val="26"/>
        </w:rPr>
      </w:pPr>
      <w:r w:rsidRPr="00C85700">
        <w:rPr>
          <w:rFonts w:eastAsia="Calibri"/>
          <w:sz w:val="26"/>
          <w:szCs w:val="26"/>
        </w:rPr>
        <w:lastRenderedPageBreak/>
        <w:t>НАРОДНЫХ ДЕПУТАТОВ</w:t>
      </w:r>
    </w:p>
    <w:p w:rsidR="00C85700" w:rsidRPr="00C85700" w:rsidRDefault="00C85700" w:rsidP="00C85700">
      <w:pPr>
        <w:jc w:val="center"/>
        <w:rPr>
          <w:rFonts w:eastAsia="Calibri"/>
          <w:sz w:val="26"/>
          <w:szCs w:val="26"/>
        </w:rPr>
      </w:pPr>
      <w:r w:rsidRPr="00C85700">
        <w:rPr>
          <w:rFonts w:eastAsia="Calibri"/>
          <w:sz w:val="26"/>
          <w:szCs w:val="26"/>
        </w:rPr>
        <w:t>АЛТАЙСКОГО КРАЯ</w:t>
      </w:r>
    </w:p>
    <w:p w:rsidR="00C85700" w:rsidRPr="00C85700" w:rsidRDefault="00C85700" w:rsidP="00C85700">
      <w:pPr>
        <w:jc w:val="center"/>
        <w:rPr>
          <w:rFonts w:eastAsia="Calibri"/>
          <w:sz w:val="26"/>
          <w:szCs w:val="26"/>
        </w:rPr>
      </w:pPr>
    </w:p>
    <w:p w:rsidR="00C85700" w:rsidRPr="00C85700" w:rsidRDefault="00C85700" w:rsidP="00C85700">
      <w:pPr>
        <w:jc w:val="center"/>
        <w:rPr>
          <w:rFonts w:eastAsia="Calibri"/>
          <w:sz w:val="26"/>
          <w:szCs w:val="26"/>
        </w:rPr>
      </w:pPr>
      <w:r w:rsidRPr="00C85700">
        <w:rPr>
          <w:rFonts w:eastAsia="Calibri"/>
          <w:sz w:val="26"/>
          <w:szCs w:val="26"/>
        </w:rPr>
        <w:t>РЕШЕНИЕ</w:t>
      </w:r>
    </w:p>
    <w:p w:rsidR="00C85700" w:rsidRPr="00C85700" w:rsidRDefault="00C85700" w:rsidP="00C85700">
      <w:pPr>
        <w:jc w:val="center"/>
        <w:rPr>
          <w:rFonts w:eastAsia="Calibri"/>
          <w:sz w:val="26"/>
          <w:szCs w:val="26"/>
        </w:rPr>
      </w:pPr>
    </w:p>
    <w:p w:rsidR="00C85700" w:rsidRPr="00C85700" w:rsidRDefault="00C85700" w:rsidP="00C85700">
      <w:pPr>
        <w:jc w:val="center"/>
        <w:rPr>
          <w:rFonts w:eastAsia="Calibri"/>
          <w:sz w:val="26"/>
          <w:szCs w:val="26"/>
        </w:rPr>
      </w:pPr>
    </w:p>
    <w:p w:rsidR="00C85700" w:rsidRPr="00C85700" w:rsidRDefault="00C85700" w:rsidP="00C85700">
      <w:pPr>
        <w:tabs>
          <w:tab w:val="left" w:pos="2268"/>
          <w:tab w:val="left" w:pos="2300"/>
          <w:tab w:val="left" w:pos="8500"/>
        </w:tabs>
        <w:ind w:right="-1"/>
        <w:jc w:val="both"/>
        <w:rPr>
          <w:rFonts w:eastAsia="Calibri"/>
          <w:sz w:val="26"/>
          <w:szCs w:val="26"/>
        </w:rPr>
      </w:pPr>
      <w:r w:rsidRPr="00C85700">
        <w:rPr>
          <w:rFonts w:eastAsia="Calibri"/>
          <w:sz w:val="26"/>
          <w:szCs w:val="26"/>
        </w:rPr>
        <w:t>20.02.2023                                                                                                                     № 11</w:t>
      </w:r>
    </w:p>
    <w:p w:rsidR="00C85700" w:rsidRPr="00C85700" w:rsidRDefault="00C85700" w:rsidP="00C85700">
      <w:pPr>
        <w:tabs>
          <w:tab w:val="left" w:pos="2268"/>
          <w:tab w:val="left" w:pos="2300"/>
          <w:tab w:val="left" w:pos="8500"/>
        </w:tabs>
        <w:ind w:right="185"/>
        <w:jc w:val="center"/>
        <w:rPr>
          <w:rFonts w:eastAsia="Calibri"/>
          <w:sz w:val="26"/>
          <w:szCs w:val="26"/>
        </w:rPr>
      </w:pPr>
      <w:proofErr w:type="gramStart"/>
      <w:r w:rsidRPr="00C85700">
        <w:rPr>
          <w:rFonts w:eastAsia="Calibri"/>
          <w:sz w:val="26"/>
          <w:szCs w:val="26"/>
        </w:rPr>
        <w:t>с</w:t>
      </w:r>
      <w:proofErr w:type="gramEnd"/>
      <w:r w:rsidRPr="00C85700">
        <w:rPr>
          <w:rFonts w:eastAsia="Calibri"/>
          <w:sz w:val="26"/>
          <w:szCs w:val="26"/>
        </w:rPr>
        <w:t>. Поспелиха</w:t>
      </w:r>
    </w:p>
    <w:p w:rsidR="00C85700" w:rsidRPr="00C85700" w:rsidRDefault="00C85700" w:rsidP="00C85700">
      <w:pPr>
        <w:tabs>
          <w:tab w:val="left" w:pos="2268"/>
          <w:tab w:val="left" w:pos="2300"/>
          <w:tab w:val="left" w:pos="8500"/>
        </w:tabs>
        <w:ind w:right="185"/>
        <w:jc w:val="center"/>
        <w:rPr>
          <w:rFonts w:eastAsia="Calibri"/>
          <w:sz w:val="26"/>
          <w:szCs w:val="26"/>
        </w:rPr>
      </w:pPr>
    </w:p>
    <w:p w:rsidR="00C85700" w:rsidRPr="00C85700" w:rsidRDefault="00C85700" w:rsidP="00C85700">
      <w:pPr>
        <w:ind w:right="5525"/>
        <w:jc w:val="both"/>
        <w:rPr>
          <w:rFonts w:eastAsia="Calibri"/>
          <w:sz w:val="26"/>
          <w:szCs w:val="26"/>
        </w:rPr>
      </w:pPr>
    </w:p>
    <w:p w:rsidR="00C85700" w:rsidRPr="00C85700" w:rsidRDefault="00C85700" w:rsidP="00C85700">
      <w:pPr>
        <w:ind w:right="4855"/>
        <w:jc w:val="both"/>
        <w:rPr>
          <w:rFonts w:eastAsia="Calibri"/>
          <w:sz w:val="26"/>
          <w:szCs w:val="26"/>
        </w:rPr>
      </w:pPr>
      <w:r w:rsidRPr="00C85700">
        <w:rPr>
          <w:rFonts w:eastAsia="Calibri"/>
          <w:sz w:val="26"/>
          <w:szCs w:val="26"/>
        </w:rPr>
        <w:t>О внесение изменений в решение ра</w:t>
      </w:r>
      <w:r w:rsidRPr="00C85700">
        <w:rPr>
          <w:rFonts w:eastAsia="Calibri"/>
          <w:sz w:val="26"/>
          <w:szCs w:val="26"/>
        </w:rPr>
        <w:t>й</w:t>
      </w:r>
      <w:r w:rsidRPr="00C85700">
        <w:rPr>
          <w:rFonts w:eastAsia="Calibri"/>
          <w:sz w:val="26"/>
          <w:szCs w:val="26"/>
        </w:rPr>
        <w:t>онного Совета народных депутатов от 14.12.2021 № 79</w:t>
      </w:r>
    </w:p>
    <w:p w:rsidR="00C85700" w:rsidRPr="00C85700" w:rsidRDefault="00C85700" w:rsidP="00C85700">
      <w:pPr>
        <w:tabs>
          <w:tab w:val="left" w:pos="2268"/>
          <w:tab w:val="left" w:pos="2300"/>
          <w:tab w:val="left" w:pos="8500"/>
        </w:tabs>
        <w:ind w:right="185"/>
        <w:rPr>
          <w:rFonts w:eastAsia="Calibri"/>
          <w:sz w:val="26"/>
          <w:szCs w:val="26"/>
        </w:rPr>
      </w:pPr>
    </w:p>
    <w:p w:rsidR="00C85700" w:rsidRPr="00C85700" w:rsidRDefault="00C85700" w:rsidP="00C85700">
      <w:pPr>
        <w:tabs>
          <w:tab w:val="left" w:pos="2268"/>
          <w:tab w:val="left" w:pos="2300"/>
          <w:tab w:val="left" w:pos="8500"/>
        </w:tabs>
        <w:ind w:right="185"/>
        <w:rPr>
          <w:rFonts w:eastAsia="Calibri"/>
          <w:sz w:val="26"/>
          <w:szCs w:val="26"/>
        </w:rPr>
      </w:pPr>
    </w:p>
    <w:p w:rsidR="00C85700" w:rsidRPr="00C85700" w:rsidRDefault="00C85700" w:rsidP="00C85700">
      <w:pPr>
        <w:ind w:firstLine="708"/>
        <w:jc w:val="both"/>
        <w:rPr>
          <w:rFonts w:eastAsia="Calibri"/>
          <w:sz w:val="26"/>
          <w:szCs w:val="26"/>
        </w:rPr>
      </w:pPr>
      <w:proofErr w:type="gramStart"/>
      <w:r w:rsidRPr="00C85700">
        <w:rPr>
          <w:rFonts w:eastAsia="Calibri"/>
          <w:sz w:val="26"/>
          <w:szCs w:val="26"/>
        </w:rPr>
        <w:t>В соответствии со статьей 47 Федерального закона от 31.07.2020 № 248-ФЗ «О государственном контроле (надзоре) и муниципальному контроле в Российской Федерации», постановлением Правительства Российской Федерации от 07.12.2020 № 2041 «Об утверждении требований к подготовке докладов о видах госуда</w:t>
      </w:r>
      <w:r w:rsidRPr="00C85700">
        <w:rPr>
          <w:rFonts w:eastAsia="Calibri"/>
          <w:sz w:val="26"/>
          <w:szCs w:val="26"/>
        </w:rPr>
        <w:t>р</w:t>
      </w:r>
      <w:r w:rsidRPr="00C85700">
        <w:rPr>
          <w:rFonts w:eastAsia="Calibri"/>
          <w:sz w:val="26"/>
          <w:szCs w:val="26"/>
        </w:rPr>
        <w:t>ственного контроля (надзора), муниципального контроля и сводного доклада о го</w:t>
      </w:r>
      <w:r w:rsidRPr="00C85700">
        <w:rPr>
          <w:rFonts w:eastAsia="Calibri"/>
          <w:sz w:val="26"/>
          <w:szCs w:val="26"/>
        </w:rPr>
        <w:t>с</w:t>
      </w:r>
      <w:r w:rsidRPr="00C85700">
        <w:rPr>
          <w:rFonts w:eastAsia="Calibri"/>
          <w:sz w:val="26"/>
          <w:szCs w:val="26"/>
        </w:rPr>
        <w:t>ударственном контроле (надзоре), муниципальном контроле в Российской Федер</w:t>
      </w:r>
      <w:r w:rsidRPr="00C85700">
        <w:rPr>
          <w:rFonts w:eastAsia="Calibri"/>
          <w:sz w:val="26"/>
          <w:szCs w:val="26"/>
        </w:rPr>
        <w:t>а</w:t>
      </w:r>
      <w:r w:rsidRPr="00C85700">
        <w:rPr>
          <w:rFonts w:eastAsia="Calibri"/>
          <w:sz w:val="26"/>
          <w:szCs w:val="26"/>
        </w:rPr>
        <w:t>ции», принимая во внимание протест прокурора от 13.02.2023 № 02-43-2023</w:t>
      </w:r>
      <w:proofErr w:type="gramEnd"/>
      <w:r w:rsidRPr="00C85700">
        <w:rPr>
          <w:rFonts w:eastAsia="Calibri"/>
          <w:sz w:val="26"/>
          <w:szCs w:val="26"/>
        </w:rPr>
        <w:t>, ра</w:t>
      </w:r>
      <w:r w:rsidRPr="00C85700">
        <w:rPr>
          <w:rFonts w:eastAsia="Calibri"/>
          <w:sz w:val="26"/>
          <w:szCs w:val="26"/>
        </w:rPr>
        <w:t>й</w:t>
      </w:r>
      <w:r w:rsidRPr="00C85700">
        <w:rPr>
          <w:rFonts w:eastAsia="Calibri"/>
          <w:sz w:val="26"/>
          <w:szCs w:val="26"/>
        </w:rPr>
        <w:t>онный Совет народных депутатов РЕШИЛ:</w:t>
      </w:r>
    </w:p>
    <w:p w:rsidR="00C85700" w:rsidRPr="00C85700" w:rsidRDefault="00C85700" w:rsidP="00C85700">
      <w:pPr>
        <w:ind w:firstLine="708"/>
        <w:jc w:val="both"/>
        <w:rPr>
          <w:rFonts w:eastAsia="Calibri"/>
          <w:sz w:val="26"/>
          <w:szCs w:val="26"/>
        </w:rPr>
      </w:pPr>
      <w:r w:rsidRPr="00C85700">
        <w:rPr>
          <w:rFonts w:eastAsia="Calibri"/>
          <w:sz w:val="26"/>
          <w:szCs w:val="26"/>
        </w:rPr>
        <w:t xml:space="preserve">1. Внести изменения в решение районного Совета народных депутатов от 14.12.2021 № 79 «Об утверждении Положения о муниципальном </w:t>
      </w:r>
      <w:proofErr w:type="gramStart"/>
      <w:r w:rsidRPr="00C85700">
        <w:rPr>
          <w:rFonts w:eastAsia="Calibri"/>
          <w:sz w:val="26"/>
          <w:szCs w:val="26"/>
        </w:rPr>
        <w:t>контроле за</w:t>
      </w:r>
      <w:proofErr w:type="gramEnd"/>
      <w:r w:rsidRPr="00C85700">
        <w:rPr>
          <w:rFonts w:eastAsia="Calibri"/>
          <w:sz w:val="26"/>
          <w:szCs w:val="26"/>
        </w:rPr>
        <w:t xml:space="preserve"> и</w:t>
      </w:r>
      <w:r w:rsidRPr="00C85700">
        <w:rPr>
          <w:rFonts w:eastAsia="Calibri"/>
          <w:sz w:val="26"/>
          <w:szCs w:val="26"/>
        </w:rPr>
        <w:t>с</w:t>
      </w:r>
      <w:r w:rsidRPr="00C85700">
        <w:rPr>
          <w:rFonts w:eastAsia="Calibri"/>
          <w:sz w:val="26"/>
          <w:szCs w:val="26"/>
        </w:rPr>
        <w:t>полнением единой теплоснабжающей организацией обязательств по строительству, реконструкции и (или) модернизации объектов теплоснабжения в муниципальном образовании Поспелихинский район Алтайского края»:</w:t>
      </w:r>
    </w:p>
    <w:p w:rsidR="00C85700" w:rsidRPr="00C85700" w:rsidRDefault="00C85700" w:rsidP="00C85700">
      <w:pPr>
        <w:ind w:firstLine="540"/>
        <w:jc w:val="both"/>
        <w:rPr>
          <w:rFonts w:eastAsia="Calibri"/>
        </w:rPr>
      </w:pPr>
      <w:r w:rsidRPr="00C85700">
        <w:rPr>
          <w:rFonts w:eastAsia="Calibri"/>
          <w:sz w:val="26"/>
          <w:szCs w:val="26"/>
        </w:rPr>
        <w:t>Пункт 1 статьи 4 Положения дополнить подпунктом 1.1 следующего содерж</w:t>
      </w:r>
      <w:r w:rsidRPr="00C85700">
        <w:rPr>
          <w:rFonts w:eastAsia="Calibri"/>
          <w:sz w:val="26"/>
          <w:szCs w:val="26"/>
        </w:rPr>
        <w:t>а</w:t>
      </w:r>
      <w:r w:rsidRPr="00C85700">
        <w:rPr>
          <w:rFonts w:eastAsia="Calibri"/>
          <w:sz w:val="26"/>
          <w:szCs w:val="26"/>
        </w:rPr>
        <w:t>ния:</w:t>
      </w:r>
    </w:p>
    <w:p w:rsidR="00C85700" w:rsidRPr="00C85700" w:rsidRDefault="00C85700" w:rsidP="00C85700">
      <w:pPr>
        <w:autoSpaceDE w:val="0"/>
        <w:autoSpaceDN w:val="0"/>
        <w:adjustRightInd w:val="0"/>
        <w:ind w:firstLine="708"/>
        <w:jc w:val="both"/>
        <w:rPr>
          <w:rFonts w:eastAsia="Calibri"/>
          <w:sz w:val="26"/>
          <w:szCs w:val="26"/>
        </w:rPr>
      </w:pPr>
      <w:r w:rsidRPr="00C85700">
        <w:rPr>
          <w:rFonts w:eastAsia="Calibri"/>
          <w:sz w:val="26"/>
          <w:szCs w:val="26"/>
        </w:rPr>
        <w:t xml:space="preserve">«1.1. По итогам обобщения правоприменительной практики контрольный орган обеспечивает подготовку ежегодного доклада, содержащего результаты обобщения правоприменительной практики контрольного органа (далее - доклад о правоприменительной практике) в соответствии со статьей 47 Федерального закона № 248-ФЗ. </w:t>
      </w:r>
    </w:p>
    <w:p w:rsidR="00C85700" w:rsidRPr="00C85700" w:rsidRDefault="00C85700" w:rsidP="00C85700">
      <w:pPr>
        <w:autoSpaceDE w:val="0"/>
        <w:autoSpaceDN w:val="0"/>
        <w:adjustRightInd w:val="0"/>
        <w:ind w:firstLine="708"/>
        <w:jc w:val="both"/>
        <w:rPr>
          <w:rFonts w:eastAsia="Calibri"/>
          <w:sz w:val="26"/>
          <w:szCs w:val="26"/>
        </w:rPr>
      </w:pPr>
      <w:r w:rsidRPr="00C85700">
        <w:rPr>
          <w:rFonts w:eastAsia="Calibri"/>
          <w:sz w:val="26"/>
          <w:szCs w:val="26"/>
        </w:rPr>
        <w:t>Доклад о правоприменительной практике утверждается распоряжением А</w:t>
      </w:r>
      <w:r w:rsidRPr="00C85700">
        <w:rPr>
          <w:rFonts w:eastAsia="Calibri"/>
          <w:sz w:val="26"/>
          <w:szCs w:val="26"/>
        </w:rPr>
        <w:t>д</w:t>
      </w:r>
      <w:r w:rsidRPr="00C85700">
        <w:rPr>
          <w:rFonts w:eastAsia="Calibri"/>
          <w:sz w:val="26"/>
          <w:szCs w:val="26"/>
        </w:rPr>
        <w:t>министрации района и размещается на официальном сайте Администрации района в сети "Интернет" до 15 марта года, следующего за отчетным годом</w:t>
      </w:r>
      <w:proofErr w:type="gramStart"/>
      <w:r w:rsidRPr="00C85700">
        <w:rPr>
          <w:rFonts w:eastAsia="Calibri"/>
          <w:sz w:val="26"/>
          <w:szCs w:val="26"/>
        </w:rPr>
        <w:t>.».</w:t>
      </w:r>
      <w:proofErr w:type="gramEnd"/>
    </w:p>
    <w:p w:rsidR="00C85700" w:rsidRPr="00C85700" w:rsidRDefault="00C85700" w:rsidP="00C85700">
      <w:pPr>
        <w:jc w:val="both"/>
        <w:rPr>
          <w:rFonts w:eastAsia="Calibri"/>
          <w:sz w:val="26"/>
          <w:szCs w:val="26"/>
        </w:rPr>
      </w:pPr>
      <w:r w:rsidRPr="00C85700">
        <w:rPr>
          <w:rFonts w:eastAsia="Calibri"/>
          <w:sz w:val="26"/>
          <w:szCs w:val="26"/>
        </w:rPr>
        <w:tab/>
        <w:t>2. Опубликовать настоящее решение на официальном сайте Администрации района и в Сборнике муниципальных правовых актов.</w:t>
      </w:r>
    </w:p>
    <w:p w:rsidR="00C85700" w:rsidRPr="00C85700" w:rsidRDefault="00C85700" w:rsidP="00C85700">
      <w:pPr>
        <w:jc w:val="both"/>
        <w:rPr>
          <w:rFonts w:eastAsia="Calibri"/>
          <w:sz w:val="26"/>
          <w:szCs w:val="26"/>
        </w:rPr>
      </w:pPr>
      <w:r w:rsidRPr="00C85700">
        <w:rPr>
          <w:rFonts w:eastAsia="Calibri"/>
          <w:sz w:val="26"/>
          <w:szCs w:val="26"/>
        </w:rPr>
        <w:tab/>
      </w:r>
    </w:p>
    <w:p w:rsidR="00C85700" w:rsidRPr="00C85700" w:rsidRDefault="00C85700" w:rsidP="00C85700">
      <w:pPr>
        <w:ind w:firstLine="709"/>
        <w:jc w:val="both"/>
        <w:rPr>
          <w:rFonts w:eastAsia="Calibri"/>
          <w:sz w:val="26"/>
          <w:szCs w:val="26"/>
        </w:rPr>
      </w:pPr>
    </w:p>
    <w:p w:rsidR="00C85700" w:rsidRPr="00C85700" w:rsidRDefault="00C85700" w:rsidP="00C85700">
      <w:pPr>
        <w:jc w:val="both"/>
        <w:rPr>
          <w:rFonts w:eastAsia="Calibri"/>
          <w:sz w:val="26"/>
          <w:szCs w:val="26"/>
        </w:rPr>
      </w:pPr>
      <w:r w:rsidRPr="00C85700">
        <w:rPr>
          <w:rFonts w:eastAsia="Calibri"/>
          <w:sz w:val="26"/>
          <w:szCs w:val="26"/>
        </w:rPr>
        <w:t>Председатель районного Совета</w:t>
      </w:r>
    </w:p>
    <w:p w:rsidR="00C85700" w:rsidRPr="00C85700" w:rsidRDefault="00C85700" w:rsidP="00C85700">
      <w:pPr>
        <w:jc w:val="both"/>
        <w:rPr>
          <w:rFonts w:eastAsia="Calibri"/>
          <w:sz w:val="26"/>
          <w:szCs w:val="26"/>
        </w:rPr>
      </w:pPr>
      <w:r w:rsidRPr="00C85700">
        <w:rPr>
          <w:rFonts w:eastAsia="Calibri"/>
          <w:sz w:val="26"/>
          <w:szCs w:val="26"/>
        </w:rPr>
        <w:t>народных депутатов                                                                                 Т.В. Шарафеева</w:t>
      </w:r>
    </w:p>
    <w:p w:rsidR="00C85700" w:rsidRPr="00C85700" w:rsidRDefault="00C85700" w:rsidP="00C85700">
      <w:pPr>
        <w:jc w:val="both"/>
        <w:rPr>
          <w:rFonts w:eastAsia="Calibri"/>
          <w:sz w:val="26"/>
          <w:szCs w:val="26"/>
        </w:rPr>
      </w:pPr>
    </w:p>
    <w:p w:rsidR="00C85700" w:rsidRPr="00C85700" w:rsidRDefault="00C85700" w:rsidP="00C85700">
      <w:pPr>
        <w:jc w:val="both"/>
        <w:rPr>
          <w:rFonts w:eastAsia="Calibri"/>
          <w:sz w:val="26"/>
          <w:szCs w:val="26"/>
        </w:rPr>
      </w:pPr>
    </w:p>
    <w:p w:rsidR="00C85700" w:rsidRDefault="00C85700" w:rsidP="00C85700">
      <w:pPr>
        <w:jc w:val="both"/>
        <w:rPr>
          <w:rFonts w:eastAsia="Calibri"/>
          <w:sz w:val="26"/>
          <w:szCs w:val="26"/>
        </w:rPr>
      </w:pPr>
      <w:r w:rsidRPr="00C85700">
        <w:rPr>
          <w:rFonts w:eastAsia="Calibri"/>
          <w:sz w:val="26"/>
          <w:szCs w:val="26"/>
        </w:rPr>
        <w:t>Глава района                                                                                               И.А. Башмаков</w:t>
      </w:r>
    </w:p>
    <w:p w:rsidR="00C85700" w:rsidRPr="00C85700" w:rsidRDefault="00C85700" w:rsidP="00C85700">
      <w:pPr>
        <w:jc w:val="center"/>
        <w:rPr>
          <w:rFonts w:eastAsia="Calibri"/>
          <w:sz w:val="28"/>
          <w:szCs w:val="28"/>
        </w:rPr>
      </w:pPr>
      <w:r w:rsidRPr="00C85700">
        <w:rPr>
          <w:rFonts w:eastAsia="Calibri"/>
          <w:sz w:val="28"/>
          <w:szCs w:val="28"/>
        </w:rPr>
        <w:t xml:space="preserve">ПОСПЕЛИХИНСКИЙ РАЙОННЫЙ СОВЕТ </w:t>
      </w:r>
    </w:p>
    <w:p w:rsidR="00C85700" w:rsidRPr="00C85700" w:rsidRDefault="00C85700" w:rsidP="00C85700">
      <w:pPr>
        <w:jc w:val="center"/>
        <w:rPr>
          <w:rFonts w:eastAsia="Calibri"/>
          <w:sz w:val="28"/>
          <w:szCs w:val="28"/>
        </w:rPr>
      </w:pPr>
      <w:r w:rsidRPr="00C85700">
        <w:rPr>
          <w:rFonts w:eastAsia="Calibri"/>
          <w:sz w:val="28"/>
          <w:szCs w:val="28"/>
        </w:rPr>
        <w:t>НАРОДНЫХ ДЕПУТАТОВ</w:t>
      </w:r>
    </w:p>
    <w:p w:rsidR="00C85700" w:rsidRPr="00C85700" w:rsidRDefault="00C85700" w:rsidP="00C85700">
      <w:pPr>
        <w:jc w:val="center"/>
        <w:rPr>
          <w:rFonts w:eastAsia="Calibri"/>
          <w:sz w:val="28"/>
          <w:szCs w:val="28"/>
        </w:rPr>
      </w:pPr>
      <w:r w:rsidRPr="00C85700">
        <w:rPr>
          <w:rFonts w:eastAsia="Calibri"/>
          <w:sz w:val="28"/>
          <w:szCs w:val="28"/>
        </w:rPr>
        <w:lastRenderedPageBreak/>
        <w:t>АЛТАЙСКОГО КРАЯ</w:t>
      </w:r>
    </w:p>
    <w:p w:rsidR="00C85700" w:rsidRPr="00C85700" w:rsidRDefault="00C85700" w:rsidP="00C85700">
      <w:pPr>
        <w:jc w:val="center"/>
        <w:rPr>
          <w:rFonts w:eastAsia="Calibri"/>
          <w:sz w:val="28"/>
          <w:szCs w:val="28"/>
        </w:rPr>
      </w:pPr>
    </w:p>
    <w:p w:rsidR="00C85700" w:rsidRPr="00C85700" w:rsidRDefault="00C85700" w:rsidP="00C85700">
      <w:pPr>
        <w:jc w:val="center"/>
        <w:rPr>
          <w:rFonts w:eastAsia="Calibri"/>
          <w:sz w:val="28"/>
          <w:szCs w:val="28"/>
        </w:rPr>
      </w:pPr>
    </w:p>
    <w:p w:rsidR="00C85700" w:rsidRPr="00C85700" w:rsidRDefault="00C85700" w:rsidP="00C85700">
      <w:pPr>
        <w:jc w:val="center"/>
        <w:rPr>
          <w:rFonts w:eastAsia="Calibri"/>
          <w:sz w:val="28"/>
          <w:szCs w:val="28"/>
        </w:rPr>
      </w:pPr>
      <w:r w:rsidRPr="00C85700">
        <w:rPr>
          <w:rFonts w:eastAsia="Calibri"/>
          <w:sz w:val="28"/>
          <w:szCs w:val="28"/>
        </w:rPr>
        <w:t>РЕШЕНИЕ</w:t>
      </w:r>
    </w:p>
    <w:p w:rsidR="00C85700" w:rsidRPr="00C85700" w:rsidRDefault="00C85700" w:rsidP="00C85700">
      <w:pPr>
        <w:jc w:val="center"/>
        <w:rPr>
          <w:rFonts w:eastAsia="Calibri"/>
          <w:sz w:val="28"/>
          <w:szCs w:val="28"/>
        </w:rPr>
      </w:pPr>
    </w:p>
    <w:p w:rsidR="00C85700" w:rsidRPr="00C85700" w:rsidRDefault="00C85700" w:rsidP="00C85700">
      <w:pPr>
        <w:jc w:val="center"/>
        <w:rPr>
          <w:rFonts w:eastAsia="Calibri"/>
          <w:sz w:val="28"/>
          <w:szCs w:val="28"/>
        </w:rPr>
      </w:pPr>
    </w:p>
    <w:p w:rsidR="00C85700" w:rsidRPr="00C85700" w:rsidRDefault="00C85700" w:rsidP="00C85700">
      <w:pPr>
        <w:tabs>
          <w:tab w:val="left" w:pos="2268"/>
          <w:tab w:val="left" w:pos="2300"/>
          <w:tab w:val="left" w:pos="8500"/>
        </w:tabs>
        <w:ind w:right="-1"/>
        <w:jc w:val="both"/>
        <w:rPr>
          <w:rFonts w:eastAsia="Calibri"/>
          <w:sz w:val="28"/>
          <w:szCs w:val="28"/>
        </w:rPr>
      </w:pPr>
      <w:r w:rsidRPr="00C85700">
        <w:rPr>
          <w:rFonts w:eastAsia="Calibri"/>
          <w:sz w:val="28"/>
          <w:szCs w:val="28"/>
        </w:rPr>
        <w:t xml:space="preserve">20.02.2023                    </w:t>
      </w:r>
      <w:r w:rsidRPr="00C85700">
        <w:rPr>
          <w:rFonts w:eastAsia="Calibri"/>
          <w:sz w:val="28"/>
          <w:szCs w:val="28"/>
        </w:rPr>
        <w:tab/>
        <w:t>№ 12</w:t>
      </w:r>
    </w:p>
    <w:p w:rsidR="00C85700" w:rsidRPr="00C85700" w:rsidRDefault="00C85700" w:rsidP="00C85700">
      <w:pPr>
        <w:tabs>
          <w:tab w:val="left" w:pos="2268"/>
          <w:tab w:val="left" w:pos="2300"/>
          <w:tab w:val="left" w:pos="8500"/>
        </w:tabs>
        <w:ind w:right="185"/>
        <w:jc w:val="center"/>
        <w:rPr>
          <w:rFonts w:eastAsia="Calibri"/>
          <w:sz w:val="28"/>
          <w:szCs w:val="28"/>
        </w:rPr>
      </w:pPr>
      <w:proofErr w:type="gramStart"/>
      <w:r w:rsidRPr="00C85700">
        <w:rPr>
          <w:rFonts w:eastAsia="Calibri"/>
          <w:sz w:val="28"/>
          <w:szCs w:val="28"/>
        </w:rPr>
        <w:t>с</w:t>
      </w:r>
      <w:proofErr w:type="gramEnd"/>
      <w:r w:rsidRPr="00C85700">
        <w:rPr>
          <w:rFonts w:eastAsia="Calibri"/>
          <w:sz w:val="28"/>
          <w:szCs w:val="28"/>
        </w:rPr>
        <w:t>. Поспелиха</w:t>
      </w:r>
    </w:p>
    <w:p w:rsidR="00C85700" w:rsidRPr="00C85700" w:rsidRDefault="00C85700" w:rsidP="00C85700">
      <w:pPr>
        <w:tabs>
          <w:tab w:val="left" w:pos="2268"/>
          <w:tab w:val="left" w:pos="2300"/>
          <w:tab w:val="left" w:pos="8500"/>
        </w:tabs>
        <w:ind w:right="185"/>
        <w:jc w:val="center"/>
        <w:rPr>
          <w:rFonts w:eastAsia="Calibri"/>
          <w:sz w:val="28"/>
          <w:szCs w:val="28"/>
        </w:rPr>
      </w:pPr>
    </w:p>
    <w:p w:rsidR="00C85700" w:rsidRPr="00C85700" w:rsidRDefault="00C85700" w:rsidP="00C85700">
      <w:pPr>
        <w:ind w:right="5525"/>
        <w:jc w:val="both"/>
        <w:rPr>
          <w:rFonts w:eastAsia="Calibri"/>
          <w:sz w:val="28"/>
          <w:szCs w:val="28"/>
        </w:rPr>
      </w:pPr>
    </w:p>
    <w:p w:rsidR="00C85700" w:rsidRPr="00C85700" w:rsidRDefault="00C85700" w:rsidP="00C85700">
      <w:pPr>
        <w:ind w:right="4855"/>
        <w:jc w:val="both"/>
        <w:rPr>
          <w:rFonts w:eastAsia="Calibri"/>
          <w:sz w:val="28"/>
          <w:szCs w:val="28"/>
        </w:rPr>
      </w:pPr>
      <w:r w:rsidRPr="00C85700">
        <w:rPr>
          <w:rFonts w:eastAsia="Calibri"/>
          <w:sz w:val="28"/>
          <w:szCs w:val="20"/>
        </w:rPr>
        <w:t>О внесение изменений в решение районного Совета народных депут</w:t>
      </w:r>
      <w:r w:rsidRPr="00C85700">
        <w:rPr>
          <w:rFonts w:eastAsia="Calibri"/>
          <w:sz w:val="28"/>
          <w:szCs w:val="20"/>
        </w:rPr>
        <w:t>а</w:t>
      </w:r>
      <w:r w:rsidRPr="00C85700">
        <w:rPr>
          <w:rFonts w:eastAsia="Calibri"/>
          <w:sz w:val="28"/>
          <w:szCs w:val="20"/>
        </w:rPr>
        <w:t xml:space="preserve">тов от 16.11.2022 №68 </w:t>
      </w:r>
    </w:p>
    <w:p w:rsidR="00C85700" w:rsidRPr="00C85700" w:rsidRDefault="00C85700" w:rsidP="00C85700">
      <w:pPr>
        <w:tabs>
          <w:tab w:val="left" w:pos="2268"/>
          <w:tab w:val="left" w:pos="2300"/>
          <w:tab w:val="left" w:pos="8500"/>
        </w:tabs>
        <w:ind w:right="185"/>
        <w:rPr>
          <w:rFonts w:eastAsia="Calibri"/>
          <w:sz w:val="28"/>
          <w:szCs w:val="28"/>
        </w:rPr>
      </w:pPr>
    </w:p>
    <w:p w:rsidR="00C85700" w:rsidRPr="00C85700" w:rsidRDefault="00C85700" w:rsidP="00C85700">
      <w:pPr>
        <w:tabs>
          <w:tab w:val="left" w:pos="2268"/>
          <w:tab w:val="left" w:pos="2300"/>
          <w:tab w:val="left" w:pos="8500"/>
        </w:tabs>
        <w:ind w:right="185"/>
        <w:rPr>
          <w:rFonts w:eastAsia="Calibri"/>
          <w:sz w:val="28"/>
          <w:szCs w:val="28"/>
        </w:rPr>
      </w:pPr>
    </w:p>
    <w:p w:rsidR="00C85700" w:rsidRPr="00C85700" w:rsidRDefault="00C85700" w:rsidP="00C85700">
      <w:pPr>
        <w:ind w:firstLine="708"/>
        <w:jc w:val="both"/>
        <w:rPr>
          <w:rFonts w:eastAsia="Calibri"/>
          <w:sz w:val="28"/>
          <w:szCs w:val="28"/>
        </w:rPr>
      </w:pPr>
      <w:r w:rsidRPr="00C85700">
        <w:rPr>
          <w:rFonts w:eastAsia="Calibri"/>
          <w:sz w:val="28"/>
          <w:szCs w:val="28"/>
        </w:rPr>
        <w:t>В связи с выявлением технической ошибки, районный Совет народных депутатов РЕШИЛ:</w:t>
      </w:r>
    </w:p>
    <w:p w:rsidR="00C85700" w:rsidRPr="00C85700" w:rsidRDefault="00C85700" w:rsidP="00C85700">
      <w:pPr>
        <w:ind w:firstLine="708"/>
        <w:jc w:val="both"/>
        <w:rPr>
          <w:rFonts w:eastAsia="Calibri"/>
          <w:sz w:val="28"/>
          <w:szCs w:val="20"/>
        </w:rPr>
      </w:pPr>
      <w:r w:rsidRPr="00C85700">
        <w:rPr>
          <w:rFonts w:eastAsia="Calibri"/>
          <w:sz w:val="28"/>
          <w:szCs w:val="28"/>
        </w:rPr>
        <w:t xml:space="preserve">1. </w:t>
      </w:r>
      <w:r w:rsidRPr="00C85700">
        <w:rPr>
          <w:rFonts w:eastAsia="Calibri"/>
          <w:sz w:val="28"/>
          <w:szCs w:val="20"/>
        </w:rPr>
        <w:t>Внести изменения в решение районного Совета народных депутатов от 16.11.2022 №68 «О внесение изменений в решение районного Совета народных депутатов от 27.08.2020 №73»:</w:t>
      </w:r>
    </w:p>
    <w:p w:rsidR="00C85700" w:rsidRPr="00C85700" w:rsidRDefault="00C85700" w:rsidP="00C85700">
      <w:pPr>
        <w:ind w:firstLine="708"/>
        <w:jc w:val="both"/>
        <w:rPr>
          <w:rFonts w:eastAsia="Calibri"/>
          <w:sz w:val="28"/>
          <w:szCs w:val="20"/>
        </w:rPr>
      </w:pPr>
      <w:r w:rsidRPr="00C85700">
        <w:rPr>
          <w:rFonts w:eastAsia="Calibri"/>
          <w:sz w:val="28"/>
          <w:szCs w:val="28"/>
        </w:rPr>
        <w:t>1.1. Наименование решения читать в новой редакции «</w:t>
      </w:r>
      <w:r w:rsidRPr="00C85700">
        <w:rPr>
          <w:rFonts w:eastAsia="Calibri"/>
          <w:sz w:val="28"/>
          <w:szCs w:val="20"/>
        </w:rPr>
        <w:t>О внесении и</w:t>
      </w:r>
      <w:r w:rsidRPr="00C85700">
        <w:rPr>
          <w:rFonts w:eastAsia="Calibri"/>
          <w:sz w:val="28"/>
          <w:szCs w:val="20"/>
        </w:rPr>
        <w:t>з</w:t>
      </w:r>
      <w:r w:rsidRPr="00C85700">
        <w:rPr>
          <w:rFonts w:eastAsia="Calibri"/>
          <w:sz w:val="28"/>
          <w:szCs w:val="20"/>
        </w:rPr>
        <w:t>менений в решение районного Совета народных депутатов от 27.08.2020 №19»</w:t>
      </w:r>
    </w:p>
    <w:p w:rsidR="00C85700" w:rsidRPr="00C85700" w:rsidRDefault="00C85700" w:rsidP="00C85700">
      <w:pPr>
        <w:ind w:firstLine="708"/>
        <w:jc w:val="both"/>
        <w:rPr>
          <w:rFonts w:eastAsia="Calibri"/>
          <w:sz w:val="28"/>
          <w:szCs w:val="28"/>
        </w:rPr>
      </w:pPr>
      <w:r w:rsidRPr="00C85700">
        <w:rPr>
          <w:rFonts w:eastAsia="Calibri"/>
          <w:sz w:val="28"/>
          <w:szCs w:val="20"/>
        </w:rPr>
        <w:t>1.2</w:t>
      </w:r>
      <w:r w:rsidRPr="00C85700">
        <w:rPr>
          <w:rFonts w:eastAsia="Calibri"/>
          <w:sz w:val="28"/>
          <w:szCs w:val="28"/>
        </w:rPr>
        <w:t>. Пункт 1 решения читать в новой редакции:</w:t>
      </w:r>
    </w:p>
    <w:p w:rsidR="00C85700" w:rsidRPr="00C85700" w:rsidRDefault="00C85700" w:rsidP="00C85700">
      <w:pPr>
        <w:ind w:firstLine="708"/>
        <w:jc w:val="both"/>
        <w:rPr>
          <w:rFonts w:eastAsia="Calibri"/>
          <w:sz w:val="28"/>
          <w:szCs w:val="28"/>
        </w:rPr>
      </w:pPr>
      <w:r w:rsidRPr="00C85700">
        <w:rPr>
          <w:rFonts w:eastAsia="Calibri"/>
          <w:sz w:val="28"/>
          <w:szCs w:val="28"/>
        </w:rPr>
        <w:t>«</w:t>
      </w:r>
      <w:r w:rsidRPr="00C85700">
        <w:rPr>
          <w:rFonts w:eastAsia="Calibri"/>
          <w:sz w:val="28"/>
          <w:szCs w:val="20"/>
        </w:rPr>
        <w:t>Внести изменения в решение районного Совета народных депутатов от 27.08.2020 №19 «Об установлении коэффициентов, применяемых при ра</w:t>
      </w:r>
      <w:r w:rsidRPr="00C85700">
        <w:rPr>
          <w:rFonts w:eastAsia="Calibri"/>
          <w:sz w:val="28"/>
          <w:szCs w:val="20"/>
        </w:rPr>
        <w:t>с</w:t>
      </w:r>
      <w:r w:rsidRPr="00C85700">
        <w:rPr>
          <w:rFonts w:eastAsia="Calibri"/>
          <w:sz w:val="28"/>
          <w:szCs w:val="20"/>
        </w:rPr>
        <w:t>чете годовой арендной платы за использование земельных участков, пред</w:t>
      </w:r>
      <w:r w:rsidRPr="00C85700">
        <w:rPr>
          <w:rFonts w:eastAsia="Calibri"/>
          <w:sz w:val="28"/>
          <w:szCs w:val="20"/>
        </w:rPr>
        <w:t>о</w:t>
      </w:r>
      <w:r w:rsidRPr="00C85700">
        <w:rPr>
          <w:rFonts w:eastAsia="Calibri"/>
          <w:sz w:val="28"/>
          <w:szCs w:val="20"/>
        </w:rPr>
        <w:t>ставляемых без торгов».</w:t>
      </w:r>
    </w:p>
    <w:p w:rsidR="00C85700" w:rsidRPr="00C85700" w:rsidRDefault="00C85700" w:rsidP="00C85700">
      <w:pPr>
        <w:jc w:val="both"/>
        <w:rPr>
          <w:rFonts w:eastAsia="Calibri"/>
          <w:sz w:val="28"/>
          <w:szCs w:val="28"/>
        </w:rPr>
      </w:pPr>
      <w:r w:rsidRPr="00C85700">
        <w:rPr>
          <w:rFonts w:eastAsia="Calibri"/>
          <w:sz w:val="28"/>
          <w:szCs w:val="28"/>
        </w:rPr>
        <w:tab/>
        <w:t>2. Опубликовать настоящее решение на официальном сайте Админ</w:t>
      </w:r>
      <w:r w:rsidRPr="00C85700">
        <w:rPr>
          <w:rFonts w:eastAsia="Calibri"/>
          <w:sz w:val="28"/>
          <w:szCs w:val="28"/>
        </w:rPr>
        <w:t>и</w:t>
      </w:r>
      <w:r w:rsidRPr="00C85700">
        <w:rPr>
          <w:rFonts w:eastAsia="Calibri"/>
          <w:sz w:val="28"/>
          <w:szCs w:val="28"/>
        </w:rPr>
        <w:t>страции района и в сборнике муниципальных правовых актов.</w:t>
      </w:r>
    </w:p>
    <w:p w:rsidR="00C85700" w:rsidRPr="00C85700" w:rsidRDefault="00C85700" w:rsidP="00C85700">
      <w:pPr>
        <w:jc w:val="both"/>
        <w:rPr>
          <w:rFonts w:eastAsia="Calibri"/>
          <w:sz w:val="28"/>
          <w:szCs w:val="28"/>
        </w:rPr>
      </w:pPr>
      <w:r w:rsidRPr="00C85700">
        <w:rPr>
          <w:rFonts w:eastAsia="Calibri"/>
          <w:sz w:val="28"/>
          <w:szCs w:val="28"/>
        </w:rPr>
        <w:tab/>
      </w:r>
    </w:p>
    <w:p w:rsidR="00C85700" w:rsidRPr="00C85700" w:rsidRDefault="00C85700" w:rsidP="00C85700">
      <w:pPr>
        <w:ind w:firstLine="709"/>
        <w:jc w:val="both"/>
        <w:rPr>
          <w:rFonts w:eastAsia="Calibri"/>
          <w:sz w:val="28"/>
          <w:szCs w:val="28"/>
        </w:rPr>
      </w:pPr>
    </w:p>
    <w:p w:rsidR="00C85700" w:rsidRPr="00C85700" w:rsidRDefault="00C85700" w:rsidP="00C85700">
      <w:pPr>
        <w:jc w:val="both"/>
        <w:rPr>
          <w:rFonts w:eastAsia="Calibri"/>
          <w:sz w:val="28"/>
          <w:szCs w:val="28"/>
        </w:rPr>
      </w:pPr>
      <w:r w:rsidRPr="00C85700">
        <w:rPr>
          <w:rFonts w:eastAsia="Calibri"/>
          <w:sz w:val="28"/>
          <w:szCs w:val="28"/>
        </w:rPr>
        <w:t>Председатель районного Совета</w:t>
      </w:r>
    </w:p>
    <w:p w:rsidR="00C85700" w:rsidRPr="00C85700" w:rsidRDefault="00C85700" w:rsidP="00C85700">
      <w:pPr>
        <w:jc w:val="both"/>
        <w:rPr>
          <w:rFonts w:eastAsia="Calibri"/>
          <w:sz w:val="28"/>
          <w:szCs w:val="28"/>
        </w:rPr>
      </w:pPr>
      <w:r w:rsidRPr="00C85700">
        <w:rPr>
          <w:rFonts w:eastAsia="Calibri"/>
          <w:sz w:val="28"/>
          <w:szCs w:val="28"/>
        </w:rPr>
        <w:t>народных депутатов                                                                       Т.В. Шарафеева</w:t>
      </w:r>
    </w:p>
    <w:p w:rsidR="00C85700" w:rsidRPr="00C85700" w:rsidRDefault="00C85700" w:rsidP="00C85700">
      <w:pPr>
        <w:jc w:val="both"/>
        <w:rPr>
          <w:rFonts w:eastAsia="Calibri"/>
          <w:sz w:val="28"/>
          <w:szCs w:val="28"/>
        </w:rPr>
      </w:pPr>
    </w:p>
    <w:p w:rsidR="00C85700" w:rsidRPr="00C85700" w:rsidRDefault="00C85700" w:rsidP="00C85700">
      <w:pPr>
        <w:jc w:val="both"/>
        <w:rPr>
          <w:rFonts w:eastAsia="Calibri"/>
          <w:sz w:val="28"/>
          <w:szCs w:val="28"/>
        </w:rPr>
      </w:pPr>
      <w:r w:rsidRPr="00C85700">
        <w:rPr>
          <w:rFonts w:eastAsia="Calibri"/>
          <w:sz w:val="28"/>
          <w:szCs w:val="28"/>
        </w:rPr>
        <w:t>Глава района                                                                              И.А. Башмаков</w:t>
      </w:r>
    </w:p>
    <w:p w:rsidR="00C85700" w:rsidRPr="00C85700" w:rsidRDefault="00C85700" w:rsidP="00C85700">
      <w:pPr>
        <w:jc w:val="both"/>
        <w:rPr>
          <w:rFonts w:eastAsia="Calibri"/>
          <w:sz w:val="20"/>
          <w:szCs w:val="20"/>
        </w:rPr>
      </w:pPr>
    </w:p>
    <w:p w:rsidR="00C85700" w:rsidRDefault="00C85700">
      <w:pPr>
        <w:spacing w:after="200" w:line="276" w:lineRule="auto"/>
        <w:rPr>
          <w:rFonts w:eastAsia="Calibri"/>
          <w:sz w:val="26"/>
          <w:szCs w:val="26"/>
        </w:rPr>
      </w:pPr>
      <w:r>
        <w:rPr>
          <w:rFonts w:eastAsia="Calibri"/>
          <w:sz w:val="26"/>
          <w:szCs w:val="26"/>
        </w:rPr>
        <w:br w:type="page"/>
      </w:r>
    </w:p>
    <w:p w:rsidR="00DB47FB" w:rsidRPr="00DB47FB" w:rsidRDefault="00DB47FB" w:rsidP="00DB47FB">
      <w:pPr>
        <w:jc w:val="center"/>
        <w:rPr>
          <w:sz w:val="28"/>
          <w:szCs w:val="28"/>
        </w:rPr>
      </w:pPr>
      <w:r w:rsidRPr="00DB47FB">
        <w:rPr>
          <w:sz w:val="28"/>
          <w:szCs w:val="28"/>
        </w:rPr>
        <w:lastRenderedPageBreak/>
        <w:t xml:space="preserve">ПОСПЕЛИХИНСКИЙ РАЙОННЫЙ СОВЕТ </w:t>
      </w:r>
    </w:p>
    <w:p w:rsidR="00DB47FB" w:rsidRPr="00DB47FB" w:rsidRDefault="00DB47FB" w:rsidP="00DB47FB">
      <w:pPr>
        <w:jc w:val="center"/>
        <w:rPr>
          <w:sz w:val="28"/>
          <w:szCs w:val="28"/>
        </w:rPr>
      </w:pPr>
      <w:r w:rsidRPr="00DB47FB">
        <w:rPr>
          <w:sz w:val="28"/>
          <w:szCs w:val="28"/>
        </w:rPr>
        <w:t>НАРОДНЫХ ДЕПУТАТОВ</w:t>
      </w:r>
    </w:p>
    <w:p w:rsidR="00DB47FB" w:rsidRPr="00DB47FB" w:rsidRDefault="00DB47FB" w:rsidP="00DB47FB">
      <w:pPr>
        <w:jc w:val="center"/>
        <w:rPr>
          <w:sz w:val="28"/>
          <w:szCs w:val="28"/>
        </w:rPr>
      </w:pPr>
      <w:r w:rsidRPr="00DB47FB">
        <w:rPr>
          <w:sz w:val="28"/>
          <w:szCs w:val="28"/>
        </w:rPr>
        <w:t>АЛТАЙСКОГО КРАЯ</w:t>
      </w:r>
    </w:p>
    <w:p w:rsidR="00DB47FB" w:rsidRPr="00DB47FB" w:rsidRDefault="00DB47FB" w:rsidP="00DB47FB">
      <w:pPr>
        <w:jc w:val="center"/>
        <w:rPr>
          <w:sz w:val="28"/>
          <w:szCs w:val="28"/>
        </w:rPr>
      </w:pPr>
    </w:p>
    <w:p w:rsidR="00DB47FB" w:rsidRPr="00DB47FB" w:rsidRDefault="00DB47FB" w:rsidP="00DB47FB">
      <w:pPr>
        <w:jc w:val="center"/>
        <w:rPr>
          <w:sz w:val="28"/>
          <w:szCs w:val="28"/>
        </w:rPr>
      </w:pPr>
    </w:p>
    <w:p w:rsidR="00DB47FB" w:rsidRPr="00DB47FB" w:rsidRDefault="00DB47FB" w:rsidP="00DB47FB">
      <w:pPr>
        <w:jc w:val="center"/>
        <w:rPr>
          <w:sz w:val="28"/>
          <w:szCs w:val="28"/>
        </w:rPr>
      </w:pPr>
      <w:r w:rsidRPr="00DB47FB">
        <w:rPr>
          <w:sz w:val="28"/>
          <w:szCs w:val="28"/>
        </w:rPr>
        <w:t>РЕШЕНИЕ</w:t>
      </w:r>
    </w:p>
    <w:p w:rsidR="00DB47FB" w:rsidRPr="00DB47FB" w:rsidRDefault="00DB47FB" w:rsidP="00DB47FB">
      <w:pPr>
        <w:jc w:val="center"/>
        <w:rPr>
          <w:sz w:val="28"/>
          <w:szCs w:val="28"/>
        </w:rPr>
      </w:pPr>
    </w:p>
    <w:p w:rsidR="00DB47FB" w:rsidRPr="00DB47FB" w:rsidRDefault="00DB47FB" w:rsidP="00DB47FB">
      <w:pPr>
        <w:jc w:val="center"/>
        <w:rPr>
          <w:sz w:val="28"/>
          <w:szCs w:val="28"/>
        </w:rPr>
      </w:pPr>
    </w:p>
    <w:p w:rsidR="00DB47FB" w:rsidRPr="00DB47FB" w:rsidRDefault="00DB47FB" w:rsidP="00DB47FB">
      <w:pPr>
        <w:tabs>
          <w:tab w:val="left" w:pos="2268"/>
          <w:tab w:val="left" w:pos="2300"/>
          <w:tab w:val="left" w:pos="8500"/>
        </w:tabs>
        <w:ind w:right="-1"/>
        <w:jc w:val="both"/>
        <w:rPr>
          <w:sz w:val="28"/>
          <w:szCs w:val="28"/>
        </w:rPr>
      </w:pPr>
      <w:r w:rsidRPr="00DB47FB">
        <w:rPr>
          <w:sz w:val="28"/>
          <w:szCs w:val="28"/>
        </w:rPr>
        <w:t>20.02.2023                                                                                                      № 16</w:t>
      </w:r>
    </w:p>
    <w:p w:rsidR="00DB47FB" w:rsidRPr="00DB47FB" w:rsidRDefault="00DB47FB" w:rsidP="00DB47FB">
      <w:pPr>
        <w:tabs>
          <w:tab w:val="left" w:pos="2268"/>
          <w:tab w:val="left" w:pos="2300"/>
          <w:tab w:val="left" w:pos="8500"/>
        </w:tabs>
        <w:ind w:right="185"/>
        <w:jc w:val="center"/>
        <w:rPr>
          <w:sz w:val="28"/>
          <w:szCs w:val="28"/>
        </w:rPr>
      </w:pPr>
      <w:proofErr w:type="gramStart"/>
      <w:r w:rsidRPr="00DB47FB">
        <w:rPr>
          <w:sz w:val="28"/>
          <w:szCs w:val="28"/>
        </w:rPr>
        <w:t>с</w:t>
      </w:r>
      <w:proofErr w:type="gramEnd"/>
      <w:r w:rsidRPr="00DB47FB">
        <w:rPr>
          <w:sz w:val="28"/>
          <w:szCs w:val="28"/>
        </w:rPr>
        <w:t>. Поспелиха</w:t>
      </w:r>
    </w:p>
    <w:p w:rsidR="00DB47FB" w:rsidRPr="00DB47FB" w:rsidRDefault="00DB47FB" w:rsidP="00DB47FB">
      <w:pPr>
        <w:tabs>
          <w:tab w:val="left" w:pos="2268"/>
          <w:tab w:val="left" w:pos="2300"/>
          <w:tab w:val="left" w:pos="8500"/>
        </w:tabs>
        <w:ind w:right="185"/>
        <w:jc w:val="center"/>
        <w:rPr>
          <w:sz w:val="28"/>
          <w:szCs w:val="28"/>
        </w:rPr>
      </w:pPr>
    </w:p>
    <w:p w:rsidR="00DB47FB" w:rsidRPr="00DB47FB" w:rsidRDefault="00DB47FB" w:rsidP="00DB47FB">
      <w:pPr>
        <w:tabs>
          <w:tab w:val="left" w:pos="2268"/>
          <w:tab w:val="left" w:pos="2300"/>
          <w:tab w:val="left" w:pos="8500"/>
        </w:tabs>
        <w:ind w:right="185"/>
        <w:jc w:val="center"/>
        <w:rPr>
          <w:sz w:val="28"/>
          <w:szCs w:val="28"/>
        </w:rPr>
      </w:pPr>
    </w:p>
    <w:p w:rsidR="00DB47FB" w:rsidRPr="00DB47FB" w:rsidRDefault="00DB47FB" w:rsidP="00DB47FB">
      <w:pPr>
        <w:ind w:right="4819"/>
        <w:jc w:val="both"/>
        <w:rPr>
          <w:sz w:val="28"/>
          <w:szCs w:val="28"/>
        </w:rPr>
      </w:pPr>
      <w:proofErr w:type="gramStart"/>
      <w:r w:rsidRPr="00DB47FB">
        <w:rPr>
          <w:sz w:val="28"/>
          <w:szCs w:val="28"/>
        </w:rPr>
        <w:t xml:space="preserve">Об </w:t>
      </w:r>
      <w:r w:rsidRPr="00DB47FB">
        <w:rPr>
          <w:bCs/>
          <w:spacing w:val="-6"/>
          <w:sz w:val="28"/>
          <w:szCs w:val="28"/>
        </w:rPr>
        <w:t>утверждении дополнительных с</w:t>
      </w:r>
      <w:r w:rsidRPr="00DB47FB">
        <w:rPr>
          <w:bCs/>
          <w:spacing w:val="-6"/>
          <w:sz w:val="28"/>
          <w:szCs w:val="28"/>
        </w:rPr>
        <w:t>о</w:t>
      </w:r>
      <w:r w:rsidRPr="00DB47FB">
        <w:rPr>
          <w:bCs/>
          <w:spacing w:val="-6"/>
          <w:sz w:val="28"/>
          <w:szCs w:val="28"/>
        </w:rPr>
        <w:t>глашений к соглашениям о передаче отдельных полномочий муниципал</w:t>
      </w:r>
      <w:r w:rsidRPr="00DB47FB">
        <w:rPr>
          <w:bCs/>
          <w:spacing w:val="-6"/>
          <w:sz w:val="28"/>
          <w:szCs w:val="28"/>
        </w:rPr>
        <w:t>ь</w:t>
      </w:r>
      <w:r w:rsidRPr="00DB47FB">
        <w:rPr>
          <w:bCs/>
          <w:spacing w:val="-6"/>
          <w:sz w:val="28"/>
          <w:szCs w:val="28"/>
        </w:rPr>
        <w:t>ного района по решению вопросов местного значения между Админ</w:t>
      </w:r>
      <w:r w:rsidRPr="00DB47FB">
        <w:rPr>
          <w:bCs/>
          <w:spacing w:val="-6"/>
          <w:sz w:val="28"/>
          <w:szCs w:val="28"/>
        </w:rPr>
        <w:t>и</w:t>
      </w:r>
      <w:r w:rsidRPr="00DB47FB">
        <w:rPr>
          <w:bCs/>
          <w:spacing w:val="-6"/>
          <w:sz w:val="28"/>
          <w:szCs w:val="28"/>
        </w:rPr>
        <w:t>страцией</w:t>
      </w:r>
      <w:proofErr w:type="gramEnd"/>
      <w:r w:rsidRPr="00DB47FB">
        <w:rPr>
          <w:bCs/>
          <w:spacing w:val="-6"/>
          <w:sz w:val="28"/>
          <w:szCs w:val="28"/>
        </w:rPr>
        <w:t xml:space="preserve"> Поспелихинского района А</w:t>
      </w:r>
      <w:r w:rsidRPr="00DB47FB">
        <w:rPr>
          <w:bCs/>
          <w:spacing w:val="-6"/>
          <w:sz w:val="28"/>
          <w:szCs w:val="28"/>
        </w:rPr>
        <w:t>л</w:t>
      </w:r>
      <w:r w:rsidRPr="00DB47FB">
        <w:rPr>
          <w:bCs/>
          <w:spacing w:val="-6"/>
          <w:sz w:val="28"/>
          <w:szCs w:val="28"/>
        </w:rPr>
        <w:t>тайского края и Администрациями сельсоветов</w:t>
      </w:r>
    </w:p>
    <w:p w:rsidR="00DB47FB" w:rsidRPr="00DB47FB" w:rsidRDefault="00DB47FB" w:rsidP="00DB47FB">
      <w:pPr>
        <w:rPr>
          <w:sz w:val="28"/>
          <w:szCs w:val="28"/>
        </w:rPr>
      </w:pPr>
    </w:p>
    <w:p w:rsidR="00DB47FB" w:rsidRPr="00DB47FB" w:rsidRDefault="00DB47FB" w:rsidP="00DB47FB">
      <w:pPr>
        <w:rPr>
          <w:sz w:val="28"/>
          <w:szCs w:val="28"/>
        </w:rPr>
      </w:pPr>
    </w:p>
    <w:p w:rsidR="00DB47FB" w:rsidRPr="00DB47FB" w:rsidRDefault="00DB47FB" w:rsidP="00DB47FB">
      <w:pPr>
        <w:jc w:val="both"/>
        <w:rPr>
          <w:sz w:val="28"/>
          <w:szCs w:val="28"/>
        </w:rPr>
      </w:pPr>
      <w:r w:rsidRPr="00DB47FB">
        <w:rPr>
          <w:sz w:val="28"/>
          <w:szCs w:val="28"/>
        </w:rPr>
        <w:tab/>
      </w:r>
      <w:proofErr w:type="gramStart"/>
      <w:r w:rsidRPr="00DB47FB">
        <w:rPr>
          <w:sz w:val="28"/>
          <w:szCs w:val="28"/>
        </w:rPr>
        <w:t>В соответствии с Федеральным законом от 06 октября 2003 года № 131 - ФЗ «Об общих принципах организации местного самоуправления в Росси</w:t>
      </w:r>
      <w:r w:rsidRPr="00DB47FB">
        <w:rPr>
          <w:sz w:val="28"/>
          <w:szCs w:val="28"/>
        </w:rPr>
        <w:t>й</w:t>
      </w:r>
      <w:r w:rsidRPr="00DB47FB">
        <w:rPr>
          <w:sz w:val="28"/>
          <w:szCs w:val="28"/>
        </w:rPr>
        <w:t>ской Федерации»</w:t>
      </w:r>
      <w:r w:rsidRPr="00DB47FB">
        <w:rPr>
          <w:bCs/>
          <w:spacing w:val="-6"/>
          <w:sz w:val="28"/>
          <w:szCs w:val="28"/>
        </w:rPr>
        <w:t xml:space="preserve">, </w:t>
      </w:r>
      <w:r w:rsidRPr="00DB47FB">
        <w:rPr>
          <w:sz w:val="28"/>
          <w:szCs w:val="28"/>
        </w:rPr>
        <w:t>решением районного Совета народных депутатов Алта</w:t>
      </w:r>
      <w:r w:rsidRPr="00DB47FB">
        <w:rPr>
          <w:sz w:val="28"/>
          <w:szCs w:val="28"/>
        </w:rPr>
        <w:t>й</w:t>
      </w:r>
      <w:r w:rsidRPr="00DB47FB">
        <w:rPr>
          <w:sz w:val="28"/>
          <w:szCs w:val="28"/>
        </w:rPr>
        <w:t>ского края от 23.12.2014 № 41 «Об утверждении Порядка заключения согл</w:t>
      </w:r>
      <w:r w:rsidRPr="00DB47FB">
        <w:rPr>
          <w:sz w:val="28"/>
          <w:szCs w:val="28"/>
        </w:rPr>
        <w:t>а</w:t>
      </w:r>
      <w:r w:rsidRPr="00DB47FB">
        <w:rPr>
          <w:sz w:val="28"/>
          <w:szCs w:val="28"/>
        </w:rPr>
        <w:t>шений о передаче отдельных полномочий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  решением</w:t>
      </w:r>
      <w:proofErr w:type="gramEnd"/>
      <w:r w:rsidRPr="00DB47FB">
        <w:rPr>
          <w:sz w:val="28"/>
          <w:szCs w:val="28"/>
        </w:rPr>
        <w:t xml:space="preserve">  районного Совета народных депутатов Алтайского края «О </w:t>
      </w:r>
      <w:r w:rsidRPr="00DB47FB">
        <w:rPr>
          <w:bCs/>
          <w:sz w:val="28"/>
          <w:szCs w:val="28"/>
        </w:rPr>
        <w:t>районном бюджете Поспелихинского района Алтайского края на 2023 год и на плановый период 2024-2025 годов</w:t>
      </w:r>
      <w:r w:rsidRPr="00DB47FB">
        <w:rPr>
          <w:sz w:val="28"/>
          <w:szCs w:val="28"/>
        </w:rPr>
        <w:t>», руководствуясь Уставом муниц</w:t>
      </w:r>
      <w:r w:rsidRPr="00DB47FB">
        <w:rPr>
          <w:sz w:val="28"/>
          <w:szCs w:val="28"/>
        </w:rPr>
        <w:t>и</w:t>
      </w:r>
      <w:r w:rsidRPr="00DB47FB">
        <w:rPr>
          <w:sz w:val="28"/>
          <w:szCs w:val="28"/>
        </w:rPr>
        <w:t>пального образования Поспелихинский район Алтайского края, районный Совет народных депутатов РЕШИЛ:</w:t>
      </w:r>
    </w:p>
    <w:p w:rsidR="00DB47FB" w:rsidRPr="00DB47FB" w:rsidRDefault="00DB47FB" w:rsidP="00DB47FB">
      <w:pPr>
        <w:tabs>
          <w:tab w:val="left" w:pos="2552"/>
        </w:tabs>
        <w:ind w:firstLine="709"/>
        <w:jc w:val="both"/>
        <w:rPr>
          <w:sz w:val="28"/>
          <w:szCs w:val="28"/>
        </w:rPr>
      </w:pPr>
      <w:r w:rsidRPr="00DB47FB">
        <w:rPr>
          <w:sz w:val="28"/>
          <w:szCs w:val="28"/>
        </w:rPr>
        <w:t xml:space="preserve">1. Утвердить дополнительные соглашения к соглашениям </w:t>
      </w:r>
      <w:r w:rsidRPr="00DB47FB">
        <w:rPr>
          <w:bCs/>
          <w:spacing w:val="-6"/>
          <w:sz w:val="28"/>
          <w:szCs w:val="28"/>
        </w:rPr>
        <w:t>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Администрациями 12 лет Октября, Калмыцко-Мысовского, Красноалтайского, Николаевского, Поспелихинского Центрального сельсоветов (прилагаются)</w:t>
      </w:r>
      <w:r w:rsidRPr="00DB47FB">
        <w:rPr>
          <w:sz w:val="28"/>
          <w:szCs w:val="28"/>
        </w:rPr>
        <w:t>.</w:t>
      </w:r>
    </w:p>
    <w:p w:rsidR="00DB47FB" w:rsidRPr="00DB47FB" w:rsidRDefault="00DB47FB" w:rsidP="00DB47FB">
      <w:pPr>
        <w:ind w:firstLine="709"/>
        <w:jc w:val="both"/>
        <w:rPr>
          <w:sz w:val="28"/>
          <w:szCs w:val="28"/>
        </w:rPr>
      </w:pPr>
      <w:r w:rsidRPr="00DB47FB">
        <w:rPr>
          <w:sz w:val="28"/>
          <w:szCs w:val="28"/>
        </w:rPr>
        <w:t>2. Опубликовать данное решение в Сборнике муниципальных прав</w:t>
      </w:r>
      <w:r w:rsidRPr="00DB47FB">
        <w:rPr>
          <w:sz w:val="28"/>
          <w:szCs w:val="28"/>
        </w:rPr>
        <w:t>о</w:t>
      </w:r>
      <w:r w:rsidRPr="00DB47FB">
        <w:rPr>
          <w:sz w:val="28"/>
          <w:szCs w:val="28"/>
        </w:rPr>
        <w:t>вых актов муниципального образования Поспелихинский район Алтайского края и на официальном сайте Администрации Поспелихинского района А</w:t>
      </w:r>
      <w:r w:rsidRPr="00DB47FB">
        <w:rPr>
          <w:sz w:val="28"/>
          <w:szCs w:val="28"/>
        </w:rPr>
        <w:t>л</w:t>
      </w:r>
      <w:r w:rsidRPr="00DB47FB">
        <w:rPr>
          <w:sz w:val="28"/>
          <w:szCs w:val="28"/>
        </w:rPr>
        <w:t>тайского края в сети интернет.</w:t>
      </w:r>
    </w:p>
    <w:p w:rsidR="00DB47FB" w:rsidRPr="00DB47FB" w:rsidRDefault="00DB47FB" w:rsidP="00DB47FB">
      <w:pPr>
        <w:ind w:firstLine="709"/>
        <w:jc w:val="both"/>
        <w:rPr>
          <w:sz w:val="28"/>
          <w:szCs w:val="28"/>
        </w:rPr>
      </w:pPr>
    </w:p>
    <w:p w:rsidR="00DB47FB" w:rsidRPr="00DB47FB" w:rsidRDefault="00DB47FB" w:rsidP="00DB47FB">
      <w:pPr>
        <w:ind w:firstLine="709"/>
        <w:jc w:val="both"/>
        <w:rPr>
          <w:sz w:val="28"/>
          <w:szCs w:val="28"/>
        </w:rPr>
      </w:pPr>
      <w:r w:rsidRPr="00DB47FB">
        <w:rPr>
          <w:sz w:val="28"/>
          <w:szCs w:val="28"/>
        </w:rPr>
        <w:lastRenderedPageBreak/>
        <w:t>3. Настоящее решение вступает в силу с момента подписания и распр</w:t>
      </w:r>
      <w:r w:rsidRPr="00DB47FB">
        <w:rPr>
          <w:sz w:val="28"/>
          <w:szCs w:val="28"/>
        </w:rPr>
        <w:t>о</w:t>
      </w:r>
      <w:r w:rsidRPr="00DB47FB">
        <w:rPr>
          <w:sz w:val="28"/>
          <w:szCs w:val="28"/>
        </w:rPr>
        <w:t>страняется на правоотношения, возникшие с 01.01.2023.</w:t>
      </w:r>
    </w:p>
    <w:p w:rsidR="00DB47FB" w:rsidRPr="00DB47FB" w:rsidRDefault="00DB47FB" w:rsidP="00DB47FB">
      <w:pPr>
        <w:ind w:firstLine="709"/>
        <w:jc w:val="both"/>
        <w:rPr>
          <w:sz w:val="28"/>
          <w:szCs w:val="28"/>
        </w:rPr>
      </w:pPr>
      <w:r w:rsidRPr="00DB47FB">
        <w:rPr>
          <w:sz w:val="28"/>
          <w:szCs w:val="28"/>
        </w:rPr>
        <w:t xml:space="preserve">4. </w:t>
      </w:r>
      <w:proofErr w:type="gramStart"/>
      <w:r w:rsidRPr="00DB47FB">
        <w:rPr>
          <w:sz w:val="28"/>
          <w:szCs w:val="28"/>
        </w:rPr>
        <w:t>Контроль за</w:t>
      </w:r>
      <w:proofErr w:type="gramEnd"/>
      <w:r w:rsidRPr="00DB47FB">
        <w:rPr>
          <w:sz w:val="28"/>
          <w:szCs w:val="28"/>
        </w:rPr>
        <w:t xml:space="preserve"> исполнением настоящего решения возложить на пост</w:t>
      </w:r>
      <w:r w:rsidRPr="00DB47FB">
        <w:rPr>
          <w:sz w:val="28"/>
          <w:szCs w:val="28"/>
        </w:rPr>
        <w:t>о</w:t>
      </w:r>
      <w:r w:rsidRPr="00DB47FB">
        <w:rPr>
          <w:sz w:val="28"/>
          <w:szCs w:val="28"/>
        </w:rPr>
        <w:t>янную комиссию по вопросам экономического развития и жилищно-коммунального хозяйства (Михайленко А.И.).</w:t>
      </w:r>
    </w:p>
    <w:p w:rsidR="00DB47FB" w:rsidRPr="00DB47FB" w:rsidRDefault="00DB47FB" w:rsidP="00DB47FB">
      <w:pPr>
        <w:jc w:val="both"/>
        <w:rPr>
          <w:sz w:val="28"/>
          <w:szCs w:val="28"/>
        </w:rPr>
      </w:pPr>
    </w:p>
    <w:p w:rsidR="00DB47FB" w:rsidRPr="00DB47FB" w:rsidRDefault="00DB47FB" w:rsidP="00DB47FB">
      <w:pPr>
        <w:jc w:val="both"/>
        <w:rPr>
          <w:sz w:val="28"/>
          <w:szCs w:val="28"/>
        </w:rPr>
      </w:pPr>
    </w:p>
    <w:p w:rsidR="00DB47FB" w:rsidRPr="00DB47FB" w:rsidRDefault="00DB47FB" w:rsidP="00DB47FB">
      <w:pPr>
        <w:jc w:val="both"/>
        <w:rPr>
          <w:sz w:val="28"/>
          <w:szCs w:val="28"/>
        </w:rPr>
      </w:pPr>
      <w:r w:rsidRPr="00DB47FB">
        <w:rPr>
          <w:sz w:val="28"/>
          <w:szCs w:val="28"/>
        </w:rPr>
        <w:t>Председатель районного Совета</w:t>
      </w:r>
    </w:p>
    <w:p w:rsidR="00DB47FB" w:rsidRPr="00DB47FB" w:rsidRDefault="00DB47FB" w:rsidP="00DB47FB">
      <w:pPr>
        <w:jc w:val="both"/>
        <w:rPr>
          <w:sz w:val="28"/>
          <w:szCs w:val="28"/>
        </w:rPr>
      </w:pPr>
      <w:r w:rsidRPr="00DB47FB">
        <w:rPr>
          <w:sz w:val="28"/>
          <w:szCs w:val="28"/>
        </w:rPr>
        <w:t>народных депутатов                                                                       Т.В. Шарафеева</w:t>
      </w:r>
    </w:p>
    <w:p w:rsidR="00DB47FB" w:rsidRPr="00DB47FB" w:rsidRDefault="00DB47FB" w:rsidP="00DB47FB">
      <w:pPr>
        <w:jc w:val="both"/>
        <w:rPr>
          <w:sz w:val="28"/>
          <w:szCs w:val="28"/>
        </w:rPr>
      </w:pPr>
    </w:p>
    <w:p w:rsidR="00DB47FB" w:rsidRPr="00DB47FB" w:rsidRDefault="00DB47FB" w:rsidP="00DB47FB">
      <w:pPr>
        <w:jc w:val="both"/>
        <w:rPr>
          <w:sz w:val="28"/>
          <w:szCs w:val="28"/>
        </w:rPr>
      </w:pPr>
    </w:p>
    <w:p w:rsidR="00DB47FB" w:rsidRPr="00DB47FB" w:rsidRDefault="00DB47FB" w:rsidP="00DB47FB">
      <w:pPr>
        <w:spacing w:after="160" w:line="259" w:lineRule="auto"/>
        <w:rPr>
          <w:sz w:val="28"/>
          <w:szCs w:val="28"/>
          <w:lang w:val="x-none" w:eastAsia="x-none"/>
        </w:rPr>
      </w:pPr>
      <w:r w:rsidRPr="00DB47FB">
        <w:rPr>
          <w:sz w:val="28"/>
          <w:szCs w:val="28"/>
        </w:rPr>
        <w:t>Глава района                                                                                    И.А. Башмаков</w:t>
      </w:r>
      <w:r w:rsidRPr="00DB47FB">
        <w:rPr>
          <w:rFonts w:eastAsia="Calibri"/>
          <w:sz w:val="28"/>
          <w:szCs w:val="28"/>
          <w:lang w:eastAsia="en-US"/>
        </w:rPr>
        <w:br w:type="page"/>
      </w:r>
    </w:p>
    <w:p w:rsidR="00DB47FB" w:rsidRPr="00DB47FB" w:rsidRDefault="00DB47FB" w:rsidP="00DB47FB">
      <w:pPr>
        <w:jc w:val="center"/>
        <w:rPr>
          <w:sz w:val="28"/>
          <w:szCs w:val="28"/>
          <w:lang w:val="x-none" w:eastAsia="x-none"/>
        </w:rPr>
      </w:pPr>
      <w:r w:rsidRPr="00DB47FB">
        <w:rPr>
          <w:sz w:val="28"/>
          <w:szCs w:val="28"/>
          <w:lang w:val="x-none" w:eastAsia="x-none"/>
        </w:rPr>
        <w:lastRenderedPageBreak/>
        <w:t xml:space="preserve">Дополнительное соглашение </w:t>
      </w:r>
    </w:p>
    <w:p w:rsidR="00DB47FB" w:rsidRPr="00DB47FB" w:rsidRDefault="00DB47FB" w:rsidP="00DB47FB">
      <w:pPr>
        <w:jc w:val="center"/>
        <w:rPr>
          <w:sz w:val="28"/>
          <w:szCs w:val="28"/>
          <w:lang w:val="x-none" w:eastAsia="x-none"/>
        </w:rPr>
      </w:pPr>
      <w:r w:rsidRPr="00DB47FB">
        <w:rPr>
          <w:sz w:val="28"/>
          <w:szCs w:val="28"/>
          <w:lang w:val="x-none" w:eastAsia="x-none"/>
        </w:rPr>
        <w:t xml:space="preserve">к Соглашению </w:t>
      </w:r>
    </w:p>
    <w:p w:rsidR="00DB47FB" w:rsidRPr="00DB47FB" w:rsidRDefault="00DB47FB" w:rsidP="00DB47FB">
      <w:pPr>
        <w:jc w:val="center"/>
        <w:rPr>
          <w:sz w:val="28"/>
          <w:szCs w:val="28"/>
          <w:lang w:val="x-none" w:eastAsia="x-none"/>
        </w:rPr>
      </w:pPr>
      <w:r w:rsidRPr="00DB47FB">
        <w:rPr>
          <w:sz w:val="28"/>
          <w:szCs w:val="28"/>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DB47FB">
        <w:rPr>
          <w:sz w:val="28"/>
          <w:szCs w:val="28"/>
          <w:lang w:eastAsia="x-none"/>
        </w:rPr>
        <w:t xml:space="preserve">12 лет Октября </w:t>
      </w:r>
      <w:r w:rsidRPr="00DB47FB">
        <w:rPr>
          <w:sz w:val="28"/>
          <w:szCs w:val="28"/>
          <w:lang w:val="x-none" w:eastAsia="x-none"/>
        </w:rPr>
        <w:t>сельсовета Поспелихинского района Алтайского края</w:t>
      </w:r>
    </w:p>
    <w:p w:rsidR="00DB47FB" w:rsidRPr="00DB47FB" w:rsidRDefault="00DB47FB" w:rsidP="00DB47FB">
      <w:pPr>
        <w:rPr>
          <w:sz w:val="28"/>
          <w:szCs w:val="28"/>
          <w:lang w:val="x-none" w:eastAsia="x-none"/>
        </w:rPr>
      </w:pPr>
    </w:p>
    <w:p w:rsidR="00DB47FB" w:rsidRPr="00DB47FB" w:rsidRDefault="00DB47FB" w:rsidP="00DB47FB">
      <w:pPr>
        <w:jc w:val="both"/>
        <w:rPr>
          <w:sz w:val="28"/>
          <w:szCs w:val="28"/>
          <w:lang w:val="x-none" w:eastAsia="x-none"/>
        </w:rPr>
      </w:pPr>
      <w:r w:rsidRPr="00DB47FB">
        <w:rPr>
          <w:sz w:val="28"/>
          <w:szCs w:val="28"/>
          <w:lang w:eastAsia="x-none"/>
        </w:rPr>
        <w:t>_____________</w:t>
      </w:r>
      <w:r w:rsidRPr="00DB47FB">
        <w:rPr>
          <w:sz w:val="28"/>
          <w:szCs w:val="28"/>
          <w:lang w:val="x-none" w:eastAsia="x-none"/>
        </w:rPr>
        <w:tab/>
      </w:r>
      <w:r w:rsidRPr="00DB47FB">
        <w:rPr>
          <w:sz w:val="28"/>
          <w:szCs w:val="28"/>
          <w:lang w:val="x-none" w:eastAsia="x-none"/>
        </w:rPr>
        <w:tab/>
        <w:t xml:space="preserve">                     </w:t>
      </w:r>
      <w:r w:rsidRPr="00DB47FB">
        <w:rPr>
          <w:sz w:val="28"/>
          <w:szCs w:val="28"/>
          <w:lang w:eastAsia="x-none"/>
        </w:rPr>
        <w:t xml:space="preserve">                            </w:t>
      </w:r>
      <w:r w:rsidRPr="00DB47FB">
        <w:rPr>
          <w:sz w:val="28"/>
          <w:szCs w:val="28"/>
          <w:lang w:val="x-none" w:eastAsia="x-none"/>
        </w:rPr>
        <w:t xml:space="preserve">                  </w:t>
      </w:r>
      <w:proofErr w:type="gramStart"/>
      <w:r w:rsidRPr="00DB47FB">
        <w:rPr>
          <w:sz w:val="28"/>
          <w:szCs w:val="28"/>
          <w:lang w:val="x-none" w:eastAsia="x-none"/>
        </w:rPr>
        <w:t>с</w:t>
      </w:r>
      <w:proofErr w:type="gramEnd"/>
      <w:r w:rsidRPr="00DB47FB">
        <w:rPr>
          <w:sz w:val="28"/>
          <w:szCs w:val="28"/>
          <w:lang w:val="x-none" w:eastAsia="x-none"/>
        </w:rPr>
        <w:t>. Поспелиха</w:t>
      </w:r>
    </w:p>
    <w:p w:rsidR="00DB47FB" w:rsidRPr="00DB47FB" w:rsidRDefault="00DB47FB" w:rsidP="00DB47FB">
      <w:pPr>
        <w:rPr>
          <w:sz w:val="28"/>
          <w:szCs w:val="28"/>
          <w:lang w:val="x-none" w:eastAsia="x-none"/>
        </w:rPr>
      </w:pPr>
    </w:p>
    <w:p w:rsidR="00DB47FB" w:rsidRPr="00DB47FB" w:rsidRDefault="00DB47FB" w:rsidP="00DB47FB">
      <w:pPr>
        <w:autoSpaceDE w:val="0"/>
        <w:autoSpaceDN w:val="0"/>
        <w:adjustRightInd w:val="0"/>
        <w:ind w:firstLine="708"/>
        <w:jc w:val="both"/>
        <w:rPr>
          <w:sz w:val="28"/>
          <w:szCs w:val="28"/>
          <w:lang w:eastAsia="en-US"/>
        </w:rPr>
      </w:pPr>
      <w:proofErr w:type="gramStart"/>
      <w:r w:rsidRPr="00DB47FB">
        <w:rPr>
          <w:sz w:val="28"/>
          <w:szCs w:val="28"/>
          <w:lang w:eastAsia="en-US"/>
        </w:rPr>
        <w:t>Администрация муниципального образования Поспелихинский район, именуемая далее - "Администрация района", в лице главы района Башмакова  Игоря Алексеевича, действующего на основании Устава муниципального о</w:t>
      </w:r>
      <w:r w:rsidRPr="00DB47FB">
        <w:rPr>
          <w:sz w:val="28"/>
          <w:szCs w:val="28"/>
          <w:lang w:eastAsia="en-US"/>
        </w:rPr>
        <w:t>б</w:t>
      </w:r>
      <w:r w:rsidRPr="00DB47FB">
        <w:rPr>
          <w:sz w:val="28"/>
          <w:szCs w:val="28"/>
          <w:lang w:eastAsia="en-US"/>
        </w:rPr>
        <w:t>разования Поспелихинский район Алтайского края с одной стороны, и А</w:t>
      </w:r>
      <w:r w:rsidRPr="00DB47FB">
        <w:rPr>
          <w:sz w:val="28"/>
          <w:szCs w:val="28"/>
          <w:lang w:eastAsia="en-US"/>
        </w:rPr>
        <w:t>д</w:t>
      </w:r>
      <w:r w:rsidRPr="00DB47FB">
        <w:rPr>
          <w:sz w:val="28"/>
          <w:szCs w:val="28"/>
          <w:lang w:eastAsia="en-US"/>
        </w:rPr>
        <w:t>министрация 12 лет Октября сельсовета Поспелихинского района Алтайского края, именуемая далее – «Администрация поселения», в лице главы сельс</w:t>
      </w:r>
      <w:r w:rsidRPr="00DB47FB">
        <w:rPr>
          <w:sz w:val="28"/>
          <w:szCs w:val="28"/>
          <w:lang w:eastAsia="en-US"/>
        </w:rPr>
        <w:t>о</w:t>
      </w:r>
      <w:r w:rsidRPr="00DB47FB">
        <w:rPr>
          <w:sz w:val="28"/>
          <w:szCs w:val="28"/>
          <w:lang w:eastAsia="en-US"/>
        </w:rPr>
        <w:t>вета Рожкова Александра Ильича, действующего на основании Устава мун</w:t>
      </w:r>
      <w:r w:rsidRPr="00DB47FB">
        <w:rPr>
          <w:sz w:val="28"/>
          <w:szCs w:val="28"/>
          <w:lang w:eastAsia="en-US"/>
        </w:rPr>
        <w:t>и</w:t>
      </w:r>
      <w:r w:rsidRPr="00DB47FB">
        <w:rPr>
          <w:sz w:val="28"/>
          <w:szCs w:val="28"/>
          <w:lang w:eastAsia="en-US"/>
        </w:rPr>
        <w:t>ципального образования 12 лет Октября сельсовет</w:t>
      </w:r>
      <w:proofErr w:type="gramEnd"/>
      <w:r w:rsidRPr="00DB47FB">
        <w:rPr>
          <w:sz w:val="28"/>
          <w:szCs w:val="28"/>
          <w:lang w:eastAsia="en-US"/>
        </w:rPr>
        <w:t xml:space="preserve"> Поспелихинского района Алтайского края с другой стороны, совместно именуемые «Стороны», з</w:t>
      </w:r>
      <w:r w:rsidRPr="00DB47FB">
        <w:rPr>
          <w:sz w:val="28"/>
          <w:szCs w:val="28"/>
          <w:lang w:eastAsia="en-US"/>
        </w:rPr>
        <w:t>а</w:t>
      </w:r>
      <w:r w:rsidRPr="00DB47FB">
        <w:rPr>
          <w:sz w:val="28"/>
          <w:szCs w:val="28"/>
          <w:lang w:eastAsia="en-US"/>
        </w:rPr>
        <w:t>ключили настоящее Дополнительное соглашение о нижеследующем.</w:t>
      </w:r>
    </w:p>
    <w:p w:rsidR="00DB47FB" w:rsidRPr="00DB47FB" w:rsidRDefault="00DB47FB" w:rsidP="00DB47FB">
      <w:pPr>
        <w:ind w:firstLine="708"/>
        <w:jc w:val="both"/>
        <w:rPr>
          <w:sz w:val="28"/>
          <w:szCs w:val="28"/>
          <w:lang w:val="x-none" w:eastAsia="x-none"/>
        </w:rPr>
      </w:pPr>
      <w:r w:rsidRPr="00DB47FB">
        <w:rPr>
          <w:sz w:val="28"/>
          <w:szCs w:val="28"/>
          <w:lang w:eastAsia="x-none"/>
        </w:rPr>
        <w:t>1</w:t>
      </w:r>
      <w:r w:rsidRPr="00DB47FB">
        <w:rPr>
          <w:sz w:val="28"/>
          <w:szCs w:val="28"/>
          <w:lang w:val="x-none" w:eastAsia="x-none"/>
        </w:rPr>
        <w:t>.</w:t>
      </w:r>
      <w:r w:rsidRPr="00DB47FB">
        <w:rPr>
          <w:sz w:val="28"/>
          <w:szCs w:val="28"/>
          <w:lang w:eastAsia="x-none"/>
        </w:rPr>
        <w:t xml:space="preserve"> </w:t>
      </w:r>
      <w:r w:rsidRPr="00DB47FB">
        <w:rPr>
          <w:sz w:val="28"/>
          <w:szCs w:val="28"/>
          <w:lang w:val="x-none" w:eastAsia="x-none"/>
        </w:rPr>
        <w:t>В приложение «</w:t>
      </w:r>
      <w:r w:rsidRPr="00DB47FB">
        <w:rPr>
          <w:bCs/>
          <w:color w:val="000000"/>
          <w:sz w:val="28"/>
          <w:szCs w:val="28"/>
          <w:lang w:val="x-none" w:eastAsia="x-none"/>
        </w:rPr>
        <w:t xml:space="preserve">Финансовое обеспечение переданных полномочий по </w:t>
      </w:r>
      <w:r w:rsidRPr="00DB47FB">
        <w:rPr>
          <w:sz w:val="28"/>
          <w:szCs w:val="28"/>
          <w:lang w:eastAsia="x-none"/>
        </w:rPr>
        <w:t xml:space="preserve">12 лет Октября </w:t>
      </w:r>
      <w:r w:rsidRPr="00DB47FB">
        <w:rPr>
          <w:bCs/>
          <w:color w:val="000000"/>
          <w:sz w:val="28"/>
          <w:szCs w:val="28"/>
          <w:lang w:val="x-none" w:eastAsia="x-none"/>
        </w:rPr>
        <w:t>сельсовету Поспелихинского района на 202</w:t>
      </w:r>
      <w:r w:rsidRPr="00DB47FB">
        <w:rPr>
          <w:bCs/>
          <w:color w:val="000000"/>
          <w:sz w:val="28"/>
          <w:szCs w:val="28"/>
          <w:lang w:eastAsia="x-none"/>
        </w:rPr>
        <w:t>3</w:t>
      </w:r>
      <w:r w:rsidRPr="00DB47FB">
        <w:rPr>
          <w:bCs/>
          <w:color w:val="000000"/>
          <w:sz w:val="28"/>
          <w:szCs w:val="28"/>
          <w:lang w:val="x-none" w:eastAsia="x-none"/>
        </w:rPr>
        <w:t xml:space="preserve"> год»</w:t>
      </w:r>
      <w:r w:rsidRPr="00DB47FB">
        <w:rPr>
          <w:bCs/>
          <w:color w:val="000000"/>
          <w:sz w:val="28"/>
          <w:szCs w:val="28"/>
          <w:lang w:eastAsia="x-none"/>
        </w:rPr>
        <w:t xml:space="preserve"> </w:t>
      </w:r>
      <w:r w:rsidRPr="00DB47FB">
        <w:rPr>
          <w:sz w:val="28"/>
          <w:szCs w:val="28"/>
          <w:lang w:val="x-none" w:eastAsia="x-none"/>
        </w:rPr>
        <w:t xml:space="preserve">к соглашению от </w:t>
      </w:r>
      <w:r w:rsidRPr="00DB47FB">
        <w:rPr>
          <w:sz w:val="28"/>
          <w:szCs w:val="28"/>
          <w:lang w:eastAsia="x-none"/>
        </w:rPr>
        <w:t>30</w:t>
      </w:r>
      <w:r w:rsidRPr="00DB47FB">
        <w:rPr>
          <w:sz w:val="28"/>
          <w:szCs w:val="28"/>
          <w:lang w:val="x-none" w:eastAsia="x-none"/>
        </w:rPr>
        <w:t>.12.20</w:t>
      </w:r>
      <w:r w:rsidRPr="00DB47FB">
        <w:rPr>
          <w:sz w:val="28"/>
          <w:szCs w:val="28"/>
          <w:lang w:eastAsia="x-none"/>
        </w:rPr>
        <w:t>22, утвержденном решением Поспелихинского ра</w:t>
      </w:r>
      <w:r w:rsidRPr="00DB47FB">
        <w:rPr>
          <w:sz w:val="28"/>
          <w:szCs w:val="28"/>
          <w:lang w:eastAsia="x-none"/>
        </w:rPr>
        <w:t>й</w:t>
      </w:r>
      <w:r w:rsidRPr="00DB47FB">
        <w:rPr>
          <w:sz w:val="28"/>
          <w:szCs w:val="28"/>
          <w:lang w:eastAsia="x-none"/>
        </w:rPr>
        <w:t>онного Совета народных депутатов от 14.12.2022 № 76 «</w:t>
      </w:r>
      <w:r w:rsidRPr="00DB47FB">
        <w:rPr>
          <w:sz w:val="28"/>
          <w:szCs w:val="28"/>
          <w:lang w:val="x-none" w:eastAsia="x-none"/>
        </w:rPr>
        <w:t xml:space="preserve">Об </w:t>
      </w:r>
      <w:r w:rsidRPr="00DB47FB">
        <w:rPr>
          <w:bCs/>
          <w:spacing w:val="-6"/>
          <w:sz w:val="28"/>
          <w:szCs w:val="28"/>
          <w:lang w:val="x-none" w:eastAsia="x-none"/>
        </w:rPr>
        <w:t>утверждении соглашений 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w:t>
      </w:r>
      <w:r w:rsidRPr="00DB47FB">
        <w:rPr>
          <w:sz w:val="28"/>
          <w:szCs w:val="28"/>
          <w:lang w:eastAsia="x-none"/>
        </w:rPr>
        <w:t>»  внести следующие изменения:</w:t>
      </w:r>
    </w:p>
    <w:p w:rsidR="00DB47FB" w:rsidRPr="00DB47FB" w:rsidRDefault="00DB47FB" w:rsidP="00DB47FB">
      <w:pPr>
        <w:ind w:firstLine="708"/>
        <w:jc w:val="both"/>
        <w:rPr>
          <w:sz w:val="28"/>
          <w:szCs w:val="28"/>
          <w:lang w:eastAsia="x-none"/>
        </w:rPr>
      </w:pPr>
      <w:r w:rsidRPr="00DB47FB">
        <w:rPr>
          <w:sz w:val="28"/>
          <w:szCs w:val="28"/>
          <w:lang w:eastAsia="x-none"/>
        </w:rPr>
        <w:t xml:space="preserve">2.1. </w:t>
      </w:r>
      <w:r w:rsidRPr="00DB47FB">
        <w:rPr>
          <w:sz w:val="28"/>
          <w:szCs w:val="28"/>
          <w:lang w:val="x-none" w:eastAsia="x-none"/>
        </w:rPr>
        <w:t xml:space="preserve">В строке 1 таблицы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содержание сбросного дренажного канала, предоставление межбюджетных трансфертов бюджету сельсовета на приобретение дорожной техники,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9" w:history="1">
        <w:r w:rsidRPr="00DB47FB">
          <w:rPr>
            <w:color w:val="0000FF"/>
            <w:sz w:val="28"/>
            <w:szCs w:val="28"/>
            <w:u w:val="single"/>
            <w:lang w:val="x-none" w:eastAsia="x-none"/>
          </w:rPr>
          <w:t>законодательством</w:t>
        </w:r>
      </w:hyperlink>
      <w:r w:rsidRPr="00DB47FB">
        <w:rPr>
          <w:sz w:val="28"/>
          <w:szCs w:val="28"/>
          <w:lang w:val="x-none" w:eastAsia="x-none"/>
        </w:rPr>
        <w:t xml:space="preserve"> Российской Федерации за исключением строительства, модернизации и капитального ремонта, </w:t>
      </w:r>
      <w:r w:rsidRPr="00DB47FB">
        <w:rPr>
          <w:color w:val="000000"/>
          <w:sz w:val="28"/>
          <w:szCs w:val="28"/>
          <w:lang w:val="x-none" w:eastAsia="x-none"/>
        </w:rPr>
        <w:t>ремонта</w:t>
      </w:r>
      <w:r w:rsidRPr="00DB47FB">
        <w:rPr>
          <w:sz w:val="28"/>
          <w:szCs w:val="28"/>
          <w:lang w:val="x-none" w:eastAsia="x-none"/>
        </w:rPr>
        <w:t xml:space="preserve">  дорог» цифру «</w:t>
      </w:r>
      <w:r w:rsidRPr="00DB47FB">
        <w:rPr>
          <w:sz w:val="28"/>
          <w:szCs w:val="28"/>
          <w:lang w:eastAsia="x-none"/>
        </w:rPr>
        <w:t>281,4</w:t>
      </w:r>
      <w:r w:rsidRPr="00DB47FB">
        <w:rPr>
          <w:sz w:val="28"/>
          <w:szCs w:val="28"/>
          <w:lang w:val="x-none" w:eastAsia="x-none"/>
        </w:rPr>
        <w:t>» заменить на цифру «</w:t>
      </w:r>
      <w:r w:rsidRPr="00DB47FB">
        <w:rPr>
          <w:sz w:val="28"/>
          <w:szCs w:val="28"/>
          <w:lang w:eastAsia="x-none"/>
        </w:rPr>
        <w:t>407,8</w:t>
      </w:r>
      <w:r w:rsidRPr="00DB47FB">
        <w:rPr>
          <w:sz w:val="28"/>
          <w:szCs w:val="28"/>
          <w:lang w:val="x-none" w:eastAsia="x-none"/>
        </w:rPr>
        <w:t>»</w:t>
      </w:r>
      <w:r w:rsidRPr="00DB47FB">
        <w:rPr>
          <w:sz w:val="28"/>
          <w:szCs w:val="28"/>
          <w:lang w:eastAsia="x-none"/>
        </w:rPr>
        <w:t>.</w:t>
      </w:r>
    </w:p>
    <w:p w:rsidR="00DB47FB" w:rsidRPr="00DB47FB" w:rsidRDefault="00DB47FB" w:rsidP="00DB47FB">
      <w:pPr>
        <w:ind w:right="-2" w:firstLine="708"/>
        <w:jc w:val="both"/>
        <w:rPr>
          <w:sz w:val="28"/>
          <w:szCs w:val="28"/>
          <w:lang w:val="x-none" w:eastAsia="x-none"/>
        </w:rPr>
      </w:pPr>
      <w:r w:rsidRPr="00DB47FB">
        <w:rPr>
          <w:sz w:val="28"/>
          <w:szCs w:val="28"/>
          <w:lang w:eastAsia="x-none"/>
        </w:rPr>
        <w:t>3</w:t>
      </w:r>
      <w:r w:rsidRPr="00DB47FB">
        <w:rPr>
          <w:sz w:val="28"/>
          <w:szCs w:val="28"/>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DB47FB">
        <w:rPr>
          <w:sz w:val="28"/>
          <w:szCs w:val="28"/>
          <w:lang w:eastAsia="x-none"/>
        </w:rPr>
        <w:t>30.12.2022</w:t>
      </w:r>
      <w:r w:rsidRPr="00DB47FB">
        <w:rPr>
          <w:sz w:val="28"/>
          <w:szCs w:val="28"/>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DB47FB" w:rsidRPr="00DB47FB" w:rsidRDefault="00DB47FB" w:rsidP="00DB47FB">
      <w:pPr>
        <w:ind w:right="-2" w:firstLine="709"/>
        <w:jc w:val="both"/>
        <w:rPr>
          <w:sz w:val="28"/>
          <w:szCs w:val="28"/>
          <w:lang w:val="x-none" w:eastAsia="x-none"/>
        </w:rPr>
      </w:pPr>
      <w:r w:rsidRPr="00DB47FB">
        <w:rPr>
          <w:sz w:val="28"/>
          <w:szCs w:val="28"/>
          <w:lang w:eastAsia="x-none"/>
        </w:rPr>
        <w:lastRenderedPageBreak/>
        <w:t>4</w:t>
      </w:r>
      <w:r w:rsidRPr="00DB47FB">
        <w:rPr>
          <w:sz w:val="28"/>
          <w:szCs w:val="28"/>
          <w:lang w:val="x-none" w:eastAsia="x-none"/>
        </w:rPr>
        <w:t xml:space="preserve">.Настоящее дополнительное соглашение вступает в силу с момента его подписания сторонами. </w:t>
      </w:r>
    </w:p>
    <w:p w:rsidR="00DB47FB" w:rsidRPr="00DB47FB" w:rsidRDefault="00DB47FB" w:rsidP="00DB47FB">
      <w:pPr>
        <w:ind w:right="-2" w:firstLine="709"/>
        <w:jc w:val="both"/>
        <w:rPr>
          <w:sz w:val="28"/>
          <w:szCs w:val="28"/>
          <w:lang w:val="x-none" w:eastAsia="x-none"/>
        </w:rPr>
      </w:pPr>
      <w:r w:rsidRPr="00DB47FB">
        <w:rPr>
          <w:sz w:val="28"/>
          <w:szCs w:val="28"/>
          <w:lang w:eastAsia="x-none"/>
        </w:rPr>
        <w:t>5</w:t>
      </w:r>
      <w:r w:rsidRPr="00DB47FB">
        <w:rPr>
          <w:sz w:val="28"/>
          <w:szCs w:val="28"/>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DB47FB" w:rsidRPr="00DB47FB" w:rsidRDefault="00DB47FB" w:rsidP="00DB47FB">
      <w:pPr>
        <w:ind w:right="-2"/>
        <w:jc w:val="center"/>
        <w:rPr>
          <w:sz w:val="28"/>
          <w:szCs w:val="28"/>
          <w:lang w:val="x-none" w:eastAsia="x-none"/>
        </w:rPr>
      </w:pPr>
    </w:p>
    <w:tbl>
      <w:tblPr>
        <w:tblW w:w="0" w:type="auto"/>
        <w:tblLook w:val="00A0" w:firstRow="1" w:lastRow="0" w:firstColumn="1" w:lastColumn="0" w:noHBand="0" w:noVBand="0"/>
      </w:tblPr>
      <w:tblGrid>
        <w:gridCol w:w="4699"/>
        <w:gridCol w:w="4871"/>
      </w:tblGrid>
      <w:tr w:rsidR="00DB47FB" w:rsidRPr="00DB47FB" w:rsidTr="0045751E">
        <w:tc>
          <w:tcPr>
            <w:tcW w:w="4699"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района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И.А. Башмаков</w:t>
            </w:r>
          </w:p>
          <w:p w:rsidR="00DB47FB" w:rsidRPr="00DB47FB" w:rsidRDefault="00DB47FB" w:rsidP="00DB47FB">
            <w:pPr>
              <w:rPr>
                <w:rFonts w:eastAsia="Calibri"/>
                <w:sz w:val="28"/>
                <w:szCs w:val="28"/>
                <w:lang w:eastAsia="en-US"/>
              </w:rPr>
            </w:pPr>
            <w:r w:rsidRPr="00DB47FB">
              <w:rPr>
                <w:rFonts w:eastAsia="Calibri"/>
                <w:sz w:val="28"/>
                <w:szCs w:val="28"/>
                <w:lang w:eastAsia="en-US"/>
              </w:rPr>
              <w:t>М.П.</w:t>
            </w:r>
          </w:p>
          <w:p w:rsidR="00DB47FB" w:rsidRPr="00DB47FB" w:rsidRDefault="00DB47FB" w:rsidP="00DB47FB">
            <w:pPr>
              <w:jc w:val="center"/>
              <w:rPr>
                <w:rFonts w:eastAsia="Calibri"/>
                <w:sz w:val="28"/>
                <w:szCs w:val="28"/>
                <w:lang w:eastAsia="en-US"/>
              </w:rPr>
            </w:pPr>
          </w:p>
        </w:tc>
        <w:tc>
          <w:tcPr>
            <w:tcW w:w="4871"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сельсовета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А.И. Рожков</w:t>
            </w: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М.П.</w:t>
            </w:r>
          </w:p>
          <w:p w:rsidR="00DB47FB" w:rsidRPr="00DB47FB" w:rsidRDefault="00DB47FB" w:rsidP="00DB47FB">
            <w:pPr>
              <w:ind w:left="176" w:right="1984"/>
              <w:jc w:val="center"/>
              <w:rPr>
                <w:rFonts w:eastAsia="Calibri"/>
                <w:sz w:val="28"/>
                <w:szCs w:val="28"/>
                <w:lang w:eastAsia="en-US"/>
              </w:rPr>
            </w:pPr>
          </w:p>
        </w:tc>
      </w:tr>
    </w:tbl>
    <w:p w:rsidR="00DB47FB" w:rsidRPr="00DB47FB" w:rsidRDefault="00DB47FB" w:rsidP="00DB47FB">
      <w:pPr>
        <w:spacing w:after="160" w:line="259" w:lineRule="auto"/>
        <w:rPr>
          <w:rFonts w:ascii="Calibri" w:eastAsia="Calibri" w:hAnsi="Calibri"/>
          <w:sz w:val="28"/>
          <w:szCs w:val="28"/>
          <w:lang w:eastAsia="en-US"/>
        </w:rPr>
      </w:pPr>
    </w:p>
    <w:p w:rsidR="00DB47FB" w:rsidRPr="00DB47FB" w:rsidRDefault="00DB47FB" w:rsidP="00DB47FB">
      <w:pPr>
        <w:spacing w:after="160" w:line="259" w:lineRule="auto"/>
        <w:rPr>
          <w:rFonts w:ascii="Calibri" w:eastAsia="Calibri" w:hAnsi="Calibri"/>
          <w:sz w:val="28"/>
          <w:szCs w:val="28"/>
          <w:lang w:eastAsia="en-US"/>
        </w:rPr>
      </w:pPr>
      <w:r w:rsidRPr="00DB47FB">
        <w:rPr>
          <w:rFonts w:ascii="Calibri" w:eastAsia="Calibri" w:hAnsi="Calibri"/>
          <w:sz w:val="28"/>
          <w:szCs w:val="28"/>
          <w:lang w:eastAsia="en-US"/>
        </w:rPr>
        <w:br w:type="page"/>
      </w:r>
    </w:p>
    <w:p w:rsidR="00DB47FB" w:rsidRPr="00DB47FB" w:rsidRDefault="00DB47FB" w:rsidP="00DB47FB">
      <w:pPr>
        <w:jc w:val="center"/>
        <w:rPr>
          <w:sz w:val="28"/>
          <w:szCs w:val="28"/>
          <w:lang w:val="x-none" w:eastAsia="x-none"/>
        </w:rPr>
      </w:pPr>
      <w:r w:rsidRPr="00DB47FB">
        <w:rPr>
          <w:sz w:val="28"/>
          <w:szCs w:val="28"/>
          <w:lang w:val="x-none" w:eastAsia="x-none"/>
        </w:rPr>
        <w:lastRenderedPageBreak/>
        <w:t xml:space="preserve">Дополнительное соглашение </w:t>
      </w:r>
    </w:p>
    <w:p w:rsidR="00DB47FB" w:rsidRPr="00DB47FB" w:rsidRDefault="00DB47FB" w:rsidP="00DB47FB">
      <w:pPr>
        <w:jc w:val="center"/>
        <w:rPr>
          <w:sz w:val="28"/>
          <w:szCs w:val="28"/>
          <w:lang w:val="x-none" w:eastAsia="x-none"/>
        </w:rPr>
      </w:pPr>
      <w:r w:rsidRPr="00DB47FB">
        <w:rPr>
          <w:sz w:val="28"/>
          <w:szCs w:val="28"/>
          <w:lang w:val="x-none" w:eastAsia="x-none"/>
        </w:rPr>
        <w:t xml:space="preserve">к Соглашению </w:t>
      </w:r>
    </w:p>
    <w:p w:rsidR="00DB47FB" w:rsidRPr="00DB47FB" w:rsidRDefault="00DB47FB" w:rsidP="00DB47FB">
      <w:pPr>
        <w:jc w:val="center"/>
        <w:rPr>
          <w:sz w:val="28"/>
          <w:szCs w:val="28"/>
          <w:lang w:val="x-none" w:eastAsia="x-none"/>
        </w:rPr>
      </w:pPr>
      <w:r w:rsidRPr="00DB47FB">
        <w:rPr>
          <w:sz w:val="28"/>
          <w:szCs w:val="28"/>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DB47FB">
        <w:rPr>
          <w:sz w:val="28"/>
          <w:szCs w:val="28"/>
          <w:lang w:eastAsia="x-none"/>
        </w:rPr>
        <w:t xml:space="preserve">Калмыцко-Мысовского </w:t>
      </w:r>
      <w:r w:rsidRPr="00DB47FB">
        <w:rPr>
          <w:sz w:val="28"/>
          <w:szCs w:val="28"/>
          <w:lang w:val="x-none" w:eastAsia="x-none"/>
        </w:rPr>
        <w:t>сельсовета Поспелихинского района Алтайского края</w:t>
      </w:r>
    </w:p>
    <w:p w:rsidR="00DB47FB" w:rsidRPr="00DB47FB" w:rsidRDefault="00DB47FB" w:rsidP="00DB47FB">
      <w:pPr>
        <w:rPr>
          <w:sz w:val="28"/>
          <w:szCs w:val="28"/>
          <w:lang w:val="x-none" w:eastAsia="x-none"/>
        </w:rPr>
      </w:pPr>
    </w:p>
    <w:p w:rsidR="00DB47FB" w:rsidRPr="00DB47FB" w:rsidRDefault="00DB47FB" w:rsidP="00DB47FB">
      <w:pPr>
        <w:jc w:val="both"/>
        <w:rPr>
          <w:sz w:val="28"/>
          <w:szCs w:val="28"/>
          <w:lang w:val="x-none" w:eastAsia="x-none"/>
        </w:rPr>
      </w:pPr>
      <w:r w:rsidRPr="00DB47FB">
        <w:rPr>
          <w:sz w:val="28"/>
          <w:szCs w:val="28"/>
          <w:lang w:eastAsia="x-none"/>
        </w:rPr>
        <w:t>_____________</w:t>
      </w:r>
      <w:r w:rsidRPr="00DB47FB">
        <w:rPr>
          <w:sz w:val="28"/>
          <w:szCs w:val="28"/>
          <w:lang w:val="x-none" w:eastAsia="x-none"/>
        </w:rPr>
        <w:tab/>
      </w:r>
      <w:r w:rsidRPr="00DB47FB">
        <w:rPr>
          <w:sz w:val="28"/>
          <w:szCs w:val="28"/>
          <w:lang w:val="x-none" w:eastAsia="x-none"/>
        </w:rPr>
        <w:tab/>
        <w:t xml:space="preserve">                     </w:t>
      </w:r>
      <w:r w:rsidRPr="00DB47FB">
        <w:rPr>
          <w:sz w:val="28"/>
          <w:szCs w:val="28"/>
          <w:lang w:eastAsia="x-none"/>
        </w:rPr>
        <w:t xml:space="preserve">                              </w:t>
      </w:r>
      <w:r w:rsidRPr="00DB47FB">
        <w:rPr>
          <w:sz w:val="28"/>
          <w:szCs w:val="28"/>
          <w:lang w:val="x-none" w:eastAsia="x-none"/>
        </w:rPr>
        <w:t xml:space="preserve">                  </w:t>
      </w:r>
      <w:proofErr w:type="gramStart"/>
      <w:r w:rsidRPr="00DB47FB">
        <w:rPr>
          <w:sz w:val="28"/>
          <w:szCs w:val="28"/>
          <w:lang w:val="x-none" w:eastAsia="x-none"/>
        </w:rPr>
        <w:t>с</w:t>
      </w:r>
      <w:proofErr w:type="gramEnd"/>
      <w:r w:rsidRPr="00DB47FB">
        <w:rPr>
          <w:sz w:val="28"/>
          <w:szCs w:val="28"/>
          <w:lang w:val="x-none" w:eastAsia="x-none"/>
        </w:rPr>
        <w:t>. Поспелиха</w:t>
      </w:r>
    </w:p>
    <w:p w:rsidR="00DB47FB" w:rsidRPr="00DB47FB" w:rsidRDefault="00DB47FB" w:rsidP="00DB47FB">
      <w:pPr>
        <w:rPr>
          <w:sz w:val="28"/>
          <w:szCs w:val="28"/>
          <w:lang w:val="x-none" w:eastAsia="x-none"/>
        </w:rPr>
      </w:pPr>
    </w:p>
    <w:p w:rsidR="00DB47FB" w:rsidRPr="00DB47FB" w:rsidRDefault="00DB47FB" w:rsidP="00DB47FB">
      <w:pPr>
        <w:autoSpaceDE w:val="0"/>
        <w:autoSpaceDN w:val="0"/>
        <w:adjustRightInd w:val="0"/>
        <w:ind w:firstLine="708"/>
        <w:jc w:val="both"/>
        <w:rPr>
          <w:sz w:val="28"/>
          <w:szCs w:val="28"/>
          <w:lang w:eastAsia="en-US"/>
        </w:rPr>
      </w:pPr>
      <w:proofErr w:type="gramStart"/>
      <w:r w:rsidRPr="00DB47FB">
        <w:rPr>
          <w:sz w:val="28"/>
          <w:szCs w:val="28"/>
          <w:lang w:eastAsia="en-US"/>
        </w:rPr>
        <w:t>Администрация муниципального образования Поспелихинский район, именуемая далее - "Администрация района", в лице главы района Башмакова  Игоря Алексеевича, действующего на основании Устава муниципального о</w:t>
      </w:r>
      <w:r w:rsidRPr="00DB47FB">
        <w:rPr>
          <w:sz w:val="28"/>
          <w:szCs w:val="28"/>
          <w:lang w:eastAsia="en-US"/>
        </w:rPr>
        <w:t>б</w:t>
      </w:r>
      <w:r w:rsidRPr="00DB47FB">
        <w:rPr>
          <w:sz w:val="28"/>
          <w:szCs w:val="28"/>
          <w:lang w:eastAsia="en-US"/>
        </w:rPr>
        <w:t>разования Поспелихинский район Алтайского края с одной стороны, и А</w:t>
      </w:r>
      <w:r w:rsidRPr="00DB47FB">
        <w:rPr>
          <w:sz w:val="28"/>
          <w:szCs w:val="28"/>
          <w:lang w:eastAsia="en-US"/>
        </w:rPr>
        <w:t>д</w:t>
      </w:r>
      <w:r w:rsidRPr="00DB47FB">
        <w:rPr>
          <w:sz w:val="28"/>
          <w:szCs w:val="28"/>
          <w:lang w:eastAsia="en-US"/>
        </w:rPr>
        <w:t xml:space="preserve">министрация </w:t>
      </w:r>
      <w:r w:rsidRPr="00DB47FB">
        <w:rPr>
          <w:rFonts w:cs="Courier New"/>
          <w:sz w:val="28"/>
          <w:szCs w:val="28"/>
          <w:lang w:eastAsia="en-US"/>
        </w:rPr>
        <w:t>Калмыцко-Мысовского</w:t>
      </w:r>
      <w:r w:rsidRPr="00DB47FB">
        <w:rPr>
          <w:sz w:val="28"/>
          <w:szCs w:val="28"/>
          <w:lang w:eastAsia="en-US"/>
        </w:rPr>
        <w:t xml:space="preserve"> сельсовета Поспелихинского района Алтайского края, именуемая далее – «Администрация поселения», в лице главы сельсовета Желтова Александра Юрьевича, действующего на основ</w:t>
      </w:r>
      <w:r w:rsidRPr="00DB47FB">
        <w:rPr>
          <w:sz w:val="28"/>
          <w:szCs w:val="28"/>
          <w:lang w:eastAsia="en-US"/>
        </w:rPr>
        <w:t>а</w:t>
      </w:r>
      <w:r w:rsidRPr="00DB47FB">
        <w:rPr>
          <w:sz w:val="28"/>
          <w:szCs w:val="28"/>
          <w:lang w:eastAsia="en-US"/>
        </w:rPr>
        <w:t xml:space="preserve">нии Устава муниципального образования </w:t>
      </w:r>
      <w:r w:rsidRPr="00DB47FB">
        <w:rPr>
          <w:rFonts w:cs="Courier New"/>
          <w:sz w:val="28"/>
          <w:szCs w:val="28"/>
          <w:lang w:eastAsia="en-US"/>
        </w:rPr>
        <w:t>Калмыцко-Мысовской</w:t>
      </w:r>
      <w:r w:rsidRPr="00DB47FB">
        <w:rPr>
          <w:sz w:val="28"/>
          <w:szCs w:val="28"/>
          <w:lang w:eastAsia="en-US"/>
        </w:rPr>
        <w:t xml:space="preserve"> сельсовет Поспелихинского района Алтайского края</w:t>
      </w:r>
      <w:proofErr w:type="gramEnd"/>
      <w:r w:rsidRPr="00DB47FB">
        <w:rPr>
          <w:sz w:val="28"/>
          <w:szCs w:val="28"/>
          <w:lang w:eastAsia="en-US"/>
        </w:rPr>
        <w:t xml:space="preserve"> с другой стороны, совместно им</w:t>
      </w:r>
      <w:r w:rsidRPr="00DB47FB">
        <w:rPr>
          <w:sz w:val="28"/>
          <w:szCs w:val="28"/>
          <w:lang w:eastAsia="en-US"/>
        </w:rPr>
        <w:t>е</w:t>
      </w:r>
      <w:r w:rsidRPr="00DB47FB">
        <w:rPr>
          <w:sz w:val="28"/>
          <w:szCs w:val="28"/>
          <w:lang w:eastAsia="en-US"/>
        </w:rPr>
        <w:t>нуемые «Стороны», заключили настоящее Дополнительное соглашение о нижеследующем.</w:t>
      </w:r>
    </w:p>
    <w:p w:rsidR="00DB47FB" w:rsidRPr="00DB47FB" w:rsidRDefault="00DB47FB" w:rsidP="00DB47FB">
      <w:pPr>
        <w:ind w:firstLine="708"/>
        <w:jc w:val="both"/>
        <w:rPr>
          <w:sz w:val="28"/>
          <w:szCs w:val="28"/>
          <w:lang w:val="x-none" w:eastAsia="x-none"/>
        </w:rPr>
      </w:pPr>
      <w:r w:rsidRPr="00DB47FB">
        <w:rPr>
          <w:sz w:val="28"/>
          <w:szCs w:val="28"/>
          <w:lang w:eastAsia="x-none"/>
        </w:rPr>
        <w:t>1</w:t>
      </w:r>
      <w:r w:rsidRPr="00DB47FB">
        <w:rPr>
          <w:sz w:val="28"/>
          <w:szCs w:val="28"/>
          <w:lang w:val="x-none" w:eastAsia="x-none"/>
        </w:rPr>
        <w:t>.</w:t>
      </w:r>
      <w:r w:rsidRPr="00DB47FB">
        <w:rPr>
          <w:sz w:val="28"/>
          <w:szCs w:val="28"/>
          <w:lang w:eastAsia="x-none"/>
        </w:rPr>
        <w:t xml:space="preserve"> </w:t>
      </w:r>
      <w:r w:rsidRPr="00DB47FB">
        <w:rPr>
          <w:sz w:val="28"/>
          <w:szCs w:val="28"/>
          <w:lang w:val="x-none" w:eastAsia="x-none"/>
        </w:rPr>
        <w:t>В приложение «</w:t>
      </w:r>
      <w:r w:rsidRPr="00DB47FB">
        <w:rPr>
          <w:bCs/>
          <w:color w:val="000000"/>
          <w:sz w:val="28"/>
          <w:szCs w:val="28"/>
          <w:lang w:val="x-none" w:eastAsia="x-none"/>
        </w:rPr>
        <w:t xml:space="preserve">Финансовое обеспечение переданных полномочий по </w:t>
      </w:r>
      <w:r w:rsidRPr="00DB47FB">
        <w:rPr>
          <w:sz w:val="28"/>
          <w:szCs w:val="28"/>
          <w:lang w:eastAsia="x-none"/>
        </w:rPr>
        <w:t>Калмыцко-Мысовскому</w:t>
      </w:r>
      <w:r w:rsidRPr="00DB47FB">
        <w:rPr>
          <w:bCs/>
          <w:color w:val="000000"/>
          <w:sz w:val="28"/>
          <w:szCs w:val="28"/>
          <w:lang w:val="x-none" w:eastAsia="x-none"/>
        </w:rPr>
        <w:t xml:space="preserve"> сельсовету Поспелихинского района на 202</w:t>
      </w:r>
      <w:r w:rsidRPr="00DB47FB">
        <w:rPr>
          <w:bCs/>
          <w:color w:val="000000"/>
          <w:sz w:val="28"/>
          <w:szCs w:val="28"/>
          <w:lang w:eastAsia="x-none"/>
        </w:rPr>
        <w:t>3</w:t>
      </w:r>
      <w:r w:rsidRPr="00DB47FB">
        <w:rPr>
          <w:bCs/>
          <w:color w:val="000000"/>
          <w:sz w:val="28"/>
          <w:szCs w:val="28"/>
          <w:lang w:val="x-none" w:eastAsia="x-none"/>
        </w:rPr>
        <w:t xml:space="preserve"> год»</w:t>
      </w:r>
      <w:r w:rsidRPr="00DB47FB">
        <w:rPr>
          <w:bCs/>
          <w:color w:val="000000"/>
          <w:sz w:val="28"/>
          <w:szCs w:val="28"/>
          <w:lang w:eastAsia="x-none"/>
        </w:rPr>
        <w:t xml:space="preserve"> </w:t>
      </w:r>
      <w:r w:rsidRPr="00DB47FB">
        <w:rPr>
          <w:sz w:val="28"/>
          <w:szCs w:val="28"/>
          <w:lang w:val="x-none" w:eastAsia="x-none"/>
        </w:rPr>
        <w:t xml:space="preserve">к соглашению от </w:t>
      </w:r>
      <w:r w:rsidRPr="00DB47FB">
        <w:rPr>
          <w:sz w:val="28"/>
          <w:szCs w:val="28"/>
          <w:lang w:eastAsia="x-none"/>
        </w:rPr>
        <w:t>30</w:t>
      </w:r>
      <w:r w:rsidRPr="00DB47FB">
        <w:rPr>
          <w:sz w:val="28"/>
          <w:szCs w:val="28"/>
          <w:lang w:val="x-none" w:eastAsia="x-none"/>
        </w:rPr>
        <w:t>.12.20</w:t>
      </w:r>
      <w:r w:rsidRPr="00DB47FB">
        <w:rPr>
          <w:sz w:val="28"/>
          <w:szCs w:val="28"/>
          <w:lang w:eastAsia="x-none"/>
        </w:rPr>
        <w:t>22, утвержденном решением Поспелихинского ра</w:t>
      </w:r>
      <w:r w:rsidRPr="00DB47FB">
        <w:rPr>
          <w:sz w:val="28"/>
          <w:szCs w:val="28"/>
          <w:lang w:eastAsia="x-none"/>
        </w:rPr>
        <w:t>й</w:t>
      </w:r>
      <w:r w:rsidRPr="00DB47FB">
        <w:rPr>
          <w:sz w:val="28"/>
          <w:szCs w:val="28"/>
          <w:lang w:eastAsia="x-none"/>
        </w:rPr>
        <w:t>онного Совета народных депутатов от 14.12.2022 № 76 «</w:t>
      </w:r>
      <w:r w:rsidRPr="00DB47FB">
        <w:rPr>
          <w:sz w:val="28"/>
          <w:szCs w:val="28"/>
          <w:lang w:val="x-none" w:eastAsia="x-none"/>
        </w:rPr>
        <w:t xml:space="preserve">Об </w:t>
      </w:r>
      <w:r w:rsidRPr="00DB47FB">
        <w:rPr>
          <w:bCs/>
          <w:spacing w:val="-6"/>
          <w:sz w:val="28"/>
          <w:szCs w:val="28"/>
          <w:lang w:val="x-none" w:eastAsia="x-none"/>
        </w:rPr>
        <w:t>утверждении соглашений 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w:t>
      </w:r>
      <w:r w:rsidRPr="00DB47FB">
        <w:rPr>
          <w:sz w:val="28"/>
          <w:szCs w:val="28"/>
          <w:lang w:eastAsia="x-none"/>
        </w:rPr>
        <w:t>»  внести следующие изменения:</w:t>
      </w:r>
    </w:p>
    <w:p w:rsidR="00DB47FB" w:rsidRPr="00DB47FB" w:rsidRDefault="00DB47FB" w:rsidP="00DB47FB">
      <w:pPr>
        <w:ind w:firstLine="708"/>
        <w:jc w:val="both"/>
        <w:rPr>
          <w:sz w:val="28"/>
          <w:szCs w:val="28"/>
          <w:lang w:eastAsia="x-none"/>
        </w:rPr>
      </w:pPr>
      <w:r w:rsidRPr="00DB47FB">
        <w:rPr>
          <w:sz w:val="28"/>
          <w:szCs w:val="28"/>
          <w:lang w:eastAsia="x-none"/>
        </w:rPr>
        <w:t xml:space="preserve">2.1. </w:t>
      </w:r>
      <w:r w:rsidRPr="00DB47FB">
        <w:rPr>
          <w:sz w:val="28"/>
          <w:szCs w:val="28"/>
          <w:lang w:val="x-none" w:eastAsia="x-none"/>
        </w:rPr>
        <w:t xml:space="preserve">В строке 1 таблицы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содержание сбросного дренажного канала, предоставление межбюджетных трансфертов бюджету сельсовета на приобретение дорожной техники,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50" w:history="1">
        <w:r w:rsidRPr="00DB47FB">
          <w:rPr>
            <w:color w:val="0000FF"/>
            <w:sz w:val="28"/>
            <w:szCs w:val="28"/>
            <w:u w:val="single"/>
            <w:lang w:val="x-none" w:eastAsia="x-none"/>
          </w:rPr>
          <w:t>законодательством</w:t>
        </w:r>
      </w:hyperlink>
      <w:r w:rsidRPr="00DB47FB">
        <w:rPr>
          <w:sz w:val="28"/>
          <w:szCs w:val="28"/>
          <w:lang w:val="x-none" w:eastAsia="x-none"/>
        </w:rPr>
        <w:t xml:space="preserve"> Российской Федерации за исключением строительства, модернизации и капитального ремонта, </w:t>
      </w:r>
      <w:r w:rsidRPr="00DB47FB">
        <w:rPr>
          <w:color w:val="000000"/>
          <w:sz w:val="28"/>
          <w:szCs w:val="28"/>
          <w:lang w:val="x-none" w:eastAsia="x-none"/>
        </w:rPr>
        <w:t>ремонта</w:t>
      </w:r>
      <w:r w:rsidRPr="00DB47FB">
        <w:rPr>
          <w:sz w:val="28"/>
          <w:szCs w:val="28"/>
          <w:lang w:val="x-none" w:eastAsia="x-none"/>
        </w:rPr>
        <w:t xml:space="preserve">  дорог» цифру «</w:t>
      </w:r>
      <w:r w:rsidRPr="00DB47FB">
        <w:rPr>
          <w:sz w:val="28"/>
          <w:szCs w:val="28"/>
          <w:lang w:eastAsia="x-none"/>
        </w:rPr>
        <w:t>308.09</w:t>
      </w:r>
      <w:r w:rsidRPr="00DB47FB">
        <w:rPr>
          <w:sz w:val="28"/>
          <w:szCs w:val="28"/>
          <w:lang w:val="x-none" w:eastAsia="x-none"/>
        </w:rPr>
        <w:t>» заменить на цифру «</w:t>
      </w:r>
      <w:r w:rsidRPr="00DB47FB">
        <w:rPr>
          <w:sz w:val="28"/>
          <w:szCs w:val="28"/>
          <w:lang w:eastAsia="x-none"/>
        </w:rPr>
        <w:t>415,8</w:t>
      </w:r>
      <w:r w:rsidRPr="00DB47FB">
        <w:rPr>
          <w:sz w:val="28"/>
          <w:szCs w:val="28"/>
          <w:lang w:val="x-none" w:eastAsia="x-none"/>
        </w:rPr>
        <w:t>»</w:t>
      </w:r>
      <w:r w:rsidRPr="00DB47FB">
        <w:rPr>
          <w:sz w:val="28"/>
          <w:szCs w:val="28"/>
          <w:lang w:eastAsia="x-none"/>
        </w:rPr>
        <w:t>.</w:t>
      </w:r>
    </w:p>
    <w:p w:rsidR="00DB47FB" w:rsidRPr="00DB47FB" w:rsidRDefault="00DB47FB" w:rsidP="00DB47FB">
      <w:pPr>
        <w:ind w:right="-2" w:firstLine="708"/>
        <w:jc w:val="both"/>
        <w:rPr>
          <w:sz w:val="28"/>
          <w:szCs w:val="28"/>
          <w:lang w:val="x-none" w:eastAsia="x-none"/>
        </w:rPr>
      </w:pPr>
      <w:r w:rsidRPr="00DB47FB">
        <w:rPr>
          <w:sz w:val="28"/>
          <w:szCs w:val="28"/>
          <w:lang w:eastAsia="x-none"/>
        </w:rPr>
        <w:t>3</w:t>
      </w:r>
      <w:r w:rsidRPr="00DB47FB">
        <w:rPr>
          <w:sz w:val="28"/>
          <w:szCs w:val="28"/>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DB47FB">
        <w:rPr>
          <w:sz w:val="28"/>
          <w:szCs w:val="28"/>
          <w:lang w:eastAsia="x-none"/>
        </w:rPr>
        <w:t>30.12.2022</w:t>
      </w:r>
      <w:r w:rsidRPr="00DB47FB">
        <w:rPr>
          <w:sz w:val="28"/>
          <w:szCs w:val="28"/>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DB47FB" w:rsidRPr="00DB47FB" w:rsidRDefault="00DB47FB" w:rsidP="00DB47FB">
      <w:pPr>
        <w:ind w:right="-2" w:firstLine="709"/>
        <w:jc w:val="both"/>
        <w:rPr>
          <w:sz w:val="28"/>
          <w:szCs w:val="28"/>
          <w:lang w:val="x-none" w:eastAsia="x-none"/>
        </w:rPr>
      </w:pPr>
      <w:r w:rsidRPr="00DB47FB">
        <w:rPr>
          <w:sz w:val="28"/>
          <w:szCs w:val="28"/>
          <w:lang w:eastAsia="x-none"/>
        </w:rPr>
        <w:lastRenderedPageBreak/>
        <w:t>4</w:t>
      </w:r>
      <w:r w:rsidRPr="00DB47FB">
        <w:rPr>
          <w:sz w:val="28"/>
          <w:szCs w:val="28"/>
          <w:lang w:val="x-none" w:eastAsia="x-none"/>
        </w:rPr>
        <w:t xml:space="preserve">.Настоящее дополнительное соглашение вступает в силу с момента его подписания сторонами. </w:t>
      </w:r>
    </w:p>
    <w:p w:rsidR="00DB47FB" w:rsidRPr="00DB47FB" w:rsidRDefault="00DB47FB" w:rsidP="00DB47FB">
      <w:pPr>
        <w:ind w:right="-2" w:firstLine="709"/>
        <w:jc w:val="both"/>
        <w:rPr>
          <w:sz w:val="28"/>
          <w:szCs w:val="28"/>
          <w:lang w:val="x-none" w:eastAsia="x-none"/>
        </w:rPr>
      </w:pPr>
      <w:r w:rsidRPr="00DB47FB">
        <w:rPr>
          <w:sz w:val="28"/>
          <w:szCs w:val="28"/>
          <w:lang w:eastAsia="x-none"/>
        </w:rPr>
        <w:t>5</w:t>
      </w:r>
      <w:r w:rsidRPr="00DB47FB">
        <w:rPr>
          <w:sz w:val="28"/>
          <w:szCs w:val="28"/>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DB47FB" w:rsidRPr="00DB47FB" w:rsidRDefault="00DB47FB" w:rsidP="00DB47FB">
      <w:pPr>
        <w:ind w:right="-2"/>
        <w:jc w:val="center"/>
        <w:rPr>
          <w:sz w:val="28"/>
          <w:szCs w:val="28"/>
          <w:lang w:val="x-none" w:eastAsia="x-none"/>
        </w:rPr>
      </w:pPr>
    </w:p>
    <w:tbl>
      <w:tblPr>
        <w:tblW w:w="0" w:type="auto"/>
        <w:tblLook w:val="00A0" w:firstRow="1" w:lastRow="0" w:firstColumn="1" w:lastColumn="0" w:noHBand="0" w:noVBand="0"/>
      </w:tblPr>
      <w:tblGrid>
        <w:gridCol w:w="4699"/>
        <w:gridCol w:w="4871"/>
      </w:tblGrid>
      <w:tr w:rsidR="00DB47FB" w:rsidRPr="00DB47FB" w:rsidTr="0045751E">
        <w:tc>
          <w:tcPr>
            <w:tcW w:w="4699"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района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И.А. Башмаков</w:t>
            </w:r>
          </w:p>
          <w:p w:rsidR="00DB47FB" w:rsidRPr="00DB47FB" w:rsidRDefault="00DB47FB" w:rsidP="00DB47FB">
            <w:pPr>
              <w:rPr>
                <w:rFonts w:eastAsia="Calibri"/>
                <w:sz w:val="28"/>
                <w:szCs w:val="28"/>
                <w:lang w:eastAsia="en-US"/>
              </w:rPr>
            </w:pPr>
            <w:r w:rsidRPr="00DB47FB">
              <w:rPr>
                <w:rFonts w:eastAsia="Calibri"/>
                <w:sz w:val="28"/>
                <w:szCs w:val="28"/>
                <w:lang w:eastAsia="en-US"/>
              </w:rPr>
              <w:t>М.П.</w:t>
            </w:r>
          </w:p>
          <w:p w:rsidR="00DB47FB" w:rsidRPr="00DB47FB" w:rsidRDefault="00DB47FB" w:rsidP="00DB47FB">
            <w:pPr>
              <w:jc w:val="center"/>
              <w:rPr>
                <w:rFonts w:eastAsia="Calibri"/>
                <w:sz w:val="28"/>
                <w:szCs w:val="28"/>
                <w:lang w:eastAsia="en-US"/>
              </w:rPr>
            </w:pPr>
          </w:p>
        </w:tc>
        <w:tc>
          <w:tcPr>
            <w:tcW w:w="4871"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сельсовета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А.Ю. Желтов</w:t>
            </w: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М.П.</w:t>
            </w:r>
          </w:p>
          <w:p w:rsidR="00DB47FB" w:rsidRPr="00DB47FB" w:rsidRDefault="00DB47FB" w:rsidP="00DB47FB">
            <w:pPr>
              <w:ind w:left="176" w:right="1984"/>
              <w:jc w:val="center"/>
              <w:rPr>
                <w:rFonts w:eastAsia="Calibri"/>
                <w:sz w:val="28"/>
                <w:szCs w:val="28"/>
                <w:lang w:eastAsia="en-US"/>
              </w:rPr>
            </w:pPr>
          </w:p>
        </w:tc>
      </w:tr>
    </w:tbl>
    <w:p w:rsidR="00DB47FB" w:rsidRPr="00DB47FB" w:rsidRDefault="00DB47FB" w:rsidP="00DB47FB">
      <w:pPr>
        <w:spacing w:after="160" w:line="259" w:lineRule="auto"/>
        <w:rPr>
          <w:rFonts w:ascii="Calibri" w:eastAsia="Calibri" w:hAnsi="Calibri"/>
          <w:sz w:val="28"/>
          <w:szCs w:val="28"/>
          <w:lang w:eastAsia="en-US"/>
        </w:rPr>
      </w:pPr>
    </w:p>
    <w:p w:rsidR="00DB47FB" w:rsidRPr="00DB47FB" w:rsidRDefault="00DB47FB" w:rsidP="00DB47FB">
      <w:pPr>
        <w:spacing w:after="160" w:line="259" w:lineRule="auto"/>
        <w:rPr>
          <w:rFonts w:ascii="Calibri" w:eastAsia="Calibri" w:hAnsi="Calibri"/>
          <w:sz w:val="28"/>
          <w:szCs w:val="28"/>
          <w:lang w:eastAsia="en-US"/>
        </w:rPr>
      </w:pPr>
      <w:r w:rsidRPr="00DB47FB">
        <w:rPr>
          <w:rFonts w:ascii="Calibri" w:eastAsia="Calibri" w:hAnsi="Calibri"/>
          <w:sz w:val="28"/>
          <w:szCs w:val="28"/>
          <w:lang w:eastAsia="en-US"/>
        </w:rPr>
        <w:br w:type="page"/>
      </w:r>
    </w:p>
    <w:p w:rsidR="00DB47FB" w:rsidRPr="00DB47FB" w:rsidRDefault="00DB47FB" w:rsidP="00DB47FB">
      <w:pPr>
        <w:jc w:val="center"/>
        <w:rPr>
          <w:sz w:val="28"/>
          <w:szCs w:val="28"/>
          <w:lang w:val="x-none" w:eastAsia="x-none"/>
        </w:rPr>
      </w:pPr>
      <w:r w:rsidRPr="00DB47FB">
        <w:rPr>
          <w:sz w:val="28"/>
          <w:szCs w:val="28"/>
          <w:lang w:val="x-none" w:eastAsia="x-none"/>
        </w:rPr>
        <w:lastRenderedPageBreak/>
        <w:t xml:space="preserve">Дополнительное соглашение </w:t>
      </w:r>
    </w:p>
    <w:p w:rsidR="00DB47FB" w:rsidRPr="00DB47FB" w:rsidRDefault="00DB47FB" w:rsidP="00DB47FB">
      <w:pPr>
        <w:jc w:val="center"/>
        <w:rPr>
          <w:sz w:val="28"/>
          <w:szCs w:val="28"/>
          <w:lang w:val="x-none" w:eastAsia="x-none"/>
        </w:rPr>
      </w:pPr>
      <w:r w:rsidRPr="00DB47FB">
        <w:rPr>
          <w:sz w:val="28"/>
          <w:szCs w:val="28"/>
          <w:lang w:val="x-none" w:eastAsia="x-none"/>
        </w:rPr>
        <w:t xml:space="preserve">к Соглашению </w:t>
      </w:r>
    </w:p>
    <w:p w:rsidR="00DB47FB" w:rsidRPr="00DB47FB" w:rsidRDefault="00DB47FB" w:rsidP="00DB47FB">
      <w:pPr>
        <w:jc w:val="center"/>
        <w:rPr>
          <w:sz w:val="28"/>
          <w:szCs w:val="28"/>
          <w:lang w:val="x-none" w:eastAsia="x-none"/>
        </w:rPr>
      </w:pPr>
      <w:r w:rsidRPr="00DB47FB">
        <w:rPr>
          <w:sz w:val="28"/>
          <w:szCs w:val="28"/>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DB47FB">
        <w:rPr>
          <w:sz w:val="28"/>
          <w:szCs w:val="28"/>
          <w:lang w:eastAsia="x-none"/>
        </w:rPr>
        <w:t xml:space="preserve">Красноалтайского </w:t>
      </w:r>
      <w:r w:rsidRPr="00DB47FB">
        <w:rPr>
          <w:sz w:val="28"/>
          <w:szCs w:val="28"/>
          <w:lang w:val="x-none" w:eastAsia="x-none"/>
        </w:rPr>
        <w:t>сельсовета Поспелихинского района Алтайского края</w:t>
      </w:r>
    </w:p>
    <w:p w:rsidR="00DB47FB" w:rsidRPr="00DB47FB" w:rsidRDefault="00DB47FB" w:rsidP="00DB47FB">
      <w:pPr>
        <w:rPr>
          <w:sz w:val="28"/>
          <w:szCs w:val="28"/>
          <w:lang w:val="x-none" w:eastAsia="x-none"/>
        </w:rPr>
      </w:pPr>
    </w:p>
    <w:p w:rsidR="00DB47FB" w:rsidRPr="00DB47FB" w:rsidRDefault="00DB47FB" w:rsidP="00DB47FB">
      <w:pPr>
        <w:jc w:val="both"/>
        <w:rPr>
          <w:sz w:val="28"/>
          <w:szCs w:val="28"/>
          <w:lang w:val="x-none" w:eastAsia="x-none"/>
        </w:rPr>
      </w:pPr>
      <w:r w:rsidRPr="00DB47FB">
        <w:rPr>
          <w:sz w:val="28"/>
          <w:szCs w:val="28"/>
          <w:lang w:eastAsia="x-none"/>
        </w:rPr>
        <w:t>_____________</w:t>
      </w:r>
      <w:r w:rsidRPr="00DB47FB">
        <w:rPr>
          <w:sz w:val="28"/>
          <w:szCs w:val="28"/>
          <w:lang w:val="x-none" w:eastAsia="x-none"/>
        </w:rPr>
        <w:tab/>
      </w:r>
      <w:r w:rsidRPr="00DB47FB">
        <w:rPr>
          <w:sz w:val="28"/>
          <w:szCs w:val="28"/>
          <w:lang w:val="x-none" w:eastAsia="x-none"/>
        </w:rPr>
        <w:tab/>
        <w:t xml:space="preserve">                     </w:t>
      </w:r>
      <w:r w:rsidRPr="00DB47FB">
        <w:rPr>
          <w:sz w:val="28"/>
          <w:szCs w:val="28"/>
          <w:lang w:eastAsia="x-none"/>
        </w:rPr>
        <w:t xml:space="preserve">                              </w:t>
      </w:r>
      <w:r w:rsidRPr="00DB47FB">
        <w:rPr>
          <w:sz w:val="28"/>
          <w:szCs w:val="28"/>
          <w:lang w:val="x-none" w:eastAsia="x-none"/>
        </w:rPr>
        <w:t xml:space="preserve">                  </w:t>
      </w:r>
      <w:proofErr w:type="gramStart"/>
      <w:r w:rsidRPr="00DB47FB">
        <w:rPr>
          <w:sz w:val="28"/>
          <w:szCs w:val="28"/>
          <w:lang w:val="x-none" w:eastAsia="x-none"/>
        </w:rPr>
        <w:t>с</w:t>
      </w:r>
      <w:proofErr w:type="gramEnd"/>
      <w:r w:rsidRPr="00DB47FB">
        <w:rPr>
          <w:sz w:val="28"/>
          <w:szCs w:val="28"/>
          <w:lang w:val="x-none" w:eastAsia="x-none"/>
        </w:rPr>
        <w:t>. Поспелиха</w:t>
      </w:r>
    </w:p>
    <w:p w:rsidR="00DB47FB" w:rsidRPr="00DB47FB" w:rsidRDefault="00DB47FB" w:rsidP="00DB47FB">
      <w:pPr>
        <w:rPr>
          <w:sz w:val="28"/>
          <w:szCs w:val="28"/>
          <w:lang w:val="x-none" w:eastAsia="x-none"/>
        </w:rPr>
      </w:pPr>
    </w:p>
    <w:p w:rsidR="00DB47FB" w:rsidRPr="00DB47FB" w:rsidRDefault="00DB47FB" w:rsidP="00DB47FB">
      <w:pPr>
        <w:autoSpaceDE w:val="0"/>
        <w:autoSpaceDN w:val="0"/>
        <w:adjustRightInd w:val="0"/>
        <w:ind w:firstLine="708"/>
        <w:jc w:val="both"/>
        <w:rPr>
          <w:sz w:val="28"/>
          <w:szCs w:val="28"/>
          <w:lang w:eastAsia="en-US"/>
        </w:rPr>
      </w:pPr>
      <w:proofErr w:type="gramStart"/>
      <w:r w:rsidRPr="00DB47FB">
        <w:rPr>
          <w:sz w:val="28"/>
          <w:szCs w:val="28"/>
          <w:lang w:eastAsia="en-US"/>
        </w:rPr>
        <w:t>Администрация муниципального образования Поспелихинский район, именуемая далее - "Администрация района", в лице главы района Башмакова  Игоря Алексеевича, действующего на основании Устава муниципального о</w:t>
      </w:r>
      <w:r w:rsidRPr="00DB47FB">
        <w:rPr>
          <w:sz w:val="28"/>
          <w:szCs w:val="28"/>
          <w:lang w:eastAsia="en-US"/>
        </w:rPr>
        <w:t>б</w:t>
      </w:r>
      <w:r w:rsidRPr="00DB47FB">
        <w:rPr>
          <w:sz w:val="28"/>
          <w:szCs w:val="28"/>
          <w:lang w:eastAsia="en-US"/>
        </w:rPr>
        <w:t>разования Поспелихинский район Алтайского края с одной стороны, и А</w:t>
      </w:r>
      <w:r w:rsidRPr="00DB47FB">
        <w:rPr>
          <w:sz w:val="28"/>
          <w:szCs w:val="28"/>
          <w:lang w:eastAsia="en-US"/>
        </w:rPr>
        <w:t>д</w:t>
      </w:r>
      <w:r w:rsidRPr="00DB47FB">
        <w:rPr>
          <w:sz w:val="28"/>
          <w:szCs w:val="28"/>
          <w:lang w:eastAsia="en-US"/>
        </w:rPr>
        <w:t xml:space="preserve">министрация </w:t>
      </w:r>
      <w:r w:rsidRPr="00DB47FB">
        <w:rPr>
          <w:rFonts w:cs="Courier New"/>
          <w:sz w:val="28"/>
          <w:szCs w:val="28"/>
          <w:lang w:eastAsia="en-US"/>
        </w:rPr>
        <w:t>Красноалтайского</w:t>
      </w:r>
      <w:r w:rsidRPr="00DB47FB">
        <w:rPr>
          <w:sz w:val="28"/>
          <w:szCs w:val="28"/>
          <w:lang w:eastAsia="en-US"/>
        </w:rPr>
        <w:t xml:space="preserve"> сельсовета Поспелихинского района Алта</w:t>
      </w:r>
      <w:r w:rsidRPr="00DB47FB">
        <w:rPr>
          <w:sz w:val="28"/>
          <w:szCs w:val="28"/>
          <w:lang w:eastAsia="en-US"/>
        </w:rPr>
        <w:t>й</w:t>
      </w:r>
      <w:r w:rsidRPr="00DB47FB">
        <w:rPr>
          <w:sz w:val="28"/>
          <w:szCs w:val="28"/>
          <w:lang w:eastAsia="en-US"/>
        </w:rPr>
        <w:t xml:space="preserve">ского края, именуемая далее – «Администрация поселения», в лице главы сельсовета Рытова Владимира Николаевича, действующего на основании Устава муниципального образования </w:t>
      </w:r>
      <w:r w:rsidRPr="00DB47FB">
        <w:rPr>
          <w:rFonts w:cs="Courier New"/>
          <w:sz w:val="28"/>
          <w:szCs w:val="28"/>
          <w:lang w:eastAsia="en-US"/>
        </w:rPr>
        <w:t>Красноалтайский</w:t>
      </w:r>
      <w:r w:rsidRPr="00DB47FB">
        <w:rPr>
          <w:sz w:val="28"/>
          <w:szCs w:val="28"/>
          <w:lang w:eastAsia="en-US"/>
        </w:rPr>
        <w:t xml:space="preserve"> сельсовет Поспел</w:t>
      </w:r>
      <w:r w:rsidRPr="00DB47FB">
        <w:rPr>
          <w:sz w:val="28"/>
          <w:szCs w:val="28"/>
          <w:lang w:eastAsia="en-US"/>
        </w:rPr>
        <w:t>и</w:t>
      </w:r>
      <w:r w:rsidRPr="00DB47FB">
        <w:rPr>
          <w:sz w:val="28"/>
          <w:szCs w:val="28"/>
          <w:lang w:eastAsia="en-US"/>
        </w:rPr>
        <w:t>хинского района Алтайского края</w:t>
      </w:r>
      <w:proofErr w:type="gramEnd"/>
      <w:r w:rsidRPr="00DB47FB">
        <w:rPr>
          <w:sz w:val="28"/>
          <w:szCs w:val="28"/>
          <w:lang w:eastAsia="en-US"/>
        </w:rPr>
        <w:t xml:space="preserve"> с другой стороны, совместно именуемые «Стороны», заключили настоящее Дополнительное соглашение о нижесл</w:t>
      </w:r>
      <w:r w:rsidRPr="00DB47FB">
        <w:rPr>
          <w:sz w:val="28"/>
          <w:szCs w:val="28"/>
          <w:lang w:eastAsia="en-US"/>
        </w:rPr>
        <w:t>е</w:t>
      </w:r>
      <w:r w:rsidRPr="00DB47FB">
        <w:rPr>
          <w:sz w:val="28"/>
          <w:szCs w:val="28"/>
          <w:lang w:eastAsia="en-US"/>
        </w:rPr>
        <w:t>дующем.</w:t>
      </w:r>
    </w:p>
    <w:p w:rsidR="00DB47FB" w:rsidRPr="00DB47FB" w:rsidRDefault="00DB47FB" w:rsidP="00DB47FB">
      <w:pPr>
        <w:ind w:firstLine="708"/>
        <w:jc w:val="both"/>
        <w:rPr>
          <w:sz w:val="28"/>
          <w:szCs w:val="28"/>
          <w:lang w:val="x-none" w:eastAsia="x-none"/>
        </w:rPr>
      </w:pPr>
      <w:r w:rsidRPr="00DB47FB">
        <w:rPr>
          <w:sz w:val="28"/>
          <w:szCs w:val="28"/>
          <w:lang w:eastAsia="x-none"/>
        </w:rPr>
        <w:t>1</w:t>
      </w:r>
      <w:r w:rsidRPr="00DB47FB">
        <w:rPr>
          <w:sz w:val="28"/>
          <w:szCs w:val="28"/>
          <w:lang w:val="x-none" w:eastAsia="x-none"/>
        </w:rPr>
        <w:t>.</w:t>
      </w:r>
      <w:r w:rsidRPr="00DB47FB">
        <w:rPr>
          <w:sz w:val="28"/>
          <w:szCs w:val="28"/>
          <w:lang w:eastAsia="x-none"/>
        </w:rPr>
        <w:t xml:space="preserve"> </w:t>
      </w:r>
      <w:r w:rsidRPr="00DB47FB">
        <w:rPr>
          <w:sz w:val="28"/>
          <w:szCs w:val="28"/>
          <w:lang w:val="x-none" w:eastAsia="x-none"/>
        </w:rPr>
        <w:t>В приложение «</w:t>
      </w:r>
      <w:r w:rsidRPr="00DB47FB">
        <w:rPr>
          <w:bCs/>
          <w:color w:val="000000"/>
          <w:sz w:val="28"/>
          <w:szCs w:val="28"/>
          <w:lang w:val="x-none" w:eastAsia="x-none"/>
        </w:rPr>
        <w:t xml:space="preserve">Финансовое обеспечение переданных полномочий по </w:t>
      </w:r>
      <w:r w:rsidRPr="00DB47FB">
        <w:rPr>
          <w:sz w:val="28"/>
          <w:szCs w:val="28"/>
          <w:lang w:eastAsia="x-none"/>
        </w:rPr>
        <w:t>Красноалтайскому</w:t>
      </w:r>
      <w:r w:rsidRPr="00DB47FB">
        <w:rPr>
          <w:bCs/>
          <w:color w:val="000000"/>
          <w:sz w:val="28"/>
          <w:szCs w:val="28"/>
          <w:lang w:val="x-none" w:eastAsia="x-none"/>
        </w:rPr>
        <w:t xml:space="preserve"> сельсовету Поспелихинского района на 202</w:t>
      </w:r>
      <w:r w:rsidRPr="00DB47FB">
        <w:rPr>
          <w:bCs/>
          <w:color w:val="000000"/>
          <w:sz w:val="28"/>
          <w:szCs w:val="28"/>
          <w:lang w:eastAsia="x-none"/>
        </w:rPr>
        <w:t>3</w:t>
      </w:r>
      <w:r w:rsidRPr="00DB47FB">
        <w:rPr>
          <w:bCs/>
          <w:color w:val="000000"/>
          <w:sz w:val="28"/>
          <w:szCs w:val="28"/>
          <w:lang w:val="x-none" w:eastAsia="x-none"/>
        </w:rPr>
        <w:t xml:space="preserve"> год»</w:t>
      </w:r>
      <w:r w:rsidRPr="00DB47FB">
        <w:rPr>
          <w:bCs/>
          <w:color w:val="000000"/>
          <w:sz w:val="28"/>
          <w:szCs w:val="28"/>
          <w:lang w:eastAsia="x-none"/>
        </w:rPr>
        <w:t xml:space="preserve"> </w:t>
      </w:r>
      <w:r w:rsidRPr="00DB47FB">
        <w:rPr>
          <w:sz w:val="28"/>
          <w:szCs w:val="28"/>
          <w:lang w:val="x-none" w:eastAsia="x-none"/>
        </w:rPr>
        <w:t xml:space="preserve">к соглашению от </w:t>
      </w:r>
      <w:r w:rsidRPr="00DB47FB">
        <w:rPr>
          <w:sz w:val="28"/>
          <w:szCs w:val="28"/>
          <w:lang w:eastAsia="x-none"/>
        </w:rPr>
        <w:t>30</w:t>
      </w:r>
      <w:r w:rsidRPr="00DB47FB">
        <w:rPr>
          <w:sz w:val="28"/>
          <w:szCs w:val="28"/>
          <w:lang w:val="x-none" w:eastAsia="x-none"/>
        </w:rPr>
        <w:t>.12.20</w:t>
      </w:r>
      <w:r w:rsidRPr="00DB47FB">
        <w:rPr>
          <w:sz w:val="28"/>
          <w:szCs w:val="28"/>
          <w:lang w:eastAsia="x-none"/>
        </w:rPr>
        <w:t>22, утвержденном решением Поспелихинского ра</w:t>
      </w:r>
      <w:r w:rsidRPr="00DB47FB">
        <w:rPr>
          <w:sz w:val="28"/>
          <w:szCs w:val="28"/>
          <w:lang w:eastAsia="x-none"/>
        </w:rPr>
        <w:t>й</w:t>
      </w:r>
      <w:r w:rsidRPr="00DB47FB">
        <w:rPr>
          <w:sz w:val="28"/>
          <w:szCs w:val="28"/>
          <w:lang w:eastAsia="x-none"/>
        </w:rPr>
        <w:t>онного Совета народных депутатов от 14.12.2022 № 76 «</w:t>
      </w:r>
      <w:r w:rsidRPr="00DB47FB">
        <w:rPr>
          <w:sz w:val="28"/>
          <w:szCs w:val="28"/>
          <w:lang w:val="x-none" w:eastAsia="x-none"/>
        </w:rPr>
        <w:t xml:space="preserve">Об </w:t>
      </w:r>
      <w:r w:rsidRPr="00DB47FB">
        <w:rPr>
          <w:bCs/>
          <w:spacing w:val="-6"/>
          <w:sz w:val="28"/>
          <w:szCs w:val="28"/>
          <w:lang w:val="x-none" w:eastAsia="x-none"/>
        </w:rPr>
        <w:t>утверждении соглашений 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w:t>
      </w:r>
      <w:r w:rsidRPr="00DB47FB">
        <w:rPr>
          <w:sz w:val="28"/>
          <w:szCs w:val="28"/>
          <w:lang w:eastAsia="x-none"/>
        </w:rPr>
        <w:t>»  внести следующие изменения:</w:t>
      </w:r>
    </w:p>
    <w:p w:rsidR="00DB47FB" w:rsidRPr="00DB47FB" w:rsidRDefault="00DB47FB" w:rsidP="00DB47FB">
      <w:pPr>
        <w:ind w:firstLine="708"/>
        <w:jc w:val="both"/>
        <w:rPr>
          <w:sz w:val="28"/>
          <w:szCs w:val="28"/>
          <w:lang w:eastAsia="x-none"/>
        </w:rPr>
      </w:pPr>
      <w:r w:rsidRPr="00DB47FB">
        <w:rPr>
          <w:sz w:val="28"/>
          <w:szCs w:val="28"/>
          <w:lang w:eastAsia="x-none"/>
        </w:rPr>
        <w:t xml:space="preserve">2.1. </w:t>
      </w:r>
      <w:r w:rsidRPr="00DB47FB">
        <w:rPr>
          <w:sz w:val="28"/>
          <w:szCs w:val="28"/>
          <w:lang w:val="x-none" w:eastAsia="x-none"/>
        </w:rPr>
        <w:t xml:space="preserve">В строке 1 таблицы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содержание сбросного дренажного канала, предоставление межбюджетных трансфертов бюджету сельсовета на приобретение дорожной техники,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51" w:history="1">
        <w:r w:rsidRPr="00DB47FB">
          <w:rPr>
            <w:color w:val="0000FF"/>
            <w:sz w:val="28"/>
            <w:szCs w:val="28"/>
            <w:u w:val="single"/>
            <w:lang w:val="x-none" w:eastAsia="x-none"/>
          </w:rPr>
          <w:t>законодательством</w:t>
        </w:r>
      </w:hyperlink>
      <w:r w:rsidRPr="00DB47FB">
        <w:rPr>
          <w:sz w:val="28"/>
          <w:szCs w:val="28"/>
          <w:lang w:val="x-none" w:eastAsia="x-none"/>
        </w:rPr>
        <w:t xml:space="preserve"> Российской Федерации за исключением строительства, модернизации и капитального ремонта, </w:t>
      </w:r>
      <w:r w:rsidRPr="00DB47FB">
        <w:rPr>
          <w:color w:val="000000"/>
          <w:sz w:val="28"/>
          <w:szCs w:val="28"/>
          <w:lang w:val="x-none" w:eastAsia="x-none"/>
        </w:rPr>
        <w:t>ремонта</w:t>
      </w:r>
      <w:r w:rsidRPr="00DB47FB">
        <w:rPr>
          <w:sz w:val="28"/>
          <w:szCs w:val="28"/>
          <w:lang w:val="x-none" w:eastAsia="x-none"/>
        </w:rPr>
        <w:t xml:space="preserve">  дорог» цифру «</w:t>
      </w:r>
      <w:r w:rsidRPr="00DB47FB">
        <w:rPr>
          <w:sz w:val="28"/>
          <w:szCs w:val="28"/>
          <w:lang w:eastAsia="x-none"/>
        </w:rPr>
        <w:t>108,8</w:t>
      </w:r>
      <w:r w:rsidRPr="00DB47FB">
        <w:rPr>
          <w:sz w:val="28"/>
          <w:szCs w:val="28"/>
          <w:lang w:val="x-none" w:eastAsia="x-none"/>
        </w:rPr>
        <w:t>» заменить на цифру «</w:t>
      </w:r>
      <w:r w:rsidRPr="00DB47FB">
        <w:rPr>
          <w:sz w:val="28"/>
          <w:szCs w:val="28"/>
          <w:lang w:eastAsia="x-none"/>
        </w:rPr>
        <w:t>508,8</w:t>
      </w:r>
      <w:r w:rsidRPr="00DB47FB">
        <w:rPr>
          <w:sz w:val="28"/>
          <w:szCs w:val="28"/>
          <w:lang w:val="x-none" w:eastAsia="x-none"/>
        </w:rPr>
        <w:t>»</w:t>
      </w:r>
      <w:r w:rsidRPr="00DB47FB">
        <w:rPr>
          <w:sz w:val="28"/>
          <w:szCs w:val="28"/>
          <w:lang w:eastAsia="x-none"/>
        </w:rPr>
        <w:t>.</w:t>
      </w:r>
    </w:p>
    <w:p w:rsidR="00DB47FB" w:rsidRPr="00DB47FB" w:rsidRDefault="00DB47FB" w:rsidP="00DB47FB">
      <w:pPr>
        <w:ind w:right="-2" w:firstLine="708"/>
        <w:jc w:val="both"/>
        <w:rPr>
          <w:sz w:val="28"/>
          <w:szCs w:val="28"/>
          <w:lang w:val="x-none" w:eastAsia="x-none"/>
        </w:rPr>
      </w:pPr>
      <w:r w:rsidRPr="00DB47FB">
        <w:rPr>
          <w:sz w:val="28"/>
          <w:szCs w:val="28"/>
          <w:lang w:eastAsia="x-none"/>
        </w:rPr>
        <w:t>3</w:t>
      </w:r>
      <w:r w:rsidRPr="00DB47FB">
        <w:rPr>
          <w:sz w:val="28"/>
          <w:szCs w:val="28"/>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DB47FB">
        <w:rPr>
          <w:sz w:val="28"/>
          <w:szCs w:val="28"/>
          <w:lang w:eastAsia="x-none"/>
        </w:rPr>
        <w:t>30.12.2022</w:t>
      </w:r>
      <w:r w:rsidRPr="00DB47FB">
        <w:rPr>
          <w:sz w:val="28"/>
          <w:szCs w:val="28"/>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DB47FB" w:rsidRPr="00DB47FB" w:rsidRDefault="00DB47FB" w:rsidP="00DB47FB">
      <w:pPr>
        <w:ind w:right="-2" w:firstLine="709"/>
        <w:jc w:val="both"/>
        <w:rPr>
          <w:sz w:val="28"/>
          <w:szCs w:val="28"/>
          <w:lang w:val="x-none" w:eastAsia="x-none"/>
        </w:rPr>
      </w:pPr>
      <w:r w:rsidRPr="00DB47FB">
        <w:rPr>
          <w:sz w:val="28"/>
          <w:szCs w:val="28"/>
          <w:lang w:eastAsia="x-none"/>
        </w:rPr>
        <w:lastRenderedPageBreak/>
        <w:t>4</w:t>
      </w:r>
      <w:r w:rsidRPr="00DB47FB">
        <w:rPr>
          <w:sz w:val="28"/>
          <w:szCs w:val="28"/>
          <w:lang w:val="x-none" w:eastAsia="x-none"/>
        </w:rPr>
        <w:t xml:space="preserve">.Настоящее дополнительное соглашение вступает в силу с момента его подписания сторонами. </w:t>
      </w:r>
    </w:p>
    <w:p w:rsidR="00DB47FB" w:rsidRPr="00DB47FB" w:rsidRDefault="00DB47FB" w:rsidP="00DB47FB">
      <w:pPr>
        <w:ind w:right="-2" w:firstLine="709"/>
        <w:jc w:val="both"/>
        <w:rPr>
          <w:sz w:val="28"/>
          <w:szCs w:val="28"/>
          <w:lang w:val="x-none" w:eastAsia="x-none"/>
        </w:rPr>
      </w:pPr>
      <w:r w:rsidRPr="00DB47FB">
        <w:rPr>
          <w:sz w:val="28"/>
          <w:szCs w:val="28"/>
          <w:lang w:eastAsia="x-none"/>
        </w:rPr>
        <w:t>5</w:t>
      </w:r>
      <w:r w:rsidRPr="00DB47FB">
        <w:rPr>
          <w:sz w:val="28"/>
          <w:szCs w:val="28"/>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DB47FB" w:rsidRPr="00DB47FB" w:rsidRDefault="00DB47FB" w:rsidP="00DB47FB">
      <w:pPr>
        <w:ind w:right="-2"/>
        <w:jc w:val="center"/>
        <w:rPr>
          <w:sz w:val="28"/>
          <w:szCs w:val="28"/>
          <w:lang w:val="x-none" w:eastAsia="x-none"/>
        </w:rPr>
      </w:pPr>
    </w:p>
    <w:tbl>
      <w:tblPr>
        <w:tblW w:w="0" w:type="auto"/>
        <w:tblLook w:val="00A0" w:firstRow="1" w:lastRow="0" w:firstColumn="1" w:lastColumn="0" w:noHBand="0" w:noVBand="0"/>
      </w:tblPr>
      <w:tblGrid>
        <w:gridCol w:w="4699"/>
        <w:gridCol w:w="4871"/>
      </w:tblGrid>
      <w:tr w:rsidR="00DB47FB" w:rsidRPr="00DB47FB" w:rsidTr="0045751E">
        <w:tc>
          <w:tcPr>
            <w:tcW w:w="4699"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района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И.А. Башмаков</w:t>
            </w:r>
          </w:p>
          <w:p w:rsidR="00DB47FB" w:rsidRPr="00DB47FB" w:rsidRDefault="00DB47FB" w:rsidP="00DB47FB">
            <w:pPr>
              <w:rPr>
                <w:rFonts w:eastAsia="Calibri"/>
                <w:sz w:val="28"/>
                <w:szCs w:val="28"/>
                <w:lang w:eastAsia="en-US"/>
              </w:rPr>
            </w:pPr>
            <w:r w:rsidRPr="00DB47FB">
              <w:rPr>
                <w:rFonts w:eastAsia="Calibri"/>
                <w:sz w:val="28"/>
                <w:szCs w:val="28"/>
                <w:lang w:eastAsia="en-US"/>
              </w:rPr>
              <w:t>М.П.</w:t>
            </w:r>
          </w:p>
          <w:p w:rsidR="00DB47FB" w:rsidRPr="00DB47FB" w:rsidRDefault="00DB47FB" w:rsidP="00DB47FB">
            <w:pPr>
              <w:jc w:val="center"/>
              <w:rPr>
                <w:rFonts w:eastAsia="Calibri"/>
                <w:sz w:val="28"/>
                <w:szCs w:val="28"/>
                <w:lang w:eastAsia="en-US"/>
              </w:rPr>
            </w:pPr>
          </w:p>
        </w:tc>
        <w:tc>
          <w:tcPr>
            <w:tcW w:w="4871"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сельсовета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В.Н. Рытов</w:t>
            </w: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М.П.</w:t>
            </w:r>
          </w:p>
          <w:p w:rsidR="00DB47FB" w:rsidRPr="00DB47FB" w:rsidRDefault="00DB47FB" w:rsidP="00DB47FB">
            <w:pPr>
              <w:ind w:left="176" w:right="1984"/>
              <w:jc w:val="center"/>
              <w:rPr>
                <w:rFonts w:eastAsia="Calibri"/>
                <w:sz w:val="28"/>
                <w:szCs w:val="28"/>
                <w:lang w:eastAsia="en-US"/>
              </w:rPr>
            </w:pPr>
          </w:p>
        </w:tc>
      </w:tr>
    </w:tbl>
    <w:p w:rsidR="00DB47FB" w:rsidRPr="00DB47FB" w:rsidRDefault="00DB47FB" w:rsidP="00DB47FB">
      <w:pPr>
        <w:spacing w:after="160" w:line="259" w:lineRule="auto"/>
        <w:rPr>
          <w:rFonts w:ascii="Calibri" w:eastAsia="Calibri" w:hAnsi="Calibri"/>
          <w:sz w:val="28"/>
          <w:szCs w:val="28"/>
          <w:lang w:eastAsia="en-US"/>
        </w:rPr>
      </w:pPr>
    </w:p>
    <w:p w:rsidR="00DB47FB" w:rsidRPr="00DB47FB" w:rsidRDefault="00DB47FB" w:rsidP="00DB47FB">
      <w:pPr>
        <w:spacing w:after="160" w:line="259" w:lineRule="auto"/>
        <w:rPr>
          <w:rFonts w:ascii="Calibri" w:eastAsia="Calibri" w:hAnsi="Calibri"/>
          <w:sz w:val="28"/>
          <w:szCs w:val="28"/>
          <w:lang w:eastAsia="en-US"/>
        </w:rPr>
      </w:pPr>
      <w:r w:rsidRPr="00DB47FB">
        <w:rPr>
          <w:rFonts w:ascii="Calibri" w:eastAsia="Calibri" w:hAnsi="Calibri"/>
          <w:sz w:val="28"/>
          <w:szCs w:val="28"/>
          <w:lang w:eastAsia="en-US"/>
        </w:rPr>
        <w:br w:type="page"/>
      </w:r>
    </w:p>
    <w:p w:rsidR="00DB47FB" w:rsidRPr="00DB47FB" w:rsidRDefault="00DB47FB" w:rsidP="00DB47FB">
      <w:pPr>
        <w:jc w:val="center"/>
        <w:rPr>
          <w:sz w:val="28"/>
          <w:szCs w:val="28"/>
          <w:lang w:val="x-none" w:eastAsia="x-none"/>
        </w:rPr>
      </w:pPr>
      <w:r w:rsidRPr="00DB47FB">
        <w:rPr>
          <w:sz w:val="28"/>
          <w:szCs w:val="28"/>
          <w:lang w:val="x-none" w:eastAsia="x-none"/>
        </w:rPr>
        <w:lastRenderedPageBreak/>
        <w:t xml:space="preserve">Дополнительное соглашение </w:t>
      </w:r>
    </w:p>
    <w:p w:rsidR="00DB47FB" w:rsidRPr="00DB47FB" w:rsidRDefault="00DB47FB" w:rsidP="00DB47FB">
      <w:pPr>
        <w:jc w:val="center"/>
        <w:rPr>
          <w:sz w:val="28"/>
          <w:szCs w:val="28"/>
          <w:lang w:val="x-none" w:eastAsia="x-none"/>
        </w:rPr>
      </w:pPr>
      <w:r w:rsidRPr="00DB47FB">
        <w:rPr>
          <w:sz w:val="28"/>
          <w:szCs w:val="28"/>
          <w:lang w:val="x-none" w:eastAsia="x-none"/>
        </w:rPr>
        <w:t xml:space="preserve">к Соглашению </w:t>
      </w:r>
    </w:p>
    <w:p w:rsidR="00DB47FB" w:rsidRPr="00DB47FB" w:rsidRDefault="00DB47FB" w:rsidP="00DB47FB">
      <w:pPr>
        <w:jc w:val="center"/>
        <w:rPr>
          <w:sz w:val="28"/>
          <w:szCs w:val="28"/>
          <w:lang w:val="x-none" w:eastAsia="x-none"/>
        </w:rPr>
      </w:pPr>
      <w:r w:rsidRPr="00DB47FB">
        <w:rPr>
          <w:sz w:val="28"/>
          <w:szCs w:val="28"/>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DB47FB">
        <w:rPr>
          <w:sz w:val="28"/>
          <w:szCs w:val="28"/>
          <w:lang w:eastAsia="x-none"/>
        </w:rPr>
        <w:t xml:space="preserve">Николаевского </w:t>
      </w:r>
      <w:r w:rsidRPr="00DB47FB">
        <w:rPr>
          <w:sz w:val="28"/>
          <w:szCs w:val="28"/>
          <w:lang w:val="x-none" w:eastAsia="x-none"/>
        </w:rPr>
        <w:t>сельсовета Поспелихинского района Алтайского края</w:t>
      </w:r>
    </w:p>
    <w:p w:rsidR="00DB47FB" w:rsidRPr="00DB47FB" w:rsidRDefault="00DB47FB" w:rsidP="00DB47FB">
      <w:pPr>
        <w:rPr>
          <w:sz w:val="28"/>
          <w:szCs w:val="28"/>
          <w:lang w:val="x-none" w:eastAsia="x-none"/>
        </w:rPr>
      </w:pPr>
    </w:p>
    <w:p w:rsidR="00DB47FB" w:rsidRPr="00DB47FB" w:rsidRDefault="00DB47FB" w:rsidP="00DB47FB">
      <w:pPr>
        <w:jc w:val="both"/>
        <w:rPr>
          <w:sz w:val="28"/>
          <w:szCs w:val="28"/>
          <w:lang w:val="x-none" w:eastAsia="x-none"/>
        </w:rPr>
      </w:pPr>
      <w:r w:rsidRPr="00DB47FB">
        <w:rPr>
          <w:sz w:val="28"/>
          <w:szCs w:val="28"/>
          <w:lang w:eastAsia="x-none"/>
        </w:rPr>
        <w:t>_____________</w:t>
      </w:r>
      <w:r w:rsidRPr="00DB47FB">
        <w:rPr>
          <w:sz w:val="28"/>
          <w:szCs w:val="28"/>
          <w:lang w:val="x-none" w:eastAsia="x-none"/>
        </w:rPr>
        <w:tab/>
      </w:r>
      <w:r w:rsidRPr="00DB47FB">
        <w:rPr>
          <w:sz w:val="28"/>
          <w:szCs w:val="28"/>
          <w:lang w:val="x-none" w:eastAsia="x-none"/>
        </w:rPr>
        <w:tab/>
        <w:t xml:space="preserve">                     </w:t>
      </w:r>
      <w:r w:rsidRPr="00DB47FB">
        <w:rPr>
          <w:sz w:val="28"/>
          <w:szCs w:val="28"/>
          <w:lang w:eastAsia="x-none"/>
        </w:rPr>
        <w:t xml:space="preserve">                           </w:t>
      </w:r>
      <w:r w:rsidRPr="00DB47FB">
        <w:rPr>
          <w:sz w:val="28"/>
          <w:szCs w:val="28"/>
          <w:lang w:val="x-none" w:eastAsia="x-none"/>
        </w:rPr>
        <w:t xml:space="preserve">                  </w:t>
      </w:r>
      <w:proofErr w:type="gramStart"/>
      <w:r w:rsidRPr="00DB47FB">
        <w:rPr>
          <w:sz w:val="28"/>
          <w:szCs w:val="28"/>
          <w:lang w:val="x-none" w:eastAsia="x-none"/>
        </w:rPr>
        <w:t>с</w:t>
      </w:r>
      <w:proofErr w:type="gramEnd"/>
      <w:r w:rsidRPr="00DB47FB">
        <w:rPr>
          <w:sz w:val="28"/>
          <w:szCs w:val="28"/>
          <w:lang w:val="x-none" w:eastAsia="x-none"/>
        </w:rPr>
        <w:t>. Поспелиха</w:t>
      </w:r>
    </w:p>
    <w:p w:rsidR="00DB47FB" w:rsidRPr="00DB47FB" w:rsidRDefault="00DB47FB" w:rsidP="00DB47FB">
      <w:pPr>
        <w:rPr>
          <w:sz w:val="28"/>
          <w:szCs w:val="28"/>
          <w:lang w:val="x-none" w:eastAsia="x-none"/>
        </w:rPr>
      </w:pPr>
    </w:p>
    <w:p w:rsidR="00DB47FB" w:rsidRPr="00DB47FB" w:rsidRDefault="00DB47FB" w:rsidP="00DB47FB">
      <w:pPr>
        <w:autoSpaceDE w:val="0"/>
        <w:autoSpaceDN w:val="0"/>
        <w:adjustRightInd w:val="0"/>
        <w:ind w:firstLine="708"/>
        <w:jc w:val="both"/>
        <w:rPr>
          <w:sz w:val="28"/>
          <w:szCs w:val="28"/>
          <w:lang w:eastAsia="en-US"/>
        </w:rPr>
      </w:pPr>
      <w:proofErr w:type="gramStart"/>
      <w:r w:rsidRPr="00DB47FB">
        <w:rPr>
          <w:sz w:val="28"/>
          <w:szCs w:val="28"/>
          <w:lang w:eastAsia="en-US"/>
        </w:rPr>
        <w:t>Администрация муниципального образования Поспелихинский район, именуемая далее - "Администрация района", в лице главы района Башмакова  Игоря Алексеевича, действующего на основании Устава муниципального о</w:t>
      </w:r>
      <w:r w:rsidRPr="00DB47FB">
        <w:rPr>
          <w:sz w:val="28"/>
          <w:szCs w:val="28"/>
          <w:lang w:eastAsia="en-US"/>
        </w:rPr>
        <w:t>б</w:t>
      </w:r>
      <w:r w:rsidRPr="00DB47FB">
        <w:rPr>
          <w:sz w:val="28"/>
          <w:szCs w:val="28"/>
          <w:lang w:eastAsia="en-US"/>
        </w:rPr>
        <w:t>разования Поспелихинский район Алтайского края с одной стороны, и А</w:t>
      </w:r>
      <w:r w:rsidRPr="00DB47FB">
        <w:rPr>
          <w:sz w:val="28"/>
          <w:szCs w:val="28"/>
          <w:lang w:eastAsia="en-US"/>
        </w:rPr>
        <w:t>д</w:t>
      </w:r>
      <w:r w:rsidRPr="00DB47FB">
        <w:rPr>
          <w:sz w:val="28"/>
          <w:szCs w:val="28"/>
          <w:lang w:eastAsia="en-US"/>
        </w:rPr>
        <w:t xml:space="preserve">министрация </w:t>
      </w:r>
      <w:r w:rsidRPr="00DB47FB">
        <w:rPr>
          <w:rFonts w:cs="Courier New"/>
          <w:sz w:val="28"/>
          <w:szCs w:val="28"/>
          <w:lang w:eastAsia="en-US"/>
        </w:rPr>
        <w:t>Николаевского</w:t>
      </w:r>
      <w:r w:rsidRPr="00DB47FB">
        <w:rPr>
          <w:sz w:val="28"/>
          <w:szCs w:val="28"/>
          <w:lang w:eastAsia="en-US"/>
        </w:rPr>
        <w:t xml:space="preserve"> сельсовета Поспелихинского района Алтайского края, именуемая далее – «Администрация поселения», в лице главы сельс</w:t>
      </w:r>
      <w:r w:rsidRPr="00DB47FB">
        <w:rPr>
          <w:sz w:val="28"/>
          <w:szCs w:val="28"/>
          <w:lang w:eastAsia="en-US"/>
        </w:rPr>
        <w:t>о</w:t>
      </w:r>
      <w:r w:rsidRPr="00DB47FB">
        <w:rPr>
          <w:sz w:val="28"/>
          <w:szCs w:val="28"/>
          <w:lang w:eastAsia="en-US"/>
        </w:rPr>
        <w:t>вета Голик Елены Анатольевны, действующей на основании Устава муниц</w:t>
      </w:r>
      <w:r w:rsidRPr="00DB47FB">
        <w:rPr>
          <w:sz w:val="28"/>
          <w:szCs w:val="28"/>
          <w:lang w:eastAsia="en-US"/>
        </w:rPr>
        <w:t>и</w:t>
      </w:r>
      <w:r w:rsidRPr="00DB47FB">
        <w:rPr>
          <w:sz w:val="28"/>
          <w:szCs w:val="28"/>
          <w:lang w:eastAsia="en-US"/>
        </w:rPr>
        <w:t xml:space="preserve">пального образования </w:t>
      </w:r>
      <w:r w:rsidRPr="00DB47FB">
        <w:rPr>
          <w:rFonts w:cs="Courier New"/>
          <w:sz w:val="28"/>
          <w:szCs w:val="28"/>
          <w:lang w:eastAsia="en-US"/>
        </w:rPr>
        <w:t>Николаевский</w:t>
      </w:r>
      <w:r w:rsidRPr="00DB47FB">
        <w:rPr>
          <w:sz w:val="28"/>
          <w:szCs w:val="28"/>
          <w:lang w:eastAsia="en-US"/>
        </w:rPr>
        <w:t xml:space="preserve"> сельсовет Поспелихинского района А</w:t>
      </w:r>
      <w:r w:rsidRPr="00DB47FB">
        <w:rPr>
          <w:sz w:val="28"/>
          <w:szCs w:val="28"/>
          <w:lang w:eastAsia="en-US"/>
        </w:rPr>
        <w:t>л</w:t>
      </w:r>
      <w:r w:rsidRPr="00DB47FB">
        <w:rPr>
          <w:sz w:val="28"/>
          <w:szCs w:val="28"/>
          <w:lang w:eastAsia="en-US"/>
        </w:rPr>
        <w:t>тайского края</w:t>
      </w:r>
      <w:proofErr w:type="gramEnd"/>
      <w:r w:rsidRPr="00DB47FB">
        <w:rPr>
          <w:sz w:val="28"/>
          <w:szCs w:val="28"/>
          <w:lang w:eastAsia="en-US"/>
        </w:rPr>
        <w:t xml:space="preserve"> с другой стороны, совместно именуемые «Стороны», заключ</w:t>
      </w:r>
      <w:r w:rsidRPr="00DB47FB">
        <w:rPr>
          <w:sz w:val="28"/>
          <w:szCs w:val="28"/>
          <w:lang w:eastAsia="en-US"/>
        </w:rPr>
        <w:t>и</w:t>
      </w:r>
      <w:r w:rsidRPr="00DB47FB">
        <w:rPr>
          <w:sz w:val="28"/>
          <w:szCs w:val="28"/>
          <w:lang w:eastAsia="en-US"/>
        </w:rPr>
        <w:t>ли настоящее Дополнительное соглашение о нижеследующем.</w:t>
      </w:r>
    </w:p>
    <w:p w:rsidR="00DB47FB" w:rsidRPr="00DB47FB" w:rsidRDefault="00DB47FB" w:rsidP="00DB47FB">
      <w:pPr>
        <w:ind w:firstLine="708"/>
        <w:jc w:val="both"/>
        <w:rPr>
          <w:sz w:val="28"/>
          <w:szCs w:val="28"/>
          <w:lang w:val="x-none" w:eastAsia="x-none"/>
        </w:rPr>
      </w:pPr>
      <w:r w:rsidRPr="00DB47FB">
        <w:rPr>
          <w:sz w:val="28"/>
          <w:szCs w:val="28"/>
          <w:lang w:eastAsia="x-none"/>
        </w:rPr>
        <w:t>1</w:t>
      </w:r>
      <w:r w:rsidRPr="00DB47FB">
        <w:rPr>
          <w:sz w:val="28"/>
          <w:szCs w:val="28"/>
          <w:lang w:val="x-none" w:eastAsia="x-none"/>
        </w:rPr>
        <w:t>.</w:t>
      </w:r>
      <w:r w:rsidRPr="00DB47FB">
        <w:rPr>
          <w:sz w:val="28"/>
          <w:szCs w:val="28"/>
          <w:lang w:eastAsia="x-none"/>
        </w:rPr>
        <w:t xml:space="preserve"> </w:t>
      </w:r>
      <w:r w:rsidRPr="00DB47FB">
        <w:rPr>
          <w:sz w:val="28"/>
          <w:szCs w:val="28"/>
          <w:lang w:val="x-none" w:eastAsia="x-none"/>
        </w:rPr>
        <w:t>В приложение «</w:t>
      </w:r>
      <w:r w:rsidRPr="00DB47FB">
        <w:rPr>
          <w:bCs/>
          <w:color w:val="000000"/>
          <w:sz w:val="28"/>
          <w:szCs w:val="28"/>
          <w:lang w:val="x-none" w:eastAsia="x-none"/>
        </w:rPr>
        <w:t xml:space="preserve">Финансовое обеспечение переданных полномочий по </w:t>
      </w:r>
      <w:r w:rsidRPr="00DB47FB">
        <w:rPr>
          <w:sz w:val="28"/>
          <w:szCs w:val="28"/>
          <w:lang w:eastAsia="x-none"/>
        </w:rPr>
        <w:t>Николаевскому</w:t>
      </w:r>
      <w:r w:rsidRPr="00DB47FB">
        <w:rPr>
          <w:bCs/>
          <w:color w:val="000000"/>
          <w:sz w:val="28"/>
          <w:szCs w:val="28"/>
          <w:lang w:val="x-none" w:eastAsia="x-none"/>
        </w:rPr>
        <w:t xml:space="preserve"> сельсовету Поспелихинского района на 202</w:t>
      </w:r>
      <w:r w:rsidRPr="00DB47FB">
        <w:rPr>
          <w:bCs/>
          <w:color w:val="000000"/>
          <w:sz w:val="28"/>
          <w:szCs w:val="28"/>
          <w:lang w:eastAsia="x-none"/>
        </w:rPr>
        <w:t>3</w:t>
      </w:r>
      <w:r w:rsidRPr="00DB47FB">
        <w:rPr>
          <w:bCs/>
          <w:color w:val="000000"/>
          <w:sz w:val="28"/>
          <w:szCs w:val="28"/>
          <w:lang w:val="x-none" w:eastAsia="x-none"/>
        </w:rPr>
        <w:t xml:space="preserve"> год»</w:t>
      </w:r>
      <w:r w:rsidRPr="00DB47FB">
        <w:rPr>
          <w:bCs/>
          <w:color w:val="000000"/>
          <w:sz w:val="28"/>
          <w:szCs w:val="28"/>
          <w:lang w:eastAsia="x-none"/>
        </w:rPr>
        <w:t xml:space="preserve"> </w:t>
      </w:r>
      <w:r w:rsidRPr="00DB47FB">
        <w:rPr>
          <w:sz w:val="28"/>
          <w:szCs w:val="28"/>
          <w:lang w:val="x-none" w:eastAsia="x-none"/>
        </w:rPr>
        <w:t xml:space="preserve">к соглашению от </w:t>
      </w:r>
      <w:r w:rsidRPr="00DB47FB">
        <w:rPr>
          <w:sz w:val="28"/>
          <w:szCs w:val="28"/>
          <w:lang w:eastAsia="x-none"/>
        </w:rPr>
        <w:t>30</w:t>
      </w:r>
      <w:r w:rsidRPr="00DB47FB">
        <w:rPr>
          <w:sz w:val="28"/>
          <w:szCs w:val="28"/>
          <w:lang w:val="x-none" w:eastAsia="x-none"/>
        </w:rPr>
        <w:t>.12.20</w:t>
      </w:r>
      <w:r w:rsidRPr="00DB47FB">
        <w:rPr>
          <w:sz w:val="28"/>
          <w:szCs w:val="28"/>
          <w:lang w:eastAsia="x-none"/>
        </w:rPr>
        <w:t>22, утвержденном решением Поспелихинского ра</w:t>
      </w:r>
      <w:r w:rsidRPr="00DB47FB">
        <w:rPr>
          <w:sz w:val="28"/>
          <w:szCs w:val="28"/>
          <w:lang w:eastAsia="x-none"/>
        </w:rPr>
        <w:t>й</w:t>
      </w:r>
      <w:r w:rsidRPr="00DB47FB">
        <w:rPr>
          <w:sz w:val="28"/>
          <w:szCs w:val="28"/>
          <w:lang w:eastAsia="x-none"/>
        </w:rPr>
        <w:t>онного Совета народных депутатов от 14.12.2022 № 76 «</w:t>
      </w:r>
      <w:r w:rsidRPr="00DB47FB">
        <w:rPr>
          <w:sz w:val="28"/>
          <w:szCs w:val="28"/>
          <w:lang w:val="x-none" w:eastAsia="x-none"/>
        </w:rPr>
        <w:t xml:space="preserve">Об </w:t>
      </w:r>
      <w:r w:rsidRPr="00DB47FB">
        <w:rPr>
          <w:bCs/>
          <w:spacing w:val="-6"/>
          <w:sz w:val="28"/>
          <w:szCs w:val="28"/>
          <w:lang w:val="x-none" w:eastAsia="x-none"/>
        </w:rPr>
        <w:t>утверждении соглашений 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w:t>
      </w:r>
      <w:r w:rsidRPr="00DB47FB">
        <w:rPr>
          <w:sz w:val="28"/>
          <w:szCs w:val="28"/>
          <w:lang w:eastAsia="x-none"/>
        </w:rPr>
        <w:t>»  внести следующие изменения:</w:t>
      </w:r>
    </w:p>
    <w:p w:rsidR="00DB47FB" w:rsidRPr="00DB47FB" w:rsidRDefault="00DB47FB" w:rsidP="00DB47FB">
      <w:pPr>
        <w:ind w:firstLine="708"/>
        <w:jc w:val="both"/>
        <w:rPr>
          <w:sz w:val="28"/>
          <w:szCs w:val="28"/>
          <w:lang w:eastAsia="x-none"/>
        </w:rPr>
      </w:pPr>
      <w:r w:rsidRPr="00DB47FB">
        <w:rPr>
          <w:sz w:val="28"/>
          <w:szCs w:val="28"/>
          <w:lang w:eastAsia="x-none"/>
        </w:rPr>
        <w:t xml:space="preserve">2.1. </w:t>
      </w:r>
      <w:r w:rsidRPr="00DB47FB">
        <w:rPr>
          <w:sz w:val="28"/>
          <w:szCs w:val="28"/>
          <w:lang w:val="x-none" w:eastAsia="x-none"/>
        </w:rPr>
        <w:t xml:space="preserve">В строке 1 таблицы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содержание сбросного дренажного канала, предоставление межбюджетных трансфертов бюджету сельсовета на приобретение дорожной техники,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52" w:history="1">
        <w:r w:rsidRPr="00DB47FB">
          <w:rPr>
            <w:color w:val="0000FF"/>
            <w:sz w:val="28"/>
            <w:szCs w:val="28"/>
            <w:u w:val="single"/>
            <w:lang w:val="x-none" w:eastAsia="x-none"/>
          </w:rPr>
          <w:t>законодательством</w:t>
        </w:r>
      </w:hyperlink>
      <w:r w:rsidRPr="00DB47FB">
        <w:rPr>
          <w:sz w:val="28"/>
          <w:szCs w:val="28"/>
          <w:lang w:val="x-none" w:eastAsia="x-none"/>
        </w:rPr>
        <w:t xml:space="preserve"> Российской Федерации за исключением строительства, модернизации и капитального ремонта, </w:t>
      </w:r>
      <w:r w:rsidRPr="00DB47FB">
        <w:rPr>
          <w:color w:val="000000"/>
          <w:sz w:val="28"/>
          <w:szCs w:val="28"/>
          <w:lang w:val="x-none" w:eastAsia="x-none"/>
        </w:rPr>
        <w:t>ремонта</w:t>
      </w:r>
      <w:r w:rsidRPr="00DB47FB">
        <w:rPr>
          <w:sz w:val="28"/>
          <w:szCs w:val="28"/>
          <w:lang w:val="x-none" w:eastAsia="x-none"/>
        </w:rPr>
        <w:t xml:space="preserve">  дорог» цифру «</w:t>
      </w:r>
      <w:r w:rsidRPr="00DB47FB">
        <w:rPr>
          <w:sz w:val="28"/>
          <w:szCs w:val="28"/>
          <w:lang w:eastAsia="x-none"/>
        </w:rPr>
        <w:t>233,3</w:t>
      </w:r>
      <w:r w:rsidRPr="00DB47FB">
        <w:rPr>
          <w:sz w:val="28"/>
          <w:szCs w:val="28"/>
          <w:lang w:val="x-none" w:eastAsia="x-none"/>
        </w:rPr>
        <w:t>» заменить на цифру «</w:t>
      </w:r>
      <w:r w:rsidRPr="00DB47FB">
        <w:rPr>
          <w:sz w:val="28"/>
          <w:szCs w:val="28"/>
          <w:lang w:eastAsia="x-none"/>
        </w:rPr>
        <w:t>633,3</w:t>
      </w:r>
      <w:r w:rsidRPr="00DB47FB">
        <w:rPr>
          <w:sz w:val="28"/>
          <w:szCs w:val="28"/>
          <w:lang w:val="x-none" w:eastAsia="x-none"/>
        </w:rPr>
        <w:t>»</w:t>
      </w:r>
      <w:r w:rsidRPr="00DB47FB">
        <w:rPr>
          <w:sz w:val="28"/>
          <w:szCs w:val="28"/>
          <w:lang w:eastAsia="x-none"/>
        </w:rPr>
        <w:t>.</w:t>
      </w:r>
    </w:p>
    <w:p w:rsidR="00DB47FB" w:rsidRPr="00DB47FB" w:rsidRDefault="00DB47FB" w:rsidP="00DB47FB">
      <w:pPr>
        <w:ind w:right="-2" w:firstLine="708"/>
        <w:jc w:val="both"/>
        <w:rPr>
          <w:sz w:val="28"/>
          <w:szCs w:val="28"/>
          <w:lang w:val="x-none" w:eastAsia="x-none"/>
        </w:rPr>
      </w:pPr>
      <w:r w:rsidRPr="00DB47FB">
        <w:rPr>
          <w:sz w:val="28"/>
          <w:szCs w:val="28"/>
          <w:lang w:eastAsia="x-none"/>
        </w:rPr>
        <w:t>3</w:t>
      </w:r>
      <w:r w:rsidRPr="00DB47FB">
        <w:rPr>
          <w:sz w:val="28"/>
          <w:szCs w:val="28"/>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DB47FB">
        <w:rPr>
          <w:sz w:val="28"/>
          <w:szCs w:val="28"/>
          <w:lang w:eastAsia="x-none"/>
        </w:rPr>
        <w:t>30.12.2022</w:t>
      </w:r>
      <w:r w:rsidRPr="00DB47FB">
        <w:rPr>
          <w:sz w:val="28"/>
          <w:szCs w:val="28"/>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DB47FB" w:rsidRPr="00DB47FB" w:rsidRDefault="00DB47FB" w:rsidP="00DB47FB">
      <w:pPr>
        <w:ind w:right="-2" w:firstLine="709"/>
        <w:jc w:val="both"/>
        <w:rPr>
          <w:sz w:val="28"/>
          <w:szCs w:val="28"/>
          <w:lang w:val="x-none" w:eastAsia="x-none"/>
        </w:rPr>
      </w:pPr>
      <w:r w:rsidRPr="00DB47FB">
        <w:rPr>
          <w:sz w:val="28"/>
          <w:szCs w:val="28"/>
          <w:lang w:eastAsia="x-none"/>
        </w:rPr>
        <w:lastRenderedPageBreak/>
        <w:t>4</w:t>
      </w:r>
      <w:r w:rsidRPr="00DB47FB">
        <w:rPr>
          <w:sz w:val="28"/>
          <w:szCs w:val="28"/>
          <w:lang w:val="x-none" w:eastAsia="x-none"/>
        </w:rPr>
        <w:t xml:space="preserve">.Настоящее дополнительное соглашение вступает в силу с момента его подписания сторонами. </w:t>
      </w:r>
    </w:p>
    <w:p w:rsidR="00DB47FB" w:rsidRPr="00DB47FB" w:rsidRDefault="00DB47FB" w:rsidP="00DB47FB">
      <w:pPr>
        <w:ind w:right="-2" w:firstLine="709"/>
        <w:jc w:val="both"/>
        <w:rPr>
          <w:sz w:val="28"/>
          <w:szCs w:val="28"/>
          <w:lang w:val="x-none" w:eastAsia="x-none"/>
        </w:rPr>
      </w:pPr>
      <w:r w:rsidRPr="00DB47FB">
        <w:rPr>
          <w:sz w:val="28"/>
          <w:szCs w:val="28"/>
          <w:lang w:eastAsia="x-none"/>
        </w:rPr>
        <w:t>5</w:t>
      </w:r>
      <w:r w:rsidRPr="00DB47FB">
        <w:rPr>
          <w:sz w:val="28"/>
          <w:szCs w:val="28"/>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DB47FB" w:rsidRPr="00DB47FB" w:rsidRDefault="00DB47FB" w:rsidP="00DB47FB">
      <w:pPr>
        <w:ind w:right="-2"/>
        <w:jc w:val="center"/>
        <w:rPr>
          <w:sz w:val="28"/>
          <w:szCs w:val="28"/>
          <w:lang w:val="x-none" w:eastAsia="x-none"/>
        </w:rPr>
      </w:pPr>
    </w:p>
    <w:tbl>
      <w:tblPr>
        <w:tblW w:w="0" w:type="auto"/>
        <w:tblLook w:val="00A0" w:firstRow="1" w:lastRow="0" w:firstColumn="1" w:lastColumn="0" w:noHBand="0" w:noVBand="0"/>
      </w:tblPr>
      <w:tblGrid>
        <w:gridCol w:w="4699"/>
        <w:gridCol w:w="4871"/>
      </w:tblGrid>
      <w:tr w:rsidR="00DB47FB" w:rsidRPr="00DB47FB" w:rsidTr="0045751E">
        <w:tc>
          <w:tcPr>
            <w:tcW w:w="4699"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района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И.А. Башмаков</w:t>
            </w:r>
          </w:p>
          <w:p w:rsidR="00DB47FB" w:rsidRPr="00DB47FB" w:rsidRDefault="00DB47FB" w:rsidP="00DB47FB">
            <w:pPr>
              <w:rPr>
                <w:rFonts w:eastAsia="Calibri"/>
                <w:sz w:val="28"/>
                <w:szCs w:val="28"/>
                <w:lang w:eastAsia="en-US"/>
              </w:rPr>
            </w:pPr>
            <w:r w:rsidRPr="00DB47FB">
              <w:rPr>
                <w:rFonts w:eastAsia="Calibri"/>
                <w:sz w:val="28"/>
                <w:szCs w:val="28"/>
                <w:lang w:eastAsia="en-US"/>
              </w:rPr>
              <w:t>М.П.</w:t>
            </w:r>
          </w:p>
          <w:p w:rsidR="00DB47FB" w:rsidRPr="00DB47FB" w:rsidRDefault="00DB47FB" w:rsidP="00DB47FB">
            <w:pPr>
              <w:jc w:val="center"/>
              <w:rPr>
                <w:rFonts w:eastAsia="Calibri"/>
                <w:sz w:val="28"/>
                <w:szCs w:val="28"/>
                <w:lang w:eastAsia="en-US"/>
              </w:rPr>
            </w:pPr>
          </w:p>
        </w:tc>
        <w:tc>
          <w:tcPr>
            <w:tcW w:w="4871"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сельсовета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Е.А. Голик</w:t>
            </w: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М.П.</w:t>
            </w:r>
          </w:p>
          <w:p w:rsidR="00DB47FB" w:rsidRPr="00DB47FB" w:rsidRDefault="00DB47FB" w:rsidP="00DB47FB">
            <w:pPr>
              <w:ind w:left="176" w:right="1984"/>
              <w:jc w:val="center"/>
              <w:rPr>
                <w:rFonts w:eastAsia="Calibri"/>
                <w:sz w:val="28"/>
                <w:szCs w:val="28"/>
                <w:lang w:eastAsia="en-US"/>
              </w:rPr>
            </w:pPr>
          </w:p>
        </w:tc>
      </w:tr>
    </w:tbl>
    <w:p w:rsidR="00DB47FB" w:rsidRPr="00DB47FB" w:rsidRDefault="00DB47FB" w:rsidP="00DB47FB">
      <w:pPr>
        <w:spacing w:after="160" w:line="259" w:lineRule="auto"/>
        <w:rPr>
          <w:rFonts w:ascii="Calibri" w:eastAsia="Calibri" w:hAnsi="Calibri"/>
          <w:sz w:val="28"/>
          <w:szCs w:val="28"/>
          <w:lang w:eastAsia="en-US"/>
        </w:rPr>
      </w:pPr>
    </w:p>
    <w:p w:rsidR="00DB47FB" w:rsidRPr="00DB47FB" w:rsidRDefault="00DB47FB" w:rsidP="00DB47FB">
      <w:pPr>
        <w:spacing w:after="160" w:line="259" w:lineRule="auto"/>
        <w:rPr>
          <w:rFonts w:ascii="Calibri" w:eastAsia="Calibri" w:hAnsi="Calibri"/>
          <w:sz w:val="28"/>
          <w:szCs w:val="28"/>
          <w:lang w:eastAsia="en-US"/>
        </w:rPr>
      </w:pPr>
      <w:r w:rsidRPr="00DB47FB">
        <w:rPr>
          <w:rFonts w:ascii="Calibri" w:eastAsia="Calibri" w:hAnsi="Calibri"/>
          <w:sz w:val="28"/>
          <w:szCs w:val="28"/>
          <w:lang w:eastAsia="en-US"/>
        </w:rPr>
        <w:br w:type="page"/>
      </w:r>
    </w:p>
    <w:p w:rsidR="00DB47FB" w:rsidRPr="00DB47FB" w:rsidRDefault="00DB47FB" w:rsidP="00DB47FB">
      <w:pPr>
        <w:jc w:val="center"/>
        <w:rPr>
          <w:sz w:val="28"/>
          <w:szCs w:val="28"/>
          <w:lang w:val="x-none" w:eastAsia="x-none"/>
        </w:rPr>
      </w:pPr>
      <w:r w:rsidRPr="00DB47FB">
        <w:rPr>
          <w:sz w:val="28"/>
          <w:szCs w:val="28"/>
          <w:lang w:val="x-none" w:eastAsia="x-none"/>
        </w:rPr>
        <w:lastRenderedPageBreak/>
        <w:t xml:space="preserve">Дополнительное соглашение </w:t>
      </w:r>
    </w:p>
    <w:p w:rsidR="00DB47FB" w:rsidRPr="00DB47FB" w:rsidRDefault="00DB47FB" w:rsidP="00DB47FB">
      <w:pPr>
        <w:jc w:val="center"/>
        <w:rPr>
          <w:sz w:val="28"/>
          <w:szCs w:val="28"/>
          <w:lang w:val="x-none" w:eastAsia="x-none"/>
        </w:rPr>
      </w:pPr>
      <w:r w:rsidRPr="00DB47FB">
        <w:rPr>
          <w:sz w:val="28"/>
          <w:szCs w:val="28"/>
          <w:lang w:val="x-none" w:eastAsia="x-none"/>
        </w:rPr>
        <w:t xml:space="preserve">к Соглашению </w:t>
      </w:r>
    </w:p>
    <w:p w:rsidR="00DB47FB" w:rsidRPr="00DB47FB" w:rsidRDefault="00DB47FB" w:rsidP="00DB47FB">
      <w:pPr>
        <w:jc w:val="center"/>
        <w:rPr>
          <w:sz w:val="28"/>
          <w:szCs w:val="28"/>
          <w:lang w:val="x-none" w:eastAsia="x-none"/>
        </w:rPr>
      </w:pPr>
      <w:r w:rsidRPr="00DB47FB">
        <w:rPr>
          <w:sz w:val="28"/>
          <w:szCs w:val="28"/>
          <w:lang w:val="x-none" w:eastAsia="x-none"/>
        </w:rPr>
        <w:t xml:space="preserve">о передаче Администрацией Поспелихинского района Алтайского края осуществления отдельных полномочий муниципального района по решению вопросов местного значения  Администрации </w:t>
      </w:r>
      <w:r w:rsidRPr="00DB47FB">
        <w:rPr>
          <w:sz w:val="28"/>
          <w:szCs w:val="28"/>
          <w:lang w:eastAsia="x-none"/>
        </w:rPr>
        <w:t>Поспелихинского Центральн</w:t>
      </w:r>
      <w:r w:rsidRPr="00DB47FB">
        <w:rPr>
          <w:sz w:val="28"/>
          <w:szCs w:val="28"/>
          <w:lang w:eastAsia="x-none"/>
        </w:rPr>
        <w:t>о</w:t>
      </w:r>
      <w:r w:rsidRPr="00DB47FB">
        <w:rPr>
          <w:sz w:val="28"/>
          <w:szCs w:val="28"/>
          <w:lang w:eastAsia="x-none"/>
        </w:rPr>
        <w:t xml:space="preserve">го </w:t>
      </w:r>
      <w:r w:rsidRPr="00DB47FB">
        <w:rPr>
          <w:sz w:val="28"/>
          <w:szCs w:val="28"/>
          <w:lang w:val="x-none" w:eastAsia="x-none"/>
        </w:rPr>
        <w:t>сельсовета Поспелихинского района Алтайского края</w:t>
      </w:r>
    </w:p>
    <w:p w:rsidR="00DB47FB" w:rsidRPr="00DB47FB" w:rsidRDefault="00DB47FB" w:rsidP="00DB47FB">
      <w:pPr>
        <w:rPr>
          <w:sz w:val="28"/>
          <w:szCs w:val="28"/>
          <w:lang w:val="x-none" w:eastAsia="x-none"/>
        </w:rPr>
      </w:pPr>
    </w:p>
    <w:p w:rsidR="00DB47FB" w:rsidRPr="00DB47FB" w:rsidRDefault="00DB47FB" w:rsidP="00DB47FB">
      <w:pPr>
        <w:jc w:val="both"/>
        <w:rPr>
          <w:sz w:val="28"/>
          <w:szCs w:val="28"/>
          <w:lang w:val="x-none" w:eastAsia="x-none"/>
        </w:rPr>
      </w:pPr>
      <w:r w:rsidRPr="00DB47FB">
        <w:rPr>
          <w:sz w:val="28"/>
          <w:szCs w:val="28"/>
          <w:lang w:eastAsia="x-none"/>
        </w:rPr>
        <w:t>_____________</w:t>
      </w:r>
      <w:r w:rsidRPr="00DB47FB">
        <w:rPr>
          <w:sz w:val="28"/>
          <w:szCs w:val="28"/>
          <w:lang w:val="x-none" w:eastAsia="x-none"/>
        </w:rPr>
        <w:tab/>
      </w:r>
      <w:r w:rsidRPr="00DB47FB">
        <w:rPr>
          <w:sz w:val="28"/>
          <w:szCs w:val="28"/>
          <w:lang w:val="x-none" w:eastAsia="x-none"/>
        </w:rPr>
        <w:tab/>
        <w:t xml:space="preserve">                     </w:t>
      </w:r>
      <w:r w:rsidRPr="00DB47FB">
        <w:rPr>
          <w:sz w:val="28"/>
          <w:szCs w:val="28"/>
          <w:lang w:eastAsia="x-none"/>
        </w:rPr>
        <w:t xml:space="preserve">                  </w:t>
      </w:r>
      <w:r w:rsidRPr="00DB47FB">
        <w:rPr>
          <w:sz w:val="28"/>
          <w:szCs w:val="28"/>
          <w:lang w:val="x-none" w:eastAsia="x-none"/>
        </w:rPr>
        <w:t xml:space="preserve">                  </w:t>
      </w:r>
      <w:proofErr w:type="gramStart"/>
      <w:r w:rsidRPr="00DB47FB">
        <w:rPr>
          <w:sz w:val="28"/>
          <w:szCs w:val="28"/>
          <w:lang w:val="x-none" w:eastAsia="x-none"/>
        </w:rPr>
        <w:t>с</w:t>
      </w:r>
      <w:proofErr w:type="gramEnd"/>
      <w:r w:rsidRPr="00DB47FB">
        <w:rPr>
          <w:sz w:val="28"/>
          <w:szCs w:val="28"/>
          <w:lang w:val="x-none" w:eastAsia="x-none"/>
        </w:rPr>
        <w:t>. Поспелиха</w:t>
      </w:r>
    </w:p>
    <w:p w:rsidR="00DB47FB" w:rsidRPr="00DB47FB" w:rsidRDefault="00DB47FB" w:rsidP="00DB47FB">
      <w:pPr>
        <w:rPr>
          <w:sz w:val="28"/>
          <w:szCs w:val="28"/>
          <w:lang w:val="x-none" w:eastAsia="x-none"/>
        </w:rPr>
      </w:pPr>
    </w:p>
    <w:p w:rsidR="00DB47FB" w:rsidRPr="00DB47FB" w:rsidRDefault="00DB47FB" w:rsidP="00DB47FB">
      <w:pPr>
        <w:autoSpaceDE w:val="0"/>
        <w:autoSpaceDN w:val="0"/>
        <w:adjustRightInd w:val="0"/>
        <w:ind w:firstLine="708"/>
        <w:jc w:val="both"/>
        <w:rPr>
          <w:sz w:val="28"/>
          <w:szCs w:val="28"/>
          <w:lang w:eastAsia="en-US"/>
        </w:rPr>
      </w:pPr>
      <w:proofErr w:type="gramStart"/>
      <w:r w:rsidRPr="00DB47FB">
        <w:rPr>
          <w:sz w:val="28"/>
          <w:szCs w:val="28"/>
          <w:lang w:eastAsia="en-US"/>
        </w:rPr>
        <w:t>Администрация муниципального образования Поспелихинский район, именуемая далее - "Администрация района", в лице главы района Башмакова  Игоря Алексеевича, действующего на основании Устава муниципального о</w:t>
      </w:r>
      <w:r w:rsidRPr="00DB47FB">
        <w:rPr>
          <w:sz w:val="28"/>
          <w:szCs w:val="28"/>
          <w:lang w:eastAsia="en-US"/>
        </w:rPr>
        <w:t>б</w:t>
      </w:r>
      <w:r w:rsidRPr="00DB47FB">
        <w:rPr>
          <w:sz w:val="28"/>
          <w:szCs w:val="28"/>
          <w:lang w:eastAsia="en-US"/>
        </w:rPr>
        <w:t>разования Поспелихинский район Алтайского края с одной стороны, и А</w:t>
      </w:r>
      <w:r w:rsidRPr="00DB47FB">
        <w:rPr>
          <w:sz w:val="28"/>
          <w:szCs w:val="28"/>
          <w:lang w:eastAsia="en-US"/>
        </w:rPr>
        <w:t>д</w:t>
      </w:r>
      <w:r w:rsidRPr="00DB47FB">
        <w:rPr>
          <w:sz w:val="28"/>
          <w:szCs w:val="28"/>
          <w:lang w:eastAsia="en-US"/>
        </w:rPr>
        <w:t>министрация Поспелихинского Центрального сельсовета Поспелихинского района Алтайского края, именуемая далее – «Администрация поселения», в лице главы Администрации сельсовета Полетаевой Веры Борисовны, де</w:t>
      </w:r>
      <w:r w:rsidRPr="00DB47FB">
        <w:rPr>
          <w:sz w:val="28"/>
          <w:szCs w:val="28"/>
          <w:lang w:eastAsia="en-US"/>
        </w:rPr>
        <w:t>й</w:t>
      </w:r>
      <w:r w:rsidRPr="00DB47FB">
        <w:rPr>
          <w:sz w:val="28"/>
          <w:szCs w:val="28"/>
          <w:lang w:eastAsia="en-US"/>
        </w:rPr>
        <w:t>ствующей на основании Устава муниципального образования Поспелихи</w:t>
      </w:r>
      <w:r w:rsidRPr="00DB47FB">
        <w:rPr>
          <w:sz w:val="28"/>
          <w:szCs w:val="28"/>
          <w:lang w:eastAsia="en-US"/>
        </w:rPr>
        <w:t>н</w:t>
      </w:r>
      <w:r w:rsidRPr="00DB47FB">
        <w:rPr>
          <w:sz w:val="28"/>
          <w:szCs w:val="28"/>
          <w:lang w:eastAsia="en-US"/>
        </w:rPr>
        <w:t>ский Центральный сельсовет Поспелихинского</w:t>
      </w:r>
      <w:proofErr w:type="gramEnd"/>
      <w:r w:rsidRPr="00DB47FB">
        <w:rPr>
          <w:sz w:val="28"/>
          <w:szCs w:val="28"/>
          <w:lang w:eastAsia="en-US"/>
        </w:rPr>
        <w:t xml:space="preserve"> района Алтайского края др</w:t>
      </w:r>
      <w:r w:rsidRPr="00DB47FB">
        <w:rPr>
          <w:sz w:val="28"/>
          <w:szCs w:val="28"/>
          <w:lang w:eastAsia="en-US"/>
        </w:rPr>
        <w:t>у</w:t>
      </w:r>
      <w:r w:rsidRPr="00DB47FB">
        <w:rPr>
          <w:sz w:val="28"/>
          <w:szCs w:val="28"/>
          <w:lang w:eastAsia="en-US"/>
        </w:rPr>
        <w:t>гой стороны, совместно именуемые «Стороны», заключили настоящее Д</w:t>
      </w:r>
      <w:r w:rsidRPr="00DB47FB">
        <w:rPr>
          <w:sz w:val="28"/>
          <w:szCs w:val="28"/>
          <w:lang w:eastAsia="en-US"/>
        </w:rPr>
        <w:t>о</w:t>
      </w:r>
      <w:r w:rsidRPr="00DB47FB">
        <w:rPr>
          <w:sz w:val="28"/>
          <w:szCs w:val="28"/>
          <w:lang w:eastAsia="en-US"/>
        </w:rPr>
        <w:t>полнительное соглашение о нижеследующем.</w:t>
      </w:r>
    </w:p>
    <w:p w:rsidR="00DB47FB" w:rsidRPr="00DB47FB" w:rsidRDefault="00DB47FB" w:rsidP="00DB47FB">
      <w:pPr>
        <w:ind w:firstLine="708"/>
        <w:jc w:val="both"/>
        <w:rPr>
          <w:sz w:val="28"/>
          <w:szCs w:val="28"/>
          <w:lang w:val="x-none" w:eastAsia="x-none"/>
        </w:rPr>
      </w:pPr>
      <w:r w:rsidRPr="00DB47FB">
        <w:rPr>
          <w:sz w:val="28"/>
          <w:szCs w:val="28"/>
          <w:lang w:eastAsia="x-none"/>
        </w:rPr>
        <w:t>1</w:t>
      </w:r>
      <w:r w:rsidRPr="00DB47FB">
        <w:rPr>
          <w:sz w:val="28"/>
          <w:szCs w:val="28"/>
          <w:lang w:val="x-none" w:eastAsia="x-none"/>
        </w:rPr>
        <w:t>.</w:t>
      </w:r>
      <w:r w:rsidRPr="00DB47FB">
        <w:rPr>
          <w:sz w:val="28"/>
          <w:szCs w:val="28"/>
          <w:lang w:eastAsia="x-none"/>
        </w:rPr>
        <w:t xml:space="preserve"> </w:t>
      </w:r>
      <w:r w:rsidRPr="00DB47FB">
        <w:rPr>
          <w:sz w:val="28"/>
          <w:szCs w:val="28"/>
          <w:lang w:val="x-none" w:eastAsia="x-none"/>
        </w:rPr>
        <w:t>В приложение «</w:t>
      </w:r>
      <w:r w:rsidRPr="00DB47FB">
        <w:rPr>
          <w:bCs/>
          <w:color w:val="000000"/>
          <w:sz w:val="28"/>
          <w:szCs w:val="28"/>
          <w:lang w:val="x-none" w:eastAsia="x-none"/>
        </w:rPr>
        <w:t xml:space="preserve">Финансовое обеспечение переданных полномочий по </w:t>
      </w:r>
      <w:r w:rsidRPr="00DB47FB">
        <w:rPr>
          <w:sz w:val="28"/>
          <w:szCs w:val="28"/>
          <w:lang w:eastAsia="x-none"/>
        </w:rPr>
        <w:t xml:space="preserve">Поспелихинскому Центральному </w:t>
      </w:r>
      <w:r w:rsidRPr="00DB47FB">
        <w:rPr>
          <w:bCs/>
          <w:color w:val="000000"/>
          <w:sz w:val="28"/>
          <w:szCs w:val="28"/>
          <w:lang w:val="x-none" w:eastAsia="x-none"/>
        </w:rPr>
        <w:t>сельсовету Поспелихинского района на 202</w:t>
      </w:r>
      <w:r w:rsidRPr="00DB47FB">
        <w:rPr>
          <w:bCs/>
          <w:color w:val="000000"/>
          <w:sz w:val="28"/>
          <w:szCs w:val="28"/>
          <w:lang w:eastAsia="x-none"/>
        </w:rPr>
        <w:t>3</w:t>
      </w:r>
      <w:r w:rsidRPr="00DB47FB">
        <w:rPr>
          <w:bCs/>
          <w:color w:val="000000"/>
          <w:sz w:val="28"/>
          <w:szCs w:val="28"/>
          <w:lang w:val="x-none" w:eastAsia="x-none"/>
        </w:rPr>
        <w:t xml:space="preserve"> год»</w:t>
      </w:r>
      <w:r w:rsidRPr="00DB47FB">
        <w:rPr>
          <w:bCs/>
          <w:color w:val="000000"/>
          <w:sz w:val="28"/>
          <w:szCs w:val="28"/>
          <w:lang w:eastAsia="x-none"/>
        </w:rPr>
        <w:t xml:space="preserve"> </w:t>
      </w:r>
      <w:r w:rsidRPr="00DB47FB">
        <w:rPr>
          <w:sz w:val="28"/>
          <w:szCs w:val="28"/>
          <w:lang w:val="x-none" w:eastAsia="x-none"/>
        </w:rPr>
        <w:t xml:space="preserve">к соглашению от </w:t>
      </w:r>
      <w:r w:rsidRPr="00DB47FB">
        <w:rPr>
          <w:sz w:val="28"/>
          <w:szCs w:val="28"/>
          <w:lang w:eastAsia="x-none"/>
        </w:rPr>
        <w:t>30</w:t>
      </w:r>
      <w:r w:rsidRPr="00DB47FB">
        <w:rPr>
          <w:sz w:val="28"/>
          <w:szCs w:val="28"/>
          <w:lang w:val="x-none" w:eastAsia="x-none"/>
        </w:rPr>
        <w:t>.12.20</w:t>
      </w:r>
      <w:r w:rsidRPr="00DB47FB">
        <w:rPr>
          <w:sz w:val="28"/>
          <w:szCs w:val="28"/>
          <w:lang w:eastAsia="x-none"/>
        </w:rPr>
        <w:t>22, утвержденном решением Поспел</w:t>
      </w:r>
      <w:r w:rsidRPr="00DB47FB">
        <w:rPr>
          <w:sz w:val="28"/>
          <w:szCs w:val="28"/>
          <w:lang w:eastAsia="x-none"/>
        </w:rPr>
        <w:t>и</w:t>
      </w:r>
      <w:r w:rsidRPr="00DB47FB">
        <w:rPr>
          <w:sz w:val="28"/>
          <w:szCs w:val="28"/>
          <w:lang w:eastAsia="x-none"/>
        </w:rPr>
        <w:t>хинского районного Совета народных депутатов от 14.12.2022 № 76 «</w:t>
      </w:r>
      <w:r w:rsidRPr="00DB47FB">
        <w:rPr>
          <w:sz w:val="28"/>
          <w:szCs w:val="28"/>
          <w:lang w:val="x-none" w:eastAsia="x-none"/>
        </w:rPr>
        <w:t xml:space="preserve">Об </w:t>
      </w:r>
      <w:r w:rsidRPr="00DB47FB">
        <w:rPr>
          <w:bCs/>
          <w:spacing w:val="-6"/>
          <w:sz w:val="28"/>
          <w:szCs w:val="28"/>
          <w:lang w:val="x-none" w:eastAsia="x-none"/>
        </w:rPr>
        <w:t>утверждении соглашений о передаче отдельных полномочий муниципального района по решению вопросов местного значения между Администрацией Поспелихинского района Алтайского края и органами местного самоуправления Поспелихинского района Алтайского края</w:t>
      </w:r>
      <w:r w:rsidRPr="00DB47FB">
        <w:rPr>
          <w:sz w:val="28"/>
          <w:szCs w:val="28"/>
          <w:lang w:eastAsia="x-none"/>
        </w:rPr>
        <w:t>»  внести следующие изменения:</w:t>
      </w:r>
    </w:p>
    <w:p w:rsidR="00DB47FB" w:rsidRPr="00DB47FB" w:rsidRDefault="00DB47FB" w:rsidP="00DB47FB">
      <w:pPr>
        <w:ind w:firstLine="708"/>
        <w:jc w:val="both"/>
        <w:rPr>
          <w:sz w:val="28"/>
          <w:szCs w:val="28"/>
          <w:lang w:eastAsia="x-none"/>
        </w:rPr>
      </w:pPr>
      <w:r w:rsidRPr="00DB47FB">
        <w:rPr>
          <w:sz w:val="28"/>
          <w:szCs w:val="28"/>
          <w:lang w:eastAsia="x-none"/>
        </w:rPr>
        <w:t xml:space="preserve">2.1. </w:t>
      </w:r>
      <w:r w:rsidRPr="00DB47FB">
        <w:rPr>
          <w:sz w:val="28"/>
          <w:szCs w:val="28"/>
          <w:lang w:val="x-none" w:eastAsia="x-none"/>
        </w:rPr>
        <w:t xml:space="preserve">В строке 1 таблицы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содержание сбросного дренажного канала, предоставление межбюджетных трансфертов бюджету сельсовета на приобретение дорожной техники,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53" w:history="1">
        <w:r w:rsidRPr="00DB47FB">
          <w:rPr>
            <w:color w:val="0000FF"/>
            <w:sz w:val="28"/>
            <w:szCs w:val="28"/>
            <w:u w:val="single"/>
            <w:lang w:val="x-none" w:eastAsia="x-none"/>
          </w:rPr>
          <w:t>законодательством</w:t>
        </w:r>
      </w:hyperlink>
      <w:r w:rsidRPr="00DB47FB">
        <w:rPr>
          <w:sz w:val="28"/>
          <w:szCs w:val="28"/>
          <w:lang w:val="x-none" w:eastAsia="x-none"/>
        </w:rPr>
        <w:t xml:space="preserve"> Российской Федерации за исключением строительства, модернизации и капитального ремонта, </w:t>
      </w:r>
      <w:r w:rsidRPr="00DB47FB">
        <w:rPr>
          <w:color w:val="000000"/>
          <w:sz w:val="28"/>
          <w:szCs w:val="28"/>
          <w:lang w:val="x-none" w:eastAsia="x-none"/>
        </w:rPr>
        <w:t>ремонта</w:t>
      </w:r>
      <w:r w:rsidRPr="00DB47FB">
        <w:rPr>
          <w:sz w:val="28"/>
          <w:szCs w:val="28"/>
          <w:lang w:val="x-none" w:eastAsia="x-none"/>
        </w:rPr>
        <w:t xml:space="preserve">  дорог» цифру «</w:t>
      </w:r>
      <w:r w:rsidRPr="00DB47FB">
        <w:rPr>
          <w:sz w:val="28"/>
          <w:szCs w:val="28"/>
          <w:lang w:eastAsia="x-none"/>
        </w:rPr>
        <w:t>919,4</w:t>
      </w:r>
      <w:r w:rsidRPr="00DB47FB">
        <w:rPr>
          <w:sz w:val="28"/>
          <w:szCs w:val="28"/>
          <w:lang w:val="x-none" w:eastAsia="x-none"/>
        </w:rPr>
        <w:t>» заменить на цифру «</w:t>
      </w:r>
      <w:r w:rsidRPr="00DB47FB">
        <w:rPr>
          <w:sz w:val="28"/>
          <w:szCs w:val="28"/>
          <w:lang w:eastAsia="x-none"/>
        </w:rPr>
        <w:t>1919,4</w:t>
      </w:r>
      <w:r w:rsidRPr="00DB47FB">
        <w:rPr>
          <w:sz w:val="28"/>
          <w:szCs w:val="28"/>
          <w:lang w:val="x-none" w:eastAsia="x-none"/>
        </w:rPr>
        <w:t>»</w:t>
      </w:r>
      <w:r w:rsidRPr="00DB47FB">
        <w:rPr>
          <w:sz w:val="28"/>
          <w:szCs w:val="28"/>
          <w:lang w:eastAsia="x-none"/>
        </w:rPr>
        <w:t>.</w:t>
      </w:r>
    </w:p>
    <w:p w:rsidR="00DB47FB" w:rsidRPr="00DB47FB" w:rsidRDefault="00DB47FB" w:rsidP="00DB47FB">
      <w:pPr>
        <w:ind w:right="-2" w:firstLine="708"/>
        <w:jc w:val="both"/>
        <w:rPr>
          <w:sz w:val="28"/>
          <w:szCs w:val="28"/>
          <w:lang w:val="x-none" w:eastAsia="x-none"/>
        </w:rPr>
      </w:pPr>
      <w:r w:rsidRPr="00DB47FB">
        <w:rPr>
          <w:sz w:val="28"/>
          <w:szCs w:val="28"/>
          <w:lang w:eastAsia="x-none"/>
        </w:rPr>
        <w:t>3</w:t>
      </w:r>
      <w:r w:rsidRPr="00DB47FB">
        <w:rPr>
          <w:sz w:val="28"/>
          <w:szCs w:val="28"/>
          <w:lang w:val="x-none" w:eastAsia="x-none"/>
        </w:rPr>
        <w:t xml:space="preserve">. Условия Соглашения о передаче Администрацией Поспелихинского района части полномочий по решению вопросов местного значения от </w:t>
      </w:r>
      <w:r w:rsidRPr="00DB47FB">
        <w:rPr>
          <w:sz w:val="28"/>
          <w:szCs w:val="28"/>
          <w:lang w:eastAsia="x-none"/>
        </w:rPr>
        <w:t>30.12.2022</w:t>
      </w:r>
      <w:r w:rsidRPr="00DB47FB">
        <w:rPr>
          <w:sz w:val="28"/>
          <w:szCs w:val="28"/>
          <w:lang w:val="x-none" w:eastAsia="x-none"/>
        </w:rPr>
        <w:t xml:space="preserve">, не затронутые настоящим Дополнительным соглашением, остаются неизменными и Стороны подтверждают по ним свои обязательства. </w:t>
      </w:r>
    </w:p>
    <w:p w:rsidR="00DB47FB" w:rsidRPr="00DB47FB" w:rsidRDefault="00DB47FB" w:rsidP="00DB47FB">
      <w:pPr>
        <w:ind w:right="-2" w:firstLine="709"/>
        <w:jc w:val="both"/>
        <w:rPr>
          <w:sz w:val="28"/>
          <w:szCs w:val="28"/>
          <w:lang w:val="x-none" w:eastAsia="x-none"/>
        </w:rPr>
      </w:pPr>
      <w:r w:rsidRPr="00DB47FB">
        <w:rPr>
          <w:sz w:val="28"/>
          <w:szCs w:val="28"/>
          <w:lang w:eastAsia="x-none"/>
        </w:rPr>
        <w:lastRenderedPageBreak/>
        <w:t>4</w:t>
      </w:r>
      <w:r w:rsidRPr="00DB47FB">
        <w:rPr>
          <w:sz w:val="28"/>
          <w:szCs w:val="28"/>
          <w:lang w:val="x-none" w:eastAsia="x-none"/>
        </w:rPr>
        <w:t xml:space="preserve">.Настоящее дополнительное соглашение вступает в силу с момента его подписания сторонами. </w:t>
      </w:r>
    </w:p>
    <w:p w:rsidR="00DB47FB" w:rsidRPr="00DB47FB" w:rsidRDefault="00DB47FB" w:rsidP="00DB47FB">
      <w:pPr>
        <w:ind w:right="-2" w:firstLine="709"/>
        <w:jc w:val="both"/>
        <w:rPr>
          <w:sz w:val="28"/>
          <w:szCs w:val="28"/>
          <w:lang w:val="x-none" w:eastAsia="x-none"/>
        </w:rPr>
      </w:pPr>
      <w:r w:rsidRPr="00DB47FB">
        <w:rPr>
          <w:sz w:val="28"/>
          <w:szCs w:val="28"/>
          <w:lang w:eastAsia="x-none"/>
        </w:rPr>
        <w:t>5</w:t>
      </w:r>
      <w:r w:rsidRPr="00DB47FB">
        <w:rPr>
          <w:sz w:val="28"/>
          <w:szCs w:val="28"/>
          <w:lang w:val="x-none" w:eastAsia="x-none"/>
        </w:rPr>
        <w:t>. Настоящее дополнительное соглашение составлено в двух экземплярах, имеющих одинаковую юридическую силу, по одному для каждой из сторон.</w:t>
      </w:r>
    </w:p>
    <w:p w:rsidR="00DB47FB" w:rsidRPr="00DB47FB" w:rsidRDefault="00DB47FB" w:rsidP="00DB47FB">
      <w:pPr>
        <w:ind w:right="-2"/>
        <w:jc w:val="center"/>
        <w:rPr>
          <w:sz w:val="28"/>
          <w:szCs w:val="28"/>
          <w:lang w:val="x-none" w:eastAsia="x-none"/>
        </w:rPr>
      </w:pPr>
    </w:p>
    <w:tbl>
      <w:tblPr>
        <w:tblW w:w="0" w:type="auto"/>
        <w:tblLook w:val="00A0" w:firstRow="1" w:lastRow="0" w:firstColumn="1" w:lastColumn="0" w:noHBand="0" w:noVBand="0"/>
      </w:tblPr>
      <w:tblGrid>
        <w:gridCol w:w="4699"/>
        <w:gridCol w:w="4871"/>
      </w:tblGrid>
      <w:tr w:rsidR="00DB47FB" w:rsidRPr="00DB47FB" w:rsidTr="0045751E">
        <w:tc>
          <w:tcPr>
            <w:tcW w:w="4699"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района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И.А. Башмаков</w:t>
            </w:r>
          </w:p>
          <w:p w:rsidR="00DB47FB" w:rsidRPr="00DB47FB" w:rsidRDefault="00DB47FB" w:rsidP="00DB47FB">
            <w:pPr>
              <w:rPr>
                <w:rFonts w:eastAsia="Calibri"/>
                <w:sz w:val="28"/>
                <w:szCs w:val="28"/>
                <w:lang w:eastAsia="en-US"/>
              </w:rPr>
            </w:pPr>
            <w:r w:rsidRPr="00DB47FB">
              <w:rPr>
                <w:rFonts w:eastAsia="Calibri"/>
                <w:sz w:val="28"/>
                <w:szCs w:val="28"/>
                <w:lang w:eastAsia="en-US"/>
              </w:rPr>
              <w:t>М.П.</w:t>
            </w:r>
          </w:p>
          <w:p w:rsidR="00DB47FB" w:rsidRPr="00DB47FB" w:rsidRDefault="00DB47FB" w:rsidP="00DB47FB">
            <w:pPr>
              <w:jc w:val="center"/>
              <w:rPr>
                <w:rFonts w:eastAsia="Calibri"/>
                <w:sz w:val="28"/>
                <w:szCs w:val="28"/>
                <w:lang w:eastAsia="en-US"/>
              </w:rPr>
            </w:pPr>
          </w:p>
        </w:tc>
        <w:tc>
          <w:tcPr>
            <w:tcW w:w="4871" w:type="dxa"/>
          </w:tcPr>
          <w:p w:rsidR="00DB47FB" w:rsidRPr="00DB47FB" w:rsidRDefault="00DB47FB" w:rsidP="00DB47FB">
            <w:pPr>
              <w:jc w:val="both"/>
              <w:rPr>
                <w:rFonts w:eastAsia="Calibri"/>
                <w:sz w:val="28"/>
                <w:szCs w:val="28"/>
                <w:lang w:eastAsia="en-US"/>
              </w:rPr>
            </w:pPr>
            <w:r w:rsidRPr="00DB47FB">
              <w:rPr>
                <w:rFonts w:eastAsia="Calibri"/>
                <w:sz w:val="28"/>
                <w:szCs w:val="28"/>
                <w:lang w:eastAsia="en-US"/>
              </w:rPr>
              <w:t>Глава Администрации сельсовета</w:t>
            </w:r>
          </w:p>
          <w:p w:rsidR="00DB47FB" w:rsidRPr="00DB47FB" w:rsidRDefault="00DB47FB" w:rsidP="00DB47FB">
            <w:pPr>
              <w:jc w:val="both"/>
              <w:rPr>
                <w:rFonts w:eastAsia="Calibri"/>
                <w:sz w:val="28"/>
                <w:szCs w:val="28"/>
                <w:lang w:eastAsia="en-US"/>
              </w:rPr>
            </w:pP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________________ В.Б. Полетаева</w:t>
            </w:r>
          </w:p>
          <w:p w:rsidR="00DB47FB" w:rsidRPr="00DB47FB" w:rsidRDefault="00DB47FB" w:rsidP="00DB47FB">
            <w:pPr>
              <w:jc w:val="both"/>
              <w:rPr>
                <w:rFonts w:eastAsia="Calibri"/>
                <w:sz w:val="28"/>
                <w:szCs w:val="28"/>
                <w:lang w:eastAsia="en-US"/>
              </w:rPr>
            </w:pPr>
            <w:r w:rsidRPr="00DB47FB">
              <w:rPr>
                <w:rFonts w:eastAsia="Calibri"/>
                <w:sz w:val="28"/>
                <w:szCs w:val="28"/>
                <w:lang w:eastAsia="en-US"/>
              </w:rPr>
              <w:t>М.П.</w:t>
            </w:r>
          </w:p>
          <w:p w:rsidR="00DB47FB" w:rsidRPr="00DB47FB" w:rsidRDefault="00DB47FB" w:rsidP="00DB47FB">
            <w:pPr>
              <w:ind w:left="176" w:right="1984"/>
              <w:jc w:val="center"/>
              <w:rPr>
                <w:rFonts w:eastAsia="Calibri"/>
                <w:sz w:val="28"/>
                <w:szCs w:val="28"/>
                <w:lang w:eastAsia="en-US"/>
              </w:rPr>
            </w:pPr>
          </w:p>
        </w:tc>
      </w:tr>
    </w:tbl>
    <w:p w:rsidR="00DB47FB" w:rsidRPr="00DB47FB" w:rsidRDefault="00DB47FB" w:rsidP="00DB47FB">
      <w:pPr>
        <w:spacing w:after="160" w:line="259" w:lineRule="auto"/>
        <w:rPr>
          <w:rFonts w:ascii="Calibri" w:eastAsia="Calibri" w:hAnsi="Calibri"/>
          <w:sz w:val="28"/>
          <w:szCs w:val="28"/>
          <w:lang w:eastAsia="en-US"/>
        </w:rPr>
      </w:pPr>
    </w:p>
    <w:p w:rsidR="00DB47FB" w:rsidRPr="00DB47FB" w:rsidRDefault="00DB47FB" w:rsidP="00DB47FB">
      <w:pPr>
        <w:spacing w:after="160" w:line="259" w:lineRule="auto"/>
        <w:rPr>
          <w:rFonts w:ascii="Calibri" w:eastAsia="Calibri" w:hAnsi="Calibri"/>
          <w:sz w:val="28"/>
          <w:szCs w:val="28"/>
          <w:lang w:eastAsia="en-US"/>
        </w:rPr>
      </w:pPr>
    </w:p>
    <w:p w:rsidR="00DB47FB" w:rsidRDefault="00DB47FB">
      <w:pPr>
        <w:spacing w:after="200" w:line="276" w:lineRule="auto"/>
        <w:rPr>
          <w:b/>
          <w:sz w:val="28"/>
          <w:szCs w:val="20"/>
        </w:rPr>
      </w:pPr>
    </w:p>
    <w:p w:rsidR="00D36453" w:rsidRDefault="00D36453" w:rsidP="00C85700">
      <w:pPr>
        <w:jc w:val="both"/>
        <w:rPr>
          <w:b/>
          <w:sz w:val="28"/>
          <w:szCs w:val="20"/>
        </w:rPr>
      </w:pPr>
      <w:r>
        <w:rPr>
          <w:b/>
          <w:sz w:val="28"/>
          <w:szCs w:val="20"/>
        </w:rPr>
        <w:lastRenderedPageBreak/>
        <w:br w:type="page"/>
      </w:r>
    </w:p>
    <w:p w:rsidR="00E5281F" w:rsidRPr="00E5281F" w:rsidRDefault="00E5281F" w:rsidP="00E5281F">
      <w:pPr>
        <w:widowControl w:val="0"/>
        <w:autoSpaceDE w:val="0"/>
        <w:autoSpaceDN w:val="0"/>
        <w:jc w:val="center"/>
        <w:rPr>
          <w:b/>
          <w:sz w:val="28"/>
          <w:szCs w:val="20"/>
        </w:rPr>
      </w:pPr>
    </w:p>
    <w:p w:rsidR="00E5281F" w:rsidRPr="00E5281F" w:rsidRDefault="00E5281F" w:rsidP="00E5281F">
      <w:pPr>
        <w:widowControl w:val="0"/>
        <w:autoSpaceDE w:val="0"/>
        <w:autoSpaceDN w:val="0"/>
        <w:jc w:val="center"/>
        <w:rPr>
          <w:b/>
          <w:sz w:val="28"/>
          <w:szCs w:val="20"/>
        </w:rPr>
      </w:pPr>
    </w:p>
    <w:p w:rsidR="00E5281F" w:rsidRPr="00E5281F" w:rsidRDefault="00E5281F" w:rsidP="00E5281F">
      <w:pPr>
        <w:widowControl w:val="0"/>
        <w:autoSpaceDE w:val="0"/>
        <w:autoSpaceDN w:val="0"/>
        <w:jc w:val="center"/>
        <w:rPr>
          <w:b/>
          <w:sz w:val="28"/>
          <w:szCs w:val="20"/>
        </w:rPr>
      </w:pPr>
    </w:p>
    <w:p w:rsidR="00E5281F" w:rsidRPr="00E5281F" w:rsidRDefault="00E5281F" w:rsidP="00E5281F">
      <w:pPr>
        <w:widowControl w:val="0"/>
        <w:autoSpaceDE w:val="0"/>
        <w:autoSpaceDN w:val="0"/>
        <w:jc w:val="center"/>
        <w:rPr>
          <w:b/>
          <w:sz w:val="28"/>
          <w:szCs w:val="20"/>
        </w:rPr>
      </w:pPr>
    </w:p>
    <w:p w:rsidR="00E5281F" w:rsidRDefault="00E5281F">
      <w:pPr>
        <w:spacing w:after="200" w:line="276" w:lineRule="auto"/>
        <w:rPr>
          <w:rFonts w:ascii="Arial" w:hAnsi="Arial" w:cs="Arial"/>
        </w:rPr>
      </w:pPr>
    </w:p>
    <w:p w:rsidR="001B293E" w:rsidRPr="001B293E" w:rsidRDefault="001B293E" w:rsidP="00AF42AC">
      <w:pPr>
        <w:autoSpaceDE w:val="0"/>
        <w:autoSpaceDN w:val="0"/>
        <w:adjustRightInd w:val="0"/>
        <w:ind w:firstLine="720"/>
        <w:jc w:val="center"/>
        <w:rPr>
          <w:rFonts w:ascii="Arial" w:hAnsi="Arial" w:cs="Arial"/>
        </w:rPr>
      </w:pPr>
    </w:p>
    <w:p w:rsidR="001B293E" w:rsidRPr="001B293E" w:rsidRDefault="001B293E" w:rsidP="001B293E">
      <w:pPr>
        <w:rPr>
          <w:rFonts w:ascii="Arial" w:hAnsi="Arial" w:cs="Arial"/>
        </w:rPr>
      </w:pPr>
    </w:p>
    <w:p w:rsidR="001B293E" w:rsidRPr="001B293E" w:rsidRDefault="001B293E" w:rsidP="001B293E">
      <w:pPr>
        <w:rPr>
          <w:rFonts w:ascii="Arial" w:hAnsi="Arial" w:cs="Arial"/>
        </w:rPr>
      </w:pPr>
    </w:p>
    <w:p w:rsidR="001B293E" w:rsidRPr="001B293E" w:rsidRDefault="001B293E" w:rsidP="001B293E">
      <w:pPr>
        <w:rPr>
          <w:sz w:val="28"/>
          <w:szCs w:val="28"/>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Default="0039222E" w:rsidP="0039222E">
      <w:pPr>
        <w:spacing w:line="276" w:lineRule="auto"/>
        <w:jc w:val="center"/>
        <w:rPr>
          <w:b/>
          <w:sz w:val="40"/>
          <w:szCs w:val="40"/>
          <w:u w:val="single"/>
        </w:rPr>
      </w:pPr>
    </w:p>
    <w:p w:rsidR="0039222E" w:rsidRPr="008A4A03" w:rsidRDefault="0039222E" w:rsidP="0039222E">
      <w:pPr>
        <w:spacing w:line="276" w:lineRule="auto"/>
        <w:jc w:val="center"/>
        <w:rPr>
          <w:b/>
          <w:sz w:val="40"/>
          <w:szCs w:val="40"/>
          <w:u w:val="single"/>
        </w:rPr>
      </w:pPr>
      <w:r w:rsidRPr="008A4A03">
        <w:rPr>
          <w:b/>
          <w:sz w:val="40"/>
          <w:szCs w:val="40"/>
          <w:u w:val="single"/>
        </w:rPr>
        <w:t xml:space="preserve">Раздел </w:t>
      </w:r>
      <w:r>
        <w:rPr>
          <w:b/>
          <w:sz w:val="40"/>
          <w:szCs w:val="40"/>
          <w:u w:val="single"/>
        </w:rPr>
        <w:t>второй</w:t>
      </w:r>
    </w:p>
    <w:p w:rsidR="0039222E" w:rsidRPr="008A4A03" w:rsidRDefault="0039222E" w:rsidP="0039222E">
      <w:pPr>
        <w:spacing w:line="276" w:lineRule="auto"/>
        <w:jc w:val="center"/>
        <w:rPr>
          <w:b/>
          <w:sz w:val="40"/>
          <w:szCs w:val="40"/>
          <w:u w:val="single"/>
        </w:rPr>
      </w:pPr>
    </w:p>
    <w:p w:rsidR="0039222E" w:rsidRPr="008A4A03" w:rsidRDefault="0039222E" w:rsidP="0039222E">
      <w:pPr>
        <w:spacing w:line="276" w:lineRule="auto"/>
        <w:jc w:val="center"/>
        <w:rPr>
          <w:b/>
          <w:sz w:val="40"/>
          <w:szCs w:val="40"/>
        </w:rPr>
      </w:pPr>
      <w:r w:rsidRPr="008A4A03">
        <w:rPr>
          <w:b/>
          <w:sz w:val="40"/>
          <w:szCs w:val="40"/>
        </w:rPr>
        <w:t>Постановления Администрации</w:t>
      </w:r>
    </w:p>
    <w:p w:rsidR="0039222E" w:rsidRDefault="0039222E" w:rsidP="0039222E">
      <w:pPr>
        <w:jc w:val="center"/>
        <w:rPr>
          <w:b/>
          <w:sz w:val="32"/>
          <w:szCs w:val="32"/>
        </w:rPr>
      </w:pPr>
      <w:r w:rsidRPr="008A4A03">
        <w:rPr>
          <w:b/>
          <w:sz w:val="40"/>
          <w:szCs w:val="40"/>
        </w:rPr>
        <w:t>Поспелихинского района</w:t>
      </w:r>
      <w:r w:rsidRPr="008A4A03">
        <w:rPr>
          <w:b/>
          <w:sz w:val="32"/>
          <w:szCs w:val="32"/>
        </w:rPr>
        <w:t xml:space="preserve"> </w:t>
      </w: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39222E" w:rsidRDefault="0039222E" w:rsidP="0039222E">
      <w:pPr>
        <w:jc w:val="center"/>
        <w:rPr>
          <w:b/>
          <w:sz w:val="32"/>
          <w:szCs w:val="32"/>
        </w:rPr>
      </w:pPr>
    </w:p>
    <w:p w:rsidR="0045751E" w:rsidRPr="0045751E" w:rsidRDefault="001E3E8E" w:rsidP="0045751E">
      <w:pPr>
        <w:jc w:val="center"/>
        <w:rPr>
          <w:sz w:val="28"/>
          <w:szCs w:val="28"/>
        </w:rPr>
      </w:pPr>
      <w:r>
        <w:rPr>
          <w:sz w:val="32"/>
          <w:szCs w:val="32"/>
        </w:rPr>
        <w:br w:type="page"/>
      </w:r>
      <w:r w:rsidR="0045751E" w:rsidRPr="0045751E">
        <w:rPr>
          <w:sz w:val="28"/>
          <w:szCs w:val="28"/>
        </w:rPr>
        <w:lastRenderedPageBreak/>
        <w:t>АДМИНИСТРАЦИЯ ПОСПЕЛИХИНСКОГО РАЙОНА</w:t>
      </w:r>
    </w:p>
    <w:p w:rsidR="0045751E" w:rsidRPr="0045751E" w:rsidRDefault="0045751E" w:rsidP="0045751E">
      <w:pPr>
        <w:jc w:val="center"/>
        <w:rPr>
          <w:sz w:val="28"/>
          <w:szCs w:val="28"/>
        </w:rPr>
      </w:pPr>
      <w:r w:rsidRPr="0045751E">
        <w:rPr>
          <w:sz w:val="28"/>
          <w:szCs w:val="28"/>
        </w:rPr>
        <w:t>АЛТАЙСКОГО КРАЯ</w:t>
      </w:r>
    </w:p>
    <w:p w:rsidR="0045751E" w:rsidRPr="0045751E" w:rsidRDefault="0045751E" w:rsidP="0045751E">
      <w:pPr>
        <w:jc w:val="center"/>
        <w:rPr>
          <w:sz w:val="28"/>
          <w:szCs w:val="28"/>
        </w:rPr>
      </w:pPr>
    </w:p>
    <w:p w:rsidR="0045751E" w:rsidRPr="0045751E" w:rsidRDefault="0045751E" w:rsidP="0045751E">
      <w:pPr>
        <w:jc w:val="center"/>
        <w:rPr>
          <w:sz w:val="28"/>
          <w:szCs w:val="28"/>
        </w:rPr>
      </w:pPr>
    </w:p>
    <w:p w:rsidR="0045751E" w:rsidRPr="0045751E" w:rsidRDefault="0045751E" w:rsidP="0045751E">
      <w:pPr>
        <w:jc w:val="center"/>
        <w:rPr>
          <w:sz w:val="28"/>
          <w:szCs w:val="28"/>
        </w:rPr>
      </w:pPr>
      <w:r w:rsidRPr="0045751E">
        <w:rPr>
          <w:sz w:val="28"/>
          <w:szCs w:val="28"/>
        </w:rPr>
        <w:t>ПОСТАНОВЛЕНИЕ</w:t>
      </w:r>
    </w:p>
    <w:p w:rsidR="0045751E" w:rsidRPr="0045751E" w:rsidRDefault="0045751E" w:rsidP="0045751E">
      <w:pPr>
        <w:jc w:val="center"/>
        <w:rPr>
          <w:sz w:val="28"/>
          <w:szCs w:val="28"/>
        </w:rPr>
      </w:pPr>
    </w:p>
    <w:p w:rsidR="0045751E" w:rsidRPr="0045751E" w:rsidRDefault="0045751E" w:rsidP="0045751E">
      <w:pPr>
        <w:jc w:val="center"/>
        <w:rPr>
          <w:sz w:val="28"/>
          <w:szCs w:val="28"/>
        </w:rPr>
      </w:pPr>
    </w:p>
    <w:p w:rsidR="0045751E" w:rsidRPr="0045751E" w:rsidRDefault="0045751E" w:rsidP="0045751E">
      <w:pPr>
        <w:tabs>
          <w:tab w:val="left" w:pos="2268"/>
          <w:tab w:val="left" w:pos="2300"/>
          <w:tab w:val="left" w:pos="8500"/>
        </w:tabs>
        <w:jc w:val="both"/>
        <w:rPr>
          <w:sz w:val="28"/>
          <w:szCs w:val="28"/>
        </w:rPr>
      </w:pPr>
      <w:r w:rsidRPr="0045751E">
        <w:rPr>
          <w:sz w:val="28"/>
          <w:szCs w:val="28"/>
        </w:rPr>
        <w:t>01.02.2023                                                                                                  № 44</w:t>
      </w:r>
    </w:p>
    <w:p w:rsidR="0045751E" w:rsidRPr="0045751E" w:rsidRDefault="0045751E" w:rsidP="0045751E">
      <w:pPr>
        <w:tabs>
          <w:tab w:val="left" w:pos="2268"/>
          <w:tab w:val="left" w:pos="2300"/>
          <w:tab w:val="left" w:pos="8500"/>
        </w:tabs>
        <w:jc w:val="center"/>
        <w:rPr>
          <w:sz w:val="28"/>
          <w:szCs w:val="28"/>
        </w:rPr>
      </w:pPr>
      <w:proofErr w:type="gramStart"/>
      <w:r w:rsidRPr="0045751E">
        <w:rPr>
          <w:sz w:val="28"/>
          <w:szCs w:val="28"/>
        </w:rPr>
        <w:t>с</w:t>
      </w:r>
      <w:proofErr w:type="gramEnd"/>
      <w:r w:rsidRPr="0045751E">
        <w:rPr>
          <w:sz w:val="28"/>
          <w:szCs w:val="28"/>
        </w:rPr>
        <w:t>. Поспелиха</w:t>
      </w:r>
    </w:p>
    <w:p w:rsidR="0045751E" w:rsidRPr="0045751E" w:rsidRDefault="0045751E" w:rsidP="0045751E">
      <w:pPr>
        <w:jc w:val="both"/>
        <w:rPr>
          <w:sz w:val="28"/>
          <w:szCs w:val="28"/>
        </w:rPr>
      </w:pPr>
    </w:p>
    <w:p w:rsidR="0045751E" w:rsidRPr="0045751E" w:rsidRDefault="0045751E" w:rsidP="0045751E">
      <w:pPr>
        <w:jc w:val="both"/>
        <w:rPr>
          <w:sz w:val="28"/>
          <w:szCs w:val="28"/>
        </w:rPr>
      </w:pPr>
    </w:p>
    <w:p w:rsidR="0045751E" w:rsidRPr="0045751E" w:rsidRDefault="0045751E" w:rsidP="0045751E">
      <w:pPr>
        <w:tabs>
          <w:tab w:val="left" w:pos="4678"/>
        </w:tabs>
        <w:suppressAutoHyphens/>
        <w:ind w:left="13" w:right="4817"/>
        <w:jc w:val="both"/>
        <w:rPr>
          <w:sz w:val="28"/>
          <w:szCs w:val="28"/>
          <w:lang w:eastAsia="en-US"/>
        </w:rPr>
      </w:pPr>
      <w:r w:rsidRPr="0045751E">
        <w:rPr>
          <w:sz w:val="28"/>
          <w:szCs w:val="28"/>
          <w:lang w:eastAsia="en-US"/>
        </w:rPr>
        <w:t>Об утверждении Положения об отделе муниципальных закупок Администрации Поспелихинского района</w:t>
      </w:r>
    </w:p>
    <w:p w:rsidR="0045751E" w:rsidRPr="0045751E" w:rsidRDefault="0045751E" w:rsidP="0045751E">
      <w:pPr>
        <w:jc w:val="both"/>
        <w:rPr>
          <w:sz w:val="28"/>
          <w:szCs w:val="28"/>
        </w:rPr>
      </w:pPr>
    </w:p>
    <w:p w:rsidR="0045751E" w:rsidRPr="0045751E" w:rsidRDefault="0045751E" w:rsidP="0045751E">
      <w:pPr>
        <w:jc w:val="both"/>
        <w:rPr>
          <w:noProof/>
          <w:sz w:val="28"/>
          <w:szCs w:val="20"/>
        </w:rPr>
      </w:pPr>
    </w:p>
    <w:p w:rsidR="0045751E" w:rsidRPr="0045751E" w:rsidRDefault="0045751E" w:rsidP="0045751E">
      <w:pPr>
        <w:ind w:firstLine="567"/>
        <w:contextualSpacing/>
        <w:jc w:val="both"/>
        <w:rPr>
          <w:sz w:val="28"/>
          <w:szCs w:val="28"/>
        </w:rPr>
      </w:pPr>
      <w:r w:rsidRPr="0045751E">
        <w:rPr>
          <w:sz w:val="28"/>
          <w:szCs w:val="28"/>
        </w:rPr>
        <w:t>В связи с созданием отдела муниципальных закупок Администрации Поспелихинского района, на основании Устава муниципального образования Поспелихинский район Алтайского края, ПОСТАНОВЛЯЮ:</w:t>
      </w:r>
    </w:p>
    <w:p w:rsidR="0045751E" w:rsidRPr="0045751E" w:rsidRDefault="0045751E" w:rsidP="0045751E">
      <w:pPr>
        <w:ind w:firstLine="567"/>
        <w:contextualSpacing/>
        <w:jc w:val="both"/>
        <w:rPr>
          <w:sz w:val="28"/>
          <w:szCs w:val="28"/>
        </w:rPr>
      </w:pPr>
      <w:r w:rsidRPr="0045751E">
        <w:rPr>
          <w:sz w:val="28"/>
          <w:szCs w:val="28"/>
        </w:rPr>
        <w:t>1.</w:t>
      </w:r>
      <w:r w:rsidRPr="0045751E">
        <w:rPr>
          <w:noProof/>
          <w:sz w:val="28"/>
          <w:szCs w:val="28"/>
        </w:rPr>
        <w:t xml:space="preserve"> У</w:t>
      </w:r>
      <w:r w:rsidRPr="0045751E">
        <w:rPr>
          <w:sz w:val="28"/>
          <w:szCs w:val="28"/>
        </w:rPr>
        <w:t>твердить Положение об отделе муниципальных закупок Админ</w:t>
      </w:r>
      <w:r w:rsidRPr="0045751E">
        <w:rPr>
          <w:sz w:val="28"/>
          <w:szCs w:val="28"/>
        </w:rPr>
        <w:t>и</w:t>
      </w:r>
      <w:r w:rsidRPr="0045751E">
        <w:rPr>
          <w:sz w:val="28"/>
          <w:szCs w:val="28"/>
        </w:rPr>
        <w:t>страции Поспелихинского района (прилагается).</w:t>
      </w:r>
    </w:p>
    <w:p w:rsidR="0045751E" w:rsidRPr="0045751E" w:rsidRDefault="0045751E" w:rsidP="0045751E">
      <w:pPr>
        <w:ind w:firstLine="567"/>
        <w:contextualSpacing/>
        <w:jc w:val="both"/>
        <w:rPr>
          <w:sz w:val="28"/>
          <w:szCs w:val="28"/>
        </w:rPr>
      </w:pPr>
      <w:r w:rsidRPr="0045751E">
        <w:rPr>
          <w:sz w:val="28"/>
          <w:szCs w:val="28"/>
        </w:rPr>
        <w:t xml:space="preserve">2. </w:t>
      </w:r>
      <w:proofErr w:type="gramStart"/>
      <w:r w:rsidRPr="0045751E">
        <w:rPr>
          <w:sz w:val="28"/>
          <w:szCs w:val="28"/>
        </w:rPr>
        <w:t>Постановления Администрации Поспелихинского района: от 04.03.2014 №184 «О создании контрактной службы по осуществлению зак</w:t>
      </w:r>
      <w:r w:rsidRPr="0045751E">
        <w:rPr>
          <w:sz w:val="28"/>
          <w:szCs w:val="28"/>
        </w:rPr>
        <w:t>у</w:t>
      </w:r>
      <w:r w:rsidRPr="0045751E">
        <w:rPr>
          <w:sz w:val="28"/>
          <w:szCs w:val="28"/>
        </w:rPr>
        <w:t>пок Администрацией Поспелихинского района Алтайского края»; от 26.12.2016 №850 «О внесении изменений в постановление Администрации района от 04.03.2014 №184»; от 02.06.2020 №281 «О внесении изменений в постановление Администрации района от 04.03.2014 №184»; от 03.11.2020 №474 «О внесении изменений в постановление Администрации района от 04.03.2014 №184»;</w:t>
      </w:r>
      <w:proofErr w:type="gramEnd"/>
      <w:r w:rsidRPr="0045751E">
        <w:rPr>
          <w:sz w:val="28"/>
          <w:szCs w:val="28"/>
        </w:rPr>
        <w:t xml:space="preserve"> от 26.02.2021 №80 «О внесении изменений в постановл</w:t>
      </w:r>
      <w:r w:rsidRPr="0045751E">
        <w:rPr>
          <w:sz w:val="28"/>
          <w:szCs w:val="28"/>
        </w:rPr>
        <w:t>е</w:t>
      </w:r>
      <w:r w:rsidRPr="0045751E">
        <w:rPr>
          <w:sz w:val="28"/>
          <w:szCs w:val="28"/>
        </w:rPr>
        <w:t>ние Администрации района от 04.03.2014 №184» считать утратившим силу.</w:t>
      </w:r>
    </w:p>
    <w:p w:rsidR="0045751E" w:rsidRPr="0045751E" w:rsidRDefault="0045751E" w:rsidP="0045751E">
      <w:pPr>
        <w:ind w:firstLine="567"/>
        <w:contextualSpacing/>
        <w:jc w:val="both"/>
        <w:rPr>
          <w:sz w:val="28"/>
          <w:szCs w:val="28"/>
        </w:rPr>
      </w:pPr>
      <w:r w:rsidRPr="0045751E">
        <w:rPr>
          <w:sz w:val="28"/>
          <w:szCs w:val="28"/>
        </w:rPr>
        <w:t xml:space="preserve">3. </w:t>
      </w:r>
      <w:proofErr w:type="gramStart"/>
      <w:r w:rsidRPr="0045751E">
        <w:rPr>
          <w:sz w:val="28"/>
          <w:szCs w:val="28"/>
        </w:rPr>
        <w:t>Контроль за</w:t>
      </w:r>
      <w:proofErr w:type="gramEnd"/>
      <w:r w:rsidRPr="0045751E">
        <w:rPr>
          <w:sz w:val="28"/>
          <w:szCs w:val="28"/>
        </w:rPr>
        <w:t xml:space="preserve"> исполнением данного постановления оставляю за собой. </w:t>
      </w:r>
    </w:p>
    <w:p w:rsidR="0045751E" w:rsidRPr="0045751E" w:rsidRDefault="0045751E" w:rsidP="0045751E">
      <w:pPr>
        <w:jc w:val="both"/>
        <w:rPr>
          <w:noProof/>
          <w:sz w:val="28"/>
          <w:szCs w:val="20"/>
        </w:rPr>
      </w:pPr>
    </w:p>
    <w:p w:rsidR="0045751E" w:rsidRPr="0045751E" w:rsidRDefault="0045751E" w:rsidP="0045751E">
      <w:pPr>
        <w:jc w:val="both"/>
        <w:rPr>
          <w:noProof/>
          <w:sz w:val="28"/>
          <w:szCs w:val="20"/>
        </w:rPr>
      </w:pPr>
    </w:p>
    <w:p w:rsidR="0045751E" w:rsidRPr="0045751E" w:rsidRDefault="0045751E" w:rsidP="0045751E">
      <w:pPr>
        <w:jc w:val="both"/>
        <w:rPr>
          <w:noProof/>
          <w:sz w:val="28"/>
          <w:szCs w:val="20"/>
        </w:rPr>
      </w:pPr>
      <w:r w:rsidRPr="0045751E">
        <w:rPr>
          <w:noProof/>
          <w:sz w:val="28"/>
          <w:szCs w:val="20"/>
        </w:rPr>
        <w:t xml:space="preserve">Глава района    </w:t>
      </w:r>
      <w:r w:rsidRPr="0045751E">
        <w:rPr>
          <w:noProof/>
          <w:sz w:val="28"/>
          <w:szCs w:val="20"/>
        </w:rPr>
        <w:tab/>
      </w:r>
      <w:r w:rsidRPr="0045751E">
        <w:rPr>
          <w:noProof/>
          <w:sz w:val="28"/>
          <w:szCs w:val="20"/>
        </w:rPr>
        <w:tab/>
      </w:r>
      <w:r w:rsidRPr="0045751E">
        <w:rPr>
          <w:noProof/>
          <w:sz w:val="28"/>
          <w:szCs w:val="20"/>
        </w:rPr>
        <w:tab/>
      </w:r>
      <w:r w:rsidRPr="0045751E">
        <w:rPr>
          <w:noProof/>
          <w:sz w:val="28"/>
          <w:szCs w:val="20"/>
        </w:rPr>
        <w:tab/>
      </w:r>
      <w:r w:rsidRPr="0045751E">
        <w:rPr>
          <w:noProof/>
          <w:sz w:val="28"/>
          <w:szCs w:val="20"/>
        </w:rPr>
        <w:tab/>
      </w:r>
      <w:r w:rsidRPr="0045751E">
        <w:rPr>
          <w:noProof/>
          <w:sz w:val="28"/>
          <w:szCs w:val="20"/>
        </w:rPr>
        <w:tab/>
      </w:r>
      <w:r w:rsidRPr="0045751E">
        <w:rPr>
          <w:noProof/>
          <w:sz w:val="28"/>
          <w:szCs w:val="20"/>
        </w:rPr>
        <w:tab/>
        <w:t xml:space="preserve">                И.А. Башмаков</w:t>
      </w:r>
    </w:p>
    <w:p w:rsidR="0045751E" w:rsidRPr="0045751E" w:rsidRDefault="0045751E" w:rsidP="0045751E">
      <w:pPr>
        <w:jc w:val="both"/>
        <w:rPr>
          <w:noProof/>
          <w:sz w:val="28"/>
          <w:szCs w:val="20"/>
        </w:rPr>
      </w:pPr>
    </w:p>
    <w:p w:rsidR="0045751E" w:rsidRPr="0045751E" w:rsidRDefault="0045751E" w:rsidP="0045751E">
      <w:pPr>
        <w:jc w:val="both"/>
        <w:rPr>
          <w:noProof/>
          <w:sz w:val="28"/>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1"/>
        <w:gridCol w:w="4983"/>
      </w:tblGrid>
      <w:tr w:rsidR="0045751E" w:rsidRPr="0045751E" w:rsidTr="0045751E">
        <w:tc>
          <w:tcPr>
            <w:tcW w:w="4851" w:type="dxa"/>
            <w:tcBorders>
              <w:top w:val="nil"/>
              <w:left w:val="nil"/>
              <w:bottom w:val="nil"/>
              <w:right w:val="nil"/>
            </w:tcBorders>
          </w:tcPr>
          <w:p w:rsidR="0045751E" w:rsidRPr="0045751E" w:rsidRDefault="0045751E" w:rsidP="0045751E">
            <w:pPr>
              <w:jc w:val="both"/>
              <w:rPr>
                <w:sz w:val="28"/>
                <w:szCs w:val="20"/>
              </w:rPr>
            </w:pPr>
          </w:p>
        </w:tc>
        <w:tc>
          <w:tcPr>
            <w:tcW w:w="5396" w:type="dxa"/>
            <w:tcBorders>
              <w:top w:val="nil"/>
              <w:left w:val="nil"/>
              <w:bottom w:val="nil"/>
              <w:right w:val="nil"/>
            </w:tcBorders>
          </w:tcPr>
          <w:p w:rsidR="0045751E" w:rsidRPr="0045751E" w:rsidRDefault="0045751E" w:rsidP="0045751E">
            <w:pPr>
              <w:ind w:left="2900"/>
              <w:jc w:val="right"/>
              <w:rPr>
                <w:sz w:val="28"/>
                <w:szCs w:val="20"/>
              </w:rPr>
            </w:pPr>
          </w:p>
        </w:tc>
      </w:tr>
    </w:tbl>
    <w:p w:rsidR="0045751E" w:rsidRPr="0045751E" w:rsidRDefault="0045751E" w:rsidP="0045751E">
      <w:pPr>
        <w:rPr>
          <w:sz w:val="20"/>
          <w:szCs w:val="20"/>
        </w:rPr>
      </w:pPr>
    </w:p>
    <w:p w:rsidR="0045751E" w:rsidRPr="0045751E" w:rsidRDefault="0045751E" w:rsidP="0045751E">
      <w:pPr>
        <w:ind w:left="4956" w:firstLine="708"/>
        <w:rPr>
          <w:color w:val="000000"/>
          <w:sz w:val="28"/>
          <w:szCs w:val="28"/>
          <w:lang w:eastAsia="en-US"/>
        </w:rPr>
      </w:pPr>
      <w:r w:rsidRPr="0045751E">
        <w:rPr>
          <w:sz w:val="20"/>
          <w:szCs w:val="20"/>
        </w:rPr>
        <w:br w:type="page"/>
      </w:r>
      <w:r w:rsidRPr="0045751E">
        <w:rPr>
          <w:color w:val="000000"/>
          <w:sz w:val="28"/>
          <w:szCs w:val="28"/>
          <w:lang w:eastAsia="en-US"/>
        </w:rPr>
        <w:lastRenderedPageBreak/>
        <w:t>УТВЕРЖДЕНО</w:t>
      </w:r>
    </w:p>
    <w:p w:rsidR="0045751E" w:rsidRPr="0045751E" w:rsidRDefault="0045751E" w:rsidP="0045751E">
      <w:pPr>
        <w:keepNext/>
        <w:suppressAutoHyphens/>
        <w:ind w:left="4956" w:right="-2" w:firstLine="708"/>
        <w:outlineLvl w:val="0"/>
        <w:rPr>
          <w:color w:val="000000"/>
          <w:sz w:val="56"/>
          <w:szCs w:val="28"/>
          <w:lang w:eastAsia="en-US"/>
        </w:rPr>
      </w:pPr>
      <w:r w:rsidRPr="0045751E">
        <w:rPr>
          <w:color w:val="000000"/>
          <w:sz w:val="28"/>
          <w:szCs w:val="28"/>
          <w:lang w:eastAsia="en-US"/>
        </w:rPr>
        <w:t>распоряжением</w:t>
      </w:r>
    </w:p>
    <w:p w:rsidR="0045751E" w:rsidRPr="0045751E" w:rsidRDefault="0045751E" w:rsidP="0045751E">
      <w:pPr>
        <w:suppressAutoHyphens/>
        <w:ind w:left="5664" w:right="-2"/>
        <w:rPr>
          <w:sz w:val="28"/>
          <w:szCs w:val="28"/>
          <w:lang w:eastAsia="en-US"/>
        </w:rPr>
      </w:pPr>
      <w:r w:rsidRPr="0045751E">
        <w:rPr>
          <w:sz w:val="28"/>
          <w:szCs w:val="28"/>
          <w:lang w:eastAsia="en-US"/>
        </w:rPr>
        <w:t>Администрации района</w:t>
      </w:r>
    </w:p>
    <w:p w:rsidR="0045751E" w:rsidRPr="0045751E" w:rsidRDefault="0045751E" w:rsidP="0045751E">
      <w:pPr>
        <w:suppressAutoHyphens/>
        <w:ind w:left="5664" w:right="-2"/>
        <w:rPr>
          <w:sz w:val="28"/>
          <w:szCs w:val="28"/>
          <w:lang w:eastAsia="en-US"/>
        </w:rPr>
      </w:pPr>
      <w:r w:rsidRPr="0045751E">
        <w:rPr>
          <w:bCs/>
          <w:color w:val="000000"/>
          <w:sz w:val="28"/>
          <w:szCs w:val="28"/>
          <w:lang w:eastAsia="en-US"/>
        </w:rPr>
        <w:t>от  01.02.2023  №  44</w:t>
      </w:r>
    </w:p>
    <w:p w:rsidR="0045751E" w:rsidRPr="0045751E" w:rsidRDefault="0045751E" w:rsidP="0045751E">
      <w:pPr>
        <w:numPr>
          <w:ilvl w:val="1"/>
          <w:numId w:val="0"/>
        </w:numPr>
        <w:spacing w:after="200" w:line="276" w:lineRule="auto"/>
        <w:rPr>
          <w:rFonts w:ascii="Cambria" w:hAnsi="Cambria"/>
          <w:i/>
          <w:iCs/>
          <w:color w:val="4F81BD"/>
          <w:spacing w:val="15"/>
          <w:lang w:eastAsia="en-US"/>
        </w:rPr>
      </w:pPr>
    </w:p>
    <w:p w:rsidR="0045751E" w:rsidRPr="0045751E" w:rsidRDefault="0045751E" w:rsidP="0045751E">
      <w:pPr>
        <w:jc w:val="center"/>
        <w:rPr>
          <w:rFonts w:eastAsia="Calibri"/>
          <w:b/>
          <w:bCs/>
          <w:sz w:val="28"/>
          <w:szCs w:val="28"/>
          <w:lang w:eastAsia="en-US"/>
        </w:rPr>
      </w:pPr>
      <w:r w:rsidRPr="0045751E">
        <w:rPr>
          <w:rFonts w:eastAsia="Calibri"/>
          <w:b/>
          <w:bCs/>
          <w:sz w:val="28"/>
          <w:szCs w:val="28"/>
          <w:lang w:eastAsia="en-US"/>
        </w:rPr>
        <w:t>Положение</w:t>
      </w:r>
    </w:p>
    <w:p w:rsidR="0045751E" w:rsidRPr="0045751E" w:rsidRDefault="0045751E" w:rsidP="0045751E">
      <w:pPr>
        <w:jc w:val="center"/>
        <w:rPr>
          <w:rFonts w:eastAsia="Calibri"/>
          <w:b/>
          <w:bCs/>
          <w:sz w:val="28"/>
          <w:szCs w:val="28"/>
          <w:lang w:eastAsia="en-US"/>
        </w:rPr>
      </w:pPr>
      <w:r w:rsidRPr="0045751E">
        <w:rPr>
          <w:rFonts w:eastAsia="Calibri"/>
          <w:b/>
          <w:bCs/>
          <w:sz w:val="28"/>
          <w:szCs w:val="28"/>
          <w:lang w:eastAsia="en-US"/>
        </w:rPr>
        <w:t>об отделе муниципальных закупок</w:t>
      </w:r>
    </w:p>
    <w:p w:rsidR="0045751E" w:rsidRPr="0045751E" w:rsidRDefault="0045751E" w:rsidP="0045751E">
      <w:pPr>
        <w:jc w:val="center"/>
        <w:rPr>
          <w:rFonts w:eastAsia="Calibri"/>
          <w:sz w:val="28"/>
          <w:szCs w:val="28"/>
          <w:lang w:eastAsia="en-US"/>
        </w:rPr>
      </w:pPr>
      <w:r w:rsidRPr="0045751E">
        <w:rPr>
          <w:rFonts w:eastAsia="Calibri"/>
          <w:b/>
          <w:bCs/>
          <w:sz w:val="28"/>
          <w:szCs w:val="28"/>
          <w:lang w:eastAsia="en-US"/>
        </w:rPr>
        <w:t>Администрации Поспелихинского района Алтайского края</w:t>
      </w:r>
    </w:p>
    <w:p w:rsidR="0045751E" w:rsidRPr="0045751E" w:rsidRDefault="0045751E" w:rsidP="0045751E">
      <w:pPr>
        <w:ind w:firstLine="709"/>
        <w:jc w:val="center"/>
        <w:rPr>
          <w:rFonts w:eastAsia="Calibri"/>
          <w:b/>
          <w:bCs/>
          <w:sz w:val="28"/>
          <w:szCs w:val="28"/>
          <w:lang w:eastAsia="en-US"/>
        </w:rPr>
      </w:pPr>
    </w:p>
    <w:p w:rsidR="0045751E" w:rsidRPr="0045751E" w:rsidRDefault="0045751E" w:rsidP="0045751E">
      <w:pPr>
        <w:jc w:val="center"/>
        <w:rPr>
          <w:rFonts w:eastAsia="Calibri"/>
          <w:b/>
          <w:bCs/>
          <w:sz w:val="28"/>
          <w:szCs w:val="28"/>
          <w:lang w:eastAsia="en-US"/>
        </w:rPr>
      </w:pPr>
      <w:r w:rsidRPr="0045751E">
        <w:rPr>
          <w:rFonts w:eastAsia="Calibri"/>
          <w:b/>
          <w:bCs/>
          <w:sz w:val="28"/>
          <w:szCs w:val="28"/>
          <w:lang w:eastAsia="en-US"/>
        </w:rPr>
        <w:t>1. Общие положения</w:t>
      </w:r>
    </w:p>
    <w:p w:rsidR="0045751E" w:rsidRPr="0045751E" w:rsidRDefault="0045751E" w:rsidP="0045751E">
      <w:pPr>
        <w:ind w:firstLine="709"/>
        <w:jc w:val="center"/>
        <w:rPr>
          <w:rFonts w:eastAsia="Calibri"/>
          <w:sz w:val="28"/>
          <w:szCs w:val="28"/>
          <w:lang w:eastAsia="en-US"/>
        </w:rPr>
      </w:pP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1.1. Отдел муниципальных закупок является структурным подраздел</w:t>
      </w:r>
      <w:r w:rsidRPr="0045751E">
        <w:rPr>
          <w:rFonts w:eastAsia="Calibri"/>
          <w:sz w:val="28"/>
          <w:szCs w:val="28"/>
          <w:lang w:eastAsia="en-US"/>
        </w:rPr>
        <w:t>е</w:t>
      </w:r>
      <w:r w:rsidRPr="0045751E">
        <w:rPr>
          <w:rFonts w:eastAsia="Calibri"/>
          <w:sz w:val="28"/>
          <w:szCs w:val="28"/>
          <w:lang w:eastAsia="en-US"/>
        </w:rPr>
        <w:t xml:space="preserve">нием Администрации Поспелихинского района (далее – Отдел). </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1.2. Отдел не имеет статуса юридического лица и не может от своего имени осуществлять имущественные и личные неимущественные права, быть истцом и ответчиком в судебных органах.</w:t>
      </w:r>
    </w:p>
    <w:p w:rsidR="0045751E" w:rsidRPr="0045751E" w:rsidRDefault="0045751E" w:rsidP="0045751E">
      <w:pPr>
        <w:autoSpaceDE w:val="0"/>
        <w:autoSpaceDN w:val="0"/>
        <w:adjustRightInd w:val="0"/>
        <w:ind w:firstLine="708"/>
        <w:jc w:val="both"/>
        <w:rPr>
          <w:rFonts w:eastAsia="Calibri"/>
          <w:sz w:val="28"/>
          <w:szCs w:val="28"/>
        </w:rPr>
      </w:pPr>
      <w:r w:rsidRPr="0045751E">
        <w:rPr>
          <w:rFonts w:eastAsia="Calibri"/>
          <w:sz w:val="28"/>
          <w:szCs w:val="28"/>
          <w:lang w:eastAsia="en-US"/>
        </w:rPr>
        <w:t xml:space="preserve">1.3. </w:t>
      </w:r>
      <w:proofErr w:type="gramStart"/>
      <w:r w:rsidRPr="0045751E">
        <w:rPr>
          <w:rFonts w:eastAsia="Calibri"/>
          <w:sz w:val="28"/>
          <w:szCs w:val="28"/>
          <w:lang w:eastAsia="en-US"/>
        </w:rPr>
        <w:t>Отдел в своей деятельности руководствуется Конституцией Ро</w:t>
      </w:r>
      <w:r w:rsidRPr="0045751E">
        <w:rPr>
          <w:rFonts w:eastAsia="Calibri"/>
          <w:sz w:val="28"/>
          <w:szCs w:val="28"/>
          <w:lang w:eastAsia="en-US"/>
        </w:rPr>
        <w:t>с</w:t>
      </w:r>
      <w:r w:rsidRPr="0045751E">
        <w:rPr>
          <w:rFonts w:eastAsia="Calibri"/>
          <w:sz w:val="28"/>
          <w:szCs w:val="28"/>
          <w:lang w:eastAsia="en-US"/>
        </w:rPr>
        <w:t>сийской Федерации, Федеральным законом от 05.04.2013 №44-ФЗ «О ко</w:t>
      </w:r>
      <w:r w:rsidRPr="0045751E">
        <w:rPr>
          <w:rFonts w:eastAsia="Calibri"/>
          <w:sz w:val="28"/>
          <w:szCs w:val="28"/>
          <w:lang w:eastAsia="en-US"/>
        </w:rPr>
        <w:t>н</w:t>
      </w:r>
      <w:r w:rsidRPr="0045751E">
        <w:rPr>
          <w:rFonts w:eastAsia="Calibri"/>
          <w:sz w:val="28"/>
          <w:szCs w:val="28"/>
          <w:lang w:eastAsia="en-US"/>
        </w:rPr>
        <w:t>трактной системе в сфере закупок товаров, работ, услуг для обеспечения го</w:t>
      </w:r>
      <w:r w:rsidRPr="0045751E">
        <w:rPr>
          <w:rFonts w:eastAsia="Calibri"/>
          <w:sz w:val="28"/>
          <w:szCs w:val="28"/>
          <w:lang w:eastAsia="en-US"/>
        </w:rPr>
        <w:t>с</w:t>
      </w:r>
      <w:r w:rsidRPr="0045751E">
        <w:rPr>
          <w:rFonts w:eastAsia="Calibri"/>
          <w:sz w:val="28"/>
          <w:szCs w:val="28"/>
          <w:lang w:eastAsia="en-US"/>
        </w:rPr>
        <w:t>ударственных и муниципальных нужд» (далее – Федеральный закон)</w:t>
      </w:r>
      <w:r w:rsidRPr="0045751E">
        <w:rPr>
          <w:rFonts w:eastAsia="Calibri"/>
          <w:color w:val="363636"/>
          <w:sz w:val="28"/>
          <w:szCs w:val="28"/>
          <w:shd w:val="clear" w:color="auto" w:fill="FFFFFF"/>
          <w:lang w:eastAsia="en-US"/>
        </w:rPr>
        <w:t xml:space="preserve"> </w:t>
      </w:r>
      <w:r w:rsidRPr="0045751E">
        <w:rPr>
          <w:rFonts w:eastAsia="Calibri"/>
          <w:sz w:val="28"/>
          <w:szCs w:val="28"/>
        </w:rPr>
        <w:t>гра</w:t>
      </w:r>
      <w:r w:rsidRPr="0045751E">
        <w:rPr>
          <w:rFonts w:eastAsia="Calibri"/>
          <w:sz w:val="28"/>
          <w:szCs w:val="28"/>
        </w:rPr>
        <w:t>ж</w:t>
      </w:r>
      <w:r w:rsidRPr="0045751E">
        <w:rPr>
          <w:rFonts w:eastAsia="Calibri"/>
          <w:sz w:val="28"/>
          <w:szCs w:val="28"/>
        </w:rPr>
        <w:t>данским законодательством Российской Федерации, бюджетным законод</w:t>
      </w:r>
      <w:r w:rsidRPr="0045751E">
        <w:rPr>
          <w:rFonts w:eastAsia="Calibri"/>
          <w:sz w:val="28"/>
          <w:szCs w:val="28"/>
        </w:rPr>
        <w:t>а</w:t>
      </w:r>
      <w:r w:rsidRPr="0045751E">
        <w:rPr>
          <w:rFonts w:eastAsia="Calibri"/>
          <w:sz w:val="28"/>
          <w:szCs w:val="28"/>
        </w:rPr>
        <w:t>тельством Российской Федерации, нормативными правовыми актами о ко</w:t>
      </w:r>
      <w:r w:rsidRPr="0045751E">
        <w:rPr>
          <w:rFonts w:eastAsia="Calibri"/>
          <w:sz w:val="28"/>
          <w:szCs w:val="28"/>
        </w:rPr>
        <w:t>н</w:t>
      </w:r>
      <w:r w:rsidRPr="0045751E">
        <w:rPr>
          <w:rFonts w:eastAsia="Calibri"/>
          <w:sz w:val="28"/>
          <w:szCs w:val="28"/>
        </w:rPr>
        <w:t>трактной системе в сфере закупок товаров, работ, услуг для обеспечения го</w:t>
      </w:r>
      <w:r w:rsidRPr="0045751E">
        <w:rPr>
          <w:rFonts w:eastAsia="Calibri"/>
          <w:sz w:val="28"/>
          <w:szCs w:val="28"/>
        </w:rPr>
        <w:t>с</w:t>
      </w:r>
      <w:r w:rsidRPr="0045751E">
        <w:rPr>
          <w:rFonts w:eastAsia="Calibri"/>
          <w:sz w:val="28"/>
          <w:szCs w:val="28"/>
        </w:rPr>
        <w:t>ударственных и муниципальных нужд, Положением, иными нормативными</w:t>
      </w:r>
      <w:proofErr w:type="gramEnd"/>
      <w:r w:rsidRPr="0045751E">
        <w:rPr>
          <w:rFonts w:eastAsia="Calibri"/>
          <w:sz w:val="28"/>
          <w:szCs w:val="28"/>
        </w:rPr>
        <w:t xml:space="preserve"> правовыми актами Российской Федерации</w:t>
      </w:r>
      <w:r w:rsidRPr="0045751E">
        <w:rPr>
          <w:rFonts w:eastAsia="Calibri"/>
          <w:sz w:val="28"/>
          <w:szCs w:val="28"/>
          <w:lang w:eastAsia="en-US"/>
        </w:rPr>
        <w:t>, а также настоящим Положением.</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1.4. Отдел осуществляет свою деятельность во взаимодействии со струк</w:t>
      </w:r>
      <w:r w:rsidRPr="0045751E">
        <w:rPr>
          <w:rFonts w:eastAsia="Calibri"/>
          <w:sz w:val="28"/>
          <w:szCs w:val="28"/>
          <w:lang w:eastAsia="en-US"/>
        </w:rPr>
        <w:softHyphen/>
        <w:t>турными подразделениями Администрации района, органами исполн</w:t>
      </w:r>
      <w:r w:rsidRPr="0045751E">
        <w:rPr>
          <w:rFonts w:eastAsia="Calibri"/>
          <w:sz w:val="28"/>
          <w:szCs w:val="28"/>
          <w:lang w:eastAsia="en-US"/>
        </w:rPr>
        <w:t>и</w:t>
      </w:r>
      <w:r w:rsidRPr="0045751E">
        <w:rPr>
          <w:rFonts w:eastAsia="Calibri"/>
          <w:sz w:val="28"/>
          <w:szCs w:val="28"/>
          <w:lang w:eastAsia="en-US"/>
        </w:rPr>
        <w:t>тельной власти Алтайского края, территориальными органами федеральных органов исполнительной власти и иными организациями.</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1.5. Работники Отдела являются муниципальными служащими, кот</w:t>
      </w:r>
      <w:r w:rsidRPr="0045751E">
        <w:rPr>
          <w:rFonts w:eastAsia="Calibri"/>
          <w:sz w:val="28"/>
          <w:szCs w:val="28"/>
          <w:lang w:eastAsia="en-US"/>
        </w:rPr>
        <w:t>о</w:t>
      </w:r>
      <w:r w:rsidRPr="0045751E">
        <w:rPr>
          <w:rFonts w:eastAsia="Calibri"/>
          <w:sz w:val="28"/>
          <w:szCs w:val="28"/>
          <w:lang w:eastAsia="en-US"/>
        </w:rPr>
        <w:t>рые назначаются на должность и освобождаются от должности в соотве</w:t>
      </w:r>
      <w:r w:rsidRPr="0045751E">
        <w:rPr>
          <w:rFonts w:eastAsia="Calibri"/>
          <w:sz w:val="28"/>
          <w:szCs w:val="28"/>
          <w:lang w:eastAsia="en-US"/>
        </w:rPr>
        <w:t>т</w:t>
      </w:r>
      <w:r w:rsidRPr="0045751E">
        <w:rPr>
          <w:rFonts w:eastAsia="Calibri"/>
          <w:sz w:val="28"/>
          <w:szCs w:val="28"/>
          <w:lang w:eastAsia="en-US"/>
        </w:rPr>
        <w:t>ствии с законодательством Российской Федерации о муниципальной службе и муниципальными правовыми актами.</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1.6. Место нахождения Отдела – 659700, Алтайский край, Поспелихи</w:t>
      </w:r>
      <w:r w:rsidRPr="0045751E">
        <w:rPr>
          <w:rFonts w:eastAsia="Calibri"/>
          <w:sz w:val="28"/>
          <w:szCs w:val="28"/>
          <w:lang w:eastAsia="en-US"/>
        </w:rPr>
        <w:t>н</w:t>
      </w:r>
      <w:r w:rsidRPr="0045751E">
        <w:rPr>
          <w:rFonts w:eastAsia="Calibri"/>
          <w:sz w:val="28"/>
          <w:szCs w:val="28"/>
          <w:lang w:eastAsia="en-US"/>
        </w:rPr>
        <w:t xml:space="preserve">ский район, село Поспелиха, улица Коммунистическая, 7, кабинет </w:t>
      </w:r>
    </w:p>
    <w:p w:rsidR="0045751E" w:rsidRPr="0045751E" w:rsidRDefault="0045751E" w:rsidP="0045751E">
      <w:pPr>
        <w:ind w:firstLine="709"/>
        <w:jc w:val="both"/>
        <w:rPr>
          <w:rFonts w:eastAsia="Calibri"/>
          <w:b/>
          <w:sz w:val="28"/>
          <w:szCs w:val="28"/>
          <w:lang w:eastAsia="en-US"/>
        </w:rPr>
      </w:pPr>
    </w:p>
    <w:p w:rsidR="0045751E" w:rsidRPr="0045751E" w:rsidRDefault="0045751E" w:rsidP="0045751E">
      <w:pPr>
        <w:ind w:firstLine="709"/>
        <w:contextualSpacing/>
        <w:jc w:val="center"/>
        <w:rPr>
          <w:rFonts w:eastAsia="Calibri"/>
          <w:b/>
          <w:sz w:val="28"/>
          <w:szCs w:val="28"/>
          <w:lang w:eastAsia="en-US"/>
        </w:rPr>
      </w:pPr>
      <w:r w:rsidRPr="0045751E">
        <w:rPr>
          <w:rFonts w:eastAsia="Calibri"/>
          <w:b/>
          <w:sz w:val="28"/>
          <w:szCs w:val="28"/>
          <w:lang w:eastAsia="en-US"/>
        </w:rPr>
        <w:t>2. Организация деятельности Отдела</w:t>
      </w:r>
    </w:p>
    <w:p w:rsidR="0045751E" w:rsidRPr="0045751E" w:rsidRDefault="0045751E" w:rsidP="0045751E">
      <w:pPr>
        <w:ind w:firstLine="709"/>
        <w:contextualSpacing/>
        <w:jc w:val="center"/>
        <w:rPr>
          <w:rFonts w:eastAsia="Calibri"/>
          <w:b/>
          <w:sz w:val="28"/>
          <w:szCs w:val="28"/>
          <w:lang w:eastAsia="en-US"/>
        </w:rPr>
      </w:pPr>
    </w:p>
    <w:p w:rsidR="0045751E" w:rsidRPr="0045751E" w:rsidRDefault="0045751E" w:rsidP="0061378A">
      <w:pPr>
        <w:numPr>
          <w:ilvl w:val="1"/>
          <w:numId w:val="4"/>
        </w:numPr>
        <w:spacing w:after="200" w:line="276" w:lineRule="auto"/>
        <w:ind w:left="0" w:firstLine="709"/>
        <w:contextualSpacing/>
        <w:jc w:val="both"/>
        <w:rPr>
          <w:rFonts w:eastAsia="Calibri"/>
          <w:sz w:val="28"/>
          <w:szCs w:val="28"/>
          <w:lang w:eastAsia="en-US"/>
        </w:rPr>
      </w:pPr>
      <w:r w:rsidRPr="0045751E">
        <w:rPr>
          <w:rFonts w:eastAsia="Calibri"/>
          <w:sz w:val="28"/>
          <w:szCs w:val="28"/>
          <w:lang w:eastAsia="en-US"/>
        </w:rPr>
        <w:t xml:space="preserve">Деятельность Отдела регламентируется настоящим Положением, деятельность специалистов Отдела – должностными инструкциями. </w:t>
      </w:r>
    </w:p>
    <w:p w:rsidR="0045751E" w:rsidRPr="0045751E" w:rsidRDefault="0045751E" w:rsidP="0061378A">
      <w:pPr>
        <w:numPr>
          <w:ilvl w:val="1"/>
          <w:numId w:val="4"/>
        </w:numPr>
        <w:spacing w:after="200" w:line="276" w:lineRule="auto"/>
        <w:ind w:left="0" w:firstLine="709"/>
        <w:contextualSpacing/>
        <w:jc w:val="both"/>
        <w:rPr>
          <w:rFonts w:eastAsia="Calibri"/>
          <w:sz w:val="28"/>
          <w:szCs w:val="28"/>
          <w:lang w:eastAsia="en-US"/>
        </w:rPr>
      </w:pPr>
      <w:r w:rsidRPr="0045751E">
        <w:rPr>
          <w:rFonts w:eastAsia="Calibri"/>
          <w:sz w:val="28"/>
          <w:szCs w:val="28"/>
          <w:lang w:eastAsia="en-US"/>
        </w:rPr>
        <w:t>Структура и штатный состав Отдела определяется штатным ра</w:t>
      </w:r>
      <w:r w:rsidRPr="0045751E">
        <w:rPr>
          <w:rFonts w:eastAsia="Calibri"/>
          <w:sz w:val="28"/>
          <w:szCs w:val="28"/>
          <w:lang w:eastAsia="en-US"/>
        </w:rPr>
        <w:t>с</w:t>
      </w:r>
      <w:r w:rsidRPr="0045751E">
        <w:rPr>
          <w:rFonts w:eastAsia="Calibri"/>
          <w:sz w:val="28"/>
          <w:szCs w:val="28"/>
          <w:lang w:eastAsia="en-US"/>
        </w:rPr>
        <w:t xml:space="preserve">писанием Администрации Поспелихинского района. </w:t>
      </w:r>
    </w:p>
    <w:p w:rsidR="0045751E" w:rsidRPr="0045751E" w:rsidRDefault="0045751E" w:rsidP="0061378A">
      <w:pPr>
        <w:numPr>
          <w:ilvl w:val="1"/>
          <w:numId w:val="4"/>
        </w:numPr>
        <w:ind w:left="0" w:firstLine="709"/>
        <w:jc w:val="both"/>
        <w:rPr>
          <w:rFonts w:eastAsia="Calibri"/>
          <w:sz w:val="28"/>
          <w:szCs w:val="28"/>
          <w:lang w:eastAsia="en-US"/>
        </w:rPr>
      </w:pPr>
      <w:r w:rsidRPr="0045751E">
        <w:rPr>
          <w:rFonts w:eastAsia="Calibri"/>
          <w:sz w:val="28"/>
          <w:szCs w:val="28"/>
          <w:lang w:eastAsia="en-US"/>
        </w:rPr>
        <w:lastRenderedPageBreak/>
        <w:t>Отдел возглавляется начальником Отдела, назначаемым на дол</w:t>
      </w:r>
      <w:r w:rsidRPr="0045751E">
        <w:rPr>
          <w:rFonts w:eastAsia="Calibri"/>
          <w:sz w:val="28"/>
          <w:szCs w:val="28"/>
          <w:lang w:eastAsia="en-US"/>
        </w:rPr>
        <w:t>ж</w:t>
      </w:r>
      <w:r w:rsidRPr="0045751E">
        <w:rPr>
          <w:rFonts w:eastAsia="Calibri"/>
          <w:sz w:val="28"/>
          <w:szCs w:val="28"/>
          <w:lang w:eastAsia="en-US"/>
        </w:rPr>
        <w:t>ность и освобождаемым от должности распоряжением Администрации П</w:t>
      </w:r>
      <w:r w:rsidRPr="0045751E">
        <w:rPr>
          <w:rFonts w:eastAsia="Calibri"/>
          <w:sz w:val="28"/>
          <w:szCs w:val="28"/>
          <w:lang w:eastAsia="en-US"/>
        </w:rPr>
        <w:t>о</w:t>
      </w:r>
      <w:r w:rsidRPr="0045751E">
        <w:rPr>
          <w:rFonts w:eastAsia="Calibri"/>
          <w:sz w:val="28"/>
          <w:szCs w:val="28"/>
          <w:lang w:eastAsia="en-US"/>
        </w:rPr>
        <w:t xml:space="preserve">спелихинского района по представлению главы района. </w:t>
      </w:r>
    </w:p>
    <w:p w:rsidR="0045751E" w:rsidRPr="0045751E" w:rsidRDefault="0045751E" w:rsidP="0061378A">
      <w:pPr>
        <w:numPr>
          <w:ilvl w:val="1"/>
          <w:numId w:val="4"/>
        </w:numPr>
        <w:ind w:left="0" w:firstLine="709"/>
        <w:jc w:val="both"/>
        <w:rPr>
          <w:rFonts w:eastAsia="Calibri"/>
          <w:sz w:val="28"/>
          <w:szCs w:val="28"/>
          <w:lang w:eastAsia="en-US"/>
        </w:rPr>
      </w:pPr>
      <w:r w:rsidRPr="0045751E">
        <w:rPr>
          <w:rFonts w:eastAsia="Calibri"/>
          <w:sz w:val="28"/>
          <w:szCs w:val="28"/>
          <w:lang w:eastAsia="en-US"/>
        </w:rPr>
        <w:t>Начальник Отдела:</w:t>
      </w:r>
    </w:p>
    <w:p w:rsidR="0045751E" w:rsidRPr="0045751E" w:rsidRDefault="0045751E" w:rsidP="0061378A">
      <w:pPr>
        <w:numPr>
          <w:ilvl w:val="2"/>
          <w:numId w:val="4"/>
        </w:numPr>
        <w:ind w:left="0" w:firstLine="709"/>
        <w:jc w:val="both"/>
        <w:rPr>
          <w:rFonts w:eastAsia="Calibri"/>
          <w:sz w:val="28"/>
          <w:szCs w:val="28"/>
          <w:lang w:eastAsia="en-US"/>
        </w:rPr>
      </w:pPr>
      <w:r w:rsidRPr="0045751E">
        <w:rPr>
          <w:rFonts w:eastAsia="Calibri"/>
          <w:sz w:val="28"/>
          <w:szCs w:val="28"/>
          <w:lang w:eastAsia="en-US"/>
        </w:rPr>
        <w:t>Осуществляет руководство деятельностью Отдела, несет перс</w:t>
      </w:r>
      <w:r w:rsidRPr="0045751E">
        <w:rPr>
          <w:rFonts w:eastAsia="Calibri"/>
          <w:sz w:val="28"/>
          <w:szCs w:val="28"/>
          <w:lang w:eastAsia="en-US"/>
        </w:rPr>
        <w:t>о</w:t>
      </w:r>
      <w:r w:rsidRPr="0045751E">
        <w:rPr>
          <w:rFonts w:eastAsia="Calibri"/>
          <w:sz w:val="28"/>
          <w:szCs w:val="28"/>
          <w:lang w:eastAsia="en-US"/>
        </w:rPr>
        <w:t xml:space="preserve">нальную ответственность за выполнение возложенных на Отдел задач и функций. </w:t>
      </w:r>
    </w:p>
    <w:p w:rsidR="0045751E" w:rsidRPr="0045751E" w:rsidRDefault="0045751E" w:rsidP="0061378A">
      <w:pPr>
        <w:numPr>
          <w:ilvl w:val="2"/>
          <w:numId w:val="4"/>
        </w:numPr>
        <w:ind w:left="0" w:firstLine="709"/>
        <w:jc w:val="both"/>
        <w:rPr>
          <w:rFonts w:eastAsia="Calibri"/>
          <w:sz w:val="28"/>
          <w:szCs w:val="28"/>
          <w:lang w:eastAsia="en-US"/>
        </w:rPr>
      </w:pPr>
      <w:r w:rsidRPr="0045751E">
        <w:rPr>
          <w:rFonts w:eastAsia="Calibri"/>
          <w:sz w:val="28"/>
          <w:szCs w:val="28"/>
          <w:lang w:eastAsia="en-US"/>
        </w:rPr>
        <w:t>В соответствии с задачами и функциями Отдела планирует раб</w:t>
      </w:r>
      <w:r w:rsidRPr="0045751E">
        <w:rPr>
          <w:rFonts w:eastAsia="Calibri"/>
          <w:sz w:val="28"/>
          <w:szCs w:val="28"/>
          <w:lang w:eastAsia="en-US"/>
        </w:rPr>
        <w:t>о</w:t>
      </w:r>
      <w:r w:rsidRPr="0045751E">
        <w:rPr>
          <w:rFonts w:eastAsia="Calibri"/>
          <w:sz w:val="28"/>
          <w:szCs w:val="28"/>
          <w:lang w:eastAsia="en-US"/>
        </w:rPr>
        <w:t>ту Отдела, контролирует ход выполнения работ, анализирует результаты де</w:t>
      </w:r>
      <w:r w:rsidRPr="0045751E">
        <w:rPr>
          <w:rFonts w:eastAsia="Calibri"/>
          <w:sz w:val="28"/>
          <w:szCs w:val="28"/>
          <w:lang w:eastAsia="en-US"/>
        </w:rPr>
        <w:t>я</w:t>
      </w:r>
      <w:r w:rsidRPr="0045751E">
        <w:rPr>
          <w:rFonts w:eastAsia="Calibri"/>
          <w:sz w:val="28"/>
          <w:szCs w:val="28"/>
          <w:lang w:eastAsia="en-US"/>
        </w:rPr>
        <w:t>тельности Отдела, показатели эффективности работы, оценивает результаты деятельности.</w:t>
      </w:r>
    </w:p>
    <w:p w:rsidR="0045751E" w:rsidRPr="0045751E" w:rsidRDefault="0045751E" w:rsidP="0061378A">
      <w:pPr>
        <w:numPr>
          <w:ilvl w:val="2"/>
          <w:numId w:val="4"/>
        </w:numPr>
        <w:ind w:left="0" w:firstLine="709"/>
        <w:jc w:val="both"/>
        <w:rPr>
          <w:rFonts w:eastAsia="Calibri"/>
          <w:sz w:val="28"/>
          <w:szCs w:val="28"/>
          <w:lang w:eastAsia="en-US"/>
        </w:rPr>
      </w:pPr>
      <w:r w:rsidRPr="0045751E">
        <w:rPr>
          <w:rFonts w:eastAsia="Calibri"/>
          <w:sz w:val="28"/>
          <w:szCs w:val="28"/>
          <w:lang w:eastAsia="en-US"/>
        </w:rPr>
        <w:t xml:space="preserve"> Осуществляет иные функции для реализации возложенных на Отдел настоящим Положением функций.</w:t>
      </w:r>
    </w:p>
    <w:p w:rsidR="0045751E" w:rsidRPr="0045751E" w:rsidRDefault="0045751E" w:rsidP="0061378A">
      <w:pPr>
        <w:numPr>
          <w:ilvl w:val="1"/>
          <w:numId w:val="4"/>
        </w:numPr>
        <w:ind w:left="0" w:firstLine="709"/>
        <w:jc w:val="both"/>
        <w:rPr>
          <w:rFonts w:eastAsia="Calibri"/>
          <w:sz w:val="28"/>
          <w:szCs w:val="28"/>
          <w:lang w:eastAsia="en-US"/>
        </w:rPr>
      </w:pPr>
      <w:r w:rsidRPr="0045751E">
        <w:rPr>
          <w:rFonts w:eastAsia="Calibri"/>
          <w:sz w:val="28"/>
          <w:szCs w:val="28"/>
          <w:lang w:eastAsia="en-US"/>
        </w:rPr>
        <w:t>Отдел организует свою деятельность в соответствии с планом р</w:t>
      </w:r>
      <w:r w:rsidRPr="0045751E">
        <w:rPr>
          <w:rFonts w:eastAsia="Calibri"/>
          <w:sz w:val="28"/>
          <w:szCs w:val="28"/>
          <w:lang w:eastAsia="en-US"/>
        </w:rPr>
        <w:t>а</w:t>
      </w:r>
      <w:r w:rsidRPr="0045751E">
        <w:rPr>
          <w:rFonts w:eastAsia="Calibri"/>
          <w:sz w:val="28"/>
          <w:szCs w:val="28"/>
          <w:lang w:eastAsia="en-US"/>
        </w:rPr>
        <w:t>боты и текущими задачами своей деятельности.</w:t>
      </w:r>
    </w:p>
    <w:p w:rsidR="0045751E" w:rsidRPr="0045751E" w:rsidRDefault="0045751E" w:rsidP="0061378A">
      <w:pPr>
        <w:numPr>
          <w:ilvl w:val="1"/>
          <w:numId w:val="4"/>
        </w:numPr>
        <w:ind w:left="0" w:firstLine="709"/>
        <w:jc w:val="both"/>
        <w:rPr>
          <w:rFonts w:eastAsia="Calibri"/>
          <w:sz w:val="28"/>
          <w:szCs w:val="28"/>
          <w:lang w:eastAsia="en-US"/>
        </w:rPr>
      </w:pPr>
      <w:r w:rsidRPr="0045751E">
        <w:rPr>
          <w:rFonts w:eastAsia="Calibri"/>
          <w:sz w:val="28"/>
          <w:szCs w:val="28"/>
          <w:lang w:eastAsia="en-US"/>
        </w:rPr>
        <w:t>В состав отдела входят:</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Начальник отдела.</w:t>
      </w:r>
    </w:p>
    <w:p w:rsidR="0045751E" w:rsidRPr="0045751E" w:rsidRDefault="0045751E" w:rsidP="0045751E">
      <w:pPr>
        <w:ind w:firstLine="709"/>
        <w:jc w:val="both"/>
        <w:rPr>
          <w:rFonts w:eastAsia="Calibri"/>
          <w:sz w:val="28"/>
          <w:szCs w:val="28"/>
          <w:lang w:eastAsia="en-US"/>
        </w:rPr>
      </w:pPr>
    </w:p>
    <w:p w:rsidR="0045751E" w:rsidRPr="0045751E" w:rsidRDefault="0045751E" w:rsidP="0061378A">
      <w:pPr>
        <w:numPr>
          <w:ilvl w:val="0"/>
          <w:numId w:val="4"/>
        </w:numPr>
        <w:spacing w:after="200" w:line="276" w:lineRule="auto"/>
        <w:jc w:val="center"/>
        <w:rPr>
          <w:rFonts w:eastAsia="Calibri"/>
          <w:b/>
          <w:sz w:val="28"/>
          <w:szCs w:val="28"/>
          <w:lang w:eastAsia="en-US"/>
        </w:rPr>
      </w:pPr>
      <w:r w:rsidRPr="0045751E">
        <w:rPr>
          <w:rFonts w:eastAsia="Calibri"/>
          <w:b/>
          <w:sz w:val="28"/>
          <w:szCs w:val="28"/>
          <w:lang w:eastAsia="en-US"/>
        </w:rPr>
        <w:t>Основные задачи Отдела</w:t>
      </w:r>
    </w:p>
    <w:p w:rsidR="0045751E" w:rsidRPr="0045751E" w:rsidRDefault="0045751E" w:rsidP="0045751E">
      <w:pPr>
        <w:ind w:left="709"/>
        <w:rPr>
          <w:rFonts w:eastAsia="Calibri"/>
          <w:sz w:val="28"/>
          <w:szCs w:val="28"/>
          <w:lang w:eastAsia="en-US"/>
        </w:rPr>
      </w:pPr>
    </w:p>
    <w:p w:rsidR="0045751E" w:rsidRPr="0045751E" w:rsidRDefault="0045751E" w:rsidP="0061378A">
      <w:pPr>
        <w:numPr>
          <w:ilvl w:val="1"/>
          <w:numId w:val="4"/>
        </w:numPr>
        <w:spacing w:after="200" w:line="276" w:lineRule="auto"/>
        <w:ind w:firstLine="709"/>
        <w:jc w:val="both"/>
        <w:rPr>
          <w:rFonts w:eastAsia="Calibri"/>
          <w:sz w:val="28"/>
          <w:szCs w:val="28"/>
          <w:lang w:eastAsia="en-US"/>
        </w:rPr>
      </w:pPr>
      <w:r w:rsidRPr="0045751E">
        <w:rPr>
          <w:rFonts w:eastAsia="Calibri"/>
          <w:sz w:val="28"/>
          <w:szCs w:val="28"/>
          <w:lang w:eastAsia="en-US"/>
        </w:rPr>
        <w:t>Основными задачами Отдела являются:</w:t>
      </w:r>
    </w:p>
    <w:p w:rsidR="0045751E" w:rsidRPr="0045751E" w:rsidRDefault="0045751E" w:rsidP="0045751E">
      <w:pPr>
        <w:shd w:val="clear" w:color="auto" w:fill="FFFFFF"/>
        <w:ind w:firstLine="709"/>
        <w:jc w:val="both"/>
        <w:rPr>
          <w:color w:val="000000"/>
          <w:sz w:val="28"/>
          <w:szCs w:val="28"/>
        </w:rPr>
      </w:pPr>
      <w:r w:rsidRPr="0045751E">
        <w:rPr>
          <w:sz w:val="28"/>
          <w:szCs w:val="28"/>
        </w:rPr>
        <w:t xml:space="preserve">3.1.1. </w:t>
      </w:r>
      <w:r w:rsidRPr="0045751E">
        <w:rPr>
          <w:color w:val="000000"/>
          <w:sz w:val="28"/>
          <w:szCs w:val="28"/>
        </w:rPr>
        <w:t>Повышение эффективности использования средств районного бюджета при осуществлении закупок товаров, работ, услуг для муниципал</w:t>
      </w:r>
      <w:r w:rsidRPr="0045751E">
        <w:rPr>
          <w:color w:val="000000"/>
          <w:sz w:val="28"/>
          <w:szCs w:val="28"/>
        </w:rPr>
        <w:t>ь</w:t>
      </w:r>
      <w:r w:rsidRPr="0045751E">
        <w:rPr>
          <w:color w:val="000000"/>
          <w:sz w:val="28"/>
          <w:szCs w:val="28"/>
        </w:rPr>
        <w:t>ных нужд Администрации Поспелихинского района Алтайского края.</w:t>
      </w:r>
    </w:p>
    <w:p w:rsidR="0045751E" w:rsidRPr="0045751E" w:rsidRDefault="0045751E" w:rsidP="0045751E">
      <w:pPr>
        <w:shd w:val="clear" w:color="auto" w:fill="FFFFFF"/>
        <w:ind w:firstLine="709"/>
        <w:jc w:val="both"/>
        <w:rPr>
          <w:color w:val="000000"/>
          <w:sz w:val="28"/>
          <w:szCs w:val="28"/>
        </w:rPr>
      </w:pPr>
      <w:r w:rsidRPr="0045751E">
        <w:rPr>
          <w:color w:val="000000"/>
          <w:sz w:val="28"/>
          <w:szCs w:val="28"/>
        </w:rPr>
        <w:t>3.1.2. Создание равных условий для обеспечения конкуренции между участниками закупок, основанной на соблюдении принципа добросовестной ценовой и неценовой конкуренции, в целях выявления лучших условий п</w:t>
      </w:r>
      <w:r w:rsidRPr="0045751E">
        <w:rPr>
          <w:color w:val="000000"/>
          <w:sz w:val="28"/>
          <w:szCs w:val="28"/>
        </w:rPr>
        <w:t>о</w:t>
      </w:r>
      <w:r w:rsidRPr="0045751E">
        <w:rPr>
          <w:color w:val="000000"/>
          <w:sz w:val="28"/>
          <w:szCs w:val="28"/>
        </w:rPr>
        <w:t>ставок товаров, выполнения работ, оказания услуг.</w:t>
      </w:r>
    </w:p>
    <w:p w:rsidR="0045751E" w:rsidRPr="0045751E" w:rsidRDefault="0045751E" w:rsidP="0045751E">
      <w:pPr>
        <w:ind w:firstLine="709"/>
        <w:jc w:val="both"/>
        <w:rPr>
          <w:rFonts w:eastAsia="Calibri"/>
          <w:sz w:val="28"/>
          <w:szCs w:val="28"/>
          <w:lang w:eastAsia="en-US"/>
        </w:rPr>
      </w:pPr>
    </w:p>
    <w:p w:rsidR="0045751E" w:rsidRPr="0045751E" w:rsidRDefault="0045751E" w:rsidP="0061378A">
      <w:pPr>
        <w:numPr>
          <w:ilvl w:val="0"/>
          <w:numId w:val="4"/>
        </w:numPr>
        <w:spacing w:after="200" w:line="276" w:lineRule="auto"/>
        <w:jc w:val="center"/>
        <w:rPr>
          <w:rFonts w:eastAsia="Calibri"/>
          <w:b/>
          <w:sz w:val="28"/>
          <w:szCs w:val="28"/>
          <w:lang w:eastAsia="en-US"/>
        </w:rPr>
      </w:pPr>
      <w:r w:rsidRPr="0045751E">
        <w:rPr>
          <w:rFonts w:eastAsia="Calibri"/>
          <w:b/>
          <w:sz w:val="28"/>
          <w:szCs w:val="28"/>
          <w:lang w:eastAsia="en-US"/>
        </w:rPr>
        <w:t>Основные функции Отдела</w:t>
      </w:r>
    </w:p>
    <w:p w:rsidR="0045751E" w:rsidRPr="0045751E" w:rsidRDefault="0045751E" w:rsidP="0045751E">
      <w:pPr>
        <w:ind w:left="709"/>
        <w:rPr>
          <w:rFonts w:eastAsia="Calibri"/>
          <w:sz w:val="28"/>
          <w:szCs w:val="28"/>
          <w:lang w:eastAsia="en-US"/>
        </w:rPr>
      </w:pP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 Отдел осуществляет следующие функции и полномочия:</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4.1. При планировании закупок:</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4.1.1. разрабатывает план-график, осуществляет подготовку изменений в план-график;</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4.1.2. размещает в единой информационной системе в сфере закупок (далее - единая информационная система) план-график и внесенные в него изменения;</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4.1.3. организует общественное обсуждение закупок в случаях, </w:t>
      </w:r>
      <w:r w:rsidRPr="0045751E">
        <w:rPr>
          <w:rFonts w:eastAsia="Calibri"/>
          <w:color w:val="000000" w:themeColor="text1"/>
          <w:sz w:val="28"/>
          <w:szCs w:val="28"/>
        </w:rPr>
        <w:t>пред</w:t>
      </w:r>
      <w:r w:rsidRPr="0045751E">
        <w:rPr>
          <w:rFonts w:eastAsia="Calibri"/>
          <w:color w:val="000000" w:themeColor="text1"/>
          <w:sz w:val="28"/>
          <w:szCs w:val="28"/>
        </w:rPr>
        <w:t>у</w:t>
      </w:r>
      <w:r w:rsidRPr="0045751E">
        <w:rPr>
          <w:rFonts w:eastAsia="Calibri"/>
          <w:color w:val="000000" w:themeColor="text1"/>
          <w:sz w:val="28"/>
          <w:szCs w:val="28"/>
        </w:rPr>
        <w:t xml:space="preserve">смотренных </w:t>
      </w:r>
      <w:hyperlink r:id="rId54" w:history="1">
        <w:r w:rsidRPr="0045751E">
          <w:rPr>
            <w:rFonts w:eastAsia="Calibri"/>
            <w:color w:val="000000" w:themeColor="text1"/>
            <w:sz w:val="28"/>
            <w:szCs w:val="28"/>
          </w:rPr>
          <w:t>статьей 20</w:t>
        </w:r>
      </w:hyperlink>
      <w:r w:rsidRPr="0045751E">
        <w:rPr>
          <w:rFonts w:eastAsia="Calibri"/>
          <w:color w:val="000000" w:themeColor="text1"/>
          <w:sz w:val="28"/>
          <w:szCs w:val="28"/>
        </w:rPr>
        <w:t xml:space="preserve"> Федерального </w:t>
      </w:r>
      <w:r w:rsidRPr="0045751E">
        <w:rPr>
          <w:rFonts w:eastAsia="Calibri"/>
          <w:sz w:val="28"/>
          <w:szCs w:val="28"/>
        </w:rPr>
        <w:t>закона;</w:t>
      </w:r>
    </w:p>
    <w:p w:rsidR="0045751E" w:rsidRPr="0045751E" w:rsidRDefault="0045751E" w:rsidP="0045751E">
      <w:pPr>
        <w:autoSpaceDE w:val="0"/>
        <w:autoSpaceDN w:val="0"/>
        <w:adjustRightInd w:val="0"/>
        <w:ind w:firstLine="709"/>
        <w:jc w:val="both"/>
        <w:rPr>
          <w:rFonts w:eastAsia="Calibri"/>
          <w:color w:val="000000" w:themeColor="text1"/>
          <w:sz w:val="28"/>
          <w:szCs w:val="28"/>
        </w:rPr>
      </w:pPr>
      <w:proofErr w:type="gramStart"/>
      <w:r w:rsidRPr="0045751E">
        <w:rPr>
          <w:rFonts w:eastAsia="Calibri"/>
          <w:sz w:val="28"/>
          <w:szCs w:val="28"/>
        </w:rPr>
        <w:t>4.1.4. разрабатывает требования к закупаемым Заказчиком, его терр</w:t>
      </w:r>
      <w:r w:rsidRPr="0045751E">
        <w:rPr>
          <w:rFonts w:eastAsia="Calibri"/>
          <w:sz w:val="28"/>
          <w:szCs w:val="28"/>
        </w:rPr>
        <w:t>и</w:t>
      </w:r>
      <w:r w:rsidRPr="0045751E">
        <w:rPr>
          <w:rFonts w:eastAsia="Calibri"/>
          <w:sz w:val="28"/>
          <w:szCs w:val="28"/>
        </w:rPr>
        <w:t>ториальными органами (подразделениями) и подведомственными им казе</w:t>
      </w:r>
      <w:r w:rsidRPr="0045751E">
        <w:rPr>
          <w:rFonts w:eastAsia="Calibri"/>
          <w:sz w:val="28"/>
          <w:szCs w:val="28"/>
        </w:rPr>
        <w:t>н</w:t>
      </w:r>
      <w:r w:rsidRPr="0045751E">
        <w:rPr>
          <w:rFonts w:eastAsia="Calibri"/>
          <w:sz w:val="28"/>
          <w:szCs w:val="28"/>
        </w:rPr>
        <w:t>ными учреждениями, бюджетными учреждениями и государственными, м</w:t>
      </w:r>
      <w:r w:rsidRPr="0045751E">
        <w:rPr>
          <w:rFonts w:eastAsia="Calibri"/>
          <w:sz w:val="28"/>
          <w:szCs w:val="28"/>
        </w:rPr>
        <w:t>у</w:t>
      </w:r>
      <w:r w:rsidRPr="0045751E">
        <w:rPr>
          <w:rFonts w:eastAsia="Calibri"/>
          <w:sz w:val="28"/>
          <w:szCs w:val="28"/>
        </w:rPr>
        <w:lastRenderedPageBreak/>
        <w:t>ниципальными унитарными предприятиями отдельным видам товаров, работ, услуг (в том числе предельные цены товаров, работ, услуг) и (или) нормати</w:t>
      </w:r>
      <w:r w:rsidRPr="0045751E">
        <w:rPr>
          <w:rFonts w:eastAsia="Calibri"/>
          <w:sz w:val="28"/>
          <w:szCs w:val="28"/>
        </w:rPr>
        <w:t>в</w:t>
      </w:r>
      <w:r w:rsidRPr="0045751E">
        <w:rPr>
          <w:rFonts w:eastAsia="Calibri"/>
          <w:sz w:val="28"/>
          <w:szCs w:val="28"/>
        </w:rPr>
        <w:t>ные затраты на обеспечение функций Заказчика, его территориальных орг</w:t>
      </w:r>
      <w:r w:rsidRPr="0045751E">
        <w:rPr>
          <w:rFonts w:eastAsia="Calibri"/>
          <w:sz w:val="28"/>
          <w:szCs w:val="28"/>
        </w:rPr>
        <w:t>а</w:t>
      </w:r>
      <w:r w:rsidRPr="0045751E">
        <w:rPr>
          <w:rFonts w:eastAsia="Calibri"/>
          <w:sz w:val="28"/>
          <w:szCs w:val="28"/>
        </w:rPr>
        <w:t>нов (подразделений) и подведомственных им казенных учреждений на осн</w:t>
      </w:r>
      <w:r w:rsidRPr="0045751E">
        <w:rPr>
          <w:rFonts w:eastAsia="Calibri"/>
          <w:sz w:val="28"/>
          <w:szCs w:val="28"/>
        </w:rPr>
        <w:t>о</w:t>
      </w:r>
      <w:r w:rsidRPr="0045751E">
        <w:rPr>
          <w:rFonts w:eastAsia="Calibri"/>
          <w:sz w:val="28"/>
          <w:szCs w:val="28"/>
        </w:rPr>
        <w:t xml:space="preserve">вании правовых актов о нормировании в </w:t>
      </w:r>
      <w:r w:rsidRPr="0045751E">
        <w:rPr>
          <w:rFonts w:eastAsia="Calibri"/>
          <w:color w:val="000000" w:themeColor="text1"/>
          <w:sz w:val="28"/>
          <w:szCs w:val="28"/>
        </w:rPr>
        <w:t>соответствии</w:t>
      </w:r>
      <w:proofErr w:type="gramEnd"/>
      <w:r w:rsidRPr="0045751E">
        <w:rPr>
          <w:rFonts w:eastAsia="Calibri"/>
          <w:color w:val="000000" w:themeColor="text1"/>
          <w:sz w:val="28"/>
          <w:szCs w:val="28"/>
        </w:rPr>
        <w:t xml:space="preserve"> со </w:t>
      </w:r>
      <w:hyperlink r:id="rId55" w:history="1">
        <w:r w:rsidRPr="0045751E">
          <w:rPr>
            <w:rFonts w:eastAsia="Calibri"/>
            <w:color w:val="000000" w:themeColor="text1"/>
            <w:sz w:val="28"/>
            <w:szCs w:val="28"/>
          </w:rPr>
          <w:t>статьей 19</w:t>
        </w:r>
      </w:hyperlink>
      <w:r w:rsidRPr="0045751E">
        <w:rPr>
          <w:rFonts w:eastAsia="Calibri"/>
          <w:color w:val="000000" w:themeColor="text1"/>
          <w:sz w:val="28"/>
          <w:szCs w:val="28"/>
        </w:rPr>
        <w:t xml:space="preserve"> Фед</w:t>
      </w:r>
      <w:r w:rsidRPr="0045751E">
        <w:rPr>
          <w:rFonts w:eastAsia="Calibri"/>
          <w:color w:val="000000" w:themeColor="text1"/>
          <w:sz w:val="28"/>
          <w:szCs w:val="28"/>
        </w:rPr>
        <w:t>е</w:t>
      </w:r>
      <w:r w:rsidRPr="0045751E">
        <w:rPr>
          <w:rFonts w:eastAsia="Calibri"/>
          <w:color w:val="000000" w:themeColor="text1"/>
          <w:sz w:val="28"/>
          <w:szCs w:val="28"/>
        </w:rPr>
        <w:t>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4.1.5. Организует в случае необходимости консультации с поставщик</w:t>
      </w:r>
      <w:r w:rsidRPr="0045751E">
        <w:rPr>
          <w:rFonts w:eastAsia="Calibri"/>
          <w:sz w:val="28"/>
          <w:szCs w:val="28"/>
        </w:rPr>
        <w:t>а</w:t>
      </w:r>
      <w:r w:rsidRPr="0045751E">
        <w:rPr>
          <w:rFonts w:eastAsia="Calibri"/>
          <w:sz w:val="28"/>
          <w:szCs w:val="28"/>
        </w:rPr>
        <w:t>ми (подрядчиками, исполнителями) и участвует в таких консультациях в ц</w:t>
      </w:r>
      <w:r w:rsidRPr="0045751E">
        <w:rPr>
          <w:rFonts w:eastAsia="Calibri"/>
          <w:sz w:val="28"/>
          <w:szCs w:val="28"/>
        </w:rPr>
        <w:t>е</w:t>
      </w:r>
      <w:r w:rsidRPr="0045751E">
        <w:rPr>
          <w:rFonts w:eastAsia="Calibri"/>
          <w:sz w:val="28"/>
          <w:szCs w:val="28"/>
        </w:rPr>
        <w:t>лях определения состояния конкурентной среды на соответствующих рынках товаров, работ, услуг, определения наилучших технологий и других решений для обеспечения государственных и муниципальных нужд.</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 При определении поставщиков (подрядчиков, исполнителей):</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4.2.1. обеспечивает проведение закрытых конкурентных способов определения поставщиков (подрядчиков, исполнителей) в случаях, устано</w:t>
      </w:r>
      <w:r w:rsidRPr="0045751E">
        <w:rPr>
          <w:rFonts w:eastAsia="Calibri"/>
          <w:sz w:val="28"/>
          <w:szCs w:val="28"/>
        </w:rPr>
        <w:t>в</w:t>
      </w:r>
      <w:r w:rsidRPr="0045751E">
        <w:rPr>
          <w:rFonts w:eastAsia="Calibri"/>
          <w:sz w:val="28"/>
          <w:szCs w:val="28"/>
        </w:rPr>
        <w:t xml:space="preserve">ленных </w:t>
      </w:r>
      <w:hyperlink r:id="rId56" w:history="1">
        <w:r w:rsidRPr="0045751E">
          <w:rPr>
            <w:rFonts w:eastAsia="Calibri"/>
            <w:sz w:val="28"/>
            <w:szCs w:val="28"/>
          </w:rPr>
          <w:t>частями 11</w:t>
        </w:r>
      </w:hyperlink>
      <w:r w:rsidRPr="0045751E">
        <w:rPr>
          <w:rFonts w:eastAsia="Calibri"/>
          <w:sz w:val="28"/>
          <w:szCs w:val="28"/>
        </w:rPr>
        <w:t xml:space="preserve"> и </w:t>
      </w:r>
      <w:hyperlink r:id="rId57" w:history="1">
        <w:r w:rsidRPr="0045751E">
          <w:rPr>
            <w:rFonts w:eastAsia="Calibri"/>
            <w:sz w:val="28"/>
            <w:szCs w:val="28"/>
          </w:rPr>
          <w:t>12 статьи 24</w:t>
        </w:r>
      </w:hyperlink>
      <w:r w:rsidRPr="0045751E">
        <w:rPr>
          <w:rFonts w:eastAsia="Calibri"/>
          <w:sz w:val="28"/>
          <w:szCs w:val="28"/>
        </w:rPr>
        <w:t xml:space="preserve"> Федерального закона, по согласованию с федеральным органом исполнительной власти, уполномоченным Правител</w:t>
      </w:r>
      <w:r w:rsidRPr="0045751E">
        <w:rPr>
          <w:rFonts w:eastAsia="Calibri"/>
          <w:sz w:val="28"/>
          <w:szCs w:val="28"/>
        </w:rPr>
        <w:t>ь</w:t>
      </w:r>
      <w:r w:rsidRPr="0045751E">
        <w:rPr>
          <w:rFonts w:eastAsia="Calibri"/>
          <w:sz w:val="28"/>
          <w:szCs w:val="28"/>
        </w:rPr>
        <w:t xml:space="preserve">ством Российской Федерации на осуществление данных функций (если такое согласование предусмотрено Федеральным </w:t>
      </w:r>
      <w:hyperlink r:id="rId58" w:history="1">
        <w:r w:rsidRPr="0045751E">
          <w:rPr>
            <w:rFonts w:eastAsia="Calibri"/>
            <w:sz w:val="28"/>
            <w:szCs w:val="28"/>
          </w:rPr>
          <w:t>законом</w:t>
        </w:r>
      </w:hyperlink>
      <w:r w:rsidRPr="0045751E">
        <w:rPr>
          <w:rFonts w:eastAsia="Calibri"/>
          <w:sz w:val="28"/>
          <w:szCs w:val="28"/>
        </w:rPr>
        <w:t>);</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4.2.2. осуществляет подготовку и размещение в единой информацио</w:t>
      </w:r>
      <w:r w:rsidRPr="0045751E">
        <w:rPr>
          <w:rFonts w:eastAsia="Calibri"/>
          <w:sz w:val="28"/>
          <w:szCs w:val="28"/>
        </w:rPr>
        <w:t>н</w:t>
      </w:r>
      <w:r w:rsidRPr="0045751E">
        <w:rPr>
          <w:rFonts w:eastAsia="Calibri"/>
          <w:sz w:val="28"/>
          <w:szCs w:val="28"/>
        </w:rPr>
        <w:t xml:space="preserve">ной системе извещений об осуществлении закупок, документации о закупках (в случае, если Федеральным </w:t>
      </w:r>
      <w:hyperlink r:id="rId59" w:history="1">
        <w:r w:rsidRPr="0045751E">
          <w:rPr>
            <w:rFonts w:eastAsia="Calibri"/>
            <w:sz w:val="28"/>
            <w:szCs w:val="28"/>
          </w:rPr>
          <w:t>законом</w:t>
        </w:r>
      </w:hyperlink>
      <w:r w:rsidRPr="0045751E">
        <w:rPr>
          <w:rFonts w:eastAsia="Calibri"/>
          <w:sz w:val="28"/>
          <w:szCs w:val="28"/>
        </w:rPr>
        <w:t xml:space="preserve"> предусмотрена документация о заку</w:t>
      </w:r>
      <w:r w:rsidRPr="0045751E">
        <w:rPr>
          <w:rFonts w:eastAsia="Calibri"/>
          <w:sz w:val="28"/>
          <w:szCs w:val="28"/>
        </w:rPr>
        <w:t>п</w:t>
      </w:r>
      <w:r w:rsidRPr="0045751E">
        <w:rPr>
          <w:rFonts w:eastAsia="Calibri"/>
          <w:sz w:val="28"/>
          <w:szCs w:val="28"/>
        </w:rPr>
        <w:t>ках), проектов контрактов, подготовку и направление приглашений принять участие в определении поставщиков (подрядчиков, исполнителей):</w:t>
      </w:r>
    </w:p>
    <w:p w:rsidR="0045751E" w:rsidRPr="0045751E" w:rsidRDefault="0045751E" w:rsidP="0045751E">
      <w:pPr>
        <w:autoSpaceDE w:val="0"/>
        <w:autoSpaceDN w:val="0"/>
        <w:adjustRightInd w:val="0"/>
        <w:ind w:firstLine="709"/>
        <w:jc w:val="both"/>
        <w:rPr>
          <w:rFonts w:eastAsia="Calibri"/>
          <w:sz w:val="28"/>
          <w:szCs w:val="28"/>
        </w:rPr>
      </w:pPr>
      <w:proofErr w:type="gramStart"/>
      <w:r w:rsidRPr="0045751E">
        <w:rPr>
          <w:rFonts w:eastAsia="Calibri"/>
          <w:sz w:val="28"/>
          <w:szCs w:val="28"/>
        </w:rPr>
        <w:t>4.2.2.1. определяет и обосновывает начальную (максимальную) цену контракта, цену контракта, заключаемого с единственным поставщиком (подрядчиком, исполнителем), начальную цену единицы товара, работы, услуги, начальную сумму цен единиц товаров, работ, услуг, максимальное значение цены контракта;</w:t>
      </w:r>
      <w:proofErr w:type="gramEnd"/>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4.2.2.2. осуществляет описание объекта закупки;</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4.2.2.3. указывает в извещении об осуществлении закупки информ</w:t>
      </w:r>
      <w:r w:rsidRPr="0045751E">
        <w:rPr>
          <w:rFonts w:eastAsia="Calibri"/>
          <w:sz w:val="28"/>
          <w:szCs w:val="28"/>
        </w:rPr>
        <w:t>а</w:t>
      </w:r>
      <w:r w:rsidRPr="0045751E">
        <w:rPr>
          <w:rFonts w:eastAsia="Calibri"/>
          <w:sz w:val="28"/>
          <w:szCs w:val="28"/>
        </w:rPr>
        <w:t xml:space="preserve">цию, предусмотренную </w:t>
      </w:r>
      <w:hyperlink r:id="rId60" w:history="1">
        <w:r w:rsidRPr="0045751E">
          <w:rPr>
            <w:rFonts w:eastAsia="Calibri"/>
            <w:sz w:val="28"/>
            <w:szCs w:val="28"/>
          </w:rPr>
          <w:t>статьей 42</w:t>
        </w:r>
      </w:hyperlink>
      <w:r w:rsidRPr="0045751E">
        <w:rPr>
          <w:rFonts w:eastAsia="Calibri"/>
          <w:sz w:val="28"/>
          <w:szCs w:val="28"/>
        </w:rPr>
        <w:t xml:space="preserve"> Федерального закона, в том числе инфо</w:t>
      </w:r>
      <w:r w:rsidRPr="0045751E">
        <w:rPr>
          <w:rFonts w:eastAsia="Calibri"/>
          <w:sz w:val="28"/>
          <w:szCs w:val="28"/>
        </w:rPr>
        <w:t>р</w:t>
      </w:r>
      <w:r w:rsidRPr="0045751E">
        <w:rPr>
          <w:rFonts w:eastAsia="Calibri"/>
          <w:sz w:val="28"/>
          <w:szCs w:val="28"/>
        </w:rPr>
        <w:t>мацию:</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об условиях, о запретах и об ограничениях допуска товаров, происх</w:t>
      </w:r>
      <w:r w:rsidRPr="0045751E">
        <w:rPr>
          <w:rFonts w:eastAsia="Calibri"/>
          <w:sz w:val="28"/>
          <w:szCs w:val="28"/>
        </w:rPr>
        <w:t>о</w:t>
      </w:r>
      <w:r w:rsidRPr="0045751E">
        <w:rPr>
          <w:rFonts w:eastAsia="Calibri"/>
          <w:sz w:val="28"/>
          <w:szCs w:val="28"/>
        </w:rPr>
        <w:t>дящих из иностранного государства или группы иностранных государств, р</w:t>
      </w:r>
      <w:r w:rsidRPr="0045751E">
        <w:rPr>
          <w:rFonts w:eastAsia="Calibri"/>
          <w:sz w:val="28"/>
          <w:szCs w:val="28"/>
        </w:rPr>
        <w:t>а</w:t>
      </w:r>
      <w:r w:rsidRPr="0045751E">
        <w:rPr>
          <w:rFonts w:eastAsia="Calibri"/>
          <w:sz w:val="28"/>
          <w:szCs w:val="28"/>
        </w:rPr>
        <w:t>бот, услуг, соответственно выполняемых, оказываемых иностранными лиц</w:t>
      </w:r>
      <w:r w:rsidRPr="0045751E">
        <w:rPr>
          <w:rFonts w:eastAsia="Calibri"/>
          <w:sz w:val="28"/>
          <w:szCs w:val="28"/>
        </w:rPr>
        <w:t>а</w:t>
      </w:r>
      <w:r w:rsidRPr="0045751E">
        <w:rPr>
          <w:rFonts w:eastAsia="Calibri"/>
          <w:sz w:val="28"/>
          <w:szCs w:val="28"/>
        </w:rPr>
        <w:t>ми, в случае, если такие условия, запреты и ограничения установлены в соо</w:t>
      </w:r>
      <w:r w:rsidRPr="0045751E">
        <w:rPr>
          <w:rFonts w:eastAsia="Calibri"/>
          <w:sz w:val="28"/>
          <w:szCs w:val="28"/>
        </w:rPr>
        <w:t>т</w:t>
      </w:r>
      <w:r w:rsidRPr="0045751E">
        <w:rPr>
          <w:rFonts w:eastAsia="Calibri"/>
          <w:sz w:val="28"/>
          <w:szCs w:val="28"/>
        </w:rPr>
        <w:t xml:space="preserve">ветствии со </w:t>
      </w:r>
      <w:hyperlink r:id="rId61" w:history="1">
        <w:r w:rsidRPr="0045751E">
          <w:rPr>
            <w:rFonts w:eastAsia="Calibri"/>
            <w:sz w:val="28"/>
            <w:szCs w:val="28"/>
          </w:rPr>
          <w:t>статьей 14</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о преимуществе в отношении участников закупок, установленном в с</w:t>
      </w:r>
      <w:r w:rsidRPr="0045751E">
        <w:rPr>
          <w:rFonts w:eastAsia="Calibri"/>
          <w:sz w:val="28"/>
          <w:szCs w:val="28"/>
        </w:rPr>
        <w:t>о</w:t>
      </w:r>
      <w:r w:rsidRPr="0045751E">
        <w:rPr>
          <w:rFonts w:eastAsia="Calibri"/>
          <w:sz w:val="28"/>
          <w:szCs w:val="28"/>
        </w:rPr>
        <w:t xml:space="preserve">ответствии со </w:t>
      </w:r>
      <w:hyperlink r:id="rId62" w:history="1">
        <w:r w:rsidRPr="0045751E">
          <w:rPr>
            <w:rFonts w:eastAsia="Calibri"/>
            <w:sz w:val="28"/>
            <w:szCs w:val="28"/>
          </w:rPr>
          <w:t>статьей 30</w:t>
        </w:r>
      </w:hyperlink>
      <w:r w:rsidRPr="0045751E">
        <w:rPr>
          <w:rFonts w:eastAsia="Calibri"/>
          <w:sz w:val="28"/>
          <w:szCs w:val="28"/>
        </w:rPr>
        <w:t xml:space="preserve"> Федерального закона (при необходимости);</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о преимуществах, предоставляемых в соответствии со </w:t>
      </w:r>
      <w:hyperlink r:id="rId63" w:history="1">
        <w:r w:rsidRPr="0045751E">
          <w:rPr>
            <w:rFonts w:eastAsia="Calibri"/>
            <w:sz w:val="28"/>
            <w:szCs w:val="28"/>
          </w:rPr>
          <w:t>статьями 28</w:t>
        </w:r>
      </w:hyperlink>
      <w:r w:rsidRPr="0045751E">
        <w:rPr>
          <w:rFonts w:eastAsia="Calibri"/>
          <w:sz w:val="28"/>
          <w:szCs w:val="28"/>
        </w:rPr>
        <w:t xml:space="preserve">, </w:t>
      </w:r>
      <w:hyperlink r:id="rId64" w:history="1">
        <w:r w:rsidRPr="0045751E">
          <w:rPr>
            <w:rFonts w:eastAsia="Calibri"/>
            <w:sz w:val="28"/>
            <w:szCs w:val="28"/>
          </w:rPr>
          <w:t>29</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4.2.3. осуществляет подготовку и размещение в единой информацио</w:t>
      </w:r>
      <w:r w:rsidRPr="0045751E">
        <w:rPr>
          <w:rFonts w:eastAsia="Calibri"/>
          <w:sz w:val="28"/>
          <w:szCs w:val="28"/>
        </w:rPr>
        <w:t>н</w:t>
      </w:r>
      <w:r w:rsidRPr="0045751E">
        <w:rPr>
          <w:rFonts w:eastAsia="Calibri"/>
          <w:sz w:val="28"/>
          <w:szCs w:val="28"/>
        </w:rPr>
        <w:t xml:space="preserve">ной системе разъяснений положений извещения об осуществлении закупки, документации о закупке (в случае, если Федеральным </w:t>
      </w:r>
      <w:hyperlink r:id="rId65" w:history="1">
        <w:r w:rsidRPr="0045751E">
          <w:rPr>
            <w:rFonts w:eastAsia="Calibri"/>
            <w:sz w:val="28"/>
            <w:szCs w:val="28"/>
          </w:rPr>
          <w:t>законом</w:t>
        </w:r>
      </w:hyperlink>
      <w:r w:rsidRPr="0045751E">
        <w:rPr>
          <w:rFonts w:eastAsia="Calibri"/>
          <w:sz w:val="28"/>
          <w:szCs w:val="28"/>
        </w:rPr>
        <w:t xml:space="preserve"> предусмотр</w:t>
      </w:r>
      <w:r w:rsidRPr="0045751E">
        <w:rPr>
          <w:rFonts w:eastAsia="Calibri"/>
          <w:sz w:val="28"/>
          <w:szCs w:val="28"/>
        </w:rPr>
        <w:t>е</w:t>
      </w:r>
      <w:r w:rsidRPr="0045751E">
        <w:rPr>
          <w:rFonts w:eastAsia="Calibri"/>
          <w:sz w:val="28"/>
          <w:szCs w:val="28"/>
        </w:rPr>
        <w:t>на документация о закупке);</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lastRenderedPageBreak/>
        <w:t>4.2.4. осуществляет подготовку и размещение в единой информацио</w:t>
      </w:r>
      <w:r w:rsidRPr="0045751E">
        <w:rPr>
          <w:rFonts w:eastAsia="Calibri"/>
          <w:sz w:val="28"/>
          <w:szCs w:val="28"/>
        </w:rPr>
        <w:t>н</w:t>
      </w:r>
      <w:r w:rsidRPr="0045751E">
        <w:rPr>
          <w:rFonts w:eastAsia="Calibri"/>
          <w:sz w:val="28"/>
          <w:szCs w:val="28"/>
        </w:rPr>
        <w:t>ной системе извещения об отмене определения поставщика (подрядчика, и</w:t>
      </w:r>
      <w:r w:rsidRPr="0045751E">
        <w:rPr>
          <w:rFonts w:eastAsia="Calibri"/>
          <w:sz w:val="28"/>
          <w:szCs w:val="28"/>
        </w:rPr>
        <w:t>с</w:t>
      </w:r>
      <w:r w:rsidRPr="0045751E">
        <w:rPr>
          <w:rFonts w:eastAsia="Calibri"/>
          <w:sz w:val="28"/>
          <w:szCs w:val="28"/>
        </w:rPr>
        <w:t>полнителя), изменений в извещение об осуществлении закупки и (или) док</w:t>
      </w:r>
      <w:r w:rsidRPr="0045751E">
        <w:rPr>
          <w:rFonts w:eastAsia="Calibri"/>
          <w:sz w:val="28"/>
          <w:szCs w:val="28"/>
        </w:rPr>
        <w:t>у</w:t>
      </w:r>
      <w:r w:rsidRPr="0045751E">
        <w:rPr>
          <w:rFonts w:eastAsia="Calibri"/>
          <w:sz w:val="28"/>
          <w:szCs w:val="28"/>
        </w:rPr>
        <w:t xml:space="preserve">ментацию о закупке (в случае, если Федеральным </w:t>
      </w:r>
      <w:hyperlink r:id="rId66" w:history="1">
        <w:r w:rsidRPr="0045751E">
          <w:rPr>
            <w:rFonts w:eastAsia="Calibri"/>
            <w:sz w:val="28"/>
            <w:szCs w:val="28"/>
          </w:rPr>
          <w:t>законом</w:t>
        </w:r>
      </w:hyperlink>
      <w:r w:rsidRPr="0045751E">
        <w:rPr>
          <w:rFonts w:eastAsia="Calibri"/>
          <w:sz w:val="28"/>
          <w:szCs w:val="28"/>
        </w:rPr>
        <w:t xml:space="preserve"> предусмотрена документация о закупке);</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4.2.5. осуществляет оформление и размещение в единой информацио</w:t>
      </w:r>
      <w:r w:rsidRPr="0045751E">
        <w:rPr>
          <w:rFonts w:eastAsia="Calibri"/>
          <w:sz w:val="28"/>
          <w:szCs w:val="28"/>
        </w:rPr>
        <w:t>н</w:t>
      </w:r>
      <w:r w:rsidRPr="0045751E">
        <w:rPr>
          <w:rFonts w:eastAsia="Calibri"/>
          <w:sz w:val="28"/>
          <w:szCs w:val="28"/>
        </w:rPr>
        <w:t>ной системе протоколов определения поставщика (подрядчика, исполнит</w:t>
      </w:r>
      <w:r w:rsidRPr="0045751E">
        <w:rPr>
          <w:rFonts w:eastAsia="Calibri"/>
          <w:sz w:val="28"/>
          <w:szCs w:val="28"/>
        </w:rPr>
        <w:t>е</w:t>
      </w:r>
      <w:r w:rsidRPr="0045751E">
        <w:rPr>
          <w:rFonts w:eastAsia="Calibri"/>
          <w:sz w:val="28"/>
          <w:szCs w:val="28"/>
        </w:rPr>
        <w:t>ля);</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4.2.6. осуществляет организационно-техническое обеспечение деятел</w:t>
      </w:r>
      <w:r w:rsidRPr="0045751E">
        <w:rPr>
          <w:rFonts w:eastAsia="Calibri"/>
          <w:sz w:val="28"/>
          <w:szCs w:val="28"/>
        </w:rPr>
        <w:t>ь</w:t>
      </w:r>
      <w:r w:rsidRPr="0045751E">
        <w:rPr>
          <w:rFonts w:eastAsia="Calibri"/>
          <w:sz w:val="28"/>
          <w:szCs w:val="28"/>
        </w:rPr>
        <w:t>ности комиссии по осуществлению закупок;</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4.2.7. осуществляет привлечение экспертов, экспертных организаций в случаях, установленных </w:t>
      </w:r>
      <w:hyperlink r:id="rId67" w:history="1">
        <w:r w:rsidRPr="0045751E">
          <w:rPr>
            <w:rFonts w:eastAsia="Calibri"/>
            <w:sz w:val="28"/>
            <w:szCs w:val="28"/>
          </w:rPr>
          <w:t>статьей 41</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 При заключении контрактов:</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4.3.1. осуществляет размещение проекта контракта (контракта) в ед</w:t>
      </w:r>
      <w:r w:rsidRPr="0045751E">
        <w:rPr>
          <w:rFonts w:eastAsia="Calibri"/>
          <w:sz w:val="28"/>
          <w:szCs w:val="28"/>
        </w:rPr>
        <w:t>и</w:t>
      </w:r>
      <w:r w:rsidRPr="0045751E">
        <w:rPr>
          <w:rFonts w:eastAsia="Calibri"/>
          <w:sz w:val="28"/>
          <w:szCs w:val="28"/>
        </w:rPr>
        <w:t>ной информационной системе и на электронной площадке с использованием единой информационной системы;</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4.3.2. осуществляет рассмотрение протокола разногласий при наличии разногласий по проекту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4.3.3. осуществляет рассмотрение независимой гарантии, представле</w:t>
      </w:r>
      <w:r w:rsidRPr="0045751E">
        <w:rPr>
          <w:rFonts w:eastAsia="Calibri"/>
          <w:sz w:val="28"/>
          <w:szCs w:val="28"/>
        </w:rPr>
        <w:t>н</w:t>
      </w:r>
      <w:r w:rsidRPr="0045751E">
        <w:rPr>
          <w:rFonts w:eastAsia="Calibri"/>
          <w:sz w:val="28"/>
          <w:szCs w:val="28"/>
        </w:rPr>
        <w:t>ной в качестве обеспечения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4.3.4. организует проверку поступления денежных средств от участн</w:t>
      </w:r>
      <w:r w:rsidRPr="0045751E">
        <w:rPr>
          <w:rFonts w:eastAsia="Calibri"/>
          <w:sz w:val="28"/>
          <w:szCs w:val="28"/>
        </w:rPr>
        <w:t>и</w:t>
      </w:r>
      <w:r w:rsidRPr="0045751E">
        <w:rPr>
          <w:rFonts w:eastAsia="Calibri"/>
          <w:sz w:val="28"/>
          <w:szCs w:val="28"/>
        </w:rPr>
        <w:t>ка закупки, с которым заключается контракт, на счет Заказчика, внесенных в качестве обеспечения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4.3.5. осуществляет подготовку и направление в контрольный орган в сфере закупок предусмотренного </w:t>
      </w:r>
      <w:hyperlink r:id="rId68" w:history="1">
        <w:r w:rsidRPr="0045751E">
          <w:rPr>
            <w:rFonts w:eastAsia="Calibri"/>
            <w:sz w:val="28"/>
            <w:szCs w:val="28"/>
          </w:rPr>
          <w:t>частью 6 статьи 93</w:t>
        </w:r>
      </w:hyperlink>
      <w:r w:rsidRPr="0045751E">
        <w:rPr>
          <w:rFonts w:eastAsia="Calibri"/>
          <w:sz w:val="28"/>
          <w:szCs w:val="28"/>
        </w:rPr>
        <w:t xml:space="preserve"> Федерального закона обращения Заказчика о согласовании заключения контракта с единственным поставщиком (подрядчиком, исполнителем);</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4.3.6. осуществляет подготовку и направление в контрольный орган в сфере закупок уведомления о заключении контракта с единственным п</w:t>
      </w:r>
      <w:r w:rsidRPr="0045751E">
        <w:rPr>
          <w:rFonts w:eastAsia="Calibri"/>
          <w:sz w:val="28"/>
          <w:szCs w:val="28"/>
        </w:rPr>
        <w:t>о</w:t>
      </w:r>
      <w:r w:rsidRPr="0045751E">
        <w:rPr>
          <w:rFonts w:eastAsia="Calibri"/>
          <w:sz w:val="28"/>
          <w:szCs w:val="28"/>
        </w:rPr>
        <w:t xml:space="preserve">ставщиком (подрядчиком, исполнителем) в случаях, установленных </w:t>
      </w:r>
      <w:hyperlink r:id="rId69" w:history="1">
        <w:r w:rsidRPr="0045751E">
          <w:rPr>
            <w:rFonts w:eastAsia="Calibri"/>
            <w:sz w:val="28"/>
            <w:szCs w:val="28"/>
          </w:rPr>
          <w:t>частью 2 статьи 93</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4.3.7. обеспечивает хранение информации и документов в соответствии с </w:t>
      </w:r>
      <w:hyperlink r:id="rId70" w:history="1">
        <w:r w:rsidRPr="0045751E">
          <w:rPr>
            <w:rFonts w:eastAsia="Calibri"/>
            <w:sz w:val="28"/>
            <w:szCs w:val="28"/>
          </w:rPr>
          <w:t>частью 15 статьи 4</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4.3.8. обеспечивает заключение контракта с участником закупки, в том </w:t>
      </w:r>
      <w:proofErr w:type="gramStart"/>
      <w:r w:rsidRPr="0045751E">
        <w:rPr>
          <w:rFonts w:eastAsia="Calibri"/>
          <w:sz w:val="28"/>
          <w:szCs w:val="28"/>
        </w:rPr>
        <w:t>числе</w:t>
      </w:r>
      <w:proofErr w:type="gramEnd"/>
      <w:r w:rsidRPr="0045751E">
        <w:rPr>
          <w:rFonts w:eastAsia="Calibri"/>
          <w:sz w:val="28"/>
          <w:szCs w:val="28"/>
        </w:rPr>
        <w:t xml:space="preserve"> с которым заключается контракт в случае уклонения победителя опр</w:t>
      </w:r>
      <w:r w:rsidRPr="0045751E">
        <w:rPr>
          <w:rFonts w:eastAsia="Calibri"/>
          <w:sz w:val="28"/>
          <w:szCs w:val="28"/>
        </w:rPr>
        <w:t>е</w:t>
      </w:r>
      <w:r w:rsidRPr="0045751E">
        <w:rPr>
          <w:rFonts w:eastAsia="Calibri"/>
          <w:sz w:val="28"/>
          <w:szCs w:val="28"/>
        </w:rPr>
        <w:t>деления (поставщика (подрядчика, исполнителя) от заключения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4.3.9. направляет информацию о заключенных контрактах в федерал</w:t>
      </w:r>
      <w:r w:rsidRPr="0045751E">
        <w:rPr>
          <w:rFonts w:eastAsia="Calibri"/>
          <w:sz w:val="28"/>
          <w:szCs w:val="28"/>
        </w:rPr>
        <w:t>ь</w:t>
      </w:r>
      <w:r w:rsidRPr="0045751E">
        <w:rPr>
          <w:rFonts w:eastAsia="Calibri"/>
          <w:sz w:val="28"/>
          <w:szCs w:val="28"/>
        </w:rPr>
        <w:t>ный орган исполнительной власти, осуществляющий правоприменительные функции по кассовому обслуживанию исполнения бюджетов бюджетной с</w:t>
      </w:r>
      <w:r w:rsidRPr="0045751E">
        <w:rPr>
          <w:rFonts w:eastAsia="Calibri"/>
          <w:sz w:val="28"/>
          <w:szCs w:val="28"/>
        </w:rPr>
        <w:t>и</w:t>
      </w:r>
      <w:r w:rsidRPr="0045751E">
        <w:rPr>
          <w:rFonts w:eastAsia="Calibri"/>
          <w:sz w:val="28"/>
          <w:szCs w:val="28"/>
        </w:rPr>
        <w:t>стемы Российской Федерации, в целях ведения реестра контрактов, закл</w:t>
      </w:r>
      <w:r w:rsidRPr="0045751E">
        <w:rPr>
          <w:rFonts w:eastAsia="Calibri"/>
          <w:sz w:val="28"/>
          <w:szCs w:val="28"/>
        </w:rPr>
        <w:t>ю</w:t>
      </w:r>
      <w:r w:rsidRPr="0045751E">
        <w:rPr>
          <w:rFonts w:eastAsia="Calibri"/>
          <w:sz w:val="28"/>
          <w:szCs w:val="28"/>
        </w:rPr>
        <w:t>ченных заказчиками.</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 При исполнении, изменении, расторжении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4.4.1. осуществляет рассмотрение независимой гарантии, представле</w:t>
      </w:r>
      <w:r w:rsidRPr="0045751E">
        <w:rPr>
          <w:rFonts w:eastAsia="Calibri"/>
          <w:sz w:val="28"/>
          <w:szCs w:val="28"/>
        </w:rPr>
        <w:t>н</w:t>
      </w:r>
      <w:r w:rsidRPr="0045751E">
        <w:rPr>
          <w:rFonts w:eastAsia="Calibri"/>
          <w:sz w:val="28"/>
          <w:szCs w:val="28"/>
        </w:rPr>
        <w:t>ной в качестве обеспечения гарантийного обязательства;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lastRenderedPageBreak/>
        <w:t>4.4.2. обеспечивает исполнение условий контракта в части выплаты аванса (если контрактом предусмотрена выплата аванса);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3.4.3. обеспечивает приемку поставленного товара, выполненной раб</w:t>
      </w:r>
      <w:r w:rsidRPr="0045751E">
        <w:rPr>
          <w:rFonts w:eastAsia="Calibri"/>
          <w:sz w:val="28"/>
          <w:szCs w:val="28"/>
        </w:rPr>
        <w:t>о</w:t>
      </w:r>
      <w:r w:rsidRPr="0045751E">
        <w:rPr>
          <w:rFonts w:eastAsia="Calibri"/>
          <w:sz w:val="28"/>
          <w:szCs w:val="28"/>
        </w:rPr>
        <w:t>ты (ее результатов), оказанной услуги, а также отдельных этапов поставки товара, выполнения работы, оказания услуги, в том числе:</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4.4.3.1. обеспечивает проведение силами Заказчика или с привлечением экспертов, экспертных организаций экспертизы поставленного товара, в</w:t>
      </w:r>
      <w:r w:rsidRPr="0045751E">
        <w:rPr>
          <w:rFonts w:eastAsia="Calibri"/>
          <w:sz w:val="28"/>
          <w:szCs w:val="28"/>
        </w:rPr>
        <w:t>ы</w:t>
      </w:r>
      <w:r w:rsidRPr="0045751E">
        <w:rPr>
          <w:rFonts w:eastAsia="Calibri"/>
          <w:sz w:val="28"/>
          <w:szCs w:val="28"/>
        </w:rPr>
        <w:t>полненной работы, оказанной услуги, а также отдельных этапов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4.4.3.2. обеспечивает подготовку решения Заказчика о создании при</w:t>
      </w:r>
      <w:r w:rsidRPr="0045751E">
        <w:rPr>
          <w:rFonts w:eastAsia="Calibri"/>
          <w:sz w:val="28"/>
          <w:szCs w:val="28"/>
        </w:rPr>
        <w:t>е</w:t>
      </w:r>
      <w:r w:rsidRPr="0045751E">
        <w:rPr>
          <w:rFonts w:eastAsia="Calibri"/>
          <w:sz w:val="28"/>
          <w:szCs w:val="28"/>
        </w:rPr>
        <w:t>мочной комиссии для приемки поставленного товара, выполненной работы или оказанной услуги, результатов отдельного этапа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4.4.3.3. осуществляет оформление документа о приемке поставленного товара, выполненной работы или оказанной услуги, результатов отдельного этапа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4.4.4. обеспечивает исполнение условий контракта в части оплаты п</w:t>
      </w:r>
      <w:r w:rsidRPr="0045751E">
        <w:rPr>
          <w:rFonts w:eastAsia="Calibri"/>
          <w:sz w:val="28"/>
          <w:szCs w:val="28"/>
        </w:rPr>
        <w:t>о</w:t>
      </w:r>
      <w:r w:rsidRPr="0045751E">
        <w:rPr>
          <w:rFonts w:eastAsia="Calibri"/>
          <w:sz w:val="28"/>
          <w:szCs w:val="28"/>
        </w:rPr>
        <w:t>ставленного товара, выполненной работы (ее результатов), оказанной услуги, а также отдельных этапов исполнения контракта;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4.4.5. направляет информацию об исполнении контрактов, о внесении изменений в заключенные контракты в федеральный орган исполнительной власти, осуществляющий правоприменительные функции по кассовому о</w:t>
      </w:r>
      <w:r w:rsidRPr="0045751E">
        <w:rPr>
          <w:rFonts w:eastAsia="Calibri"/>
          <w:sz w:val="28"/>
          <w:szCs w:val="28"/>
        </w:rPr>
        <w:t>б</w:t>
      </w:r>
      <w:r w:rsidRPr="0045751E">
        <w:rPr>
          <w:rFonts w:eastAsia="Calibri"/>
          <w:sz w:val="28"/>
          <w:szCs w:val="28"/>
        </w:rPr>
        <w:t>служиванию исполнения бюджетов бюджетной системы Российской Федер</w:t>
      </w:r>
      <w:r w:rsidRPr="0045751E">
        <w:rPr>
          <w:rFonts w:eastAsia="Calibri"/>
          <w:sz w:val="28"/>
          <w:szCs w:val="28"/>
        </w:rPr>
        <w:t>а</w:t>
      </w:r>
      <w:r w:rsidRPr="0045751E">
        <w:rPr>
          <w:rFonts w:eastAsia="Calibri"/>
          <w:sz w:val="28"/>
          <w:szCs w:val="28"/>
        </w:rPr>
        <w:t>ции, в целях ведения реестра контрактов, заключенных заказчиками;</w:t>
      </w:r>
    </w:p>
    <w:p w:rsidR="0045751E" w:rsidRPr="0045751E" w:rsidRDefault="0045751E" w:rsidP="0045751E">
      <w:pPr>
        <w:autoSpaceDE w:val="0"/>
        <w:autoSpaceDN w:val="0"/>
        <w:adjustRightInd w:val="0"/>
        <w:ind w:firstLine="709"/>
        <w:jc w:val="both"/>
        <w:rPr>
          <w:rFonts w:eastAsia="Calibri"/>
          <w:sz w:val="28"/>
          <w:szCs w:val="28"/>
        </w:rPr>
      </w:pPr>
      <w:proofErr w:type="gramStart"/>
      <w:r w:rsidRPr="0045751E">
        <w:rPr>
          <w:rFonts w:eastAsia="Calibri"/>
          <w:sz w:val="28"/>
          <w:szCs w:val="28"/>
        </w:rPr>
        <w:t xml:space="preserve">4.4.6. взаимодействует с поставщиком (подрядчиком, исполнителем) при изменении, расторжении контракта в соответствии со </w:t>
      </w:r>
      <w:hyperlink r:id="rId71" w:history="1">
        <w:r w:rsidRPr="0045751E">
          <w:rPr>
            <w:rFonts w:eastAsia="Calibri"/>
            <w:sz w:val="28"/>
            <w:szCs w:val="28"/>
          </w:rPr>
          <w:t>статьей 95</w:t>
        </w:r>
      </w:hyperlink>
      <w:r w:rsidRPr="0045751E">
        <w:rPr>
          <w:rFonts w:eastAsia="Calibri"/>
          <w:sz w:val="28"/>
          <w:szCs w:val="28"/>
        </w:rPr>
        <w:t xml:space="preserve"> Фед</w:t>
      </w:r>
      <w:r w:rsidRPr="0045751E">
        <w:rPr>
          <w:rFonts w:eastAsia="Calibri"/>
          <w:sz w:val="28"/>
          <w:szCs w:val="28"/>
        </w:rPr>
        <w:t>е</w:t>
      </w:r>
      <w:r w:rsidRPr="0045751E">
        <w:rPr>
          <w:rFonts w:eastAsia="Calibri"/>
          <w:sz w:val="28"/>
          <w:szCs w:val="28"/>
        </w:rPr>
        <w:t>рального закона, применении мер ответственности в случае нарушения усл</w:t>
      </w:r>
      <w:r w:rsidRPr="0045751E">
        <w:rPr>
          <w:rFonts w:eastAsia="Calibri"/>
          <w:sz w:val="28"/>
          <w:szCs w:val="28"/>
        </w:rPr>
        <w:t>о</w:t>
      </w:r>
      <w:r w:rsidRPr="0045751E">
        <w:rPr>
          <w:rFonts w:eastAsia="Calibri"/>
          <w:sz w:val="28"/>
          <w:szCs w:val="28"/>
        </w:rPr>
        <w:t>вий контракта, в том числе направляет поставщику (подрядчику, исполнит</w:t>
      </w:r>
      <w:r w:rsidRPr="0045751E">
        <w:rPr>
          <w:rFonts w:eastAsia="Calibri"/>
          <w:sz w:val="28"/>
          <w:szCs w:val="28"/>
        </w:rPr>
        <w:t>е</w:t>
      </w:r>
      <w:r w:rsidRPr="0045751E">
        <w:rPr>
          <w:rFonts w:eastAsia="Calibri"/>
          <w:sz w:val="28"/>
          <w:szCs w:val="28"/>
        </w:rPr>
        <w:t>лю) требование об уплате неустоек (штрафов, пеней) в случае просрочки и</w:t>
      </w:r>
      <w:r w:rsidRPr="0045751E">
        <w:rPr>
          <w:rFonts w:eastAsia="Calibri"/>
          <w:sz w:val="28"/>
          <w:szCs w:val="28"/>
        </w:rPr>
        <w:t>с</w:t>
      </w:r>
      <w:r w:rsidRPr="0045751E">
        <w:rPr>
          <w:rFonts w:eastAsia="Calibri"/>
          <w:sz w:val="28"/>
          <w:szCs w:val="28"/>
        </w:rPr>
        <w:t>полнения поставщиком (подрядчиком, исполнителем) обязательств (в том числе гарантийного обязательства), предусмотренных контрактом, а также в иных случаях неисполнения или</w:t>
      </w:r>
      <w:proofErr w:type="gramEnd"/>
      <w:r w:rsidRPr="0045751E">
        <w:rPr>
          <w:rFonts w:eastAsia="Calibri"/>
          <w:sz w:val="28"/>
          <w:szCs w:val="28"/>
        </w:rPr>
        <w:t xml:space="preserve"> ненадлежащего исполнения поставщиком (подрядчиком, исполнителем) обязательств, предусмотренных контрактом, </w:t>
      </w:r>
      <w:proofErr w:type="gramStart"/>
      <w:r w:rsidRPr="0045751E">
        <w:rPr>
          <w:rFonts w:eastAsia="Calibri"/>
          <w:sz w:val="28"/>
          <w:szCs w:val="28"/>
        </w:rPr>
        <w:t>совершении</w:t>
      </w:r>
      <w:proofErr w:type="gramEnd"/>
      <w:r w:rsidRPr="0045751E">
        <w:rPr>
          <w:rFonts w:eastAsia="Calibri"/>
          <w:sz w:val="28"/>
          <w:szCs w:val="28"/>
        </w:rPr>
        <w:t xml:space="preserve"> иных действий в случае нарушения поставщиком (подрядчиком, исполнителем) или заказчиком условий контракта;</w:t>
      </w:r>
    </w:p>
    <w:p w:rsidR="0045751E" w:rsidRPr="0045751E" w:rsidRDefault="0045751E" w:rsidP="0045751E">
      <w:pPr>
        <w:autoSpaceDE w:val="0"/>
        <w:autoSpaceDN w:val="0"/>
        <w:adjustRightInd w:val="0"/>
        <w:ind w:firstLine="709"/>
        <w:jc w:val="both"/>
        <w:rPr>
          <w:rFonts w:eastAsia="Calibri"/>
          <w:sz w:val="28"/>
          <w:szCs w:val="28"/>
        </w:rPr>
      </w:pPr>
      <w:proofErr w:type="gramStart"/>
      <w:r w:rsidRPr="0045751E">
        <w:rPr>
          <w:rFonts w:eastAsia="Calibri"/>
          <w:sz w:val="28"/>
          <w:szCs w:val="28"/>
        </w:rPr>
        <w:t xml:space="preserve">4.4.7. направляет в порядке, предусмотренном </w:t>
      </w:r>
      <w:hyperlink r:id="rId72" w:history="1">
        <w:r w:rsidRPr="0045751E">
          <w:rPr>
            <w:rFonts w:eastAsia="Calibri"/>
            <w:sz w:val="28"/>
            <w:szCs w:val="28"/>
          </w:rPr>
          <w:t>статьей 104</w:t>
        </w:r>
      </w:hyperlink>
      <w:r w:rsidRPr="0045751E">
        <w:rPr>
          <w:rFonts w:eastAsia="Calibri"/>
          <w:sz w:val="28"/>
          <w:szCs w:val="28"/>
        </w:rPr>
        <w:t xml:space="preserve"> Федеральн</w:t>
      </w:r>
      <w:r w:rsidRPr="0045751E">
        <w:rPr>
          <w:rFonts w:eastAsia="Calibri"/>
          <w:sz w:val="28"/>
          <w:szCs w:val="28"/>
        </w:rPr>
        <w:t>о</w:t>
      </w:r>
      <w:r w:rsidRPr="0045751E">
        <w:rPr>
          <w:rFonts w:eastAsia="Calibri"/>
          <w:sz w:val="28"/>
          <w:szCs w:val="28"/>
        </w:rPr>
        <w:t>го закона, в контрольный орган в сфере закупок информацию о поставщиках (подрядчиках, исполнителях), с которыми контракты расторгнуты по реш</w:t>
      </w:r>
      <w:r w:rsidRPr="0045751E">
        <w:rPr>
          <w:rFonts w:eastAsia="Calibri"/>
          <w:sz w:val="28"/>
          <w:szCs w:val="28"/>
        </w:rPr>
        <w:t>е</w:t>
      </w:r>
      <w:r w:rsidRPr="0045751E">
        <w:rPr>
          <w:rFonts w:eastAsia="Calibri"/>
          <w:sz w:val="28"/>
          <w:szCs w:val="28"/>
        </w:rPr>
        <w:t>нию суда или в случае одностороннего отказа Заказчика от исполнения ко</w:t>
      </w:r>
      <w:r w:rsidRPr="0045751E">
        <w:rPr>
          <w:rFonts w:eastAsia="Calibri"/>
          <w:sz w:val="28"/>
          <w:szCs w:val="28"/>
        </w:rPr>
        <w:t>н</w:t>
      </w:r>
      <w:r w:rsidRPr="0045751E">
        <w:rPr>
          <w:rFonts w:eastAsia="Calibri"/>
          <w:sz w:val="28"/>
          <w:szCs w:val="28"/>
        </w:rPr>
        <w:t>тракта в связи с существенным нарушением условий контрактов в целях включения указанной информации в реестр недобросовестных поставщиков (подрядчиков, исполнителей);</w:t>
      </w:r>
      <w:proofErr w:type="gramEnd"/>
    </w:p>
    <w:p w:rsidR="0045751E" w:rsidRPr="0045751E" w:rsidRDefault="0045751E" w:rsidP="0045751E">
      <w:pPr>
        <w:autoSpaceDE w:val="0"/>
        <w:autoSpaceDN w:val="0"/>
        <w:adjustRightInd w:val="0"/>
        <w:ind w:firstLine="709"/>
        <w:jc w:val="both"/>
        <w:rPr>
          <w:rFonts w:eastAsia="Calibri"/>
          <w:sz w:val="28"/>
          <w:szCs w:val="28"/>
        </w:rPr>
      </w:pPr>
      <w:proofErr w:type="gramStart"/>
      <w:r w:rsidRPr="0045751E">
        <w:rPr>
          <w:rFonts w:eastAsia="Calibri"/>
          <w:sz w:val="28"/>
          <w:szCs w:val="28"/>
        </w:rPr>
        <w:t>4.4.8. обеспечивает исполнение условий контракта в части возврата п</w:t>
      </w:r>
      <w:r w:rsidRPr="0045751E">
        <w:rPr>
          <w:rFonts w:eastAsia="Calibri"/>
          <w:sz w:val="28"/>
          <w:szCs w:val="28"/>
        </w:rPr>
        <w:t>о</w:t>
      </w:r>
      <w:r w:rsidRPr="0045751E">
        <w:rPr>
          <w:rFonts w:eastAsia="Calibri"/>
          <w:sz w:val="28"/>
          <w:szCs w:val="28"/>
        </w:rPr>
        <w:t>ставщику (подрядчику, исполнителю) денежных средств, внесенных в кач</w:t>
      </w:r>
      <w:r w:rsidRPr="0045751E">
        <w:rPr>
          <w:rFonts w:eastAsia="Calibri"/>
          <w:sz w:val="28"/>
          <w:szCs w:val="28"/>
        </w:rPr>
        <w:t>е</w:t>
      </w:r>
      <w:r w:rsidRPr="0045751E">
        <w:rPr>
          <w:rFonts w:eastAsia="Calibri"/>
          <w:sz w:val="28"/>
          <w:szCs w:val="28"/>
        </w:rPr>
        <w:t>стве обеспечения исполнения контракта (если такая форма обеспечения и</w:t>
      </w:r>
      <w:r w:rsidRPr="0045751E">
        <w:rPr>
          <w:rFonts w:eastAsia="Calibri"/>
          <w:sz w:val="28"/>
          <w:szCs w:val="28"/>
        </w:rPr>
        <w:t>с</w:t>
      </w:r>
      <w:r w:rsidRPr="0045751E">
        <w:rPr>
          <w:rFonts w:eastAsia="Calibri"/>
          <w:sz w:val="28"/>
          <w:szCs w:val="28"/>
        </w:rPr>
        <w:t>полнения контракта применяется поставщиком (подрядчиком, исполнит</w:t>
      </w:r>
      <w:r w:rsidRPr="0045751E">
        <w:rPr>
          <w:rFonts w:eastAsia="Calibri"/>
          <w:sz w:val="28"/>
          <w:szCs w:val="28"/>
        </w:rPr>
        <w:t>е</w:t>
      </w:r>
      <w:r w:rsidRPr="0045751E">
        <w:rPr>
          <w:rFonts w:eastAsia="Calibri"/>
          <w:sz w:val="28"/>
          <w:szCs w:val="28"/>
        </w:rPr>
        <w:lastRenderedPageBreak/>
        <w:t xml:space="preserve">лем), в том числе части этих денежных средств в случае уменьшения размера обеспечения исполнения контракта, в сроки, установленные </w:t>
      </w:r>
      <w:hyperlink r:id="rId73" w:history="1">
        <w:r w:rsidRPr="0045751E">
          <w:rPr>
            <w:rFonts w:eastAsia="Calibri"/>
            <w:sz w:val="28"/>
            <w:szCs w:val="28"/>
          </w:rPr>
          <w:t>частью 27 статьи 34</w:t>
        </w:r>
      </w:hyperlink>
      <w:r w:rsidRPr="0045751E">
        <w:rPr>
          <w:rFonts w:eastAsia="Calibri"/>
          <w:sz w:val="28"/>
          <w:szCs w:val="28"/>
        </w:rPr>
        <w:t xml:space="preserve"> Федерального закона;</w:t>
      </w:r>
      <w:proofErr w:type="gramEnd"/>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4.4.9. обеспечивает одностороннее расторжение контракта в порядке, предусмотренном </w:t>
      </w:r>
      <w:hyperlink r:id="rId74" w:history="1">
        <w:r w:rsidRPr="0045751E">
          <w:rPr>
            <w:rFonts w:eastAsia="Calibri"/>
            <w:sz w:val="28"/>
            <w:szCs w:val="28"/>
          </w:rPr>
          <w:t>статьей 95</w:t>
        </w:r>
      </w:hyperlink>
      <w:r w:rsidRPr="0045751E">
        <w:rPr>
          <w:rFonts w:eastAsia="Calibri"/>
          <w:sz w:val="28"/>
          <w:szCs w:val="28"/>
        </w:rPr>
        <w:t xml:space="preserve"> Федерального закона.</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4.5. осуществляет иные функции и полномочия, предусмотренные Ф</w:t>
      </w:r>
      <w:r w:rsidRPr="0045751E">
        <w:rPr>
          <w:rFonts w:eastAsia="Calibri"/>
          <w:sz w:val="28"/>
          <w:szCs w:val="28"/>
        </w:rPr>
        <w:t>е</w:t>
      </w:r>
      <w:r w:rsidRPr="0045751E">
        <w:rPr>
          <w:rFonts w:eastAsia="Calibri"/>
          <w:sz w:val="28"/>
          <w:szCs w:val="28"/>
        </w:rPr>
        <w:t xml:space="preserve">деральным </w:t>
      </w:r>
      <w:hyperlink r:id="rId75" w:history="1">
        <w:r w:rsidRPr="0045751E">
          <w:rPr>
            <w:rFonts w:eastAsia="Calibri"/>
            <w:sz w:val="28"/>
            <w:szCs w:val="28"/>
          </w:rPr>
          <w:t>законом</w:t>
        </w:r>
      </w:hyperlink>
      <w:r w:rsidRPr="0045751E">
        <w:rPr>
          <w:rFonts w:eastAsia="Calibri"/>
          <w:sz w:val="28"/>
          <w:szCs w:val="28"/>
        </w:rPr>
        <w:t>, в том числе:</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4.5.1. осуществляет подготовку и направление в контрольный орган в сфере закупок информации и документов, свидетельствующих об уклонении победителя определения поставщика (подрядчика, исполнителя) от заключ</w:t>
      </w:r>
      <w:r w:rsidRPr="0045751E">
        <w:rPr>
          <w:rFonts w:eastAsia="Calibri"/>
          <w:sz w:val="28"/>
          <w:szCs w:val="28"/>
        </w:rPr>
        <w:t>е</w:t>
      </w:r>
      <w:r w:rsidRPr="0045751E">
        <w:rPr>
          <w:rFonts w:eastAsia="Calibri"/>
          <w:sz w:val="28"/>
          <w:szCs w:val="28"/>
        </w:rPr>
        <w:t>ния контракта, в целях включения такой информации в реестр недоброс</w:t>
      </w:r>
      <w:r w:rsidRPr="0045751E">
        <w:rPr>
          <w:rFonts w:eastAsia="Calibri"/>
          <w:sz w:val="28"/>
          <w:szCs w:val="28"/>
        </w:rPr>
        <w:t>о</w:t>
      </w:r>
      <w:r w:rsidRPr="0045751E">
        <w:rPr>
          <w:rFonts w:eastAsia="Calibri"/>
          <w:sz w:val="28"/>
          <w:szCs w:val="28"/>
        </w:rPr>
        <w:t>вестных поставщиков (подрядчиков, исполнителей);</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4.5.2. составляет и размещает в единой информационной системе отчет об объеме закупок у субъектов малого предпринимательства, социально ор</w:t>
      </w:r>
      <w:r w:rsidRPr="0045751E">
        <w:rPr>
          <w:rFonts w:eastAsia="Calibri"/>
          <w:sz w:val="28"/>
          <w:szCs w:val="28"/>
        </w:rPr>
        <w:t>и</w:t>
      </w:r>
      <w:r w:rsidRPr="0045751E">
        <w:rPr>
          <w:rFonts w:eastAsia="Calibri"/>
          <w:sz w:val="28"/>
          <w:szCs w:val="28"/>
        </w:rPr>
        <w:t>ентированных некоммерческих организаций;</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4.5.3. принимает участие в рассмотрении дел об обжаловании действий (бездействия) Заказчика, уполномоченного органа (учреждения) в случае е</w:t>
      </w:r>
      <w:r w:rsidRPr="0045751E">
        <w:rPr>
          <w:rFonts w:eastAsia="Calibri"/>
          <w:sz w:val="28"/>
          <w:szCs w:val="28"/>
        </w:rPr>
        <w:t>с</w:t>
      </w:r>
      <w:r w:rsidRPr="0045751E">
        <w:rPr>
          <w:rFonts w:eastAsia="Calibri"/>
          <w:sz w:val="28"/>
          <w:szCs w:val="28"/>
        </w:rPr>
        <w:t>ли определение поставщика (подрядчика, исполнителя) для Заказчика ос</w:t>
      </w:r>
      <w:r w:rsidRPr="0045751E">
        <w:rPr>
          <w:rFonts w:eastAsia="Calibri"/>
          <w:sz w:val="28"/>
          <w:szCs w:val="28"/>
        </w:rPr>
        <w:t>у</w:t>
      </w:r>
      <w:r w:rsidRPr="0045751E">
        <w:rPr>
          <w:rFonts w:eastAsia="Calibri"/>
          <w:sz w:val="28"/>
          <w:szCs w:val="28"/>
        </w:rPr>
        <w:t>ществляется таким органом (учреждением), специализированной организ</w:t>
      </w:r>
      <w:r w:rsidRPr="0045751E">
        <w:rPr>
          <w:rFonts w:eastAsia="Calibri"/>
          <w:sz w:val="28"/>
          <w:szCs w:val="28"/>
        </w:rPr>
        <w:t>а</w:t>
      </w:r>
      <w:r w:rsidRPr="0045751E">
        <w:rPr>
          <w:rFonts w:eastAsia="Calibri"/>
          <w:sz w:val="28"/>
          <w:szCs w:val="28"/>
        </w:rPr>
        <w:t>цией (в случае ее привлечения), комиссии по осуществлению закупок, ее членов, должностного лица контрактной службы, контрактного управляющ</w:t>
      </w:r>
      <w:r w:rsidRPr="0045751E">
        <w:rPr>
          <w:rFonts w:eastAsia="Calibri"/>
          <w:sz w:val="28"/>
          <w:szCs w:val="28"/>
        </w:rPr>
        <w:t>е</w:t>
      </w:r>
      <w:r w:rsidRPr="0045751E">
        <w:rPr>
          <w:rFonts w:eastAsia="Calibri"/>
          <w:sz w:val="28"/>
          <w:szCs w:val="28"/>
        </w:rPr>
        <w:t>го, оператора электронной площадки, оператора специализированной эле</w:t>
      </w:r>
      <w:r w:rsidRPr="0045751E">
        <w:rPr>
          <w:rFonts w:eastAsia="Calibri"/>
          <w:sz w:val="28"/>
          <w:szCs w:val="28"/>
        </w:rPr>
        <w:t>к</w:t>
      </w:r>
      <w:r w:rsidRPr="0045751E">
        <w:rPr>
          <w:rFonts w:eastAsia="Calibri"/>
          <w:sz w:val="28"/>
          <w:szCs w:val="28"/>
        </w:rPr>
        <w:t>тронной площадки, банков, государственной корпорации "ВЭБ</w:t>
      </w:r>
      <w:proofErr w:type="gramStart"/>
      <w:r w:rsidRPr="0045751E">
        <w:rPr>
          <w:rFonts w:eastAsia="Calibri"/>
          <w:sz w:val="28"/>
          <w:szCs w:val="28"/>
        </w:rPr>
        <w:t>.Р</w:t>
      </w:r>
      <w:proofErr w:type="gramEnd"/>
      <w:r w:rsidRPr="0045751E">
        <w:rPr>
          <w:rFonts w:eastAsia="Calibri"/>
          <w:sz w:val="28"/>
          <w:szCs w:val="28"/>
        </w:rPr>
        <w:t>Ф", фондов содействия кредитованию (</w:t>
      </w:r>
      <w:proofErr w:type="gramStart"/>
      <w:r w:rsidRPr="0045751E">
        <w:rPr>
          <w:rFonts w:eastAsia="Calibri"/>
          <w:sz w:val="28"/>
          <w:szCs w:val="28"/>
        </w:rPr>
        <w:t>гарантийных фондов, фондов поручительств), я</w:t>
      </w:r>
      <w:r w:rsidRPr="0045751E">
        <w:rPr>
          <w:rFonts w:eastAsia="Calibri"/>
          <w:sz w:val="28"/>
          <w:szCs w:val="28"/>
        </w:rPr>
        <w:t>в</w:t>
      </w:r>
      <w:r w:rsidRPr="0045751E">
        <w:rPr>
          <w:rFonts w:eastAsia="Calibri"/>
          <w:sz w:val="28"/>
          <w:szCs w:val="28"/>
        </w:rPr>
        <w:t>ляющихся участниками национальной гарантийной системы поддержки м</w:t>
      </w:r>
      <w:r w:rsidRPr="0045751E">
        <w:rPr>
          <w:rFonts w:eastAsia="Calibri"/>
          <w:sz w:val="28"/>
          <w:szCs w:val="28"/>
        </w:rPr>
        <w:t>а</w:t>
      </w:r>
      <w:r w:rsidRPr="0045751E">
        <w:rPr>
          <w:rFonts w:eastAsia="Calibri"/>
          <w:sz w:val="28"/>
          <w:szCs w:val="28"/>
        </w:rPr>
        <w:t xml:space="preserve">лого и среднего предпринимательства, предусмотренной Федеральным </w:t>
      </w:r>
      <w:hyperlink r:id="rId76" w:history="1">
        <w:r w:rsidRPr="0045751E">
          <w:rPr>
            <w:rFonts w:eastAsia="Calibri"/>
            <w:sz w:val="28"/>
            <w:szCs w:val="28"/>
          </w:rPr>
          <w:t>зак</w:t>
        </w:r>
        <w:r w:rsidRPr="0045751E">
          <w:rPr>
            <w:rFonts w:eastAsia="Calibri"/>
            <w:sz w:val="28"/>
            <w:szCs w:val="28"/>
          </w:rPr>
          <w:t>о</w:t>
        </w:r>
        <w:r w:rsidRPr="0045751E">
          <w:rPr>
            <w:rFonts w:eastAsia="Calibri"/>
            <w:sz w:val="28"/>
            <w:szCs w:val="28"/>
          </w:rPr>
          <w:t>ном</w:t>
        </w:r>
      </w:hyperlink>
      <w:r w:rsidRPr="0045751E">
        <w:rPr>
          <w:rFonts w:eastAsia="Calibri"/>
          <w:sz w:val="28"/>
          <w:szCs w:val="28"/>
        </w:rPr>
        <w:t xml:space="preserve"> от 24 июля 2007 года N 209-ФЗ "О развитии малого и среднего предпр</w:t>
      </w:r>
      <w:r w:rsidRPr="0045751E">
        <w:rPr>
          <w:rFonts w:eastAsia="Calibri"/>
          <w:sz w:val="28"/>
          <w:szCs w:val="28"/>
        </w:rPr>
        <w:t>и</w:t>
      </w:r>
      <w:r w:rsidRPr="0045751E">
        <w:rPr>
          <w:rFonts w:eastAsia="Calibri"/>
          <w:sz w:val="28"/>
          <w:szCs w:val="28"/>
        </w:rPr>
        <w:t>нимательства в Российской Федерации" (при осуществлении такими банк</w:t>
      </w:r>
      <w:r w:rsidRPr="0045751E">
        <w:rPr>
          <w:rFonts w:eastAsia="Calibri"/>
          <w:sz w:val="28"/>
          <w:szCs w:val="28"/>
        </w:rPr>
        <w:t>а</w:t>
      </w:r>
      <w:r w:rsidRPr="0045751E">
        <w:rPr>
          <w:rFonts w:eastAsia="Calibri"/>
          <w:sz w:val="28"/>
          <w:szCs w:val="28"/>
        </w:rPr>
        <w:t xml:space="preserve">ми, корпорацией, такими фондами действий, предусмотренных Федеральным </w:t>
      </w:r>
      <w:hyperlink r:id="rId77" w:history="1">
        <w:r w:rsidRPr="0045751E">
          <w:rPr>
            <w:rFonts w:eastAsia="Calibri"/>
            <w:sz w:val="28"/>
            <w:szCs w:val="28"/>
          </w:rPr>
          <w:t>законом</w:t>
        </w:r>
      </w:hyperlink>
      <w:r w:rsidRPr="0045751E">
        <w:rPr>
          <w:rFonts w:eastAsia="Calibri"/>
          <w:sz w:val="28"/>
          <w:szCs w:val="28"/>
        </w:rPr>
        <w:t>) если такие действия (бездействие) нарушают права и законные и</w:t>
      </w:r>
      <w:r w:rsidRPr="0045751E">
        <w:rPr>
          <w:rFonts w:eastAsia="Calibri"/>
          <w:sz w:val="28"/>
          <w:szCs w:val="28"/>
        </w:rPr>
        <w:t>н</w:t>
      </w:r>
      <w:r w:rsidRPr="0045751E">
        <w:rPr>
          <w:rFonts w:eastAsia="Calibri"/>
          <w:sz w:val="28"/>
          <w:szCs w:val="28"/>
        </w:rPr>
        <w:t>тересы участника закупки, а также осуществляет подготовку материалов</w:t>
      </w:r>
      <w:proofErr w:type="gramEnd"/>
      <w:r w:rsidRPr="0045751E">
        <w:rPr>
          <w:rFonts w:eastAsia="Calibri"/>
          <w:sz w:val="28"/>
          <w:szCs w:val="28"/>
        </w:rPr>
        <w:t xml:space="preserve"> в рамках претензионно-исковой работы;</w:t>
      </w:r>
    </w:p>
    <w:p w:rsidR="0045751E" w:rsidRPr="0045751E" w:rsidRDefault="0045751E" w:rsidP="0045751E">
      <w:pPr>
        <w:autoSpaceDE w:val="0"/>
        <w:autoSpaceDN w:val="0"/>
        <w:adjustRightInd w:val="0"/>
        <w:ind w:firstLine="709"/>
        <w:jc w:val="both"/>
        <w:rPr>
          <w:rFonts w:eastAsia="Calibri"/>
          <w:sz w:val="28"/>
          <w:szCs w:val="28"/>
        </w:rPr>
      </w:pPr>
      <w:r w:rsidRPr="0045751E">
        <w:rPr>
          <w:rFonts w:eastAsia="Calibri"/>
          <w:sz w:val="28"/>
          <w:szCs w:val="28"/>
        </w:rPr>
        <w:t xml:space="preserve">4.5.5. при централизации закупок в соответствии со </w:t>
      </w:r>
      <w:hyperlink r:id="rId78" w:history="1">
        <w:r w:rsidRPr="0045751E">
          <w:rPr>
            <w:rFonts w:eastAsia="Calibri"/>
            <w:sz w:val="28"/>
            <w:szCs w:val="28"/>
          </w:rPr>
          <w:t>статьей 26</w:t>
        </w:r>
      </w:hyperlink>
      <w:r w:rsidRPr="0045751E">
        <w:rPr>
          <w:rFonts w:eastAsia="Calibri"/>
          <w:sz w:val="28"/>
          <w:szCs w:val="28"/>
        </w:rPr>
        <w:t xml:space="preserve"> Фед</w:t>
      </w:r>
      <w:r w:rsidRPr="0045751E">
        <w:rPr>
          <w:rFonts w:eastAsia="Calibri"/>
          <w:sz w:val="28"/>
          <w:szCs w:val="28"/>
        </w:rPr>
        <w:t>е</w:t>
      </w:r>
      <w:r w:rsidRPr="0045751E">
        <w:rPr>
          <w:rFonts w:eastAsia="Calibri"/>
          <w:sz w:val="28"/>
          <w:szCs w:val="28"/>
        </w:rPr>
        <w:t xml:space="preserve">рального закона осуществляет предусмотренные Федеральным </w:t>
      </w:r>
      <w:hyperlink r:id="rId79" w:history="1">
        <w:r w:rsidRPr="0045751E">
          <w:rPr>
            <w:rFonts w:eastAsia="Calibri"/>
            <w:sz w:val="28"/>
            <w:szCs w:val="28"/>
          </w:rPr>
          <w:t>законом</w:t>
        </w:r>
      </w:hyperlink>
      <w:r w:rsidRPr="0045751E">
        <w:rPr>
          <w:rFonts w:eastAsia="Calibri"/>
          <w:sz w:val="28"/>
          <w:szCs w:val="28"/>
        </w:rPr>
        <w:t xml:space="preserve"> и Положением полномочия, не переданные соответствующему уполномоче</w:t>
      </w:r>
      <w:r w:rsidRPr="0045751E">
        <w:rPr>
          <w:rFonts w:eastAsia="Calibri"/>
          <w:sz w:val="28"/>
          <w:szCs w:val="28"/>
        </w:rPr>
        <w:t>н</w:t>
      </w:r>
      <w:r w:rsidRPr="0045751E">
        <w:rPr>
          <w:rFonts w:eastAsia="Calibri"/>
          <w:sz w:val="28"/>
          <w:szCs w:val="28"/>
        </w:rPr>
        <w:t>ному органу (учреждению) на осуществление определения поставщиков (подрядчиков, исполнителей) для Заказчика.</w:t>
      </w:r>
    </w:p>
    <w:p w:rsidR="0045751E" w:rsidRPr="0045751E" w:rsidRDefault="0045751E" w:rsidP="0045751E">
      <w:pPr>
        <w:ind w:firstLine="709"/>
        <w:jc w:val="both"/>
        <w:rPr>
          <w:rFonts w:eastAsia="Calibri"/>
          <w:sz w:val="28"/>
          <w:szCs w:val="28"/>
          <w:lang w:eastAsia="en-US"/>
        </w:rPr>
      </w:pPr>
    </w:p>
    <w:p w:rsidR="0045751E" w:rsidRPr="0045751E" w:rsidRDefault="0045751E" w:rsidP="0045751E">
      <w:pPr>
        <w:ind w:firstLine="709"/>
        <w:jc w:val="center"/>
        <w:rPr>
          <w:rFonts w:eastAsia="Calibri"/>
          <w:b/>
          <w:sz w:val="28"/>
          <w:szCs w:val="28"/>
          <w:lang w:eastAsia="en-US"/>
        </w:rPr>
      </w:pPr>
      <w:r w:rsidRPr="0045751E">
        <w:rPr>
          <w:rFonts w:eastAsia="Calibri"/>
          <w:b/>
          <w:sz w:val="28"/>
          <w:szCs w:val="28"/>
          <w:lang w:eastAsia="en-US"/>
        </w:rPr>
        <w:t>5. Основные права отдела</w:t>
      </w:r>
    </w:p>
    <w:p w:rsidR="0045751E" w:rsidRPr="0045751E" w:rsidRDefault="0045751E" w:rsidP="0045751E">
      <w:pPr>
        <w:ind w:firstLine="709"/>
        <w:jc w:val="center"/>
        <w:rPr>
          <w:rFonts w:eastAsia="Calibri"/>
          <w:b/>
          <w:sz w:val="28"/>
          <w:szCs w:val="28"/>
          <w:lang w:eastAsia="en-US"/>
        </w:rPr>
      </w:pP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5.1. С целью реализации полномочий в установленной сфере деятел</w:t>
      </w:r>
      <w:r w:rsidRPr="0045751E">
        <w:rPr>
          <w:rFonts w:eastAsia="Calibri"/>
          <w:sz w:val="28"/>
          <w:szCs w:val="28"/>
          <w:lang w:eastAsia="en-US"/>
        </w:rPr>
        <w:t>ь</w:t>
      </w:r>
      <w:r w:rsidRPr="0045751E">
        <w:rPr>
          <w:rFonts w:eastAsia="Calibri"/>
          <w:sz w:val="28"/>
          <w:szCs w:val="28"/>
          <w:lang w:eastAsia="en-US"/>
        </w:rPr>
        <w:t>ности Отдел имеет право:</w:t>
      </w:r>
    </w:p>
    <w:p w:rsidR="0045751E" w:rsidRPr="0045751E" w:rsidRDefault="0045751E" w:rsidP="0061378A">
      <w:pPr>
        <w:numPr>
          <w:ilvl w:val="0"/>
          <w:numId w:val="3"/>
        </w:numPr>
        <w:spacing w:after="200" w:line="276" w:lineRule="auto"/>
        <w:ind w:firstLine="709"/>
        <w:jc w:val="both"/>
        <w:rPr>
          <w:rFonts w:eastAsia="Calibri"/>
          <w:sz w:val="28"/>
          <w:szCs w:val="28"/>
          <w:lang w:eastAsia="en-US"/>
        </w:rPr>
      </w:pPr>
      <w:r w:rsidRPr="0045751E">
        <w:rPr>
          <w:rFonts w:eastAsia="Calibri"/>
          <w:sz w:val="28"/>
          <w:szCs w:val="28"/>
          <w:lang w:eastAsia="en-US"/>
        </w:rPr>
        <w:t>участвовать в работе комиссий, коллегий, советов, консультативных ор</w:t>
      </w:r>
      <w:r w:rsidRPr="0045751E">
        <w:rPr>
          <w:rFonts w:eastAsia="Calibri"/>
          <w:sz w:val="28"/>
          <w:szCs w:val="28"/>
          <w:lang w:eastAsia="en-US"/>
        </w:rPr>
        <w:softHyphen/>
        <w:t>ганов, образуемых нормативными актами Администрации района;</w:t>
      </w:r>
    </w:p>
    <w:p w:rsidR="0045751E" w:rsidRPr="0045751E" w:rsidRDefault="0045751E" w:rsidP="0061378A">
      <w:pPr>
        <w:numPr>
          <w:ilvl w:val="0"/>
          <w:numId w:val="3"/>
        </w:numPr>
        <w:spacing w:after="200" w:line="276" w:lineRule="auto"/>
        <w:ind w:firstLine="709"/>
        <w:jc w:val="both"/>
        <w:rPr>
          <w:rFonts w:eastAsia="Calibri"/>
          <w:sz w:val="28"/>
          <w:szCs w:val="28"/>
          <w:lang w:eastAsia="en-US"/>
        </w:rPr>
      </w:pPr>
      <w:r w:rsidRPr="0045751E">
        <w:rPr>
          <w:rFonts w:eastAsia="Calibri"/>
          <w:sz w:val="28"/>
          <w:szCs w:val="28"/>
          <w:lang w:eastAsia="en-US"/>
        </w:rPr>
        <w:lastRenderedPageBreak/>
        <w:t>проводить совещания, семинары и встречи по вопросам, входящим в компетенцию Отдела;</w:t>
      </w:r>
    </w:p>
    <w:p w:rsidR="0045751E" w:rsidRPr="0045751E" w:rsidRDefault="0045751E" w:rsidP="0061378A">
      <w:pPr>
        <w:numPr>
          <w:ilvl w:val="0"/>
          <w:numId w:val="3"/>
        </w:numPr>
        <w:spacing w:after="200" w:line="276" w:lineRule="auto"/>
        <w:ind w:firstLine="709"/>
        <w:jc w:val="both"/>
        <w:rPr>
          <w:rFonts w:eastAsia="Calibri"/>
          <w:sz w:val="28"/>
          <w:szCs w:val="28"/>
          <w:lang w:eastAsia="en-US"/>
        </w:rPr>
      </w:pPr>
      <w:r w:rsidRPr="0045751E">
        <w:rPr>
          <w:rFonts w:eastAsia="Calibri"/>
          <w:sz w:val="28"/>
          <w:szCs w:val="28"/>
          <w:lang w:eastAsia="en-US"/>
        </w:rPr>
        <w:t xml:space="preserve">оказывать организационно-методическую по </w:t>
      </w:r>
      <w:proofErr w:type="gramStart"/>
      <w:r w:rsidRPr="0045751E">
        <w:rPr>
          <w:rFonts w:eastAsia="Calibri"/>
          <w:sz w:val="28"/>
          <w:szCs w:val="28"/>
          <w:lang w:eastAsia="en-US"/>
        </w:rPr>
        <w:t>вопросам</w:t>
      </w:r>
      <w:proofErr w:type="gramEnd"/>
      <w:r w:rsidRPr="0045751E">
        <w:rPr>
          <w:rFonts w:eastAsia="Calibri"/>
          <w:sz w:val="28"/>
          <w:szCs w:val="28"/>
          <w:lang w:eastAsia="en-US"/>
        </w:rPr>
        <w:t xml:space="preserve"> относящимся к компетенции Отдела;</w:t>
      </w:r>
    </w:p>
    <w:p w:rsidR="0045751E" w:rsidRPr="0045751E" w:rsidRDefault="0045751E" w:rsidP="0061378A">
      <w:pPr>
        <w:numPr>
          <w:ilvl w:val="0"/>
          <w:numId w:val="3"/>
        </w:numPr>
        <w:spacing w:after="200" w:line="276" w:lineRule="auto"/>
        <w:ind w:firstLine="709"/>
        <w:jc w:val="both"/>
        <w:rPr>
          <w:rFonts w:eastAsia="Calibri"/>
          <w:sz w:val="28"/>
          <w:szCs w:val="28"/>
          <w:lang w:eastAsia="en-US"/>
        </w:rPr>
      </w:pPr>
      <w:r w:rsidRPr="0045751E">
        <w:rPr>
          <w:rFonts w:eastAsia="Calibri"/>
          <w:sz w:val="28"/>
          <w:szCs w:val="28"/>
          <w:lang w:eastAsia="en-US"/>
        </w:rPr>
        <w:t xml:space="preserve">запрашивать информацию от ФОИВ, ОМСУ и других структур по электронному межведомственному взаимодействию в электронной форме. </w:t>
      </w:r>
    </w:p>
    <w:p w:rsidR="0045751E" w:rsidRPr="0045751E" w:rsidRDefault="0045751E" w:rsidP="0045751E">
      <w:pPr>
        <w:ind w:firstLine="709"/>
        <w:jc w:val="both"/>
        <w:rPr>
          <w:rFonts w:eastAsia="Calibri"/>
          <w:sz w:val="28"/>
          <w:szCs w:val="28"/>
          <w:lang w:eastAsia="en-US"/>
        </w:rPr>
      </w:pPr>
      <w:r w:rsidRPr="0045751E">
        <w:rPr>
          <w:rFonts w:eastAsia="Calibri"/>
          <w:sz w:val="28"/>
          <w:szCs w:val="28"/>
          <w:lang w:eastAsia="en-US"/>
        </w:rPr>
        <w:t xml:space="preserve"> </w:t>
      </w:r>
    </w:p>
    <w:p w:rsidR="0045751E" w:rsidRPr="0045751E" w:rsidRDefault="0045751E" w:rsidP="0045751E">
      <w:pPr>
        <w:ind w:firstLine="709"/>
        <w:jc w:val="center"/>
        <w:rPr>
          <w:rFonts w:eastAsia="Calibri"/>
          <w:b/>
          <w:bCs/>
          <w:sz w:val="28"/>
          <w:szCs w:val="28"/>
          <w:lang w:eastAsia="en-US"/>
        </w:rPr>
      </w:pPr>
      <w:r w:rsidRPr="0045751E">
        <w:rPr>
          <w:rFonts w:eastAsia="Calibri"/>
          <w:b/>
          <w:bCs/>
          <w:sz w:val="28"/>
          <w:szCs w:val="28"/>
          <w:lang w:eastAsia="en-US"/>
        </w:rPr>
        <w:t>6. Ответственность.</w:t>
      </w:r>
    </w:p>
    <w:p w:rsidR="0045751E" w:rsidRPr="0045751E" w:rsidRDefault="0045751E" w:rsidP="0045751E">
      <w:pPr>
        <w:ind w:firstLine="709"/>
        <w:jc w:val="center"/>
        <w:rPr>
          <w:rFonts w:eastAsia="Calibri"/>
          <w:b/>
          <w:bCs/>
          <w:sz w:val="28"/>
          <w:szCs w:val="28"/>
          <w:lang w:eastAsia="en-US"/>
        </w:rPr>
      </w:pPr>
    </w:p>
    <w:p w:rsidR="0045751E" w:rsidRPr="0045751E" w:rsidRDefault="0045751E" w:rsidP="0045751E">
      <w:pPr>
        <w:ind w:firstLine="709"/>
        <w:jc w:val="both"/>
        <w:rPr>
          <w:rFonts w:eastAsia="Calibri"/>
          <w:bCs/>
          <w:sz w:val="28"/>
          <w:szCs w:val="28"/>
          <w:lang w:eastAsia="en-US"/>
        </w:rPr>
      </w:pPr>
      <w:r w:rsidRPr="0045751E">
        <w:rPr>
          <w:rFonts w:eastAsia="Calibri"/>
          <w:bCs/>
          <w:sz w:val="28"/>
          <w:szCs w:val="28"/>
          <w:lang w:eastAsia="en-US"/>
        </w:rPr>
        <w:t>6.1. Всю полноту ответственности за качество и своевременность в</w:t>
      </w:r>
      <w:r w:rsidRPr="0045751E">
        <w:rPr>
          <w:rFonts w:eastAsia="Calibri"/>
          <w:bCs/>
          <w:sz w:val="28"/>
          <w:szCs w:val="28"/>
          <w:lang w:eastAsia="en-US"/>
        </w:rPr>
        <w:t>ы</w:t>
      </w:r>
      <w:r w:rsidRPr="0045751E">
        <w:rPr>
          <w:rFonts w:eastAsia="Calibri"/>
          <w:bCs/>
          <w:sz w:val="28"/>
          <w:szCs w:val="28"/>
          <w:lang w:eastAsia="en-US"/>
        </w:rPr>
        <w:t>полнения возложенных на отдел задач и функций несет начальник отдела.</w:t>
      </w:r>
    </w:p>
    <w:p w:rsidR="0045751E" w:rsidRPr="0045751E" w:rsidRDefault="0045751E" w:rsidP="0045751E">
      <w:pPr>
        <w:ind w:firstLine="709"/>
        <w:jc w:val="both"/>
        <w:rPr>
          <w:rFonts w:eastAsia="Calibri"/>
          <w:sz w:val="28"/>
          <w:szCs w:val="28"/>
          <w:lang w:eastAsia="en-US"/>
        </w:rPr>
      </w:pPr>
      <w:r w:rsidRPr="0045751E">
        <w:rPr>
          <w:rFonts w:eastAsia="Calibri"/>
          <w:bCs/>
          <w:sz w:val="28"/>
          <w:szCs w:val="28"/>
          <w:lang w:eastAsia="en-US"/>
        </w:rPr>
        <w:t xml:space="preserve"> 6.2. Отдел несет ответственность за конфиденциальность полученной и используемой в процессе работы  информации.</w:t>
      </w:r>
    </w:p>
    <w:p w:rsidR="0045751E" w:rsidRPr="0045751E" w:rsidRDefault="0045751E" w:rsidP="0045751E">
      <w:pPr>
        <w:jc w:val="center"/>
        <w:rPr>
          <w:sz w:val="28"/>
          <w:szCs w:val="28"/>
        </w:rPr>
      </w:pPr>
      <w:r>
        <w:rPr>
          <w:b/>
          <w:sz w:val="32"/>
          <w:szCs w:val="32"/>
        </w:rPr>
        <w:br w:type="page"/>
      </w:r>
      <w:r w:rsidRPr="0045751E">
        <w:rPr>
          <w:sz w:val="28"/>
          <w:szCs w:val="28"/>
        </w:rPr>
        <w:lastRenderedPageBreak/>
        <w:t>АДМИНИСТРАЦИЯ ПОСПЕЛИХИНСКОГО РАЙОНА</w:t>
      </w:r>
    </w:p>
    <w:p w:rsidR="0045751E" w:rsidRPr="0045751E" w:rsidRDefault="0045751E" w:rsidP="0045751E">
      <w:pPr>
        <w:jc w:val="center"/>
        <w:rPr>
          <w:sz w:val="28"/>
          <w:szCs w:val="28"/>
        </w:rPr>
      </w:pPr>
      <w:r w:rsidRPr="0045751E">
        <w:rPr>
          <w:sz w:val="28"/>
          <w:szCs w:val="28"/>
        </w:rPr>
        <w:t>АЛТАЙСКОГО КРАЯ</w:t>
      </w:r>
    </w:p>
    <w:p w:rsidR="0045751E" w:rsidRPr="0045751E" w:rsidRDefault="0045751E" w:rsidP="0045751E">
      <w:pPr>
        <w:jc w:val="center"/>
        <w:rPr>
          <w:sz w:val="28"/>
          <w:szCs w:val="28"/>
        </w:rPr>
      </w:pPr>
    </w:p>
    <w:p w:rsidR="0045751E" w:rsidRPr="0045751E" w:rsidRDefault="0045751E" w:rsidP="0045751E">
      <w:pPr>
        <w:jc w:val="center"/>
        <w:rPr>
          <w:sz w:val="28"/>
          <w:szCs w:val="28"/>
        </w:rPr>
      </w:pPr>
    </w:p>
    <w:p w:rsidR="0045751E" w:rsidRPr="0045751E" w:rsidRDefault="0045751E" w:rsidP="0045751E">
      <w:pPr>
        <w:jc w:val="center"/>
        <w:rPr>
          <w:sz w:val="28"/>
          <w:szCs w:val="28"/>
        </w:rPr>
      </w:pPr>
      <w:r w:rsidRPr="0045751E">
        <w:rPr>
          <w:sz w:val="28"/>
          <w:szCs w:val="28"/>
        </w:rPr>
        <w:t>ПОСТАНОВЛЕНИЕ</w:t>
      </w:r>
    </w:p>
    <w:p w:rsidR="0045751E" w:rsidRPr="0045751E" w:rsidRDefault="0045751E" w:rsidP="0045751E">
      <w:pPr>
        <w:jc w:val="center"/>
        <w:rPr>
          <w:sz w:val="28"/>
          <w:szCs w:val="28"/>
        </w:rPr>
      </w:pPr>
    </w:p>
    <w:p w:rsidR="0045751E" w:rsidRPr="0045751E" w:rsidRDefault="0045751E" w:rsidP="0045751E">
      <w:pPr>
        <w:jc w:val="center"/>
        <w:rPr>
          <w:sz w:val="28"/>
          <w:szCs w:val="28"/>
        </w:rPr>
      </w:pPr>
    </w:p>
    <w:p w:rsidR="0045751E" w:rsidRPr="0045751E" w:rsidRDefault="0045751E" w:rsidP="0045751E">
      <w:pPr>
        <w:jc w:val="both"/>
        <w:rPr>
          <w:sz w:val="28"/>
          <w:szCs w:val="28"/>
        </w:rPr>
      </w:pPr>
      <w:r w:rsidRPr="0045751E">
        <w:rPr>
          <w:sz w:val="28"/>
          <w:szCs w:val="28"/>
        </w:rPr>
        <w:t>08.02.2023                                                                                                  № 51</w:t>
      </w:r>
    </w:p>
    <w:p w:rsidR="0045751E" w:rsidRPr="0045751E" w:rsidRDefault="0045751E" w:rsidP="0045751E">
      <w:pPr>
        <w:jc w:val="center"/>
        <w:rPr>
          <w:sz w:val="28"/>
          <w:szCs w:val="28"/>
        </w:rPr>
      </w:pPr>
      <w:proofErr w:type="gramStart"/>
      <w:r w:rsidRPr="0045751E">
        <w:rPr>
          <w:sz w:val="28"/>
          <w:szCs w:val="28"/>
        </w:rPr>
        <w:t>с</w:t>
      </w:r>
      <w:proofErr w:type="gramEnd"/>
      <w:r w:rsidRPr="0045751E">
        <w:rPr>
          <w:sz w:val="28"/>
          <w:szCs w:val="28"/>
        </w:rPr>
        <w:t>. Поспелиха</w:t>
      </w:r>
    </w:p>
    <w:p w:rsidR="0045751E" w:rsidRPr="0045751E" w:rsidRDefault="0045751E" w:rsidP="0045751E">
      <w:pPr>
        <w:jc w:val="both"/>
        <w:rPr>
          <w:sz w:val="28"/>
          <w:szCs w:val="28"/>
        </w:rPr>
      </w:pPr>
    </w:p>
    <w:p w:rsidR="0045751E" w:rsidRPr="0045751E" w:rsidRDefault="0045751E" w:rsidP="0045751E">
      <w:pPr>
        <w:jc w:val="both"/>
        <w:rPr>
          <w:sz w:val="28"/>
          <w:szCs w:val="28"/>
        </w:rPr>
      </w:pPr>
    </w:p>
    <w:tbl>
      <w:tblPr>
        <w:tblW w:w="11130" w:type="dxa"/>
        <w:tblLook w:val="00A0" w:firstRow="1" w:lastRow="0" w:firstColumn="1" w:lastColumn="0" w:noHBand="0" w:noVBand="0"/>
      </w:tblPr>
      <w:tblGrid>
        <w:gridCol w:w="4644"/>
        <w:gridCol w:w="6486"/>
      </w:tblGrid>
      <w:tr w:rsidR="0045751E" w:rsidRPr="0045751E" w:rsidTr="0045751E">
        <w:tc>
          <w:tcPr>
            <w:tcW w:w="4644" w:type="dxa"/>
          </w:tcPr>
          <w:p w:rsidR="0045751E" w:rsidRPr="0045751E" w:rsidRDefault="0045751E" w:rsidP="0045751E">
            <w:pPr>
              <w:contextualSpacing/>
              <w:jc w:val="both"/>
              <w:rPr>
                <w:sz w:val="28"/>
                <w:szCs w:val="28"/>
              </w:rPr>
            </w:pPr>
            <w:r w:rsidRPr="0045751E">
              <w:rPr>
                <w:sz w:val="28"/>
                <w:szCs w:val="28"/>
              </w:rPr>
              <w:t xml:space="preserve">О признании </w:t>
            </w:r>
            <w:proofErr w:type="gramStart"/>
            <w:r w:rsidRPr="0045751E">
              <w:rPr>
                <w:sz w:val="28"/>
                <w:szCs w:val="28"/>
              </w:rPr>
              <w:t>утратившими</w:t>
            </w:r>
            <w:proofErr w:type="gramEnd"/>
            <w:r w:rsidRPr="0045751E">
              <w:rPr>
                <w:sz w:val="28"/>
                <w:szCs w:val="28"/>
              </w:rPr>
              <w:t xml:space="preserve"> силу н</w:t>
            </w:r>
            <w:r w:rsidRPr="0045751E">
              <w:rPr>
                <w:sz w:val="28"/>
                <w:szCs w:val="28"/>
              </w:rPr>
              <w:t>е</w:t>
            </w:r>
            <w:r w:rsidRPr="0045751E">
              <w:rPr>
                <w:sz w:val="28"/>
                <w:szCs w:val="28"/>
              </w:rPr>
              <w:t>которых постановлений Админ</w:t>
            </w:r>
            <w:r w:rsidRPr="0045751E">
              <w:rPr>
                <w:sz w:val="28"/>
                <w:szCs w:val="28"/>
              </w:rPr>
              <w:t>и</w:t>
            </w:r>
            <w:r w:rsidRPr="0045751E">
              <w:rPr>
                <w:sz w:val="28"/>
                <w:szCs w:val="28"/>
              </w:rPr>
              <w:t>страции района</w:t>
            </w:r>
          </w:p>
        </w:tc>
        <w:tc>
          <w:tcPr>
            <w:tcW w:w="6486" w:type="dxa"/>
          </w:tcPr>
          <w:p w:rsidR="0045751E" w:rsidRPr="0045751E" w:rsidRDefault="0045751E" w:rsidP="0045751E">
            <w:pPr>
              <w:jc w:val="both"/>
              <w:rPr>
                <w:sz w:val="28"/>
                <w:szCs w:val="28"/>
              </w:rPr>
            </w:pPr>
          </w:p>
        </w:tc>
      </w:tr>
      <w:tr w:rsidR="0045751E" w:rsidRPr="0045751E" w:rsidTr="0045751E">
        <w:tc>
          <w:tcPr>
            <w:tcW w:w="4644" w:type="dxa"/>
          </w:tcPr>
          <w:p w:rsidR="0045751E" w:rsidRPr="0045751E" w:rsidRDefault="0045751E" w:rsidP="0045751E">
            <w:pPr>
              <w:jc w:val="center"/>
              <w:rPr>
                <w:sz w:val="28"/>
                <w:szCs w:val="28"/>
              </w:rPr>
            </w:pPr>
          </w:p>
          <w:p w:rsidR="0045751E" w:rsidRPr="0045751E" w:rsidRDefault="0045751E" w:rsidP="0045751E">
            <w:pPr>
              <w:jc w:val="center"/>
              <w:rPr>
                <w:sz w:val="28"/>
                <w:szCs w:val="28"/>
              </w:rPr>
            </w:pPr>
          </w:p>
        </w:tc>
        <w:tc>
          <w:tcPr>
            <w:tcW w:w="6486" w:type="dxa"/>
          </w:tcPr>
          <w:p w:rsidR="0045751E" w:rsidRPr="0045751E" w:rsidRDefault="0045751E" w:rsidP="0045751E">
            <w:pPr>
              <w:jc w:val="center"/>
              <w:rPr>
                <w:sz w:val="28"/>
                <w:szCs w:val="28"/>
              </w:rPr>
            </w:pPr>
          </w:p>
        </w:tc>
      </w:tr>
    </w:tbl>
    <w:p w:rsidR="0045751E" w:rsidRPr="0045751E" w:rsidRDefault="0045751E" w:rsidP="0045751E">
      <w:pPr>
        <w:ind w:firstLine="708"/>
        <w:jc w:val="both"/>
        <w:rPr>
          <w:sz w:val="28"/>
          <w:szCs w:val="20"/>
        </w:rPr>
      </w:pPr>
      <w:r w:rsidRPr="0045751E">
        <w:rPr>
          <w:sz w:val="28"/>
          <w:szCs w:val="20"/>
        </w:rPr>
        <w:t>В соответствии с Методическими рекомендациями по подготовке м</w:t>
      </w:r>
      <w:r w:rsidRPr="0045751E">
        <w:rPr>
          <w:sz w:val="28"/>
          <w:szCs w:val="20"/>
        </w:rPr>
        <w:t>у</w:t>
      </w:r>
      <w:r w:rsidRPr="0045751E">
        <w:rPr>
          <w:sz w:val="28"/>
          <w:szCs w:val="20"/>
        </w:rPr>
        <w:t>ниципальных нормативных правовых актов, разработанных Министерством юстиции Российской Федерации, ПОСТАНОВЛЯЮ:</w:t>
      </w:r>
    </w:p>
    <w:p w:rsidR="0045751E" w:rsidRPr="0045751E" w:rsidRDefault="0045751E" w:rsidP="0061378A">
      <w:pPr>
        <w:numPr>
          <w:ilvl w:val="0"/>
          <w:numId w:val="5"/>
        </w:numPr>
        <w:contextualSpacing/>
        <w:jc w:val="both"/>
        <w:rPr>
          <w:bCs/>
          <w:sz w:val="28"/>
          <w:szCs w:val="28"/>
        </w:rPr>
      </w:pPr>
      <w:r w:rsidRPr="0045751E">
        <w:rPr>
          <w:bCs/>
          <w:sz w:val="28"/>
          <w:szCs w:val="28"/>
        </w:rPr>
        <w:t>Признать утратившим силу:</w:t>
      </w:r>
    </w:p>
    <w:p w:rsidR="0045751E" w:rsidRPr="0045751E" w:rsidRDefault="0045751E" w:rsidP="0045751E">
      <w:pPr>
        <w:ind w:firstLine="708"/>
        <w:jc w:val="both"/>
        <w:rPr>
          <w:bCs/>
          <w:sz w:val="28"/>
          <w:szCs w:val="28"/>
        </w:rPr>
      </w:pPr>
      <w:r w:rsidRPr="0045751E">
        <w:rPr>
          <w:bCs/>
          <w:sz w:val="28"/>
          <w:szCs w:val="28"/>
        </w:rPr>
        <w:t xml:space="preserve"> постановление Администрации района  от  26.04.2022 № 193 «О вн</w:t>
      </w:r>
      <w:r w:rsidRPr="0045751E">
        <w:rPr>
          <w:bCs/>
          <w:sz w:val="28"/>
          <w:szCs w:val="28"/>
        </w:rPr>
        <w:t>е</w:t>
      </w:r>
      <w:r w:rsidRPr="0045751E">
        <w:rPr>
          <w:bCs/>
          <w:sz w:val="28"/>
          <w:szCs w:val="28"/>
        </w:rPr>
        <w:t>сении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17.12.2021 № 659  «О внес</w:t>
      </w:r>
      <w:r w:rsidRPr="0045751E">
        <w:rPr>
          <w:bCs/>
          <w:sz w:val="28"/>
          <w:szCs w:val="28"/>
        </w:rPr>
        <w:t>е</w:t>
      </w:r>
      <w:r w:rsidRPr="0045751E">
        <w:rPr>
          <w:bCs/>
          <w:sz w:val="28"/>
          <w:szCs w:val="28"/>
        </w:rPr>
        <w:t>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25.05.2021 № 239 «О внес</w:t>
      </w:r>
      <w:r w:rsidRPr="0045751E">
        <w:rPr>
          <w:bCs/>
          <w:sz w:val="28"/>
          <w:szCs w:val="28"/>
        </w:rPr>
        <w:t>е</w:t>
      </w:r>
      <w:r w:rsidRPr="0045751E">
        <w:rPr>
          <w:bCs/>
          <w:sz w:val="28"/>
          <w:szCs w:val="28"/>
        </w:rPr>
        <w:t>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30.06.2020 № 319 «О внес</w:t>
      </w:r>
      <w:r w:rsidRPr="0045751E">
        <w:rPr>
          <w:bCs/>
          <w:sz w:val="28"/>
          <w:szCs w:val="28"/>
        </w:rPr>
        <w:t>е</w:t>
      </w:r>
      <w:r w:rsidRPr="0045751E">
        <w:rPr>
          <w:bCs/>
          <w:sz w:val="28"/>
          <w:szCs w:val="28"/>
        </w:rPr>
        <w:t>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26.06.2020 № 314 «О внес</w:t>
      </w:r>
      <w:r w:rsidRPr="0045751E">
        <w:rPr>
          <w:bCs/>
          <w:sz w:val="28"/>
          <w:szCs w:val="28"/>
        </w:rPr>
        <w:t>е</w:t>
      </w:r>
      <w:r w:rsidRPr="0045751E">
        <w:rPr>
          <w:bCs/>
          <w:sz w:val="28"/>
          <w:szCs w:val="28"/>
        </w:rPr>
        <w:t>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25.06.2019 № 325«О внес</w:t>
      </w:r>
      <w:r w:rsidRPr="0045751E">
        <w:rPr>
          <w:bCs/>
          <w:sz w:val="28"/>
          <w:szCs w:val="28"/>
        </w:rPr>
        <w:t>е</w:t>
      </w:r>
      <w:r w:rsidRPr="0045751E">
        <w:rPr>
          <w:bCs/>
          <w:sz w:val="28"/>
          <w:szCs w:val="28"/>
        </w:rPr>
        <w:t>нии изменений в постановление Администрации района от  26.09.2018 № 559»;</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04.09.2019 № 430 «О внес</w:t>
      </w:r>
      <w:r w:rsidRPr="0045751E">
        <w:rPr>
          <w:bCs/>
          <w:sz w:val="28"/>
          <w:szCs w:val="28"/>
        </w:rPr>
        <w:t>е</w:t>
      </w:r>
      <w:r w:rsidRPr="0045751E">
        <w:rPr>
          <w:bCs/>
          <w:sz w:val="28"/>
          <w:szCs w:val="28"/>
        </w:rPr>
        <w:t>нии изменений в постановление Администрации района от 26.09.2018 № 560»;</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25.05.2021 № 240 «О внес</w:t>
      </w:r>
      <w:r w:rsidRPr="0045751E">
        <w:rPr>
          <w:bCs/>
          <w:sz w:val="28"/>
          <w:szCs w:val="28"/>
        </w:rPr>
        <w:t>е</w:t>
      </w:r>
      <w:r w:rsidRPr="0045751E">
        <w:rPr>
          <w:bCs/>
          <w:sz w:val="28"/>
          <w:szCs w:val="28"/>
        </w:rPr>
        <w:t>нии изменений в постановление Администрации района от 26.09.2018 № 560»;</w:t>
      </w:r>
    </w:p>
    <w:p w:rsidR="0045751E" w:rsidRPr="0045751E" w:rsidRDefault="0045751E" w:rsidP="0045751E">
      <w:pPr>
        <w:ind w:firstLine="708"/>
        <w:jc w:val="both"/>
        <w:rPr>
          <w:bCs/>
          <w:sz w:val="28"/>
          <w:szCs w:val="28"/>
        </w:rPr>
      </w:pPr>
      <w:r w:rsidRPr="0045751E">
        <w:rPr>
          <w:bCs/>
          <w:sz w:val="28"/>
          <w:szCs w:val="28"/>
        </w:rPr>
        <w:lastRenderedPageBreak/>
        <w:t>постановление Администрации района  от  17.12.2021 № 660 «О внес</w:t>
      </w:r>
      <w:r w:rsidRPr="0045751E">
        <w:rPr>
          <w:bCs/>
          <w:sz w:val="28"/>
          <w:szCs w:val="28"/>
        </w:rPr>
        <w:t>е</w:t>
      </w:r>
      <w:r w:rsidRPr="0045751E">
        <w:rPr>
          <w:bCs/>
          <w:sz w:val="28"/>
          <w:szCs w:val="28"/>
        </w:rPr>
        <w:t>нии изменений в постановление Администрации района от 26.09.2018 № 560»;</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07.02.2022 № 42«О внес</w:t>
      </w:r>
      <w:r w:rsidRPr="0045751E">
        <w:rPr>
          <w:bCs/>
          <w:sz w:val="28"/>
          <w:szCs w:val="28"/>
        </w:rPr>
        <w:t>е</w:t>
      </w:r>
      <w:r w:rsidRPr="0045751E">
        <w:rPr>
          <w:bCs/>
          <w:sz w:val="28"/>
          <w:szCs w:val="28"/>
        </w:rPr>
        <w:t>нии изменений в постановление Администрации района от 12.05.2021 № 217»;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07.11.2016 № 715 «О внес</w:t>
      </w:r>
      <w:r w:rsidRPr="0045751E">
        <w:rPr>
          <w:bCs/>
          <w:sz w:val="28"/>
          <w:szCs w:val="28"/>
        </w:rPr>
        <w:t>е</w:t>
      </w:r>
      <w:r w:rsidRPr="0045751E">
        <w:rPr>
          <w:bCs/>
          <w:sz w:val="28"/>
          <w:szCs w:val="28"/>
        </w:rPr>
        <w:t>нии изменений в постановление Администрации района от 31.12.2013 № 1077»;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19.12.2017 № 733«О внес</w:t>
      </w:r>
      <w:r w:rsidRPr="0045751E">
        <w:rPr>
          <w:bCs/>
          <w:sz w:val="28"/>
          <w:szCs w:val="28"/>
        </w:rPr>
        <w:t>е</w:t>
      </w:r>
      <w:r w:rsidRPr="0045751E">
        <w:rPr>
          <w:bCs/>
          <w:sz w:val="28"/>
          <w:szCs w:val="28"/>
        </w:rPr>
        <w:t>нии изменений в постановление Администрации района от 31.12.2013 № 1077»;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30.11.2018 № 676 «О внес</w:t>
      </w:r>
      <w:r w:rsidRPr="0045751E">
        <w:rPr>
          <w:bCs/>
          <w:sz w:val="28"/>
          <w:szCs w:val="28"/>
        </w:rPr>
        <w:t>е</w:t>
      </w:r>
      <w:r w:rsidRPr="0045751E">
        <w:rPr>
          <w:bCs/>
          <w:sz w:val="28"/>
          <w:szCs w:val="28"/>
        </w:rPr>
        <w:t>нии изменений в постановление Администрации района от 31.12.2013 № 1077»;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31.10.2019 № 502 «О внес</w:t>
      </w:r>
      <w:r w:rsidRPr="0045751E">
        <w:rPr>
          <w:bCs/>
          <w:sz w:val="28"/>
          <w:szCs w:val="28"/>
        </w:rPr>
        <w:t>е</w:t>
      </w:r>
      <w:r w:rsidRPr="0045751E">
        <w:rPr>
          <w:bCs/>
          <w:sz w:val="28"/>
          <w:szCs w:val="28"/>
        </w:rPr>
        <w:t>нии изменений в постановление Администрации района от 31.12.2013 № 1077»;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17.12.2021 № 661 «О внес</w:t>
      </w:r>
      <w:r w:rsidRPr="0045751E">
        <w:rPr>
          <w:bCs/>
          <w:sz w:val="28"/>
          <w:szCs w:val="28"/>
        </w:rPr>
        <w:t>е</w:t>
      </w:r>
      <w:r w:rsidRPr="0045751E">
        <w:rPr>
          <w:bCs/>
          <w:sz w:val="28"/>
          <w:szCs w:val="28"/>
        </w:rPr>
        <w:t>нии изменений в постановление Администрации района от 31.12.2013 № 1077»;</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20.09.2019 № 458 «О внес</w:t>
      </w:r>
      <w:r w:rsidRPr="0045751E">
        <w:rPr>
          <w:bCs/>
          <w:sz w:val="28"/>
          <w:szCs w:val="28"/>
        </w:rPr>
        <w:t>е</w:t>
      </w:r>
      <w:r w:rsidRPr="0045751E">
        <w:rPr>
          <w:bCs/>
          <w:sz w:val="28"/>
          <w:szCs w:val="28"/>
        </w:rPr>
        <w:t>нии изменений в постановление Администрации района от 26.01.2018 № 41»;</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17.12.2021 № 654 «О внес</w:t>
      </w:r>
      <w:r w:rsidRPr="0045751E">
        <w:rPr>
          <w:bCs/>
          <w:sz w:val="28"/>
          <w:szCs w:val="28"/>
        </w:rPr>
        <w:t>е</w:t>
      </w:r>
      <w:r w:rsidRPr="0045751E">
        <w:rPr>
          <w:bCs/>
          <w:sz w:val="28"/>
          <w:szCs w:val="28"/>
        </w:rPr>
        <w:t>нии изменений в постановление Администрации района от 26.01.2018 № 41»;</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20.09.2019 № 460 «О внес</w:t>
      </w:r>
      <w:r w:rsidRPr="0045751E">
        <w:rPr>
          <w:bCs/>
          <w:sz w:val="28"/>
          <w:szCs w:val="28"/>
        </w:rPr>
        <w:t>е</w:t>
      </w:r>
      <w:r w:rsidRPr="0045751E">
        <w:rPr>
          <w:bCs/>
          <w:sz w:val="28"/>
          <w:szCs w:val="28"/>
        </w:rPr>
        <w:t>нии изменений в постановление от Администрации района от 01.02.2016 № 46»;</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16.03.2021 № 109 «О внес</w:t>
      </w:r>
      <w:r w:rsidRPr="0045751E">
        <w:rPr>
          <w:bCs/>
          <w:sz w:val="28"/>
          <w:szCs w:val="28"/>
        </w:rPr>
        <w:t>е</w:t>
      </w:r>
      <w:r w:rsidRPr="0045751E">
        <w:rPr>
          <w:bCs/>
          <w:sz w:val="28"/>
          <w:szCs w:val="28"/>
        </w:rPr>
        <w:t>нии изменений в постановление Администрации района от 01.02.2016 № 46»;</w:t>
      </w:r>
    </w:p>
    <w:p w:rsidR="0045751E" w:rsidRPr="0045751E" w:rsidRDefault="0045751E" w:rsidP="0045751E">
      <w:pPr>
        <w:ind w:firstLine="708"/>
        <w:jc w:val="both"/>
        <w:rPr>
          <w:bCs/>
          <w:sz w:val="28"/>
          <w:szCs w:val="28"/>
        </w:rPr>
      </w:pPr>
      <w:r w:rsidRPr="0045751E">
        <w:rPr>
          <w:bCs/>
          <w:sz w:val="28"/>
          <w:szCs w:val="28"/>
        </w:rPr>
        <w:t>постановление Администрации района  от 17.12.2021 № 653 «О внес</w:t>
      </w:r>
      <w:r w:rsidRPr="0045751E">
        <w:rPr>
          <w:bCs/>
          <w:sz w:val="28"/>
          <w:szCs w:val="28"/>
        </w:rPr>
        <w:t>е</w:t>
      </w:r>
      <w:r w:rsidRPr="0045751E">
        <w:rPr>
          <w:bCs/>
          <w:sz w:val="28"/>
          <w:szCs w:val="28"/>
        </w:rPr>
        <w:t>нии изменений в постановление Администрации района от 01.02.2016 № 46».</w:t>
      </w:r>
    </w:p>
    <w:p w:rsidR="0045751E" w:rsidRPr="0045751E" w:rsidRDefault="0045751E" w:rsidP="0045751E">
      <w:pPr>
        <w:ind w:left="360"/>
        <w:contextualSpacing/>
        <w:jc w:val="both"/>
        <w:rPr>
          <w:sz w:val="28"/>
          <w:szCs w:val="28"/>
        </w:rPr>
      </w:pPr>
    </w:p>
    <w:p w:rsidR="0045751E" w:rsidRPr="0045751E" w:rsidRDefault="0045751E" w:rsidP="0045751E">
      <w:pPr>
        <w:ind w:left="360"/>
        <w:contextualSpacing/>
        <w:jc w:val="both"/>
        <w:rPr>
          <w:sz w:val="28"/>
          <w:szCs w:val="28"/>
        </w:rPr>
      </w:pPr>
    </w:p>
    <w:p w:rsidR="0045751E" w:rsidRPr="0045751E" w:rsidRDefault="0045751E" w:rsidP="0045751E">
      <w:pPr>
        <w:rPr>
          <w:sz w:val="28"/>
          <w:szCs w:val="28"/>
        </w:rPr>
      </w:pPr>
      <w:r w:rsidRPr="0045751E">
        <w:rPr>
          <w:sz w:val="28"/>
          <w:szCs w:val="20"/>
        </w:rPr>
        <w:t>Глава района</w:t>
      </w:r>
      <w:r w:rsidRPr="0045751E">
        <w:rPr>
          <w:sz w:val="28"/>
          <w:szCs w:val="20"/>
        </w:rPr>
        <w:tab/>
        <w:t xml:space="preserve">     </w:t>
      </w:r>
      <w:r w:rsidRPr="0045751E">
        <w:rPr>
          <w:sz w:val="28"/>
          <w:szCs w:val="20"/>
        </w:rPr>
        <w:tab/>
        <w:t xml:space="preserve">                                                                  И.А. Башмаков</w:t>
      </w:r>
    </w:p>
    <w:p w:rsidR="0045751E" w:rsidRPr="0045751E" w:rsidRDefault="0045751E" w:rsidP="0045751E">
      <w:pPr>
        <w:jc w:val="both"/>
        <w:rPr>
          <w:sz w:val="20"/>
          <w:szCs w:val="20"/>
        </w:rPr>
      </w:pPr>
    </w:p>
    <w:p w:rsidR="0045751E" w:rsidRDefault="0045751E">
      <w:pPr>
        <w:spacing w:after="200" w:line="276" w:lineRule="auto"/>
        <w:rPr>
          <w:b/>
          <w:sz w:val="32"/>
          <w:szCs w:val="32"/>
        </w:rPr>
      </w:pPr>
      <w:r>
        <w:rPr>
          <w:b/>
          <w:sz w:val="32"/>
          <w:szCs w:val="32"/>
        </w:rPr>
        <w:br w:type="page"/>
      </w:r>
    </w:p>
    <w:p w:rsidR="00E5660C" w:rsidRPr="00E5660C" w:rsidRDefault="00E5660C" w:rsidP="00E5660C">
      <w:pPr>
        <w:suppressAutoHyphens/>
        <w:jc w:val="center"/>
        <w:rPr>
          <w:sz w:val="28"/>
          <w:szCs w:val="20"/>
        </w:rPr>
      </w:pPr>
      <w:r w:rsidRPr="00E5660C">
        <w:rPr>
          <w:sz w:val="28"/>
          <w:szCs w:val="20"/>
        </w:rPr>
        <w:lastRenderedPageBreak/>
        <w:t>АДМИНИСТРАЦИЯ ПОСПЕЛИХИНСКОГО РАЙОНА</w:t>
      </w:r>
    </w:p>
    <w:p w:rsidR="00E5660C" w:rsidRPr="00E5660C" w:rsidRDefault="00E5660C" w:rsidP="00E5660C">
      <w:pPr>
        <w:keepNext/>
        <w:suppressAutoHyphens/>
        <w:jc w:val="center"/>
        <w:outlineLvl w:val="0"/>
        <w:rPr>
          <w:sz w:val="28"/>
          <w:szCs w:val="20"/>
        </w:rPr>
      </w:pPr>
      <w:r w:rsidRPr="00E5660C">
        <w:rPr>
          <w:sz w:val="28"/>
          <w:szCs w:val="20"/>
        </w:rPr>
        <w:t>АЛТАЙСКОГО КРАЯ</w:t>
      </w:r>
    </w:p>
    <w:p w:rsidR="00E5660C" w:rsidRPr="00E5660C" w:rsidRDefault="00E5660C" w:rsidP="00E5660C">
      <w:pPr>
        <w:suppressAutoHyphens/>
        <w:jc w:val="center"/>
        <w:rPr>
          <w:sz w:val="28"/>
          <w:szCs w:val="20"/>
        </w:rPr>
      </w:pPr>
    </w:p>
    <w:p w:rsidR="00E5660C" w:rsidRPr="00E5660C" w:rsidRDefault="00E5660C" w:rsidP="00E5660C">
      <w:pPr>
        <w:suppressAutoHyphens/>
        <w:jc w:val="center"/>
        <w:rPr>
          <w:sz w:val="28"/>
          <w:szCs w:val="20"/>
        </w:rPr>
      </w:pPr>
    </w:p>
    <w:p w:rsidR="00E5660C" w:rsidRPr="00E5660C" w:rsidRDefault="00E5660C" w:rsidP="00E5660C">
      <w:pPr>
        <w:suppressAutoHyphens/>
        <w:jc w:val="center"/>
        <w:rPr>
          <w:sz w:val="28"/>
          <w:szCs w:val="20"/>
        </w:rPr>
      </w:pPr>
      <w:r w:rsidRPr="00E5660C">
        <w:rPr>
          <w:sz w:val="28"/>
          <w:szCs w:val="20"/>
        </w:rPr>
        <w:t>ПОСТАНОВЛЕНИЕ</w:t>
      </w:r>
    </w:p>
    <w:p w:rsidR="00E5660C" w:rsidRPr="00E5660C" w:rsidRDefault="00E5660C" w:rsidP="00E5660C">
      <w:pPr>
        <w:suppressAutoHyphens/>
        <w:jc w:val="center"/>
        <w:rPr>
          <w:sz w:val="28"/>
          <w:szCs w:val="20"/>
        </w:rPr>
      </w:pPr>
    </w:p>
    <w:p w:rsidR="00E5660C" w:rsidRPr="00E5660C" w:rsidRDefault="00E5660C" w:rsidP="00E5660C">
      <w:pPr>
        <w:suppressAutoHyphens/>
        <w:jc w:val="center"/>
        <w:rPr>
          <w:sz w:val="28"/>
          <w:szCs w:val="20"/>
        </w:rPr>
      </w:pPr>
    </w:p>
    <w:p w:rsidR="00E5660C" w:rsidRPr="00E5660C" w:rsidRDefault="00E5660C" w:rsidP="00E5660C">
      <w:pPr>
        <w:suppressAutoHyphens/>
        <w:ind w:left="13" w:right="-2"/>
        <w:jc w:val="both"/>
        <w:rPr>
          <w:sz w:val="28"/>
          <w:szCs w:val="20"/>
        </w:rPr>
      </w:pPr>
      <w:r w:rsidRPr="00E5660C">
        <w:rPr>
          <w:sz w:val="28"/>
          <w:szCs w:val="20"/>
        </w:rPr>
        <w:t xml:space="preserve">15.02.2023                      </w:t>
      </w:r>
      <w:r w:rsidRPr="00E5660C">
        <w:rPr>
          <w:sz w:val="28"/>
          <w:szCs w:val="20"/>
        </w:rPr>
        <w:tab/>
      </w:r>
      <w:r w:rsidRPr="00E5660C">
        <w:rPr>
          <w:sz w:val="28"/>
          <w:szCs w:val="20"/>
        </w:rPr>
        <w:tab/>
      </w:r>
      <w:r w:rsidRPr="00E5660C">
        <w:rPr>
          <w:sz w:val="28"/>
          <w:szCs w:val="20"/>
        </w:rPr>
        <w:tab/>
      </w:r>
      <w:r w:rsidRPr="00E5660C">
        <w:rPr>
          <w:sz w:val="28"/>
          <w:szCs w:val="20"/>
        </w:rPr>
        <w:tab/>
      </w:r>
      <w:r w:rsidRPr="00E5660C">
        <w:rPr>
          <w:sz w:val="28"/>
          <w:szCs w:val="20"/>
        </w:rPr>
        <w:tab/>
      </w:r>
      <w:r w:rsidRPr="00E5660C">
        <w:rPr>
          <w:sz w:val="28"/>
          <w:szCs w:val="20"/>
        </w:rPr>
        <w:tab/>
        <w:t xml:space="preserve">                        № 64</w:t>
      </w:r>
    </w:p>
    <w:p w:rsidR="00E5660C" w:rsidRPr="00E5660C" w:rsidRDefault="00E5660C" w:rsidP="00E5660C">
      <w:pPr>
        <w:suppressAutoHyphens/>
        <w:ind w:left="13" w:right="-2"/>
        <w:jc w:val="center"/>
        <w:rPr>
          <w:sz w:val="28"/>
          <w:szCs w:val="20"/>
        </w:rPr>
      </w:pPr>
      <w:proofErr w:type="gramStart"/>
      <w:r w:rsidRPr="00E5660C">
        <w:rPr>
          <w:sz w:val="28"/>
          <w:szCs w:val="20"/>
        </w:rPr>
        <w:t>с</w:t>
      </w:r>
      <w:proofErr w:type="gramEnd"/>
      <w:r w:rsidRPr="00E5660C">
        <w:rPr>
          <w:sz w:val="28"/>
          <w:szCs w:val="20"/>
        </w:rPr>
        <w:t>. Поспелиха</w:t>
      </w:r>
    </w:p>
    <w:p w:rsidR="00E5660C" w:rsidRPr="00E5660C" w:rsidRDefault="00E5660C" w:rsidP="00E5660C">
      <w:pPr>
        <w:suppressAutoHyphens/>
        <w:rPr>
          <w:sz w:val="28"/>
          <w:szCs w:val="20"/>
        </w:rPr>
      </w:pPr>
    </w:p>
    <w:p w:rsidR="00E5660C" w:rsidRPr="00E5660C" w:rsidRDefault="00E5660C" w:rsidP="00E5660C">
      <w:pPr>
        <w:suppressAutoHyphens/>
        <w:rPr>
          <w:sz w:val="28"/>
          <w:szCs w:val="20"/>
        </w:rPr>
      </w:pPr>
    </w:p>
    <w:p w:rsidR="00E5660C" w:rsidRPr="00E5660C" w:rsidRDefault="00E5660C" w:rsidP="00E5660C">
      <w:pPr>
        <w:suppressAutoHyphens/>
        <w:ind w:right="4818"/>
        <w:jc w:val="both"/>
        <w:rPr>
          <w:sz w:val="28"/>
          <w:szCs w:val="28"/>
        </w:rPr>
      </w:pPr>
      <w:r w:rsidRPr="00E5660C">
        <w:rPr>
          <w:sz w:val="28"/>
          <w:szCs w:val="28"/>
        </w:rPr>
        <w:t>О внесении изменений в постановление Администрации района от 30.06.2008 № 299</w:t>
      </w:r>
    </w:p>
    <w:p w:rsidR="00E5660C" w:rsidRPr="00E5660C" w:rsidRDefault="00E5660C" w:rsidP="00E5660C">
      <w:pPr>
        <w:suppressAutoHyphens/>
        <w:ind w:right="5492"/>
        <w:jc w:val="both"/>
        <w:rPr>
          <w:sz w:val="28"/>
          <w:szCs w:val="28"/>
        </w:rPr>
      </w:pPr>
    </w:p>
    <w:p w:rsidR="00E5660C" w:rsidRPr="00E5660C" w:rsidRDefault="00E5660C" w:rsidP="00E5660C">
      <w:pPr>
        <w:suppressAutoHyphens/>
        <w:ind w:right="5492"/>
        <w:jc w:val="both"/>
        <w:rPr>
          <w:sz w:val="28"/>
          <w:szCs w:val="28"/>
        </w:rPr>
      </w:pPr>
    </w:p>
    <w:p w:rsidR="00E5660C" w:rsidRPr="00E5660C" w:rsidRDefault="00E5660C" w:rsidP="00E5660C">
      <w:pPr>
        <w:suppressAutoHyphens/>
        <w:ind w:firstLine="709"/>
        <w:jc w:val="both"/>
        <w:rPr>
          <w:sz w:val="28"/>
          <w:szCs w:val="28"/>
        </w:rPr>
      </w:pPr>
      <w:r w:rsidRPr="00E5660C">
        <w:rPr>
          <w:sz w:val="28"/>
          <w:szCs w:val="28"/>
        </w:rPr>
        <w:t>На основании закона Алтайского края от 07.12.2007 № 134-ЗС «О муниципальной службе в Алтайском крае»  ПОСТАНОВЛЯЮ:</w:t>
      </w:r>
    </w:p>
    <w:p w:rsidR="00E5660C" w:rsidRPr="00E5660C" w:rsidRDefault="00E5660C" w:rsidP="00E5660C">
      <w:pPr>
        <w:suppressAutoHyphens/>
        <w:ind w:firstLine="709"/>
        <w:jc w:val="both"/>
        <w:rPr>
          <w:sz w:val="28"/>
          <w:szCs w:val="28"/>
        </w:rPr>
      </w:pPr>
      <w:r w:rsidRPr="00E5660C">
        <w:rPr>
          <w:sz w:val="28"/>
          <w:szCs w:val="28"/>
        </w:rPr>
        <w:t>1. Внести изменения в постановление Администрации района от 30.06.2008 № 299 «Об аттестации муниципальных служащих Поспелихинского района»:</w:t>
      </w:r>
    </w:p>
    <w:p w:rsidR="00E5660C" w:rsidRPr="00E5660C" w:rsidRDefault="00E5660C" w:rsidP="00E5660C">
      <w:pPr>
        <w:suppressAutoHyphens/>
        <w:ind w:firstLine="709"/>
        <w:jc w:val="both"/>
        <w:rPr>
          <w:sz w:val="28"/>
          <w:szCs w:val="28"/>
        </w:rPr>
      </w:pPr>
      <w:r w:rsidRPr="00E5660C">
        <w:rPr>
          <w:sz w:val="28"/>
          <w:szCs w:val="28"/>
        </w:rPr>
        <w:t>1.1. Пункты 21, 22, 25 Положения изложить в следующей редакции:</w:t>
      </w:r>
    </w:p>
    <w:p w:rsidR="00E5660C" w:rsidRPr="00E5660C" w:rsidRDefault="00E5660C" w:rsidP="00E5660C">
      <w:pPr>
        <w:shd w:val="clear" w:color="auto" w:fill="FFFFFF"/>
        <w:ind w:firstLine="709"/>
        <w:jc w:val="both"/>
        <w:textAlignment w:val="baseline"/>
        <w:rPr>
          <w:sz w:val="28"/>
          <w:szCs w:val="28"/>
        </w:rPr>
      </w:pPr>
      <w:r w:rsidRPr="00E5660C">
        <w:rPr>
          <w:sz w:val="28"/>
          <w:szCs w:val="28"/>
        </w:rPr>
        <w:t>«21. По результатам аттестации муниципального служащего аттестац</w:t>
      </w:r>
      <w:r w:rsidRPr="00E5660C">
        <w:rPr>
          <w:sz w:val="28"/>
          <w:szCs w:val="28"/>
        </w:rPr>
        <w:t>и</w:t>
      </w:r>
      <w:r w:rsidRPr="00E5660C">
        <w:rPr>
          <w:sz w:val="28"/>
          <w:szCs w:val="28"/>
        </w:rPr>
        <w:t>онной комиссией принимается одно из следующих решений:</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муниципальный служащий соответствует замещаемой должности м</w:t>
      </w:r>
      <w:r w:rsidRPr="00E5660C">
        <w:rPr>
          <w:sz w:val="28"/>
          <w:szCs w:val="28"/>
        </w:rPr>
        <w:t>у</w:t>
      </w:r>
      <w:r w:rsidRPr="00E5660C">
        <w:rPr>
          <w:sz w:val="28"/>
          <w:szCs w:val="28"/>
        </w:rPr>
        <w:t xml:space="preserve">ниципальной службы; </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муниципальный служащий соответствует замещаемой должности м</w:t>
      </w:r>
      <w:r w:rsidRPr="00E5660C">
        <w:rPr>
          <w:sz w:val="28"/>
          <w:szCs w:val="28"/>
        </w:rPr>
        <w:t>у</w:t>
      </w:r>
      <w:r w:rsidRPr="00E5660C">
        <w:rPr>
          <w:sz w:val="28"/>
          <w:szCs w:val="28"/>
        </w:rPr>
        <w:t>ниципальной службы и рекомендуется к включению в кадровый резерв для замещения вакантной должности муниципальной службы в порядке дол</w:t>
      </w:r>
      <w:r w:rsidRPr="00E5660C">
        <w:rPr>
          <w:sz w:val="28"/>
          <w:szCs w:val="28"/>
        </w:rPr>
        <w:t>ж</w:t>
      </w:r>
      <w:r w:rsidRPr="00E5660C">
        <w:rPr>
          <w:sz w:val="28"/>
          <w:szCs w:val="28"/>
        </w:rPr>
        <w:t>ностного роста;</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муниципальный служащий соответствует замещаемой должности м</w:t>
      </w:r>
      <w:r w:rsidRPr="00E5660C">
        <w:rPr>
          <w:sz w:val="28"/>
          <w:szCs w:val="28"/>
        </w:rPr>
        <w:t>у</w:t>
      </w:r>
      <w:r w:rsidRPr="00E5660C">
        <w:rPr>
          <w:sz w:val="28"/>
          <w:szCs w:val="28"/>
        </w:rPr>
        <w:t>ниципальной службы при условии получения дополнительного професси</w:t>
      </w:r>
      <w:r w:rsidRPr="00E5660C">
        <w:rPr>
          <w:sz w:val="28"/>
          <w:szCs w:val="28"/>
        </w:rPr>
        <w:t>о</w:t>
      </w:r>
      <w:r w:rsidRPr="00E5660C">
        <w:rPr>
          <w:sz w:val="28"/>
          <w:szCs w:val="28"/>
        </w:rPr>
        <w:t xml:space="preserve">нального образования; </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муниципальный служащий не соответствует замещаемой должности муниципальной службы</w:t>
      </w:r>
      <w:proofErr w:type="gramStart"/>
      <w:r w:rsidRPr="00E5660C">
        <w:rPr>
          <w:sz w:val="28"/>
          <w:szCs w:val="28"/>
        </w:rPr>
        <w:t>.».</w:t>
      </w:r>
      <w:proofErr w:type="gramEnd"/>
    </w:p>
    <w:p w:rsidR="00E5660C" w:rsidRPr="00E5660C" w:rsidRDefault="00E5660C" w:rsidP="00E5660C">
      <w:pPr>
        <w:shd w:val="clear" w:color="auto" w:fill="FFFFFF"/>
        <w:ind w:firstLine="709"/>
        <w:jc w:val="both"/>
        <w:textAlignment w:val="baseline"/>
        <w:rPr>
          <w:sz w:val="28"/>
          <w:szCs w:val="28"/>
        </w:rPr>
      </w:pPr>
      <w:r w:rsidRPr="00E5660C">
        <w:rPr>
          <w:sz w:val="28"/>
          <w:szCs w:val="28"/>
        </w:rPr>
        <w:t>«22. Аттестационная комиссия по результатам аттестации муниципал</w:t>
      </w:r>
      <w:r w:rsidRPr="00E5660C">
        <w:rPr>
          <w:sz w:val="28"/>
          <w:szCs w:val="28"/>
        </w:rPr>
        <w:t>ь</w:t>
      </w:r>
      <w:r w:rsidRPr="00E5660C">
        <w:rPr>
          <w:sz w:val="28"/>
          <w:szCs w:val="28"/>
        </w:rPr>
        <w:t>ного служащего может давать следующие рекомендации:</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 поощрении муниципального служащего за достигнутые им успехи в работе (в том числе о повышении муниципального служащего в должности);</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об улучшении деятельности муниципального служащего;</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 направлении муниципального служащего для получения дополн</w:t>
      </w:r>
      <w:r w:rsidRPr="00E5660C">
        <w:rPr>
          <w:sz w:val="28"/>
          <w:szCs w:val="28"/>
        </w:rPr>
        <w:t>и</w:t>
      </w:r>
      <w:r w:rsidRPr="00E5660C">
        <w:rPr>
          <w:sz w:val="28"/>
          <w:szCs w:val="28"/>
        </w:rPr>
        <w:t>тельного профессионального образования</w:t>
      </w:r>
      <w:proofErr w:type="gramStart"/>
      <w:r w:rsidRPr="00E5660C">
        <w:rPr>
          <w:sz w:val="28"/>
          <w:szCs w:val="28"/>
        </w:rPr>
        <w:t>.».</w:t>
      </w:r>
      <w:proofErr w:type="gramEnd"/>
    </w:p>
    <w:p w:rsidR="00E5660C" w:rsidRPr="00E5660C" w:rsidRDefault="00E5660C" w:rsidP="00E5660C">
      <w:pPr>
        <w:shd w:val="clear" w:color="auto" w:fill="FFFFFF"/>
        <w:ind w:firstLine="709"/>
        <w:jc w:val="both"/>
        <w:textAlignment w:val="baseline"/>
        <w:rPr>
          <w:sz w:val="28"/>
          <w:szCs w:val="28"/>
        </w:rPr>
      </w:pPr>
      <w:r w:rsidRPr="00E5660C">
        <w:rPr>
          <w:sz w:val="28"/>
          <w:szCs w:val="28"/>
        </w:rPr>
        <w:t>«25. В течение одного месяца после проведения аттестации по ее р</w:t>
      </w:r>
      <w:r w:rsidRPr="00E5660C">
        <w:rPr>
          <w:sz w:val="28"/>
          <w:szCs w:val="28"/>
        </w:rPr>
        <w:t>е</w:t>
      </w:r>
      <w:r w:rsidRPr="00E5660C">
        <w:rPr>
          <w:sz w:val="28"/>
          <w:szCs w:val="28"/>
        </w:rPr>
        <w:t>зультатам представителем нанимателя (работодателем) принимается реш</w:t>
      </w:r>
      <w:r w:rsidRPr="00E5660C">
        <w:rPr>
          <w:sz w:val="28"/>
          <w:szCs w:val="28"/>
        </w:rPr>
        <w:t>е</w:t>
      </w:r>
      <w:r w:rsidRPr="00E5660C">
        <w:rPr>
          <w:sz w:val="28"/>
          <w:szCs w:val="28"/>
        </w:rPr>
        <w:t>ние:</w:t>
      </w:r>
    </w:p>
    <w:p w:rsidR="00E5660C" w:rsidRPr="00E5660C" w:rsidRDefault="00E5660C" w:rsidP="00E5660C">
      <w:pPr>
        <w:shd w:val="clear" w:color="auto" w:fill="FFFFFF"/>
        <w:ind w:firstLine="709"/>
        <w:jc w:val="both"/>
        <w:textAlignment w:val="baseline"/>
        <w:rPr>
          <w:sz w:val="28"/>
          <w:szCs w:val="28"/>
        </w:rPr>
      </w:pPr>
      <w:r w:rsidRPr="00E5660C">
        <w:rPr>
          <w:sz w:val="28"/>
          <w:szCs w:val="28"/>
        </w:rPr>
        <w:lastRenderedPageBreak/>
        <w:t>о поощрении муниципального служащего за достигнутые им успехи в работе;</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 включении муниципального служащего в кадровый резерв для зам</w:t>
      </w:r>
      <w:r w:rsidRPr="00E5660C">
        <w:rPr>
          <w:sz w:val="28"/>
          <w:szCs w:val="28"/>
        </w:rPr>
        <w:t>е</w:t>
      </w:r>
      <w:r w:rsidRPr="00E5660C">
        <w:rPr>
          <w:sz w:val="28"/>
          <w:szCs w:val="28"/>
        </w:rPr>
        <w:t>щения вакантной должности муниципальной службы в порядке должностн</w:t>
      </w:r>
      <w:r w:rsidRPr="00E5660C">
        <w:rPr>
          <w:sz w:val="28"/>
          <w:szCs w:val="28"/>
        </w:rPr>
        <w:t>о</w:t>
      </w:r>
      <w:r w:rsidRPr="00E5660C">
        <w:rPr>
          <w:sz w:val="28"/>
          <w:szCs w:val="28"/>
        </w:rPr>
        <w:t>го роста;</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 направлении муниципального служащего для получения дополн</w:t>
      </w:r>
      <w:r w:rsidRPr="00E5660C">
        <w:rPr>
          <w:sz w:val="28"/>
          <w:szCs w:val="28"/>
        </w:rPr>
        <w:t>и</w:t>
      </w:r>
      <w:r w:rsidRPr="00E5660C">
        <w:rPr>
          <w:sz w:val="28"/>
          <w:szCs w:val="28"/>
        </w:rPr>
        <w:t>тельного профессионального образования;</w:t>
      </w:r>
    </w:p>
    <w:p w:rsidR="00E5660C" w:rsidRPr="00E5660C" w:rsidRDefault="00E5660C" w:rsidP="00E5660C">
      <w:pPr>
        <w:shd w:val="clear" w:color="auto" w:fill="FFFFFF"/>
        <w:ind w:firstLine="709"/>
        <w:jc w:val="both"/>
        <w:textAlignment w:val="baseline"/>
        <w:rPr>
          <w:sz w:val="28"/>
          <w:szCs w:val="28"/>
        </w:rPr>
      </w:pPr>
      <w:r w:rsidRPr="00E5660C">
        <w:rPr>
          <w:sz w:val="28"/>
          <w:szCs w:val="28"/>
        </w:rPr>
        <w:t>о понижении муниципального служащего в должности с его согласия и исключении из кадрового резерва в случае нахождения в нем.».</w:t>
      </w:r>
    </w:p>
    <w:p w:rsidR="00E5660C" w:rsidRPr="00E5660C" w:rsidRDefault="00E5660C" w:rsidP="00E5660C">
      <w:pPr>
        <w:suppressAutoHyphens/>
        <w:ind w:firstLine="709"/>
        <w:jc w:val="both"/>
        <w:rPr>
          <w:sz w:val="28"/>
          <w:szCs w:val="28"/>
        </w:rPr>
      </w:pPr>
    </w:p>
    <w:p w:rsidR="00E5660C" w:rsidRPr="00E5660C" w:rsidRDefault="00E5660C" w:rsidP="00E5660C">
      <w:pPr>
        <w:suppressAutoHyphens/>
        <w:ind w:right="-696"/>
        <w:jc w:val="both"/>
        <w:rPr>
          <w:sz w:val="28"/>
          <w:szCs w:val="20"/>
        </w:rPr>
      </w:pPr>
    </w:p>
    <w:p w:rsidR="00E5660C" w:rsidRPr="00E5660C" w:rsidRDefault="00E5660C" w:rsidP="00E5660C">
      <w:pPr>
        <w:suppressAutoHyphens/>
        <w:ind w:right="-2"/>
        <w:jc w:val="both"/>
        <w:rPr>
          <w:sz w:val="28"/>
          <w:szCs w:val="20"/>
        </w:rPr>
      </w:pPr>
      <w:r w:rsidRPr="00E5660C">
        <w:rPr>
          <w:sz w:val="28"/>
          <w:szCs w:val="20"/>
        </w:rPr>
        <w:t>Глава района                                                                            И.А. Башмаков</w:t>
      </w:r>
    </w:p>
    <w:p w:rsidR="00E5660C" w:rsidRDefault="00E5660C">
      <w:pPr>
        <w:spacing w:after="200" w:line="276" w:lineRule="auto"/>
        <w:rPr>
          <w:rFonts w:ascii="Arial" w:hAnsi="Arial" w:cs="Arial"/>
          <w:bCs/>
          <w:sz w:val="32"/>
          <w:szCs w:val="32"/>
          <w:lang w:eastAsia="en-US"/>
        </w:rPr>
      </w:pPr>
      <w:r>
        <w:rPr>
          <w:rFonts w:ascii="Arial" w:hAnsi="Arial" w:cs="Arial"/>
          <w:bCs/>
          <w:sz w:val="32"/>
          <w:szCs w:val="32"/>
          <w:lang w:eastAsia="en-US"/>
        </w:rPr>
        <w:br w:type="page"/>
      </w:r>
    </w:p>
    <w:p w:rsidR="00E5660C" w:rsidRPr="00E5660C" w:rsidRDefault="00E5660C" w:rsidP="00E5660C">
      <w:pPr>
        <w:ind w:right="-259"/>
        <w:jc w:val="center"/>
        <w:rPr>
          <w:sz w:val="20"/>
          <w:szCs w:val="20"/>
        </w:rPr>
      </w:pPr>
      <w:r w:rsidRPr="00E5660C">
        <w:rPr>
          <w:sz w:val="28"/>
          <w:szCs w:val="28"/>
        </w:rPr>
        <w:lastRenderedPageBreak/>
        <w:t>АДМИНИСТРАЦИЯ ПОСПЕЛИХИНСКОГО РАЙОНА</w:t>
      </w:r>
    </w:p>
    <w:p w:rsidR="00E5660C" w:rsidRPr="00E5660C" w:rsidRDefault="00E5660C" w:rsidP="00E5660C">
      <w:pPr>
        <w:ind w:right="-259"/>
        <w:jc w:val="center"/>
        <w:rPr>
          <w:sz w:val="20"/>
          <w:szCs w:val="20"/>
        </w:rPr>
      </w:pPr>
      <w:r w:rsidRPr="00E5660C">
        <w:rPr>
          <w:sz w:val="28"/>
          <w:szCs w:val="28"/>
        </w:rPr>
        <w:t>АЛТАЙСКОГО КРАЯ</w:t>
      </w:r>
    </w:p>
    <w:p w:rsidR="00E5660C" w:rsidRPr="00E5660C" w:rsidRDefault="00E5660C" w:rsidP="00E5660C">
      <w:pPr>
        <w:spacing w:line="4" w:lineRule="exact"/>
      </w:pPr>
    </w:p>
    <w:p w:rsidR="00E5660C" w:rsidRPr="00E5660C" w:rsidRDefault="00E5660C" w:rsidP="00E5660C">
      <w:pPr>
        <w:ind w:right="-259"/>
        <w:jc w:val="center"/>
        <w:rPr>
          <w:bCs/>
          <w:sz w:val="28"/>
          <w:szCs w:val="28"/>
        </w:rPr>
      </w:pPr>
    </w:p>
    <w:p w:rsidR="00E5660C" w:rsidRPr="00E5660C" w:rsidRDefault="00E5660C" w:rsidP="00E5660C">
      <w:pPr>
        <w:ind w:right="-259"/>
        <w:jc w:val="center"/>
        <w:rPr>
          <w:bCs/>
          <w:sz w:val="28"/>
          <w:szCs w:val="28"/>
        </w:rPr>
      </w:pPr>
    </w:p>
    <w:p w:rsidR="00E5660C" w:rsidRPr="00E5660C" w:rsidRDefault="00E5660C" w:rsidP="00E5660C">
      <w:pPr>
        <w:ind w:right="-259"/>
        <w:jc w:val="center"/>
        <w:rPr>
          <w:sz w:val="20"/>
          <w:szCs w:val="20"/>
        </w:rPr>
      </w:pPr>
      <w:r w:rsidRPr="00E5660C">
        <w:rPr>
          <w:bCs/>
          <w:sz w:val="28"/>
          <w:szCs w:val="28"/>
        </w:rPr>
        <w:t>ПОСТАНОВЛЕНИЕ</w:t>
      </w:r>
    </w:p>
    <w:p w:rsidR="00E5660C" w:rsidRPr="00E5660C" w:rsidRDefault="00E5660C" w:rsidP="00E5660C">
      <w:pPr>
        <w:spacing w:line="316" w:lineRule="exact"/>
        <w:rPr>
          <w:sz w:val="28"/>
          <w:szCs w:val="28"/>
        </w:rPr>
      </w:pPr>
    </w:p>
    <w:p w:rsidR="00E5660C" w:rsidRPr="00E5660C" w:rsidRDefault="00E5660C" w:rsidP="00E5660C">
      <w:pPr>
        <w:spacing w:line="316" w:lineRule="exact"/>
        <w:rPr>
          <w:sz w:val="28"/>
          <w:szCs w:val="28"/>
        </w:rPr>
      </w:pPr>
    </w:p>
    <w:p w:rsidR="00E5660C" w:rsidRPr="00E5660C" w:rsidRDefault="00E5660C" w:rsidP="00E5660C">
      <w:pPr>
        <w:tabs>
          <w:tab w:val="left" w:pos="9340"/>
        </w:tabs>
        <w:rPr>
          <w:sz w:val="28"/>
          <w:szCs w:val="28"/>
        </w:rPr>
      </w:pPr>
      <w:r w:rsidRPr="00E5660C">
        <w:rPr>
          <w:sz w:val="28"/>
          <w:szCs w:val="28"/>
        </w:rPr>
        <w:t>15.02.2023                                                                                                       № 65</w:t>
      </w:r>
    </w:p>
    <w:p w:rsidR="00E5660C" w:rsidRPr="00E5660C" w:rsidRDefault="00E5660C" w:rsidP="00E5660C">
      <w:pPr>
        <w:ind w:right="-259"/>
        <w:jc w:val="center"/>
        <w:rPr>
          <w:sz w:val="28"/>
          <w:szCs w:val="28"/>
        </w:rPr>
      </w:pPr>
      <w:proofErr w:type="gramStart"/>
      <w:r w:rsidRPr="00E5660C">
        <w:rPr>
          <w:sz w:val="28"/>
          <w:szCs w:val="28"/>
        </w:rPr>
        <w:t>с</w:t>
      </w:r>
      <w:proofErr w:type="gramEnd"/>
      <w:r w:rsidRPr="00E5660C">
        <w:rPr>
          <w:sz w:val="28"/>
          <w:szCs w:val="28"/>
        </w:rPr>
        <w:t>. Поспелиха</w:t>
      </w:r>
    </w:p>
    <w:p w:rsidR="00E5660C" w:rsidRPr="00E5660C" w:rsidRDefault="00E5660C" w:rsidP="00E5660C">
      <w:pPr>
        <w:spacing w:line="276" w:lineRule="exact"/>
        <w:rPr>
          <w:sz w:val="28"/>
          <w:szCs w:val="28"/>
        </w:rPr>
      </w:pPr>
    </w:p>
    <w:p w:rsidR="00E5660C" w:rsidRPr="00E5660C" w:rsidRDefault="00E5660C" w:rsidP="00E5660C">
      <w:pPr>
        <w:spacing w:line="276" w:lineRule="exact"/>
        <w:rPr>
          <w:sz w:val="28"/>
          <w:szCs w:val="28"/>
        </w:rPr>
      </w:pPr>
    </w:p>
    <w:p w:rsidR="00E5660C" w:rsidRPr="00E5660C" w:rsidRDefault="00E5660C" w:rsidP="00E5660C">
      <w:pPr>
        <w:ind w:right="5100"/>
        <w:jc w:val="both"/>
        <w:rPr>
          <w:sz w:val="28"/>
          <w:szCs w:val="28"/>
        </w:rPr>
      </w:pPr>
      <w:r w:rsidRPr="00E5660C">
        <w:rPr>
          <w:sz w:val="28"/>
          <w:szCs w:val="28"/>
        </w:rPr>
        <w:t>О внесении изменений в постано</w:t>
      </w:r>
      <w:r w:rsidRPr="00E5660C">
        <w:rPr>
          <w:sz w:val="28"/>
          <w:szCs w:val="28"/>
        </w:rPr>
        <w:t>в</w:t>
      </w:r>
      <w:r w:rsidRPr="00E5660C">
        <w:rPr>
          <w:sz w:val="28"/>
          <w:szCs w:val="28"/>
        </w:rPr>
        <w:t>ление Администрации района от 11.11.2020 № 498</w:t>
      </w:r>
    </w:p>
    <w:p w:rsidR="00E5660C" w:rsidRPr="00E5660C" w:rsidRDefault="00E5660C" w:rsidP="00E5660C">
      <w:pPr>
        <w:spacing w:line="290" w:lineRule="exact"/>
        <w:rPr>
          <w:sz w:val="28"/>
          <w:szCs w:val="28"/>
        </w:rPr>
      </w:pPr>
    </w:p>
    <w:p w:rsidR="00E5660C" w:rsidRPr="00E5660C" w:rsidRDefault="00E5660C" w:rsidP="00E5660C">
      <w:pPr>
        <w:spacing w:line="290" w:lineRule="exact"/>
        <w:rPr>
          <w:sz w:val="28"/>
          <w:szCs w:val="28"/>
        </w:rPr>
      </w:pPr>
    </w:p>
    <w:p w:rsidR="00E5660C" w:rsidRPr="00E5660C" w:rsidRDefault="00E5660C" w:rsidP="00E5660C">
      <w:pPr>
        <w:tabs>
          <w:tab w:val="left" w:pos="0"/>
        </w:tabs>
        <w:jc w:val="both"/>
        <w:rPr>
          <w:sz w:val="28"/>
          <w:szCs w:val="28"/>
        </w:rPr>
      </w:pPr>
      <w:r w:rsidRPr="00E5660C">
        <w:rPr>
          <w:sz w:val="28"/>
          <w:szCs w:val="28"/>
        </w:rPr>
        <w:t>В соответствии с постановлением Администрации Поспелихинского района № 88 от 03.03.2021 «Об утверждении порядка разработки, реализации и оценки эффективности муниципальных программ Поспелихинского района», в связи с уточнением плановых объемов финансирования в пределах бю</w:t>
      </w:r>
      <w:r w:rsidRPr="00E5660C">
        <w:rPr>
          <w:sz w:val="28"/>
          <w:szCs w:val="28"/>
        </w:rPr>
        <w:t>д</w:t>
      </w:r>
      <w:r w:rsidRPr="00E5660C">
        <w:rPr>
          <w:sz w:val="28"/>
          <w:szCs w:val="28"/>
        </w:rPr>
        <w:t>жетных ассигнований на 2022 год, фактическим финансированием за 2022 год, ПОСТАНОВЛЯЮ:</w:t>
      </w:r>
    </w:p>
    <w:p w:rsidR="00E5660C" w:rsidRPr="00E5660C" w:rsidRDefault="00E5660C" w:rsidP="00E5660C">
      <w:pPr>
        <w:tabs>
          <w:tab w:val="left" w:pos="0"/>
        </w:tabs>
        <w:jc w:val="both"/>
        <w:rPr>
          <w:sz w:val="28"/>
          <w:szCs w:val="28"/>
        </w:rPr>
      </w:pPr>
      <w:r w:rsidRPr="00E5660C">
        <w:rPr>
          <w:sz w:val="28"/>
          <w:szCs w:val="28"/>
        </w:rPr>
        <w:t>1. Внести изменения в постановление Администрации района от 11.11.2020 № 498 «Об утверждении муниципальной Программы «Комплексное развитие сельских территорий Поспелихинского района Алтайского края»  на 2020-2025 годы» следующего содержания:</w:t>
      </w:r>
    </w:p>
    <w:p w:rsidR="00E5660C" w:rsidRPr="00E5660C" w:rsidRDefault="00E5660C" w:rsidP="0061378A">
      <w:pPr>
        <w:numPr>
          <w:ilvl w:val="1"/>
          <w:numId w:val="6"/>
        </w:numPr>
        <w:autoSpaceDE w:val="0"/>
        <w:autoSpaceDN w:val="0"/>
        <w:adjustRightInd w:val="0"/>
        <w:spacing w:line="247" w:lineRule="auto"/>
        <w:ind w:left="0" w:firstLine="709"/>
        <w:contextualSpacing/>
        <w:jc w:val="both"/>
        <w:rPr>
          <w:sz w:val="28"/>
          <w:szCs w:val="28"/>
        </w:rPr>
      </w:pPr>
      <w:r w:rsidRPr="00E5660C">
        <w:rPr>
          <w:sz w:val="28"/>
          <w:szCs w:val="28"/>
        </w:rPr>
        <w:t>Паспорт муниципальной программы «Комплексное развитие сельских территорий Поспелихинского района Алтайского края на 2020-2025 годы изложить в новой редакции согласно приложению 1 к настоящему п</w:t>
      </w:r>
      <w:r w:rsidRPr="00E5660C">
        <w:rPr>
          <w:sz w:val="28"/>
          <w:szCs w:val="28"/>
        </w:rPr>
        <w:t>о</w:t>
      </w:r>
      <w:r w:rsidRPr="00E5660C">
        <w:rPr>
          <w:sz w:val="28"/>
          <w:szCs w:val="28"/>
        </w:rPr>
        <w:t xml:space="preserve">становлению. </w:t>
      </w:r>
    </w:p>
    <w:p w:rsidR="00E5660C" w:rsidRPr="00E5660C" w:rsidRDefault="00E5660C" w:rsidP="0061378A">
      <w:pPr>
        <w:numPr>
          <w:ilvl w:val="1"/>
          <w:numId w:val="6"/>
        </w:numPr>
        <w:autoSpaceDE w:val="0"/>
        <w:autoSpaceDN w:val="0"/>
        <w:adjustRightInd w:val="0"/>
        <w:spacing w:line="247" w:lineRule="auto"/>
        <w:ind w:left="0" w:firstLine="709"/>
        <w:contextualSpacing/>
        <w:jc w:val="both"/>
        <w:rPr>
          <w:sz w:val="28"/>
          <w:szCs w:val="28"/>
        </w:rPr>
      </w:pPr>
      <w:r w:rsidRPr="00E5660C">
        <w:rPr>
          <w:sz w:val="28"/>
          <w:szCs w:val="28"/>
        </w:rPr>
        <w:t>Приложение 1 к муниципальной программе изложить в новой р</w:t>
      </w:r>
      <w:r w:rsidRPr="00E5660C">
        <w:rPr>
          <w:sz w:val="28"/>
          <w:szCs w:val="28"/>
        </w:rPr>
        <w:t>е</w:t>
      </w:r>
      <w:r w:rsidRPr="00E5660C">
        <w:rPr>
          <w:sz w:val="28"/>
          <w:szCs w:val="28"/>
        </w:rPr>
        <w:t>дакции согласно приложению 2 к настоящему постановлению.</w:t>
      </w:r>
    </w:p>
    <w:p w:rsidR="00E5660C" w:rsidRPr="00E5660C" w:rsidRDefault="00E5660C" w:rsidP="0061378A">
      <w:pPr>
        <w:numPr>
          <w:ilvl w:val="1"/>
          <w:numId w:val="6"/>
        </w:numPr>
        <w:autoSpaceDE w:val="0"/>
        <w:autoSpaceDN w:val="0"/>
        <w:adjustRightInd w:val="0"/>
        <w:spacing w:line="247" w:lineRule="auto"/>
        <w:ind w:left="0" w:firstLine="709"/>
        <w:contextualSpacing/>
        <w:jc w:val="both"/>
        <w:rPr>
          <w:sz w:val="28"/>
          <w:szCs w:val="28"/>
        </w:rPr>
      </w:pPr>
      <w:r w:rsidRPr="00E5660C">
        <w:rPr>
          <w:sz w:val="28"/>
          <w:szCs w:val="28"/>
        </w:rPr>
        <w:t>Приложение 2 к муниципальной программе изложить в новой р</w:t>
      </w:r>
      <w:r w:rsidRPr="00E5660C">
        <w:rPr>
          <w:sz w:val="28"/>
          <w:szCs w:val="28"/>
        </w:rPr>
        <w:t>е</w:t>
      </w:r>
      <w:r w:rsidRPr="00E5660C">
        <w:rPr>
          <w:sz w:val="28"/>
          <w:szCs w:val="28"/>
        </w:rPr>
        <w:t>дакции согласно приложению 3 к настоящему постановлению.</w:t>
      </w:r>
    </w:p>
    <w:p w:rsidR="00E5660C" w:rsidRPr="00E5660C" w:rsidRDefault="00E5660C" w:rsidP="0061378A">
      <w:pPr>
        <w:numPr>
          <w:ilvl w:val="1"/>
          <w:numId w:val="6"/>
        </w:numPr>
        <w:autoSpaceDE w:val="0"/>
        <w:autoSpaceDN w:val="0"/>
        <w:adjustRightInd w:val="0"/>
        <w:spacing w:line="247" w:lineRule="auto"/>
        <w:ind w:left="0" w:firstLine="709"/>
        <w:contextualSpacing/>
        <w:jc w:val="both"/>
        <w:rPr>
          <w:sz w:val="28"/>
          <w:szCs w:val="28"/>
        </w:rPr>
      </w:pPr>
      <w:r w:rsidRPr="00E5660C">
        <w:rPr>
          <w:sz w:val="28"/>
          <w:szCs w:val="28"/>
        </w:rPr>
        <w:t>Приложение 4 к муниципальной программе изложить в новой р</w:t>
      </w:r>
      <w:r w:rsidRPr="00E5660C">
        <w:rPr>
          <w:sz w:val="28"/>
          <w:szCs w:val="28"/>
        </w:rPr>
        <w:t>е</w:t>
      </w:r>
      <w:r w:rsidRPr="00E5660C">
        <w:rPr>
          <w:sz w:val="28"/>
          <w:szCs w:val="28"/>
        </w:rPr>
        <w:t>дакции согласно приложению 4 к настоящему постановлению.</w:t>
      </w:r>
    </w:p>
    <w:p w:rsidR="00E5660C" w:rsidRPr="00E5660C" w:rsidRDefault="00E5660C" w:rsidP="00E5660C">
      <w:pPr>
        <w:tabs>
          <w:tab w:val="left" w:pos="0"/>
        </w:tabs>
        <w:jc w:val="both"/>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r w:rsidRPr="00E5660C">
        <w:rPr>
          <w:sz w:val="28"/>
          <w:szCs w:val="28"/>
        </w:rPr>
        <w:t>Глава района                                                                                    И.А. Башмаков</w:t>
      </w: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ind w:right="-23"/>
        <w:rPr>
          <w:sz w:val="28"/>
          <w:szCs w:val="28"/>
        </w:rPr>
      </w:pPr>
      <w:r w:rsidRPr="00E5660C">
        <w:rPr>
          <w:sz w:val="28"/>
          <w:szCs w:val="28"/>
        </w:rPr>
        <w:lastRenderedPageBreak/>
        <w:t>Приложение 1</w:t>
      </w:r>
    </w:p>
    <w:p w:rsidR="00E5660C" w:rsidRPr="00E5660C" w:rsidRDefault="00E5660C" w:rsidP="00E5660C">
      <w:pPr>
        <w:ind w:right="-23"/>
        <w:rPr>
          <w:sz w:val="28"/>
          <w:szCs w:val="28"/>
        </w:rPr>
      </w:pPr>
      <w:r w:rsidRPr="00E5660C">
        <w:rPr>
          <w:sz w:val="28"/>
          <w:szCs w:val="28"/>
        </w:rPr>
        <w:t>к  постановлению</w:t>
      </w:r>
    </w:p>
    <w:p w:rsidR="00E5660C" w:rsidRPr="00E5660C" w:rsidRDefault="00E5660C" w:rsidP="00E5660C">
      <w:pPr>
        <w:ind w:right="-23"/>
        <w:rPr>
          <w:sz w:val="28"/>
          <w:szCs w:val="28"/>
        </w:rPr>
      </w:pPr>
      <w:r w:rsidRPr="00E5660C">
        <w:rPr>
          <w:sz w:val="28"/>
          <w:szCs w:val="28"/>
        </w:rPr>
        <w:t xml:space="preserve">Администрации района </w:t>
      </w:r>
    </w:p>
    <w:p w:rsidR="00E5660C" w:rsidRPr="00E5660C" w:rsidRDefault="00E5660C" w:rsidP="00E5660C">
      <w:pPr>
        <w:ind w:right="-23"/>
        <w:rPr>
          <w:sz w:val="28"/>
          <w:szCs w:val="28"/>
        </w:rPr>
      </w:pPr>
      <w:r w:rsidRPr="00E5660C">
        <w:rPr>
          <w:sz w:val="28"/>
          <w:szCs w:val="28"/>
        </w:rPr>
        <w:t>от 15.02.2023 №  65</w:t>
      </w:r>
    </w:p>
    <w:p w:rsidR="00E5660C" w:rsidRPr="00E5660C" w:rsidRDefault="00E5660C" w:rsidP="00E5660C">
      <w:pPr>
        <w:spacing w:line="200" w:lineRule="exact"/>
        <w:ind w:right="-23"/>
        <w:rPr>
          <w:sz w:val="20"/>
          <w:szCs w:val="20"/>
        </w:rPr>
      </w:pPr>
    </w:p>
    <w:p w:rsidR="00E5660C" w:rsidRPr="00E5660C" w:rsidRDefault="00E5660C" w:rsidP="00E5660C">
      <w:pPr>
        <w:spacing w:line="400" w:lineRule="exact"/>
        <w:rPr>
          <w:sz w:val="20"/>
          <w:szCs w:val="20"/>
        </w:rPr>
      </w:pPr>
    </w:p>
    <w:p w:rsidR="00E5660C" w:rsidRPr="00E5660C" w:rsidRDefault="00E5660C" w:rsidP="00E5660C">
      <w:pPr>
        <w:ind w:right="-47"/>
        <w:jc w:val="center"/>
        <w:rPr>
          <w:sz w:val="20"/>
          <w:szCs w:val="20"/>
        </w:rPr>
      </w:pPr>
      <w:r w:rsidRPr="00E5660C">
        <w:rPr>
          <w:sz w:val="28"/>
          <w:szCs w:val="28"/>
        </w:rPr>
        <w:t>ПАСПОРТ</w:t>
      </w:r>
    </w:p>
    <w:p w:rsidR="00E5660C" w:rsidRPr="00E5660C" w:rsidRDefault="00E5660C" w:rsidP="00E5660C">
      <w:pPr>
        <w:spacing w:line="13" w:lineRule="exact"/>
        <w:rPr>
          <w:sz w:val="20"/>
          <w:szCs w:val="20"/>
        </w:rPr>
      </w:pPr>
    </w:p>
    <w:p w:rsidR="00E5660C" w:rsidRPr="00E5660C" w:rsidRDefault="00E5660C" w:rsidP="00E5660C">
      <w:pPr>
        <w:spacing w:line="235" w:lineRule="auto"/>
        <w:ind w:right="-47"/>
        <w:jc w:val="center"/>
        <w:rPr>
          <w:sz w:val="20"/>
          <w:szCs w:val="20"/>
        </w:rPr>
      </w:pPr>
      <w:r w:rsidRPr="00E5660C">
        <w:rPr>
          <w:sz w:val="28"/>
          <w:szCs w:val="28"/>
        </w:rPr>
        <w:t>муниципальной программы «Комплексное развитие сельских территорий П</w:t>
      </w:r>
      <w:r w:rsidRPr="00E5660C">
        <w:rPr>
          <w:sz w:val="28"/>
          <w:szCs w:val="28"/>
        </w:rPr>
        <w:t>о</w:t>
      </w:r>
      <w:r w:rsidRPr="00E5660C">
        <w:rPr>
          <w:sz w:val="28"/>
          <w:szCs w:val="28"/>
        </w:rPr>
        <w:t>спелихинского района Алтайского края» на 2020-2025 годы</w:t>
      </w:r>
    </w:p>
    <w:p w:rsidR="00E5660C" w:rsidRPr="00E5660C" w:rsidRDefault="00E5660C" w:rsidP="00E5660C">
      <w:pPr>
        <w:spacing w:line="311" w:lineRule="exact"/>
        <w:rPr>
          <w:sz w:val="20"/>
          <w:szCs w:val="20"/>
        </w:rPr>
      </w:pPr>
    </w:p>
    <w:tbl>
      <w:tblPr>
        <w:tblW w:w="9286" w:type="dxa"/>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993"/>
        <w:gridCol w:w="4783"/>
      </w:tblGrid>
      <w:tr w:rsidR="00E5660C" w:rsidRPr="00E5660C" w:rsidTr="00E5660C">
        <w:trPr>
          <w:jc w:val="center"/>
        </w:trPr>
        <w:tc>
          <w:tcPr>
            <w:tcW w:w="3510" w:type="dxa"/>
          </w:tcPr>
          <w:p w:rsidR="00E5660C" w:rsidRPr="00E5660C" w:rsidRDefault="00E5660C" w:rsidP="00E5660C">
            <w:pPr>
              <w:suppressAutoHyphens/>
              <w:jc w:val="both"/>
            </w:pPr>
            <w:r w:rsidRPr="00E5660C">
              <w:t>Ответственный исполнитель</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jc w:val="both"/>
            </w:pPr>
            <w:r w:rsidRPr="00E5660C">
              <w:t>Администрации Поспелихинского района</w:t>
            </w:r>
          </w:p>
        </w:tc>
      </w:tr>
      <w:tr w:rsidR="00E5660C" w:rsidRPr="00E5660C" w:rsidTr="00E5660C">
        <w:trPr>
          <w:jc w:val="center"/>
        </w:trPr>
        <w:tc>
          <w:tcPr>
            <w:tcW w:w="3510" w:type="dxa"/>
          </w:tcPr>
          <w:p w:rsidR="00E5660C" w:rsidRPr="00E5660C" w:rsidRDefault="00E5660C" w:rsidP="00E5660C">
            <w:pPr>
              <w:suppressAutoHyphens/>
              <w:jc w:val="both"/>
            </w:pPr>
            <w:r w:rsidRPr="00E5660C">
              <w:t>Соисполнители программы</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widowControl w:val="0"/>
              <w:autoSpaceDE w:val="0"/>
              <w:autoSpaceDN w:val="0"/>
              <w:adjustRightInd w:val="0"/>
              <w:jc w:val="both"/>
            </w:pPr>
            <w:r w:rsidRPr="00E5660C">
              <w:t>Управление сельского хозяйства Админ</w:t>
            </w:r>
            <w:r w:rsidRPr="00E5660C">
              <w:t>и</w:t>
            </w:r>
            <w:r w:rsidRPr="00E5660C">
              <w:t>страции Поспелихинского района;</w:t>
            </w:r>
          </w:p>
          <w:p w:rsidR="00E5660C" w:rsidRPr="00E5660C" w:rsidRDefault="00E5660C" w:rsidP="00E5660C">
            <w:pPr>
              <w:widowControl w:val="0"/>
              <w:autoSpaceDE w:val="0"/>
              <w:autoSpaceDN w:val="0"/>
              <w:adjustRightInd w:val="0"/>
              <w:jc w:val="both"/>
            </w:pPr>
            <w:r w:rsidRPr="00E5660C">
              <w:t>Комитеты и отделы Администрации Посп</w:t>
            </w:r>
            <w:r w:rsidRPr="00E5660C">
              <w:t>е</w:t>
            </w:r>
            <w:r w:rsidRPr="00E5660C">
              <w:t>лихинского района:</w:t>
            </w:r>
          </w:p>
          <w:p w:rsidR="00E5660C" w:rsidRPr="00E5660C" w:rsidRDefault="00E5660C" w:rsidP="00E5660C">
            <w:pPr>
              <w:widowControl w:val="0"/>
              <w:autoSpaceDE w:val="0"/>
              <w:autoSpaceDN w:val="0"/>
              <w:adjustRightInd w:val="0"/>
              <w:jc w:val="both"/>
            </w:pPr>
            <w:r w:rsidRPr="00E5660C">
              <w:t>отдел по строительству и архитектуре;</w:t>
            </w:r>
          </w:p>
          <w:p w:rsidR="00E5660C" w:rsidRPr="00E5660C" w:rsidRDefault="00E5660C" w:rsidP="00E5660C">
            <w:pPr>
              <w:widowControl w:val="0"/>
              <w:autoSpaceDE w:val="0"/>
              <w:autoSpaceDN w:val="0"/>
              <w:adjustRightInd w:val="0"/>
              <w:jc w:val="both"/>
            </w:pPr>
            <w:r w:rsidRPr="00E5660C">
              <w:t>отдел по ЖКХ и транспорту;</w:t>
            </w:r>
          </w:p>
          <w:p w:rsidR="00E5660C" w:rsidRPr="00E5660C" w:rsidRDefault="00E5660C" w:rsidP="00E5660C">
            <w:pPr>
              <w:widowControl w:val="0"/>
              <w:autoSpaceDE w:val="0"/>
              <w:autoSpaceDN w:val="0"/>
              <w:adjustRightInd w:val="0"/>
              <w:jc w:val="both"/>
            </w:pPr>
            <w:r w:rsidRPr="00E5660C">
              <w:t>отдел по социально-экономическому разв</w:t>
            </w:r>
            <w:r w:rsidRPr="00E5660C">
              <w:t>и</w:t>
            </w:r>
            <w:r w:rsidRPr="00E5660C">
              <w:t>тию;</w:t>
            </w:r>
          </w:p>
          <w:p w:rsidR="00E5660C" w:rsidRPr="00E5660C" w:rsidRDefault="00E5660C" w:rsidP="00E5660C">
            <w:pPr>
              <w:widowControl w:val="0"/>
              <w:autoSpaceDE w:val="0"/>
              <w:autoSpaceDN w:val="0"/>
              <w:adjustRightInd w:val="0"/>
              <w:jc w:val="both"/>
            </w:pPr>
            <w:r w:rsidRPr="00E5660C">
              <w:t>отдел по культуре и туризму</w:t>
            </w:r>
            <w:r w:rsidRPr="00E5660C">
              <w:rPr>
                <w:rFonts w:ascii="Arial" w:hAnsi="Arial" w:cs="Arial"/>
              </w:rPr>
              <w:t>.</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jc w:val="both"/>
            </w:pPr>
            <w:r w:rsidRPr="00E5660C">
              <w:t xml:space="preserve">Участники программы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widowControl w:val="0"/>
              <w:autoSpaceDE w:val="0"/>
              <w:autoSpaceDN w:val="0"/>
              <w:adjustRightInd w:val="0"/>
              <w:jc w:val="both"/>
            </w:pPr>
            <w:r w:rsidRPr="00E5660C">
              <w:t>Администрация Поспелихинского района; Управление сельского хозяйства Админ</w:t>
            </w:r>
            <w:r w:rsidRPr="00E5660C">
              <w:t>и</w:t>
            </w:r>
            <w:r w:rsidRPr="00E5660C">
              <w:t>страции Поспелихинского района;</w:t>
            </w:r>
          </w:p>
          <w:p w:rsidR="00E5660C" w:rsidRPr="00E5660C" w:rsidRDefault="00E5660C" w:rsidP="00E5660C">
            <w:pPr>
              <w:suppressAutoHyphens/>
              <w:jc w:val="both"/>
            </w:pPr>
            <w:r w:rsidRPr="00E5660C">
              <w:t>Администрации сельсоветов (по согласованию);</w:t>
            </w:r>
          </w:p>
          <w:p w:rsidR="00E5660C" w:rsidRPr="00E5660C" w:rsidRDefault="00E5660C" w:rsidP="00E5660C">
            <w:pPr>
              <w:suppressAutoHyphens/>
              <w:jc w:val="both"/>
            </w:pPr>
            <w:r w:rsidRPr="00E5660C">
              <w:t>юридические лица  и индивидуальные предприниматели, занимающиеся  сельскохозяйственным производством (по согласованию);</w:t>
            </w:r>
          </w:p>
          <w:p w:rsidR="00E5660C" w:rsidRPr="00E5660C" w:rsidRDefault="00E5660C" w:rsidP="00E5660C">
            <w:pPr>
              <w:suppressAutoHyphens/>
              <w:jc w:val="both"/>
            </w:pPr>
            <w:r w:rsidRPr="00E5660C">
              <w:t xml:space="preserve">граждане, проживающие в сельской  местности и их общественные объединения (по согласованию) </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jc w:val="both"/>
            </w:pPr>
            <w:r w:rsidRPr="00E5660C">
              <w:t>Региональные проекты, реализуемые в рамках программы</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widowControl w:val="0"/>
              <w:autoSpaceDE w:val="0"/>
              <w:autoSpaceDN w:val="0"/>
              <w:adjustRightInd w:val="0"/>
              <w:jc w:val="both"/>
            </w:pPr>
            <w:r w:rsidRPr="00E5660C">
              <w:t>Отсутствуют</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jc w:val="both"/>
            </w:pPr>
            <w:r w:rsidRPr="00E5660C">
              <w:t xml:space="preserve">Цель программы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jc w:val="both"/>
            </w:pPr>
            <w:r w:rsidRPr="00E5660C">
              <w:t>Сохранение доли сельского населения в общей численности населения района;</w:t>
            </w:r>
          </w:p>
          <w:p w:rsidR="00E5660C" w:rsidRPr="00E5660C" w:rsidRDefault="00E5660C" w:rsidP="00E5660C">
            <w:pPr>
              <w:suppressAutoHyphens/>
              <w:jc w:val="both"/>
            </w:pPr>
            <w:r w:rsidRPr="00E5660C">
              <w:t xml:space="preserve">Увеличение </w:t>
            </w:r>
            <w:proofErr w:type="gramStart"/>
            <w:r w:rsidRPr="00E5660C">
              <w:t>среднемесячных</w:t>
            </w:r>
            <w:proofErr w:type="gramEnd"/>
            <w:r w:rsidRPr="00E5660C">
              <w:t xml:space="preserve"> располагаемых </w:t>
            </w:r>
          </w:p>
          <w:p w:rsidR="00E5660C" w:rsidRPr="00E5660C" w:rsidRDefault="00E5660C" w:rsidP="00E5660C">
            <w:pPr>
              <w:suppressAutoHyphens/>
              <w:jc w:val="both"/>
            </w:pPr>
            <w:r w:rsidRPr="00E5660C">
              <w:t>ресурсов сельского населения;</w:t>
            </w:r>
          </w:p>
          <w:p w:rsidR="00E5660C" w:rsidRPr="00E5660C" w:rsidRDefault="00E5660C" w:rsidP="00E5660C">
            <w:pPr>
              <w:suppressAutoHyphens/>
              <w:jc w:val="both"/>
            </w:pPr>
            <w:r w:rsidRPr="00E5660C">
              <w:t>Развитие жилищного строительства на сельских территориях   и   повышение   уровня   благоустройства домовладений;</w:t>
            </w:r>
          </w:p>
          <w:p w:rsidR="00E5660C" w:rsidRPr="00E5660C" w:rsidRDefault="00E5660C" w:rsidP="00E5660C">
            <w:pPr>
              <w:suppressAutoHyphens/>
              <w:jc w:val="both"/>
            </w:pPr>
            <w:r w:rsidRPr="00E5660C">
              <w:t>Содействие занятости сельского населения;</w:t>
            </w:r>
          </w:p>
          <w:p w:rsidR="00E5660C" w:rsidRPr="00E5660C" w:rsidRDefault="00E5660C" w:rsidP="00E5660C">
            <w:pPr>
              <w:suppressAutoHyphens/>
              <w:jc w:val="both"/>
            </w:pPr>
            <w:r w:rsidRPr="00E5660C">
              <w:t>Создание комфортных  условий жизнедеятельности в сельской местности;</w:t>
            </w:r>
          </w:p>
          <w:p w:rsidR="00E5660C" w:rsidRPr="00E5660C" w:rsidRDefault="00E5660C" w:rsidP="00E5660C">
            <w:pPr>
              <w:suppressAutoHyphens/>
              <w:jc w:val="both"/>
            </w:pPr>
            <w:r w:rsidRPr="00E5660C">
              <w:t>Активизация   участия   граждан   в  реализации инициативных   проектов,   направленных   на  решение приоритетных задач развития сельских территорий;</w:t>
            </w:r>
          </w:p>
          <w:p w:rsidR="00E5660C" w:rsidRPr="00E5660C" w:rsidRDefault="00E5660C" w:rsidP="00E5660C">
            <w:pPr>
              <w:suppressAutoHyphens/>
              <w:jc w:val="both"/>
            </w:pPr>
            <w:r w:rsidRPr="00E5660C">
              <w:t xml:space="preserve">Формирование позитивного </w:t>
            </w:r>
            <w:r w:rsidRPr="00E5660C">
              <w:rPr>
                <w:w w:val="99"/>
              </w:rPr>
              <w:t xml:space="preserve">отношения к </w:t>
            </w:r>
            <w:r w:rsidRPr="00E5660C">
              <w:lastRenderedPageBreak/>
              <w:t>сельской местности и сельскому образу жизни.</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jc w:val="both"/>
            </w:pPr>
            <w:r w:rsidRPr="00E5660C">
              <w:lastRenderedPageBreak/>
              <w:t>Задачи программы</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jc w:val="both"/>
            </w:pPr>
            <w:r w:rsidRPr="00E5660C">
              <w:t>Создание условий для обеспечения доступным и комфортным жильем сельского населения;</w:t>
            </w:r>
          </w:p>
          <w:p w:rsidR="00E5660C" w:rsidRPr="00E5660C" w:rsidRDefault="00E5660C" w:rsidP="00E5660C">
            <w:pPr>
              <w:suppressAutoHyphens/>
              <w:jc w:val="both"/>
            </w:pPr>
            <w:r w:rsidRPr="00E5660C">
              <w:t>Создание   и   развитие   инфраструктуры   на сельских территориях;</w:t>
            </w:r>
          </w:p>
          <w:p w:rsidR="00E5660C" w:rsidRPr="00E5660C" w:rsidRDefault="00E5660C" w:rsidP="00E5660C">
            <w:pPr>
              <w:suppressAutoHyphens/>
              <w:jc w:val="both"/>
            </w:pPr>
            <w:r w:rsidRPr="00E5660C">
              <w:t>Придание современного облика сельским территориям.</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pPr>
            <w:r w:rsidRPr="00E5660C">
              <w:t xml:space="preserve">Важнейшие целевые индикаторы и показатели программы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jc w:val="both"/>
            </w:pPr>
            <w:r w:rsidRPr="00E5660C">
              <w:rPr>
                <w:bCs/>
              </w:rPr>
              <w:t xml:space="preserve">Количество  </w:t>
            </w:r>
            <w:r w:rsidRPr="00E5660C">
              <w:t>семей, проживающих  на  сел</w:t>
            </w:r>
            <w:r w:rsidRPr="00E5660C">
              <w:t>ь</w:t>
            </w:r>
            <w:r w:rsidRPr="00E5660C">
              <w:t xml:space="preserve">ских  </w:t>
            </w:r>
            <w:r w:rsidRPr="00E5660C">
              <w:rPr>
                <w:w w:val="98"/>
              </w:rPr>
              <w:t xml:space="preserve">территориях, </w:t>
            </w:r>
            <w:r w:rsidRPr="00E5660C">
              <w:t>улучшивших жилищные условия с использованием программных механизмов;</w:t>
            </w:r>
          </w:p>
          <w:p w:rsidR="00E5660C" w:rsidRPr="00E5660C" w:rsidRDefault="00E5660C" w:rsidP="00E5660C">
            <w:pPr>
              <w:jc w:val="both"/>
            </w:pPr>
            <w:proofErr w:type="gramStart"/>
            <w:r w:rsidRPr="00E5660C">
              <w:rPr>
                <w:bCs/>
              </w:rPr>
              <w:t xml:space="preserve">Ввод </w:t>
            </w:r>
            <w:r w:rsidRPr="00E5660C">
              <w:t>(приобретение)</w:t>
            </w:r>
            <w:r w:rsidRPr="00E5660C">
              <w:rPr>
                <w:bCs/>
              </w:rPr>
              <w:t xml:space="preserve"> </w:t>
            </w:r>
            <w:r w:rsidRPr="00E5660C">
              <w:t>жилых помещений</w:t>
            </w:r>
            <w:r w:rsidRPr="00E5660C">
              <w:rPr>
                <w:bCs/>
              </w:rPr>
              <w:t xml:space="preserve"> </w:t>
            </w:r>
            <w:r w:rsidRPr="00E5660C">
              <w:t>(жилых домов) гражданами, проживающ</w:t>
            </w:r>
            <w:r w:rsidRPr="00E5660C">
              <w:t>и</w:t>
            </w:r>
            <w:r w:rsidRPr="00E5660C">
              <w:t>ми на сельских территориях,  которые  п</w:t>
            </w:r>
            <w:r w:rsidRPr="00E5660C">
              <w:t>о</w:t>
            </w:r>
            <w:r w:rsidRPr="00E5660C">
              <w:t>строили  (приобрели) жилье с использов</w:t>
            </w:r>
            <w:r w:rsidRPr="00E5660C">
              <w:t>а</w:t>
            </w:r>
            <w:r w:rsidRPr="00E5660C">
              <w:t>нием программных механизмов;</w:t>
            </w:r>
            <w:proofErr w:type="gramEnd"/>
          </w:p>
          <w:p w:rsidR="00E5660C" w:rsidRPr="00E5660C" w:rsidRDefault="00E5660C" w:rsidP="00E5660C">
            <w:pPr>
              <w:jc w:val="both"/>
            </w:pPr>
            <w:r w:rsidRPr="00E5660C">
              <w:rPr>
                <w:bCs/>
              </w:rPr>
              <w:t xml:space="preserve">Количество </w:t>
            </w:r>
            <w:r w:rsidRPr="00E5660C">
              <w:t>введенных в действие проектов по благоустройству;</w:t>
            </w:r>
          </w:p>
          <w:p w:rsidR="00E5660C" w:rsidRPr="00E5660C" w:rsidRDefault="00E5660C" w:rsidP="00E5660C">
            <w:pPr>
              <w:jc w:val="both"/>
            </w:pPr>
            <w:r w:rsidRPr="00E5660C">
              <w:rPr>
                <w:bCs/>
              </w:rPr>
              <w:t>Количество</w:t>
            </w:r>
            <w:r w:rsidRPr="00E5660C">
              <w:rPr>
                <w:b/>
                <w:bCs/>
              </w:rPr>
              <w:t xml:space="preserve">  </w:t>
            </w:r>
            <w:r w:rsidRPr="00E5660C">
              <w:t>введенных  в  действие  прое</w:t>
            </w:r>
            <w:r w:rsidRPr="00E5660C">
              <w:t>к</w:t>
            </w:r>
            <w:r w:rsidRPr="00E5660C">
              <w:t>тов комплексного развития, учитывающих интересы населения, бизнес сообщества, проживающего и ведущего   свою   де</w:t>
            </w:r>
            <w:r w:rsidRPr="00E5660C">
              <w:t>я</w:t>
            </w:r>
            <w:r w:rsidRPr="00E5660C">
              <w:t>тельность   на   сельских территориях</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jc w:val="both"/>
            </w:pPr>
            <w:r w:rsidRPr="00E5660C">
              <w:t xml:space="preserve">Срок реализации программы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jc w:val="both"/>
            </w:pPr>
            <w:r w:rsidRPr="00E5660C">
              <w:t xml:space="preserve">2020-2025 годы </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pPr>
            <w:r w:rsidRPr="00E5660C">
              <w:t xml:space="preserve">Объемы и источники финансирования </w:t>
            </w:r>
          </w:p>
          <w:p w:rsidR="00E5660C" w:rsidRPr="00E5660C" w:rsidRDefault="00E5660C" w:rsidP="00E5660C">
            <w:pPr>
              <w:suppressAutoHyphens/>
              <w:autoSpaceDE w:val="0"/>
              <w:autoSpaceDN w:val="0"/>
              <w:adjustRightInd w:val="0"/>
              <w:jc w:val="both"/>
            </w:pPr>
            <w:r w:rsidRPr="00E5660C">
              <w:t xml:space="preserve">программы по годам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jc w:val="both"/>
            </w:pPr>
            <w:r w:rsidRPr="00E5660C">
              <w:t>Общий объем финансирования муниципальной программы составляет 8420,23724 тыс. руб., в том числе:</w:t>
            </w:r>
          </w:p>
          <w:p w:rsidR="00E5660C" w:rsidRPr="00E5660C" w:rsidRDefault="00E5660C" w:rsidP="00E5660C">
            <w:pPr>
              <w:suppressAutoHyphens/>
              <w:jc w:val="both"/>
            </w:pPr>
            <w:r w:rsidRPr="00E5660C">
              <w:t>на 2020 год – 4389,10654 тыс. руб.</w:t>
            </w:r>
          </w:p>
          <w:p w:rsidR="00E5660C" w:rsidRPr="00E5660C" w:rsidRDefault="00E5660C" w:rsidP="00E5660C">
            <w:pPr>
              <w:suppressAutoHyphens/>
              <w:jc w:val="both"/>
            </w:pPr>
            <w:r w:rsidRPr="00E5660C">
              <w:t>на 2021 год – 2732,1307 тыс. руб.;</w:t>
            </w:r>
          </w:p>
          <w:p w:rsidR="00E5660C" w:rsidRPr="00E5660C" w:rsidRDefault="00E5660C" w:rsidP="00E5660C">
            <w:pPr>
              <w:suppressAutoHyphens/>
              <w:jc w:val="both"/>
            </w:pPr>
            <w:r w:rsidRPr="00E5660C">
              <w:t>на 2022 год – 1299,00 тыс. руб.;</w:t>
            </w:r>
          </w:p>
          <w:p w:rsidR="00E5660C" w:rsidRPr="00E5660C" w:rsidRDefault="00E5660C" w:rsidP="00E5660C">
            <w:pPr>
              <w:suppressAutoHyphens/>
              <w:jc w:val="both"/>
            </w:pPr>
            <w:r w:rsidRPr="00E5660C">
              <w:t>на 2023 год – 0;</w:t>
            </w:r>
          </w:p>
          <w:p w:rsidR="00E5660C" w:rsidRPr="00E5660C" w:rsidRDefault="00E5660C" w:rsidP="00E5660C">
            <w:pPr>
              <w:suppressAutoHyphens/>
              <w:jc w:val="both"/>
            </w:pPr>
            <w:r w:rsidRPr="00E5660C">
              <w:t>на 2024 год – 0;</w:t>
            </w:r>
          </w:p>
          <w:p w:rsidR="00E5660C" w:rsidRPr="00E5660C" w:rsidRDefault="00E5660C" w:rsidP="00E5660C">
            <w:pPr>
              <w:suppressAutoHyphens/>
              <w:jc w:val="both"/>
            </w:pPr>
            <w:r w:rsidRPr="00E5660C">
              <w:t>на 2025 год – 0.</w:t>
            </w:r>
          </w:p>
          <w:p w:rsidR="00E5660C" w:rsidRPr="00E5660C" w:rsidRDefault="00E5660C" w:rsidP="00E5660C">
            <w:pPr>
              <w:suppressAutoHyphens/>
              <w:jc w:val="both"/>
            </w:pPr>
            <w:r w:rsidRPr="00E5660C">
              <w:t>из них объем бюджетных ассигнований из федерального бюджета – 3696,46453 тыс. руб., в том числе:</w:t>
            </w:r>
          </w:p>
          <w:p w:rsidR="00E5660C" w:rsidRPr="00E5660C" w:rsidRDefault="00E5660C" w:rsidP="00E5660C">
            <w:pPr>
              <w:suppressAutoHyphens/>
              <w:jc w:val="both"/>
            </w:pPr>
            <w:r w:rsidRPr="00E5660C">
              <w:t>на 2020 год –  2540,78143 тыс. руб.;</w:t>
            </w:r>
          </w:p>
          <w:p w:rsidR="00E5660C" w:rsidRPr="00E5660C" w:rsidRDefault="00E5660C" w:rsidP="00E5660C">
            <w:pPr>
              <w:suppressAutoHyphens/>
              <w:jc w:val="both"/>
            </w:pPr>
            <w:r w:rsidRPr="00E5660C">
              <w:t>на 2021 год – 648,18369 тыс. руб.;</w:t>
            </w:r>
          </w:p>
          <w:p w:rsidR="00E5660C" w:rsidRPr="00E5660C" w:rsidRDefault="00E5660C" w:rsidP="00E5660C">
            <w:pPr>
              <w:suppressAutoHyphens/>
              <w:jc w:val="both"/>
            </w:pPr>
            <w:r w:rsidRPr="00E5660C">
              <w:t>на 2022 год – 507,49941 тыс. руб.;</w:t>
            </w:r>
          </w:p>
          <w:p w:rsidR="00E5660C" w:rsidRPr="00E5660C" w:rsidRDefault="00E5660C" w:rsidP="00E5660C">
            <w:pPr>
              <w:suppressAutoHyphens/>
              <w:jc w:val="both"/>
            </w:pPr>
            <w:r w:rsidRPr="00E5660C">
              <w:t>на 2023 год – 0;</w:t>
            </w:r>
          </w:p>
          <w:p w:rsidR="00E5660C" w:rsidRPr="00E5660C" w:rsidRDefault="00E5660C" w:rsidP="00E5660C">
            <w:pPr>
              <w:suppressAutoHyphens/>
              <w:jc w:val="both"/>
            </w:pPr>
            <w:r w:rsidRPr="00E5660C">
              <w:t>на 2024 год – 0;</w:t>
            </w:r>
          </w:p>
          <w:p w:rsidR="00E5660C" w:rsidRPr="00E5660C" w:rsidRDefault="00E5660C" w:rsidP="00E5660C">
            <w:pPr>
              <w:suppressAutoHyphens/>
              <w:jc w:val="both"/>
            </w:pPr>
            <w:r w:rsidRPr="00E5660C">
              <w:t>на 2025 год – 0.</w:t>
            </w:r>
          </w:p>
          <w:p w:rsidR="00E5660C" w:rsidRPr="00E5660C" w:rsidRDefault="00E5660C" w:rsidP="00E5660C">
            <w:pPr>
              <w:suppressAutoHyphens/>
              <w:jc w:val="both"/>
            </w:pPr>
            <w:r w:rsidRPr="00E5660C">
              <w:t>объем бюджетных ассигнований из краевого бюджета – 1246,93786 тыс. руб., в том числе:</w:t>
            </w:r>
          </w:p>
          <w:p w:rsidR="00E5660C" w:rsidRPr="00E5660C" w:rsidRDefault="00E5660C" w:rsidP="00E5660C">
            <w:pPr>
              <w:suppressAutoHyphens/>
              <w:jc w:val="both"/>
            </w:pPr>
            <w:r w:rsidRPr="00E5660C">
              <w:t>на 2020 год –  25,66446 тыс. руб.;</w:t>
            </w:r>
          </w:p>
          <w:p w:rsidR="00E5660C" w:rsidRPr="00E5660C" w:rsidRDefault="00E5660C" w:rsidP="00E5660C">
            <w:pPr>
              <w:suppressAutoHyphens/>
              <w:jc w:val="both"/>
            </w:pPr>
            <w:r w:rsidRPr="00E5660C">
              <w:t>на 2021 год – 1216,14731 тыс. руб.;</w:t>
            </w:r>
          </w:p>
          <w:p w:rsidR="00E5660C" w:rsidRPr="00E5660C" w:rsidRDefault="00E5660C" w:rsidP="00E5660C">
            <w:pPr>
              <w:suppressAutoHyphens/>
              <w:jc w:val="both"/>
            </w:pPr>
            <w:r w:rsidRPr="00E5660C">
              <w:t>на 2022 год – 5,12609 тыс. руб.;</w:t>
            </w:r>
          </w:p>
          <w:p w:rsidR="00E5660C" w:rsidRPr="00E5660C" w:rsidRDefault="00E5660C" w:rsidP="00E5660C">
            <w:pPr>
              <w:suppressAutoHyphens/>
              <w:jc w:val="both"/>
            </w:pPr>
            <w:r w:rsidRPr="00E5660C">
              <w:t>на 2023 год – 0;</w:t>
            </w:r>
          </w:p>
          <w:p w:rsidR="00E5660C" w:rsidRPr="00E5660C" w:rsidRDefault="00E5660C" w:rsidP="00E5660C">
            <w:pPr>
              <w:suppressAutoHyphens/>
              <w:jc w:val="both"/>
            </w:pPr>
            <w:r w:rsidRPr="00E5660C">
              <w:t>на 2024 год – 0;</w:t>
            </w:r>
          </w:p>
          <w:p w:rsidR="00E5660C" w:rsidRPr="00E5660C" w:rsidRDefault="00E5660C" w:rsidP="00E5660C">
            <w:pPr>
              <w:suppressAutoHyphens/>
              <w:jc w:val="both"/>
            </w:pPr>
            <w:r w:rsidRPr="00E5660C">
              <w:t>на 2025 год – 0.</w:t>
            </w:r>
          </w:p>
          <w:p w:rsidR="00E5660C" w:rsidRPr="00E5660C" w:rsidRDefault="00E5660C" w:rsidP="00E5660C">
            <w:pPr>
              <w:suppressAutoHyphens/>
              <w:jc w:val="both"/>
            </w:pPr>
            <w:r w:rsidRPr="00E5660C">
              <w:lastRenderedPageBreak/>
              <w:t>объем бюджетных ассигнований из местного бюджета – 410,44777 тыс. руб., в том числе:</w:t>
            </w:r>
          </w:p>
          <w:p w:rsidR="00E5660C" w:rsidRPr="00E5660C" w:rsidRDefault="00E5660C" w:rsidP="00E5660C">
            <w:pPr>
              <w:suppressAutoHyphens/>
              <w:jc w:val="both"/>
            </w:pPr>
            <w:r w:rsidRPr="00E5660C">
              <w:t>на 2020 год – 81,04807 тыс. руб.;</w:t>
            </w:r>
          </w:p>
          <w:p w:rsidR="00E5660C" w:rsidRPr="00E5660C" w:rsidRDefault="00E5660C" w:rsidP="00E5660C">
            <w:pPr>
              <w:suppressAutoHyphens/>
              <w:jc w:val="both"/>
            </w:pPr>
            <w:r w:rsidRPr="00E5660C">
              <w:t>на 2021 год – 329,39970 тыс. руб.;</w:t>
            </w:r>
          </w:p>
          <w:p w:rsidR="00E5660C" w:rsidRPr="00E5660C" w:rsidRDefault="00E5660C" w:rsidP="00E5660C">
            <w:pPr>
              <w:suppressAutoHyphens/>
              <w:jc w:val="both"/>
            </w:pPr>
            <w:r w:rsidRPr="00E5660C">
              <w:t>на 2022 год – 0;</w:t>
            </w:r>
          </w:p>
          <w:p w:rsidR="00E5660C" w:rsidRPr="00E5660C" w:rsidRDefault="00E5660C" w:rsidP="00E5660C">
            <w:pPr>
              <w:suppressAutoHyphens/>
              <w:jc w:val="both"/>
            </w:pPr>
            <w:r w:rsidRPr="00E5660C">
              <w:t>на 2023 год – 0;</w:t>
            </w:r>
          </w:p>
          <w:p w:rsidR="00E5660C" w:rsidRPr="00E5660C" w:rsidRDefault="00E5660C" w:rsidP="00E5660C">
            <w:pPr>
              <w:suppressAutoHyphens/>
              <w:jc w:val="both"/>
            </w:pPr>
            <w:r w:rsidRPr="00E5660C">
              <w:t>на 2024 год – 0;</w:t>
            </w:r>
          </w:p>
          <w:p w:rsidR="00E5660C" w:rsidRPr="00E5660C" w:rsidRDefault="00E5660C" w:rsidP="00E5660C">
            <w:pPr>
              <w:suppressAutoHyphens/>
              <w:jc w:val="both"/>
            </w:pPr>
            <w:r w:rsidRPr="00E5660C">
              <w:t>на 2025 год – 0.</w:t>
            </w:r>
          </w:p>
          <w:p w:rsidR="00E5660C" w:rsidRPr="00E5660C" w:rsidRDefault="00E5660C" w:rsidP="00E5660C">
            <w:pPr>
              <w:suppressAutoHyphens/>
              <w:jc w:val="both"/>
            </w:pPr>
            <w:r w:rsidRPr="00E5660C">
              <w:t>объем средств из внебюджетных источников – 3066,38708 тыс. руб., в том числе:</w:t>
            </w:r>
          </w:p>
          <w:p w:rsidR="00E5660C" w:rsidRPr="00E5660C" w:rsidRDefault="00E5660C" w:rsidP="00E5660C">
            <w:pPr>
              <w:suppressAutoHyphens/>
              <w:jc w:val="both"/>
            </w:pPr>
            <w:r w:rsidRPr="00E5660C">
              <w:t>на 2020 год – 1741,61258 тыс. руб.;</w:t>
            </w:r>
          </w:p>
          <w:p w:rsidR="00E5660C" w:rsidRPr="00E5660C" w:rsidRDefault="00E5660C" w:rsidP="00E5660C">
            <w:pPr>
              <w:suppressAutoHyphens/>
              <w:jc w:val="both"/>
            </w:pPr>
            <w:r w:rsidRPr="00E5660C">
              <w:t>на 2021 год – 538,4 тыс. руб.;</w:t>
            </w:r>
          </w:p>
          <w:p w:rsidR="00E5660C" w:rsidRPr="00E5660C" w:rsidRDefault="00E5660C" w:rsidP="00E5660C">
            <w:pPr>
              <w:suppressAutoHyphens/>
              <w:jc w:val="both"/>
            </w:pPr>
            <w:r w:rsidRPr="00E5660C">
              <w:t>на 2022 год – 786,3745 тыс. руб.;</w:t>
            </w:r>
          </w:p>
          <w:p w:rsidR="00E5660C" w:rsidRPr="00E5660C" w:rsidRDefault="00E5660C" w:rsidP="00E5660C">
            <w:pPr>
              <w:suppressAutoHyphens/>
              <w:jc w:val="both"/>
            </w:pPr>
            <w:r w:rsidRPr="00E5660C">
              <w:t>на 2023 год – 0;</w:t>
            </w:r>
          </w:p>
          <w:p w:rsidR="00E5660C" w:rsidRPr="00E5660C" w:rsidRDefault="00E5660C" w:rsidP="00E5660C">
            <w:pPr>
              <w:suppressAutoHyphens/>
              <w:jc w:val="both"/>
            </w:pPr>
            <w:r w:rsidRPr="00E5660C">
              <w:t>на 2024 год – 0;</w:t>
            </w:r>
          </w:p>
          <w:p w:rsidR="00E5660C" w:rsidRPr="00E5660C" w:rsidRDefault="00E5660C" w:rsidP="00E5660C">
            <w:pPr>
              <w:suppressAutoHyphens/>
              <w:jc w:val="both"/>
              <w:rPr>
                <w:highlight w:val="yellow"/>
              </w:rPr>
            </w:pPr>
            <w:r w:rsidRPr="00E5660C">
              <w:t>на 2025 год – 0.</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rPr>
                <w:b/>
              </w:rPr>
            </w:pPr>
            <w:r w:rsidRPr="00E5660C">
              <w:rPr>
                <w:b/>
              </w:rPr>
              <w:lastRenderedPageBreak/>
              <w:t>Справочно: объем налоговых расходов Поспелихинского района в рамках реализации муниципальной программы (всего)</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rPr>
                <w:bCs/>
              </w:rPr>
            </w:pPr>
            <w:r w:rsidRPr="00E5660C">
              <w:rPr>
                <w:bCs/>
              </w:rPr>
              <w:t>Отсутствуют</w:t>
            </w:r>
          </w:p>
        </w:tc>
      </w:tr>
      <w:tr w:rsidR="00E5660C" w:rsidRPr="00E5660C" w:rsidTr="00E5660C">
        <w:trPr>
          <w:jc w:val="center"/>
        </w:trPr>
        <w:tc>
          <w:tcPr>
            <w:tcW w:w="3510" w:type="dxa"/>
          </w:tcPr>
          <w:p w:rsidR="00E5660C" w:rsidRPr="00E5660C" w:rsidRDefault="00E5660C" w:rsidP="00E5660C">
            <w:pPr>
              <w:suppressAutoHyphens/>
              <w:autoSpaceDE w:val="0"/>
              <w:autoSpaceDN w:val="0"/>
              <w:adjustRightInd w:val="0"/>
            </w:pPr>
            <w:r w:rsidRPr="00E5660C">
              <w:t xml:space="preserve">Ожидаемые конечные результаты реализации программы и показатели социально-экономической эффективности </w:t>
            </w:r>
          </w:p>
        </w:tc>
        <w:tc>
          <w:tcPr>
            <w:tcW w:w="993" w:type="dxa"/>
          </w:tcPr>
          <w:p w:rsidR="00E5660C" w:rsidRPr="00E5660C" w:rsidRDefault="00E5660C" w:rsidP="00E5660C">
            <w:pPr>
              <w:suppressAutoHyphens/>
              <w:jc w:val="both"/>
            </w:pPr>
          </w:p>
        </w:tc>
        <w:tc>
          <w:tcPr>
            <w:tcW w:w="4783" w:type="dxa"/>
          </w:tcPr>
          <w:p w:rsidR="00E5660C" w:rsidRPr="00E5660C" w:rsidRDefault="00E5660C" w:rsidP="00E5660C">
            <w:pPr>
              <w:suppressAutoHyphens/>
            </w:pPr>
            <w:r w:rsidRPr="00E5660C">
              <w:rPr>
                <w:bCs/>
              </w:rPr>
              <w:t xml:space="preserve">Количество  </w:t>
            </w:r>
            <w:r w:rsidRPr="00E5660C">
              <w:t xml:space="preserve">семей, проживающих  на  сельских территориях, улучшивших жилищные условия с использованием программных механизмов </w:t>
            </w:r>
            <w:r w:rsidRPr="00E5660C">
              <w:br/>
              <w:t xml:space="preserve">– 10 семей. </w:t>
            </w:r>
          </w:p>
          <w:p w:rsidR="00E5660C" w:rsidRPr="00E5660C" w:rsidRDefault="00E5660C" w:rsidP="00E5660C">
            <w:pPr>
              <w:suppressAutoHyphens/>
              <w:rPr>
                <w:w w:val="99"/>
              </w:rPr>
            </w:pPr>
            <w:proofErr w:type="gramStart"/>
            <w:r w:rsidRPr="00E5660C">
              <w:rPr>
                <w:bCs/>
              </w:rPr>
              <w:t xml:space="preserve">Ввод </w:t>
            </w:r>
            <w:r w:rsidRPr="00E5660C">
              <w:t>(приобретение)</w:t>
            </w:r>
            <w:r w:rsidRPr="00E5660C">
              <w:rPr>
                <w:bCs/>
              </w:rPr>
              <w:t xml:space="preserve"> </w:t>
            </w:r>
            <w:r w:rsidRPr="00E5660C">
              <w:t>жилых помещений</w:t>
            </w:r>
            <w:r w:rsidRPr="00E5660C">
              <w:rPr>
                <w:bCs/>
              </w:rPr>
              <w:t xml:space="preserve"> </w:t>
            </w:r>
            <w:r w:rsidRPr="00E5660C">
              <w:t xml:space="preserve">(жилых домов) гражданами, проживающими на сельских территориях,  которые  построили  (приобрели) жилье с использованием программных </w:t>
            </w:r>
            <w:r w:rsidRPr="00E5660C">
              <w:rPr>
                <w:w w:val="99"/>
              </w:rPr>
              <w:t>механизмов, всего – 483,8 кв.м.</w:t>
            </w:r>
            <w:proofErr w:type="gramEnd"/>
          </w:p>
          <w:p w:rsidR="00E5660C" w:rsidRPr="00E5660C" w:rsidRDefault="00E5660C" w:rsidP="00E5660C">
            <w:pPr>
              <w:suppressAutoHyphens/>
            </w:pPr>
            <w:r w:rsidRPr="00E5660C">
              <w:rPr>
                <w:bCs/>
              </w:rPr>
              <w:t>Количество</w:t>
            </w:r>
            <w:r w:rsidRPr="00E5660C">
              <w:rPr>
                <w:b/>
                <w:bCs/>
              </w:rPr>
              <w:t xml:space="preserve"> </w:t>
            </w:r>
            <w:r w:rsidRPr="00E5660C">
              <w:t>введенных в действие проектов по благоустройству – 4 ед.</w:t>
            </w:r>
          </w:p>
        </w:tc>
      </w:tr>
    </w:tbl>
    <w:p w:rsidR="00E5660C" w:rsidRPr="00E5660C" w:rsidRDefault="00E5660C" w:rsidP="00E5660C">
      <w:pPr>
        <w:tabs>
          <w:tab w:val="left" w:pos="0"/>
        </w:tabs>
        <w:ind w:right="-23"/>
        <w:jc w:val="center"/>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tabs>
          <w:tab w:val="left" w:pos="7000"/>
        </w:tabs>
        <w:rPr>
          <w:sz w:val="28"/>
          <w:szCs w:val="28"/>
        </w:rPr>
      </w:pPr>
    </w:p>
    <w:p w:rsidR="00E5660C" w:rsidRPr="00E5660C" w:rsidRDefault="00E5660C" w:rsidP="00E5660C">
      <w:pPr>
        <w:rPr>
          <w:sz w:val="22"/>
          <w:szCs w:val="22"/>
        </w:rPr>
        <w:sectPr w:rsidR="00E5660C" w:rsidRPr="00E5660C" w:rsidSect="00E5660C">
          <w:pgSz w:w="11900" w:h="16838"/>
          <w:pgMar w:top="1134" w:right="843" w:bottom="993" w:left="1701" w:header="0" w:footer="0" w:gutter="0"/>
          <w:cols w:space="0"/>
        </w:sectPr>
      </w:pPr>
    </w:p>
    <w:p w:rsidR="00E5660C" w:rsidRPr="00E5660C" w:rsidRDefault="00E5660C" w:rsidP="00E5660C">
      <w:pPr>
        <w:rPr>
          <w:sz w:val="28"/>
          <w:szCs w:val="28"/>
        </w:rPr>
      </w:pPr>
      <w:r w:rsidRPr="00E5660C">
        <w:rPr>
          <w:sz w:val="28"/>
          <w:szCs w:val="28"/>
        </w:rPr>
        <w:lastRenderedPageBreak/>
        <w:t>Приложение 2</w:t>
      </w:r>
    </w:p>
    <w:p w:rsidR="00E5660C" w:rsidRPr="00E5660C" w:rsidRDefault="00E5660C" w:rsidP="00E5660C">
      <w:pPr>
        <w:rPr>
          <w:sz w:val="28"/>
          <w:szCs w:val="28"/>
        </w:rPr>
      </w:pPr>
      <w:r w:rsidRPr="00E5660C">
        <w:rPr>
          <w:sz w:val="28"/>
          <w:szCs w:val="28"/>
        </w:rPr>
        <w:t>к  постановлению</w:t>
      </w:r>
    </w:p>
    <w:p w:rsidR="00E5660C" w:rsidRPr="00E5660C" w:rsidRDefault="00E5660C" w:rsidP="00E5660C">
      <w:pPr>
        <w:rPr>
          <w:sz w:val="28"/>
          <w:szCs w:val="28"/>
        </w:rPr>
      </w:pPr>
      <w:r w:rsidRPr="00E5660C">
        <w:rPr>
          <w:sz w:val="28"/>
          <w:szCs w:val="28"/>
        </w:rPr>
        <w:t xml:space="preserve">Администрации района </w:t>
      </w:r>
    </w:p>
    <w:p w:rsidR="00E5660C" w:rsidRPr="00E5660C" w:rsidRDefault="00E5660C" w:rsidP="00E5660C">
      <w:pPr>
        <w:rPr>
          <w:sz w:val="28"/>
          <w:szCs w:val="28"/>
        </w:rPr>
      </w:pPr>
      <w:r w:rsidRPr="00E5660C">
        <w:rPr>
          <w:sz w:val="28"/>
          <w:szCs w:val="28"/>
        </w:rPr>
        <w:t>от 15.02.2023  №  65</w:t>
      </w:r>
    </w:p>
    <w:p w:rsidR="00E5660C" w:rsidRPr="00E5660C" w:rsidRDefault="00E5660C" w:rsidP="00E5660C">
      <w:pPr>
        <w:spacing w:line="276" w:lineRule="exact"/>
        <w:rPr>
          <w:sz w:val="20"/>
          <w:szCs w:val="20"/>
        </w:rPr>
      </w:pPr>
    </w:p>
    <w:p w:rsidR="00E5660C" w:rsidRPr="00E5660C" w:rsidRDefault="00E5660C" w:rsidP="00E5660C">
      <w:pPr>
        <w:jc w:val="center"/>
        <w:rPr>
          <w:sz w:val="28"/>
          <w:szCs w:val="28"/>
        </w:rPr>
      </w:pPr>
    </w:p>
    <w:p w:rsidR="00E5660C" w:rsidRPr="00E5660C" w:rsidRDefault="00E5660C" w:rsidP="00E5660C">
      <w:pPr>
        <w:jc w:val="center"/>
        <w:rPr>
          <w:sz w:val="28"/>
          <w:szCs w:val="28"/>
        </w:rPr>
      </w:pPr>
      <w:r w:rsidRPr="00E5660C">
        <w:rPr>
          <w:sz w:val="28"/>
          <w:szCs w:val="28"/>
        </w:rPr>
        <w:t>СВЕДЕНИЯ</w:t>
      </w:r>
    </w:p>
    <w:p w:rsidR="00E5660C" w:rsidRPr="00E5660C" w:rsidRDefault="00E5660C" w:rsidP="00E5660C">
      <w:pPr>
        <w:ind w:right="-39"/>
        <w:jc w:val="center"/>
        <w:rPr>
          <w:sz w:val="28"/>
          <w:szCs w:val="28"/>
        </w:rPr>
      </w:pPr>
      <w:r w:rsidRPr="00E5660C">
        <w:rPr>
          <w:sz w:val="28"/>
          <w:szCs w:val="28"/>
        </w:rPr>
        <w:t>об индикаторах муниципальной программы «Комплексное развитие сельских территорий</w:t>
      </w:r>
    </w:p>
    <w:p w:rsidR="00E5660C" w:rsidRPr="00E5660C" w:rsidRDefault="00E5660C" w:rsidP="00E5660C">
      <w:pPr>
        <w:jc w:val="center"/>
        <w:rPr>
          <w:sz w:val="28"/>
          <w:szCs w:val="28"/>
        </w:rPr>
      </w:pPr>
      <w:r w:rsidRPr="00E5660C">
        <w:rPr>
          <w:sz w:val="28"/>
          <w:szCs w:val="28"/>
        </w:rPr>
        <w:t>Поспелихинского района Алтайского края» на период 2020-2025 годы</w:t>
      </w:r>
    </w:p>
    <w:p w:rsidR="00E5660C" w:rsidRPr="00E5660C" w:rsidRDefault="00E5660C" w:rsidP="00E5660C">
      <w:pPr>
        <w:spacing w:line="262" w:lineRule="exact"/>
        <w:rPr>
          <w:sz w:val="20"/>
          <w:szCs w:val="20"/>
        </w:rPr>
      </w:pPr>
    </w:p>
    <w:tbl>
      <w:tblPr>
        <w:tblW w:w="14095" w:type="dxa"/>
        <w:tblInd w:w="731" w:type="dxa"/>
        <w:tblLook w:val="04A0" w:firstRow="1" w:lastRow="0" w:firstColumn="1" w:lastColumn="0" w:noHBand="0" w:noVBand="1"/>
      </w:tblPr>
      <w:tblGrid>
        <w:gridCol w:w="541"/>
        <w:gridCol w:w="5614"/>
        <w:gridCol w:w="1292"/>
        <w:gridCol w:w="948"/>
        <w:gridCol w:w="948"/>
        <w:gridCol w:w="948"/>
        <w:gridCol w:w="948"/>
        <w:gridCol w:w="948"/>
        <w:gridCol w:w="948"/>
        <w:gridCol w:w="960"/>
      </w:tblGrid>
      <w:tr w:rsidR="00E5660C" w:rsidRPr="00E5660C" w:rsidTr="00E5660C">
        <w:trPr>
          <w:trHeight w:val="315"/>
        </w:trPr>
        <w:tc>
          <w:tcPr>
            <w:tcW w:w="54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 xml:space="preserve">№ </w:t>
            </w:r>
          </w:p>
          <w:p w:rsidR="00E5660C" w:rsidRPr="00E5660C" w:rsidRDefault="00E5660C" w:rsidP="00E5660C">
            <w:pPr>
              <w:jc w:val="center"/>
              <w:rPr>
                <w:color w:val="000000"/>
              </w:rPr>
            </w:pPr>
            <w:proofErr w:type="gramStart"/>
            <w:r w:rsidRPr="00E5660C">
              <w:rPr>
                <w:color w:val="000000"/>
              </w:rPr>
              <w:t>п</w:t>
            </w:r>
            <w:proofErr w:type="gramEnd"/>
            <w:r w:rsidRPr="00E5660C">
              <w:rPr>
                <w:color w:val="000000"/>
              </w:rPr>
              <w:t>/п</w:t>
            </w:r>
          </w:p>
        </w:tc>
        <w:tc>
          <w:tcPr>
            <w:tcW w:w="5614"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Наименование индикатора (показателя)</w:t>
            </w:r>
          </w:p>
        </w:tc>
        <w:tc>
          <w:tcPr>
            <w:tcW w:w="12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Единица измерения</w:t>
            </w:r>
          </w:p>
        </w:tc>
        <w:tc>
          <w:tcPr>
            <w:tcW w:w="5688" w:type="dxa"/>
            <w:gridSpan w:val="6"/>
            <w:tcBorders>
              <w:top w:val="single" w:sz="4" w:space="0" w:color="auto"/>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Значение по годам</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5660C" w:rsidRPr="00E5660C" w:rsidRDefault="00E5660C" w:rsidP="00E5660C">
            <w:pPr>
              <w:jc w:val="center"/>
              <w:rPr>
                <w:rFonts w:ascii="Calibri" w:hAnsi="Calibri"/>
                <w:color w:val="000000"/>
                <w:sz w:val="22"/>
                <w:szCs w:val="22"/>
              </w:rPr>
            </w:pPr>
            <w:r w:rsidRPr="00E5660C">
              <w:rPr>
                <w:rFonts w:ascii="Calibri" w:hAnsi="Calibri"/>
                <w:color w:val="000000"/>
                <w:sz w:val="22"/>
                <w:szCs w:val="22"/>
              </w:rPr>
              <w:t>Итого</w:t>
            </w:r>
          </w:p>
        </w:tc>
      </w:tr>
      <w:tr w:rsidR="00E5660C" w:rsidRPr="00E5660C" w:rsidTr="00E5660C">
        <w:trPr>
          <w:trHeight w:val="315"/>
        </w:trPr>
        <w:tc>
          <w:tcPr>
            <w:tcW w:w="541" w:type="dxa"/>
            <w:vMerge/>
            <w:tcBorders>
              <w:top w:val="single" w:sz="4" w:space="0" w:color="auto"/>
              <w:left w:val="single" w:sz="4" w:space="0" w:color="auto"/>
              <w:bottom w:val="single" w:sz="4" w:space="0" w:color="auto"/>
              <w:right w:val="single" w:sz="4" w:space="0" w:color="auto"/>
            </w:tcBorders>
            <w:vAlign w:val="center"/>
            <w:hideMark/>
          </w:tcPr>
          <w:p w:rsidR="00E5660C" w:rsidRPr="00E5660C" w:rsidRDefault="00E5660C" w:rsidP="00E5660C">
            <w:pPr>
              <w:rPr>
                <w:color w:val="000000"/>
              </w:rPr>
            </w:pPr>
          </w:p>
        </w:tc>
        <w:tc>
          <w:tcPr>
            <w:tcW w:w="5614" w:type="dxa"/>
            <w:vMerge/>
            <w:tcBorders>
              <w:top w:val="single" w:sz="4" w:space="0" w:color="auto"/>
              <w:left w:val="single" w:sz="4" w:space="0" w:color="auto"/>
              <w:bottom w:val="single" w:sz="4" w:space="0" w:color="auto"/>
              <w:right w:val="single" w:sz="4" w:space="0" w:color="auto"/>
            </w:tcBorders>
            <w:vAlign w:val="center"/>
            <w:hideMark/>
          </w:tcPr>
          <w:p w:rsidR="00E5660C" w:rsidRPr="00E5660C" w:rsidRDefault="00E5660C" w:rsidP="00E5660C">
            <w:pPr>
              <w:rPr>
                <w:color w:val="000000"/>
              </w:rPr>
            </w:pPr>
          </w:p>
        </w:tc>
        <w:tc>
          <w:tcPr>
            <w:tcW w:w="1292" w:type="dxa"/>
            <w:vMerge/>
            <w:tcBorders>
              <w:top w:val="single" w:sz="4" w:space="0" w:color="auto"/>
              <w:left w:val="single" w:sz="4" w:space="0" w:color="auto"/>
              <w:bottom w:val="single" w:sz="4" w:space="0" w:color="auto"/>
              <w:right w:val="single" w:sz="4" w:space="0" w:color="auto"/>
            </w:tcBorders>
            <w:vAlign w:val="center"/>
            <w:hideMark/>
          </w:tcPr>
          <w:p w:rsidR="00E5660C" w:rsidRPr="00E5660C" w:rsidRDefault="00E5660C" w:rsidP="00E5660C">
            <w:pPr>
              <w:rPr>
                <w:color w:val="000000"/>
              </w:rPr>
            </w:pP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2020г.</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2021г.</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2022г.</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2023г.</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2024г.</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2025г.</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660C" w:rsidRPr="00E5660C" w:rsidRDefault="00E5660C" w:rsidP="00E5660C">
            <w:pPr>
              <w:rPr>
                <w:rFonts w:ascii="Calibri" w:hAnsi="Calibri"/>
                <w:color w:val="000000"/>
                <w:sz w:val="22"/>
                <w:szCs w:val="22"/>
              </w:rPr>
            </w:pPr>
          </w:p>
        </w:tc>
      </w:tr>
      <w:tr w:rsidR="00E5660C" w:rsidRPr="00E5660C" w:rsidTr="00E5660C">
        <w:trPr>
          <w:trHeight w:val="315"/>
        </w:trPr>
        <w:tc>
          <w:tcPr>
            <w:tcW w:w="541" w:type="dxa"/>
            <w:tcBorders>
              <w:top w:val="nil"/>
              <w:left w:val="single" w:sz="4" w:space="0" w:color="auto"/>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1</w:t>
            </w:r>
          </w:p>
        </w:tc>
        <w:tc>
          <w:tcPr>
            <w:tcW w:w="5614" w:type="dxa"/>
            <w:tcBorders>
              <w:top w:val="single" w:sz="4" w:space="0" w:color="auto"/>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w:t>
            </w:r>
          </w:p>
        </w:tc>
        <w:tc>
          <w:tcPr>
            <w:tcW w:w="1292"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3</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4</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5</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6</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7</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8</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9</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5660C" w:rsidRPr="00E5660C" w:rsidRDefault="00E5660C" w:rsidP="00E5660C">
            <w:pPr>
              <w:rPr>
                <w:rFonts w:ascii="Calibri" w:hAnsi="Calibri"/>
                <w:color w:val="000000"/>
                <w:sz w:val="22"/>
                <w:szCs w:val="22"/>
              </w:rPr>
            </w:pPr>
          </w:p>
        </w:tc>
      </w:tr>
      <w:tr w:rsidR="00E5660C" w:rsidRPr="00E5660C" w:rsidTr="00E5660C">
        <w:trPr>
          <w:trHeight w:val="863"/>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660C" w:rsidRPr="00E5660C" w:rsidRDefault="00E5660C" w:rsidP="00E5660C">
            <w:pPr>
              <w:jc w:val="center"/>
              <w:rPr>
                <w:color w:val="000000"/>
              </w:rPr>
            </w:pPr>
            <w:r w:rsidRPr="00E5660C">
              <w:rPr>
                <w:color w:val="000000"/>
              </w:rPr>
              <w:t>1</w:t>
            </w:r>
          </w:p>
        </w:tc>
        <w:tc>
          <w:tcPr>
            <w:tcW w:w="5614" w:type="dxa"/>
            <w:tcBorders>
              <w:top w:val="single" w:sz="4" w:space="0" w:color="auto"/>
              <w:left w:val="nil"/>
              <w:bottom w:val="single" w:sz="4" w:space="0" w:color="auto"/>
              <w:right w:val="single" w:sz="4" w:space="0" w:color="auto"/>
            </w:tcBorders>
            <w:shd w:val="clear" w:color="auto" w:fill="auto"/>
            <w:vAlign w:val="bottom"/>
            <w:hideMark/>
          </w:tcPr>
          <w:p w:rsidR="00E5660C" w:rsidRPr="00E5660C" w:rsidRDefault="00E5660C" w:rsidP="00E5660C">
            <w:pPr>
              <w:rPr>
                <w:color w:val="000000"/>
              </w:rPr>
            </w:pPr>
            <w:r w:rsidRPr="00E5660C">
              <w:rPr>
                <w:color w:val="000000"/>
              </w:rPr>
              <w:t>Количество семей, проживающих на сельских те</w:t>
            </w:r>
            <w:r w:rsidRPr="00E5660C">
              <w:rPr>
                <w:color w:val="000000"/>
              </w:rPr>
              <w:t>р</w:t>
            </w:r>
            <w:r w:rsidRPr="00E5660C">
              <w:rPr>
                <w:color w:val="000000"/>
              </w:rPr>
              <w:t>риториях, улучшивших   жилищные   условия   с   использованием программных механизмов</w:t>
            </w:r>
          </w:p>
        </w:tc>
        <w:tc>
          <w:tcPr>
            <w:tcW w:w="1292"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семей</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2</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1</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1</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2</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2</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E5660C" w:rsidRPr="00E5660C" w:rsidRDefault="00E5660C" w:rsidP="00E5660C">
            <w:pPr>
              <w:jc w:val="right"/>
              <w:rPr>
                <w:rFonts w:ascii="Calibri" w:hAnsi="Calibri"/>
                <w:color w:val="000000"/>
                <w:sz w:val="22"/>
                <w:szCs w:val="22"/>
              </w:rPr>
            </w:pPr>
            <w:r w:rsidRPr="00E5660C">
              <w:rPr>
                <w:rFonts w:ascii="Calibri" w:hAnsi="Calibri"/>
                <w:color w:val="000000"/>
                <w:sz w:val="22"/>
                <w:szCs w:val="22"/>
              </w:rPr>
              <w:t>10</w:t>
            </w:r>
          </w:p>
        </w:tc>
      </w:tr>
      <w:tr w:rsidR="00E5660C" w:rsidRPr="00E5660C" w:rsidTr="00E5660C">
        <w:trPr>
          <w:trHeight w:val="1131"/>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660C" w:rsidRPr="00E5660C" w:rsidRDefault="00E5660C" w:rsidP="00E5660C">
            <w:pPr>
              <w:jc w:val="center"/>
              <w:rPr>
                <w:color w:val="000000"/>
              </w:rPr>
            </w:pPr>
            <w:r w:rsidRPr="00E5660C">
              <w:rPr>
                <w:color w:val="000000"/>
              </w:rPr>
              <w:t>2</w:t>
            </w:r>
          </w:p>
        </w:tc>
        <w:tc>
          <w:tcPr>
            <w:tcW w:w="5614" w:type="dxa"/>
            <w:tcBorders>
              <w:top w:val="single" w:sz="4" w:space="0" w:color="auto"/>
              <w:left w:val="nil"/>
              <w:bottom w:val="single" w:sz="4" w:space="0" w:color="auto"/>
              <w:right w:val="single" w:sz="4" w:space="0" w:color="auto"/>
            </w:tcBorders>
            <w:shd w:val="clear" w:color="auto" w:fill="auto"/>
            <w:vAlign w:val="bottom"/>
            <w:hideMark/>
          </w:tcPr>
          <w:p w:rsidR="00E5660C" w:rsidRPr="00E5660C" w:rsidRDefault="00E5660C" w:rsidP="00E5660C">
            <w:pPr>
              <w:rPr>
                <w:color w:val="000000"/>
              </w:rPr>
            </w:pPr>
            <w:r w:rsidRPr="00E5660C">
              <w:rPr>
                <w:color w:val="000000"/>
              </w:rPr>
              <w:t>Ввод (приобретение)  жилья гражданами, прожив</w:t>
            </w:r>
            <w:r w:rsidRPr="00E5660C">
              <w:rPr>
                <w:color w:val="000000"/>
              </w:rPr>
              <w:t>а</w:t>
            </w:r>
            <w:r w:rsidRPr="00E5660C">
              <w:rPr>
                <w:color w:val="000000"/>
              </w:rPr>
              <w:t>ющими на сельских территориях, которые постро</w:t>
            </w:r>
            <w:r w:rsidRPr="00E5660C">
              <w:rPr>
                <w:color w:val="000000"/>
              </w:rPr>
              <w:t>и</w:t>
            </w:r>
            <w:r w:rsidRPr="00E5660C">
              <w:rPr>
                <w:color w:val="000000"/>
              </w:rPr>
              <w:t>ли (приобрели)  жилье с использованием програм</w:t>
            </w:r>
            <w:r w:rsidRPr="00E5660C">
              <w:rPr>
                <w:color w:val="000000"/>
              </w:rPr>
              <w:t>м</w:t>
            </w:r>
            <w:r w:rsidRPr="00E5660C">
              <w:rPr>
                <w:color w:val="000000"/>
              </w:rPr>
              <w:t>ных механизмов, всего</w:t>
            </w:r>
          </w:p>
        </w:tc>
        <w:tc>
          <w:tcPr>
            <w:tcW w:w="1292"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кв. м.</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66</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73,3</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74,5</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96</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87</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right"/>
              <w:rPr>
                <w:color w:val="000000"/>
              </w:rPr>
            </w:pPr>
            <w:r w:rsidRPr="00E5660C">
              <w:rPr>
                <w:color w:val="000000"/>
              </w:rPr>
              <w:t>87</w:t>
            </w:r>
          </w:p>
        </w:tc>
        <w:tc>
          <w:tcPr>
            <w:tcW w:w="960" w:type="dxa"/>
            <w:tcBorders>
              <w:top w:val="nil"/>
              <w:left w:val="nil"/>
              <w:bottom w:val="single" w:sz="4" w:space="0" w:color="auto"/>
              <w:right w:val="single" w:sz="4" w:space="0" w:color="auto"/>
            </w:tcBorders>
            <w:shd w:val="clear" w:color="auto" w:fill="auto"/>
            <w:noWrap/>
            <w:vAlign w:val="bottom"/>
            <w:hideMark/>
          </w:tcPr>
          <w:p w:rsidR="00E5660C" w:rsidRPr="00E5660C" w:rsidRDefault="00E5660C" w:rsidP="00E5660C">
            <w:pPr>
              <w:jc w:val="right"/>
              <w:rPr>
                <w:rFonts w:ascii="Calibri" w:hAnsi="Calibri"/>
                <w:color w:val="000000"/>
                <w:sz w:val="22"/>
                <w:szCs w:val="22"/>
              </w:rPr>
            </w:pPr>
            <w:r w:rsidRPr="00E5660C">
              <w:rPr>
                <w:rFonts w:ascii="Calibri" w:hAnsi="Calibri"/>
                <w:color w:val="000000"/>
                <w:sz w:val="22"/>
                <w:szCs w:val="22"/>
              </w:rPr>
              <w:t>483,8</w:t>
            </w:r>
          </w:p>
        </w:tc>
      </w:tr>
      <w:tr w:rsidR="00E5660C" w:rsidRPr="00E5660C" w:rsidTr="00E5660C">
        <w:trPr>
          <w:trHeight w:val="69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660C" w:rsidRPr="00E5660C" w:rsidRDefault="00E5660C" w:rsidP="00E5660C">
            <w:pPr>
              <w:jc w:val="center"/>
              <w:rPr>
                <w:color w:val="000000"/>
              </w:rPr>
            </w:pPr>
            <w:r w:rsidRPr="00E5660C">
              <w:rPr>
                <w:color w:val="000000"/>
              </w:rPr>
              <w:t>3</w:t>
            </w:r>
          </w:p>
        </w:tc>
        <w:tc>
          <w:tcPr>
            <w:tcW w:w="5614" w:type="dxa"/>
            <w:tcBorders>
              <w:top w:val="single" w:sz="4" w:space="0" w:color="auto"/>
              <w:left w:val="nil"/>
              <w:bottom w:val="single" w:sz="4" w:space="0" w:color="auto"/>
              <w:right w:val="single" w:sz="4" w:space="0" w:color="auto"/>
            </w:tcBorders>
            <w:shd w:val="clear" w:color="auto" w:fill="auto"/>
            <w:vAlign w:val="bottom"/>
            <w:hideMark/>
          </w:tcPr>
          <w:p w:rsidR="00E5660C" w:rsidRPr="00E5660C" w:rsidRDefault="00E5660C" w:rsidP="00E5660C">
            <w:pPr>
              <w:rPr>
                <w:color w:val="000000"/>
              </w:rPr>
            </w:pPr>
            <w:r w:rsidRPr="00E5660C">
              <w:rPr>
                <w:color w:val="000000"/>
              </w:rPr>
              <w:t>Количество введенных в действие проектов, направленных на благоустройство сельских терр</w:t>
            </w:r>
            <w:r w:rsidRPr="00E5660C">
              <w:rPr>
                <w:color w:val="000000"/>
              </w:rPr>
              <w:t>и</w:t>
            </w:r>
            <w:r w:rsidRPr="00E5660C">
              <w:rPr>
                <w:color w:val="000000"/>
              </w:rPr>
              <w:t>торий</w:t>
            </w:r>
          </w:p>
        </w:tc>
        <w:tc>
          <w:tcPr>
            <w:tcW w:w="1292"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единиц</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1</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1</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0</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2</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0</w:t>
            </w:r>
          </w:p>
        </w:tc>
        <w:tc>
          <w:tcPr>
            <w:tcW w:w="948" w:type="dxa"/>
            <w:tcBorders>
              <w:top w:val="nil"/>
              <w:left w:val="nil"/>
              <w:bottom w:val="single" w:sz="4" w:space="0" w:color="auto"/>
              <w:right w:val="single" w:sz="4" w:space="0" w:color="auto"/>
            </w:tcBorders>
            <w:shd w:val="clear" w:color="auto" w:fill="auto"/>
            <w:vAlign w:val="bottom"/>
            <w:hideMark/>
          </w:tcPr>
          <w:p w:rsidR="00E5660C" w:rsidRPr="00E5660C" w:rsidRDefault="00E5660C" w:rsidP="00E5660C">
            <w:pPr>
              <w:jc w:val="center"/>
              <w:rPr>
                <w:color w:val="000000"/>
              </w:rPr>
            </w:pPr>
            <w:r w:rsidRPr="00E5660C">
              <w:rPr>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E5660C" w:rsidRPr="00E5660C" w:rsidRDefault="00E5660C" w:rsidP="00E5660C">
            <w:pPr>
              <w:jc w:val="right"/>
              <w:rPr>
                <w:rFonts w:ascii="Calibri" w:hAnsi="Calibri"/>
                <w:color w:val="000000"/>
                <w:sz w:val="22"/>
                <w:szCs w:val="22"/>
              </w:rPr>
            </w:pPr>
            <w:r w:rsidRPr="00E5660C">
              <w:rPr>
                <w:rFonts w:ascii="Calibri" w:hAnsi="Calibri"/>
                <w:color w:val="000000"/>
                <w:sz w:val="22"/>
                <w:szCs w:val="22"/>
              </w:rPr>
              <w:t>4</w:t>
            </w:r>
          </w:p>
        </w:tc>
      </w:tr>
    </w:tbl>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p>
    <w:p w:rsidR="00E5660C" w:rsidRPr="00E5660C" w:rsidRDefault="00E5660C" w:rsidP="00E5660C">
      <w:pPr>
        <w:rPr>
          <w:sz w:val="28"/>
          <w:szCs w:val="28"/>
        </w:rPr>
      </w:pPr>
      <w:r w:rsidRPr="00E5660C">
        <w:rPr>
          <w:sz w:val="28"/>
          <w:szCs w:val="28"/>
        </w:rPr>
        <w:lastRenderedPageBreak/>
        <w:t>Приложение 3</w:t>
      </w:r>
    </w:p>
    <w:p w:rsidR="00E5660C" w:rsidRPr="00E5660C" w:rsidRDefault="00E5660C" w:rsidP="00E5660C">
      <w:pPr>
        <w:rPr>
          <w:sz w:val="28"/>
          <w:szCs w:val="28"/>
        </w:rPr>
      </w:pPr>
      <w:r w:rsidRPr="00E5660C">
        <w:rPr>
          <w:sz w:val="28"/>
          <w:szCs w:val="28"/>
        </w:rPr>
        <w:t>к  постановлению</w:t>
      </w:r>
    </w:p>
    <w:p w:rsidR="00E5660C" w:rsidRPr="00E5660C" w:rsidRDefault="00E5660C" w:rsidP="00E5660C">
      <w:pPr>
        <w:rPr>
          <w:sz w:val="28"/>
          <w:szCs w:val="28"/>
        </w:rPr>
      </w:pPr>
      <w:r w:rsidRPr="00E5660C">
        <w:rPr>
          <w:sz w:val="28"/>
          <w:szCs w:val="28"/>
        </w:rPr>
        <w:t xml:space="preserve">Администрации района </w:t>
      </w:r>
    </w:p>
    <w:p w:rsidR="00E5660C" w:rsidRPr="00E5660C" w:rsidRDefault="00E5660C" w:rsidP="00E5660C">
      <w:pPr>
        <w:rPr>
          <w:sz w:val="28"/>
          <w:szCs w:val="28"/>
        </w:rPr>
      </w:pPr>
      <w:r w:rsidRPr="00E5660C">
        <w:rPr>
          <w:sz w:val="28"/>
          <w:szCs w:val="28"/>
        </w:rPr>
        <w:t>от 15.02.2023  № 65</w:t>
      </w:r>
    </w:p>
    <w:p w:rsidR="00E5660C" w:rsidRPr="00E5660C" w:rsidRDefault="00E5660C" w:rsidP="00E5660C">
      <w:pPr>
        <w:jc w:val="center"/>
        <w:rPr>
          <w:sz w:val="28"/>
          <w:szCs w:val="28"/>
        </w:rPr>
      </w:pPr>
    </w:p>
    <w:p w:rsidR="00E5660C" w:rsidRPr="00E5660C" w:rsidRDefault="00E5660C" w:rsidP="00E5660C">
      <w:pPr>
        <w:jc w:val="center"/>
        <w:rPr>
          <w:sz w:val="28"/>
          <w:szCs w:val="28"/>
        </w:rPr>
      </w:pPr>
      <w:r w:rsidRPr="00E5660C">
        <w:rPr>
          <w:sz w:val="28"/>
          <w:szCs w:val="28"/>
        </w:rPr>
        <w:t>Перечень мероприятий</w:t>
      </w:r>
    </w:p>
    <w:p w:rsidR="00E5660C" w:rsidRPr="00E5660C" w:rsidRDefault="00E5660C" w:rsidP="00E5660C">
      <w:pPr>
        <w:jc w:val="center"/>
        <w:rPr>
          <w:sz w:val="28"/>
          <w:szCs w:val="28"/>
        </w:rPr>
      </w:pPr>
      <w:r w:rsidRPr="00E5660C">
        <w:rPr>
          <w:sz w:val="28"/>
          <w:szCs w:val="28"/>
        </w:rPr>
        <w:t>муниципальной программы «Комплексное развитие сельских территорий Поспелихинского района Алтайского края»</w:t>
      </w:r>
    </w:p>
    <w:p w:rsidR="00E5660C" w:rsidRPr="00E5660C" w:rsidRDefault="00E5660C" w:rsidP="00E5660C">
      <w:pPr>
        <w:spacing w:line="238" w:lineRule="auto"/>
        <w:jc w:val="center"/>
        <w:rPr>
          <w:sz w:val="28"/>
          <w:szCs w:val="28"/>
        </w:rPr>
      </w:pPr>
      <w:r w:rsidRPr="00E5660C">
        <w:rPr>
          <w:sz w:val="28"/>
          <w:szCs w:val="28"/>
        </w:rPr>
        <w:t>на период 2020-2025 годы</w:t>
      </w:r>
    </w:p>
    <w:tbl>
      <w:tblPr>
        <w:tblW w:w="156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612"/>
        <w:gridCol w:w="1257"/>
        <w:gridCol w:w="1734"/>
        <w:gridCol w:w="1216"/>
        <w:gridCol w:w="1216"/>
        <w:gridCol w:w="1066"/>
        <w:gridCol w:w="894"/>
        <w:gridCol w:w="889"/>
        <w:gridCol w:w="886"/>
        <w:gridCol w:w="1309"/>
        <w:gridCol w:w="1641"/>
      </w:tblGrid>
      <w:tr w:rsidR="00E5660C" w:rsidRPr="00E5660C" w:rsidTr="00E5660C">
        <w:trPr>
          <w:trHeight w:val="765"/>
          <w:jc w:val="center"/>
        </w:trPr>
        <w:tc>
          <w:tcPr>
            <w:tcW w:w="960" w:type="dxa"/>
            <w:vMerge w:val="restart"/>
            <w:shd w:val="clear" w:color="auto" w:fill="auto"/>
            <w:noWrap/>
            <w:vAlign w:val="center"/>
            <w:hideMark/>
          </w:tcPr>
          <w:p w:rsidR="00E5660C" w:rsidRPr="00E5660C" w:rsidRDefault="00E5660C" w:rsidP="00E5660C">
            <w:pPr>
              <w:jc w:val="center"/>
              <w:rPr>
                <w:color w:val="000000"/>
                <w:sz w:val="22"/>
                <w:szCs w:val="22"/>
              </w:rPr>
            </w:pPr>
            <w:r w:rsidRPr="00E5660C">
              <w:rPr>
                <w:color w:val="000000"/>
                <w:sz w:val="22"/>
                <w:szCs w:val="22"/>
              </w:rPr>
              <w:t xml:space="preserve">№ </w:t>
            </w:r>
          </w:p>
          <w:p w:rsidR="00E5660C" w:rsidRPr="00E5660C" w:rsidRDefault="00E5660C" w:rsidP="00E5660C">
            <w:pPr>
              <w:jc w:val="center"/>
              <w:rPr>
                <w:color w:val="000000"/>
                <w:sz w:val="22"/>
                <w:szCs w:val="22"/>
              </w:rPr>
            </w:pPr>
            <w:proofErr w:type="gramStart"/>
            <w:r w:rsidRPr="00E5660C">
              <w:rPr>
                <w:color w:val="000000"/>
                <w:sz w:val="22"/>
                <w:szCs w:val="22"/>
              </w:rPr>
              <w:t>п</w:t>
            </w:r>
            <w:proofErr w:type="gramEnd"/>
            <w:r w:rsidRPr="00E5660C">
              <w:rPr>
                <w:color w:val="000000"/>
                <w:sz w:val="22"/>
                <w:szCs w:val="22"/>
              </w:rPr>
              <w:t>/п</w:t>
            </w:r>
          </w:p>
        </w:tc>
        <w:tc>
          <w:tcPr>
            <w:tcW w:w="2743" w:type="dxa"/>
            <w:vMerge w:val="restart"/>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Цели, задачи, мероприятия</w:t>
            </w:r>
          </w:p>
        </w:tc>
        <w:tc>
          <w:tcPr>
            <w:tcW w:w="1269" w:type="dxa"/>
            <w:vMerge w:val="restart"/>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Срок ре</w:t>
            </w:r>
            <w:r w:rsidRPr="00E5660C">
              <w:rPr>
                <w:color w:val="000000"/>
                <w:sz w:val="20"/>
                <w:szCs w:val="20"/>
              </w:rPr>
              <w:t>а</w:t>
            </w:r>
            <w:r w:rsidRPr="00E5660C">
              <w:rPr>
                <w:color w:val="000000"/>
                <w:sz w:val="20"/>
                <w:szCs w:val="20"/>
              </w:rPr>
              <w:t>лизации</w:t>
            </w:r>
          </w:p>
        </w:tc>
        <w:tc>
          <w:tcPr>
            <w:tcW w:w="1734" w:type="dxa"/>
            <w:vMerge w:val="restart"/>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Участник пр</w:t>
            </w:r>
            <w:r w:rsidRPr="00E5660C">
              <w:rPr>
                <w:color w:val="000000"/>
                <w:sz w:val="20"/>
                <w:szCs w:val="20"/>
              </w:rPr>
              <w:t>о</w:t>
            </w:r>
            <w:r w:rsidRPr="00E5660C">
              <w:rPr>
                <w:color w:val="000000"/>
                <w:sz w:val="20"/>
                <w:szCs w:val="20"/>
              </w:rPr>
              <w:t>граммы</w:t>
            </w:r>
          </w:p>
        </w:tc>
        <w:tc>
          <w:tcPr>
            <w:tcW w:w="7333" w:type="dxa"/>
            <w:gridSpan w:val="7"/>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Сумма расходов, тыс. руб.</w:t>
            </w:r>
          </w:p>
        </w:tc>
        <w:tc>
          <w:tcPr>
            <w:tcW w:w="1641" w:type="dxa"/>
            <w:vMerge w:val="restart"/>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Источники ф</w:t>
            </w:r>
            <w:r w:rsidRPr="00E5660C">
              <w:rPr>
                <w:color w:val="000000"/>
                <w:sz w:val="20"/>
                <w:szCs w:val="20"/>
              </w:rPr>
              <w:t>и</w:t>
            </w:r>
            <w:r w:rsidRPr="00E5660C">
              <w:rPr>
                <w:color w:val="000000"/>
                <w:sz w:val="20"/>
                <w:szCs w:val="20"/>
              </w:rPr>
              <w:t>нансирования</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2020г.</w:t>
            </w:r>
          </w:p>
        </w:tc>
        <w:tc>
          <w:tcPr>
            <w:tcW w:w="1216"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2021г.</w:t>
            </w:r>
          </w:p>
        </w:tc>
        <w:tc>
          <w:tcPr>
            <w:tcW w:w="899"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2022г.</w:t>
            </w:r>
          </w:p>
        </w:tc>
        <w:tc>
          <w:tcPr>
            <w:tcW w:w="897"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2023г.</w:t>
            </w:r>
          </w:p>
        </w:tc>
        <w:tc>
          <w:tcPr>
            <w:tcW w:w="895"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2024г.</w:t>
            </w:r>
          </w:p>
        </w:tc>
        <w:tc>
          <w:tcPr>
            <w:tcW w:w="894"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2025г.</w:t>
            </w:r>
          </w:p>
        </w:tc>
        <w:tc>
          <w:tcPr>
            <w:tcW w:w="1316" w:type="dxa"/>
            <w:shd w:val="clear" w:color="auto" w:fill="auto"/>
            <w:vAlign w:val="center"/>
            <w:hideMark/>
          </w:tcPr>
          <w:p w:rsidR="00E5660C" w:rsidRPr="00E5660C" w:rsidRDefault="00E5660C" w:rsidP="00E5660C">
            <w:pPr>
              <w:jc w:val="center"/>
              <w:rPr>
                <w:color w:val="000000"/>
                <w:sz w:val="20"/>
                <w:szCs w:val="20"/>
              </w:rPr>
            </w:pPr>
            <w:r w:rsidRPr="00E5660C">
              <w:rPr>
                <w:color w:val="000000"/>
                <w:sz w:val="20"/>
                <w:szCs w:val="20"/>
              </w:rPr>
              <w:t>всего</w:t>
            </w:r>
          </w:p>
        </w:tc>
        <w:tc>
          <w:tcPr>
            <w:tcW w:w="1641" w:type="dxa"/>
            <w:vMerge/>
            <w:vAlign w:val="center"/>
            <w:hideMark/>
          </w:tcPr>
          <w:p w:rsidR="00E5660C" w:rsidRPr="00E5660C" w:rsidRDefault="00E5660C" w:rsidP="00E5660C">
            <w:pPr>
              <w:rPr>
                <w:color w:val="000000"/>
                <w:sz w:val="20"/>
                <w:szCs w:val="20"/>
              </w:rPr>
            </w:pPr>
          </w:p>
        </w:tc>
      </w:tr>
      <w:tr w:rsidR="00E5660C" w:rsidRPr="00E5660C" w:rsidTr="00E5660C">
        <w:trPr>
          <w:trHeight w:val="300"/>
          <w:jc w:val="center"/>
        </w:trPr>
        <w:tc>
          <w:tcPr>
            <w:tcW w:w="960" w:type="dxa"/>
            <w:shd w:val="clear" w:color="auto" w:fill="auto"/>
            <w:noWrap/>
            <w:vAlign w:val="bottom"/>
            <w:hideMark/>
          </w:tcPr>
          <w:p w:rsidR="00E5660C" w:rsidRPr="00E5660C" w:rsidRDefault="00E5660C" w:rsidP="00E5660C">
            <w:pPr>
              <w:jc w:val="center"/>
              <w:rPr>
                <w:color w:val="000000"/>
                <w:sz w:val="22"/>
                <w:szCs w:val="22"/>
              </w:rPr>
            </w:pPr>
            <w:r w:rsidRPr="00E5660C">
              <w:rPr>
                <w:color w:val="000000"/>
                <w:sz w:val="22"/>
                <w:szCs w:val="22"/>
              </w:rPr>
              <w:t>1</w:t>
            </w:r>
          </w:p>
        </w:tc>
        <w:tc>
          <w:tcPr>
            <w:tcW w:w="2743"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w:t>
            </w:r>
          </w:p>
        </w:tc>
        <w:tc>
          <w:tcPr>
            <w:tcW w:w="1269"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3</w:t>
            </w:r>
          </w:p>
        </w:tc>
        <w:tc>
          <w:tcPr>
            <w:tcW w:w="1734"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4</w:t>
            </w:r>
          </w:p>
        </w:tc>
        <w:tc>
          <w:tcPr>
            <w:tcW w:w="1216"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5</w:t>
            </w:r>
          </w:p>
        </w:tc>
        <w:tc>
          <w:tcPr>
            <w:tcW w:w="1216"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6</w:t>
            </w:r>
          </w:p>
        </w:tc>
        <w:tc>
          <w:tcPr>
            <w:tcW w:w="899"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7</w:t>
            </w:r>
          </w:p>
        </w:tc>
        <w:tc>
          <w:tcPr>
            <w:tcW w:w="897"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8</w:t>
            </w:r>
          </w:p>
        </w:tc>
        <w:tc>
          <w:tcPr>
            <w:tcW w:w="895"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9</w:t>
            </w:r>
          </w:p>
        </w:tc>
        <w:tc>
          <w:tcPr>
            <w:tcW w:w="894"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10</w:t>
            </w:r>
          </w:p>
        </w:tc>
        <w:tc>
          <w:tcPr>
            <w:tcW w:w="1316"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11</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12</w:t>
            </w:r>
          </w:p>
        </w:tc>
      </w:tr>
      <w:tr w:rsidR="00E5660C" w:rsidRPr="00E5660C" w:rsidTr="00E5660C">
        <w:trPr>
          <w:trHeight w:val="345"/>
          <w:jc w:val="center"/>
        </w:trPr>
        <w:tc>
          <w:tcPr>
            <w:tcW w:w="960" w:type="dxa"/>
            <w:vMerge w:val="restart"/>
            <w:shd w:val="clear" w:color="auto" w:fill="auto"/>
            <w:noWrap/>
            <w:vAlign w:val="center"/>
            <w:hideMark/>
          </w:tcPr>
          <w:p w:rsidR="00E5660C" w:rsidRPr="00E5660C" w:rsidRDefault="00E5660C" w:rsidP="00E5660C">
            <w:pPr>
              <w:jc w:val="center"/>
              <w:rPr>
                <w:color w:val="000000"/>
                <w:sz w:val="22"/>
                <w:szCs w:val="22"/>
              </w:rPr>
            </w:pPr>
            <w:r w:rsidRPr="00E5660C">
              <w:rPr>
                <w:color w:val="000000"/>
                <w:sz w:val="22"/>
                <w:szCs w:val="22"/>
              </w:rPr>
              <w:t>1</w:t>
            </w: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Цели:</w:t>
            </w:r>
            <w:r w:rsidRPr="00E5660C">
              <w:rPr>
                <w:color w:val="000000"/>
                <w:sz w:val="20"/>
                <w:szCs w:val="20"/>
              </w:rPr>
              <w:br/>
              <w:t>- сохранение  доли  сел</w:t>
            </w:r>
            <w:r w:rsidRPr="00E5660C">
              <w:rPr>
                <w:color w:val="000000"/>
                <w:sz w:val="20"/>
                <w:szCs w:val="20"/>
              </w:rPr>
              <w:t>ь</w:t>
            </w:r>
            <w:r w:rsidRPr="00E5660C">
              <w:rPr>
                <w:color w:val="000000"/>
                <w:sz w:val="20"/>
                <w:szCs w:val="20"/>
              </w:rPr>
              <w:t>ского  населения  в общей численности населения региона;</w:t>
            </w:r>
            <w:r w:rsidRPr="00E5660C">
              <w:rPr>
                <w:color w:val="000000"/>
                <w:sz w:val="20"/>
                <w:szCs w:val="20"/>
              </w:rPr>
              <w:br/>
              <w:t>- увеличение среднемеся</w:t>
            </w:r>
            <w:r w:rsidRPr="00E5660C">
              <w:rPr>
                <w:color w:val="000000"/>
                <w:sz w:val="20"/>
                <w:szCs w:val="20"/>
              </w:rPr>
              <w:t>ч</w:t>
            </w:r>
            <w:r w:rsidRPr="00E5660C">
              <w:rPr>
                <w:color w:val="000000"/>
                <w:sz w:val="20"/>
                <w:szCs w:val="20"/>
              </w:rPr>
              <w:t>ных располагаемых ресу</w:t>
            </w:r>
            <w:r w:rsidRPr="00E5660C">
              <w:rPr>
                <w:color w:val="000000"/>
                <w:sz w:val="20"/>
                <w:szCs w:val="20"/>
              </w:rPr>
              <w:t>р</w:t>
            </w:r>
            <w:r w:rsidRPr="00E5660C">
              <w:rPr>
                <w:color w:val="000000"/>
                <w:sz w:val="20"/>
                <w:szCs w:val="20"/>
              </w:rPr>
              <w:t>сов сельского населения;</w:t>
            </w:r>
            <w:r w:rsidRPr="00E5660C">
              <w:rPr>
                <w:color w:val="000000"/>
                <w:sz w:val="20"/>
                <w:szCs w:val="20"/>
              </w:rPr>
              <w:br/>
              <w:t>- содействие занятости сельского населения;</w:t>
            </w:r>
            <w:r w:rsidRPr="00E5660C">
              <w:rPr>
                <w:color w:val="000000"/>
                <w:sz w:val="20"/>
                <w:szCs w:val="20"/>
              </w:rPr>
              <w:br/>
              <w:t>- развитие жилищного строительства на сельских территориях и повышение уровня  благоустройства домовладений;</w:t>
            </w:r>
            <w:r w:rsidRPr="00E5660C">
              <w:rPr>
                <w:color w:val="000000"/>
                <w:sz w:val="20"/>
                <w:szCs w:val="20"/>
              </w:rPr>
              <w:br/>
              <w:t>- создание комфортных условий жизнедеятельн</w:t>
            </w:r>
            <w:r w:rsidRPr="00E5660C">
              <w:rPr>
                <w:color w:val="000000"/>
                <w:sz w:val="20"/>
                <w:szCs w:val="20"/>
              </w:rPr>
              <w:t>о</w:t>
            </w:r>
            <w:r w:rsidRPr="00E5660C">
              <w:rPr>
                <w:color w:val="000000"/>
                <w:sz w:val="20"/>
                <w:szCs w:val="20"/>
              </w:rPr>
              <w:t>сти в сельской местности;</w:t>
            </w:r>
            <w:r w:rsidRPr="00E5660C">
              <w:rPr>
                <w:color w:val="000000"/>
                <w:sz w:val="20"/>
                <w:szCs w:val="20"/>
              </w:rPr>
              <w:br/>
              <w:t>- формирование позитивн</w:t>
            </w:r>
            <w:r w:rsidRPr="00E5660C">
              <w:rPr>
                <w:color w:val="000000"/>
                <w:sz w:val="20"/>
                <w:szCs w:val="20"/>
              </w:rPr>
              <w:t>о</w:t>
            </w:r>
            <w:r w:rsidRPr="00E5660C">
              <w:rPr>
                <w:color w:val="000000"/>
                <w:sz w:val="20"/>
                <w:szCs w:val="20"/>
              </w:rPr>
              <w:t>го отношения к сельской  местности  и  сельскому  образу жизни.</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4 389,10654</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2732,1307</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1299,00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8420,23724</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2 540,78143</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648,18369</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507,49941</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3696,46453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25,66446</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1216,14731</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5,12609</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1246,93786</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81,04807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329,39970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410,44777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1 741,61258</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538,4</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786,3745</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3066,38708</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2055"/>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1216"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899"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897"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895"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894"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1316" w:type="dxa"/>
            <w:shd w:val="clear" w:color="auto" w:fill="auto"/>
            <w:vAlign w:val="bottom"/>
            <w:hideMark/>
          </w:tcPr>
          <w:p w:rsidR="00E5660C" w:rsidRPr="00E5660C" w:rsidRDefault="00E5660C" w:rsidP="00E5660C">
            <w:pP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restart"/>
            <w:shd w:val="clear" w:color="auto" w:fill="auto"/>
            <w:noWrap/>
            <w:vAlign w:val="center"/>
            <w:hideMark/>
          </w:tcPr>
          <w:p w:rsidR="00E5660C" w:rsidRPr="00E5660C" w:rsidRDefault="00E5660C" w:rsidP="00E5660C">
            <w:pPr>
              <w:jc w:val="center"/>
              <w:rPr>
                <w:color w:val="000000"/>
                <w:sz w:val="22"/>
                <w:szCs w:val="22"/>
              </w:rPr>
            </w:pPr>
            <w:r w:rsidRPr="00E5660C">
              <w:rPr>
                <w:color w:val="000000"/>
                <w:sz w:val="22"/>
                <w:szCs w:val="22"/>
              </w:rPr>
              <w:t>2</w:t>
            </w:r>
          </w:p>
        </w:tc>
        <w:tc>
          <w:tcPr>
            <w:tcW w:w="2743" w:type="dxa"/>
            <w:vMerge w:val="restart"/>
            <w:shd w:val="clear" w:color="auto" w:fill="auto"/>
            <w:hideMark/>
          </w:tcPr>
          <w:p w:rsidR="00E5660C" w:rsidRPr="00E5660C" w:rsidRDefault="00E5660C" w:rsidP="00E5660C">
            <w:pPr>
              <w:rPr>
                <w:b/>
                <w:bCs/>
                <w:color w:val="000000"/>
                <w:sz w:val="20"/>
                <w:szCs w:val="20"/>
              </w:rPr>
            </w:pPr>
            <w:r w:rsidRPr="00E5660C">
              <w:rPr>
                <w:b/>
                <w:bCs/>
                <w:color w:val="000000"/>
                <w:sz w:val="20"/>
                <w:szCs w:val="20"/>
              </w:rPr>
              <w:t>Задача 1.Создание усл</w:t>
            </w:r>
            <w:r w:rsidRPr="00E5660C">
              <w:rPr>
                <w:b/>
                <w:bCs/>
                <w:color w:val="000000"/>
                <w:sz w:val="20"/>
                <w:szCs w:val="20"/>
              </w:rPr>
              <w:t>о</w:t>
            </w:r>
            <w:r w:rsidRPr="00E5660C">
              <w:rPr>
                <w:b/>
                <w:bCs/>
                <w:color w:val="000000"/>
                <w:sz w:val="20"/>
                <w:szCs w:val="20"/>
              </w:rPr>
              <w:lastRenderedPageBreak/>
              <w:t>вий   для обеспечения д</w:t>
            </w:r>
            <w:r w:rsidRPr="00E5660C">
              <w:rPr>
                <w:b/>
                <w:bCs/>
                <w:color w:val="000000"/>
                <w:sz w:val="20"/>
                <w:szCs w:val="20"/>
              </w:rPr>
              <w:t>о</w:t>
            </w:r>
            <w:r w:rsidRPr="00E5660C">
              <w:rPr>
                <w:b/>
                <w:bCs/>
                <w:color w:val="000000"/>
                <w:sz w:val="20"/>
                <w:szCs w:val="20"/>
              </w:rPr>
              <w:t>ступным и комфортным жильем сельского нас</w:t>
            </w:r>
            <w:r w:rsidRPr="00E5660C">
              <w:rPr>
                <w:b/>
                <w:bCs/>
                <w:color w:val="000000"/>
                <w:sz w:val="20"/>
                <w:szCs w:val="20"/>
              </w:rPr>
              <w:t>е</w:t>
            </w:r>
            <w:r w:rsidRPr="00E5660C">
              <w:rPr>
                <w:b/>
                <w:bCs/>
                <w:color w:val="000000"/>
                <w:sz w:val="20"/>
                <w:szCs w:val="20"/>
              </w:rPr>
              <w:t>ления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lastRenderedPageBreak/>
              <w:t>2020-2025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xml:space="preserve">Администрация </w:t>
            </w:r>
            <w:r w:rsidRPr="00E5660C">
              <w:rPr>
                <w:color w:val="000000"/>
                <w:sz w:val="20"/>
                <w:szCs w:val="20"/>
              </w:rPr>
              <w:lastRenderedPageBreak/>
              <w:t>Поспелихинского района, Админ</w:t>
            </w:r>
            <w:r w:rsidRPr="00E5660C">
              <w:rPr>
                <w:color w:val="000000"/>
                <w:sz w:val="20"/>
                <w:szCs w:val="20"/>
              </w:rPr>
              <w:t>и</w:t>
            </w:r>
            <w:r w:rsidRPr="00E5660C">
              <w:rPr>
                <w:color w:val="000000"/>
                <w:sz w:val="20"/>
                <w:szCs w:val="20"/>
              </w:rPr>
              <w:t>страции сельс</w:t>
            </w:r>
            <w:r w:rsidRPr="00E5660C">
              <w:rPr>
                <w:color w:val="000000"/>
                <w:sz w:val="20"/>
                <w:szCs w:val="20"/>
              </w:rPr>
              <w:t>о</w:t>
            </w:r>
            <w:r w:rsidRPr="00E5660C">
              <w:rPr>
                <w:color w:val="000000"/>
                <w:sz w:val="20"/>
                <w:szCs w:val="20"/>
              </w:rPr>
              <w:t>ветов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lastRenderedPageBreak/>
              <w:t>2 791,72183</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1728</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1299,00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5818,72183</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1 479,50946</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507,49941</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1987,00887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14,94454</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1209,6</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5,12609</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1229,67063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1 297,26783</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518,4</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786,3745</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2602,04233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3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1.1.   Улу</w:t>
            </w:r>
            <w:r w:rsidRPr="00E5660C">
              <w:rPr>
                <w:color w:val="000000"/>
                <w:sz w:val="20"/>
                <w:szCs w:val="20"/>
              </w:rPr>
              <w:t>ч</w:t>
            </w:r>
            <w:r w:rsidRPr="00E5660C">
              <w:rPr>
                <w:color w:val="000000"/>
                <w:sz w:val="20"/>
                <w:szCs w:val="20"/>
              </w:rPr>
              <w:t>шение жилищных условий проживающих на сельских территориях граждан путем строительства (приобрет</w:t>
            </w:r>
            <w:r w:rsidRPr="00E5660C">
              <w:rPr>
                <w:color w:val="000000"/>
                <w:sz w:val="20"/>
                <w:szCs w:val="20"/>
              </w:rPr>
              <w:t>е</w:t>
            </w:r>
            <w:r w:rsidRPr="00E5660C">
              <w:rPr>
                <w:color w:val="000000"/>
                <w:sz w:val="20"/>
                <w:szCs w:val="20"/>
              </w:rPr>
              <w:t>ния)  жилья с  использов</w:t>
            </w:r>
            <w:r w:rsidRPr="00E5660C">
              <w:rPr>
                <w:color w:val="000000"/>
                <w:sz w:val="20"/>
                <w:szCs w:val="20"/>
              </w:rPr>
              <w:t>а</w:t>
            </w:r>
            <w:r w:rsidRPr="00E5660C">
              <w:rPr>
                <w:color w:val="000000"/>
                <w:sz w:val="20"/>
                <w:szCs w:val="20"/>
              </w:rPr>
              <w:t>нием  социальных выплат.</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2020-2025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Админ</w:t>
            </w:r>
            <w:r w:rsidRPr="00E5660C">
              <w:rPr>
                <w:color w:val="000000"/>
                <w:sz w:val="20"/>
                <w:szCs w:val="20"/>
              </w:rPr>
              <w:t>и</w:t>
            </w:r>
            <w:r w:rsidRPr="00E5660C">
              <w:rPr>
                <w:color w:val="000000"/>
                <w:sz w:val="20"/>
                <w:szCs w:val="20"/>
              </w:rPr>
              <w:t>страции сельс</w:t>
            </w:r>
            <w:r w:rsidRPr="00E5660C">
              <w:rPr>
                <w:color w:val="000000"/>
                <w:sz w:val="20"/>
                <w:szCs w:val="20"/>
              </w:rPr>
              <w:t>о</w:t>
            </w:r>
            <w:r w:rsidRPr="00E5660C">
              <w:rPr>
                <w:color w:val="000000"/>
                <w:sz w:val="20"/>
                <w:szCs w:val="20"/>
              </w:rPr>
              <w:t>ветов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2 791,72183</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1728</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1299,00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5818,72183</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1 479,50946</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507,49941</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1987,00887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14,94454</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1209,6</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5,12609</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1229,67063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1 297,26783</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518,4</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786,3745</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2602,04233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restart"/>
            <w:shd w:val="clear" w:color="auto" w:fill="auto"/>
            <w:noWrap/>
            <w:vAlign w:val="center"/>
            <w:hideMark/>
          </w:tcPr>
          <w:p w:rsidR="00E5660C" w:rsidRPr="00E5660C" w:rsidRDefault="00E5660C" w:rsidP="00E5660C">
            <w:pPr>
              <w:jc w:val="center"/>
              <w:rPr>
                <w:color w:val="000000"/>
                <w:sz w:val="22"/>
                <w:szCs w:val="22"/>
              </w:rPr>
            </w:pPr>
            <w:r w:rsidRPr="00E5660C">
              <w:rPr>
                <w:color w:val="000000"/>
                <w:sz w:val="22"/>
                <w:szCs w:val="22"/>
              </w:rPr>
              <w:t>3</w:t>
            </w:r>
          </w:p>
        </w:tc>
        <w:tc>
          <w:tcPr>
            <w:tcW w:w="2743" w:type="dxa"/>
            <w:vMerge w:val="restart"/>
            <w:shd w:val="clear" w:color="auto" w:fill="auto"/>
            <w:hideMark/>
          </w:tcPr>
          <w:p w:rsidR="00E5660C" w:rsidRPr="00E5660C" w:rsidRDefault="00E5660C" w:rsidP="00E5660C">
            <w:pPr>
              <w:rPr>
                <w:b/>
                <w:bCs/>
                <w:color w:val="000000"/>
                <w:sz w:val="20"/>
                <w:szCs w:val="20"/>
              </w:rPr>
            </w:pPr>
            <w:r w:rsidRPr="00E5660C">
              <w:rPr>
                <w:b/>
                <w:bCs/>
                <w:color w:val="000000"/>
                <w:sz w:val="20"/>
                <w:szCs w:val="20"/>
              </w:rPr>
              <w:t>Задача  2.  Создание  и  развитие  инфраструкт</w:t>
            </w:r>
            <w:r w:rsidRPr="00E5660C">
              <w:rPr>
                <w:b/>
                <w:bCs/>
                <w:color w:val="000000"/>
                <w:sz w:val="20"/>
                <w:szCs w:val="20"/>
              </w:rPr>
              <w:t>у</w:t>
            </w:r>
            <w:r w:rsidRPr="00E5660C">
              <w:rPr>
                <w:b/>
                <w:bCs/>
                <w:color w:val="000000"/>
                <w:sz w:val="20"/>
                <w:szCs w:val="20"/>
              </w:rPr>
              <w:t>ры на сельских террит</w:t>
            </w:r>
            <w:r w:rsidRPr="00E5660C">
              <w:rPr>
                <w:b/>
                <w:bCs/>
                <w:color w:val="000000"/>
                <w:sz w:val="20"/>
                <w:szCs w:val="20"/>
              </w:rPr>
              <w:t>о</w:t>
            </w:r>
            <w:r w:rsidRPr="00E5660C">
              <w:rPr>
                <w:b/>
                <w:bCs/>
                <w:color w:val="000000"/>
                <w:sz w:val="20"/>
                <w:szCs w:val="20"/>
              </w:rPr>
              <w:t>риях</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2020-2025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Админ</w:t>
            </w:r>
            <w:r w:rsidRPr="00E5660C">
              <w:rPr>
                <w:color w:val="000000"/>
                <w:sz w:val="20"/>
                <w:szCs w:val="20"/>
              </w:rPr>
              <w:t>и</w:t>
            </w:r>
            <w:r w:rsidRPr="00E5660C">
              <w:rPr>
                <w:color w:val="000000"/>
                <w:sz w:val="20"/>
                <w:szCs w:val="20"/>
              </w:rPr>
              <w:t>страции сельс</w:t>
            </w:r>
            <w:r w:rsidRPr="00E5660C">
              <w:rPr>
                <w:color w:val="000000"/>
                <w:sz w:val="20"/>
                <w:szCs w:val="20"/>
              </w:rPr>
              <w:t>о</w:t>
            </w:r>
            <w:r w:rsidRPr="00E5660C">
              <w:rPr>
                <w:color w:val="000000"/>
                <w:sz w:val="20"/>
                <w:szCs w:val="20"/>
              </w:rPr>
              <w:t>ветов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1 597,38471</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1004,13070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2601,51541</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1061,27197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648,18369</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1709,45566</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10,71992</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6,54731</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17,26723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81,04807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329,39970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410,44777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444,34475</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464,34475</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b/>
                <w:bCs/>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  Реализ</w:t>
            </w:r>
            <w:r w:rsidRPr="00E5660C">
              <w:rPr>
                <w:color w:val="000000"/>
                <w:sz w:val="20"/>
                <w:szCs w:val="20"/>
              </w:rPr>
              <w:t>а</w:t>
            </w:r>
            <w:r w:rsidRPr="00E5660C">
              <w:rPr>
                <w:color w:val="000000"/>
                <w:sz w:val="20"/>
                <w:szCs w:val="20"/>
              </w:rPr>
              <w:t>ция проектов, направле</w:t>
            </w:r>
            <w:r w:rsidRPr="00E5660C">
              <w:rPr>
                <w:color w:val="000000"/>
                <w:sz w:val="20"/>
                <w:szCs w:val="20"/>
              </w:rPr>
              <w:t>н</w:t>
            </w:r>
            <w:r w:rsidRPr="00E5660C">
              <w:rPr>
                <w:color w:val="000000"/>
                <w:sz w:val="20"/>
                <w:szCs w:val="20"/>
              </w:rPr>
              <w:t>ных на благоустройство сельских территорий</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2020-2025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Админ</w:t>
            </w:r>
            <w:r w:rsidRPr="00E5660C">
              <w:rPr>
                <w:color w:val="000000"/>
                <w:sz w:val="20"/>
                <w:szCs w:val="20"/>
              </w:rPr>
              <w:t>и</w:t>
            </w:r>
            <w:r w:rsidRPr="00E5660C">
              <w:rPr>
                <w:color w:val="000000"/>
                <w:sz w:val="20"/>
                <w:szCs w:val="20"/>
              </w:rPr>
              <w:t>страции сельс</w:t>
            </w:r>
            <w:r w:rsidRPr="00E5660C">
              <w:rPr>
                <w:color w:val="000000"/>
                <w:sz w:val="20"/>
                <w:szCs w:val="20"/>
              </w:rPr>
              <w:t>о</w:t>
            </w:r>
            <w:r w:rsidRPr="00E5660C">
              <w:rPr>
                <w:color w:val="000000"/>
                <w:sz w:val="20"/>
                <w:szCs w:val="20"/>
              </w:rPr>
              <w:t>ветов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1 597,38471</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1004,13070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2601,51541</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1061,27197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648,18369</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1709,45566</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10,71992</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6,54731</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17,26723</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81,04807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329,39970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410,44777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444,34475</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464,34475</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2.1.1  Об</w:t>
            </w:r>
            <w:r w:rsidRPr="00E5660C">
              <w:rPr>
                <w:color w:val="000000"/>
                <w:sz w:val="20"/>
                <w:szCs w:val="20"/>
              </w:rPr>
              <w:t>у</w:t>
            </w:r>
            <w:r w:rsidRPr="00E5660C">
              <w:rPr>
                <w:color w:val="000000"/>
                <w:sz w:val="20"/>
                <w:szCs w:val="20"/>
              </w:rPr>
              <w:t>стройство площадок вр</w:t>
            </w:r>
            <w:r w:rsidRPr="00E5660C">
              <w:rPr>
                <w:color w:val="000000"/>
                <w:sz w:val="20"/>
                <w:szCs w:val="20"/>
              </w:rPr>
              <w:t>е</w:t>
            </w:r>
            <w:r w:rsidRPr="00E5660C">
              <w:rPr>
                <w:color w:val="000000"/>
                <w:sz w:val="20"/>
                <w:szCs w:val="20"/>
              </w:rPr>
              <w:t>менного накопления ТКО в с</w:t>
            </w:r>
            <w:proofErr w:type="gramStart"/>
            <w:r w:rsidRPr="00E5660C">
              <w:rPr>
                <w:color w:val="000000"/>
                <w:sz w:val="20"/>
                <w:szCs w:val="20"/>
              </w:rPr>
              <w:t>.П</w:t>
            </w:r>
            <w:proofErr w:type="gramEnd"/>
            <w:r w:rsidRPr="00E5660C">
              <w:rPr>
                <w:color w:val="000000"/>
                <w:sz w:val="20"/>
                <w:szCs w:val="20"/>
              </w:rPr>
              <w:t>оспелиха Поспелихи</w:t>
            </w:r>
            <w:r w:rsidRPr="00E5660C">
              <w:rPr>
                <w:color w:val="000000"/>
                <w:sz w:val="20"/>
                <w:szCs w:val="20"/>
              </w:rPr>
              <w:t>н</w:t>
            </w:r>
            <w:r w:rsidRPr="00E5660C">
              <w:rPr>
                <w:color w:val="000000"/>
                <w:sz w:val="20"/>
                <w:szCs w:val="20"/>
              </w:rPr>
              <w:lastRenderedPageBreak/>
              <w:t>ского района Алтайского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lastRenderedPageBreak/>
              <w:t>2020 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Администрация Поспелихинского района, Це</w:t>
            </w:r>
            <w:r w:rsidRPr="00E5660C">
              <w:rPr>
                <w:color w:val="000000"/>
                <w:sz w:val="20"/>
                <w:szCs w:val="20"/>
              </w:rPr>
              <w:t>н</w:t>
            </w:r>
            <w:r w:rsidRPr="00E5660C">
              <w:rPr>
                <w:color w:val="000000"/>
                <w:sz w:val="20"/>
                <w:szCs w:val="20"/>
              </w:rPr>
              <w:t>тральная сел</w:t>
            </w:r>
            <w:r w:rsidRPr="00E5660C">
              <w:rPr>
                <w:color w:val="000000"/>
                <w:sz w:val="20"/>
                <w:szCs w:val="20"/>
              </w:rPr>
              <w:t>ь</w:t>
            </w:r>
            <w:r w:rsidRPr="00E5660C">
              <w:rPr>
                <w:color w:val="000000"/>
                <w:sz w:val="20"/>
                <w:szCs w:val="20"/>
              </w:rPr>
              <w:lastRenderedPageBreak/>
              <w:t>ская админ</w:t>
            </w:r>
            <w:r w:rsidRPr="00E5660C">
              <w:rPr>
                <w:color w:val="000000"/>
                <w:sz w:val="20"/>
                <w:szCs w:val="20"/>
              </w:rPr>
              <w:t>и</w:t>
            </w:r>
            <w:r w:rsidRPr="00E5660C">
              <w:rPr>
                <w:color w:val="000000"/>
                <w:sz w:val="20"/>
                <w:szCs w:val="20"/>
              </w:rPr>
              <w:t>страция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lastRenderedPageBreak/>
              <w:t>1 597,38471</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1597,38471</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noWrap/>
            <w:vAlign w:val="bottom"/>
            <w:hideMark/>
          </w:tcPr>
          <w:p w:rsidR="00E5660C" w:rsidRPr="00E5660C" w:rsidRDefault="00E5660C" w:rsidP="00E5660C">
            <w:pPr>
              <w:jc w:val="center"/>
              <w:rPr>
                <w:color w:val="000000"/>
                <w:sz w:val="22"/>
                <w:szCs w:val="22"/>
              </w:rPr>
            </w:pPr>
            <w:r w:rsidRPr="00E5660C">
              <w:rPr>
                <w:color w:val="000000"/>
                <w:sz w:val="22"/>
                <w:szCs w:val="22"/>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1061,27197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1061,27197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10,71992</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10,71992</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81,04807</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81,04807</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444,34475</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444,34475</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2.1.2  Созд</w:t>
            </w:r>
            <w:r w:rsidRPr="00E5660C">
              <w:rPr>
                <w:color w:val="000000"/>
                <w:sz w:val="20"/>
                <w:szCs w:val="20"/>
              </w:rPr>
              <w:t>а</w:t>
            </w:r>
            <w:r w:rsidRPr="00E5660C">
              <w:rPr>
                <w:color w:val="000000"/>
                <w:sz w:val="20"/>
                <w:szCs w:val="20"/>
              </w:rPr>
              <w:t xml:space="preserve">ние детской площадки в микрорайоне МИС </w:t>
            </w:r>
            <w:proofErr w:type="gramStart"/>
            <w:r w:rsidRPr="00E5660C">
              <w:rPr>
                <w:color w:val="000000"/>
                <w:sz w:val="20"/>
                <w:szCs w:val="20"/>
              </w:rPr>
              <w:t>с</w:t>
            </w:r>
            <w:proofErr w:type="gramEnd"/>
            <w:r w:rsidRPr="00E5660C">
              <w:rPr>
                <w:color w:val="000000"/>
                <w:sz w:val="20"/>
                <w:szCs w:val="20"/>
              </w:rPr>
              <w:t xml:space="preserve">. </w:t>
            </w:r>
            <w:proofErr w:type="gramStart"/>
            <w:r w:rsidRPr="00E5660C">
              <w:rPr>
                <w:color w:val="000000"/>
                <w:sz w:val="20"/>
                <w:szCs w:val="20"/>
              </w:rPr>
              <w:t>П</w:t>
            </w:r>
            <w:r w:rsidRPr="00E5660C">
              <w:rPr>
                <w:color w:val="000000"/>
                <w:sz w:val="20"/>
                <w:szCs w:val="20"/>
              </w:rPr>
              <w:t>о</w:t>
            </w:r>
            <w:r w:rsidRPr="00E5660C">
              <w:rPr>
                <w:color w:val="000000"/>
                <w:sz w:val="20"/>
                <w:szCs w:val="20"/>
              </w:rPr>
              <w:t>спелиха</w:t>
            </w:r>
            <w:proofErr w:type="gramEnd"/>
            <w:r w:rsidRPr="00E5660C">
              <w:rPr>
                <w:color w:val="000000"/>
                <w:sz w:val="20"/>
                <w:szCs w:val="20"/>
              </w:rPr>
              <w:t xml:space="preserve"> Поспелихинского района Алтайского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2021</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Администрация Поспелихинского района, Це</w:t>
            </w:r>
            <w:r w:rsidRPr="00E5660C">
              <w:rPr>
                <w:color w:val="000000"/>
                <w:sz w:val="20"/>
                <w:szCs w:val="20"/>
              </w:rPr>
              <w:t>н</w:t>
            </w:r>
            <w:r w:rsidRPr="00E5660C">
              <w:rPr>
                <w:color w:val="000000"/>
                <w:sz w:val="20"/>
                <w:szCs w:val="20"/>
              </w:rPr>
              <w:t>тральная сел</w:t>
            </w:r>
            <w:r w:rsidRPr="00E5660C">
              <w:rPr>
                <w:color w:val="000000"/>
                <w:sz w:val="20"/>
                <w:szCs w:val="20"/>
              </w:rPr>
              <w:t>ь</w:t>
            </w:r>
            <w:r w:rsidRPr="00E5660C">
              <w:rPr>
                <w:color w:val="000000"/>
                <w:sz w:val="20"/>
                <w:szCs w:val="20"/>
              </w:rPr>
              <w:t>ская админ</w:t>
            </w:r>
            <w:r w:rsidRPr="00E5660C">
              <w:rPr>
                <w:color w:val="000000"/>
                <w:sz w:val="20"/>
                <w:szCs w:val="20"/>
              </w:rPr>
              <w:t>и</w:t>
            </w:r>
            <w:r w:rsidRPr="00E5660C">
              <w:rPr>
                <w:color w:val="000000"/>
                <w:sz w:val="20"/>
                <w:szCs w:val="20"/>
              </w:rPr>
              <w:t>страция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2.1.3 Созд</w:t>
            </w:r>
            <w:r w:rsidRPr="00E5660C">
              <w:rPr>
                <w:color w:val="000000"/>
                <w:sz w:val="20"/>
                <w:szCs w:val="20"/>
              </w:rPr>
              <w:t>а</w:t>
            </w:r>
            <w:r w:rsidRPr="00E5660C">
              <w:rPr>
                <w:color w:val="000000"/>
                <w:sz w:val="20"/>
                <w:szCs w:val="20"/>
              </w:rPr>
              <w:t>ние детской игровой пл</w:t>
            </w:r>
            <w:r w:rsidRPr="00E5660C">
              <w:rPr>
                <w:color w:val="000000"/>
                <w:sz w:val="20"/>
                <w:szCs w:val="20"/>
              </w:rPr>
              <w:t>о</w:t>
            </w:r>
            <w:r w:rsidRPr="00E5660C">
              <w:rPr>
                <w:color w:val="000000"/>
                <w:sz w:val="20"/>
                <w:szCs w:val="20"/>
              </w:rPr>
              <w:t>щадки в микрорайоне Во</w:t>
            </w:r>
            <w:r w:rsidRPr="00E5660C">
              <w:rPr>
                <w:color w:val="000000"/>
                <w:sz w:val="20"/>
                <w:szCs w:val="20"/>
              </w:rPr>
              <w:t>д</w:t>
            </w:r>
            <w:r w:rsidRPr="00E5660C">
              <w:rPr>
                <w:color w:val="000000"/>
                <w:sz w:val="20"/>
                <w:szCs w:val="20"/>
              </w:rPr>
              <w:t xml:space="preserve">строй </w:t>
            </w:r>
            <w:proofErr w:type="gramStart"/>
            <w:r w:rsidRPr="00E5660C">
              <w:rPr>
                <w:color w:val="000000"/>
                <w:sz w:val="20"/>
                <w:szCs w:val="20"/>
              </w:rPr>
              <w:t>с</w:t>
            </w:r>
            <w:proofErr w:type="gramEnd"/>
            <w:r w:rsidRPr="00E5660C">
              <w:rPr>
                <w:color w:val="000000"/>
                <w:sz w:val="20"/>
                <w:szCs w:val="20"/>
              </w:rPr>
              <w:t xml:space="preserve">. </w:t>
            </w:r>
            <w:proofErr w:type="gramStart"/>
            <w:r w:rsidRPr="00E5660C">
              <w:rPr>
                <w:color w:val="000000"/>
                <w:sz w:val="20"/>
                <w:szCs w:val="20"/>
              </w:rPr>
              <w:t>Поспелиха</w:t>
            </w:r>
            <w:proofErr w:type="gramEnd"/>
            <w:r w:rsidRPr="00E5660C">
              <w:rPr>
                <w:color w:val="000000"/>
                <w:sz w:val="20"/>
                <w:szCs w:val="20"/>
              </w:rPr>
              <w:t xml:space="preserve"> Посп</w:t>
            </w:r>
            <w:r w:rsidRPr="00E5660C">
              <w:rPr>
                <w:color w:val="000000"/>
                <w:sz w:val="20"/>
                <w:szCs w:val="20"/>
              </w:rPr>
              <w:t>е</w:t>
            </w:r>
            <w:r w:rsidRPr="00E5660C">
              <w:rPr>
                <w:color w:val="000000"/>
                <w:sz w:val="20"/>
                <w:szCs w:val="20"/>
              </w:rPr>
              <w:t>лихинского района Алта</w:t>
            </w:r>
            <w:r w:rsidRPr="00E5660C">
              <w:rPr>
                <w:color w:val="000000"/>
                <w:sz w:val="20"/>
                <w:szCs w:val="20"/>
              </w:rPr>
              <w:t>й</w:t>
            </w:r>
            <w:r w:rsidRPr="00E5660C">
              <w:rPr>
                <w:color w:val="000000"/>
                <w:sz w:val="20"/>
                <w:szCs w:val="20"/>
              </w:rPr>
              <w:t>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2021</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Це</w:t>
            </w:r>
            <w:r w:rsidRPr="00E5660C">
              <w:rPr>
                <w:color w:val="000000"/>
                <w:sz w:val="20"/>
                <w:szCs w:val="20"/>
              </w:rPr>
              <w:t>н</w:t>
            </w:r>
            <w:r w:rsidRPr="00E5660C">
              <w:rPr>
                <w:color w:val="000000"/>
                <w:sz w:val="20"/>
                <w:szCs w:val="20"/>
              </w:rPr>
              <w:t>тральная сел</w:t>
            </w:r>
            <w:r w:rsidRPr="00E5660C">
              <w:rPr>
                <w:color w:val="000000"/>
                <w:sz w:val="20"/>
                <w:szCs w:val="20"/>
              </w:rPr>
              <w:t>ь</w:t>
            </w:r>
            <w:r w:rsidRPr="00E5660C">
              <w:rPr>
                <w:color w:val="000000"/>
                <w:sz w:val="20"/>
                <w:szCs w:val="20"/>
              </w:rPr>
              <w:t>ская админ</w:t>
            </w:r>
            <w:r w:rsidRPr="00E5660C">
              <w:rPr>
                <w:color w:val="000000"/>
                <w:sz w:val="20"/>
                <w:szCs w:val="20"/>
              </w:rPr>
              <w:t>и</w:t>
            </w:r>
            <w:r w:rsidRPr="00E5660C">
              <w:rPr>
                <w:color w:val="000000"/>
                <w:sz w:val="20"/>
                <w:szCs w:val="20"/>
              </w:rPr>
              <w:t>страция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2.1.4 Созд</w:t>
            </w:r>
            <w:r w:rsidRPr="00E5660C">
              <w:rPr>
                <w:color w:val="000000"/>
                <w:sz w:val="20"/>
                <w:szCs w:val="20"/>
              </w:rPr>
              <w:t>а</w:t>
            </w:r>
            <w:r w:rsidRPr="00E5660C">
              <w:rPr>
                <w:color w:val="000000"/>
                <w:sz w:val="20"/>
                <w:szCs w:val="20"/>
              </w:rPr>
              <w:t xml:space="preserve">ние хоккейной коробки на ст. </w:t>
            </w:r>
            <w:proofErr w:type="gramStart"/>
            <w:r w:rsidRPr="00E5660C">
              <w:rPr>
                <w:color w:val="000000"/>
                <w:sz w:val="20"/>
                <w:szCs w:val="20"/>
              </w:rPr>
              <w:t>Озимая</w:t>
            </w:r>
            <w:proofErr w:type="gramEnd"/>
            <w:r w:rsidRPr="00E5660C">
              <w:rPr>
                <w:color w:val="000000"/>
                <w:sz w:val="20"/>
                <w:szCs w:val="20"/>
              </w:rPr>
              <w:t xml:space="preserve"> Поспелихинск</w:t>
            </w:r>
            <w:r w:rsidRPr="00E5660C">
              <w:rPr>
                <w:color w:val="000000"/>
                <w:sz w:val="20"/>
                <w:szCs w:val="20"/>
              </w:rPr>
              <w:t>о</w:t>
            </w:r>
            <w:r w:rsidRPr="00E5660C">
              <w:rPr>
                <w:color w:val="000000"/>
                <w:sz w:val="20"/>
                <w:szCs w:val="20"/>
              </w:rPr>
              <w:t xml:space="preserve">го района Алтайского края </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2021 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Озимо</w:t>
            </w:r>
            <w:r w:rsidRPr="00E5660C">
              <w:rPr>
                <w:color w:val="000000"/>
                <w:sz w:val="20"/>
                <w:szCs w:val="20"/>
              </w:rPr>
              <w:t>в</w:t>
            </w:r>
            <w:r w:rsidRPr="00E5660C">
              <w:rPr>
                <w:color w:val="000000"/>
                <w:sz w:val="20"/>
                <w:szCs w:val="20"/>
              </w:rPr>
              <w:t>ский сельсовет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2.1.5 Созд</w:t>
            </w:r>
            <w:r w:rsidRPr="00E5660C">
              <w:rPr>
                <w:color w:val="000000"/>
                <w:sz w:val="20"/>
                <w:szCs w:val="20"/>
              </w:rPr>
              <w:t>а</w:t>
            </w:r>
            <w:r w:rsidRPr="00E5660C">
              <w:rPr>
                <w:color w:val="000000"/>
                <w:sz w:val="20"/>
                <w:szCs w:val="20"/>
              </w:rPr>
              <w:t>ние спортивной площадки в п. Хлебороб Поспелихи</w:t>
            </w:r>
            <w:r w:rsidRPr="00E5660C">
              <w:rPr>
                <w:color w:val="000000"/>
                <w:sz w:val="20"/>
                <w:szCs w:val="20"/>
              </w:rPr>
              <w:t>н</w:t>
            </w:r>
            <w:r w:rsidRPr="00E5660C">
              <w:rPr>
                <w:color w:val="000000"/>
                <w:sz w:val="20"/>
                <w:szCs w:val="20"/>
              </w:rPr>
              <w:t>ского района Алтайского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2021</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Хлеб</w:t>
            </w:r>
            <w:r w:rsidRPr="00E5660C">
              <w:rPr>
                <w:color w:val="000000"/>
                <w:sz w:val="20"/>
                <w:szCs w:val="20"/>
              </w:rPr>
              <w:t>о</w:t>
            </w:r>
            <w:r w:rsidRPr="00E5660C">
              <w:rPr>
                <w:color w:val="000000"/>
                <w:sz w:val="20"/>
                <w:szCs w:val="20"/>
              </w:rPr>
              <w:t>робский сельс</w:t>
            </w:r>
            <w:r w:rsidRPr="00E5660C">
              <w:rPr>
                <w:color w:val="000000"/>
                <w:sz w:val="20"/>
                <w:szCs w:val="20"/>
              </w:rPr>
              <w:t>о</w:t>
            </w:r>
            <w:r w:rsidRPr="00E5660C">
              <w:rPr>
                <w:color w:val="000000"/>
                <w:sz w:val="20"/>
                <w:szCs w:val="20"/>
              </w:rPr>
              <w:t>вет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2.1.6 Созд</w:t>
            </w:r>
            <w:r w:rsidRPr="00E5660C">
              <w:rPr>
                <w:color w:val="000000"/>
                <w:sz w:val="20"/>
                <w:szCs w:val="20"/>
              </w:rPr>
              <w:t>а</w:t>
            </w:r>
            <w:r w:rsidRPr="00E5660C">
              <w:rPr>
                <w:color w:val="000000"/>
                <w:sz w:val="20"/>
                <w:szCs w:val="20"/>
              </w:rPr>
              <w:t>ние детской площадки в микрорайоне ул. Кираз</w:t>
            </w:r>
            <w:r w:rsidRPr="00E5660C">
              <w:rPr>
                <w:color w:val="000000"/>
                <w:sz w:val="20"/>
                <w:szCs w:val="20"/>
              </w:rPr>
              <w:t>а</w:t>
            </w:r>
            <w:r w:rsidRPr="00E5660C">
              <w:rPr>
                <w:color w:val="000000"/>
                <w:sz w:val="20"/>
                <w:szCs w:val="20"/>
              </w:rPr>
              <w:t xml:space="preserve">водская </w:t>
            </w:r>
            <w:proofErr w:type="gramStart"/>
            <w:r w:rsidRPr="00E5660C">
              <w:rPr>
                <w:color w:val="000000"/>
                <w:sz w:val="20"/>
                <w:szCs w:val="20"/>
              </w:rPr>
              <w:t>с</w:t>
            </w:r>
            <w:proofErr w:type="gramEnd"/>
            <w:r w:rsidRPr="00E5660C">
              <w:rPr>
                <w:color w:val="000000"/>
                <w:sz w:val="20"/>
                <w:szCs w:val="20"/>
              </w:rPr>
              <w:t xml:space="preserve">. </w:t>
            </w:r>
            <w:proofErr w:type="gramStart"/>
            <w:r w:rsidRPr="00E5660C">
              <w:rPr>
                <w:color w:val="000000"/>
                <w:sz w:val="20"/>
                <w:szCs w:val="20"/>
              </w:rPr>
              <w:t>Поспелиха</w:t>
            </w:r>
            <w:proofErr w:type="gramEnd"/>
            <w:r w:rsidRPr="00E5660C">
              <w:rPr>
                <w:color w:val="000000"/>
                <w:sz w:val="20"/>
                <w:szCs w:val="20"/>
              </w:rPr>
              <w:t xml:space="preserve"> П</w:t>
            </w:r>
            <w:r w:rsidRPr="00E5660C">
              <w:rPr>
                <w:color w:val="000000"/>
                <w:sz w:val="20"/>
                <w:szCs w:val="20"/>
              </w:rPr>
              <w:t>о</w:t>
            </w:r>
            <w:r w:rsidRPr="00E5660C">
              <w:rPr>
                <w:color w:val="000000"/>
                <w:sz w:val="20"/>
                <w:szCs w:val="20"/>
              </w:rPr>
              <w:t>спелихинского района А</w:t>
            </w:r>
            <w:r w:rsidRPr="00E5660C">
              <w:rPr>
                <w:color w:val="000000"/>
                <w:sz w:val="20"/>
                <w:szCs w:val="20"/>
              </w:rPr>
              <w:t>л</w:t>
            </w:r>
            <w:r w:rsidRPr="00E5660C">
              <w:rPr>
                <w:color w:val="000000"/>
                <w:sz w:val="20"/>
                <w:szCs w:val="20"/>
              </w:rPr>
              <w:t>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2022</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Це</w:t>
            </w:r>
            <w:r w:rsidRPr="00E5660C">
              <w:rPr>
                <w:color w:val="000000"/>
                <w:sz w:val="20"/>
                <w:szCs w:val="20"/>
              </w:rPr>
              <w:t>н</w:t>
            </w:r>
            <w:r w:rsidRPr="00E5660C">
              <w:rPr>
                <w:color w:val="000000"/>
                <w:sz w:val="20"/>
                <w:szCs w:val="20"/>
              </w:rPr>
              <w:t>тральная сел</w:t>
            </w:r>
            <w:r w:rsidRPr="00E5660C">
              <w:rPr>
                <w:color w:val="000000"/>
                <w:sz w:val="20"/>
                <w:szCs w:val="20"/>
              </w:rPr>
              <w:t>ь</w:t>
            </w:r>
            <w:r w:rsidRPr="00E5660C">
              <w:rPr>
                <w:color w:val="000000"/>
                <w:sz w:val="20"/>
                <w:szCs w:val="20"/>
              </w:rPr>
              <w:t>ская админ</w:t>
            </w:r>
            <w:r w:rsidRPr="00E5660C">
              <w:rPr>
                <w:color w:val="000000"/>
                <w:sz w:val="20"/>
                <w:szCs w:val="20"/>
              </w:rPr>
              <w:t>и</w:t>
            </w:r>
            <w:r w:rsidRPr="00E5660C">
              <w:rPr>
                <w:color w:val="000000"/>
                <w:sz w:val="20"/>
                <w:szCs w:val="20"/>
              </w:rPr>
              <w:t>страция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2.1.7 Созд</w:t>
            </w:r>
            <w:r w:rsidRPr="00E5660C">
              <w:rPr>
                <w:color w:val="000000"/>
                <w:sz w:val="20"/>
                <w:szCs w:val="20"/>
              </w:rPr>
              <w:t>а</w:t>
            </w:r>
            <w:r w:rsidRPr="00E5660C">
              <w:rPr>
                <w:color w:val="000000"/>
                <w:sz w:val="20"/>
                <w:szCs w:val="20"/>
              </w:rPr>
              <w:t>ние детской игровой пл</w:t>
            </w:r>
            <w:r w:rsidRPr="00E5660C">
              <w:rPr>
                <w:color w:val="000000"/>
                <w:sz w:val="20"/>
                <w:szCs w:val="20"/>
              </w:rPr>
              <w:t>о</w:t>
            </w:r>
            <w:r w:rsidRPr="00E5660C">
              <w:rPr>
                <w:color w:val="000000"/>
                <w:sz w:val="20"/>
                <w:szCs w:val="20"/>
              </w:rPr>
              <w:t xml:space="preserve">щадки на ст. </w:t>
            </w:r>
            <w:proofErr w:type="gramStart"/>
            <w:r w:rsidRPr="00E5660C">
              <w:rPr>
                <w:color w:val="000000"/>
                <w:sz w:val="20"/>
                <w:szCs w:val="20"/>
              </w:rPr>
              <w:t>Озимая</w:t>
            </w:r>
            <w:proofErr w:type="gramEnd"/>
            <w:r w:rsidRPr="00E5660C">
              <w:rPr>
                <w:color w:val="000000"/>
                <w:sz w:val="20"/>
                <w:szCs w:val="20"/>
              </w:rPr>
              <w:t xml:space="preserve"> П</w:t>
            </w:r>
            <w:r w:rsidRPr="00E5660C">
              <w:rPr>
                <w:color w:val="000000"/>
                <w:sz w:val="20"/>
                <w:szCs w:val="20"/>
              </w:rPr>
              <w:t>о</w:t>
            </w:r>
            <w:r w:rsidRPr="00E5660C">
              <w:rPr>
                <w:color w:val="000000"/>
                <w:sz w:val="20"/>
                <w:szCs w:val="20"/>
              </w:rPr>
              <w:t>спелихинского района А</w:t>
            </w:r>
            <w:r w:rsidRPr="00E5660C">
              <w:rPr>
                <w:color w:val="000000"/>
                <w:sz w:val="20"/>
                <w:szCs w:val="20"/>
              </w:rPr>
              <w:t>л</w:t>
            </w:r>
            <w:r w:rsidRPr="00E5660C">
              <w:rPr>
                <w:color w:val="000000"/>
                <w:sz w:val="20"/>
                <w:szCs w:val="20"/>
              </w:rPr>
              <w:t>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2022</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Озимо</w:t>
            </w:r>
            <w:r w:rsidRPr="00E5660C">
              <w:rPr>
                <w:color w:val="000000"/>
                <w:sz w:val="20"/>
                <w:szCs w:val="20"/>
              </w:rPr>
              <w:t>в</w:t>
            </w:r>
            <w:r w:rsidRPr="00E5660C">
              <w:rPr>
                <w:color w:val="000000"/>
                <w:sz w:val="20"/>
                <w:szCs w:val="20"/>
              </w:rPr>
              <w:t>ский сельсовет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2.1.8 Созд</w:t>
            </w:r>
            <w:r w:rsidRPr="00E5660C">
              <w:rPr>
                <w:color w:val="000000"/>
                <w:sz w:val="20"/>
                <w:szCs w:val="20"/>
              </w:rPr>
              <w:t>а</w:t>
            </w:r>
            <w:r w:rsidRPr="00E5660C">
              <w:rPr>
                <w:color w:val="000000"/>
                <w:sz w:val="20"/>
                <w:szCs w:val="20"/>
              </w:rPr>
              <w:t xml:space="preserve">ние детской площадки в микрорайоне пос. </w:t>
            </w:r>
            <w:proofErr w:type="gramStart"/>
            <w:r w:rsidRPr="00E5660C">
              <w:rPr>
                <w:color w:val="000000"/>
                <w:sz w:val="20"/>
                <w:szCs w:val="20"/>
              </w:rPr>
              <w:t>Солне</w:t>
            </w:r>
            <w:r w:rsidRPr="00E5660C">
              <w:rPr>
                <w:color w:val="000000"/>
                <w:sz w:val="20"/>
                <w:szCs w:val="20"/>
              </w:rPr>
              <w:t>ч</w:t>
            </w:r>
            <w:r w:rsidRPr="00E5660C">
              <w:rPr>
                <w:color w:val="000000"/>
                <w:sz w:val="20"/>
                <w:szCs w:val="20"/>
              </w:rPr>
              <w:t>ный</w:t>
            </w:r>
            <w:proofErr w:type="gramEnd"/>
            <w:r w:rsidRPr="00E5660C">
              <w:rPr>
                <w:color w:val="000000"/>
                <w:sz w:val="20"/>
                <w:szCs w:val="20"/>
              </w:rPr>
              <w:t xml:space="preserve"> Поспелихинского ра</w:t>
            </w:r>
            <w:r w:rsidRPr="00E5660C">
              <w:rPr>
                <w:color w:val="000000"/>
                <w:sz w:val="20"/>
                <w:szCs w:val="20"/>
              </w:rPr>
              <w:t>й</w:t>
            </w:r>
            <w:r w:rsidRPr="00E5660C">
              <w:rPr>
                <w:color w:val="000000"/>
                <w:sz w:val="20"/>
                <w:szCs w:val="20"/>
              </w:rPr>
              <w:t>она Алтайского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2023</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Це</w:t>
            </w:r>
            <w:r w:rsidRPr="00E5660C">
              <w:rPr>
                <w:color w:val="000000"/>
                <w:sz w:val="20"/>
                <w:szCs w:val="20"/>
              </w:rPr>
              <w:t>н</w:t>
            </w:r>
            <w:r w:rsidRPr="00E5660C">
              <w:rPr>
                <w:color w:val="000000"/>
                <w:sz w:val="20"/>
                <w:szCs w:val="20"/>
              </w:rPr>
              <w:t>тральная сел</w:t>
            </w:r>
            <w:r w:rsidRPr="00E5660C">
              <w:rPr>
                <w:color w:val="000000"/>
                <w:sz w:val="20"/>
                <w:szCs w:val="20"/>
              </w:rPr>
              <w:t>ь</w:t>
            </w:r>
            <w:r w:rsidRPr="00E5660C">
              <w:rPr>
                <w:color w:val="000000"/>
                <w:sz w:val="20"/>
                <w:szCs w:val="20"/>
              </w:rPr>
              <w:t>ская админ</w:t>
            </w:r>
            <w:r w:rsidRPr="00E5660C">
              <w:rPr>
                <w:color w:val="000000"/>
                <w:sz w:val="20"/>
                <w:szCs w:val="20"/>
              </w:rPr>
              <w:t>и</w:t>
            </w:r>
            <w:r w:rsidRPr="00E5660C">
              <w:rPr>
                <w:color w:val="000000"/>
                <w:sz w:val="20"/>
                <w:szCs w:val="20"/>
              </w:rPr>
              <w:t>страция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r w:rsidRPr="00E5660C">
              <w:rPr>
                <w:color w:val="000000"/>
                <w:sz w:val="20"/>
                <w:szCs w:val="20"/>
              </w:rPr>
              <w:t>Мероприятие 2.1.9 Нару</w:t>
            </w:r>
            <w:r w:rsidRPr="00E5660C">
              <w:rPr>
                <w:color w:val="000000"/>
                <w:sz w:val="20"/>
                <w:szCs w:val="20"/>
              </w:rPr>
              <w:t>ж</w:t>
            </w:r>
            <w:r w:rsidRPr="00E5660C">
              <w:rPr>
                <w:color w:val="000000"/>
                <w:sz w:val="20"/>
                <w:szCs w:val="20"/>
              </w:rPr>
              <w:t xml:space="preserve">ное освещение улиц  ст. </w:t>
            </w:r>
            <w:proofErr w:type="gramStart"/>
            <w:r w:rsidRPr="00E5660C">
              <w:rPr>
                <w:color w:val="000000"/>
                <w:sz w:val="20"/>
                <w:szCs w:val="20"/>
              </w:rPr>
              <w:t>Озимая</w:t>
            </w:r>
            <w:proofErr w:type="gramEnd"/>
            <w:r w:rsidRPr="00E5660C">
              <w:rPr>
                <w:color w:val="000000"/>
                <w:sz w:val="20"/>
                <w:szCs w:val="20"/>
              </w:rPr>
              <w:t xml:space="preserve"> Поспелихинского района Алтайского края</w:t>
            </w:r>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2023</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Администрация Поспелихинского района, Озимо</w:t>
            </w:r>
            <w:r w:rsidRPr="00E5660C">
              <w:rPr>
                <w:color w:val="000000"/>
                <w:sz w:val="20"/>
                <w:szCs w:val="20"/>
              </w:rPr>
              <w:t>в</w:t>
            </w:r>
            <w:r w:rsidRPr="00E5660C">
              <w:rPr>
                <w:color w:val="000000"/>
                <w:sz w:val="20"/>
                <w:szCs w:val="20"/>
              </w:rPr>
              <w:t>ский сельсовет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vAlign w:val="center"/>
            <w:hideMark/>
          </w:tcPr>
          <w:p w:rsidR="00E5660C" w:rsidRPr="00E5660C" w:rsidRDefault="00E5660C" w:rsidP="00E5660C">
            <w:pPr>
              <w:rPr>
                <w:color w:val="000000"/>
                <w:sz w:val="20"/>
                <w:szCs w:val="20"/>
              </w:rPr>
            </w:pPr>
          </w:p>
        </w:tc>
        <w:tc>
          <w:tcPr>
            <w:tcW w:w="1269" w:type="dxa"/>
            <w:vMerge/>
            <w:shd w:val="clear" w:color="auto" w:fill="auto"/>
            <w:vAlign w:val="center"/>
            <w:hideMark/>
          </w:tcPr>
          <w:p w:rsidR="00E5660C" w:rsidRPr="00E5660C" w:rsidRDefault="00E5660C" w:rsidP="00E5660C">
            <w:pPr>
              <w:rPr>
                <w:color w:val="000000"/>
                <w:sz w:val="20"/>
                <w:szCs w:val="20"/>
              </w:rPr>
            </w:pPr>
          </w:p>
        </w:tc>
        <w:tc>
          <w:tcPr>
            <w:tcW w:w="1734" w:type="dxa"/>
            <w:vMerge/>
            <w:shd w:val="clear" w:color="auto" w:fill="auto"/>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216" w:type="dxa"/>
            <w:shd w:val="clear" w:color="auto" w:fill="auto"/>
            <w:vAlign w:val="bottom"/>
            <w:hideMark/>
          </w:tcPr>
          <w:p w:rsidR="00E5660C" w:rsidRPr="00E5660C" w:rsidRDefault="00E5660C" w:rsidP="00E5660C">
            <w:pPr>
              <w:jc w:val="center"/>
              <w:rPr>
                <w:color w:val="000000"/>
                <w:sz w:val="20"/>
                <w:szCs w:val="20"/>
              </w:rPr>
            </w:pPr>
          </w:p>
        </w:tc>
        <w:tc>
          <w:tcPr>
            <w:tcW w:w="899" w:type="dxa"/>
            <w:shd w:val="clear" w:color="auto" w:fill="auto"/>
            <w:hideMark/>
          </w:tcPr>
          <w:p w:rsidR="00E5660C" w:rsidRPr="00E5660C" w:rsidRDefault="00E5660C" w:rsidP="00E5660C">
            <w:pPr>
              <w:jc w:val="right"/>
              <w:rPr>
                <w:color w:val="000000"/>
                <w:sz w:val="20"/>
                <w:szCs w:val="20"/>
              </w:rPr>
            </w:pPr>
          </w:p>
        </w:tc>
        <w:tc>
          <w:tcPr>
            <w:tcW w:w="897" w:type="dxa"/>
            <w:shd w:val="clear" w:color="auto" w:fill="auto"/>
            <w:vAlign w:val="bottom"/>
            <w:hideMark/>
          </w:tcPr>
          <w:p w:rsidR="00E5660C" w:rsidRPr="00E5660C" w:rsidRDefault="00E5660C" w:rsidP="00E5660C">
            <w:pPr>
              <w:jc w:val="right"/>
              <w:rPr>
                <w:color w:val="000000"/>
                <w:sz w:val="20"/>
                <w:szCs w:val="20"/>
              </w:rPr>
            </w:pPr>
          </w:p>
        </w:tc>
        <w:tc>
          <w:tcPr>
            <w:tcW w:w="895" w:type="dxa"/>
            <w:shd w:val="clear" w:color="auto" w:fill="auto"/>
            <w:vAlign w:val="bottom"/>
            <w:hideMark/>
          </w:tcPr>
          <w:p w:rsidR="00E5660C" w:rsidRPr="00E5660C" w:rsidRDefault="00E5660C" w:rsidP="00E5660C">
            <w:pPr>
              <w:jc w:val="right"/>
              <w:rPr>
                <w:color w:val="000000"/>
                <w:sz w:val="20"/>
                <w:szCs w:val="20"/>
              </w:rPr>
            </w:pPr>
          </w:p>
        </w:tc>
        <w:tc>
          <w:tcPr>
            <w:tcW w:w="894" w:type="dxa"/>
            <w:shd w:val="clear" w:color="auto" w:fill="auto"/>
            <w:vAlign w:val="bottom"/>
            <w:hideMark/>
          </w:tcPr>
          <w:p w:rsidR="00E5660C" w:rsidRPr="00E5660C" w:rsidRDefault="00E5660C" w:rsidP="00E5660C">
            <w:pPr>
              <w:jc w:val="right"/>
              <w:rPr>
                <w:color w:val="000000"/>
                <w:sz w:val="20"/>
                <w:szCs w:val="20"/>
              </w:rPr>
            </w:pPr>
          </w:p>
        </w:tc>
        <w:tc>
          <w:tcPr>
            <w:tcW w:w="1316" w:type="dxa"/>
            <w:shd w:val="clear" w:color="auto" w:fill="auto"/>
            <w:vAlign w:val="bottom"/>
            <w:hideMark/>
          </w:tcPr>
          <w:p w:rsidR="00E5660C" w:rsidRPr="00E5660C" w:rsidRDefault="00E5660C" w:rsidP="00E5660C">
            <w:pPr>
              <w:jc w:val="right"/>
              <w:rPr>
                <w:color w:val="000000"/>
                <w:sz w:val="20"/>
                <w:szCs w:val="20"/>
              </w:rPr>
            </w:pP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vAlign w:val="center"/>
            <w:hideMark/>
          </w:tcPr>
          <w:p w:rsidR="00E5660C" w:rsidRPr="00E5660C" w:rsidRDefault="00E5660C" w:rsidP="00E5660C">
            <w:pPr>
              <w:rPr>
                <w:color w:val="000000"/>
                <w:sz w:val="20"/>
                <w:szCs w:val="20"/>
              </w:rPr>
            </w:pPr>
          </w:p>
        </w:tc>
        <w:tc>
          <w:tcPr>
            <w:tcW w:w="1269" w:type="dxa"/>
            <w:vMerge/>
            <w:shd w:val="clear" w:color="auto" w:fill="auto"/>
            <w:vAlign w:val="center"/>
            <w:hideMark/>
          </w:tcPr>
          <w:p w:rsidR="00E5660C" w:rsidRPr="00E5660C" w:rsidRDefault="00E5660C" w:rsidP="00E5660C">
            <w:pPr>
              <w:rPr>
                <w:color w:val="000000"/>
                <w:sz w:val="20"/>
                <w:szCs w:val="20"/>
              </w:rPr>
            </w:pPr>
          </w:p>
        </w:tc>
        <w:tc>
          <w:tcPr>
            <w:tcW w:w="1734" w:type="dxa"/>
            <w:vMerge/>
            <w:shd w:val="clear" w:color="auto" w:fill="auto"/>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vAlign w:val="center"/>
            <w:hideMark/>
          </w:tcPr>
          <w:p w:rsidR="00E5660C" w:rsidRPr="00E5660C" w:rsidRDefault="00E5660C" w:rsidP="00E5660C">
            <w:pPr>
              <w:rPr>
                <w:color w:val="000000"/>
                <w:sz w:val="20"/>
                <w:szCs w:val="20"/>
              </w:rPr>
            </w:pPr>
          </w:p>
        </w:tc>
        <w:tc>
          <w:tcPr>
            <w:tcW w:w="1269" w:type="dxa"/>
            <w:vMerge/>
            <w:shd w:val="clear" w:color="auto" w:fill="auto"/>
            <w:vAlign w:val="center"/>
            <w:hideMark/>
          </w:tcPr>
          <w:p w:rsidR="00E5660C" w:rsidRPr="00E5660C" w:rsidRDefault="00E5660C" w:rsidP="00E5660C">
            <w:pPr>
              <w:rPr>
                <w:color w:val="000000"/>
                <w:sz w:val="20"/>
                <w:szCs w:val="20"/>
              </w:rPr>
            </w:pPr>
          </w:p>
        </w:tc>
        <w:tc>
          <w:tcPr>
            <w:tcW w:w="1734" w:type="dxa"/>
            <w:vMerge/>
            <w:shd w:val="clear" w:color="auto" w:fill="auto"/>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vAlign w:val="center"/>
            <w:hideMark/>
          </w:tcPr>
          <w:p w:rsidR="00E5660C" w:rsidRPr="00E5660C" w:rsidRDefault="00E5660C" w:rsidP="00E5660C">
            <w:pPr>
              <w:rPr>
                <w:color w:val="000000"/>
                <w:sz w:val="20"/>
                <w:szCs w:val="20"/>
              </w:rPr>
            </w:pPr>
          </w:p>
        </w:tc>
        <w:tc>
          <w:tcPr>
            <w:tcW w:w="1269" w:type="dxa"/>
            <w:vMerge/>
            <w:shd w:val="clear" w:color="auto" w:fill="auto"/>
            <w:vAlign w:val="center"/>
            <w:hideMark/>
          </w:tcPr>
          <w:p w:rsidR="00E5660C" w:rsidRPr="00E5660C" w:rsidRDefault="00E5660C" w:rsidP="00E5660C">
            <w:pPr>
              <w:rPr>
                <w:color w:val="000000"/>
                <w:sz w:val="20"/>
                <w:szCs w:val="20"/>
              </w:rPr>
            </w:pPr>
          </w:p>
        </w:tc>
        <w:tc>
          <w:tcPr>
            <w:tcW w:w="1734" w:type="dxa"/>
            <w:vMerge/>
            <w:shd w:val="clear" w:color="auto" w:fill="auto"/>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vAlign w:val="center"/>
            <w:hideMark/>
          </w:tcPr>
          <w:p w:rsidR="00E5660C" w:rsidRPr="00E5660C" w:rsidRDefault="00E5660C" w:rsidP="00E5660C">
            <w:pPr>
              <w:rPr>
                <w:color w:val="000000"/>
                <w:sz w:val="20"/>
                <w:szCs w:val="20"/>
              </w:rPr>
            </w:pPr>
          </w:p>
        </w:tc>
        <w:tc>
          <w:tcPr>
            <w:tcW w:w="1269" w:type="dxa"/>
            <w:vMerge/>
            <w:shd w:val="clear" w:color="auto" w:fill="auto"/>
            <w:vAlign w:val="center"/>
            <w:hideMark/>
          </w:tcPr>
          <w:p w:rsidR="00E5660C" w:rsidRPr="00E5660C" w:rsidRDefault="00E5660C" w:rsidP="00E5660C">
            <w:pPr>
              <w:rPr>
                <w:color w:val="000000"/>
                <w:sz w:val="20"/>
                <w:szCs w:val="20"/>
              </w:rPr>
            </w:pPr>
          </w:p>
        </w:tc>
        <w:tc>
          <w:tcPr>
            <w:tcW w:w="1734" w:type="dxa"/>
            <w:vMerge/>
            <w:shd w:val="clear" w:color="auto" w:fill="auto"/>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shd w:val="clear" w:color="auto" w:fill="auto"/>
            <w:hideMark/>
          </w:tcPr>
          <w:p w:rsidR="00E5660C" w:rsidRPr="00E5660C" w:rsidRDefault="00E5660C" w:rsidP="00E5660C">
            <w:pPr>
              <w:rPr>
                <w:color w:val="000000"/>
                <w:sz w:val="20"/>
                <w:szCs w:val="20"/>
              </w:rPr>
            </w:pPr>
          </w:p>
        </w:tc>
        <w:tc>
          <w:tcPr>
            <w:tcW w:w="1269" w:type="dxa"/>
            <w:vMerge/>
            <w:shd w:val="clear" w:color="auto" w:fill="auto"/>
            <w:vAlign w:val="bottom"/>
            <w:hideMark/>
          </w:tcPr>
          <w:p w:rsidR="00E5660C" w:rsidRPr="00E5660C" w:rsidRDefault="00E5660C" w:rsidP="00E5660C">
            <w:pPr>
              <w:jc w:val="center"/>
              <w:rPr>
                <w:color w:val="000000"/>
                <w:sz w:val="20"/>
                <w:szCs w:val="20"/>
              </w:rPr>
            </w:pPr>
          </w:p>
        </w:tc>
        <w:tc>
          <w:tcPr>
            <w:tcW w:w="1734" w:type="dxa"/>
            <w:vMerge/>
            <w:shd w:val="clear" w:color="auto" w:fill="auto"/>
            <w:vAlign w:val="bottom"/>
            <w:hideMark/>
          </w:tcPr>
          <w:p w:rsidR="00E5660C" w:rsidRPr="00E5660C" w:rsidRDefault="00E5660C" w:rsidP="00E5660C">
            <w:pPr>
              <w:jc w:val="cente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p>
        </w:tc>
        <w:tc>
          <w:tcPr>
            <w:tcW w:w="899" w:type="dxa"/>
            <w:shd w:val="clear" w:color="auto" w:fill="auto"/>
            <w:vAlign w:val="bottom"/>
            <w:hideMark/>
          </w:tcPr>
          <w:p w:rsidR="00E5660C" w:rsidRPr="00E5660C" w:rsidRDefault="00E5660C" w:rsidP="00E5660C">
            <w:pPr>
              <w:jc w:val="right"/>
              <w:rPr>
                <w:color w:val="000000"/>
                <w:sz w:val="20"/>
                <w:szCs w:val="20"/>
              </w:rPr>
            </w:pPr>
          </w:p>
        </w:tc>
        <w:tc>
          <w:tcPr>
            <w:tcW w:w="897" w:type="dxa"/>
            <w:shd w:val="clear" w:color="auto" w:fill="auto"/>
            <w:vAlign w:val="bottom"/>
            <w:hideMark/>
          </w:tcPr>
          <w:p w:rsidR="00E5660C" w:rsidRPr="00E5660C" w:rsidRDefault="00E5660C" w:rsidP="00E5660C">
            <w:pPr>
              <w:jc w:val="right"/>
              <w:rPr>
                <w:color w:val="000000"/>
                <w:sz w:val="20"/>
                <w:szCs w:val="20"/>
              </w:rPr>
            </w:pPr>
          </w:p>
        </w:tc>
        <w:tc>
          <w:tcPr>
            <w:tcW w:w="895" w:type="dxa"/>
            <w:shd w:val="clear" w:color="auto" w:fill="auto"/>
            <w:vAlign w:val="bottom"/>
            <w:hideMark/>
          </w:tcPr>
          <w:p w:rsidR="00E5660C" w:rsidRPr="00E5660C" w:rsidRDefault="00E5660C" w:rsidP="00E5660C">
            <w:pPr>
              <w:jc w:val="right"/>
              <w:rPr>
                <w:color w:val="000000"/>
                <w:sz w:val="20"/>
                <w:szCs w:val="20"/>
              </w:rPr>
            </w:pPr>
          </w:p>
        </w:tc>
        <w:tc>
          <w:tcPr>
            <w:tcW w:w="894" w:type="dxa"/>
            <w:shd w:val="clear" w:color="auto" w:fill="auto"/>
            <w:vAlign w:val="bottom"/>
            <w:hideMark/>
          </w:tcPr>
          <w:p w:rsidR="00E5660C" w:rsidRPr="00E5660C" w:rsidRDefault="00E5660C" w:rsidP="00E5660C">
            <w:pPr>
              <w:jc w:val="right"/>
              <w:rPr>
                <w:color w:val="000000"/>
                <w:sz w:val="20"/>
                <w:szCs w:val="20"/>
              </w:rPr>
            </w:pPr>
          </w:p>
        </w:tc>
        <w:tc>
          <w:tcPr>
            <w:tcW w:w="1316" w:type="dxa"/>
            <w:shd w:val="clear" w:color="auto" w:fill="auto"/>
            <w:vAlign w:val="bottom"/>
            <w:hideMark/>
          </w:tcPr>
          <w:p w:rsidR="00E5660C" w:rsidRPr="00E5660C" w:rsidRDefault="00E5660C" w:rsidP="00E5660C">
            <w:pPr>
              <w:jc w:val="right"/>
              <w:rPr>
                <w:color w:val="000000"/>
                <w:sz w:val="20"/>
                <w:szCs w:val="20"/>
              </w:rPr>
            </w:pPr>
          </w:p>
        </w:tc>
        <w:tc>
          <w:tcPr>
            <w:tcW w:w="1641" w:type="dxa"/>
            <w:shd w:val="clear" w:color="auto" w:fill="auto"/>
            <w:vAlign w:val="bottom"/>
            <w:hideMark/>
          </w:tcPr>
          <w:p w:rsidR="00E5660C" w:rsidRPr="00E5660C" w:rsidRDefault="00E5660C" w:rsidP="00E5660C">
            <w:pPr>
              <w:jc w:val="center"/>
              <w:rPr>
                <w:b/>
                <w:bCs/>
                <w:color w:val="000000"/>
                <w:sz w:val="20"/>
                <w:szCs w:val="20"/>
              </w:rPr>
            </w:pP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restart"/>
            <w:shd w:val="clear" w:color="auto" w:fill="auto"/>
            <w:hideMark/>
          </w:tcPr>
          <w:p w:rsidR="00E5660C" w:rsidRPr="00E5660C" w:rsidRDefault="00E5660C" w:rsidP="00E5660C">
            <w:pPr>
              <w:rPr>
                <w:color w:val="000000"/>
                <w:sz w:val="20"/>
                <w:szCs w:val="20"/>
              </w:rPr>
            </w:pPr>
            <w:proofErr w:type="gramStart"/>
            <w:r w:rsidRPr="00E5660C">
              <w:rPr>
                <w:color w:val="000000"/>
                <w:sz w:val="20"/>
                <w:szCs w:val="20"/>
              </w:rPr>
              <w:t>Мероприятие 2.1.10  С</w:t>
            </w:r>
            <w:r w:rsidRPr="00E5660C">
              <w:rPr>
                <w:color w:val="000000"/>
                <w:sz w:val="20"/>
                <w:szCs w:val="20"/>
              </w:rPr>
              <w:t>о</w:t>
            </w:r>
            <w:r w:rsidRPr="00E5660C">
              <w:rPr>
                <w:color w:val="000000"/>
                <w:sz w:val="20"/>
                <w:szCs w:val="20"/>
              </w:rPr>
              <w:t xml:space="preserve">хранение и восстановление </w:t>
            </w:r>
            <w:r w:rsidRPr="00E5660C">
              <w:rPr>
                <w:color w:val="000000"/>
                <w:sz w:val="20"/>
                <w:szCs w:val="20"/>
              </w:rPr>
              <w:lastRenderedPageBreak/>
              <w:t>природных ландшафтов и историко-культурных п</w:t>
            </w:r>
            <w:r w:rsidRPr="00E5660C">
              <w:rPr>
                <w:color w:val="000000"/>
                <w:sz w:val="20"/>
                <w:szCs w:val="20"/>
              </w:rPr>
              <w:t>а</w:t>
            </w:r>
            <w:r w:rsidRPr="00E5660C">
              <w:rPr>
                <w:color w:val="000000"/>
                <w:sz w:val="20"/>
                <w:szCs w:val="20"/>
              </w:rPr>
              <w:t>мятников (Наименование проекта «</w:t>
            </w:r>
            <w:r w:rsidRPr="00E5660C">
              <w:rPr>
                <w:sz w:val="20"/>
                <w:szCs w:val="20"/>
              </w:rPr>
              <w:t>Сохранение об</w:t>
            </w:r>
            <w:r w:rsidRPr="00E5660C">
              <w:rPr>
                <w:sz w:val="20"/>
                <w:szCs w:val="20"/>
              </w:rPr>
              <w:t>ъ</w:t>
            </w:r>
            <w:r w:rsidRPr="00E5660C">
              <w:rPr>
                <w:sz w:val="20"/>
                <w:szCs w:val="20"/>
              </w:rPr>
              <w:t>екта культурного наследия регионального значения – «Мемориал Славы воинам, погибшим в Великой От</w:t>
            </w:r>
            <w:r w:rsidRPr="00E5660C">
              <w:rPr>
                <w:sz w:val="20"/>
                <w:szCs w:val="20"/>
              </w:rPr>
              <w:t>е</w:t>
            </w:r>
            <w:r w:rsidRPr="00E5660C">
              <w:rPr>
                <w:sz w:val="20"/>
                <w:szCs w:val="20"/>
              </w:rPr>
              <w:t>чественной войне (1941-1945 гг.)», расположенного по адресу:</w:t>
            </w:r>
            <w:proofErr w:type="gramEnd"/>
            <w:r w:rsidRPr="00E5660C">
              <w:rPr>
                <w:sz w:val="20"/>
                <w:szCs w:val="20"/>
              </w:rPr>
              <w:t xml:space="preserve"> </w:t>
            </w:r>
            <w:proofErr w:type="gramStart"/>
            <w:r w:rsidRPr="00E5660C">
              <w:rPr>
                <w:sz w:val="20"/>
                <w:szCs w:val="20"/>
              </w:rPr>
              <w:t>Алтайский край, с. Николаевка, ул. Лени</w:t>
            </w:r>
            <w:r w:rsidRPr="00E5660C">
              <w:rPr>
                <w:sz w:val="20"/>
                <w:szCs w:val="20"/>
              </w:rPr>
              <w:t>н</w:t>
            </w:r>
            <w:r w:rsidRPr="00E5660C">
              <w:rPr>
                <w:sz w:val="20"/>
                <w:szCs w:val="20"/>
              </w:rPr>
              <w:t>ская, д.3а»)</w:t>
            </w:r>
            <w:proofErr w:type="gramEnd"/>
          </w:p>
        </w:tc>
        <w:tc>
          <w:tcPr>
            <w:tcW w:w="1269" w:type="dxa"/>
            <w:vMerge w:val="restart"/>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lastRenderedPageBreak/>
              <w:t>2021 </w:t>
            </w:r>
          </w:p>
        </w:tc>
        <w:tc>
          <w:tcPr>
            <w:tcW w:w="1734" w:type="dxa"/>
            <w:vMerge w:val="restart"/>
            <w:shd w:val="clear" w:color="auto" w:fill="auto"/>
            <w:vAlign w:val="bottom"/>
            <w:hideMark/>
          </w:tcPr>
          <w:p w:rsidR="00E5660C" w:rsidRPr="00E5660C" w:rsidRDefault="00E5660C" w:rsidP="00E5660C">
            <w:pPr>
              <w:jc w:val="center"/>
              <w:rPr>
                <w:color w:val="000000"/>
                <w:sz w:val="20"/>
                <w:szCs w:val="20"/>
              </w:rPr>
            </w:pPr>
          </w:p>
          <w:p w:rsidR="00E5660C" w:rsidRPr="00E5660C" w:rsidRDefault="00E5660C" w:rsidP="00E5660C">
            <w:pPr>
              <w:jc w:val="center"/>
              <w:rPr>
                <w:color w:val="000000"/>
                <w:sz w:val="20"/>
                <w:szCs w:val="20"/>
              </w:rPr>
            </w:pPr>
            <w:r w:rsidRPr="00E5660C">
              <w:rPr>
                <w:color w:val="000000"/>
                <w:sz w:val="20"/>
                <w:szCs w:val="20"/>
              </w:rPr>
              <w:t xml:space="preserve">Администрация </w:t>
            </w:r>
            <w:r w:rsidRPr="00E5660C">
              <w:rPr>
                <w:color w:val="000000"/>
                <w:sz w:val="20"/>
                <w:szCs w:val="20"/>
              </w:rPr>
              <w:lastRenderedPageBreak/>
              <w:t>Поспелихинского района, Никол</w:t>
            </w:r>
            <w:r w:rsidRPr="00E5660C">
              <w:rPr>
                <w:color w:val="000000"/>
                <w:sz w:val="20"/>
                <w:szCs w:val="20"/>
              </w:rPr>
              <w:t>а</w:t>
            </w:r>
            <w:r w:rsidRPr="00E5660C">
              <w:rPr>
                <w:color w:val="000000"/>
                <w:sz w:val="20"/>
                <w:szCs w:val="20"/>
              </w:rPr>
              <w:t>евский сельс</w:t>
            </w:r>
            <w:r w:rsidRPr="00E5660C">
              <w:rPr>
                <w:color w:val="000000"/>
                <w:sz w:val="20"/>
                <w:szCs w:val="20"/>
              </w:rPr>
              <w:t>о</w:t>
            </w:r>
            <w:r w:rsidRPr="00E5660C">
              <w:rPr>
                <w:color w:val="000000"/>
                <w:sz w:val="20"/>
                <w:szCs w:val="20"/>
              </w:rPr>
              <w:t>вет  </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lastRenderedPageBreak/>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1 004,13070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1004,13070</w:t>
            </w:r>
          </w:p>
        </w:tc>
        <w:tc>
          <w:tcPr>
            <w:tcW w:w="1641" w:type="dxa"/>
            <w:shd w:val="clear" w:color="auto" w:fill="auto"/>
            <w:vAlign w:val="bottom"/>
            <w:hideMark/>
          </w:tcPr>
          <w:p w:rsidR="00E5660C" w:rsidRPr="00E5660C" w:rsidRDefault="00E5660C" w:rsidP="00E5660C">
            <w:pPr>
              <w:jc w:val="center"/>
              <w:rPr>
                <w:b/>
                <w:bCs/>
                <w:color w:val="000000"/>
                <w:sz w:val="20"/>
                <w:szCs w:val="20"/>
              </w:rPr>
            </w:pPr>
            <w:r w:rsidRPr="00E5660C">
              <w:rPr>
                <w:b/>
                <w:bCs/>
                <w:color w:val="000000"/>
                <w:sz w:val="20"/>
                <w:szCs w:val="20"/>
              </w:rPr>
              <w:t>Всего</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7333" w:type="dxa"/>
            <w:gridSpan w:val="7"/>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 т.ч.</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648,18369</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648,18369</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ФБ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6,54731</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6,54731</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КБ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329,39970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329,39970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МБ</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2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20</w:t>
            </w:r>
          </w:p>
        </w:tc>
        <w:tc>
          <w:tcPr>
            <w:tcW w:w="899"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7"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5"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894"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0</w:t>
            </w:r>
          </w:p>
        </w:tc>
        <w:tc>
          <w:tcPr>
            <w:tcW w:w="1316" w:type="dxa"/>
            <w:shd w:val="clear" w:color="auto" w:fill="auto"/>
            <w:vAlign w:val="bottom"/>
            <w:hideMark/>
          </w:tcPr>
          <w:p w:rsidR="00E5660C" w:rsidRPr="00E5660C" w:rsidRDefault="00E5660C" w:rsidP="00E5660C">
            <w:pPr>
              <w:jc w:val="right"/>
              <w:rPr>
                <w:color w:val="000000"/>
                <w:sz w:val="20"/>
                <w:szCs w:val="20"/>
              </w:rPr>
            </w:pPr>
            <w:r w:rsidRPr="00E5660C">
              <w:rPr>
                <w:color w:val="000000"/>
                <w:sz w:val="20"/>
                <w:szCs w:val="20"/>
              </w:rPr>
              <w:t>20</w:t>
            </w:r>
          </w:p>
        </w:tc>
        <w:tc>
          <w:tcPr>
            <w:tcW w:w="1641" w:type="dxa"/>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ВИ</w:t>
            </w:r>
          </w:p>
        </w:tc>
      </w:tr>
      <w:tr w:rsidR="00E5660C" w:rsidRPr="00E5660C" w:rsidTr="00E5660C">
        <w:trPr>
          <w:trHeight w:val="300"/>
          <w:jc w:val="center"/>
        </w:trPr>
        <w:tc>
          <w:tcPr>
            <w:tcW w:w="960" w:type="dxa"/>
            <w:vMerge/>
            <w:vAlign w:val="center"/>
            <w:hideMark/>
          </w:tcPr>
          <w:p w:rsidR="00E5660C" w:rsidRPr="00E5660C" w:rsidRDefault="00E5660C" w:rsidP="00E5660C">
            <w:pPr>
              <w:rPr>
                <w:color w:val="000000"/>
                <w:sz w:val="22"/>
                <w:szCs w:val="22"/>
              </w:rPr>
            </w:pPr>
          </w:p>
        </w:tc>
        <w:tc>
          <w:tcPr>
            <w:tcW w:w="2743" w:type="dxa"/>
            <w:vMerge/>
            <w:vAlign w:val="center"/>
            <w:hideMark/>
          </w:tcPr>
          <w:p w:rsidR="00E5660C" w:rsidRPr="00E5660C" w:rsidRDefault="00E5660C" w:rsidP="00E5660C">
            <w:pPr>
              <w:rPr>
                <w:color w:val="000000"/>
                <w:sz w:val="20"/>
                <w:szCs w:val="20"/>
              </w:rPr>
            </w:pPr>
          </w:p>
        </w:tc>
        <w:tc>
          <w:tcPr>
            <w:tcW w:w="1269" w:type="dxa"/>
            <w:vMerge/>
            <w:vAlign w:val="center"/>
            <w:hideMark/>
          </w:tcPr>
          <w:p w:rsidR="00E5660C" w:rsidRPr="00E5660C" w:rsidRDefault="00E5660C" w:rsidP="00E5660C">
            <w:pPr>
              <w:rPr>
                <w:color w:val="000000"/>
                <w:sz w:val="20"/>
                <w:szCs w:val="20"/>
              </w:rPr>
            </w:pPr>
          </w:p>
        </w:tc>
        <w:tc>
          <w:tcPr>
            <w:tcW w:w="1734" w:type="dxa"/>
            <w:vMerge/>
            <w:vAlign w:val="center"/>
            <w:hideMark/>
          </w:tcPr>
          <w:p w:rsidR="00E5660C" w:rsidRPr="00E5660C" w:rsidRDefault="00E5660C" w:rsidP="00E5660C">
            <w:pPr>
              <w:rPr>
                <w:color w:val="000000"/>
                <w:sz w:val="20"/>
                <w:szCs w:val="20"/>
              </w:rPr>
            </w:pPr>
          </w:p>
        </w:tc>
        <w:tc>
          <w:tcPr>
            <w:tcW w:w="8974" w:type="dxa"/>
            <w:gridSpan w:val="8"/>
            <w:shd w:val="clear" w:color="auto" w:fill="auto"/>
            <w:vAlign w:val="bottom"/>
            <w:hideMark/>
          </w:tcPr>
          <w:p w:rsidR="00E5660C" w:rsidRPr="00E5660C" w:rsidRDefault="00E5660C" w:rsidP="00E5660C">
            <w:pPr>
              <w:jc w:val="center"/>
              <w:rPr>
                <w:color w:val="000000"/>
                <w:sz w:val="20"/>
                <w:szCs w:val="20"/>
              </w:rPr>
            </w:pPr>
            <w:r w:rsidRPr="00E5660C">
              <w:rPr>
                <w:color w:val="000000"/>
                <w:sz w:val="20"/>
                <w:szCs w:val="20"/>
              </w:rPr>
              <w:t> </w:t>
            </w:r>
          </w:p>
        </w:tc>
      </w:tr>
    </w:tbl>
    <w:p w:rsidR="00E5660C" w:rsidRPr="00E5660C" w:rsidRDefault="00E5660C" w:rsidP="00E5660C">
      <w:pPr>
        <w:spacing w:line="238" w:lineRule="auto"/>
        <w:jc w:val="center"/>
        <w:rPr>
          <w:sz w:val="28"/>
          <w:szCs w:val="28"/>
        </w:rPr>
      </w:pPr>
    </w:p>
    <w:p w:rsidR="00E5660C" w:rsidRPr="00E5660C" w:rsidRDefault="00E5660C" w:rsidP="00E5660C">
      <w:pPr>
        <w:spacing w:line="238" w:lineRule="auto"/>
        <w:jc w:val="center"/>
        <w:rPr>
          <w:sz w:val="28"/>
          <w:szCs w:val="28"/>
        </w:rPr>
      </w:pPr>
    </w:p>
    <w:p w:rsidR="00E5660C" w:rsidRPr="00E5660C" w:rsidRDefault="00E5660C" w:rsidP="00E5660C">
      <w:pPr>
        <w:spacing w:line="238" w:lineRule="auto"/>
        <w:jc w:val="center"/>
        <w:rPr>
          <w:sz w:val="28"/>
          <w:szCs w:val="28"/>
        </w:rPr>
      </w:pPr>
    </w:p>
    <w:p w:rsidR="00E5660C" w:rsidRPr="00E5660C" w:rsidRDefault="00E5660C" w:rsidP="00E5660C">
      <w:pPr>
        <w:rPr>
          <w:sz w:val="22"/>
          <w:szCs w:val="22"/>
        </w:rPr>
        <w:sectPr w:rsidR="00E5660C" w:rsidRPr="00E5660C">
          <w:pgSz w:w="16840" w:h="11906" w:orient="landscape"/>
          <w:pgMar w:top="844" w:right="938" w:bottom="1440" w:left="1120" w:header="0" w:footer="0" w:gutter="0"/>
          <w:cols w:space="720" w:equalWidth="0">
            <w:col w:w="14780"/>
          </w:cols>
        </w:sectPr>
      </w:pPr>
    </w:p>
    <w:tbl>
      <w:tblPr>
        <w:tblW w:w="5464" w:type="dxa"/>
        <w:jc w:val="right"/>
        <w:tblInd w:w="4142" w:type="dxa"/>
        <w:tblLook w:val="04A0" w:firstRow="1" w:lastRow="0" w:firstColumn="1" w:lastColumn="0" w:noHBand="0" w:noVBand="1"/>
      </w:tblPr>
      <w:tblGrid>
        <w:gridCol w:w="5464"/>
      </w:tblGrid>
      <w:tr w:rsidR="00E5660C" w:rsidRPr="00E5660C" w:rsidTr="00E5660C">
        <w:trPr>
          <w:trHeight w:val="752"/>
          <w:jc w:val="right"/>
        </w:trPr>
        <w:tc>
          <w:tcPr>
            <w:tcW w:w="5464" w:type="dxa"/>
            <w:shd w:val="clear" w:color="auto" w:fill="auto"/>
          </w:tcPr>
          <w:p w:rsidR="00E5660C" w:rsidRPr="00E5660C" w:rsidRDefault="00E5660C" w:rsidP="00E5660C">
            <w:pPr>
              <w:rPr>
                <w:sz w:val="28"/>
                <w:szCs w:val="28"/>
              </w:rPr>
            </w:pPr>
            <w:r w:rsidRPr="00E5660C">
              <w:rPr>
                <w:sz w:val="28"/>
                <w:szCs w:val="28"/>
              </w:rPr>
              <w:lastRenderedPageBreak/>
              <w:t>Приложение 4</w:t>
            </w:r>
          </w:p>
          <w:p w:rsidR="00E5660C" w:rsidRPr="00E5660C" w:rsidRDefault="00E5660C" w:rsidP="00E5660C">
            <w:pPr>
              <w:rPr>
                <w:sz w:val="28"/>
                <w:szCs w:val="28"/>
              </w:rPr>
            </w:pPr>
            <w:r w:rsidRPr="00E5660C">
              <w:rPr>
                <w:sz w:val="28"/>
                <w:szCs w:val="28"/>
              </w:rPr>
              <w:t>к постановлению</w:t>
            </w:r>
          </w:p>
          <w:p w:rsidR="00E5660C" w:rsidRPr="00E5660C" w:rsidRDefault="00E5660C" w:rsidP="00E5660C">
            <w:pPr>
              <w:rPr>
                <w:sz w:val="28"/>
                <w:szCs w:val="28"/>
              </w:rPr>
            </w:pPr>
            <w:r w:rsidRPr="00E5660C">
              <w:rPr>
                <w:sz w:val="28"/>
                <w:szCs w:val="28"/>
              </w:rPr>
              <w:t>Администрации района</w:t>
            </w:r>
          </w:p>
          <w:p w:rsidR="00E5660C" w:rsidRPr="00E5660C" w:rsidRDefault="00E5660C" w:rsidP="00E5660C">
            <w:pPr>
              <w:rPr>
                <w:sz w:val="28"/>
                <w:szCs w:val="28"/>
              </w:rPr>
            </w:pPr>
            <w:r w:rsidRPr="00E5660C">
              <w:rPr>
                <w:sz w:val="28"/>
                <w:szCs w:val="28"/>
              </w:rPr>
              <w:t>от 15.02.2023  № 65</w:t>
            </w:r>
          </w:p>
          <w:p w:rsidR="00E5660C" w:rsidRPr="00E5660C" w:rsidRDefault="00E5660C" w:rsidP="00E5660C">
            <w:pPr>
              <w:rPr>
                <w:sz w:val="22"/>
                <w:szCs w:val="20"/>
              </w:rPr>
            </w:pPr>
          </w:p>
        </w:tc>
      </w:tr>
    </w:tbl>
    <w:p w:rsidR="00E5660C" w:rsidRPr="00E5660C" w:rsidRDefault="00E5660C" w:rsidP="00E5660C">
      <w:pPr>
        <w:widowControl w:val="0"/>
        <w:autoSpaceDE w:val="0"/>
        <w:autoSpaceDN w:val="0"/>
        <w:adjustRightInd w:val="0"/>
        <w:jc w:val="center"/>
        <w:rPr>
          <w:sz w:val="28"/>
          <w:szCs w:val="28"/>
        </w:rPr>
      </w:pPr>
      <w:r w:rsidRPr="00E5660C">
        <w:rPr>
          <w:sz w:val="28"/>
          <w:szCs w:val="28"/>
        </w:rPr>
        <w:t>Объем</w:t>
      </w:r>
    </w:p>
    <w:p w:rsidR="00E5660C" w:rsidRPr="00E5660C" w:rsidRDefault="00E5660C" w:rsidP="00E5660C">
      <w:pPr>
        <w:widowControl w:val="0"/>
        <w:autoSpaceDE w:val="0"/>
        <w:autoSpaceDN w:val="0"/>
        <w:adjustRightInd w:val="0"/>
        <w:jc w:val="center"/>
        <w:rPr>
          <w:sz w:val="28"/>
          <w:szCs w:val="28"/>
        </w:rPr>
      </w:pPr>
      <w:r w:rsidRPr="00E5660C">
        <w:rPr>
          <w:sz w:val="28"/>
          <w:szCs w:val="28"/>
        </w:rPr>
        <w:t xml:space="preserve">финансовых ресурсов, необходимых для реализации муниципальной программы </w:t>
      </w:r>
    </w:p>
    <w:p w:rsidR="00E5660C" w:rsidRPr="00E5660C" w:rsidRDefault="00E5660C" w:rsidP="00E5660C">
      <w:pPr>
        <w:widowControl w:val="0"/>
        <w:autoSpaceDE w:val="0"/>
        <w:autoSpaceDN w:val="0"/>
        <w:adjustRightInd w:val="0"/>
        <w:jc w:val="center"/>
        <w:rPr>
          <w:sz w:val="28"/>
          <w:szCs w:val="28"/>
        </w:rPr>
      </w:pPr>
      <w:r w:rsidRPr="00E5660C">
        <w:rPr>
          <w:sz w:val="28"/>
          <w:szCs w:val="28"/>
        </w:rPr>
        <w:t>« Комплексное развитие сельских территорий Поспелихинского района Алтайского края» на 2020-2025 годы</w:t>
      </w:r>
    </w:p>
    <w:p w:rsidR="00E5660C" w:rsidRPr="00E5660C" w:rsidRDefault="00E5660C" w:rsidP="00E5660C">
      <w:pPr>
        <w:widowControl w:val="0"/>
        <w:autoSpaceDE w:val="0"/>
        <w:autoSpaceDN w:val="0"/>
        <w:adjustRightInd w:val="0"/>
        <w:jc w:val="center"/>
        <w:rPr>
          <w:sz w:val="28"/>
          <w:szCs w:val="28"/>
        </w:rPr>
      </w:pPr>
    </w:p>
    <w:tbl>
      <w:tblPr>
        <w:tblW w:w="15027" w:type="dxa"/>
        <w:tblCellSpacing w:w="5" w:type="nil"/>
        <w:tblInd w:w="75" w:type="dxa"/>
        <w:tblLayout w:type="fixed"/>
        <w:tblCellMar>
          <w:left w:w="75" w:type="dxa"/>
          <w:right w:w="75" w:type="dxa"/>
        </w:tblCellMar>
        <w:tblLook w:val="0000" w:firstRow="0" w:lastRow="0" w:firstColumn="0" w:lastColumn="0" w:noHBand="0" w:noVBand="0"/>
      </w:tblPr>
      <w:tblGrid>
        <w:gridCol w:w="4962"/>
        <w:gridCol w:w="1560"/>
        <w:gridCol w:w="1417"/>
        <w:gridCol w:w="1276"/>
        <w:gridCol w:w="1276"/>
        <w:gridCol w:w="1417"/>
        <w:gridCol w:w="1276"/>
        <w:gridCol w:w="1843"/>
      </w:tblGrid>
      <w:tr w:rsidR="00E5660C" w:rsidRPr="00E5660C" w:rsidTr="00E5660C">
        <w:trPr>
          <w:tblCellSpacing w:w="5" w:type="nil"/>
        </w:trPr>
        <w:tc>
          <w:tcPr>
            <w:tcW w:w="4962"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 xml:space="preserve">Источники и направления  расходов  </w:t>
            </w:r>
          </w:p>
        </w:tc>
        <w:tc>
          <w:tcPr>
            <w:tcW w:w="1560"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2020 г</w:t>
            </w:r>
          </w:p>
        </w:tc>
        <w:tc>
          <w:tcPr>
            <w:tcW w:w="1417"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2021 г</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2022 г</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2023 г</w:t>
            </w:r>
          </w:p>
        </w:tc>
        <w:tc>
          <w:tcPr>
            <w:tcW w:w="1417"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2024 г</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2025 г</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ВСЕГО</w:t>
            </w:r>
          </w:p>
        </w:tc>
      </w:tr>
      <w:tr w:rsidR="00E5660C" w:rsidRPr="00E5660C" w:rsidTr="00E5660C">
        <w:trPr>
          <w:tblCellSpacing w:w="5" w:type="nil"/>
        </w:trPr>
        <w:tc>
          <w:tcPr>
            <w:tcW w:w="4962"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1</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3</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4</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6</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7</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8</w:t>
            </w:r>
          </w:p>
        </w:tc>
      </w:tr>
      <w:tr w:rsidR="00E5660C" w:rsidRPr="00E5660C" w:rsidTr="00E5660C">
        <w:trPr>
          <w:trHeight w:val="253"/>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b/>
                <w:sz w:val="20"/>
                <w:szCs w:val="20"/>
              </w:rPr>
            </w:pPr>
            <w:r w:rsidRPr="00E5660C">
              <w:rPr>
                <w:b/>
                <w:sz w:val="20"/>
                <w:szCs w:val="20"/>
              </w:rPr>
              <w:t>Всего финансовых затрат (тыс. руб.)</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4389,10654</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2732,1307</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1299,00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8420,23724</w:t>
            </w:r>
          </w:p>
        </w:tc>
      </w:tr>
      <w:tr w:rsidR="00E5660C" w:rsidRPr="00E5660C" w:rsidTr="00E5660C">
        <w:trPr>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в том числе</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b/>
                <w:sz w:val="20"/>
                <w:szCs w:val="20"/>
              </w:rPr>
            </w:pP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p>
        </w:tc>
      </w:tr>
      <w:tr w:rsidR="00E5660C" w:rsidRPr="00E5660C" w:rsidTr="00E5660C">
        <w:trPr>
          <w:trHeight w:val="381"/>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федерального бюджета (на условиях   софинансир</w:t>
            </w:r>
            <w:r w:rsidRPr="00E5660C">
              <w:rPr>
                <w:sz w:val="20"/>
                <w:szCs w:val="20"/>
              </w:rPr>
              <w:t>о</w:t>
            </w:r>
            <w:r w:rsidRPr="00E5660C">
              <w:rPr>
                <w:sz w:val="20"/>
                <w:szCs w:val="20"/>
              </w:rPr>
              <w:t>вания)</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2540,78143</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648,18369</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507,49941</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3696,46453</w:t>
            </w:r>
          </w:p>
        </w:tc>
      </w:tr>
      <w:tr w:rsidR="00E5660C" w:rsidRPr="00E5660C" w:rsidTr="00E5660C">
        <w:trPr>
          <w:trHeight w:val="248"/>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25,66446</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1216,14731</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5,12609</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1246,93786</w:t>
            </w:r>
          </w:p>
        </w:tc>
      </w:tr>
      <w:tr w:rsidR="00E5660C" w:rsidRPr="00E5660C" w:rsidTr="00E5660C">
        <w:trPr>
          <w:trHeight w:val="238"/>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81,04807</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329,39970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410,44777</w:t>
            </w:r>
          </w:p>
        </w:tc>
      </w:tr>
      <w:tr w:rsidR="00E5660C" w:rsidRPr="00E5660C" w:rsidTr="00E5660C">
        <w:trPr>
          <w:trHeight w:val="255"/>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внебюджетных  источников</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1741,61258</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538,4</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786,3745</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3066,38708</w:t>
            </w:r>
          </w:p>
        </w:tc>
      </w:tr>
      <w:tr w:rsidR="00E5660C" w:rsidRPr="00E5660C" w:rsidTr="00E5660C">
        <w:trPr>
          <w:trHeight w:val="299"/>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b/>
                <w:sz w:val="20"/>
                <w:szCs w:val="20"/>
              </w:rPr>
            </w:pPr>
            <w:r w:rsidRPr="00E5660C">
              <w:rPr>
                <w:b/>
                <w:sz w:val="20"/>
                <w:szCs w:val="20"/>
              </w:rPr>
              <w:t>Капитальные  вложения (тыс. руб.)</w:t>
            </w:r>
          </w:p>
        </w:tc>
        <w:tc>
          <w:tcPr>
            <w:tcW w:w="1560" w:type="dxa"/>
            <w:tcBorders>
              <w:left w:val="single" w:sz="8" w:space="0" w:color="auto"/>
              <w:bottom w:val="single" w:sz="8" w:space="0" w:color="auto"/>
              <w:right w:val="single" w:sz="8" w:space="0" w:color="auto"/>
            </w:tcBorders>
          </w:tcPr>
          <w:p w:rsidR="00E5660C" w:rsidRPr="00E5660C" w:rsidRDefault="00E5660C" w:rsidP="00E5660C">
            <w:pPr>
              <w:jc w:val="center"/>
              <w:rPr>
                <w:b/>
                <w:sz w:val="20"/>
                <w:szCs w:val="20"/>
              </w:rPr>
            </w:pPr>
            <w:r w:rsidRPr="00E5660C">
              <w:rPr>
                <w:b/>
                <w:sz w:val="20"/>
                <w:szCs w:val="20"/>
              </w:rPr>
              <w:t>2791,72183</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b/>
                <w:sz w:val="20"/>
                <w:szCs w:val="20"/>
              </w:rPr>
            </w:pPr>
            <w:r w:rsidRPr="00E5660C">
              <w:rPr>
                <w:b/>
                <w:sz w:val="20"/>
                <w:szCs w:val="20"/>
              </w:rPr>
              <w:t>1728,00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1299,00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b/>
                <w:sz w:val="20"/>
                <w:szCs w:val="20"/>
              </w:rPr>
            </w:pPr>
            <w:r w:rsidRPr="00E5660C">
              <w:rPr>
                <w:b/>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b/>
                <w:sz w:val="20"/>
                <w:szCs w:val="20"/>
              </w:rPr>
            </w:pPr>
            <w:r w:rsidRPr="00E5660C">
              <w:rPr>
                <w:b/>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b/>
                <w:sz w:val="20"/>
                <w:szCs w:val="20"/>
              </w:rPr>
            </w:pPr>
            <w:r w:rsidRPr="00E5660C">
              <w:rPr>
                <w:b/>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jc w:val="center"/>
              <w:rPr>
                <w:b/>
                <w:sz w:val="20"/>
                <w:szCs w:val="20"/>
              </w:rPr>
            </w:pPr>
            <w:r w:rsidRPr="00E5660C">
              <w:rPr>
                <w:b/>
                <w:sz w:val="20"/>
                <w:szCs w:val="20"/>
              </w:rPr>
              <w:t>5818,72183</w:t>
            </w:r>
          </w:p>
        </w:tc>
      </w:tr>
      <w:tr w:rsidR="00E5660C" w:rsidRPr="00E5660C" w:rsidTr="00E5660C">
        <w:trPr>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в том числе</w:t>
            </w:r>
          </w:p>
        </w:tc>
        <w:tc>
          <w:tcPr>
            <w:tcW w:w="1560"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jc w:val="center"/>
              <w:rPr>
                <w:sz w:val="20"/>
                <w:szCs w:val="20"/>
              </w:rPr>
            </w:pPr>
          </w:p>
        </w:tc>
      </w:tr>
      <w:tr w:rsidR="00E5660C" w:rsidRPr="00E5660C" w:rsidTr="00E5660C">
        <w:trPr>
          <w:trHeight w:val="491"/>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федерального бюджета (на условиях   софинансир</w:t>
            </w:r>
            <w:r w:rsidRPr="00E5660C">
              <w:rPr>
                <w:sz w:val="20"/>
                <w:szCs w:val="20"/>
              </w:rPr>
              <w:t>о</w:t>
            </w:r>
            <w:r w:rsidRPr="00E5660C">
              <w:rPr>
                <w:sz w:val="20"/>
                <w:szCs w:val="20"/>
              </w:rPr>
              <w:t>вания)</w:t>
            </w:r>
          </w:p>
        </w:tc>
        <w:tc>
          <w:tcPr>
            <w:tcW w:w="1560"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1479,50946</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507,49941</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jc w:val="center"/>
              <w:rPr>
                <w:sz w:val="20"/>
                <w:szCs w:val="20"/>
              </w:rPr>
            </w:pPr>
            <w:r w:rsidRPr="00E5660C">
              <w:rPr>
                <w:sz w:val="20"/>
                <w:szCs w:val="20"/>
              </w:rPr>
              <w:t>1987,00887</w:t>
            </w:r>
          </w:p>
        </w:tc>
      </w:tr>
      <w:tr w:rsidR="00E5660C" w:rsidRPr="00E5660C" w:rsidTr="00E5660C">
        <w:trPr>
          <w:trHeight w:val="273"/>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14,94454</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1209,6</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5,12609</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jc w:val="center"/>
              <w:rPr>
                <w:sz w:val="20"/>
                <w:szCs w:val="20"/>
              </w:rPr>
            </w:pPr>
            <w:r w:rsidRPr="00E5660C">
              <w:rPr>
                <w:sz w:val="20"/>
                <w:szCs w:val="20"/>
              </w:rPr>
              <w:t>1229,67063</w:t>
            </w:r>
          </w:p>
        </w:tc>
      </w:tr>
      <w:tr w:rsidR="00E5660C" w:rsidRPr="00E5660C" w:rsidTr="00E5660C">
        <w:trPr>
          <w:trHeight w:val="250"/>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jc w:val="center"/>
              <w:rPr>
                <w:sz w:val="20"/>
                <w:szCs w:val="20"/>
              </w:rPr>
            </w:pPr>
            <w:r w:rsidRPr="00E5660C">
              <w:rPr>
                <w:sz w:val="20"/>
                <w:szCs w:val="20"/>
              </w:rPr>
              <w:t>0</w:t>
            </w:r>
          </w:p>
        </w:tc>
      </w:tr>
      <w:tr w:rsidR="00E5660C" w:rsidRPr="00E5660C" w:rsidTr="00E5660C">
        <w:trPr>
          <w:trHeight w:val="267"/>
          <w:tblCellSpacing w:w="5" w:type="nil"/>
        </w:trPr>
        <w:tc>
          <w:tcPr>
            <w:tcW w:w="4962" w:type="dxa"/>
            <w:tcBorders>
              <w:left w:val="single" w:sz="8" w:space="0" w:color="auto"/>
              <w:bottom w:val="single" w:sz="4"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внебюджетных  источников</w:t>
            </w:r>
          </w:p>
        </w:tc>
        <w:tc>
          <w:tcPr>
            <w:tcW w:w="1560" w:type="dxa"/>
            <w:tcBorders>
              <w:left w:val="single" w:sz="8" w:space="0" w:color="auto"/>
              <w:bottom w:val="single" w:sz="4" w:space="0" w:color="auto"/>
              <w:right w:val="single" w:sz="8" w:space="0" w:color="auto"/>
            </w:tcBorders>
          </w:tcPr>
          <w:p w:rsidR="00E5660C" w:rsidRPr="00E5660C" w:rsidRDefault="00E5660C" w:rsidP="00E5660C">
            <w:pPr>
              <w:jc w:val="center"/>
              <w:rPr>
                <w:sz w:val="20"/>
                <w:szCs w:val="20"/>
              </w:rPr>
            </w:pPr>
            <w:r w:rsidRPr="00E5660C">
              <w:rPr>
                <w:sz w:val="20"/>
                <w:szCs w:val="20"/>
              </w:rPr>
              <w:t>1297,26783</w:t>
            </w:r>
          </w:p>
        </w:tc>
        <w:tc>
          <w:tcPr>
            <w:tcW w:w="1417" w:type="dxa"/>
            <w:tcBorders>
              <w:left w:val="single" w:sz="8" w:space="0" w:color="auto"/>
              <w:bottom w:val="single" w:sz="4" w:space="0" w:color="auto"/>
              <w:right w:val="single" w:sz="8" w:space="0" w:color="auto"/>
            </w:tcBorders>
          </w:tcPr>
          <w:p w:rsidR="00E5660C" w:rsidRPr="00E5660C" w:rsidRDefault="00E5660C" w:rsidP="00E5660C">
            <w:pPr>
              <w:jc w:val="center"/>
              <w:rPr>
                <w:sz w:val="20"/>
                <w:szCs w:val="20"/>
              </w:rPr>
            </w:pPr>
            <w:r w:rsidRPr="00E5660C">
              <w:rPr>
                <w:sz w:val="20"/>
                <w:szCs w:val="20"/>
              </w:rPr>
              <w:t>518,4</w:t>
            </w:r>
          </w:p>
        </w:tc>
        <w:tc>
          <w:tcPr>
            <w:tcW w:w="1276" w:type="dxa"/>
            <w:tcBorders>
              <w:left w:val="single" w:sz="8" w:space="0" w:color="auto"/>
              <w:bottom w:val="single" w:sz="4"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786,3745</w:t>
            </w:r>
          </w:p>
        </w:tc>
        <w:tc>
          <w:tcPr>
            <w:tcW w:w="1276" w:type="dxa"/>
            <w:tcBorders>
              <w:left w:val="single" w:sz="8" w:space="0" w:color="auto"/>
              <w:bottom w:val="single" w:sz="4"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417" w:type="dxa"/>
            <w:tcBorders>
              <w:left w:val="single" w:sz="8" w:space="0" w:color="auto"/>
              <w:bottom w:val="single" w:sz="4"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276" w:type="dxa"/>
            <w:tcBorders>
              <w:left w:val="single" w:sz="8" w:space="0" w:color="auto"/>
              <w:bottom w:val="single" w:sz="4" w:space="0" w:color="auto"/>
              <w:right w:val="single" w:sz="8" w:space="0" w:color="auto"/>
            </w:tcBorders>
          </w:tcPr>
          <w:p w:rsidR="00E5660C" w:rsidRPr="00E5660C" w:rsidRDefault="00E5660C" w:rsidP="00E5660C">
            <w:pPr>
              <w:jc w:val="center"/>
              <w:rPr>
                <w:sz w:val="20"/>
                <w:szCs w:val="20"/>
              </w:rPr>
            </w:pPr>
            <w:r w:rsidRPr="00E5660C">
              <w:rPr>
                <w:sz w:val="20"/>
                <w:szCs w:val="20"/>
              </w:rPr>
              <w:t>0</w:t>
            </w:r>
          </w:p>
        </w:tc>
        <w:tc>
          <w:tcPr>
            <w:tcW w:w="1843" w:type="dxa"/>
            <w:tcBorders>
              <w:left w:val="single" w:sz="8" w:space="0" w:color="auto"/>
              <w:bottom w:val="single" w:sz="4" w:space="0" w:color="auto"/>
              <w:right w:val="single" w:sz="8" w:space="0" w:color="auto"/>
            </w:tcBorders>
            <w:shd w:val="clear" w:color="auto" w:fill="auto"/>
          </w:tcPr>
          <w:p w:rsidR="00E5660C" w:rsidRPr="00E5660C" w:rsidRDefault="00E5660C" w:rsidP="00E5660C">
            <w:pPr>
              <w:jc w:val="center"/>
              <w:rPr>
                <w:sz w:val="20"/>
                <w:szCs w:val="20"/>
              </w:rPr>
            </w:pPr>
            <w:r w:rsidRPr="00E5660C">
              <w:rPr>
                <w:sz w:val="20"/>
                <w:szCs w:val="20"/>
              </w:rPr>
              <w:t>2602,04233</w:t>
            </w:r>
          </w:p>
        </w:tc>
      </w:tr>
      <w:tr w:rsidR="00E5660C" w:rsidRPr="00E5660C" w:rsidTr="00E5660C">
        <w:trPr>
          <w:trHeight w:val="126"/>
          <w:tblCellSpacing w:w="5" w:type="nil"/>
        </w:trPr>
        <w:tc>
          <w:tcPr>
            <w:tcW w:w="4962" w:type="dxa"/>
            <w:tcBorders>
              <w:top w:val="single" w:sz="4" w:space="0" w:color="auto"/>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b/>
                <w:sz w:val="20"/>
                <w:szCs w:val="20"/>
              </w:rPr>
            </w:pPr>
            <w:r w:rsidRPr="00E5660C">
              <w:rPr>
                <w:b/>
                <w:sz w:val="20"/>
                <w:szCs w:val="20"/>
              </w:rPr>
              <w:t>Прочие  расходы</w:t>
            </w:r>
          </w:p>
        </w:tc>
        <w:tc>
          <w:tcPr>
            <w:tcW w:w="1560"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1597,38471</w:t>
            </w:r>
          </w:p>
        </w:tc>
        <w:tc>
          <w:tcPr>
            <w:tcW w:w="1417"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1004,13070</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417"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276" w:type="dxa"/>
            <w:tcBorders>
              <w:top w:val="single" w:sz="4" w:space="0" w:color="auto"/>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b/>
                <w:sz w:val="20"/>
                <w:szCs w:val="20"/>
              </w:rPr>
            </w:pPr>
            <w:r w:rsidRPr="00E5660C">
              <w:rPr>
                <w:b/>
                <w:sz w:val="20"/>
                <w:szCs w:val="20"/>
              </w:rPr>
              <w:t>2601,51541</w:t>
            </w:r>
          </w:p>
        </w:tc>
      </w:tr>
      <w:tr w:rsidR="00E5660C" w:rsidRPr="00E5660C" w:rsidTr="00E5660C">
        <w:trPr>
          <w:trHeight w:val="275"/>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в том числе</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b/>
                <w:sz w:val="20"/>
                <w:szCs w:val="20"/>
              </w:rPr>
            </w:pP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b/>
                <w:sz w:val="20"/>
                <w:szCs w:val="20"/>
              </w:rPr>
            </w:pPr>
          </w:p>
        </w:tc>
      </w:tr>
      <w:tr w:rsidR="00E5660C" w:rsidRPr="00E5660C" w:rsidTr="00E5660C">
        <w:trPr>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федерального бюджета  (на условиях   софинанс</w:t>
            </w:r>
            <w:r w:rsidRPr="00E5660C">
              <w:rPr>
                <w:sz w:val="20"/>
                <w:szCs w:val="20"/>
              </w:rPr>
              <w:t>и</w:t>
            </w:r>
            <w:r w:rsidRPr="00E5660C">
              <w:rPr>
                <w:sz w:val="20"/>
                <w:szCs w:val="20"/>
              </w:rPr>
              <w:t>рования)</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1061,27197</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648,18369</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1709,45566</w:t>
            </w:r>
          </w:p>
        </w:tc>
      </w:tr>
      <w:tr w:rsidR="00E5660C" w:rsidRPr="00E5660C" w:rsidTr="00E5660C">
        <w:trPr>
          <w:trHeight w:val="263"/>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10,71992</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6,54731</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17,26723</w:t>
            </w:r>
          </w:p>
        </w:tc>
      </w:tr>
      <w:tr w:rsidR="00E5660C" w:rsidRPr="00E5660C" w:rsidTr="00E5660C">
        <w:trPr>
          <w:trHeight w:val="60"/>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81,04807</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329,39970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410,44777</w:t>
            </w:r>
          </w:p>
        </w:tc>
      </w:tr>
      <w:tr w:rsidR="00E5660C" w:rsidRPr="00E5660C" w:rsidTr="00E5660C">
        <w:trPr>
          <w:tblCellSpacing w:w="5" w:type="nil"/>
        </w:trPr>
        <w:tc>
          <w:tcPr>
            <w:tcW w:w="4962" w:type="dxa"/>
            <w:tcBorders>
              <w:left w:val="single" w:sz="8" w:space="0" w:color="auto"/>
              <w:bottom w:val="single" w:sz="8" w:space="0" w:color="auto"/>
              <w:right w:val="single" w:sz="8" w:space="0" w:color="auto"/>
            </w:tcBorders>
            <w:vAlign w:val="center"/>
          </w:tcPr>
          <w:p w:rsidR="00E5660C" w:rsidRPr="00E5660C" w:rsidRDefault="00E5660C" w:rsidP="00E5660C">
            <w:pPr>
              <w:widowControl w:val="0"/>
              <w:autoSpaceDE w:val="0"/>
              <w:autoSpaceDN w:val="0"/>
              <w:adjustRightInd w:val="0"/>
              <w:rPr>
                <w:sz w:val="20"/>
                <w:szCs w:val="20"/>
              </w:rPr>
            </w:pPr>
            <w:r w:rsidRPr="00E5660C">
              <w:rPr>
                <w:sz w:val="20"/>
                <w:szCs w:val="20"/>
              </w:rPr>
              <w:t>из  внебюджетных  источников</w:t>
            </w:r>
          </w:p>
        </w:tc>
        <w:tc>
          <w:tcPr>
            <w:tcW w:w="1560"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444,34475</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20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417"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276" w:type="dxa"/>
            <w:tcBorders>
              <w:left w:val="single" w:sz="8" w:space="0" w:color="auto"/>
              <w:bottom w:val="single" w:sz="8" w:space="0" w:color="auto"/>
              <w:right w:val="single" w:sz="8" w:space="0" w:color="auto"/>
            </w:tcBorders>
          </w:tcPr>
          <w:p w:rsidR="00E5660C" w:rsidRPr="00E5660C" w:rsidRDefault="00E5660C" w:rsidP="00E5660C">
            <w:pPr>
              <w:widowControl w:val="0"/>
              <w:autoSpaceDE w:val="0"/>
              <w:autoSpaceDN w:val="0"/>
              <w:adjustRightInd w:val="0"/>
              <w:jc w:val="center"/>
              <w:rPr>
                <w:sz w:val="20"/>
                <w:szCs w:val="20"/>
              </w:rPr>
            </w:pPr>
            <w:r w:rsidRPr="00E5660C">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E5660C" w:rsidRPr="00E5660C" w:rsidRDefault="00E5660C" w:rsidP="00E5660C">
            <w:pPr>
              <w:widowControl w:val="0"/>
              <w:autoSpaceDE w:val="0"/>
              <w:autoSpaceDN w:val="0"/>
              <w:adjustRightInd w:val="0"/>
              <w:jc w:val="center"/>
              <w:rPr>
                <w:sz w:val="20"/>
                <w:szCs w:val="20"/>
              </w:rPr>
            </w:pPr>
            <w:r w:rsidRPr="00E5660C">
              <w:rPr>
                <w:sz w:val="20"/>
                <w:szCs w:val="20"/>
              </w:rPr>
              <w:t>464,34475</w:t>
            </w:r>
          </w:p>
        </w:tc>
      </w:tr>
    </w:tbl>
    <w:p w:rsidR="00E5660C" w:rsidRPr="00E5660C" w:rsidRDefault="00E5660C" w:rsidP="00E5660C">
      <w:pPr>
        <w:rPr>
          <w:sz w:val="28"/>
          <w:szCs w:val="28"/>
        </w:rPr>
      </w:pPr>
    </w:p>
    <w:p w:rsidR="00E5660C" w:rsidRDefault="00E5660C">
      <w:pPr>
        <w:spacing w:after="200" w:line="276" w:lineRule="auto"/>
        <w:rPr>
          <w:rFonts w:ascii="Arial" w:hAnsi="Arial" w:cs="Arial"/>
          <w:bCs/>
          <w:sz w:val="32"/>
          <w:szCs w:val="32"/>
          <w:lang w:eastAsia="en-US"/>
        </w:rPr>
        <w:sectPr w:rsidR="00E5660C" w:rsidSect="00E5660C">
          <w:pgSz w:w="16838" w:h="11906" w:orient="landscape"/>
          <w:pgMar w:top="1701" w:right="1134" w:bottom="850" w:left="1134" w:header="708" w:footer="708" w:gutter="0"/>
          <w:cols w:space="708"/>
          <w:docGrid w:linePitch="360"/>
        </w:sect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sz w:val="28"/>
          <w:szCs w:val="28"/>
        </w:rPr>
      </w:pPr>
      <w:r w:rsidRPr="003D079B">
        <w:rPr>
          <w:sz w:val="28"/>
          <w:szCs w:val="28"/>
        </w:rPr>
        <w:lastRenderedPageBreak/>
        <w:t>АДМИНИСТРАЦИЯ ПОСПЕЛИХИНСКОГО РАЙОНА</w:t>
      </w:r>
    </w:p>
    <w:p w:rsidR="003D079B" w:rsidRPr="003D079B" w:rsidRDefault="003D079B" w:rsidP="003D079B">
      <w:pPr>
        <w:jc w:val="center"/>
        <w:rPr>
          <w:sz w:val="28"/>
          <w:szCs w:val="28"/>
        </w:rPr>
      </w:pPr>
      <w:r w:rsidRPr="003D079B">
        <w:rPr>
          <w:sz w:val="28"/>
          <w:szCs w:val="28"/>
        </w:rPr>
        <w:t>АЛТАЙСКОГО КРАЯ</w:t>
      </w:r>
    </w:p>
    <w:p w:rsidR="003D079B" w:rsidRPr="003D079B" w:rsidRDefault="003D079B" w:rsidP="003D079B">
      <w:pPr>
        <w:jc w:val="center"/>
        <w:rPr>
          <w:sz w:val="28"/>
          <w:szCs w:val="28"/>
        </w:rPr>
      </w:pPr>
    </w:p>
    <w:p w:rsidR="003D079B" w:rsidRPr="003D079B" w:rsidRDefault="003D079B" w:rsidP="003D079B">
      <w:pPr>
        <w:jc w:val="center"/>
        <w:rPr>
          <w:sz w:val="28"/>
          <w:szCs w:val="28"/>
        </w:rPr>
      </w:pPr>
    </w:p>
    <w:p w:rsidR="003D079B" w:rsidRPr="003D079B" w:rsidRDefault="003D079B" w:rsidP="003D079B">
      <w:pPr>
        <w:jc w:val="center"/>
        <w:rPr>
          <w:sz w:val="28"/>
          <w:szCs w:val="28"/>
        </w:rPr>
      </w:pPr>
      <w:r w:rsidRPr="003D079B">
        <w:rPr>
          <w:sz w:val="28"/>
          <w:szCs w:val="28"/>
        </w:rPr>
        <w:t>ПОСТАНОВЛЕНИЕ</w:t>
      </w:r>
    </w:p>
    <w:p w:rsidR="003D079B" w:rsidRPr="003D079B" w:rsidRDefault="003D079B" w:rsidP="003D079B">
      <w:pPr>
        <w:jc w:val="center"/>
        <w:rPr>
          <w:sz w:val="28"/>
          <w:szCs w:val="28"/>
        </w:rPr>
      </w:pPr>
    </w:p>
    <w:p w:rsidR="003D079B" w:rsidRPr="003D079B" w:rsidRDefault="003D079B" w:rsidP="003D079B">
      <w:pPr>
        <w:jc w:val="center"/>
        <w:rPr>
          <w:sz w:val="28"/>
          <w:szCs w:val="28"/>
        </w:rPr>
      </w:pPr>
    </w:p>
    <w:p w:rsidR="003D079B" w:rsidRPr="003D079B" w:rsidRDefault="003D079B" w:rsidP="003D079B">
      <w:pPr>
        <w:jc w:val="center"/>
        <w:rPr>
          <w:sz w:val="28"/>
          <w:szCs w:val="28"/>
        </w:rPr>
      </w:pPr>
      <w:r w:rsidRPr="003D079B">
        <w:rPr>
          <w:sz w:val="28"/>
          <w:szCs w:val="28"/>
        </w:rPr>
        <w:t>15.02. 2023г</w:t>
      </w:r>
      <w:r w:rsidRPr="003D079B">
        <w:rPr>
          <w:sz w:val="28"/>
          <w:szCs w:val="28"/>
        </w:rPr>
        <w:tab/>
      </w:r>
      <w:r w:rsidRPr="003D079B">
        <w:rPr>
          <w:sz w:val="28"/>
          <w:szCs w:val="28"/>
        </w:rPr>
        <w:tab/>
      </w:r>
      <w:r w:rsidRPr="003D079B">
        <w:rPr>
          <w:sz w:val="28"/>
          <w:szCs w:val="28"/>
        </w:rPr>
        <w:tab/>
      </w:r>
      <w:r w:rsidRPr="003D079B">
        <w:rPr>
          <w:sz w:val="28"/>
          <w:szCs w:val="28"/>
        </w:rPr>
        <w:tab/>
      </w:r>
      <w:r w:rsidRPr="003D079B">
        <w:rPr>
          <w:sz w:val="28"/>
          <w:szCs w:val="28"/>
        </w:rPr>
        <w:tab/>
        <w:t xml:space="preserve">                                                  № 66</w:t>
      </w:r>
    </w:p>
    <w:p w:rsidR="003D079B" w:rsidRPr="003D079B" w:rsidRDefault="003D079B" w:rsidP="003D079B">
      <w:pPr>
        <w:jc w:val="center"/>
        <w:rPr>
          <w:sz w:val="28"/>
          <w:szCs w:val="28"/>
        </w:rPr>
      </w:pPr>
      <w:proofErr w:type="gramStart"/>
      <w:r w:rsidRPr="003D079B">
        <w:rPr>
          <w:sz w:val="28"/>
          <w:szCs w:val="28"/>
        </w:rPr>
        <w:t>с</w:t>
      </w:r>
      <w:proofErr w:type="gramEnd"/>
      <w:r w:rsidRPr="003D079B">
        <w:rPr>
          <w:sz w:val="28"/>
          <w:szCs w:val="28"/>
        </w:rPr>
        <w:t>. Поспелиха</w:t>
      </w:r>
    </w:p>
    <w:p w:rsidR="003D079B" w:rsidRPr="003D079B" w:rsidRDefault="003D079B" w:rsidP="003D079B">
      <w:pPr>
        <w:rPr>
          <w:sz w:val="28"/>
          <w:szCs w:val="28"/>
        </w:rPr>
      </w:pPr>
    </w:p>
    <w:tbl>
      <w:tblPr>
        <w:tblW w:w="8505" w:type="dxa"/>
        <w:tblLayout w:type="fixed"/>
        <w:tblLook w:val="04A0" w:firstRow="1" w:lastRow="0" w:firstColumn="1" w:lastColumn="0" w:noHBand="0" w:noVBand="1"/>
      </w:tblPr>
      <w:tblGrid>
        <w:gridCol w:w="4503"/>
        <w:gridCol w:w="4002"/>
      </w:tblGrid>
      <w:tr w:rsidR="003D079B" w:rsidRPr="003D079B" w:rsidTr="003D079B">
        <w:tc>
          <w:tcPr>
            <w:tcW w:w="4503" w:type="dxa"/>
            <w:hideMark/>
          </w:tcPr>
          <w:p w:rsidR="003D079B" w:rsidRPr="003D079B" w:rsidRDefault="003D079B" w:rsidP="003D079B">
            <w:pPr>
              <w:jc w:val="both"/>
              <w:rPr>
                <w:color w:val="FF0000"/>
                <w:sz w:val="28"/>
                <w:szCs w:val="28"/>
              </w:rPr>
            </w:pPr>
            <w:r w:rsidRPr="003D079B">
              <w:rPr>
                <w:sz w:val="28"/>
                <w:szCs w:val="28"/>
              </w:rPr>
              <w:t>Об утверждении административн</w:t>
            </w:r>
            <w:r w:rsidRPr="003D079B">
              <w:rPr>
                <w:sz w:val="28"/>
                <w:szCs w:val="28"/>
              </w:rPr>
              <w:t>о</w:t>
            </w:r>
            <w:r w:rsidRPr="003D079B">
              <w:rPr>
                <w:sz w:val="28"/>
                <w:szCs w:val="28"/>
              </w:rPr>
              <w:t>го регламента предоставления м</w:t>
            </w:r>
            <w:r w:rsidRPr="003D079B">
              <w:rPr>
                <w:sz w:val="28"/>
                <w:szCs w:val="28"/>
              </w:rPr>
              <w:t>у</w:t>
            </w:r>
            <w:r w:rsidRPr="003D079B">
              <w:rPr>
                <w:sz w:val="28"/>
                <w:szCs w:val="28"/>
              </w:rPr>
              <w:t xml:space="preserve">ниципальной услуги </w:t>
            </w:r>
            <w:r w:rsidRPr="003D079B">
              <w:rPr>
                <w:rFonts w:eastAsia="Calibri"/>
                <w:sz w:val="28"/>
                <w:szCs w:val="28"/>
                <w:lang w:eastAsia="en-US"/>
              </w:rPr>
              <w:t>«Выдача ра</w:t>
            </w:r>
            <w:r w:rsidRPr="003D079B">
              <w:rPr>
                <w:rFonts w:eastAsia="Calibri"/>
                <w:sz w:val="28"/>
                <w:szCs w:val="28"/>
                <w:lang w:eastAsia="en-US"/>
              </w:rPr>
              <w:t>з</w:t>
            </w:r>
            <w:r w:rsidRPr="003D079B">
              <w:rPr>
                <w:rFonts w:eastAsia="Calibri"/>
                <w:sz w:val="28"/>
                <w:szCs w:val="28"/>
                <w:lang w:eastAsia="en-US"/>
              </w:rPr>
              <w:t>решения на установку и эксплуат</w:t>
            </w:r>
            <w:r w:rsidRPr="003D079B">
              <w:rPr>
                <w:rFonts w:eastAsia="Calibri"/>
                <w:sz w:val="28"/>
                <w:szCs w:val="28"/>
                <w:lang w:eastAsia="en-US"/>
              </w:rPr>
              <w:t>а</w:t>
            </w:r>
            <w:r w:rsidRPr="003D079B">
              <w:rPr>
                <w:rFonts w:eastAsia="Calibri"/>
                <w:sz w:val="28"/>
                <w:szCs w:val="28"/>
                <w:lang w:eastAsia="en-US"/>
              </w:rPr>
              <w:t>цию рекламных конструкций на территории Поспелихинского ра</w:t>
            </w:r>
            <w:r w:rsidRPr="003D079B">
              <w:rPr>
                <w:rFonts w:eastAsia="Calibri"/>
                <w:sz w:val="28"/>
                <w:szCs w:val="28"/>
                <w:lang w:eastAsia="en-US"/>
              </w:rPr>
              <w:t>й</w:t>
            </w:r>
            <w:r w:rsidRPr="003D079B">
              <w:rPr>
                <w:rFonts w:eastAsia="Calibri"/>
                <w:sz w:val="28"/>
                <w:szCs w:val="28"/>
                <w:lang w:eastAsia="en-US"/>
              </w:rPr>
              <w:t>она, аннулирование такого разр</w:t>
            </w:r>
            <w:r w:rsidRPr="003D079B">
              <w:rPr>
                <w:rFonts w:eastAsia="Calibri"/>
                <w:sz w:val="28"/>
                <w:szCs w:val="28"/>
                <w:lang w:eastAsia="en-US"/>
              </w:rPr>
              <w:t>е</w:t>
            </w:r>
            <w:r w:rsidRPr="003D079B">
              <w:rPr>
                <w:rFonts w:eastAsia="Calibri"/>
                <w:sz w:val="28"/>
                <w:szCs w:val="28"/>
                <w:lang w:eastAsia="en-US"/>
              </w:rPr>
              <w:t xml:space="preserve">шения» </w:t>
            </w:r>
          </w:p>
        </w:tc>
        <w:tc>
          <w:tcPr>
            <w:tcW w:w="4002" w:type="dxa"/>
          </w:tcPr>
          <w:p w:rsidR="003D079B" w:rsidRPr="003D079B" w:rsidRDefault="003D079B" w:rsidP="003D079B">
            <w:pPr>
              <w:rPr>
                <w:sz w:val="28"/>
                <w:szCs w:val="28"/>
              </w:rPr>
            </w:pPr>
          </w:p>
        </w:tc>
      </w:tr>
    </w:tbl>
    <w:p w:rsidR="003D079B" w:rsidRPr="003D079B" w:rsidRDefault="003D079B" w:rsidP="003D079B">
      <w:pPr>
        <w:jc w:val="both"/>
        <w:rPr>
          <w:rFonts w:eastAsia="Calibri"/>
          <w:sz w:val="28"/>
          <w:szCs w:val="28"/>
          <w:lang w:eastAsia="en-US"/>
        </w:rPr>
      </w:pPr>
    </w:p>
    <w:p w:rsidR="003D079B" w:rsidRPr="003D079B" w:rsidRDefault="003D079B" w:rsidP="003D079B">
      <w:pPr>
        <w:jc w:val="both"/>
        <w:rPr>
          <w:rFonts w:eastAsia="Calibri"/>
          <w:sz w:val="28"/>
          <w:szCs w:val="28"/>
          <w:lang w:eastAsia="en-US"/>
        </w:rPr>
      </w:pPr>
    </w:p>
    <w:p w:rsidR="003D079B" w:rsidRPr="003D079B" w:rsidRDefault="003D079B" w:rsidP="003D079B">
      <w:pPr>
        <w:ind w:firstLine="709"/>
        <w:jc w:val="both"/>
        <w:rPr>
          <w:rFonts w:eastAsia="Calibri"/>
          <w:sz w:val="28"/>
          <w:szCs w:val="28"/>
          <w:lang w:eastAsia="en-US"/>
        </w:rPr>
      </w:pPr>
      <w:r w:rsidRPr="003D079B">
        <w:rPr>
          <w:rFonts w:eastAsia="Calibri"/>
          <w:sz w:val="28"/>
          <w:szCs w:val="28"/>
          <w:lang w:eastAsia="en-US"/>
        </w:rPr>
        <w:t>В целях реализации Федерального закона № 210-ФЗ от 27.07.2010 г. «Об организации предоставления государственных и муниципальных услуг», в с</w:t>
      </w:r>
      <w:r w:rsidRPr="003D079B">
        <w:rPr>
          <w:rFonts w:eastAsia="Calibri"/>
          <w:sz w:val="28"/>
          <w:szCs w:val="28"/>
          <w:lang w:eastAsia="en-US"/>
        </w:rPr>
        <w:t>о</w:t>
      </w:r>
      <w:r w:rsidRPr="003D079B">
        <w:rPr>
          <w:rFonts w:eastAsia="Calibri"/>
          <w:sz w:val="28"/>
          <w:szCs w:val="28"/>
          <w:lang w:eastAsia="en-US"/>
        </w:rPr>
        <w:t>ответствии с Федеральным законом Российской Федерации от 06.10.2003 № 131 – ФЗ «Об общих принципах организации местного самоуправления в Ро</w:t>
      </w:r>
      <w:r w:rsidRPr="003D079B">
        <w:rPr>
          <w:rFonts w:eastAsia="Calibri"/>
          <w:sz w:val="28"/>
          <w:szCs w:val="28"/>
          <w:lang w:eastAsia="en-US"/>
        </w:rPr>
        <w:t>с</w:t>
      </w:r>
      <w:r w:rsidRPr="003D079B">
        <w:rPr>
          <w:rFonts w:eastAsia="Calibri"/>
          <w:sz w:val="28"/>
          <w:szCs w:val="28"/>
          <w:lang w:eastAsia="en-US"/>
        </w:rPr>
        <w:t>сийской Федерации», ПОСТАНОВЛЯЮ:</w:t>
      </w:r>
    </w:p>
    <w:p w:rsidR="003D079B" w:rsidRPr="003D079B" w:rsidRDefault="003D079B" w:rsidP="003D079B">
      <w:pPr>
        <w:ind w:firstLine="709"/>
        <w:jc w:val="both"/>
        <w:rPr>
          <w:rFonts w:eastAsia="Calibri"/>
          <w:sz w:val="28"/>
          <w:szCs w:val="28"/>
          <w:lang w:eastAsia="en-US"/>
        </w:rPr>
      </w:pPr>
      <w:r w:rsidRPr="003D079B">
        <w:rPr>
          <w:sz w:val="28"/>
          <w:szCs w:val="28"/>
        </w:rPr>
        <w:t>1.Утвердить</w:t>
      </w:r>
      <w:r w:rsidRPr="003D079B">
        <w:rPr>
          <w:rFonts w:eastAsia="Calibri"/>
          <w:sz w:val="28"/>
          <w:szCs w:val="28"/>
          <w:lang w:eastAsia="en-US"/>
        </w:rPr>
        <w:t xml:space="preserve"> административный регламент предоставления муниципал</w:t>
      </w:r>
      <w:r w:rsidRPr="003D079B">
        <w:rPr>
          <w:rFonts w:eastAsia="Calibri"/>
          <w:sz w:val="28"/>
          <w:szCs w:val="28"/>
          <w:lang w:eastAsia="en-US"/>
        </w:rPr>
        <w:t>ь</w:t>
      </w:r>
      <w:r w:rsidRPr="003D079B">
        <w:rPr>
          <w:rFonts w:eastAsia="Calibri"/>
          <w:sz w:val="28"/>
          <w:szCs w:val="28"/>
          <w:lang w:eastAsia="en-US"/>
        </w:rPr>
        <w:t>ной услуги «Выдача разрешения на установку и эксплуатацию рекламных конструкций на территории Поспелихинского района, аннулирование такого разрешения», согласно приложению.</w:t>
      </w:r>
    </w:p>
    <w:p w:rsidR="003D079B" w:rsidRPr="003D079B" w:rsidRDefault="003D079B" w:rsidP="003D079B">
      <w:pPr>
        <w:ind w:right="-2" w:firstLine="708"/>
        <w:jc w:val="both"/>
        <w:rPr>
          <w:sz w:val="28"/>
          <w:szCs w:val="28"/>
        </w:rPr>
      </w:pPr>
      <w:r w:rsidRPr="003D079B">
        <w:rPr>
          <w:rFonts w:eastAsia="Calibri"/>
          <w:bCs/>
          <w:sz w:val="28"/>
          <w:szCs w:val="28"/>
          <w:lang w:eastAsia="en-US"/>
        </w:rPr>
        <w:t>2.</w:t>
      </w:r>
      <w:r w:rsidRPr="003D079B">
        <w:rPr>
          <w:sz w:val="28"/>
          <w:szCs w:val="28"/>
          <w:lang w:eastAsia="en-US"/>
        </w:rPr>
        <w:t xml:space="preserve"> Признать утратившим силу постановление Администрации района от 21.09.2018г.</w:t>
      </w:r>
      <w:r w:rsidRPr="003D079B">
        <w:rPr>
          <w:rFonts w:eastAsia="Calibri"/>
          <w:sz w:val="28"/>
          <w:szCs w:val="28"/>
          <w:lang w:eastAsia="en-US"/>
        </w:rPr>
        <w:t xml:space="preserve"> </w:t>
      </w:r>
      <w:r w:rsidRPr="003D079B">
        <w:rPr>
          <w:sz w:val="28"/>
          <w:szCs w:val="28"/>
          <w:lang w:eastAsia="en-US"/>
        </w:rPr>
        <w:t xml:space="preserve">№ 549 </w:t>
      </w:r>
      <w:r w:rsidRPr="003D079B">
        <w:rPr>
          <w:rFonts w:eastAsia="Calibri"/>
          <w:sz w:val="28"/>
          <w:szCs w:val="28"/>
          <w:lang w:eastAsia="en-US"/>
        </w:rPr>
        <w:t>«</w:t>
      </w:r>
      <w:r w:rsidRPr="003D079B">
        <w:rPr>
          <w:sz w:val="28"/>
          <w:szCs w:val="28"/>
        </w:rPr>
        <w:t>Об утверждении административного регламента пред</w:t>
      </w:r>
      <w:r w:rsidRPr="003D079B">
        <w:rPr>
          <w:sz w:val="28"/>
          <w:szCs w:val="28"/>
        </w:rPr>
        <w:t>о</w:t>
      </w:r>
      <w:r w:rsidRPr="003D079B">
        <w:rPr>
          <w:sz w:val="28"/>
          <w:szCs w:val="28"/>
        </w:rPr>
        <w:t>ставления муниципальной услуги  «Выдача разрешения на установку и эк</w:t>
      </w:r>
      <w:r w:rsidRPr="003D079B">
        <w:rPr>
          <w:sz w:val="28"/>
          <w:szCs w:val="28"/>
        </w:rPr>
        <w:t>с</w:t>
      </w:r>
      <w:r w:rsidRPr="003D079B">
        <w:rPr>
          <w:sz w:val="28"/>
          <w:szCs w:val="28"/>
        </w:rPr>
        <w:t>плуатацию рекламной конструкции»</w:t>
      </w:r>
      <w:r w:rsidRPr="003D079B">
        <w:rPr>
          <w:rFonts w:eastAsia="Calibri"/>
          <w:sz w:val="28"/>
          <w:szCs w:val="28"/>
          <w:lang w:eastAsia="en-US"/>
        </w:rPr>
        <w:t>».</w:t>
      </w:r>
    </w:p>
    <w:p w:rsidR="003D079B" w:rsidRPr="003D079B" w:rsidRDefault="003D079B" w:rsidP="003D079B">
      <w:pPr>
        <w:ind w:firstLine="709"/>
        <w:jc w:val="both"/>
        <w:rPr>
          <w:rFonts w:eastAsia="Calibri"/>
          <w:bCs/>
          <w:color w:val="0000FF"/>
          <w:sz w:val="28"/>
          <w:szCs w:val="28"/>
          <w:lang w:eastAsia="en-US"/>
        </w:rPr>
      </w:pPr>
      <w:r w:rsidRPr="003D079B">
        <w:rPr>
          <w:rFonts w:eastAsia="Calibri"/>
          <w:bCs/>
          <w:sz w:val="28"/>
          <w:szCs w:val="28"/>
          <w:lang w:eastAsia="en-US"/>
        </w:rPr>
        <w:t>3.Постановление обнародовать на информационно - справочном портале Администрации Поспелихинского района (</w:t>
      </w:r>
      <w:hyperlink r:id="rId80" w:history="1">
        <w:r w:rsidRPr="003D079B">
          <w:rPr>
            <w:rFonts w:eastAsia="Calibri"/>
            <w:bCs/>
            <w:color w:val="0000FF"/>
            <w:sz w:val="28"/>
            <w:szCs w:val="28"/>
            <w:u w:val="single"/>
            <w:lang w:val="en-US" w:eastAsia="en-US"/>
          </w:rPr>
          <w:t>www</w:t>
        </w:r>
        <w:r w:rsidRPr="003D079B">
          <w:rPr>
            <w:rFonts w:eastAsia="Calibri"/>
            <w:bCs/>
            <w:color w:val="0000FF"/>
            <w:sz w:val="28"/>
            <w:szCs w:val="28"/>
            <w:u w:val="single"/>
            <w:lang w:eastAsia="en-US"/>
          </w:rPr>
          <w:t>.</w:t>
        </w:r>
        <w:r w:rsidRPr="003D079B">
          <w:rPr>
            <w:rFonts w:eastAsia="Calibri"/>
            <w:bCs/>
            <w:color w:val="0000FF"/>
            <w:sz w:val="28"/>
            <w:szCs w:val="28"/>
            <w:u w:val="single"/>
            <w:lang w:val="en-US" w:eastAsia="en-US"/>
          </w:rPr>
          <w:t>pos</w:t>
        </w:r>
      </w:hyperlink>
      <w:r w:rsidRPr="003D079B">
        <w:rPr>
          <w:rFonts w:eastAsia="Calibri"/>
          <w:bCs/>
          <w:sz w:val="28"/>
          <w:szCs w:val="28"/>
          <w:u w:val="single"/>
          <w:lang w:eastAsia="en-US"/>
        </w:rPr>
        <w:t xml:space="preserve"> </w:t>
      </w:r>
      <w:r w:rsidRPr="003D079B">
        <w:rPr>
          <w:rFonts w:eastAsia="Calibri"/>
          <w:bCs/>
          <w:color w:val="0000FF"/>
          <w:sz w:val="28"/>
          <w:szCs w:val="28"/>
          <w:u w:val="single"/>
          <w:lang w:eastAsia="en-US"/>
        </w:rPr>
        <w:t xml:space="preserve">– </w:t>
      </w:r>
      <w:r w:rsidRPr="003D079B">
        <w:rPr>
          <w:rFonts w:eastAsia="Calibri"/>
          <w:bCs/>
          <w:color w:val="0000FF"/>
          <w:sz w:val="28"/>
          <w:szCs w:val="28"/>
          <w:u w:val="single"/>
          <w:lang w:val="en-US" w:eastAsia="en-US"/>
        </w:rPr>
        <w:t>admin</w:t>
      </w:r>
      <w:r w:rsidRPr="003D079B">
        <w:rPr>
          <w:rFonts w:eastAsia="Calibri"/>
          <w:bCs/>
          <w:color w:val="0000FF"/>
          <w:sz w:val="28"/>
          <w:szCs w:val="28"/>
          <w:u w:val="single"/>
          <w:lang w:eastAsia="en-US"/>
        </w:rPr>
        <w:t>.</w:t>
      </w:r>
      <w:r w:rsidRPr="003D079B">
        <w:rPr>
          <w:rFonts w:eastAsia="Calibri"/>
          <w:bCs/>
          <w:color w:val="0000FF"/>
          <w:sz w:val="28"/>
          <w:szCs w:val="28"/>
          <w:u w:val="single"/>
          <w:lang w:val="en-US" w:eastAsia="en-US"/>
        </w:rPr>
        <w:t>ru</w:t>
      </w:r>
      <w:r w:rsidRPr="003D079B">
        <w:rPr>
          <w:rFonts w:eastAsia="Calibri"/>
          <w:bCs/>
          <w:color w:val="0000FF"/>
          <w:sz w:val="28"/>
          <w:szCs w:val="28"/>
          <w:lang w:eastAsia="en-US"/>
        </w:rPr>
        <w:t>).</w:t>
      </w:r>
    </w:p>
    <w:p w:rsidR="003D079B" w:rsidRPr="003D079B" w:rsidRDefault="003D079B" w:rsidP="003D079B">
      <w:pPr>
        <w:ind w:firstLine="709"/>
        <w:jc w:val="both"/>
        <w:rPr>
          <w:rFonts w:eastAsia="Calibri"/>
          <w:bCs/>
          <w:sz w:val="28"/>
          <w:szCs w:val="28"/>
          <w:lang w:eastAsia="en-US"/>
        </w:rPr>
      </w:pPr>
      <w:r w:rsidRPr="003D079B">
        <w:rPr>
          <w:rFonts w:eastAsia="Calibri"/>
          <w:bCs/>
          <w:sz w:val="28"/>
          <w:szCs w:val="28"/>
          <w:lang w:eastAsia="en-US"/>
        </w:rPr>
        <w:t xml:space="preserve">4. </w:t>
      </w:r>
      <w:proofErr w:type="gramStart"/>
      <w:r w:rsidRPr="003D079B">
        <w:rPr>
          <w:rFonts w:eastAsia="Calibri"/>
          <w:bCs/>
          <w:sz w:val="28"/>
          <w:szCs w:val="28"/>
          <w:lang w:eastAsia="en-US"/>
        </w:rPr>
        <w:t>Контроль за</w:t>
      </w:r>
      <w:proofErr w:type="gramEnd"/>
      <w:r w:rsidRPr="003D079B">
        <w:rPr>
          <w:rFonts w:eastAsia="Calibri"/>
          <w:bCs/>
          <w:sz w:val="28"/>
          <w:szCs w:val="28"/>
          <w:lang w:eastAsia="en-US"/>
        </w:rPr>
        <w:t xml:space="preserve"> исполнением настоящего постановления возложить на заместителя главы Администрации района по оперативным вопросам Д.В. Жилина.</w:t>
      </w:r>
    </w:p>
    <w:p w:rsidR="003D079B" w:rsidRPr="003D079B" w:rsidRDefault="003D079B" w:rsidP="003D079B">
      <w:pPr>
        <w:ind w:firstLine="709"/>
        <w:jc w:val="both"/>
        <w:rPr>
          <w:rFonts w:eastAsia="Calibri"/>
          <w:bCs/>
          <w:sz w:val="28"/>
          <w:szCs w:val="28"/>
          <w:lang w:eastAsia="en-US"/>
        </w:rPr>
      </w:pPr>
    </w:p>
    <w:p w:rsidR="003D079B" w:rsidRPr="003D079B" w:rsidRDefault="003D079B" w:rsidP="003D079B">
      <w:pPr>
        <w:widowControl w:val="0"/>
        <w:autoSpaceDE w:val="0"/>
        <w:autoSpaceDN w:val="0"/>
        <w:adjustRightInd w:val="0"/>
        <w:jc w:val="both"/>
        <w:rPr>
          <w:sz w:val="28"/>
          <w:szCs w:val="28"/>
        </w:rPr>
      </w:pPr>
    </w:p>
    <w:tbl>
      <w:tblPr>
        <w:tblW w:w="0" w:type="auto"/>
        <w:tblLook w:val="04A0" w:firstRow="1" w:lastRow="0" w:firstColumn="1" w:lastColumn="0" w:noHBand="0" w:noVBand="1"/>
      </w:tblPr>
      <w:tblGrid>
        <w:gridCol w:w="4785"/>
        <w:gridCol w:w="4785"/>
      </w:tblGrid>
      <w:tr w:rsidR="003D079B" w:rsidRPr="003D079B" w:rsidTr="003D079B">
        <w:tc>
          <w:tcPr>
            <w:tcW w:w="4785" w:type="dxa"/>
            <w:hideMark/>
          </w:tcPr>
          <w:p w:rsidR="003D079B" w:rsidRPr="003D079B" w:rsidRDefault="003D079B" w:rsidP="003D079B">
            <w:pPr>
              <w:widowControl w:val="0"/>
              <w:autoSpaceDE w:val="0"/>
              <w:autoSpaceDN w:val="0"/>
              <w:adjustRightInd w:val="0"/>
              <w:jc w:val="both"/>
              <w:rPr>
                <w:sz w:val="28"/>
                <w:szCs w:val="28"/>
              </w:rPr>
            </w:pPr>
            <w:r w:rsidRPr="003D079B">
              <w:rPr>
                <w:sz w:val="28"/>
                <w:szCs w:val="28"/>
              </w:rPr>
              <w:t>Глава района</w:t>
            </w:r>
          </w:p>
        </w:tc>
        <w:tc>
          <w:tcPr>
            <w:tcW w:w="4785" w:type="dxa"/>
            <w:hideMark/>
          </w:tcPr>
          <w:p w:rsidR="003D079B" w:rsidRPr="003D079B" w:rsidRDefault="003D079B" w:rsidP="003D079B">
            <w:pPr>
              <w:widowControl w:val="0"/>
              <w:autoSpaceDE w:val="0"/>
              <w:autoSpaceDN w:val="0"/>
              <w:adjustRightInd w:val="0"/>
              <w:jc w:val="right"/>
              <w:rPr>
                <w:sz w:val="28"/>
                <w:szCs w:val="28"/>
              </w:rPr>
            </w:pPr>
            <w:r w:rsidRPr="003D079B">
              <w:rPr>
                <w:sz w:val="28"/>
                <w:szCs w:val="28"/>
              </w:rPr>
              <w:t>И.А. Башмаков</w:t>
            </w:r>
          </w:p>
        </w:tc>
      </w:tr>
    </w:tbl>
    <w:p w:rsidR="003D079B" w:rsidRPr="003D079B" w:rsidRDefault="003D079B" w:rsidP="003D079B">
      <w:pPr>
        <w:jc w:val="both"/>
        <w:rPr>
          <w:sz w:val="28"/>
          <w:szCs w:val="28"/>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6379" w:firstLine="2"/>
        <w:jc w:val="both"/>
        <w:rPr>
          <w:rFonts w:eastAsia="Calibri"/>
          <w:sz w:val="26"/>
          <w:szCs w:val="26"/>
          <w:lang w:eastAsia="en-US" w:bidi="en-US"/>
        </w:rPr>
      </w:pPr>
      <w:r w:rsidRPr="003D079B">
        <w:rPr>
          <w:rFonts w:eastAsia="Calibri"/>
          <w:sz w:val="26"/>
          <w:szCs w:val="26"/>
          <w:lang w:eastAsia="en-US" w:bidi="en-US"/>
        </w:rPr>
        <w:t>Утвержден</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6379" w:firstLine="2"/>
        <w:jc w:val="both"/>
        <w:rPr>
          <w:rFonts w:eastAsia="Calibri"/>
          <w:sz w:val="26"/>
          <w:szCs w:val="26"/>
          <w:lang w:eastAsia="en-US" w:bidi="en-US"/>
        </w:rPr>
      </w:pPr>
      <w:r w:rsidRPr="003D079B">
        <w:rPr>
          <w:rFonts w:eastAsia="Calibri"/>
          <w:sz w:val="26"/>
          <w:szCs w:val="26"/>
          <w:lang w:eastAsia="en-US" w:bidi="en-US"/>
        </w:rPr>
        <w:lastRenderedPageBreak/>
        <w:t>постановлением</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6379" w:firstLine="2"/>
        <w:jc w:val="both"/>
        <w:rPr>
          <w:rFonts w:eastAsia="Calibri"/>
          <w:sz w:val="26"/>
          <w:szCs w:val="26"/>
          <w:lang w:eastAsia="en-US" w:bidi="en-US"/>
        </w:rPr>
      </w:pPr>
      <w:r w:rsidRPr="003D079B">
        <w:rPr>
          <w:rFonts w:eastAsia="Calibri"/>
          <w:sz w:val="26"/>
          <w:szCs w:val="26"/>
          <w:lang w:eastAsia="en-US" w:bidi="en-US"/>
        </w:rPr>
        <w:t>Администрации района</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6379" w:firstLine="2"/>
        <w:jc w:val="both"/>
        <w:rPr>
          <w:rFonts w:eastAsia="Calibri"/>
          <w:sz w:val="26"/>
          <w:szCs w:val="26"/>
          <w:lang w:eastAsia="en-US" w:bidi="en-US"/>
        </w:rPr>
      </w:pPr>
      <w:r w:rsidRPr="003D079B">
        <w:rPr>
          <w:rFonts w:eastAsia="Calibri"/>
          <w:sz w:val="26"/>
          <w:szCs w:val="26"/>
          <w:lang w:eastAsia="en-US" w:bidi="en-US"/>
        </w:rPr>
        <w:t>от 16.02.2022 № 66</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b/>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b/>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b/>
          <w:sz w:val="26"/>
          <w:szCs w:val="26"/>
          <w:lang w:eastAsia="en-US" w:bidi="en-US"/>
        </w:rPr>
      </w:pPr>
      <w:r w:rsidRPr="003D079B">
        <w:rPr>
          <w:rFonts w:eastAsia="Calibri"/>
          <w:b/>
          <w:sz w:val="26"/>
          <w:szCs w:val="26"/>
          <w:lang w:eastAsia="en-US" w:bidi="en-US"/>
        </w:rPr>
        <w:t>Административный регламент</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b/>
          <w:sz w:val="26"/>
          <w:szCs w:val="26"/>
          <w:lang w:eastAsia="en-US" w:bidi="en-US"/>
        </w:rPr>
      </w:pPr>
      <w:r w:rsidRPr="003D079B">
        <w:rPr>
          <w:rFonts w:eastAsia="Calibri"/>
          <w:b/>
          <w:sz w:val="26"/>
          <w:szCs w:val="26"/>
          <w:lang w:eastAsia="en-US" w:bidi="en-US"/>
        </w:rPr>
        <w:t>предоставления муниципальной услуги «Выдача разрешения на установку и эксплуатацию рекламных конструкций на территории Поспелихинского рай</w:t>
      </w:r>
      <w:r w:rsidRPr="003D079B">
        <w:rPr>
          <w:rFonts w:eastAsia="Calibri"/>
          <w:b/>
          <w:sz w:val="26"/>
          <w:szCs w:val="26"/>
          <w:lang w:eastAsia="en-US" w:bidi="en-US"/>
        </w:rPr>
        <w:t>о</w:t>
      </w:r>
      <w:r w:rsidRPr="003D079B">
        <w:rPr>
          <w:rFonts w:eastAsia="Calibri"/>
          <w:b/>
          <w:sz w:val="26"/>
          <w:szCs w:val="26"/>
          <w:lang w:eastAsia="en-US" w:bidi="en-US"/>
        </w:rPr>
        <w:t>на, аннулирование такого разрешения»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b/>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bCs/>
          <w:iCs/>
          <w:color w:val="000000"/>
          <w:sz w:val="26"/>
          <w:szCs w:val="26"/>
        </w:rPr>
      </w:pPr>
      <w:r w:rsidRPr="003D079B">
        <w:rPr>
          <w:rFonts w:eastAsia="Calibri"/>
          <w:b/>
          <w:bCs/>
          <w:iCs/>
          <w:color w:val="000000"/>
          <w:sz w:val="26"/>
          <w:szCs w:val="26"/>
        </w:rPr>
        <w:t xml:space="preserve">I. Общие положения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1. Предмет регулирования Административного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1.1. Административный регламент регулирует отношения, возникающие в связи с предоставлением муниципальной услуги «Выдача разрешений на установку и эксплуатацию рекламных конструкций на территории Поспелихинского района, аннулирование такого разрешения» в электронном формате Администрацией П</w:t>
      </w:r>
      <w:r w:rsidRPr="003D079B">
        <w:rPr>
          <w:rFonts w:eastAsia="Calibri"/>
          <w:color w:val="000000"/>
          <w:sz w:val="26"/>
          <w:szCs w:val="26"/>
        </w:rPr>
        <w:t>о</w:t>
      </w:r>
      <w:r w:rsidRPr="003D079B">
        <w:rPr>
          <w:rFonts w:eastAsia="Calibri"/>
          <w:color w:val="000000"/>
          <w:sz w:val="26"/>
          <w:szCs w:val="26"/>
        </w:rPr>
        <w:t xml:space="preserve">спелихинского района (далее - Администрация).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1.2. Административный регламент устанавливает состав, последовательность и сроки выполнения административных процедур по предоставлению муниципал</w:t>
      </w:r>
      <w:r w:rsidRPr="003D079B">
        <w:rPr>
          <w:rFonts w:eastAsia="Calibri"/>
          <w:color w:val="000000"/>
          <w:sz w:val="26"/>
          <w:szCs w:val="26"/>
        </w:rPr>
        <w:t>ь</w:t>
      </w:r>
      <w:r w:rsidRPr="003D079B">
        <w:rPr>
          <w:rFonts w:eastAsia="Calibri"/>
          <w:color w:val="000000"/>
          <w:sz w:val="26"/>
          <w:szCs w:val="26"/>
        </w:rPr>
        <w:t xml:space="preserve">ной услуги, требования к порядку их выполнения, формы </w:t>
      </w:r>
      <w:proofErr w:type="gramStart"/>
      <w:r w:rsidRPr="003D079B">
        <w:rPr>
          <w:rFonts w:eastAsia="Calibri"/>
          <w:color w:val="000000"/>
          <w:sz w:val="26"/>
          <w:szCs w:val="26"/>
        </w:rPr>
        <w:t>контроля за</w:t>
      </w:r>
      <w:proofErr w:type="gramEnd"/>
      <w:r w:rsidRPr="003D079B">
        <w:rPr>
          <w:rFonts w:eastAsia="Calibri"/>
          <w:color w:val="000000"/>
          <w:sz w:val="26"/>
          <w:szCs w:val="26"/>
        </w:rPr>
        <w:t xml:space="preserve"> предоставл</w:t>
      </w:r>
      <w:r w:rsidRPr="003D079B">
        <w:rPr>
          <w:rFonts w:eastAsia="Calibri"/>
          <w:color w:val="000000"/>
          <w:sz w:val="26"/>
          <w:szCs w:val="26"/>
        </w:rPr>
        <w:t>е</w:t>
      </w:r>
      <w:r w:rsidRPr="003D079B">
        <w:rPr>
          <w:rFonts w:eastAsia="Calibri"/>
          <w:color w:val="000000"/>
          <w:sz w:val="26"/>
          <w:szCs w:val="26"/>
        </w:rPr>
        <w:t>нием муниципальной услуги, досудебный (внесудебный) порядок обжалования р</w:t>
      </w:r>
      <w:r w:rsidRPr="003D079B">
        <w:rPr>
          <w:rFonts w:eastAsia="Calibri"/>
          <w:color w:val="000000"/>
          <w:sz w:val="26"/>
          <w:szCs w:val="26"/>
        </w:rPr>
        <w:t>е</w:t>
      </w:r>
      <w:r w:rsidRPr="003D079B">
        <w:rPr>
          <w:rFonts w:eastAsia="Calibri"/>
          <w:color w:val="000000"/>
          <w:sz w:val="26"/>
          <w:szCs w:val="26"/>
        </w:rPr>
        <w:t>шений и действий (бездействий) Администрации, должностных лиц Администр</w:t>
      </w:r>
      <w:r w:rsidRPr="003D079B">
        <w:rPr>
          <w:rFonts w:eastAsia="Calibri"/>
          <w:color w:val="000000"/>
          <w:sz w:val="26"/>
          <w:szCs w:val="26"/>
        </w:rPr>
        <w:t>а</w:t>
      </w:r>
      <w:r w:rsidRPr="003D079B">
        <w:rPr>
          <w:rFonts w:eastAsia="Calibri"/>
          <w:color w:val="000000"/>
          <w:sz w:val="26"/>
          <w:szCs w:val="26"/>
        </w:rPr>
        <w:t xml:space="preserve">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1.3. Основные термины и определения, используемые в настоящем Админ</w:t>
      </w:r>
      <w:r w:rsidRPr="003D079B">
        <w:rPr>
          <w:rFonts w:eastAsia="Calibri"/>
          <w:color w:val="000000"/>
          <w:sz w:val="26"/>
          <w:szCs w:val="26"/>
        </w:rPr>
        <w:t>и</w:t>
      </w:r>
      <w:r w:rsidRPr="003D079B">
        <w:rPr>
          <w:rFonts w:eastAsia="Calibri"/>
          <w:color w:val="000000"/>
          <w:sz w:val="26"/>
          <w:szCs w:val="26"/>
        </w:rPr>
        <w:t xml:space="preserve">стративном регламенте: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1.3.1. ЕСИА – Федеральная государственная информационная система «Ед</w:t>
      </w:r>
      <w:r w:rsidRPr="003D079B">
        <w:rPr>
          <w:rFonts w:eastAsia="Calibri"/>
          <w:color w:val="000000"/>
          <w:sz w:val="26"/>
          <w:szCs w:val="26"/>
        </w:rPr>
        <w:t>и</w:t>
      </w:r>
      <w:r w:rsidRPr="003D079B">
        <w:rPr>
          <w:rFonts w:eastAsia="Calibri"/>
          <w:color w:val="000000"/>
          <w:sz w:val="26"/>
          <w:szCs w:val="26"/>
        </w:rPr>
        <w:t>ная система идентификац</w:t>
      </w:r>
      <w:proofErr w:type="gramStart"/>
      <w:r w:rsidRPr="003D079B">
        <w:rPr>
          <w:rFonts w:eastAsia="Calibri"/>
          <w:color w:val="000000"/>
          <w:sz w:val="26"/>
          <w:szCs w:val="26"/>
        </w:rPr>
        <w:t>ии и ау</w:t>
      </w:r>
      <w:proofErr w:type="gramEnd"/>
      <w:r w:rsidRPr="003D079B">
        <w:rPr>
          <w:rFonts w:eastAsia="Calibri"/>
          <w:color w:val="000000"/>
          <w:sz w:val="26"/>
          <w:szCs w:val="26"/>
        </w:rPr>
        <w:t>тентификации в инфраструктуре, обеспечивающей информационно-технологическое взаимодействие информационных систем, испол</w:t>
      </w:r>
      <w:r w:rsidRPr="003D079B">
        <w:rPr>
          <w:rFonts w:eastAsia="Calibri"/>
          <w:color w:val="000000"/>
          <w:sz w:val="26"/>
          <w:szCs w:val="26"/>
        </w:rPr>
        <w:t>ь</w:t>
      </w:r>
      <w:r w:rsidRPr="003D079B">
        <w:rPr>
          <w:rFonts w:eastAsia="Calibri"/>
          <w:color w:val="000000"/>
          <w:sz w:val="26"/>
          <w:szCs w:val="26"/>
        </w:rPr>
        <w:t xml:space="preserve">зуемых для предоставления государственных и муниципальных услуг в электронной форме.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1.3.2. РПГУ - Государственная информационная система соответствующего муниципального образования «Портал государственных и муниципальных услуг (функций)», расположенная в информационно-коммуникационной сети «Интернет» по адресу: http://www.gosuslugi.ru.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1.3.3. ЕПГУ - Федеральная государственная информационная система «Ед</w:t>
      </w:r>
      <w:r w:rsidRPr="003D079B">
        <w:rPr>
          <w:rFonts w:eastAsia="Calibri"/>
          <w:color w:val="000000"/>
          <w:sz w:val="26"/>
          <w:szCs w:val="26"/>
        </w:rPr>
        <w:t>и</w:t>
      </w:r>
      <w:r w:rsidRPr="003D079B">
        <w:rPr>
          <w:rFonts w:eastAsia="Calibri"/>
          <w:color w:val="000000"/>
          <w:sz w:val="26"/>
          <w:szCs w:val="26"/>
        </w:rPr>
        <w:t xml:space="preserve">ный портал государственных и муниципальных услуг (функций)», расположенная в информационно-коммуникационной сети «Интернет» по адресу: www.gosuslugi.ru.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1.3.4. Личный кабинет - сервис ЕПГУ, РПГУ, позволяющий Заявителю пол</w:t>
      </w:r>
      <w:r w:rsidRPr="003D079B">
        <w:rPr>
          <w:rFonts w:eastAsia="Calibri"/>
          <w:color w:val="000000"/>
          <w:sz w:val="26"/>
          <w:szCs w:val="26"/>
        </w:rPr>
        <w:t>у</w:t>
      </w:r>
      <w:r w:rsidRPr="003D079B">
        <w:rPr>
          <w:rFonts w:eastAsia="Calibri"/>
          <w:color w:val="000000"/>
          <w:sz w:val="26"/>
          <w:szCs w:val="26"/>
        </w:rPr>
        <w:t xml:space="preserve">чать информацию о ходе обработки запросов, поданных посредством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2. Лица, имеющие право на получение </w:t>
      </w:r>
      <w:r w:rsidRPr="003D079B">
        <w:rPr>
          <w:rFonts w:eastAsia="Calibri"/>
          <w:b/>
          <w:color w:val="000000"/>
          <w:sz w:val="26"/>
          <w:szCs w:val="26"/>
        </w:rPr>
        <w:t>муниципальной услуги</w:t>
      </w:r>
      <w:r w:rsidRPr="003D079B">
        <w:rPr>
          <w:rFonts w:eastAsia="Calibri"/>
          <w:b/>
          <w:bCs/>
          <w:iCs/>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2.1. Лицами, имеющими право на получение муниципальной услуги, являются физические лица, индивидуальные предприниматели и юридические лица (их упо</w:t>
      </w:r>
      <w:r w:rsidRPr="003D079B">
        <w:rPr>
          <w:rFonts w:eastAsia="Calibri"/>
          <w:color w:val="000000"/>
          <w:sz w:val="26"/>
          <w:szCs w:val="26"/>
        </w:rPr>
        <w:t>л</w:t>
      </w:r>
      <w:r w:rsidRPr="003D079B">
        <w:rPr>
          <w:rFonts w:eastAsia="Calibri"/>
          <w:color w:val="000000"/>
          <w:sz w:val="26"/>
          <w:szCs w:val="26"/>
        </w:rPr>
        <w:t>номоченные представители), которым на праве собственности либо на ином зако</w:t>
      </w:r>
      <w:r w:rsidRPr="003D079B">
        <w:rPr>
          <w:rFonts w:eastAsia="Calibri"/>
          <w:color w:val="000000"/>
          <w:sz w:val="26"/>
          <w:szCs w:val="26"/>
        </w:rPr>
        <w:t>н</w:t>
      </w:r>
      <w:r w:rsidRPr="003D079B">
        <w:rPr>
          <w:rFonts w:eastAsia="Calibri"/>
          <w:color w:val="000000"/>
          <w:sz w:val="26"/>
          <w:szCs w:val="26"/>
        </w:rPr>
        <w:t>ном основании принадлежит земельный участок, здание или иное недвижимое им</w:t>
      </w:r>
      <w:r w:rsidRPr="003D079B">
        <w:rPr>
          <w:rFonts w:eastAsia="Calibri"/>
          <w:color w:val="000000"/>
          <w:sz w:val="26"/>
          <w:szCs w:val="26"/>
        </w:rPr>
        <w:t>у</w:t>
      </w:r>
      <w:r w:rsidRPr="003D079B">
        <w:rPr>
          <w:rFonts w:eastAsia="Calibri"/>
          <w:color w:val="000000"/>
          <w:sz w:val="26"/>
          <w:szCs w:val="26"/>
        </w:rPr>
        <w:t>щество, к которому присоединяется рекламная конструкция, либо являющиеся вл</w:t>
      </w:r>
      <w:r w:rsidRPr="003D079B">
        <w:rPr>
          <w:rFonts w:eastAsia="Calibri"/>
          <w:color w:val="000000"/>
          <w:sz w:val="26"/>
          <w:szCs w:val="26"/>
        </w:rPr>
        <w:t>а</w:t>
      </w:r>
      <w:r w:rsidRPr="003D079B">
        <w:rPr>
          <w:rFonts w:eastAsia="Calibri"/>
          <w:color w:val="000000"/>
          <w:sz w:val="26"/>
          <w:szCs w:val="26"/>
        </w:rPr>
        <w:t xml:space="preserve">дельцами рекламной конструкции (далее – Заявители).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2.2. Категории Заявителей: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2.2.1. Собственник земельного участка, здания или иного недвижимого им</w:t>
      </w:r>
      <w:r w:rsidRPr="003D079B">
        <w:rPr>
          <w:rFonts w:eastAsia="Calibri"/>
          <w:color w:val="000000"/>
          <w:sz w:val="26"/>
          <w:szCs w:val="26"/>
        </w:rPr>
        <w:t>у</w:t>
      </w:r>
      <w:r w:rsidRPr="003D079B">
        <w:rPr>
          <w:rFonts w:eastAsia="Calibri"/>
          <w:color w:val="000000"/>
          <w:sz w:val="26"/>
          <w:szCs w:val="26"/>
        </w:rPr>
        <w:t xml:space="preserve">щества, к которому присоединяется рекламная конструкция.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2.2.2. Лицо, уполномоченное собственником земельного участка, здания или иного недвижимого имущества, к которому присоединяется рекламная конструкция, в том числе являющегося арендатором.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2.2.3. Лицо, уполномоченное общим собранием собственников помещений в многоквартирном доме, к которому присоединяется рекламная конструкция.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2.2.4. Лицо, обладающее правом хозяйственного ведения, оперативного управления или иным вещным правом на недвижимое имущество, к которому пр</w:t>
      </w:r>
      <w:r w:rsidRPr="003D079B">
        <w:rPr>
          <w:rFonts w:eastAsia="Calibri"/>
          <w:color w:val="000000"/>
          <w:sz w:val="26"/>
          <w:szCs w:val="26"/>
        </w:rPr>
        <w:t>и</w:t>
      </w:r>
      <w:r w:rsidRPr="003D079B">
        <w:rPr>
          <w:rFonts w:eastAsia="Calibri"/>
          <w:color w:val="000000"/>
          <w:sz w:val="26"/>
          <w:szCs w:val="26"/>
        </w:rPr>
        <w:t xml:space="preserve">соединяется рекламная конструкция.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2.2.5. Доверительный управляющий недвижимого имущества, к которому присоединяется рекламная конструкция.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2.2.6. Владелец рекламной конструкции.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color w:val="000000"/>
          <w:sz w:val="26"/>
          <w:szCs w:val="26"/>
        </w:rPr>
      </w:pPr>
      <w:r w:rsidRPr="003D079B">
        <w:rPr>
          <w:rFonts w:eastAsia="Calibri"/>
          <w:b/>
          <w:bCs/>
          <w:iCs/>
          <w:color w:val="000000"/>
          <w:sz w:val="26"/>
          <w:szCs w:val="26"/>
        </w:rPr>
        <w:t xml:space="preserve">3. Требования к порядку информирования о предоставлении </w:t>
      </w:r>
      <w:r w:rsidRPr="003D079B">
        <w:rPr>
          <w:rFonts w:eastAsia="Calibri"/>
          <w:b/>
          <w:color w:val="000000"/>
          <w:sz w:val="26"/>
          <w:szCs w:val="26"/>
        </w:rPr>
        <w:t>муниц</w:t>
      </w:r>
      <w:r w:rsidRPr="003D079B">
        <w:rPr>
          <w:rFonts w:eastAsia="Calibri"/>
          <w:b/>
          <w:color w:val="000000"/>
          <w:sz w:val="26"/>
          <w:szCs w:val="26"/>
        </w:rPr>
        <w:t>и</w:t>
      </w:r>
      <w:r w:rsidRPr="003D079B">
        <w:rPr>
          <w:rFonts w:eastAsia="Calibri"/>
          <w:b/>
          <w:color w:val="000000"/>
          <w:sz w:val="26"/>
          <w:szCs w:val="26"/>
        </w:rPr>
        <w:t>пальной услуги</w:t>
      </w:r>
      <w:r w:rsidRPr="003D079B">
        <w:rPr>
          <w:rFonts w:eastAsia="Calibri"/>
          <w:b/>
          <w:bCs/>
          <w:iCs/>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3.1. Прием Заявителей по вопросу предоставления муниципальной услуги осуществляется в соответствии с организационно-распорядительным документом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3.2. На официальном сайте Администрации в информационной-телекоммуникационной сети «Интернет» (далее – сеть Интернет) http://www.</w:t>
      </w:r>
      <w:r w:rsidRPr="003D079B">
        <w:rPr>
          <w:rFonts w:eastAsia="Calibri"/>
          <w:color w:val="000000"/>
          <w:sz w:val="26"/>
          <w:szCs w:val="26"/>
          <w:lang w:val="en-US"/>
        </w:rPr>
        <w:t>pos</w:t>
      </w:r>
      <w:r w:rsidRPr="003D079B">
        <w:rPr>
          <w:rFonts w:eastAsia="Calibri"/>
          <w:color w:val="000000"/>
          <w:sz w:val="26"/>
          <w:szCs w:val="26"/>
        </w:rPr>
        <w:t>-</w:t>
      </w:r>
      <w:r w:rsidRPr="003D079B">
        <w:rPr>
          <w:rFonts w:eastAsia="Calibri"/>
          <w:color w:val="000000"/>
          <w:sz w:val="26"/>
          <w:szCs w:val="26"/>
          <w:lang w:val="en-US"/>
        </w:rPr>
        <w:t>admin</w:t>
      </w:r>
      <w:r w:rsidRPr="003D079B">
        <w:rPr>
          <w:rFonts w:eastAsia="Calibri"/>
          <w:color w:val="000000"/>
          <w:sz w:val="26"/>
          <w:szCs w:val="26"/>
        </w:rPr>
        <w:t>.</w:t>
      </w:r>
      <w:r w:rsidRPr="003D079B">
        <w:rPr>
          <w:rFonts w:eastAsia="Calibri"/>
          <w:color w:val="000000"/>
          <w:sz w:val="26"/>
          <w:szCs w:val="26"/>
          <w:lang w:val="en-US"/>
        </w:rPr>
        <w:t>ru</w:t>
      </w:r>
      <w:r w:rsidRPr="003D079B">
        <w:rPr>
          <w:rFonts w:eastAsia="Calibri"/>
          <w:color w:val="000000"/>
          <w:sz w:val="26"/>
          <w:szCs w:val="26"/>
        </w:rPr>
        <w:t>, в РПГУ обязательному размещению подлежит следующая справочная и</w:t>
      </w:r>
      <w:r w:rsidRPr="003D079B">
        <w:rPr>
          <w:rFonts w:eastAsia="Calibri"/>
          <w:color w:val="000000"/>
          <w:sz w:val="26"/>
          <w:szCs w:val="26"/>
        </w:rPr>
        <w:t>н</w:t>
      </w:r>
      <w:r w:rsidRPr="003D079B">
        <w:rPr>
          <w:rFonts w:eastAsia="Calibri"/>
          <w:color w:val="000000"/>
          <w:sz w:val="26"/>
          <w:szCs w:val="26"/>
        </w:rPr>
        <w:t xml:space="preserve">формация: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3.2.1. место нахождения и график работы Администрации, ее структурных подразделений, предоставляющих муниципальную услугу;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3.2.2. справочные телефоны структурных подразделений Администрации, участвующих в предоставлении муниципальной услуги, в том числе номер телеф</w:t>
      </w:r>
      <w:r w:rsidRPr="003D079B">
        <w:rPr>
          <w:rFonts w:eastAsia="Calibri"/>
          <w:color w:val="000000"/>
          <w:sz w:val="26"/>
          <w:szCs w:val="26"/>
        </w:rPr>
        <w:t>о</w:t>
      </w:r>
      <w:r w:rsidRPr="003D079B">
        <w:rPr>
          <w:rFonts w:eastAsia="Calibri"/>
          <w:color w:val="000000"/>
          <w:sz w:val="26"/>
          <w:szCs w:val="26"/>
        </w:rPr>
        <w:t xml:space="preserve">на-автоинформатора;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3.2.3. адреса сайта, а также электронной почты и (или) формы обратной связи Администрации в сети Интернет.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 Обязательному размещению на официальном сайте Администрации, на ЕПГУ, РПГУ, в федеральной государственной информационной системе «Фед</w:t>
      </w:r>
      <w:r w:rsidRPr="003D079B">
        <w:rPr>
          <w:rFonts w:eastAsia="Calibri"/>
          <w:color w:val="000000"/>
          <w:sz w:val="26"/>
          <w:szCs w:val="26"/>
        </w:rPr>
        <w:t>е</w:t>
      </w:r>
      <w:r w:rsidRPr="003D079B">
        <w:rPr>
          <w:rFonts w:eastAsia="Calibri"/>
          <w:color w:val="000000"/>
          <w:sz w:val="26"/>
          <w:szCs w:val="26"/>
        </w:rPr>
        <w:t>ральный реестр государственных и муниципальных услуг (функций)» подлежит п</w:t>
      </w:r>
      <w:r w:rsidRPr="003D079B">
        <w:rPr>
          <w:rFonts w:eastAsia="Calibri"/>
          <w:color w:val="000000"/>
          <w:sz w:val="26"/>
          <w:szCs w:val="26"/>
        </w:rPr>
        <w:t>е</w:t>
      </w:r>
      <w:r w:rsidRPr="003D079B">
        <w:rPr>
          <w:rFonts w:eastAsia="Calibri"/>
          <w:color w:val="000000"/>
          <w:sz w:val="26"/>
          <w:szCs w:val="26"/>
        </w:rPr>
        <w:t>речень нормативных правовых актов, регулирующих предоставление муниципал</w:t>
      </w:r>
      <w:r w:rsidRPr="003D079B">
        <w:rPr>
          <w:rFonts w:eastAsia="Calibri"/>
          <w:color w:val="000000"/>
          <w:sz w:val="26"/>
          <w:szCs w:val="26"/>
        </w:rPr>
        <w:t>ь</w:t>
      </w:r>
      <w:r w:rsidRPr="003D079B">
        <w:rPr>
          <w:rFonts w:eastAsia="Calibri"/>
          <w:color w:val="000000"/>
          <w:sz w:val="26"/>
          <w:szCs w:val="26"/>
        </w:rPr>
        <w:t xml:space="preserve">ной услуги (с указанием их реквизитов и источников официального опубликования).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3.4. Администрация обеспечивает размещение и актуализацию справочной информации на официальном сайте, в соответствующем разделе ЕПГУ, РПГУ, в ф</w:t>
      </w:r>
      <w:r w:rsidRPr="003D079B">
        <w:rPr>
          <w:rFonts w:eastAsia="Calibri"/>
          <w:color w:val="000000"/>
          <w:sz w:val="26"/>
          <w:szCs w:val="26"/>
        </w:rPr>
        <w:t>е</w:t>
      </w:r>
      <w:r w:rsidRPr="003D079B">
        <w:rPr>
          <w:rFonts w:eastAsia="Calibri"/>
          <w:color w:val="000000"/>
          <w:sz w:val="26"/>
          <w:szCs w:val="26"/>
        </w:rPr>
        <w:t>деральной государственной информационной системе «Федеральный реестр гос</w:t>
      </w:r>
      <w:r w:rsidRPr="003D079B">
        <w:rPr>
          <w:rFonts w:eastAsia="Calibri"/>
          <w:color w:val="000000"/>
          <w:sz w:val="26"/>
          <w:szCs w:val="26"/>
        </w:rPr>
        <w:t>у</w:t>
      </w:r>
      <w:r w:rsidRPr="003D079B">
        <w:rPr>
          <w:rFonts w:eastAsia="Calibri"/>
          <w:color w:val="000000"/>
          <w:sz w:val="26"/>
          <w:szCs w:val="26"/>
        </w:rPr>
        <w:t xml:space="preserve">дарственных и муниципальных услуг (функций)».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3.5. Информирование Заявителей по вопросам предоставления муниципал</w:t>
      </w:r>
      <w:r w:rsidRPr="003D079B">
        <w:rPr>
          <w:rFonts w:eastAsia="Calibri"/>
          <w:color w:val="000000"/>
          <w:sz w:val="26"/>
          <w:szCs w:val="26"/>
        </w:rPr>
        <w:t>ь</w:t>
      </w:r>
      <w:r w:rsidRPr="003D079B">
        <w:rPr>
          <w:rFonts w:eastAsia="Calibri"/>
          <w:color w:val="000000"/>
          <w:sz w:val="26"/>
          <w:szCs w:val="26"/>
        </w:rPr>
        <w:t xml:space="preserve">ной услуги осуществляется: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а) путем размещения информации на сайте Администрации,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б) должностным лицом отдела по строительству и архитектуре Администр</w:t>
      </w:r>
      <w:r w:rsidRPr="003D079B">
        <w:rPr>
          <w:rFonts w:eastAsia="Calibri"/>
          <w:color w:val="000000"/>
          <w:sz w:val="26"/>
          <w:szCs w:val="26"/>
        </w:rPr>
        <w:t>а</w:t>
      </w:r>
      <w:r w:rsidRPr="003D079B">
        <w:rPr>
          <w:rFonts w:eastAsia="Calibri"/>
          <w:color w:val="000000"/>
          <w:sz w:val="26"/>
          <w:szCs w:val="26"/>
        </w:rPr>
        <w:t>ции, ответственным за предоставление муниципальной услуги, при непосредстве</w:t>
      </w:r>
      <w:r w:rsidRPr="003D079B">
        <w:rPr>
          <w:rFonts w:eastAsia="Calibri"/>
          <w:color w:val="000000"/>
          <w:sz w:val="26"/>
          <w:szCs w:val="26"/>
        </w:rPr>
        <w:t>н</w:t>
      </w:r>
      <w:r w:rsidRPr="003D079B">
        <w:rPr>
          <w:rFonts w:eastAsia="Calibri"/>
          <w:color w:val="000000"/>
          <w:sz w:val="26"/>
          <w:szCs w:val="26"/>
        </w:rPr>
        <w:t xml:space="preserve">ном обращении Заявителя в Администрацию;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в) путем размещения брошюр, буклетов и других печатных материалов в п</w:t>
      </w:r>
      <w:r w:rsidRPr="003D079B">
        <w:rPr>
          <w:rFonts w:eastAsia="Calibri"/>
          <w:color w:val="000000"/>
          <w:sz w:val="26"/>
          <w:szCs w:val="26"/>
        </w:rPr>
        <w:t>о</w:t>
      </w:r>
      <w:r w:rsidRPr="003D079B">
        <w:rPr>
          <w:rFonts w:eastAsia="Calibri"/>
          <w:color w:val="000000"/>
          <w:sz w:val="26"/>
          <w:szCs w:val="26"/>
        </w:rPr>
        <w:t>мещениях Администрации, предназначенных для приема Заявителей, а также иных организаций всех форм собственности по согласованию с указанными организаци</w:t>
      </w:r>
      <w:r w:rsidRPr="003D079B">
        <w:rPr>
          <w:rFonts w:eastAsia="Calibri"/>
          <w:color w:val="000000"/>
          <w:sz w:val="26"/>
          <w:szCs w:val="26"/>
        </w:rPr>
        <w:t>я</w:t>
      </w:r>
      <w:r w:rsidRPr="003D079B">
        <w:rPr>
          <w:rFonts w:eastAsia="Calibri"/>
          <w:color w:val="000000"/>
          <w:sz w:val="26"/>
          <w:szCs w:val="26"/>
        </w:rPr>
        <w:t xml:space="preserve">ми.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3.6. </w:t>
      </w:r>
      <w:proofErr w:type="gramStart"/>
      <w:r w:rsidRPr="003D079B">
        <w:rPr>
          <w:rFonts w:eastAsia="Calibri"/>
          <w:color w:val="000000"/>
          <w:sz w:val="26"/>
          <w:szCs w:val="26"/>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w:t>
      </w:r>
      <w:r w:rsidRPr="003D079B">
        <w:rPr>
          <w:rFonts w:eastAsia="Calibri"/>
          <w:color w:val="000000"/>
          <w:sz w:val="26"/>
          <w:szCs w:val="26"/>
        </w:rPr>
        <w:t>и</w:t>
      </w:r>
      <w:r w:rsidRPr="003D079B">
        <w:rPr>
          <w:rFonts w:eastAsia="Calibri"/>
          <w:color w:val="000000"/>
          <w:sz w:val="26"/>
          <w:szCs w:val="26"/>
        </w:rPr>
        <w:t>ческие средства заявителя требует заключения лицензионного или иного соглаш</w:t>
      </w:r>
      <w:r w:rsidRPr="003D079B">
        <w:rPr>
          <w:rFonts w:eastAsia="Calibri"/>
          <w:color w:val="000000"/>
          <w:sz w:val="26"/>
          <w:szCs w:val="26"/>
        </w:rPr>
        <w:t>е</w:t>
      </w:r>
      <w:r w:rsidRPr="003D079B">
        <w:rPr>
          <w:rFonts w:eastAsia="Calibri"/>
          <w:color w:val="000000"/>
          <w:sz w:val="26"/>
          <w:szCs w:val="26"/>
        </w:rPr>
        <w:t>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w:t>
      </w:r>
      <w:r w:rsidRPr="003D079B">
        <w:rPr>
          <w:rFonts w:eastAsia="Calibri"/>
          <w:color w:val="000000"/>
          <w:sz w:val="26"/>
          <w:szCs w:val="26"/>
        </w:rPr>
        <w:t>ь</w:t>
      </w:r>
      <w:r w:rsidRPr="003D079B">
        <w:rPr>
          <w:rFonts w:eastAsia="Calibri"/>
          <w:color w:val="000000"/>
          <w:sz w:val="26"/>
          <w:szCs w:val="26"/>
        </w:rPr>
        <w:t xml:space="preserve">ных данных.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3.7. Консультирование по вопросам предоставления муниципальной услуги должностными лицами Администрации осуществляется бесплатно.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color w:val="000000"/>
          <w:sz w:val="26"/>
          <w:szCs w:val="26"/>
        </w:rPr>
      </w:pPr>
      <w:r w:rsidRPr="003D079B">
        <w:rPr>
          <w:rFonts w:eastAsia="Calibri"/>
          <w:b/>
          <w:bCs/>
          <w:iCs/>
          <w:color w:val="000000"/>
          <w:sz w:val="26"/>
          <w:szCs w:val="26"/>
        </w:rPr>
        <w:t xml:space="preserve">II. Стандарт предоставления </w:t>
      </w:r>
      <w:r w:rsidRPr="003D079B">
        <w:rPr>
          <w:rFonts w:eastAsia="Calibri"/>
          <w:b/>
          <w:color w:val="000000"/>
          <w:sz w:val="26"/>
          <w:szCs w:val="26"/>
        </w:rPr>
        <w:t>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4. Наименование </w:t>
      </w:r>
      <w:r w:rsidRPr="003D079B">
        <w:rPr>
          <w:rFonts w:eastAsia="Calibri"/>
          <w:b/>
          <w:color w:val="000000"/>
          <w:sz w:val="26"/>
          <w:szCs w:val="26"/>
        </w:rPr>
        <w:t>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4.1. Муниципальная услуга «Выдача разрешения на установку и эксплуат</w:t>
      </w:r>
      <w:r w:rsidRPr="003D079B">
        <w:rPr>
          <w:rFonts w:eastAsia="Calibri"/>
          <w:color w:val="000000"/>
          <w:sz w:val="26"/>
          <w:szCs w:val="26"/>
        </w:rPr>
        <w:t>а</w:t>
      </w:r>
      <w:r w:rsidRPr="003D079B">
        <w:rPr>
          <w:rFonts w:eastAsia="Calibri"/>
          <w:color w:val="000000"/>
          <w:sz w:val="26"/>
          <w:szCs w:val="26"/>
        </w:rPr>
        <w:t>цию рекламных конструкций на территории Поспелихинского района, аннулиров</w:t>
      </w:r>
      <w:r w:rsidRPr="003D079B">
        <w:rPr>
          <w:rFonts w:eastAsia="Calibri"/>
          <w:color w:val="000000"/>
          <w:sz w:val="26"/>
          <w:szCs w:val="26"/>
        </w:rPr>
        <w:t>а</w:t>
      </w:r>
      <w:r w:rsidRPr="003D079B">
        <w:rPr>
          <w:rFonts w:eastAsia="Calibri"/>
          <w:color w:val="000000"/>
          <w:sz w:val="26"/>
          <w:szCs w:val="26"/>
        </w:rPr>
        <w:t xml:space="preserve">ние такого разрешения».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color w:val="000000"/>
          <w:sz w:val="26"/>
          <w:szCs w:val="26"/>
        </w:rPr>
      </w:pPr>
      <w:r w:rsidRPr="003D079B">
        <w:rPr>
          <w:rFonts w:eastAsia="Calibri"/>
          <w:b/>
          <w:bCs/>
          <w:iCs/>
          <w:color w:val="000000"/>
          <w:sz w:val="26"/>
          <w:szCs w:val="26"/>
        </w:rPr>
        <w:t xml:space="preserve">5. Наименование органа, предоставляющего </w:t>
      </w:r>
      <w:r w:rsidRPr="003D079B">
        <w:rPr>
          <w:rFonts w:eastAsia="Calibri"/>
          <w:b/>
          <w:color w:val="000000"/>
          <w:sz w:val="26"/>
          <w:szCs w:val="26"/>
        </w:rPr>
        <w:t>муниципальную услугу</w:t>
      </w:r>
      <w:r w:rsidRPr="003D079B">
        <w:rPr>
          <w:rFonts w:eastAsia="Calibri"/>
          <w:b/>
          <w:bCs/>
          <w:iCs/>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5.1. Органом, ответственным за предоставление муниципальной услуги, явл</w:t>
      </w:r>
      <w:r w:rsidRPr="003D079B">
        <w:rPr>
          <w:rFonts w:eastAsia="Calibri"/>
          <w:color w:val="000000"/>
          <w:sz w:val="26"/>
          <w:szCs w:val="26"/>
        </w:rPr>
        <w:t>я</w:t>
      </w:r>
      <w:r w:rsidRPr="003D079B">
        <w:rPr>
          <w:rFonts w:eastAsia="Calibri"/>
          <w:color w:val="000000"/>
          <w:sz w:val="26"/>
          <w:szCs w:val="26"/>
        </w:rPr>
        <w:t xml:space="preserve">ется Администрации Поспелихинского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5.2. Администрация обеспечивает предоставление муниципальной услуги в электронной форме посредством РПГУ, а также в иных формах, предусмотренных законодательством Российской Федерации, по выбору Заявителя в соответствии с Федеральным законом от 27.07.2010 № 210-ФЗ «Об организации предоставления государственных и муниципальных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5.3. </w:t>
      </w:r>
      <w:proofErr w:type="gramStart"/>
      <w:r w:rsidRPr="003D079B">
        <w:rPr>
          <w:rFonts w:eastAsia="Calibri"/>
          <w:color w:val="000000"/>
          <w:sz w:val="26"/>
          <w:szCs w:val="26"/>
        </w:rPr>
        <w:t>Предоставление бесплатного доступа к РПГУ для подачи запросов, док</w:t>
      </w:r>
      <w:r w:rsidRPr="003D079B">
        <w:rPr>
          <w:rFonts w:eastAsia="Calibri"/>
          <w:color w:val="000000"/>
          <w:sz w:val="26"/>
          <w:szCs w:val="26"/>
        </w:rPr>
        <w:t>у</w:t>
      </w:r>
      <w:r w:rsidRPr="003D079B">
        <w:rPr>
          <w:rFonts w:eastAsia="Calibri"/>
          <w:color w:val="000000"/>
          <w:sz w:val="26"/>
          <w:szCs w:val="26"/>
        </w:rPr>
        <w:t>ментов, информации, необходимых для получения муниципальной услуги в эле</w:t>
      </w:r>
      <w:r w:rsidRPr="003D079B">
        <w:rPr>
          <w:rFonts w:eastAsia="Calibri"/>
          <w:color w:val="000000"/>
          <w:sz w:val="26"/>
          <w:szCs w:val="26"/>
        </w:rPr>
        <w:t>к</w:t>
      </w:r>
      <w:r w:rsidRPr="003D079B">
        <w:rPr>
          <w:rFonts w:eastAsia="Calibri"/>
          <w:color w:val="000000"/>
          <w:sz w:val="26"/>
          <w:szCs w:val="26"/>
        </w:rPr>
        <w:t>тронной форме, а также получение результатов предоставления муниципальной услуги в форме электронного документа, подписанного усиленной квалифицир</w:t>
      </w:r>
      <w:r w:rsidRPr="003D079B">
        <w:rPr>
          <w:rFonts w:eastAsia="Calibri"/>
          <w:color w:val="000000"/>
          <w:sz w:val="26"/>
          <w:szCs w:val="26"/>
        </w:rPr>
        <w:t>о</w:t>
      </w:r>
      <w:r w:rsidRPr="003D079B">
        <w:rPr>
          <w:rFonts w:eastAsia="Calibri"/>
          <w:color w:val="000000"/>
          <w:sz w:val="26"/>
          <w:szCs w:val="26"/>
        </w:rPr>
        <w:t>ванной электронной подписью (далее – ЭП) и распечатанного на бумажном носит</w:t>
      </w:r>
      <w:r w:rsidRPr="003D079B">
        <w:rPr>
          <w:rFonts w:eastAsia="Calibri"/>
          <w:color w:val="000000"/>
          <w:sz w:val="26"/>
          <w:szCs w:val="26"/>
        </w:rPr>
        <w:t>е</w:t>
      </w:r>
      <w:r w:rsidRPr="003D079B">
        <w:rPr>
          <w:rFonts w:eastAsia="Calibri"/>
          <w:color w:val="000000"/>
          <w:sz w:val="26"/>
          <w:szCs w:val="26"/>
        </w:rPr>
        <w:t>ле, осуществляется в любом многофункциональном центре предоставления госуда</w:t>
      </w:r>
      <w:r w:rsidRPr="003D079B">
        <w:rPr>
          <w:rFonts w:eastAsia="Calibri"/>
          <w:color w:val="000000"/>
          <w:sz w:val="26"/>
          <w:szCs w:val="26"/>
        </w:rPr>
        <w:t>р</w:t>
      </w:r>
      <w:r w:rsidRPr="003D079B">
        <w:rPr>
          <w:rFonts w:eastAsia="Calibri"/>
          <w:color w:val="000000"/>
          <w:sz w:val="26"/>
          <w:szCs w:val="26"/>
        </w:rPr>
        <w:t>ственных и муниципальных услуг (МФЦ) в пределах территории Поспелихинского района по выбору Заявителя</w:t>
      </w:r>
      <w:proofErr w:type="gramEnd"/>
      <w:r w:rsidRPr="003D079B">
        <w:rPr>
          <w:rFonts w:eastAsia="Calibri"/>
          <w:color w:val="000000"/>
          <w:sz w:val="26"/>
          <w:szCs w:val="26"/>
        </w:rPr>
        <w:t xml:space="preserve"> независимо от его места жительства или места преб</w:t>
      </w:r>
      <w:r w:rsidRPr="003D079B">
        <w:rPr>
          <w:rFonts w:eastAsia="Calibri"/>
          <w:color w:val="000000"/>
          <w:sz w:val="26"/>
          <w:szCs w:val="26"/>
        </w:rPr>
        <w:t>ы</w:t>
      </w:r>
      <w:r w:rsidRPr="003D079B">
        <w:rPr>
          <w:rFonts w:eastAsia="Calibri"/>
          <w:color w:val="000000"/>
          <w:sz w:val="26"/>
          <w:szCs w:val="26"/>
        </w:rPr>
        <w:t>вания (для физических лиц, включая индивидуальных предпринимателей) либо м</w:t>
      </w:r>
      <w:r w:rsidRPr="003D079B">
        <w:rPr>
          <w:rFonts w:eastAsia="Calibri"/>
          <w:color w:val="000000"/>
          <w:sz w:val="26"/>
          <w:szCs w:val="26"/>
        </w:rPr>
        <w:t>е</w:t>
      </w:r>
      <w:r w:rsidRPr="003D079B">
        <w:rPr>
          <w:rFonts w:eastAsia="Calibri"/>
          <w:color w:val="000000"/>
          <w:sz w:val="26"/>
          <w:szCs w:val="26"/>
        </w:rPr>
        <w:t>ста нахождения (для юридических лиц).</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 xml:space="preserve">5.4. Непосредственное предоставление муниципальной услуги осуществляет отдел по строительству и архитектуре Администрации Поспелихинского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5.5. В целях предоставления муниципальной услуги Администрация взаим</w:t>
      </w:r>
      <w:r w:rsidRPr="003D079B">
        <w:rPr>
          <w:rFonts w:eastAsia="Calibri"/>
          <w:color w:val="000000"/>
          <w:sz w:val="26"/>
          <w:szCs w:val="26"/>
        </w:rPr>
        <w:t>о</w:t>
      </w:r>
      <w:r w:rsidRPr="003D079B">
        <w:rPr>
          <w:rFonts w:eastAsia="Calibri"/>
          <w:color w:val="000000"/>
          <w:sz w:val="26"/>
          <w:szCs w:val="26"/>
        </w:rPr>
        <w:t>действует со следующими органами власти, органами местного самоуправления, в том числе с использованием единой системы межведомственного электронного вз</w:t>
      </w:r>
      <w:r w:rsidRPr="003D079B">
        <w:rPr>
          <w:rFonts w:eastAsia="Calibri"/>
          <w:color w:val="000000"/>
          <w:sz w:val="26"/>
          <w:szCs w:val="26"/>
        </w:rPr>
        <w:t>а</w:t>
      </w:r>
      <w:r w:rsidRPr="003D079B">
        <w:rPr>
          <w:rFonts w:eastAsia="Calibri"/>
          <w:color w:val="000000"/>
          <w:sz w:val="26"/>
          <w:szCs w:val="26"/>
        </w:rPr>
        <w:t xml:space="preserve">имодействия (далее - СМЭВ), включая возможность автоматического формирования и направления межведомственных запросов: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5.5.1. Управлением Федеральной службы государственной регистрации, к</w:t>
      </w:r>
      <w:r w:rsidRPr="003D079B">
        <w:rPr>
          <w:rFonts w:eastAsia="Calibri"/>
          <w:color w:val="000000"/>
          <w:sz w:val="26"/>
          <w:szCs w:val="26"/>
        </w:rPr>
        <w:t>а</w:t>
      </w:r>
      <w:r w:rsidRPr="003D079B">
        <w:rPr>
          <w:rFonts w:eastAsia="Calibri"/>
          <w:color w:val="000000"/>
          <w:sz w:val="26"/>
          <w:szCs w:val="26"/>
        </w:rPr>
        <w:t xml:space="preserve">дастра и картографии;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5.5.2. Управлением Федеральной налоговой службы;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5.5.3. Федеральным казначейством для проверки сведений об оплате госуда</w:t>
      </w:r>
      <w:r w:rsidRPr="003D079B">
        <w:rPr>
          <w:rFonts w:eastAsia="Calibri"/>
          <w:color w:val="000000"/>
          <w:sz w:val="26"/>
          <w:szCs w:val="26"/>
        </w:rPr>
        <w:t>р</w:t>
      </w:r>
      <w:r w:rsidRPr="003D079B">
        <w:rPr>
          <w:rFonts w:eastAsia="Calibri"/>
          <w:color w:val="000000"/>
          <w:sz w:val="26"/>
          <w:szCs w:val="26"/>
        </w:rPr>
        <w:t>ственной пошлины.</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5.5.4. Органами местного самоуправления Поспелихинского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6. Результат предоставления </w:t>
      </w:r>
      <w:r w:rsidRPr="003D079B">
        <w:rPr>
          <w:rFonts w:eastAsia="Calibri"/>
          <w:b/>
          <w:color w:val="000000"/>
          <w:sz w:val="26"/>
          <w:szCs w:val="26"/>
        </w:rPr>
        <w:t>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6.1. Результатом предоставления муниципальной услуги является: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6.1.1. Разрешение на установку и эксплуатацию рекламной конструкции, в случае обращения за получением разрешения на установку и эксплуатацию рекла</w:t>
      </w:r>
      <w:r w:rsidRPr="003D079B">
        <w:rPr>
          <w:rFonts w:eastAsia="Calibri"/>
          <w:color w:val="000000"/>
          <w:sz w:val="26"/>
          <w:szCs w:val="26"/>
        </w:rPr>
        <w:t>м</w:t>
      </w:r>
      <w:r w:rsidRPr="003D079B">
        <w:rPr>
          <w:rFonts w:eastAsia="Calibri"/>
          <w:color w:val="000000"/>
          <w:sz w:val="26"/>
          <w:szCs w:val="26"/>
        </w:rPr>
        <w:t xml:space="preserve">ной конструкции (приложение № 2 к настоящему Административному регламенту).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6.1.2. Решение о предоставлении муниципальной услуги, в случае обращения за аннулированием разрешения на установку и эксплуатацию рекламной констру</w:t>
      </w:r>
      <w:r w:rsidRPr="003D079B">
        <w:rPr>
          <w:rFonts w:eastAsia="Calibri"/>
          <w:color w:val="000000"/>
          <w:sz w:val="26"/>
          <w:szCs w:val="26"/>
        </w:rPr>
        <w:t>к</w:t>
      </w:r>
      <w:r w:rsidRPr="003D079B">
        <w:rPr>
          <w:rFonts w:eastAsia="Calibri"/>
          <w:color w:val="000000"/>
          <w:sz w:val="26"/>
          <w:szCs w:val="26"/>
        </w:rPr>
        <w:t xml:space="preserve">ции (приложение № 3 к настоящему Административному регламенту).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6.1.3. Решение об отказе в предоставлении муниципальной услуги, в случае наличия оснований для отказа в предоставлении муниципальной услуги, указанных в подразделе 13 настоящего Административного регламента (приложение № 4 к настоящему Административному регламенту).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6.2. Результат предоставления муниципальной услуги независимо от принят</w:t>
      </w:r>
      <w:r w:rsidRPr="003D079B">
        <w:rPr>
          <w:rFonts w:eastAsia="Calibri"/>
          <w:color w:val="000000"/>
          <w:sz w:val="26"/>
          <w:szCs w:val="26"/>
        </w:rPr>
        <w:t>о</w:t>
      </w:r>
      <w:r w:rsidRPr="003D079B">
        <w:rPr>
          <w:rFonts w:eastAsia="Calibri"/>
          <w:color w:val="000000"/>
          <w:sz w:val="26"/>
          <w:szCs w:val="26"/>
        </w:rPr>
        <w:t>го решения оформляется в виде электронного документа и подписывается усиле</w:t>
      </w:r>
      <w:r w:rsidRPr="003D079B">
        <w:rPr>
          <w:rFonts w:eastAsia="Calibri"/>
          <w:color w:val="000000"/>
          <w:sz w:val="26"/>
          <w:szCs w:val="26"/>
        </w:rPr>
        <w:t>н</w:t>
      </w:r>
      <w:r w:rsidRPr="003D079B">
        <w:rPr>
          <w:rFonts w:eastAsia="Calibri"/>
          <w:color w:val="000000"/>
          <w:sz w:val="26"/>
          <w:szCs w:val="26"/>
        </w:rPr>
        <w:t>ной квалифицированной ЭП главы Поспелихинского района и направляется Заяв</w:t>
      </w:r>
      <w:r w:rsidRPr="003D079B">
        <w:rPr>
          <w:rFonts w:eastAsia="Calibri"/>
          <w:color w:val="000000"/>
          <w:sz w:val="26"/>
          <w:szCs w:val="26"/>
        </w:rPr>
        <w:t>и</w:t>
      </w:r>
      <w:r w:rsidRPr="003D079B">
        <w:rPr>
          <w:rFonts w:eastAsia="Calibri"/>
          <w:color w:val="000000"/>
          <w:sz w:val="26"/>
          <w:szCs w:val="26"/>
        </w:rPr>
        <w:t>телю в Личный кабинет на ЕПГУ, РПГУ</w:t>
      </w:r>
      <w:r w:rsidRPr="003D079B">
        <w:rPr>
          <w:rFonts w:eastAsia="Calibri"/>
          <w:i/>
          <w:iCs/>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6.3. Уведомление о принятом решении, независимо от результата предоста</w:t>
      </w:r>
      <w:r w:rsidRPr="003D079B">
        <w:rPr>
          <w:rFonts w:eastAsia="Calibri"/>
          <w:color w:val="000000"/>
          <w:sz w:val="26"/>
          <w:szCs w:val="26"/>
        </w:rPr>
        <w:t>в</w:t>
      </w:r>
      <w:r w:rsidRPr="003D079B">
        <w:rPr>
          <w:rFonts w:eastAsia="Calibri"/>
          <w:color w:val="000000"/>
          <w:sz w:val="26"/>
          <w:szCs w:val="26"/>
        </w:rPr>
        <w:t xml:space="preserve">ления муниципальной услуги, направляется в Личный кабинет Заявителя на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
          <w:iCs/>
          <w:color w:val="000000"/>
          <w:sz w:val="26"/>
          <w:szCs w:val="26"/>
        </w:rPr>
        <w:t>7</w:t>
      </w:r>
      <w:r w:rsidRPr="003D079B">
        <w:rPr>
          <w:rFonts w:eastAsia="Calibri"/>
          <w:b/>
          <w:bCs/>
          <w:iCs/>
          <w:color w:val="000000"/>
          <w:sz w:val="26"/>
          <w:szCs w:val="26"/>
        </w:rPr>
        <w:t>. Срок и порядок регистрации заявления Заявителя о предоставлении муниципальной услуги</w:t>
      </w:r>
      <w:r w:rsidRPr="003D079B">
        <w:rPr>
          <w:rFonts w:eastAsia="Calibri"/>
          <w:b/>
          <w:bCs/>
          <w:i/>
          <w:iCs/>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7.1. Заявление о предоставлении муниципальной услуги, поданное в эле</w:t>
      </w:r>
      <w:r w:rsidRPr="003D079B">
        <w:rPr>
          <w:rFonts w:eastAsia="Calibri"/>
          <w:color w:val="000000"/>
          <w:sz w:val="26"/>
          <w:szCs w:val="26"/>
        </w:rPr>
        <w:t>к</w:t>
      </w:r>
      <w:r w:rsidRPr="003D079B">
        <w:rPr>
          <w:rFonts w:eastAsia="Calibri"/>
          <w:color w:val="000000"/>
          <w:sz w:val="26"/>
          <w:szCs w:val="26"/>
        </w:rPr>
        <w:t>тронной форме посредством РПГУ до 16:00 рабочего дня, регистрируется в Адм</w:t>
      </w:r>
      <w:r w:rsidRPr="003D079B">
        <w:rPr>
          <w:rFonts w:eastAsia="Calibri"/>
          <w:color w:val="000000"/>
          <w:sz w:val="26"/>
          <w:szCs w:val="26"/>
        </w:rPr>
        <w:t>и</w:t>
      </w:r>
      <w:r w:rsidRPr="003D079B">
        <w:rPr>
          <w:rFonts w:eastAsia="Calibri"/>
          <w:color w:val="000000"/>
          <w:sz w:val="26"/>
          <w:szCs w:val="26"/>
        </w:rPr>
        <w:t>нистрации в день его подачи. Заявление, поданное посредством РПГУ после 16:00 рабочего дня либо в нерабочий день, регистрируется в Администрации на следу</w:t>
      </w:r>
      <w:r w:rsidRPr="003D079B">
        <w:rPr>
          <w:rFonts w:eastAsia="Calibri"/>
          <w:color w:val="000000"/>
          <w:sz w:val="26"/>
          <w:szCs w:val="26"/>
        </w:rPr>
        <w:t>ю</w:t>
      </w:r>
      <w:r w:rsidRPr="003D079B">
        <w:rPr>
          <w:rFonts w:eastAsia="Calibri"/>
          <w:color w:val="000000"/>
          <w:sz w:val="26"/>
          <w:szCs w:val="26"/>
        </w:rPr>
        <w:t xml:space="preserve">щий рабочий день.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7.2. Заявление, поданное в иных формах в соответствии с Федеральным зак</w:t>
      </w:r>
      <w:r w:rsidRPr="003D079B">
        <w:rPr>
          <w:rFonts w:eastAsia="Calibri"/>
          <w:color w:val="000000"/>
          <w:sz w:val="26"/>
          <w:szCs w:val="26"/>
        </w:rPr>
        <w:t>о</w:t>
      </w:r>
      <w:r w:rsidRPr="003D079B">
        <w:rPr>
          <w:rFonts w:eastAsia="Calibri"/>
          <w:color w:val="000000"/>
          <w:sz w:val="26"/>
          <w:szCs w:val="26"/>
        </w:rPr>
        <w:t xml:space="preserve">ном от 27.07.2010 № 210-ФЗ «Об организации предоставления государственных и муниципальных услуг», регистрируется в Администрации в порядке, установленном организационно-распорядительным документом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8. Срок предоставления муниципальной услуги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60"/>
        </w:tabs>
        <w:spacing w:line="322" w:lineRule="exact"/>
        <w:ind w:firstLine="709"/>
        <w:jc w:val="both"/>
        <w:rPr>
          <w:sz w:val="26"/>
          <w:szCs w:val="26"/>
          <w:lang w:bidi="en-US"/>
        </w:rPr>
      </w:pPr>
      <w:r w:rsidRPr="003D079B">
        <w:rPr>
          <w:sz w:val="26"/>
          <w:szCs w:val="26"/>
          <w:lang w:bidi="en-US"/>
        </w:rPr>
        <w:lastRenderedPageBreak/>
        <w:t>8.1. Срок предоставления муниципальной услуги, в том числе с учетом нео</w:t>
      </w:r>
      <w:r w:rsidRPr="003D079B">
        <w:rPr>
          <w:sz w:val="26"/>
          <w:szCs w:val="26"/>
          <w:lang w:bidi="en-US"/>
        </w:rPr>
        <w:t>б</w:t>
      </w:r>
      <w:r w:rsidRPr="003D079B">
        <w:rPr>
          <w:sz w:val="26"/>
          <w:szCs w:val="26"/>
          <w:lang w:bidi="en-US"/>
        </w:rPr>
        <w:t>ходимости обращения в организации, участвующие в предоставлении муниципал</w:t>
      </w:r>
      <w:r w:rsidRPr="003D079B">
        <w:rPr>
          <w:sz w:val="26"/>
          <w:szCs w:val="26"/>
          <w:lang w:bidi="en-US"/>
        </w:rPr>
        <w:t>ь</w:t>
      </w:r>
      <w:r w:rsidRPr="003D079B">
        <w:rPr>
          <w:sz w:val="26"/>
          <w:szCs w:val="26"/>
          <w:lang w:bidi="en-US"/>
        </w:rPr>
        <w:t>ной услуги, срок приостановления предоставления муниципальной услуги, срок в</w:t>
      </w:r>
      <w:r w:rsidRPr="003D079B">
        <w:rPr>
          <w:sz w:val="26"/>
          <w:szCs w:val="26"/>
          <w:lang w:bidi="en-US"/>
        </w:rPr>
        <w:t>ы</w:t>
      </w:r>
      <w:r w:rsidRPr="003D079B">
        <w:rPr>
          <w:sz w:val="26"/>
          <w:szCs w:val="26"/>
          <w:lang w:bidi="en-US"/>
        </w:rPr>
        <w:t xml:space="preserve">дачи (направления) </w:t>
      </w:r>
      <w:proofErr w:type="gramStart"/>
      <w:r w:rsidRPr="003D079B">
        <w:rPr>
          <w:sz w:val="26"/>
          <w:szCs w:val="26"/>
          <w:lang w:bidi="en-US"/>
        </w:rPr>
        <w:t>документов, являющихся результатом предоставления муниц</w:t>
      </w:r>
      <w:r w:rsidRPr="003D079B">
        <w:rPr>
          <w:sz w:val="26"/>
          <w:szCs w:val="26"/>
          <w:lang w:bidi="en-US"/>
        </w:rPr>
        <w:t>и</w:t>
      </w:r>
      <w:r w:rsidRPr="003D079B">
        <w:rPr>
          <w:sz w:val="26"/>
          <w:szCs w:val="26"/>
          <w:lang w:bidi="en-US"/>
        </w:rPr>
        <w:t>пальной услуги составляет</w:t>
      </w:r>
      <w:proofErr w:type="gramEnd"/>
      <w:r w:rsidRPr="003D079B">
        <w:rPr>
          <w:sz w:val="26"/>
          <w:szCs w:val="26"/>
          <w:lang w:bidi="en-US"/>
        </w:rPr>
        <w:t xml:space="preserve"> 12 рабочих дней со дня регистрации в Администрации заявления и документов, необходимых для предоставления муниципальной услуги.  </w:t>
      </w:r>
      <w:proofErr w:type="gramStart"/>
      <w:r w:rsidRPr="003D079B">
        <w:rPr>
          <w:sz w:val="26"/>
          <w:szCs w:val="26"/>
          <w:lang w:bidi="en-US"/>
        </w:rPr>
        <w:t>Администрация направляет заявителю способом указанном в заявлении один из р</w:t>
      </w:r>
      <w:r w:rsidRPr="003D079B">
        <w:rPr>
          <w:sz w:val="26"/>
          <w:szCs w:val="26"/>
          <w:lang w:bidi="en-US"/>
        </w:rPr>
        <w:t>е</w:t>
      </w:r>
      <w:r w:rsidRPr="003D079B">
        <w:rPr>
          <w:sz w:val="26"/>
          <w:szCs w:val="26"/>
          <w:lang w:bidi="en-US"/>
        </w:rPr>
        <w:t>зультатов, указанных в пункте 6.1 Административного регламента.</w:t>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Срок выдачи разрешения на установку и эксплуатацию рекламной констру</w:t>
      </w:r>
      <w:r w:rsidRPr="003D079B">
        <w:rPr>
          <w:sz w:val="26"/>
          <w:szCs w:val="26"/>
          <w:lang w:bidi="en-US"/>
        </w:rPr>
        <w:t>к</w:t>
      </w:r>
      <w:r w:rsidRPr="003D079B">
        <w:rPr>
          <w:sz w:val="26"/>
          <w:szCs w:val="26"/>
          <w:lang w:bidi="en-US"/>
        </w:rPr>
        <w:t>ции не может превышать 12 рабочих дней;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Срок выдачи решения об аннулировании разрешения на установку и эксплу</w:t>
      </w:r>
      <w:r w:rsidRPr="003D079B">
        <w:rPr>
          <w:rFonts w:eastAsia="Calibri"/>
          <w:color w:val="000000"/>
          <w:sz w:val="26"/>
          <w:szCs w:val="26"/>
        </w:rPr>
        <w:t>а</w:t>
      </w:r>
      <w:r w:rsidRPr="003D079B">
        <w:rPr>
          <w:rFonts w:eastAsia="Calibri"/>
          <w:color w:val="000000"/>
          <w:sz w:val="26"/>
          <w:szCs w:val="26"/>
        </w:rPr>
        <w:t>тацию рекламной конструкции не может превышать 7 рабочих дней.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9. Правовые основания предоставления муниципальной услуги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14"/>
        </w:tabs>
        <w:spacing w:line="317" w:lineRule="exact"/>
        <w:ind w:firstLine="709"/>
        <w:jc w:val="both"/>
        <w:rPr>
          <w:sz w:val="26"/>
          <w:szCs w:val="26"/>
          <w:lang w:bidi="en-US"/>
        </w:rPr>
      </w:pPr>
      <w:r w:rsidRPr="003D079B">
        <w:rPr>
          <w:sz w:val="26"/>
          <w:szCs w:val="26"/>
          <w:lang w:bidi="en-US"/>
        </w:rPr>
        <w:t>9.1. Перечень нормативных правовых актов, регулирующих предоставление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Конституция Российской Федерации;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Федеральный закон от 13 марта 2006 г. № 38-ФЗ «О рекламе»;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Налоговый кодекс Российской Федерации;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Федеральный закон от 27 июля 2010 № 210-ФЗ «Об организации предоста</w:t>
      </w:r>
      <w:r w:rsidRPr="003D079B">
        <w:rPr>
          <w:sz w:val="26"/>
          <w:szCs w:val="26"/>
          <w:lang w:bidi="en-US"/>
        </w:rPr>
        <w:t>в</w:t>
      </w:r>
      <w:r w:rsidRPr="003D079B">
        <w:rPr>
          <w:sz w:val="26"/>
          <w:szCs w:val="26"/>
          <w:lang w:bidi="en-US"/>
        </w:rPr>
        <w:t>ления государственных и муниципальных услуг»;</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 xml:space="preserve">Федеральный закон от 27 июля 2006 </w:t>
      </w:r>
      <w:r w:rsidRPr="003D079B">
        <w:rPr>
          <w:sz w:val="26"/>
          <w:szCs w:val="26"/>
          <w:lang w:val="en-US" w:eastAsia="en-US" w:bidi="en-US"/>
        </w:rPr>
        <w:t>N</w:t>
      </w:r>
      <w:r w:rsidRPr="003D079B">
        <w:rPr>
          <w:sz w:val="26"/>
          <w:szCs w:val="26"/>
          <w:lang w:eastAsia="en-US" w:bidi="en-US"/>
        </w:rPr>
        <w:t xml:space="preserve">° </w:t>
      </w:r>
      <w:r w:rsidRPr="003D079B">
        <w:rPr>
          <w:sz w:val="26"/>
          <w:szCs w:val="26"/>
          <w:lang w:bidi="en-US"/>
        </w:rPr>
        <w:t>152-ФЗ «О персональных данных».</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10. Исчерпывающий перечень документов, необходимых для предоста</w:t>
      </w:r>
      <w:r w:rsidRPr="003D079B">
        <w:rPr>
          <w:rFonts w:eastAsia="Calibri"/>
          <w:b/>
          <w:bCs/>
          <w:iCs/>
          <w:color w:val="000000"/>
          <w:sz w:val="26"/>
          <w:szCs w:val="26"/>
        </w:rPr>
        <w:t>в</w:t>
      </w:r>
      <w:r w:rsidRPr="003D079B">
        <w:rPr>
          <w:rFonts w:eastAsia="Calibri"/>
          <w:b/>
          <w:bCs/>
          <w:iCs/>
          <w:color w:val="000000"/>
          <w:sz w:val="26"/>
          <w:szCs w:val="26"/>
        </w:rPr>
        <w:t xml:space="preserve">ления муниципальной услуги, подлежащих представлению Заявителем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14"/>
        </w:tabs>
        <w:spacing w:line="317" w:lineRule="exact"/>
        <w:ind w:firstLine="709"/>
        <w:jc w:val="both"/>
        <w:rPr>
          <w:sz w:val="26"/>
          <w:szCs w:val="26"/>
          <w:lang w:bidi="en-US"/>
        </w:rPr>
      </w:pPr>
      <w:r w:rsidRPr="003D079B">
        <w:rPr>
          <w:sz w:val="26"/>
          <w:szCs w:val="26"/>
          <w:lang w:bidi="en-US"/>
        </w:rPr>
        <w:t>10.1. Для получения муниципальной услуги заявитель представляет:</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6004"/>
          <w:tab w:val="left" w:leader="underscore" w:pos="8191"/>
        </w:tabs>
        <w:spacing w:line="317" w:lineRule="exact"/>
        <w:ind w:firstLine="709"/>
        <w:jc w:val="both"/>
        <w:rPr>
          <w:sz w:val="26"/>
          <w:szCs w:val="26"/>
          <w:lang w:bidi="en-US"/>
        </w:rPr>
      </w:pPr>
      <w:r w:rsidRPr="003D079B">
        <w:rPr>
          <w:sz w:val="26"/>
          <w:szCs w:val="26"/>
          <w:lang w:bidi="en-US"/>
        </w:rPr>
        <w:t>10.1.1. Независимо от целей, указанных в пункте 6 настоящего Администр</w:t>
      </w:r>
      <w:r w:rsidRPr="003D079B">
        <w:rPr>
          <w:sz w:val="26"/>
          <w:szCs w:val="26"/>
          <w:lang w:bidi="en-US"/>
        </w:rPr>
        <w:t>а</w:t>
      </w:r>
      <w:r w:rsidRPr="003D079B">
        <w:rPr>
          <w:sz w:val="26"/>
          <w:szCs w:val="26"/>
          <w:lang w:bidi="en-US"/>
        </w:rPr>
        <w:t>тивного регламента: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58"/>
        </w:tabs>
        <w:spacing w:line="317" w:lineRule="exact"/>
        <w:ind w:firstLine="709"/>
        <w:jc w:val="both"/>
        <w:rPr>
          <w:sz w:val="26"/>
          <w:szCs w:val="26"/>
          <w:lang w:bidi="en-US"/>
        </w:rPr>
      </w:pPr>
      <w:r w:rsidRPr="003D079B">
        <w:rPr>
          <w:sz w:val="26"/>
          <w:szCs w:val="26"/>
          <w:lang w:bidi="en-US"/>
        </w:rPr>
        <w:t>а) Заявление о предоставлении муниципальной услуги по форме, согласно приложению № 1 к настоящему Административному регламенту.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В случае направления заявления посредством ЕПГУ формирование заявления осуществляется посредством заполнения интерактивной формы на ЕПГУ без нео</w:t>
      </w:r>
      <w:r w:rsidRPr="003D079B">
        <w:rPr>
          <w:sz w:val="26"/>
          <w:szCs w:val="26"/>
          <w:lang w:bidi="en-US"/>
        </w:rPr>
        <w:t>б</w:t>
      </w:r>
      <w:r w:rsidRPr="003D079B">
        <w:rPr>
          <w:sz w:val="26"/>
          <w:szCs w:val="26"/>
          <w:lang w:bidi="en-US"/>
        </w:rPr>
        <w:t>ходимости дополнительной подачи заявления в какой-либо иной форме.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В заявлении также указывается один из следующих способов направления р</w:t>
      </w:r>
      <w:r w:rsidRPr="003D079B">
        <w:rPr>
          <w:sz w:val="26"/>
          <w:szCs w:val="26"/>
          <w:lang w:bidi="en-US"/>
        </w:rPr>
        <w:t>е</w:t>
      </w:r>
      <w:r w:rsidRPr="003D079B">
        <w:rPr>
          <w:sz w:val="26"/>
          <w:szCs w:val="26"/>
          <w:lang w:bidi="en-US"/>
        </w:rPr>
        <w:t>зультата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в форме электронного документа в личном кабинете на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на бумажном носителе в виде распечатанного экземпляра электронного док</w:t>
      </w:r>
      <w:r w:rsidRPr="003D079B">
        <w:rPr>
          <w:sz w:val="26"/>
          <w:szCs w:val="26"/>
          <w:lang w:bidi="en-US"/>
        </w:rPr>
        <w:t>у</w:t>
      </w:r>
      <w:r w:rsidRPr="003D079B">
        <w:rPr>
          <w:sz w:val="26"/>
          <w:szCs w:val="26"/>
          <w:lang w:bidi="en-US"/>
        </w:rPr>
        <w:t>мента в Администрации, многофункциональном центре;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на бумажном носителе в Администрации, многофункциональном центре;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б) Документ, удостоверяющий личность Заявителя или представителя Заяв</w:t>
      </w:r>
      <w:r w:rsidRPr="003D079B">
        <w:rPr>
          <w:sz w:val="26"/>
          <w:szCs w:val="26"/>
          <w:lang w:bidi="en-US"/>
        </w:rPr>
        <w:t>и</w:t>
      </w:r>
      <w:r w:rsidRPr="003D079B">
        <w:rPr>
          <w:sz w:val="26"/>
          <w:szCs w:val="26"/>
          <w:lang w:bidi="en-US"/>
        </w:rPr>
        <w:t>теля (предоставляется в случае личного обращения). В случае направления заявл</w:t>
      </w:r>
      <w:r w:rsidRPr="003D079B">
        <w:rPr>
          <w:sz w:val="26"/>
          <w:szCs w:val="26"/>
          <w:lang w:bidi="en-US"/>
        </w:rPr>
        <w:t>е</w:t>
      </w:r>
      <w:r w:rsidRPr="003D079B">
        <w:rPr>
          <w:sz w:val="26"/>
          <w:szCs w:val="26"/>
          <w:lang w:bidi="en-US"/>
        </w:rPr>
        <w:t>ния посредством ЕПГУ сведения из документа, удостоверяющего личность заявит</w:t>
      </w:r>
      <w:r w:rsidRPr="003D079B">
        <w:rPr>
          <w:sz w:val="26"/>
          <w:szCs w:val="26"/>
          <w:lang w:bidi="en-US"/>
        </w:rPr>
        <w:t>е</w:t>
      </w:r>
      <w:r w:rsidRPr="003D079B">
        <w:rPr>
          <w:sz w:val="26"/>
          <w:szCs w:val="26"/>
          <w:lang w:bidi="en-US"/>
        </w:rPr>
        <w:t>ля, представителя формируются при подтверждении учетной записи в Единой с</w:t>
      </w:r>
      <w:r w:rsidRPr="003D079B">
        <w:rPr>
          <w:sz w:val="26"/>
          <w:szCs w:val="26"/>
          <w:lang w:bidi="en-US"/>
        </w:rPr>
        <w:t>и</w:t>
      </w:r>
      <w:r w:rsidRPr="003D079B">
        <w:rPr>
          <w:sz w:val="26"/>
          <w:szCs w:val="26"/>
          <w:lang w:bidi="en-US"/>
        </w:rPr>
        <w:lastRenderedPageBreak/>
        <w:t>стеме идентификац</w:t>
      </w:r>
      <w:proofErr w:type="gramStart"/>
      <w:r w:rsidRPr="003D079B">
        <w:rPr>
          <w:sz w:val="26"/>
          <w:szCs w:val="26"/>
          <w:lang w:bidi="en-US"/>
        </w:rPr>
        <w:t>ии и ау</w:t>
      </w:r>
      <w:proofErr w:type="gramEnd"/>
      <w:r w:rsidRPr="003D079B">
        <w:rPr>
          <w:sz w:val="26"/>
          <w:szCs w:val="26"/>
          <w:lang w:bidi="en-US"/>
        </w:rPr>
        <w:t>тентификации из состава соответствующих данных ук</w:t>
      </w:r>
      <w:r w:rsidRPr="003D079B">
        <w:rPr>
          <w:sz w:val="26"/>
          <w:szCs w:val="26"/>
          <w:lang w:bidi="en-US"/>
        </w:rPr>
        <w:t>а</w:t>
      </w:r>
      <w:r w:rsidRPr="003D079B">
        <w:rPr>
          <w:sz w:val="26"/>
          <w:szCs w:val="26"/>
          <w:lang w:bidi="en-US"/>
        </w:rPr>
        <w:t>занной учетной записи и могут быть проверены путем направления запроса с и</w:t>
      </w:r>
      <w:r w:rsidRPr="003D079B">
        <w:rPr>
          <w:sz w:val="26"/>
          <w:szCs w:val="26"/>
          <w:lang w:bidi="en-US"/>
        </w:rPr>
        <w:t>с</w:t>
      </w:r>
      <w:r w:rsidRPr="003D079B">
        <w:rPr>
          <w:sz w:val="26"/>
          <w:szCs w:val="26"/>
          <w:lang w:bidi="en-US"/>
        </w:rPr>
        <w:t>пользованием системы межведомственного электронного взаимодействия;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в) Документ, подтверждающий полномочия представителя Заявителя де</w:t>
      </w:r>
      <w:r w:rsidRPr="003D079B">
        <w:rPr>
          <w:sz w:val="26"/>
          <w:szCs w:val="26"/>
          <w:lang w:bidi="en-US"/>
        </w:rPr>
        <w:t>й</w:t>
      </w:r>
      <w:r w:rsidRPr="003D079B">
        <w:rPr>
          <w:sz w:val="26"/>
          <w:szCs w:val="26"/>
          <w:lang w:bidi="en-US"/>
        </w:rPr>
        <w:t>ствовать от имени Заявителя (в случае обращения за предоставлением услуги пре</w:t>
      </w:r>
      <w:r w:rsidRPr="003D079B">
        <w:rPr>
          <w:sz w:val="26"/>
          <w:szCs w:val="26"/>
          <w:lang w:bidi="en-US"/>
        </w:rPr>
        <w:t>д</w:t>
      </w:r>
      <w:r w:rsidRPr="003D079B">
        <w:rPr>
          <w:sz w:val="26"/>
          <w:szCs w:val="26"/>
          <w:lang w:bidi="en-US"/>
        </w:rPr>
        <w:t>ставителя Заявителя). При обращении посредством ЕПГУ указанный документ, в</w:t>
      </w:r>
      <w:r w:rsidRPr="003D079B">
        <w:rPr>
          <w:sz w:val="26"/>
          <w:szCs w:val="26"/>
          <w:lang w:bidi="en-US"/>
        </w:rPr>
        <w:t>ы</w:t>
      </w:r>
      <w:r w:rsidRPr="003D079B">
        <w:rPr>
          <w:sz w:val="26"/>
          <w:szCs w:val="26"/>
          <w:lang w:bidi="en-US"/>
        </w:rPr>
        <w:t>данный организацией, удостоверяется усиленной квалифицированной электронной подписью правомочного должностного лица организации, а документ, выданный физическим лицом, - усиленной квалифицированной электронной подписью нот</w:t>
      </w:r>
      <w:r w:rsidRPr="003D079B">
        <w:rPr>
          <w:sz w:val="26"/>
          <w:szCs w:val="26"/>
          <w:lang w:bidi="en-US"/>
        </w:rPr>
        <w:t>а</w:t>
      </w:r>
      <w:r w:rsidRPr="003D079B">
        <w:rPr>
          <w:sz w:val="26"/>
          <w:szCs w:val="26"/>
          <w:lang w:bidi="en-US"/>
        </w:rPr>
        <w:t>риуса с приложением файла открепленной усиленной квалифицированной эле</w:t>
      </w:r>
      <w:r w:rsidRPr="003D079B">
        <w:rPr>
          <w:sz w:val="26"/>
          <w:szCs w:val="26"/>
          <w:lang w:bidi="en-US"/>
        </w:rPr>
        <w:t>к</w:t>
      </w:r>
      <w:r w:rsidRPr="003D079B">
        <w:rPr>
          <w:sz w:val="26"/>
          <w:szCs w:val="26"/>
          <w:lang w:bidi="en-US"/>
        </w:rPr>
        <w:t xml:space="preserve">тронной подписи в формате </w:t>
      </w:r>
      <w:r w:rsidRPr="003D079B">
        <w:rPr>
          <w:sz w:val="26"/>
          <w:szCs w:val="26"/>
          <w:lang w:val="en-US" w:eastAsia="en-US" w:bidi="en-US"/>
        </w:rPr>
        <w:t>sig</w:t>
      </w:r>
      <w:r w:rsidRPr="003D079B">
        <w:rPr>
          <w:sz w:val="26"/>
          <w:szCs w:val="26"/>
          <w:lang w:eastAsia="en-US" w:bidi="en-US"/>
        </w:rPr>
        <w:t>3.</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10.1.2. Для выдачи разрешения на установку и эксплуатацию рекламной ко</w:t>
      </w:r>
      <w:r w:rsidRPr="003D079B">
        <w:rPr>
          <w:sz w:val="26"/>
          <w:szCs w:val="26"/>
          <w:lang w:bidi="en-US"/>
        </w:rPr>
        <w:t>н</w:t>
      </w:r>
      <w:r w:rsidRPr="003D079B">
        <w:rPr>
          <w:sz w:val="26"/>
          <w:szCs w:val="26"/>
          <w:lang w:bidi="en-US"/>
        </w:rPr>
        <w:t>струкции заявитель дополнительно предоставляет:</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Проектную документацию рекламной конструкции;</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Эскиз рекламной конструкции;</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Нотариально удостоверенное согласие собственника недвижимого им</w:t>
      </w:r>
      <w:r w:rsidRPr="003D079B">
        <w:rPr>
          <w:sz w:val="26"/>
          <w:szCs w:val="26"/>
          <w:lang w:bidi="en-US"/>
        </w:rPr>
        <w:t>у</w:t>
      </w:r>
      <w:r w:rsidRPr="003D079B">
        <w:rPr>
          <w:sz w:val="26"/>
          <w:szCs w:val="26"/>
          <w:lang w:bidi="en-US"/>
        </w:rPr>
        <w:t>щества на присоединение к этому имуществу рекламной конструкции (в случае если имущество передано уполномоченному лицу);</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Нотариально удостоверенное согласие собственника</w:t>
      </w:r>
      <w:proofErr w:type="gramStart"/>
      <w:r w:rsidRPr="003D079B">
        <w:rPr>
          <w:sz w:val="26"/>
          <w:szCs w:val="26"/>
          <w:lang w:bidi="en-US"/>
        </w:rPr>
        <w:t xml:space="preserve"> (-</w:t>
      </w:r>
      <w:proofErr w:type="gramEnd"/>
      <w:r w:rsidRPr="003D079B">
        <w:rPr>
          <w:sz w:val="26"/>
          <w:szCs w:val="26"/>
          <w:lang w:bidi="en-US"/>
        </w:rPr>
        <w:t>ов) недвижимого имущества на присоединение к этому имуществу рекламной конструкции (в случае если заявитель не является единоличным собственником имущества);</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Нотариально удостоверенный протокол общего собрания собственн</w:t>
      </w:r>
      <w:r w:rsidRPr="003D079B">
        <w:rPr>
          <w:sz w:val="26"/>
          <w:szCs w:val="26"/>
          <w:lang w:bidi="en-US"/>
        </w:rPr>
        <w:t>и</w:t>
      </w:r>
      <w:r w:rsidRPr="003D079B">
        <w:rPr>
          <w:sz w:val="26"/>
          <w:szCs w:val="26"/>
          <w:lang w:bidi="en-US"/>
        </w:rPr>
        <w:t>ков помещений в многоквартирном доме (в случае, когда рекламная конструкция присоединяется к общему имуществу);</w:t>
      </w:r>
    </w:p>
    <w:p w:rsidR="003D079B" w:rsidRPr="003D079B" w:rsidRDefault="003D079B" w:rsidP="0061378A">
      <w:pPr>
        <w:widowControl w:val="0"/>
        <w:numPr>
          <w:ilvl w:val="0"/>
          <w:numId w:val="7"/>
        </w:numPr>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Договор на установку и эксплуатацию рекламной конструкции, за и</w:t>
      </w:r>
      <w:r w:rsidRPr="003D079B">
        <w:rPr>
          <w:sz w:val="26"/>
          <w:szCs w:val="26"/>
          <w:lang w:bidi="en-US"/>
        </w:rPr>
        <w:t>с</w:t>
      </w:r>
      <w:r w:rsidRPr="003D079B">
        <w:rPr>
          <w:sz w:val="26"/>
          <w:szCs w:val="26"/>
          <w:lang w:bidi="en-US"/>
        </w:rPr>
        <w:t>ключением случаев: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а)</w:t>
      </w:r>
      <w:r w:rsidRPr="003D079B">
        <w:rPr>
          <w:sz w:val="26"/>
          <w:szCs w:val="26"/>
          <w:lang w:bidi="en-US"/>
        </w:rPr>
        <w:tab/>
        <w:t>когда заявитель является собственником рекламной конструкции и ед</w:t>
      </w:r>
      <w:r w:rsidRPr="003D079B">
        <w:rPr>
          <w:sz w:val="26"/>
          <w:szCs w:val="26"/>
          <w:lang w:bidi="en-US"/>
        </w:rPr>
        <w:t>и</w:t>
      </w:r>
      <w:r w:rsidRPr="003D079B">
        <w:rPr>
          <w:sz w:val="26"/>
          <w:szCs w:val="26"/>
          <w:lang w:bidi="en-US"/>
        </w:rPr>
        <w:t>ноличным собственником имущества, к которому присоединяется рекламная ко</w:t>
      </w:r>
      <w:r w:rsidRPr="003D079B">
        <w:rPr>
          <w:sz w:val="26"/>
          <w:szCs w:val="26"/>
          <w:lang w:bidi="en-US"/>
        </w:rPr>
        <w:t>н</w:t>
      </w:r>
      <w:r w:rsidRPr="003D079B">
        <w:rPr>
          <w:sz w:val="26"/>
          <w:szCs w:val="26"/>
          <w:lang w:bidi="en-US"/>
        </w:rPr>
        <w:t>струкция;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318"/>
        </w:tabs>
        <w:spacing w:line="317" w:lineRule="exact"/>
        <w:ind w:firstLine="709"/>
        <w:jc w:val="both"/>
        <w:rPr>
          <w:sz w:val="26"/>
          <w:szCs w:val="26"/>
          <w:lang w:bidi="en-US"/>
        </w:rPr>
      </w:pPr>
      <w:r w:rsidRPr="003D079B">
        <w:rPr>
          <w:sz w:val="26"/>
          <w:szCs w:val="26"/>
          <w:lang w:bidi="en-US"/>
        </w:rPr>
        <w:t>б)</w:t>
      </w:r>
      <w:r w:rsidRPr="003D079B">
        <w:rPr>
          <w:sz w:val="26"/>
          <w:szCs w:val="26"/>
          <w:lang w:bidi="en-US"/>
        </w:rPr>
        <w:tab/>
        <w:t>когда заключен договор по итогам проведения торгов в случае прис</w:t>
      </w:r>
      <w:r w:rsidRPr="003D079B">
        <w:rPr>
          <w:sz w:val="26"/>
          <w:szCs w:val="26"/>
          <w:lang w:bidi="en-US"/>
        </w:rPr>
        <w:t>о</w:t>
      </w:r>
      <w:r w:rsidRPr="003D079B">
        <w:rPr>
          <w:sz w:val="26"/>
          <w:szCs w:val="26"/>
          <w:lang w:bidi="en-US"/>
        </w:rPr>
        <w:t>единения рекламной конструкции к имуществу, находящемуся в государственной (муниципальной) собственности.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09"/>
        <w:jc w:val="both"/>
        <w:rPr>
          <w:sz w:val="26"/>
          <w:szCs w:val="26"/>
          <w:lang w:bidi="en-US"/>
        </w:rPr>
      </w:pPr>
      <w:r w:rsidRPr="003D079B">
        <w:rPr>
          <w:sz w:val="26"/>
          <w:szCs w:val="26"/>
          <w:lang w:bidi="en-US"/>
        </w:rPr>
        <w:t>10.1.3. В случае обращения заявителя за аннулированием разрешения на уст</w:t>
      </w:r>
      <w:r w:rsidRPr="003D079B">
        <w:rPr>
          <w:sz w:val="26"/>
          <w:szCs w:val="26"/>
          <w:lang w:bidi="en-US"/>
        </w:rPr>
        <w:t>а</w:t>
      </w:r>
      <w:r w:rsidRPr="003D079B">
        <w:rPr>
          <w:sz w:val="26"/>
          <w:szCs w:val="26"/>
          <w:lang w:bidi="en-US"/>
        </w:rPr>
        <w:t>новку и эксплуатацию рекламной конструкции:</w:t>
      </w:r>
    </w:p>
    <w:p w:rsidR="003D079B" w:rsidRPr="003D079B" w:rsidRDefault="003D079B" w:rsidP="0061378A">
      <w:pPr>
        <w:widowControl w:val="0"/>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1244"/>
        </w:tabs>
        <w:spacing w:line="317" w:lineRule="exact"/>
        <w:ind w:firstLine="709"/>
        <w:jc w:val="both"/>
        <w:rPr>
          <w:sz w:val="26"/>
          <w:szCs w:val="26"/>
          <w:lang w:bidi="en-US"/>
        </w:rPr>
      </w:pPr>
      <w:r w:rsidRPr="003D079B">
        <w:rPr>
          <w:sz w:val="26"/>
          <w:szCs w:val="26"/>
          <w:lang w:bidi="en-US"/>
        </w:rPr>
        <w:t>Уведомление об отказе от дальнейшего использования разрешения (усл</w:t>
      </w:r>
      <w:r w:rsidRPr="003D079B">
        <w:rPr>
          <w:sz w:val="26"/>
          <w:szCs w:val="26"/>
          <w:lang w:bidi="en-US"/>
        </w:rPr>
        <w:t>у</w:t>
      </w:r>
      <w:r w:rsidRPr="003D079B">
        <w:rPr>
          <w:sz w:val="26"/>
          <w:szCs w:val="26"/>
          <w:lang w:bidi="en-US"/>
        </w:rPr>
        <w:t>ги (в случае обращения через ЕПГУ заполняется с помощью интерактивной формы в карточке услуги на ЕПГУ));</w:t>
      </w:r>
    </w:p>
    <w:p w:rsidR="003D079B" w:rsidRPr="003D079B" w:rsidRDefault="003D079B" w:rsidP="0061378A">
      <w:pPr>
        <w:widowControl w:val="0"/>
        <w:numPr>
          <w:ilvl w:val="0"/>
          <w:numId w:val="8"/>
        </w:numPr>
        <w:pBdr>
          <w:top w:val="none" w:sz="4" w:space="0" w:color="000000"/>
          <w:left w:val="none" w:sz="4" w:space="0" w:color="000000"/>
          <w:bottom w:val="none" w:sz="4" w:space="0" w:color="000000"/>
          <w:right w:val="none" w:sz="4" w:space="0" w:color="000000"/>
          <w:between w:val="none" w:sz="4" w:space="0" w:color="000000"/>
        </w:pBdr>
        <w:tabs>
          <w:tab w:val="left" w:pos="1248"/>
        </w:tabs>
        <w:spacing w:line="317" w:lineRule="exact"/>
        <w:ind w:firstLine="709"/>
        <w:jc w:val="both"/>
        <w:rPr>
          <w:sz w:val="26"/>
          <w:szCs w:val="26"/>
          <w:lang w:bidi="en-US"/>
        </w:rPr>
      </w:pPr>
      <w:r w:rsidRPr="003D079B">
        <w:rPr>
          <w:sz w:val="26"/>
          <w:szCs w:val="26"/>
          <w:lang w:bidi="en-US"/>
        </w:rPr>
        <w:t>Документ, подтверждающий прекращение договора, заключенного ме</w:t>
      </w:r>
      <w:r w:rsidRPr="003D079B">
        <w:rPr>
          <w:sz w:val="26"/>
          <w:szCs w:val="26"/>
          <w:lang w:bidi="en-US"/>
        </w:rPr>
        <w:t>ж</w:t>
      </w:r>
      <w:r w:rsidRPr="003D079B">
        <w:rPr>
          <w:sz w:val="26"/>
          <w:szCs w:val="26"/>
          <w:lang w:bidi="en-US"/>
        </w:rPr>
        <w:t>ду собственником или законным владельцем недвижимого имущества и владельцем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753"/>
        </w:tabs>
        <w:spacing w:line="317" w:lineRule="exact"/>
        <w:ind w:firstLine="709"/>
        <w:jc w:val="both"/>
        <w:rPr>
          <w:sz w:val="26"/>
          <w:szCs w:val="26"/>
          <w:lang w:bidi="en-US"/>
        </w:rPr>
      </w:pPr>
      <w:r w:rsidRPr="003D079B">
        <w:rPr>
          <w:sz w:val="26"/>
          <w:szCs w:val="26"/>
          <w:lang w:bidi="en-US"/>
        </w:rPr>
        <w:t>Заявления и прилагаемые документы, указанные в пунктах 10.1. – 10.1.3.  А</w:t>
      </w:r>
      <w:r w:rsidRPr="003D079B">
        <w:rPr>
          <w:sz w:val="26"/>
          <w:szCs w:val="26"/>
          <w:lang w:bidi="en-US"/>
        </w:rPr>
        <w:t>д</w:t>
      </w:r>
      <w:r w:rsidRPr="003D079B">
        <w:rPr>
          <w:sz w:val="26"/>
          <w:szCs w:val="26"/>
          <w:lang w:bidi="en-US"/>
        </w:rPr>
        <w:t>министративного регламента направляются (подаются) в Администрацию в эле</w:t>
      </w:r>
      <w:r w:rsidRPr="003D079B">
        <w:rPr>
          <w:sz w:val="26"/>
          <w:szCs w:val="26"/>
          <w:lang w:bidi="en-US"/>
        </w:rPr>
        <w:t>к</w:t>
      </w:r>
      <w:r w:rsidRPr="003D079B">
        <w:rPr>
          <w:sz w:val="26"/>
          <w:szCs w:val="26"/>
          <w:lang w:bidi="en-US"/>
        </w:rPr>
        <w:t>тронной форме путем заполнения формы запроса через личный кабинет на ЕПГУ.</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11. Исчерпывающий перечень документов, необходимых для предоста</w:t>
      </w:r>
      <w:r w:rsidRPr="003D079B">
        <w:rPr>
          <w:rFonts w:eastAsia="Calibri"/>
          <w:b/>
          <w:bCs/>
          <w:iCs/>
          <w:color w:val="000000"/>
          <w:sz w:val="26"/>
          <w:szCs w:val="26"/>
        </w:rPr>
        <w:t>в</w:t>
      </w:r>
      <w:r w:rsidRPr="003D079B">
        <w:rPr>
          <w:rFonts w:eastAsia="Calibri"/>
          <w:b/>
          <w:bCs/>
          <w:iCs/>
          <w:color w:val="000000"/>
          <w:sz w:val="26"/>
          <w:szCs w:val="26"/>
        </w:rPr>
        <w:t>ления муниципальной услуги, которые находятся в распоряжении органов вл</w:t>
      </w:r>
      <w:r w:rsidRPr="003D079B">
        <w:rPr>
          <w:rFonts w:eastAsia="Calibri"/>
          <w:b/>
          <w:bCs/>
          <w:iCs/>
          <w:color w:val="000000"/>
          <w:sz w:val="26"/>
          <w:szCs w:val="26"/>
        </w:rPr>
        <w:t>а</w:t>
      </w:r>
      <w:r w:rsidRPr="003D079B">
        <w:rPr>
          <w:rFonts w:eastAsia="Calibri"/>
          <w:b/>
          <w:bCs/>
          <w:iCs/>
          <w:color w:val="000000"/>
          <w:sz w:val="26"/>
          <w:szCs w:val="26"/>
        </w:rPr>
        <w:t xml:space="preserve">сти, органов местного самоуправления или организаций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11.1. Администрация в порядке межведомственного электронного информ</w:t>
      </w:r>
      <w:r w:rsidRPr="003D079B">
        <w:rPr>
          <w:rFonts w:eastAsia="Calibri"/>
          <w:color w:val="000000"/>
          <w:sz w:val="26"/>
          <w:szCs w:val="26"/>
        </w:rPr>
        <w:t>а</w:t>
      </w:r>
      <w:r w:rsidRPr="003D079B">
        <w:rPr>
          <w:rFonts w:eastAsia="Calibri"/>
          <w:color w:val="000000"/>
          <w:sz w:val="26"/>
          <w:szCs w:val="26"/>
        </w:rPr>
        <w:t>ционного взаимодействия в целях представления и получения документов и инфо</w:t>
      </w:r>
      <w:r w:rsidRPr="003D079B">
        <w:rPr>
          <w:rFonts w:eastAsia="Calibri"/>
          <w:color w:val="000000"/>
          <w:sz w:val="26"/>
          <w:szCs w:val="26"/>
        </w:rPr>
        <w:t>р</w:t>
      </w:r>
      <w:r w:rsidRPr="003D079B">
        <w:rPr>
          <w:rFonts w:eastAsia="Calibri"/>
          <w:color w:val="000000"/>
          <w:sz w:val="26"/>
          <w:szCs w:val="26"/>
        </w:rPr>
        <w:t xml:space="preserve">мации, необходимых для предоставления муниципальной услуги, которые находятся в распоряжении органов власти, органов местного самоуправления или организаций </w:t>
      </w:r>
      <w:proofErr w:type="gramStart"/>
      <w:r w:rsidRPr="003D079B">
        <w:rPr>
          <w:rFonts w:eastAsia="Calibri"/>
          <w:color w:val="000000"/>
          <w:sz w:val="26"/>
          <w:szCs w:val="26"/>
        </w:rPr>
        <w:t>запрашивает</w:t>
      </w:r>
      <w:proofErr w:type="gramEnd"/>
      <w:r w:rsidRPr="003D079B">
        <w:rPr>
          <w:rFonts w:eastAsia="Calibri"/>
          <w:color w:val="000000"/>
          <w:sz w:val="26"/>
          <w:szCs w:val="26"/>
        </w:rPr>
        <w:t xml:space="preserve"> в том числе включая возможность автоматического формирования и направления межведомственных запросов: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11.1.1. В Федеральной налоговой службе Российской Федерации, если Заяв</w:t>
      </w:r>
      <w:r w:rsidRPr="003D079B">
        <w:rPr>
          <w:rFonts w:eastAsia="Calibri"/>
          <w:color w:val="000000"/>
          <w:sz w:val="26"/>
          <w:szCs w:val="26"/>
        </w:rPr>
        <w:t>и</w:t>
      </w:r>
      <w:r w:rsidRPr="003D079B">
        <w:rPr>
          <w:rFonts w:eastAsia="Calibri"/>
          <w:color w:val="000000"/>
          <w:sz w:val="26"/>
          <w:szCs w:val="26"/>
        </w:rPr>
        <w:t xml:space="preserve">тель не представил указанный документ по собственной инициативе: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а) в случае обращения юридического лица – сведения из Единого госуда</w:t>
      </w:r>
      <w:r w:rsidRPr="003D079B">
        <w:rPr>
          <w:rFonts w:eastAsia="Calibri"/>
          <w:color w:val="000000"/>
          <w:sz w:val="26"/>
          <w:szCs w:val="26"/>
        </w:rPr>
        <w:t>р</w:t>
      </w:r>
      <w:r w:rsidRPr="003D079B">
        <w:rPr>
          <w:rFonts w:eastAsia="Calibri"/>
          <w:color w:val="000000"/>
          <w:sz w:val="26"/>
          <w:szCs w:val="26"/>
        </w:rPr>
        <w:t xml:space="preserve">ственного реестра юридических лиц для подтверждения регистрации юридического лица на территории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б) в случае обращения индивидуального предпринимателя – сведения из Ед</w:t>
      </w:r>
      <w:r w:rsidRPr="003D079B">
        <w:rPr>
          <w:rFonts w:eastAsia="Calibri"/>
          <w:color w:val="000000"/>
          <w:sz w:val="26"/>
          <w:szCs w:val="26"/>
        </w:rPr>
        <w:t>и</w:t>
      </w:r>
      <w:r w:rsidRPr="003D079B">
        <w:rPr>
          <w:rFonts w:eastAsia="Calibri"/>
          <w:color w:val="000000"/>
          <w:sz w:val="26"/>
          <w:szCs w:val="26"/>
        </w:rPr>
        <w:t>ного государственного реестра индивидуальных предпринимателей для подтве</w:t>
      </w:r>
      <w:r w:rsidRPr="003D079B">
        <w:rPr>
          <w:rFonts w:eastAsia="Calibri"/>
          <w:color w:val="000000"/>
          <w:sz w:val="26"/>
          <w:szCs w:val="26"/>
        </w:rPr>
        <w:t>р</w:t>
      </w:r>
      <w:r w:rsidRPr="003D079B">
        <w:rPr>
          <w:rFonts w:eastAsia="Calibri"/>
          <w:color w:val="000000"/>
          <w:sz w:val="26"/>
          <w:szCs w:val="26"/>
        </w:rPr>
        <w:t xml:space="preserve">ждения регистрации индивидуального предпринимателя на территории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11.1.2. В Федеральной службе государственной регистрации, кадастра и ка</w:t>
      </w:r>
      <w:r w:rsidRPr="003D079B">
        <w:rPr>
          <w:rFonts w:eastAsia="Calibri"/>
          <w:color w:val="000000"/>
          <w:sz w:val="26"/>
          <w:szCs w:val="26"/>
        </w:rPr>
        <w:t>р</w:t>
      </w:r>
      <w:r w:rsidRPr="003D079B">
        <w:rPr>
          <w:rFonts w:eastAsia="Calibri"/>
          <w:color w:val="000000"/>
          <w:sz w:val="26"/>
          <w:szCs w:val="26"/>
        </w:rPr>
        <w:t>тографии Российской Федерации, если Заявитель не представил указанный док</w:t>
      </w:r>
      <w:r w:rsidRPr="003D079B">
        <w:rPr>
          <w:rFonts w:eastAsia="Calibri"/>
          <w:color w:val="000000"/>
          <w:sz w:val="26"/>
          <w:szCs w:val="26"/>
        </w:rPr>
        <w:t>у</w:t>
      </w:r>
      <w:r w:rsidRPr="003D079B">
        <w:rPr>
          <w:rFonts w:eastAsia="Calibri"/>
          <w:color w:val="000000"/>
          <w:sz w:val="26"/>
          <w:szCs w:val="26"/>
        </w:rPr>
        <w:t xml:space="preserve">мент по собственной инициативе: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а) сведения из Единого государственного реестра недвижимости для подтве</w:t>
      </w:r>
      <w:r w:rsidRPr="003D079B">
        <w:rPr>
          <w:rFonts w:eastAsia="Calibri"/>
          <w:color w:val="000000"/>
          <w:sz w:val="26"/>
          <w:szCs w:val="26"/>
        </w:rPr>
        <w:t>р</w:t>
      </w:r>
      <w:r w:rsidRPr="003D079B">
        <w:rPr>
          <w:rFonts w:eastAsia="Calibri"/>
          <w:color w:val="000000"/>
          <w:sz w:val="26"/>
          <w:szCs w:val="26"/>
        </w:rPr>
        <w:t xml:space="preserve">ждения права собственности на земельный участок, здание или иное недвижимое имущество, к которому присоединяется рекламная конструкция.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11.1.3. В Федеральном казначействе, если Заявитель не представил указанный документ по собственной инициативе: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а) сведения из Государственной информационной системы о государственных и муниципальных платежах (ГИС ГМП) для проверки сведений об оплате госуда</w:t>
      </w:r>
      <w:r w:rsidRPr="003D079B">
        <w:rPr>
          <w:rFonts w:eastAsia="Calibri"/>
          <w:color w:val="000000"/>
          <w:sz w:val="26"/>
          <w:szCs w:val="26"/>
        </w:rPr>
        <w:t>р</w:t>
      </w:r>
      <w:r w:rsidRPr="003D079B">
        <w:rPr>
          <w:rFonts w:eastAsia="Calibri"/>
          <w:color w:val="000000"/>
          <w:sz w:val="26"/>
          <w:szCs w:val="26"/>
        </w:rPr>
        <w:t>ственной пошлины.</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11.2. По вопросам согласования планируемой к установке рекламной ко</w:t>
      </w:r>
      <w:r w:rsidRPr="003D079B">
        <w:rPr>
          <w:rFonts w:eastAsia="Calibri"/>
          <w:color w:val="000000"/>
          <w:sz w:val="26"/>
          <w:szCs w:val="26"/>
        </w:rPr>
        <w:t>н</w:t>
      </w:r>
      <w:r w:rsidRPr="003D079B">
        <w:rPr>
          <w:rFonts w:eastAsia="Calibri"/>
          <w:color w:val="000000"/>
          <w:sz w:val="26"/>
          <w:szCs w:val="26"/>
        </w:rPr>
        <w:t>струкции Администрация осуществляет взаимодействие с сельскими советами П</w:t>
      </w:r>
      <w:r w:rsidRPr="003D079B">
        <w:rPr>
          <w:rFonts w:eastAsia="Calibri"/>
          <w:color w:val="000000"/>
          <w:sz w:val="26"/>
          <w:szCs w:val="26"/>
        </w:rPr>
        <w:t>о</w:t>
      </w:r>
      <w:r w:rsidRPr="003D079B">
        <w:rPr>
          <w:rFonts w:eastAsia="Calibri"/>
          <w:color w:val="000000"/>
          <w:sz w:val="26"/>
          <w:szCs w:val="26"/>
        </w:rPr>
        <w:t xml:space="preserve">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11.3. Непредставление (несвоевременное представление) указанными орган</w:t>
      </w:r>
      <w:r w:rsidRPr="003D079B">
        <w:rPr>
          <w:rFonts w:eastAsia="Calibri"/>
          <w:color w:val="000000"/>
          <w:sz w:val="26"/>
          <w:szCs w:val="26"/>
        </w:rPr>
        <w:t>а</w:t>
      </w:r>
      <w:r w:rsidRPr="003D079B">
        <w:rPr>
          <w:rFonts w:eastAsia="Calibri"/>
          <w:color w:val="000000"/>
          <w:sz w:val="26"/>
          <w:szCs w:val="26"/>
        </w:rPr>
        <w:t>ми государственной власти и структурным подразделением Администрации док</w:t>
      </w:r>
      <w:r w:rsidRPr="003D079B">
        <w:rPr>
          <w:rFonts w:eastAsia="Calibri"/>
          <w:color w:val="000000"/>
          <w:sz w:val="26"/>
          <w:szCs w:val="26"/>
        </w:rPr>
        <w:t>у</w:t>
      </w:r>
      <w:r w:rsidRPr="003D079B">
        <w:rPr>
          <w:rFonts w:eastAsia="Calibri"/>
          <w:color w:val="000000"/>
          <w:sz w:val="26"/>
          <w:szCs w:val="26"/>
        </w:rPr>
        <w:t xml:space="preserve">ментов и информации не может являться основанием для отказа в предоставлении Заявителю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11.4. Должностное лицо, не представившее (несвоевременно представившее) запрошенные и находящиеся в распоряжении документы или информацию, подл</w:t>
      </w:r>
      <w:r w:rsidRPr="003D079B">
        <w:rPr>
          <w:rFonts w:eastAsia="Calibri"/>
          <w:color w:val="000000"/>
          <w:sz w:val="26"/>
          <w:szCs w:val="26"/>
        </w:rPr>
        <w:t>е</w:t>
      </w:r>
      <w:r w:rsidRPr="003D079B">
        <w:rPr>
          <w:rFonts w:eastAsia="Calibri"/>
          <w:color w:val="000000"/>
          <w:sz w:val="26"/>
          <w:szCs w:val="26"/>
        </w:rPr>
        <w:t xml:space="preserve">жит административной, дисциплинарной или иной ответственности в соответствии с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11.5. Документы, указанные в пункте 11.1 настоящего Административного р</w:t>
      </w:r>
      <w:r w:rsidRPr="003D079B">
        <w:rPr>
          <w:rFonts w:eastAsia="Calibri"/>
          <w:color w:val="000000"/>
          <w:sz w:val="26"/>
          <w:szCs w:val="26"/>
        </w:rPr>
        <w:t>е</w:t>
      </w:r>
      <w:r w:rsidRPr="003D079B">
        <w:rPr>
          <w:rFonts w:eastAsia="Calibri"/>
          <w:color w:val="000000"/>
          <w:sz w:val="26"/>
          <w:szCs w:val="26"/>
        </w:rPr>
        <w:t>гламента, могут быть представлены Заявителем самостоятельно по собственной инициативе. Непредставление Заявителем указанных документов не является осн</w:t>
      </w:r>
      <w:r w:rsidRPr="003D079B">
        <w:rPr>
          <w:rFonts w:eastAsia="Calibri"/>
          <w:color w:val="000000"/>
          <w:sz w:val="26"/>
          <w:szCs w:val="26"/>
        </w:rPr>
        <w:t>о</w:t>
      </w:r>
      <w:r w:rsidRPr="003D079B">
        <w:rPr>
          <w:rFonts w:eastAsia="Calibri"/>
          <w:color w:val="000000"/>
          <w:sz w:val="26"/>
          <w:szCs w:val="26"/>
        </w:rPr>
        <w:t xml:space="preserve">ванием для отказа Заявителю в предоставлении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bCs/>
          <w:iCs/>
          <w:color w:val="000000"/>
          <w:sz w:val="26"/>
          <w:szCs w:val="26"/>
        </w:rPr>
      </w:pPr>
      <w:r w:rsidRPr="003D079B">
        <w:rPr>
          <w:rFonts w:eastAsia="Calibri"/>
          <w:b/>
          <w:bCs/>
          <w:iCs/>
          <w:color w:val="000000"/>
          <w:sz w:val="26"/>
          <w:szCs w:val="26"/>
        </w:rPr>
        <w:lastRenderedPageBreak/>
        <w:t>12. Исчерпывающий перечень оснований для отказа в приеме к рассмо</w:t>
      </w:r>
      <w:r w:rsidRPr="003D079B">
        <w:rPr>
          <w:rFonts w:eastAsia="Calibri"/>
          <w:b/>
          <w:bCs/>
          <w:iCs/>
          <w:color w:val="000000"/>
          <w:sz w:val="26"/>
          <w:szCs w:val="26"/>
        </w:rPr>
        <w:t>т</w:t>
      </w:r>
      <w:r w:rsidRPr="003D079B">
        <w:rPr>
          <w:rFonts w:eastAsia="Calibri"/>
          <w:b/>
          <w:bCs/>
          <w:iCs/>
          <w:color w:val="000000"/>
          <w:sz w:val="26"/>
          <w:szCs w:val="26"/>
        </w:rPr>
        <w:t xml:space="preserve">рению документов, необходимых для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12.1. Основаниями для отказа в приеме к рассмотрению документов, необх</w:t>
      </w:r>
      <w:r w:rsidRPr="003D079B">
        <w:rPr>
          <w:rFonts w:eastAsia="Calibri"/>
          <w:color w:val="000000"/>
          <w:sz w:val="26"/>
          <w:szCs w:val="26"/>
        </w:rPr>
        <w:t>о</w:t>
      </w:r>
      <w:r w:rsidRPr="003D079B">
        <w:rPr>
          <w:rFonts w:eastAsia="Calibri"/>
          <w:color w:val="000000"/>
          <w:sz w:val="26"/>
          <w:szCs w:val="26"/>
        </w:rPr>
        <w:t xml:space="preserve">димых для предоставления муниципальной услуги являются: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12.1.1. Представленные заявителем документы содержат подчистки и испра</w:t>
      </w:r>
      <w:r w:rsidRPr="003D079B">
        <w:rPr>
          <w:rFonts w:eastAsia="Calibri"/>
          <w:color w:val="000000"/>
          <w:sz w:val="26"/>
          <w:szCs w:val="26"/>
        </w:rPr>
        <w:t>в</w:t>
      </w:r>
      <w:r w:rsidRPr="003D079B">
        <w:rPr>
          <w:rFonts w:eastAsia="Calibri"/>
          <w:color w:val="000000"/>
          <w:sz w:val="26"/>
          <w:szCs w:val="26"/>
        </w:rPr>
        <w:t>ления текста, не заверенные в порядке, установленном законодательством Росси</w:t>
      </w:r>
      <w:r w:rsidRPr="003D079B">
        <w:rPr>
          <w:rFonts w:eastAsia="Calibri"/>
          <w:color w:val="000000"/>
          <w:sz w:val="26"/>
          <w:szCs w:val="26"/>
        </w:rPr>
        <w:t>й</w:t>
      </w:r>
      <w:r w:rsidRPr="003D079B">
        <w:rPr>
          <w:rFonts w:eastAsia="Calibri"/>
          <w:color w:val="000000"/>
          <w:sz w:val="26"/>
          <w:szCs w:val="26"/>
        </w:rPr>
        <w:t>ской Федерации;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12.1.2.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12.1.3. Представленные документы или сведения утратили силу на момент о</w:t>
      </w:r>
      <w:r w:rsidRPr="003D079B">
        <w:rPr>
          <w:rFonts w:eastAsia="Calibri"/>
          <w:color w:val="000000"/>
          <w:sz w:val="26"/>
          <w:szCs w:val="26"/>
        </w:rPr>
        <w:t>б</w:t>
      </w:r>
      <w:r w:rsidRPr="003D079B">
        <w:rPr>
          <w:rFonts w:eastAsia="Calibri"/>
          <w:color w:val="000000"/>
          <w:sz w:val="26"/>
          <w:szCs w:val="26"/>
        </w:rPr>
        <w:t>ращения за услугой (сведения документа, удостоверяющего личность; документ, удостоверяющий полномочия представителя Заявителя, в случае обращения за предоставлением услуги указанным лицом);</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12.1.4. Подача запроса о предоставлении услуги и документов, необходимых для предоставления услуги, в электронной форме с нарушением установленных тр</w:t>
      </w:r>
      <w:r w:rsidRPr="003D079B">
        <w:rPr>
          <w:rFonts w:eastAsia="Calibri"/>
          <w:color w:val="000000"/>
          <w:sz w:val="26"/>
          <w:szCs w:val="26"/>
        </w:rPr>
        <w:t>е</w:t>
      </w:r>
      <w:r w:rsidRPr="003D079B">
        <w:rPr>
          <w:rFonts w:eastAsia="Calibri"/>
          <w:color w:val="000000"/>
          <w:sz w:val="26"/>
          <w:szCs w:val="26"/>
        </w:rPr>
        <w:t>бований;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12.1.5. Некорректное заполнение обязательных полей в форме запроса о предоставлении услуги (недостоверное, неправильное либо неполное);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12.1.6. Представление неполного комплекта документов, необходимых для предоставления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12.1.7. Несоблюдение установленных статьей 11 Федерального закона от 06 апреля 2011 № 63-ФЗ «Об электронной подписи» условий признания действител</w:t>
      </w:r>
      <w:r w:rsidRPr="003D079B">
        <w:rPr>
          <w:rFonts w:eastAsia="Calibri"/>
          <w:color w:val="000000"/>
          <w:sz w:val="26"/>
          <w:szCs w:val="26"/>
        </w:rPr>
        <w:t>ь</w:t>
      </w:r>
      <w:r w:rsidRPr="003D079B">
        <w:rPr>
          <w:rFonts w:eastAsia="Calibri"/>
          <w:color w:val="000000"/>
          <w:sz w:val="26"/>
          <w:szCs w:val="26"/>
        </w:rPr>
        <w:t>ности усиленной квалифицированной электронной подписи;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8"/>
        <w:ind w:firstLine="709"/>
        <w:jc w:val="both"/>
        <w:rPr>
          <w:rFonts w:eastAsia="Calibri"/>
          <w:color w:val="000000"/>
          <w:sz w:val="26"/>
          <w:szCs w:val="26"/>
        </w:rPr>
      </w:pPr>
      <w:r w:rsidRPr="003D079B">
        <w:rPr>
          <w:rFonts w:eastAsia="Calibri"/>
          <w:color w:val="000000"/>
          <w:sz w:val="26"/>
          <w:szCs w:val="26"/>
        </w:rPr>
        <w:t>12.1.8. Заявление о предоставлении услуги подано в Администрацию, если в полномочия которой не входит предоставление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13. Исчерпывающий перечень оснований для приостановления или отк</w:t>
      </w:r>
      <w:r w:rsidRPr="003D079B">
        <w:rPr>
          <w:rFonts w:eastAsia="Calibri"/>
          <w:b/>
          <w:bCs/>
          <w:iCs/>
          <w:color w:val="000000"/>
          <w:sz w:val="26"/>
          <w:szCs w:val="26"/>
        </w:rPr>
        <w:t>а</w:t>
      </w:r>
      <w:r w:rsidRPr="003D079B">
        <w:rPr>
          <w:rFonts w:eastAsia="Calibri"/>
          <w:b/>
          <w:bCs/>
          <w:iCs/>
          <w:color w:val="000000"/>
          <w:sz w:val="26"/>
          <w:szCs w:val="26"/>
        </w:rPr>
        <w:t xml:space="preserve">за в предоставлении муниципальной услуги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10"/>
        </w:tabs>
        <w:spacing w:line="317" w:lineRule="exact"/>
        <w:ind w:firstLine="709"/>
        <w:jc w:val="both"/>
        <w:rPr>
          <w:sz w:val="26"/>
          <w:szCs w:val="26"/>
          <w:lang w:bidi="en-US"/>
        </w:rPr>
      </w:pPr>
      <w:r w:rsidRPr="003D079B">
        <w:rPr>
          <w:sz w:val="26"/>
          <w:szCs w:val="26"/>
          <w:lang w:bidi="en-US"/>
        </w:rPr>
        <w:t>13.1. Оснований для приостановления предоставления муниципальной услуги законодательством Российской Федерации не предусмотрено.</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 xml:space="preserve">13.2. Основания </w:t>
      </w:r>
      <w:proofErr w:type="gramStart"/>
      <w:r w:rsidRPr="003D079B">
        <w:rPr>
          <w:sz w:val="26"/>
          <w:szCs w:val="26"/>
          <w:lang w:bidi="en-US"/>
        </w:rPr>
        <w:t>для отказа в предоставлении муниципальной услуги в случае обращения заявителя за выдачей разрешения на установку</w:t>
      </w:r>
      <w:proofErr w:type="gramEnd"/>
      <w:r w:rsidRPr="003D079B">
        <w:rPr>
          <w:sz w:val="26"/>
          <w:szCs w:val="26"/>
          <w:lang w:bidi="en-US"/>
        </w:rPr>
        <w:t xml:space="preserve"> и эксплуатацию рекла</w:t>
      </w:r>
      <w:r w:rsidRPr="003D079B">
        <w:rPr>
          <w:sz w:val="26"/>
          <w:szCs w:val="26"/>
          <w:lang w:bidi="en-US"/>
        </w:rPr>
        <w:t>м</w:t>
      </w:r>
      <w:r w:rsidRPr="003D079B">
        <w:rPr>
          <w:sz w:val="26"/>
          <w:szCs w:val="26"/>
          <w:lang w:bidi="en-US"/>
        </w:rPr>
        <w:t>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firstLine="851"/>
        <w:jc w:val="both"/>
        <w:rPr>
          <w:sz w:val="26"/>
          <w:szCs w:val="26"/>
          <w:lang w:bidi="en-US"/>
        </w:rPr>
      </w:pPr>
      <w:r w:rsidRPr="003D079B">
        <w:rPr>
          <w:sz w:val="26"/>
          <w:szCs w:val="26"/>
          <w:lang w:bidi="en-US"/>
        </w:rPr>
        <w:t>13.2.1.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w:t>
      </w:r>
      <w:r w:rsidRPr="003D079B">
        <w:rPr>
          <w:sz w:val="26"/>
          <w:szCs w:val="26"/>
          <w:lang w:bidi="en-US"/>
        </w:rPr>
        <w:t>ь</w:t>
      </w:r>
      <w:r w:rsidRPr="003D079B">
        <w:rPr>
          <w:sz w:val="26"/>
          <w:szCs w:val="26"/>
          <w:lang w:bidi="en-US"/>
        </w:rPr>
        <w:t xml:space="preserve">ствующего об отсутствии документа и (или) информации, </w:t>
      </w:r>
      <w:proofErr w:type="gramStart"/>
      <w:r w:rsidRPr="003D079B">
        <w:rPr>
          <w:sz w:val="26"/>
          <w:szCs w:val="26"/>
          <w:lang w:bidi="en-US"/>
        </w:rPr>
        <w:t>необходимых</w:t>
      </w:r>
      <w:proofErr w:type="gramEnd"/>
      <w:r w:rsidRPr="003D079B">
        <w:rPr>
          <w:sz w:val="26"/>
          <w:szCs w:val="26"/>
          <w:lang w:bidi="en-US"/>
        </w:rPr>
        <w:t xml:space="preserve"> для пред</w:t>
      </w:r>
      <w:r w:rsidRPr="003D079B">
        <w:rPr>
          <w:sz w:val="26"/>
          <w:szCs w:val="26"/>
          <w:lang w:bidi="en-US"/>
        </w:rPr>
        <w:t>о</w:t>
      </w:r>
      <w:r w:rsidRPr="003D079B">
        <w:rPr>
          <w:sz w:val="26"/>
          <w:szCs w:val="26"/>
          <w:lang w:bidi="en-US"/>
        </w:rPr>
        <w:t>ставления услуги;</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Отсутствие согласия двух третей голосов от общего числа гол</w:t>
      </w:r>
      <w:r w:rsidRPr="003D079B">
        <w:rPr>
          <w:sz w:val="26"/>
          <w:szCs w:val="26"/>
          <w:lang w:bidi="en-US"/>
        </w:rPr>
        <w:t>о</w:t>
      </w:r>
      <w:r w:rsidRPr="003D079B">
        <w:rPr>
          <w:sz w:val="26"/>
          <w:szCs w:val="26"/>
          <w:lang w:bidi="en-US"/>
        </w:rPr>
        <w:t>сов собственников помещений в многоквартирном доме в случае, если для устано</w:t>
      </w:r>
      <w:r w:rsidRPr="003D079B">
        <w:rPr>
          <w:sz w:val="26"/>
          <w:szCs w:val="26"/>
          <w:lang w:bidi="en-US"/>
        </w:rPr>
        <w:t>в</w:t>
      </w:r>
      <w:r w:rsidRPr="003D079B">
        <w:rPr>
          <w:sz w:val="26"/>
          <w:szCs w:val="26"/>
          <w:lang w:bidi="en-US"/>
        </w:rPr>
        <w:t>ки и эксплуатации рекламной конструкции предполагается использовать общее имущество собственников помещений в многоквартирном доме;</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lastRenderedPageBreak/>
        <w:t>Факт оплаты заявителем государственной пошлины за пред</w:t>
      </w:r>
      <w:r w:rsidRPr="003D079B">
        <w:rPr>
          <w:sz w:val="26"/>
          <w:szCs w:val="26"/>
          <w:lang w:bidi="en-US"/>
        </w:rPr>
        <w:t>о</w:t>
      </w:r>
      <w:r w:rsidRPr="003D079B">
        <w:rPr>
          <w:sz w:val="26"/>
          <w:szCs w:val="26"/>
          <w:lang w:bidi="en-US"/>
        </w:rPr>
        <w:t>ставление услуги не подтвержден;</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Несоответствие проекта рекламной конструкц</w:t>
      </w:r>
      <w:proofErr w:type="gramStart"/>
      <w:r w:rsidRPr="003D079B">
        <w:rPr>
          <w:sz w:val="26"/>
          <w:szCs w:val="26"/>
          <w:lang w:bidi="en-US"/>
        </w:rPr>
        <w:t>ии и ее</w:t>
      </w:r>
      <w:proofErr w:type="gramEnd"/>
      <w:r w:rsidRPr="003D079B">
        <w:rPr>
          <w:sz w:val="26"/>
          <w:szCs w:val="26"/>
          <w:lang w:bidi="en-US"/>
        </w:rPr>
        <w:t xml:space="preserve"> территор</w:t>
      </w:r>
      <w:r w:rsidRPr="003D079B">
        <w:rPr>
          <w:sz w:val="26"/>
          <w:szCs w:val="26"/>
          <w:lang w:bidi="en-US"/>
        </w:rPr>
        <w:t>и</w:t>
      </w:r>
      <w:r w:rsidRPr="003D079B">
        <w:rPr>
          <w:sz w:val="26"/>
          <w:szCs w:val="26"/>
          <w:lang w:bidi="en-US"/>
        </w:rPr>
        <w:t>ального размещения требованиям технического регламента;</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Несоответствие установки рекламной конструкции в заявленном месте схеме размещения рекламных конструкций (в случае, если место установки рекламной конструкции в соответствии с частью 5.8 статьи 19 Федерального закона от 13 марта 2006 № 38-ФЗ «О рекламе» определяется схемой размещения рекламных конструкций);</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Нарушение требований, установленных частями 5.1, 5.6, 5.7 ст</w:t>
      </w:r>
      <w:r w:rsidRPr="003D079B">
        <w:rPr>
          <w:sz w:val="26"/>
          <w:szCs w:val="26"/>
          <w:lang w:bidi="en-US"/>
        </w:rPr>
        <w:t>а</w:t>
      </w:r>
      <w:r w:rsidRPr="003D079B">
        <w:rPr>
          <w:sz w:val="26"/>
          <w:szCs w:val="26"/>
          <w:lang w:bidi="en-US"/>
        </w:rPr>
        <w:t>тьи 19 Федерального закона от 13 марта 2006 № 38-ФЗ «О рекламе»;</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Нарушение требований нормативных актов по безопасности движения транспорта;</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Нарушение внешнего архитектурного облика сложившейся з</w:t>
      </w:r>
      <w:r w:rsidRPr="003D079B">
        <w:rPr>
          <w:sz w:val="26"/>
          <w:szCs w:val="26"/>
          <w:lang w:bidi="en-US"/>
        </w:rPr>
        <w:t>а</w:t>
      </w:r>
      <w:r w:rsidRPr="003D079B">
        <w:rPr>
          <w:sz w:val="26"/>
          <w:szCs w:val="26"/>
          <w:lang w:bidi="en-US"/>
        </w:rPr>
        <w:t>стройки поселения, в соответствии с нормативными правовыми актами, определя</w:t>
      </w:r>
      <w:r w:rsidRPr="003D079B">
        <w:rPr>
          <w:sz w:val="26"/>
          <w:szCs w:val="26"/>
          <w:lang w:bidi="en-US"/>
        </w:rPr>
        <w:t>ю</w:t>
      </w:r>
      <w:r w:rsidRPr="003D079B">
        <w:rPr>
          <w:sz w:val="26"/>
          <w:szCs w:val="26"/>
          <w:lang w:bidi="en-US"/>
        </w:rPr>
        <w:t>щими типы и виды рекламных конструкций, допустимых и недопустимых к уст</w:t>
      </w:r>
      <w:r w:rsidRPr="003D079B">
        <w:rPr>
          <w:sz w:val="26"/>
          <w:szCs w:val="26"/>
          <w:lang w:bidi="en-US"/>
        </w:rPr>
        <w:t>а</w:t>
      </w:r>
      <w:r w:rsidRPr="003D079B">
        <w:rPr>
          <w:sz w:val="26"/>
          <w:szCs w:val="26"/>
          <w:lang w:bidi="en-US"/>
        </w:rPr>
        <w:t>новке на территории Поспелихинского района или части его территории, в том чи</w:t>
      </w:r>
      <w:r w:rsidRPr="003D079B">
        <w:rPr>
          <w:sz w:val="26"/>
          <w:szCs w:val="26"/>
          <w:lang w:bidi="en-US"/>
        </w:rPr>
        <w:t>с</w:t>
      </w:r>
      <w:r w:rsidRPr="003D079B">
        <w:rPr>
          <w:sz w:val="26"/>
          <w:szCs w:val="26"/>
          <w:lang w:bidi="en-US"/>
        </w:rPr>
        <w:t xml:space="preserve">ле требования к таким рекламным конструкциям, с учетом </w:t>
      </w:r>
      <w:proofErr w:type="gramStart"/>
      <w:r w:rsidRPr="003D079B">
        <w:rPr>
          <w:sz w:val="26"/>
          <w:szCs w:val="26"/>
          <w:lang w:bidi="en-US"/>
        </w:rPr>
        <w:t>необходимости сохран</w:t>
      </w:r>
      <w:r w:rsidRPr="003D079B">
        <w:rPr>
          <w:sz w:val="26"/>
          <w:szCs w:val="26"/>
          <w:lang w:bidi="en-US"/>
        </w:rPr>
        <w:t>е</w:t>
      </w:r>
      <w:r w:rsidRPr="003D079B">
        <w:rPr>
          <w:sz w:val="26"/>
          <w:szCs w:val="26"/>
          <w:lang w:bidi="en-US"/>
        </w:rPr>
        <w:t>ния внешнего архитектурного облика сложившейся застройки поселений</w:t>
      </w:r>
      <w:proofErr w:type="gramEnd"/>
      <w:r w:rsidRPr="003D079B">
        <w:rPr>
          <w:sz w:val="26"/>
          <w:szCs w:val="26"/>
          <w:lang w:bidi="en-US"/>
        </w:rPr>
        <w:t>;</w:t>
      </w:r>
    </w:p>
    <w:p w:rsidR="003D079B" w:rsidRPr="003D079B" w:rsidRDefault="003D079B" w:rsidP="0061378A">
      <w:pPr>
        <w:widowControl w:val="0"/>
        <w:numPr>
          <w:ilvl w:val="2"/>
          <w:numId w:val="9"/>
        </w:numPr>
        <w:pBdr>
          <w:top w:val="none" w:sz="4" w:space="0" w:color="000000"/>
          <w:left w:val="none" w:sz="4" w:space="0" w:color="000000"/>
          <w:bottom w:val="none" w:sz="4" w:space="0" w:color="000000"/>
          <w:right w:val="none" w:sz="4" w:space="0" w:color="000000"/>
          <w:between w:val="none" w:sz="4" w:space="0" w:color="000000"/>
        </w:pBdr>
        <w:tabs>
          <w:tab w:val="left" w:pos="1115"/>
        </w:tabs>
        <w:spacing w:line="317" w:lineRule="exact"/>
        <w:ind w:left="0" w:firstLine="851"/>
        <w:jc w:val="both"/>
        <w:rPr>
          <w:sz w:val="26"/>
          <w:szCs w:val="26"/>
          <w:lang w:bidi="en-US"/>
        </w:rPr>
      </w:pPr>
      <w:r w:rsidRPr="003D079B">
        <w:rPr>
          <w:sz w:val="26"/>
          <w:szCs w:val="26"/>
          <w:lang w:bidi="en-US"/>
        </w:rPr>
        <w:t>Нарушение требований законодательства Российской Федерации об объектах культурного наследия (памятниках истории и культуры) народов Ро</w:t>
      </w:r>
      <w:r w:rsidRPr="003D079B">
        <w:rPr>
          <w:sz w:val="26"/>
          <w:szCs w:val="26"/>
          <w:lang w:bidi="en-US"/>
        </w:rPr>
        <w:t>с</w:t>
      </w:r>
      <w:r w:rsidRPr="003D079B">
        <w:rPr>
          <w:sz w:val="26"/>
          <w:szCs w:val="26"/>
          <w:lang w:bidi="en-US"/>
        </w:rPr>
        <w:t>сийской Федерации, их охране и использовании.</w:t>
      </w:r>
    </w:p>
    <w:p w:rsidR="003D079B" w:rsidRPr="003D079B" w:rsidRDefault="003D079B" w:rsidP="0061378A">
      <w:pPr>
        <w:widowControl w:val="0"/>
        <w:numPr>
          <w:ilvl w:val="1"/>
          <w:numId w:val="9"/>
        </w:numPr>
        <w:pBdr>
          <w:top w:val="none" w:sz="4" w:space="0" w:color="000000"/>
          <w:left w:val="none" w:sz="4" w:space="0" w:color="000000"/>
          <w:bottom w:val="none" w:sz="4" w:space="0" w:color="000000"/>
          <w:right w:val="none" w:sz="4" w:space="0" w:color="000000"/>
          <w:between w:val="none" w:sz="4" w:space="0" w:color="000000"/>
        </w:pBdr>
        <w:spacing w:line="322" w:lineRule="exact"/>
        <w:ind w:left="0" w:firstLine="851"/>
        <w:jc w:val="both"/>
        <w:rPr>
          <w:sz w:val="26"/>
          <w:szCs w:val="26"/>
          <w:lang w:bidi="en-US"/>
        </w:rPr>
      </w:pPr>
      <w:r w:rsidRPr="003D079B">
        <w:rPr>
          <w:sz w:val="26"/>
          <w:szCs w:val="26"/>
          <w:lang w:bidi="en-US"/>
        </w:rPr>
        <w:t xml:space="preserve"> Основания </w:t>
      </w:r>
      <w:proofErr w:type="gramStart"/>
      <w:r w:rsidRPr="003D079B">
        <w:rPr>
          <w:sz w:val="26"/>
          <w:szCs w:val="26"/>
          <w:lang w:bidi="en-US"/>
        </w:rPr>
        <w:t>для отказа в предоставлении муниципальной услуги в сл</w:t>
      </w:r>
      <w:r w:rsidRPr="003D079B">
        <w:rPr>
          <w:sz w:val="26"/>
          <w:szCs w:val="26"/>
          <w:lang w:bidi="en-US"/>
        </w:rPr>
        <w:t>у</w:t>
      </w:r>
      <w:r w:rsidRPr="003D079B">
        <w:rPr>
          <w:sz w:val="26"/>
          <w:szCs w:val="26"/>
          <w:lang w:bidi="en-US"/>
        </w:rPr>
        <w:t>чае обращения заявителя за решением об аннулировании</w:t>
      </w:r>
      <w:proofErr w:type="gramEnd"/>
      <w:r w:rsidRPr="003D079B">
        <w:rPr>
          <w:sz w:val="26"/>
          <w:szCs w:val="26"/>
          <w:lang w:bidi="en-US"/>
        </w:rPr>
        <w:t xml:space="preserve"> разрешения на установку и эксплуатацию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851"/>
        <w:jc w:val="both"/>
        <w:rPr>
          <w:sz w:val="26"/>
          <w:szCs w:val="26"/>
          <w:lang w:bidi="en-US"/>
        </w:rPr>
      </w:pPr>
      <w:r w:rsidRPr="003D079B">
        <w:rPr>
          <w:sz w:val="26"/>
          <w:szCs w:val="26"/>
          <w:lang w:bidi="en-US"/>
        </w:rPr>
        <w:t>13.3.1. Поступление ответа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w:t>
      </w:r>
      <w:r w:rsidRPr="003D079B">
        <w:rPr>
          <w:sz w:val="26"/>
          <w:szCs w:val="26"/>
          <w:lang w:bidi="en-US"/>
        </w:rPr>
        <w:t>ь</w:t>
      </w:r>
      <w:r w:rsidRPr="003D079B">
        <w:rPr>
          <w:sz w:val="26"/>
          <w:szCs w:val="26"/>
          <w:lang w:bidi="en-US"/>
        </w:rPr>
        <w:t xml:space="preserve">ствующего об отсутствии документа и (или) информации, </w:t>
      </w:r>
      <w:proofErr w:type="gramStart"/>
      <w:r w:rsidRPr="003D079B">
        <w:rPr>
          <w:sz w:val="26"/>
          <w:szCs w:val="26"/>
          <w:lang w:bidi="en-US"/>
        </w:rPr>
        <w:t>необходимых</w:t>
      </w:r>
      <w:proofErr w:type="gramEnd"/>
      <w:r w:rsidRPr="003D079B">
        <w:rPr>
          <w:sz w:val="26"/>
          <w:szCs w:val="26"/>
          <w:lang w:bidi="en-US"/>
        </w:rPr>
        <w:t xml:space="preserve"> для пред</w:t>
      </w:r>
      <w:r w:rsidRPr="003D079B">
        <w:rPr>
          <w:sz w:val="26"/>
          <w:szCs w:val="26"/>
          <w:lang w:bidi="en-US"/>
        </w:rPr>
        <w:t>о</w:t>
      </w:r>
      <w:r w:rsidRPr="003D079B">
        <w:rPr>
          <w:sz w:val="26"/>
          <w:szCs w:val="26"/>
          <w:lang w:bidi="en-US"/>
        </w:rPr>
        <w:t>ставления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14. Порядок, размер и основания взимания государственной пошлины или иной платы, взимаемой за предоставление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14.1. За выдачу разрешения на установку и эксплуатацию рекламной ко</w:t>
      </w:r>
      <w:r w:rsidRPr="003D079B">
        <w:rPr>
          <w:rFonts w:eastAsia="Calibri"/>
          <w:color w:val="000000"/>
          <w:sz w:val="26"/>
          <w:szCs w:val="26"/>
        </w:rPr>
        <w:t>н</w:t>
      </w:r>
      <w:r w:rsidRPr="003D079B">
        <w:rPr>
          <w:rFonts w:eastAsia="Calibri"/>
          <w:color w:val="000000"/>
          <w:sz w:val="26"/>
          <w:szCs w:val="26"/>
        </w:rPr>
        <w:t>струкции взимается государственная пошлина в порядке и размере, которые уст</w:t>
      </w:r>
      <w:r w:rsidRPr="003D079B">
        <w:rPr>
          <w:rFonts w:eastAsia="Calibri"/>
          <w:color w:val="000000"/>
          <w:sz w:val="26"/>
          <w:szCs w:val="26"/>
        </w:rPr>
        <w:t>а</w:t>
      </w:r>
      <w:r w:rsidRPr="003D079B">
        <w:rPr>
          <w:rFonts w:eastAsia="Calibri"/>
          <w:color w:val="000000"/>
          <w:sz w:val="26"/>
          <w:szCs w:val="26"/>
        </w:rPr>
        <w:t xml:space="preserve">новлены статьей 333.18 и пунктом 105 статьи 333.33 Налогового кодекса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Размер государственной пошлины составляет 5 000 рублей.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14.2. Иная плата за предоставление муниципальной услуги не предусмотрена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14.3. Заявителю в Личном кабинете на ЕПГУ, РПГУ предоставлена возмо</w:t>
      </w:r>
      <w:r w:rsidRPr="003D079B">
        <w:rPr>
          <w:rFonts w:eastAsia="Calibri"/>
          <w:color w:val="000000"/>
          <w:sz w:val="26"/>
          <w:szCs w:val="26"/>
        </w:rPr>
        <w:t>ж</w:t>
      </w:r>
      <w:r w:rsidRPr="003D079B">
        <w:rPr>
          <w:rFonts w:eastAsia="Calibri"/>
          <w:color w:val="000000"/>
          <w:sz w:val="26"/>
          <w:szCs w:val="26"/>
        </w:rPr>
        <w:t>ность оплатить государственную пошлину за предоставление муниципальной услуги непосредственно при подаче Заявления с использованием электронных сервисов оплаты предоставления муниципальных услуг.</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lastRenderedPageBreak/>
        <w:t>14.4. В случае оплаты государственной пошлины до подачи Заявления, Заяв</w:t>
      </w:r>
      <w:r w:rsidRPr="003D079B">
        <w:rPr>
          <w:rFonts w:eastAsia="Calibri"/>
          <w:color w:val="000000"/>
          <w:sz w:val="26"/>
          <w:szCs w:val="26"/>
        </w:rPr>
        <w:t>и</w:t>
      </w:r>
      <w:r w:rsidRPr="003D079B">
        <w:rPr>
          <w:rFonts w:eastAsia="Calibri"/>
          <w:color w:val="000000"/>
          <w:sz w:val="26"/>
          <w:szCs w:val="26"/>
        </w:rPr>
        <w:t>телю при подаче Заявления на ЕПГУ, РПГУ представлена возможность прикрепить электронный образ документа, подтверждающего оплату государственной пошлины за предоставление 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14.5. Получение информации об уплате государственной пошлины за пред</w:t>
      </w:r>
      <w:r w:rsidRPr="003D079B">
        <w:rPr>
          <w:rFonts w:eastAsia="Calibri"/>
          <w:color w:val="000000"/>
          <w:sz w:val="26"/>
          <w:szCs w:val="26"/>
        </w:rPr>
        <w:t>о</w:t>
      </w:r>
      <w:r w:rsidRPr="003D079B">
        <w:rPr>
          <w:rFonts w:eastAsia="Calibri"/>
          <w:color w:val="000000"/>
          <w:sz w:val="26"/>
          <w:szCs w:val="26"/>
        </w:rPr>
        <w:t>ставление муниципальной услуги осуществляется Администрацией с использован</w:t>
      </w:r>
      <w:r w:rsidRPr="003D079B">
        <w:rPr>
          <w:rFonts w:eastAsia="Calibri"/>
          <w:color w:val="000000"/>
          <w:sz w:val="26"/>
          <w:szCs w:val="26"/>
        </w:rPr>
        <w:t>и</w:t>
      </w:r>
      <w:r w:rsidRPr="003D079B">
        <w:rPr>
          <w:rFonts w:eastAsia="Calibri"/>
          <w:color w:val="000000"/>
          <w:sz w:val="26"/>
          <w:szCs w:val="26"/>
        </w:rPr>
        <w:t>ем сведений, содержащихся в государственной информационной системе о госуда</w:t>
      </w:r>
      <w:r w:rsidRPr="003D079B">
        <w:rPr>
          <w:rFonts w:eastAsia="Calibri"/>
          <w:color w:val="000000"/>
          <w:sz w:val="26"/>
          <w:szCs w:val="26"/>
        </w:rPr>
        <w:t>р</w:t>
      </w:r>
      <w:r w:rsidRPr="003D079B">
        <w:rPr>
          <w:rFonts w:eastAsia="Calibri"/>
          <w:color w:val="000000"/>
          <w:sz w:val="26"/>
          <w:szCs w:val="26"/>
        </w:rPr>
        <w:t>ственных и муниципальных платежах (ГИС ГМП).</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14.6. В случае отказа Заявителя от получения муниципальной услуги плата за предоставление муниципальной услуги возвращается в порядке, установленном з</w:t>
      </w:r>
      <w:r w:rsidRPr="003D079B">
        <w:rPr>
          <w:rFonts w:eastAsia="Calibri"/>
          <w:color w:val="000000"/>
          <w:sz w:val="26"/>
          <w:szCs w:val="26"/>
        </w:rPr>
        <w:t>а</w:t>
      </w:r>
      <w:r w:rsidRPr="003D079B">
        <w:rPr>
          <w:rFonts w:eastAsia="Calibri"/>
          <w:color w:val="000000"/>
          <w:sz w:val="26"/>
          <w:szCs w:val="26"/>
        </w:rPr>
        <w:t>конодательством Российской Федерации.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bCs/>
          <w:iCs/>
          <w:color w:val="000000"/>
          <w:sz w:val="26"/>
          <w:szCs w:val="26"/>
        </w:rPr>
      </w:pPr>
      <w:r w:rsidRPr="003D079B">
        <w:rPr>
          <w:rFonts w:eastAsia="Calibri"/>
          <w:b/>
          <w:bCs/>
          <w:iCs/>
          <w:color w:val="000000"/>
          <w:sz w:val="26"/>
          <w:szCs w:val="26"/>
        </w:rPr>
        <w:t xml:space="preserve">15. Перечень услуг, необходимых и обязательных для предоставления муниципальной услуги, в том числе порядок, размер и основания взимания платы за предоставление таких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15.1. Услуги, необходимые и обязательные для предоставления муниципал</w:t>
      </w:r>
      <w:r w:rsidRPr="003D079B">
        <w:rPr>
          <w:rFonts w:eastAsia="Calibri"/>
          <w:color w:val="000000"/>
          <w:sz w:val="26"/>
          <w:szCs w:val="26"/>
        </w:rPr>
        <w:t>ь</w:t>
      </w:r>
      <w:r w:rsidRPr="003D079B">
        <w:rPr>
          <w:rFonts w:eastAsia="Calibri"/>
          <w:color w:val="000000"/>
          <w:sz w:val="26"/>
          <w:szCs w:val="26"/>
        </w:rPr>
        <w:t xml:space="preserve">ной услуги, отсутствуют.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16. Способы предоставления Заявителем документов, необходимых для получения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16.1. Администрация обеспечивает предоставление муниципальной услуги в электронной форме посредством ЕПГУ, РПГУ, а также в иных формах по выбору Заявителя в соответствии с Федеральным законом от 27.07.2010 № 210-ФЗ «Об о</w:t>
      </w:r>
      <w:r w:rsidRPr="003D079B">
        <w:rPr>
          <w:rFonts w:eastAsia="Calibri"/>
          <w:color w:val="000000"/>
          <w:sz w:val="26"/>
          <w:szCs w:val="26"/>
        </w:rPr>
        <w:t>р</w:t>
      </w:r>
      <w:r w:rsidRPr="003D079B">
        <w:rPr>
          <w:rFonts w:eastAsia="Calibri"/>
          <w:color w:val="000000"/>
          <w:sz w:val="26"/>
          <w:szCs w:val="26"/>
        </w:rPr>
        <w:t xml:space="preserve">ганизации предоставления государственных и муниципальных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16.2. Для получения муниципальной услуги посредством РПГУ Заявитель а</w:t>
      </w:r>
      <w:r w:rsidRPr="003D079B">
        <w:rPr>
          <w:rFonts w:eastAsia="Calibri"/>
          <w:color w:val="000000"/>
          <w:sz w:val="26"/>
          <w:szCs w:val="26"/>
        </w:rPr>
        <w:t>в</w:t>
      </w:r>
      <w:r w:rsidRPr="003D079B">
        <w:rPr>
          <w:rFonts w:eastAsia="Calibri"/>
          <w:color w:val="000000"/>
          <w:sz w:val="26"/>
          <w:szCs w:val="26"/>
        </w:rPr>
        <w:t>торизуется на РПГУ посредством подтвержденной учетной записи в ЕСИА, затем заполняет Заявление в электронном виде с использованием специальной интера</w:t>
      </w:r>
      <w:r w:rsidRPr="003D079B">
        <w:rPr>
          <w:rFonts w:eastAsia="Calibri"/>
          <w:color w:val="000000"/>
          <w:sz w:val="26"/>
          <w:szCs w:val="26"/>
        </w:rPr>
        <w:t>к</w:t>
      </w:r>
      <w:r w:rsidRPr="003D079B">
        <w:rPr>
          <w:rFonts w:eastAsia="Calibri"/>
          <w:color w:val="000000"/>
          <w:sz w:val="26"/>
          <w:szCs w:val="26"/>
        </w:rPr>
        <w:t>тивной формы. При авторизации посредством подтвержденной учетной записи в ЕСИА Запрос считается подписанным простой ЭП Заявителя, представителя Заяв</w:t>
      </w:r>
      <w:r w:rsidRPr="003D079B">
        <w:rPr>
          <w:rFonts w:eastAsia="Calibri"/>
          <w:color w:val="000000"/>
          <w:sz w:val="26"/>
          <w:szCs w:val="26"/>
        </w:rPr>
        <w:t>и</w:t>
      </w:r>
      <w:r w:rsidRPr="003D079B">
        <w:rPr>
          <w:rFonts w:eastAsia="Calibri"/>
          <w:color w:val="000000"/>
          <w:sz w:val="26"/>
          <w:szCs w:val="26"/>
        </w:rPr>
        <w:t xml:space="preserve">теля, уполномоченного на подписание Заявления.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При заполнении заявителем интерактивной формы обеспечивается автозапо</w:t>
      </w:r>
      <w:r w:rsidRPr="003D079B">
        <w:rPr>
          <w:rFonts w:eastAsia="Calibri"/>
          <w:color w:val="000000"/>
          <w:sz w:val="26"/>
          <w:szCs w:val="26"/>
        </w:rPr>
        <w:t>л</w:t>
      </w:r>
      <w:r w:rsidRPr="003D079B">
        <w:rPr>
          <w:rFonts w:eastAsia="Calibri"/>
          <w:color w:val="000000"/>
          <w:sz w:val="26"/>
          <w:szCs w:val="26"/>
        </w:rPr>
        <w:t>нение формы из профиля гражданина ЕСИА, цифрового профиля посредством СМЭВ или витрин данных. В случае невозможности получения указанных сведений из цифрового профиля посредством СМЭВ или витрин данных заявитель вносит н</w:t>
      </w:r>
      <w:r w:rsidRPr="003D079B">
        <w:rPr>
          <w:rFonts w:eastAsia="Calibri"/>
          <w:color w:val="000000"/>
          <w:sz w:val="26"/>
          <w:szCs w:val="26"/>
        </w:rPr>
        <w:t>е</w:t>
      </w:r>
      <w:r w:rsidRPr="003D079B">
        <w:rPr>
          <w:rFonts w:eastAsia="Calibri"/>
          <w:color w:val="000000"/>
          <w:sz w:val="26"/>
          <w:szCs w:val="26"/>
        </w:rPr>
        <w:t>обходимые сведения в интерактивную форму вручную.</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При этом интерактивная форма содержит опросную систему для определения индивидуального набора документов и сведений, обязательных для предоставления Заявителем в целях получения 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16.3. Заполненное Заявление отправляется Заявителем вместе с прикрепле</w:t>
      </w:r>
      <w:r w:rsidRPr="003D079B">
        <w:rPr>
          <w:rFonts w:eastAsia="Calibri"/>
          <w:color w:val="000000"/>
          <w:sz w:val="26"/>
          <w:szCs w:val="26"/>
        </w:rPr>
        <w:t>н</w:t>
      </w:r>
      <w:r w:rsidRPr="003D079B">
        <w:rPr>
          <w:rFonts w:eastAsia="Calibri"/>
          <w:color w:val="000000"/>
          <w:sz w:val="26"/>
          <w:szCs w:val="26"/>
        </w:rPr>
        <w:t>ными электронными образами документов, необходимых для предоставления мун</w:t>
      </w:r>
      <w:r w:rsidRPr="003D079B">
        <w:rPr>
          <w:rFonts w:eastAsia="Calibri"/>
          <w:color w:val="000000"/>
          <w:sz w:val="26"/>
          <w:szCs w:val="26"/>
        </w:rPr>
        <w:t>и</w:t>
      </w:r>
      <w:r w:rsidRPr="003D079B">
        <w:rPr>
          <w:rFonts w:eastAsia="Calibri"/>
          <w:color w:val="000000"/>
          <w:sz w:val="26"/>
          <w:szCs w:val="26"/>
        </w:rPr>
        <w:t xml:space="preserve">ципальной услуги в Администрацию.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16.4. Заявитель уведомляется о получении Администрацией Заявления и д</w:t>
      </w:r>
      <w:r w:rsidRPr="003D079B">
        <w:rPr>
          <w:rFonts w:eastAsia="Calibri"/>
          <w:color w:val="000000"/>
          <w:sz w:val="26"/>
          <w:szCs w:val="26"/>
        </w:rPr>
        <w:t>о</w:t>
      </w:r>
      <w:r w:rsidRPr="003D079B">
        <w:rPr>
          <w:rFonts w:eastAsia="Calibri"/>
          <w:color w:val="000000"/>
          <w:sz w:val="26"/>
          <w:szCs w:val="26"/>
        </w:rPr>
        <w:t xml:space="preserve">кументов, необходимых для предоставления муниципальной услуги, в день подачи Заявления посредством изменения статуса заявления в Личном кабинете Заявителя на РПГУ.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291"/>
        </w:tabs>
        <w:spacing w:line="322" w:lineRule="exact"/>
        <w:ind w:firstLine="709"/>
        <w:jc w:val="both"/>
        <w:rPr>
          <w:sz w:val="26"/>
          <w:szCs w:val="26"/>
          <w:lang w:bidi="en-US"/>
        </w:rPr>
      </w:pPr>
      <w:r w:rsidRPr="003D079B">
        <w:rPr>
          <w:sz w:val="26"/>
          <w:szCs w:val="26"/>
          <w:lang w:bidi="en-US"/>
        </w:rPr>
        <w:t>16.5. Предоставление муниципальной услуги по экстерриториальному при</w:t>
      </w:r>
      <w:r w:rsidRPr="003D079B">
        <w:rPr>
          <w:sz w:val="26"/>
          <w:szCs w:val="26"/>
          <w:lang w:bidi="en-US"/>
        </w:rPr>
        <w:t>н</w:t>
      </w:r>
      <w:r w:rsidRPr="003D079B">
        <w:rPr>
          <w:sz w:val="26"/>
          <w:szCs w:val="26"/>
          <w:lang w:bidi="en-US"/>
        </w:rPr>
        <w:lastRenderedPageBreak/>
        <w:t>ципу осуществляется в части обеспечения возможности подачи заявлений посре</w:t>
      </w:r>
      <w:r w:rsidRPr="003D079B">
        <w:rPr>
          <w:sz w:val="26"/>
          <w:szCs w:val="26"/>
          <w:lang w:bidi="en-US"/>
        </w:rPr>
        <w:t>д</w:t>
      </w:r>
      <w:r w:rsidRPr="003D079B">
        <w:rPr>
          <w:sz w:val="26"/>
          <w:szCs w:val="26"/>
          <w:lang w:bidi="en-US"/>
        </w:rPr>
        <w:t>ством ЕПГУ и получения результата муниципальной услуги в многофункционал</w:t>
      </w:r>
      <w:r w:rsidRPr="003D079B">
        <w:rPr>
          <w:sz w:val="26"/>
          <w:szCs w:val="26"/>
          <w:lang w:bidi="en-US"/>
        </w:rPr>
        <w:t>ь</w:t>
      </w:r>
      <w:r w:rsidRPr="003D079B">
        <w:rPr>
          <w:sz w:val="26"/>
          <w:szCs w:val="26"/>
          <w:lang w:bidi="en-US"/>
        </w:rPr>
        <w:t>ном центре.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16.6. Заявителям обеспечивается возможность представления заявления и прилагаемых документов в форме электронных документов посредством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В этом случае заявитель или его представитель авторизуется на ЕПГУ п</w:t>
      </w:r>
      <w:r w:rsidRPr="003D079B">
        <w:rPr>
          <w:sz w:val="26"/>
          <w:szCs w:val="26"/>
          <w:lang w:bidi="en-US"/>
        </w:rPr>
        <w:t>о</w:t>
      </w:r>
      <w:r w:rsidRPr="003D079B">
        <w:rPr>
          <w:sz w:val="26"/>
          <w:szCs w:val="26"/>
          <w:lang w:bidi="en-US"/>
        </w:rPr>
        <w:t>средством подтвержденной учетной записи в ЕСИА, заполняет заявление о пред</w:t>
      </w:r>
      <w:r w:rsidRPr="003D079B">
        <w:rPr>
          <w:sz w:val="26"/>
          <w:szCs w:val="26"/>
          <w:lang w:bidi="en-US"/>
        </w:rPr>
        <w:t>о</w:t>
      </w:r>
      <w:r w:rsidRPr="003D079B">
        <w:rPr>
          <w:sz w:val="26"/>
          <w:szCs w:val="26"/>
          <w:lang w:bidi="en-US"/>
        </w:rPr>
        <w:t>ставлении муниципальной услуги с использованием интерактивной формы в эле</w:t>
      </w:r>
      <w:r w:rsidRPr="003D079B">
        <w:rPr>
          <w:sz w:val="26"/>
          <w:szCs w:val="26"/>
          <w:lang w:bidi="en-US"/>
        </w:rPr>
        <w:t>к</w:t>
      </w:r>
      <w:r w:rsidRPr="003D079B">
        <w:rPr>
          <w:sz w:val="26"/>
          <w:szCs w:val="26"/>
          <w:lang w:bidi="en-US"/>
        </w:rPr>
        <w:t>тронном виде.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Заполненное заявление о предоставлении муниципальной услуги отправляе</w:t>
      </w:r>
      <w:r w:rsidRPr="003D079B">
        <w:rPr>
          <w:sz w:val="26"/>
          <w:szCs w:val="26"/>
          <w:lang w:bidi="en-US"/>
        </w:rPr>
        <w:t>т</w:t>
      </w:r>
      <w:r w:rsidRPr="003D079B">
        <w:rPr>
          <w:sz w:val="26"/>
          <w:szCs w:val="26"/>
          <w:lang w:bidi="en-US"/>
        </w:rPr>
        <w:t>ся заявителем вместе с прикрепленными электронными образами документов, нео</w:t>
      </w:r>
      <w:r w:rsidRPr="003D079B">
        <w:rPr>
          <w:sz w:val="26"/>
          <w:szCs w:val="26"/>
          <w:lang w:bidi="en-US"/>
        </w:rPr>
        <w:t>б</w:t>
      </w:r>
      <w:r w:rsidRPr="003D079B">
        <w:rPr>
          <w:sz w:val="26"/>
          <w:szCs w:val="26"/>
          <w:lang w:bidi="en-US"/>
        </w:rPr>
        <w:t>ходимыми для предоставления муниципальной услуги, в Уполномоченный орган. При авторизации в ЕСИА заявление о предоставлении муниципальной услуги сч</w:t>
      </w:r>
      <w:r w:rsidRPr="003D079B">
        <w:rPr>
          <w:sz w:val="26"/>
          <w:szCs w:val="26"/>
          <w:lang w:bidi="en-US"/>
        </w:rPr>
        <w:t>и</w:t>
      </w:r>
      <w:r w:rsidRPr="003D079B">
        <w:rPr>
          <w:sz w:val="26"/>
          <w:szCs w:val="26"/>
          <w:lang w:bidi="en-US"/>
        </w:rPr>
        <w:t>тается подписанным простой электронной подписью заявителя, представителя, уполномоченного на подписание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16.7. В случае направления заявления посредством ЕПГУ формирование з</w:t>
      </w:r>
      <w:r w:rsidRPr="003D079B">
        <w:rPr>
          <w:sz w:val="26"/>
          <w:szCs w:val="26"/>
          <w:lang w:bidi="en-US"/>
        </w:rPr>
        <w:t>а</w:t>
      </w:r>
      <w:r w:rsidRPr="003D079B">
        <w:rPr>
          <w:sz w:val="26"/>
          <w:szCs w:val="26"/>
          <w:lang w:bidi="en-US"/>
        </w:rPr>
        <w:t>явления осуществляется посредством заполнения интерактивной формы на ЕПГУ без необходимости дополнительной подачи заявления в какой-либо иной форме.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16.8. В заявлении также указывается один из следующих способов направл</w:t>
      </w:r>
      <w:r w:rsidRPr="003D079B">
        <w:rPr>
          <w:sz w:val="26"/>
          <w:szCs w:val="26"/>
          <w:lang w:bidi="en-US"/>
        </w:rPr>
        <w:t>е</w:t>
      </w:r>
      <w:r w:rsidRPr="003D079B">
        <w:rPr>
          <w:sz w:val="26"/>
          <w:szCs w:val="26"/>
          <w:lang w:bidi="en-US"/>
        </w:rPr>
        <w:t>ния результата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в форме электронного документа в личном кабинете на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на бумажном носителе в виде распечатанного экземпляра электронного д</w:t>
      </w:r>
      <w:r w:rsidRPr="003D079B">
        <w:rPr>
          <w:sz w:val="26"/>
          <w:szCs w:val="26"/>
          <w:lang w:bidi="en-US"/>
        </w:rPr>
        <w:t>о</w:t>
      </w:r>
      <w:r w:rsidRPr="003D079B">
        <w:rPr>
          <w:sz w:val="26"/>
          <w:szCs w:val="26"/>
          <w:lang w:bidi="en-US"/>
        </w:rPr>
        <w:t>кумента в Администрации, многофункциональном центре;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на бумажном носителе в Администрации, многофункциональном центре;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16.9. Документ, удостоверяющий личность Заявителя или представителя З</w:t>
      </w:r>
      <w:r w:rsidRPr="003D079B">
        <w:rPr>
          <w:rFonts w:eastAsia="Calibri"/>
          <w:color w:val="000000"/>
          <w:sz w:val="26"/>
          <w:szCs w:val="26"/>
        </w:rPr>
        <w:t>а</w:t>
      </w:r>
      <w:r w:rsidRPr="003D079B">
        <w:rPr>
          <w:rFonts w:eastAsia="Calibri"/>
          <w:color w:val="000000"/>
          <w:sz w:val="26"/>
          <w:szCs w:val="26"/>
        </w:rPr>
        <w:t>явителя (предоставляется в случае личного обращения). В случае направления зая</w:t>
      </w:r>
      <w:r w:rsidRPr="003D079B">
        <w:rPr>
          <w:rFonts w:eastAsia="Calibri"/>
          <w:color w:val="000000"/>
          <w:sz w:val="26"/>
          <w:szCs w:val="26"/>
        </w:rPr>
        <w:t>в</w:t>
      </w:r>
      <w:r w:rsidRPr="003D079B">
        <w:rPr>
          <w:rFonts w:eastAsia="Calibri"/>
          <w:color w:val="000000"/>
          <w:sz w:val="26"/>
          <w:szCs w:val="26"/>
        </w:rPr>
        <w:t>ления посредством ЕПГУ сведения из документа, удостоверяющего личность заяв</w:t>
      </w:r>
      <w:r w:rsidRPr="003D079B">
        <w:rPr>
          <w:rFonts w:eastAsia="Calibri"/>
          <w:color w:val="000000"/>
          <w:sz w:val="26"/>
          <w:szCs w:val="26"/>
        </w:rPr>
        <w:t>и</w:t>
      </w:r>
      <w:r w:rsidRPr="003D079B">
        <w:rPr>
          <w:rFonts w:eastAsia="Calibri"/>
          <w:color w:val="000000"/>
          <w:sz w:val="26"/>
          <w:szCs w:val="26"/>
        </w:rPr>
        <w:t>теля, представителя формируются при подтверждении учетной записи в Единой с</w:t>
      </w:r>
      <w:r w:rsidRPr="003D079B">
        <w:rPr>
          <w:rFonts w:eastAsia="Calibri"/>
          <w:color w:val="000000"/>
          <w:sz w:val="26"/>
          <w:szCs w:val="26"/>
        </w:rPr>
        <w:t>и</w:t>
      </w:r>
      <w:r w:rsidRPr="003D079B">
        <w:rPr>
          <w:rFonts w:eastAsia="Calibri"/>
          <w:color w:val="000000"/>
          <w:sz w:val="26"/>
          <w:szCs w:val="26"/>
        </w:rPr>
        <w:t>стеме идентификац</w:t>
      </w:r>
      <w:proofErr w:type="gramStart"/>
      <w:r w:rsidRPr="003D079B">
        <w:rPr>
          <w:rFonts w:eastAsia="Calibri"/>
          <w:color w:val="000000"/>
          <w:sz w:val="26"/>
          <w:szCs w:val="26"/>
        </w:rPr>
        <w:t>ии и ау</w:t>
      </w:r>
      <w:proofErr w:type="gramEnd"/>
      <w:r w:rsidRPr="003D079B">
        <w:rPr>
          <w:rFonts w:eastAsia="Calibri"/>
          <w:color w:val="000000"/>
          <w:sz w:val="26"/>
          <w:szCs w:val="26"/>
        </w:rPr>
        <w:t>тентификации из состава соответствующих данных ук</w:t>
      </w:r>
      <w:r w:rsidRPr="003D079B">
        <w:rPr>
          <w:rFonts w:eastAsia="Calibri"/>
          <w:color w:val="000000"/>
          <w:sz w:val="26"/>
          <w:szCs w:val="26"/>
        </w:rPr>
        <w:t>а</w:t>
      </w:r>
      <w:r w:rsidRPr="003D079B">
        <w:rPr>
          <w:rFonts w:eastAsia="Calibri"/>
          <w:color w:val="000000"/>
          <w:sz w:val="26"/>
          <w:szCs w:val="26"/>
        </w:rPr>
        <w:t>занной учетной записи и могут быть проверены путем направления запроса с и</w:t>
      </w:r>
      <w:r w:rsidRPr="003D079B">
        <w:rPr>
          <w:rFonts w:eastAsia="Calibri"/>
          <w:color w:val="000000"/>
          <w:sz w:val="26"/>
          <w:szCs w:val="26"/>
        </w:rPr>
        <w:t>с</w:t>
      </w:r>
      <w:r w:rsidRPr="003D079B">
        <w:rPr>
          <w:rFonts w:eastAsia="Calibri"/>
          <w:color w:val="000000"/>
          <w:sz w:val="26"/>
          <w:szCs w:val="26"/>
        </w:rPr>
        <w:t>пользованием системы межведомственного электронного взаимодействия.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16.10. Результаты предоставления муниципальной услуги, указанные в пун</w:t>
      </w:r>
      <w:r w:rsidRPr="003D079B">
        <w:rPr>
          <w:sz w:val="26"/>
          <w:szCs w:val="26"/>
          <w:lang w:bidi="en-US"/>
        </w:rPr>
        <w:t>к</w:t>
      </w:r>
      <w:r w:rsidRPr="003D079B">
        <w:rPr>
          <w:sz w:val="26"/>
          <w:szCs w:val="26"/>
          <w:lang w:bidi="en-US"/>
        </w:rPr>
        <w:t>те 6 настоящего Административного регламента, направляются заявителю, предст</w:t>
      </w:r>
      <w:r w:rsidRPr="003D079B">
        <w:rPr>
          <w:sz w:val="26"/>
          <w:szCs w:val="26"/>
          <w:lang w:bidi="en-US"/>
        </w:rPr>
        <w:t>а</w:t>
      </w:r>
      <w:r w:rsidRPr="003D079B">
        <w:rPr>
          <w:sz w:val="26"/>
          <w:szCs w:val="26"/>
          <w:lang w:bidi="en-US"/>
        </w:rPr>
        <w:t xml:space="preserve">вителю заявителя в личный кабинет на ЕПГУ в форме электронного документа, подписанного усиленной квалифицированной электронной подписью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142"/>
        <w:jc w:val="both"/>
        <w:rPr>
          <w:sz w:val="26"/>
          <w:szCs w:val="26"/>
          <w:lang w:bidi="en-US"/>
        </w:rPr>
      </w:pPr>
      <w:r w:rsidRPr="003D079B">
        <w:rPr>
          <w:sz w:val="26"/>
          <w:szCs w:val="26"/>
          <w:lang w:bidi="en-US"/>
        </w:rPr>
        <w:t>главы Поспелихинского района в случае направления заявления посредством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16.11. В случае направления заявления посредством ЕПГУ результат пред</w:t>
      </w:r>
      <w:r w:rsidRPr="003D079B">
        <w:rPr>
          <w:sz w:val="26"/>
          <w:szCs w:val="26"/>
          <w:lang w:bidi="en-US"/>
        </w:rPr>
        <w:t>о</w:t>
      </w:r>
      <w:r w:rsidRPr="003D079B">
        <w:rPr>
          <w:sz w:val="26"/>
          <w:szCs w:val="26"/>
          <w:lang w:bidi="en-US"/>
        </w:rPr>
        <w:t>ставления муниципальной услуги также может быть выдан заявителю на бумажном носителе в многофункциональном центре, указанном в заявлении, в порядке, пред</w:t>
      </w:r>
      <w:r w:rsidRPr="003D079B">
        <w:rPr>
          <w:sz w:val="26"/>
          <w:szCs w:val="26"/>
          <w:lang w:bidi="en-US"/>
        </w:rPr>
        <w:t>у</w:t>
      </w:r>
      <w:r w:rsidRPr="003D079B">
        <w:rPr>
          <w:sz w:val="26"/>
          <w:szCs w:val="26"/>
          <w:lang w:bidi="en-US"/>
        </w:rPr>
        <w:t>смотренным пунктом 28 настоящего Административного регламента.</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16.12. Решение о предоставлении муниципальной услуги принимается Адм</w:t>
      </w:r>
      <w:r w:rsidRPr="003D079B">
        <w:rPr>
          <w:rFonts w:eastAsia="Calibri"/>
          <w:color w:val="000000"/>
          <w:sz w:val="26"/>
          <w:szCs w:val="26"/>
        </w:rPr>
        <w:t>и</w:t>
      </w:r>
      <w:r w:rsidRPr="003D079B">
        <w:rPr>
          <w:rFonts w:eastAsia="Calibri"/>
          <w:color w:val="000000"/>
          <w:sz w:val="26"/>
          <w:szCs w:val="26"/>
        </w:rPr>
        <w:t>нистрацией на основании электронных образов документов, представленных Заяв</w:t>
      </w:r>
      <w:r w:rsidRPr="003D079B">
        <w:rPr>
          <w:rFonts w:eastAsia="Calibri"/>
          <w:color w:val="000000"/>
          <w:sz w:val="26"/>
          <w:szCs w:val="26"/>
        </w:rPr>
        <w:t>и</w:t>
      </w:r>
      <w:r w:rsidRPr="003D079B">
        <w:rPr>
          <w:rFonts w:eastAsia="Calibri"/>
          <w:color w:val="000000"/>
          <w:sz w:val="26"/>
          <w:szCs w:val="26"/>
        </w:rPr>
        <w:t>телем, а также сведений находящихся в распоряжении иных органов государстве</w:t>
      </w:r>
      <w:r w:rsidRPr="003D079B">
        <w:rPr>
          <w:rFonts w:eastAsia="Calibri"/>
          <w:color w:val="000000"/>
          <w:sz w:val="26"/>
          <w:szCs w:val="26"/>
        </w:rPr>
        <w:t>н</w:t>
      </w:r>
      <w:r w:rsidRPr="003D079B">
        <w:rPr>
          <w:rFonts w:eastAsia="Calibri"/>
          <w:color w:val="000000"/>
          <w:sz w:val="26"/>
          <w:szCs w:val="26"/>
        </w:rPr>
        <w:t>ной власти, органов местного самоуправления и полученных Администрацией п</w:t>
      </w:r>
      <w:r w:rsidRPr="003D079B">
        <w:rPr>
          <w:rFonts w:eastAsia="Calibri"/>
          <w:color w:val="000000"/>
          <w:sz w:val="26"/>
          <w:szCs w:val="26"/>
        </w:rPr>
        <w:t>о</w:t>
      </w:r>
      <w:r w:rsidRPr="003D079B">
        <w:rPr>
          <w:rFonts w:eastAsia="Calibri"/>
          <w:color w:val="000000"/>
          <w:sz w:val="26"/>
          <w:szCs w:val="26"/>
        </w:rPr>
        <w:t xml:space="preserve">средством межведомственного электронного взаимодействия.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16.13. Прием документов, необходимых для предоставления муниципальной услуги в иных формах в соответствии с Федеральным законом от 27.07.2010 № 210-ФЗ «Об организации предоставления государственных и муниципальных услуг» устанавливается организационно-распорядительным документом Администрации, размещаемым на сайте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16.14. Порядок предоставления документов, необходимых для предоставления муниципальной услуги, в иных формах в соответствии с Федеральным законом от 27.07.2010 № 210-ФЗ «Об организации предоставления государственных и муниц</w:t>
      </w:r>
      <w:r w:rsidRPr="003D079B">
        <w:rPr>
          <w:rFonts w:eastAsia="Calibri"/>
          <w:color w:val="000000"/>
          <w:sz w:val="26"/>
          <w:szCs w:val="26"/>
        </w:rPr>
        <w:t>и</w:t>
      </w:r>
      <w:r w:rsidRPr="003D079B">
        <w:rPr>
          <w:rFonts w:eastAsia="Calibri"/>
          <w:color w:val="000000"/>
          <w:sz w:val="26"/>
          <w:szCs w:val="26"/>
        </w:rPr>
        <w:t>пальных услуг», установлен организационно-распорядительным документом Адм</w:t>
      </w:r>
      <w:r w:rsidRPr="003D079B">
        <w:rPr>
          <w:rFonts w:eastAsia="Calibri"/>
          <w:color w:val="000000"/>
          <w:sz w:val="26"/>
          <w:szCs w:val="26"/>
        </w:rPr>
        <w:t>и</w:t>
      </w:r>
      <w:r w:rsidRPr="003D079B">
        <w:rPr>
          <w:rFonts w:eastAsia="Calibri"/>
          <w:color w:val="000000"/>
          <w:sz w:val="26"/>
          <w:szCs w:val="26"/>
        </w:rPr>
        <w:t xml:space="preserve">нистрации, который размещается на сайте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16.15. Выбор Заявителем способа подачи Заявления и документов, необход</w:t>
      </w:r>
      <w:r w:rsidRPr="003D079B">
        <w:rPr>
          <w:rFonts w:eastAsia="Calibri"/>
          <w:color w:val="000000"/>
          <w:sz w:val="26"/>
          <w:szCs w:val="26"/>
        </w:rPr>
        <w:t>и</w:t>
      </w:r>
      <w:r w:rsidRPr="003D079B">
        <w:rPr>
          <w:rFonts w:eastAsia="Calibri"/>
          <w:color w:val="000000"/>
          <w:sz w:val="26"/>
          <w:szCs w:val="26"/>
        </w:rPr>
        <w:t>мых для получения муниципальной услуги, осуществляется в соответствии с зак</w:t>
      </w:r>
      <w:r w:rsidRPr="003D079B">
        <w:rPr>
          <w:rFonts w:eastAsia="Calibri"/>
          <w:color w:val="000000"/>
          <w:sz w:val="26"/>
          <w:szCs w:val="26"/>
        </w:rPr>
        <w:t>о</w:t>
      </w:r>
      <w:r w:rsidRPr="003D079B">
        <w:rPr>
          <w:rFonts w:eastAsia="Calibri"/>
          <w:color w:val="000000"/>
          <w:sz w:val="26"/>
          <w:szCs w:val="26"/>
        </w:rPr>
        <w:t xml:space="preserve">нодательством Российский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17. Способы получения Заявителем результатов предоставления муниц</w:t>
      </w:r>
      <w:r w:rsidRPr="003D079B">
        <w:rPr>
          <w:rFonts w:eastAsia="Calibri"/>
          <w:b/>
          <w:bCs/>
          <w:iCs/>
          <w:color w:val="000000"/>
          <w:sz w:val="26"/>
          <w:szCs w:val="26"/>
        </w:rPr>
        <w:t>и</w:t>
      </w:r>
      <w:r w:rsidRPr="003D079B">
        <w:rPr>
          <w:rFonts w:eastAsia="Calibri"/>
          <w:b/>
          <w:bCs/>
          <w:iCs/>
          <w:color w:val="000000"/>
          <w:sz w:val="26"/>
          <w:szCs w:val="26"/>
        </w:rPr>
        <w:t xml:space="preserve">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17.1. Заявитель уведомляется о ходе рассмотрения и готовности результата предоставления муниципальной услуги следующими способами: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17.1.1. Через Личный кабинет на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17.2. Заявитель может самостоятельно получить информацию о готовности результата предоставления муниципальной услуги посредством: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 xml:space="preserve">а) сервиса ЕПГУ, РПГУ «Узнать статус заявления»;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б) по телефону Электронной приемной;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17.3. Способы получения результата 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17.3.1. В форме электронного документа в Личный кабинет на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Результат предоставления муниципальной услуги независимо от принятого решения автоматически формируется и направляется Заявителю в Личный кабинет на ЕПГУ, РПГУ в форме электронного документа, подписанного усиленной квал</w:t>
      </w:r>
      <w:r w:rsidRPr="003D079B">
        <w:rPr>
          <w:rFonts w:eastAsia="Calibri"/>
          <w:color w:val="000000"/>
          <w:sz w:val="26"/>
          <w:szCs w:val="26"/>
        </w:rPr>
        <w:t>и</w:t>
      </w:r>
      <w:r w:rsidRPr="003D079B">
        <w:rPr>
          <w:rFonts w:eastAsia="Calibri"/>
          <w:color w:val="000000"/>
          <w:sz w:val="26"/>
          <w:szCs w:val="26"/>
        </w:rPr>
        <w:t xml:space="preserve">фицированной ЭП главы Поспелихинского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17.4. Выдача (направление) результата предоставления муниципальной услуги в иных формах, предусмотренных законодательством Российской Федерации, по выбору Заявителя в соответствии с Федеральным законом от 27.07.2010 № 210-ФЗ «Об организации предоставления государственных и муниципальных услуг» ос</w:t>
      </w:r>
      <w:r w:rsidRPr="003D079B">
        <w:rPr>
          <w:rFonts w:eastAsia="Calibri"/>
          <w:color w:val="000000"/>
          <w:sz w:val="26"/>
          <w:szCs w:val="26"/>
        </w:rPr>
        <w:t>у</w:t>
      </w:r>
      <w:r w:rsidRPr="003D079B">
        <w:rPr>
          <w:rFonts w:eastAsia="Calibri"/>
          <w:color w:val="000000"/>
          <w:sz w:val="26"/>
          <w:szCs w:val="26"/>
        </w:rPr>
        <w:t>ществляется в порядке, предусмотренном организационно – распорядительным д</w:t>
      </w:r>
      <w:r w:rsidRPr="003D079B">
        <w:rPr>
          <w:rFonts w:eastAsia="Calibri"/>
          <w:color w:val="000000"/>
          <w:sz w:val="26"/>
          <w:szCs w:val="26"/>
        </w:rPr>
        <w:t>о</w:t>
      </w:r>
      <w:r w:rsidRPr="003D079B">
        <w:rPr>
          <w:rFonts w:eastAsia="Calibri"/>
          <w:color w:val="000000"/>
          <w:sz w:val="26"/>
          <w:szCs w:val="26"/>
        </w:rPr>
        <w:t xml:space="preserve">кументом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18. Показатели доступности и качества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18.1. Оценка доступности и качества предоставления муниципальной услуги должна осуществляться по указанным в настоящем пункте показателям, и рассчит</w:t>
      </w:r>
      <w:r w:rsidRPr="003D079B">
        <w:rPr>
          <w:rFonts w:eastAsia="Calibri"/>
          <w:color w:val="000000"/>
          <w:sz w:val="26"/>
          <w:szCs w:val="26"/>
        </w:rPr>
        <w:t>ы</w:t>
      </w:r>
      <w:r w:rsidRPr="003D079B">
        <w:rPr>
          <w:rFonts w:eastAsia="Calibri"/>
          <w:color w:val="000000"/>
          <w:sz w:val="26"/>
          <w:szCs w:val="26"/>
        </w:rPr>
        <w:t>вается как среднее арифметическое итоговых значений всех показателей доступн</w:t>
      </w:r>
      <w:r w:rsidRPr="003D079B">
        <w:rPr>
          <w:rFonts w:eastAsia="Calibri"/>
          <w:color w:val="000000"/>
          <w:sz w:val="26"/>
          <w:szCs w:val="26"/>
        </w:rPr>
        <w:t>о</w:t>
      </w:r>
      <w:r w:rsidRPr="003D079B">
        <w:rPr>
          <w:rFonts w:eastAsia="Calibri"/>
          <w:color w:val="000000"/>
          <w:sz w:val="26"/>
          <w:szCs w:val="26"/>
        </w:rPr>
        <w:lastRenderedPageBreak/>
        <w:t>сти и качества муниципальной услуги, по результатам опроса получателей муниц</w:t>
      </w:r>
      <w:r w:rsidRPr="003D079B">
        <w:rPr>
          <w:rFonts w:eastAsia="Calibri"/>
          <w:color w:val="000000"/>
          <w:sz w:val="26"/>
          <w:szCs w:val="26"/>
        </w:rPr>
        <w:t>и</w:t>
      </w:r>
      <w:r w:rsidRPr="003D079B">
        <w:rPr>
          <w:rFonts w:eastAsia="Calibri"/>
          <w:color w:val="000000"/>
          <w:sz w:val="26"/>
          <w:szCs w:val="26"/>
        </w:rPr>
        <w:t xml:space="preserve">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а) степень информированности граждан о порядке предоставления муниц</w:t>
      </w:r>
      <w:r w:rsidRPr="003D079B">
        <w:rPr>
          <w:rFonts w:eastAsia="Calibri"/>
          <w:color w:val="000000"/>
          <w:sz w:val="26"/>
          <w:szCs w:val="26"/>
        </w:rPr>
        <w:t>и</w:t>
      </w:r>
      <w:r w:rsidRPr="003D079B">
        <w:rPr>
          <w:rFonts w:eastAsia="Calibri"/>
          <w:color w:val="000000"/>
          <w:sz w:val="26"/>
          <w:szCs w:val="26"/>
        </w:rPr>
        <w:t>пальной услуги (доступность информации о муниципальной услуге, возможность выбора способа получения информации)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опрошенных получ</w:t>
      </w:r>
      <w:r w:rsidRPr="003D079B">
        <w:rPr>
          <w:rFonts w:eastAsia="Calibri"/>
          <w:color w:val="000000"/>
          <w:sz w:val="26"/>
          <w:szCs w:val="26"/>
        </w:rPr>
        <w:t>а</w:t>
      </w:r>
      <w:r w:rsidRPr="003D079B">
        <w:rPr>
          <w:rFonts w:eastAsia="Calibri"/>
          <w:color w:val="000000"/>
          <w:sz w:val="26"/>
          <w:szCs w:val="26"/>
        </w:rPr>
        <w:t xml:space="preserve">телей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б) возможность выбора Заявителем форм предоставления муниципальной услуги, в том числе с использованием ЕПГУ, РПГУ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w:t>
      </w:r>
      <w:r w:rsidRPr="003D079B">
        <w:rPr>
          <w:rFonts w:eastAsia="Calibri"/>
          <w:color w:val="000000"/>
          <w:sz w:val="26"/>
          <w:szCs w:val="26"/>
        </w:rPr>
        <w:t>н</w:t>
      </w:r>
      <w:r w:rsidRPr="003D079B">
        <w:rPr>
          <w:rFonts w:eastAsia="Calibri"/>
          <w:color w:val="000000"/>
          <w:sz w:val="26"/>
          <w:szCs w:val="26"/>
        </w:rPr>
        <w:t xml:space="preserve">ных получателей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в) возможность обращения за получением муниципальной услуги в электро</w:t>
      </w:r>
      <w:r w:rsidRPr="003D079B">
        <w:rPr>
          <w:rFonts w:eastAsia="Calibri"/>
          <w:color w:val="000000"/>
          <w:sz w:val="26"/>
          <w:szCs w:val="26"/>
        </w:rPr>
        <w:t>н</w:t>
      </w:r>
      <w:r w:rsidRPr="003D079B">
        <w:rPr>
          <w:rFonts w:eastAsia="Calibri"/>
          <w:color w:val="000000"/>
          <w:sz w:val="26"/>
          <w:szCs w:val="26"/>
        </w:rPr>
        <w:t>ной форме посредством ЕПГУ, РПГУ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опрошенных получат</w:t>
      </w:r>
      <w:r w:rsidRPr="003D079B">
        <w:rPr>
          <w:rFonts w:eastAsia="Calibri"/>
          <w:color w:val="000000"/>
          <w:sz w:val="26"/>
          <w:szCs w:val="26"/>
        </w:rPr>
        <w:t>е</w:t>
      </w:r>
      <w:r w:rsidRPr="003D079B">
        <w:rPr>
          <w:rFonts w:eastAsia="Calibri"/>
          <w:color w:val="000000"/>
          <w:sz w:val="26"/>
          <w:szCs w:val="26"/>
        </w:rPr>
        <w:t xml:space="preserve">лей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г) обеспечение бесплатного доступа к ЕПГУ, РПГУ для подачи запросов, д</w:t>
      </w:r>
      <w:r w:rsidRPr="003D079B">
        <w:rPr>
          <w:rFonts w:eastAsia="Calibri"/>
          <w:color w:val="000000"/>
          <w:sz w:val="26"/>
          <w:szCs w:val="26"/>
        </w:rPr>
        <w:t>о</w:t>
      </w:r>
      <w:r w:rsidRPr="003D079B">
        <w:rPr>
          <w:rFonts w:eastAsia="Calibri"/>
          <w:color w:val="000000"/>
          <w:sz w:val="26"/>
          <w:szCs w:val="26"/>
        </w:rPr>
        <w:t>кументов, информации, необходимых для получения муниципальной услуги в эле</w:t>
      </w:r>
      <w:r w:rsidRPr="003D079B">
        <w:rPr>
          <w:rFonts w:eastAsia="Calibri"/>
          <w:color w:val="000000"/>
          <w:sz w:val="26"/>
          <w:szCs w:val="26"/>
        </w:rPr>
        <w:t>к</w:t>
      </w:r>
      <w:r w:rsidRPr="003D079B">
        <w:rPr>
          <w:rFonts w:eastAsia="Calibri"/>
          <w:color w:val="000000"/>
          <w:sz w:val="26"/>
          <w:szCs w:val="26"/>
        </w:rPr>
        <w:t xml:space="preserve">тронной форме, а также получение результатов предоставления муниципальной </w:t>
      </w:r>
      <w:proofErr w:type="gramStart"/>
      <w:r w:rsidRPr="003D079B">
        <w:rPr>
          <w:rFonts w:eastAsia="Calibri"/>
          <w:color w:val="000000"/>
          <w:sz w:val="26"/>
          <w:szCs w:val="26"/>
        </w:rPr>
        <w:t>услуги</w:t>
      </w:r>
      <w:proofErr w:type="gramEnd"/>
      <w:r w:rsidRPr="003D079B">
        <w:rPr>
          <w:rFonts w:eastAsia="Calibri"/>
          <w:color w:val="000000"/>
          <w:sz w:val="26"/>
          <w:szCs w:val="26"/>
        </w:rPr>
        <w:t xml:space="preserve"> в виде распечатанного на бумажном носителе экземпляра электронного д</w:t>
      </w:r>
      <w:r w:rsidRPr="003D079B">
        <w:rPr>
          <w:rFonts w:eastAsia="Calibri"/>
          <w:color w:val="000000"/>
          <w:sz w:val="26"/>
          <w:szCs w:val="26"/>
        </w:rPr>
        <w:t>о</w:t>
      </w:r>
      <w:r w:rsidRPr="003D079B">
        <w:rPr>
          <w:rFonts w:eastAsia="Calibri"/>
          <w:color w:val="000000"/>
          <w:sz w:val="26"/>
          <w:szCs w:val="26"/>
        </w:rPr>
        <w:t>кумента в любом МФЦ в пределах территории муниципального образования по в</w:t>
      </w:r>
      <w:r w:rsidRPr="003D079B">
        <w:rPr>
          <w:rFonts w:eastAsia="Calibri"/>
          <w:color w:val="000000"/>
          <w:sz w:val="26"/>
          <w:szCs w:val="26"/>
        </w:rPr>
        <w:t>ы</w:t>
      </w:r>
      <w:r w:rsidRPr="003D079B">
        <w:rPr>
          <w:rFonts w:eastAsia="Calibri"/>
          <w:color w:val="000000"/>
          <w:sz w:val="26"/>
          <w:szCs w:val="26"/>
        </w:rPr>
        <w:t>бору Заявителя независимо от его места жительства или места пребывания (для ф</w:t>
      </w:r>
      <w:r w:rsidRPr="003D079B">
        <w:rPr>
          <w:rFonts w:eastAsia="Calibri"/>
          <w:color w:val="000000"/>
          <w:sz w:val="26"/>
          <w:szCs w:val="26"/>
        </w:rPr>
        <w:t>и</w:t>
      </w:r>
      <w:r w:rsidRPr="003D079B">
        <w:rPr>
          <w:rFonts w:eastAsia="Calibri"/>
          <w:color w:val="000000"/>
          <w:sz w:val="26"/>
          <w:szCs w:val="26"/>
        </w:rPr>
        <w:t>зических лиц, включая индивидуальных предпринимателей) либо места нахождения (для юридических лиц)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опрошенных получателей муниц</w:t>
      </w:r>
      <w:r w:rsidRPr="003D079B">
        <w:rPr>
          <w:rFonts w:eastAsia="Calibri"/>
          <w:color w:val="000000"/>
          <w:sz w:val="26"/>
          <w:szCs w:val="26"/>
        </w:rPr>
        <w:t>и</w:t>
      </w:r>
      <w:r w:rsidRPr="003D079B">
        <w:rPr>
          <w:rFonts w:eastAsia="Calibri"/>
          <w:color w:val="000000"/>
          <w:sz w:val="26"/>
          <w:szCs w:val="26"/>
        </w:rPr>
        <w:t xml:space="preserve">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д) соблюдение сроков предоставления муниципальной услуги и сроков в</w:t>
      </w:r>
      <w:r w:rsidRPr="003D079B">
        <w:rPr>
          <w:rFonts w:eastAsia="Calibri"/>
          <w:color w:val="000000"/>
          <w:sz w:val="26"/>
          <w:szCs w:val="26"/>
        </w:rPr>
        <w:t>ы</w:t>
      </w:r>
      <w:r w:rsidRPr="003D079B">
        <w:rPr>
          <w:rFonts w:eastAsia="Calibri"/>
          <w:color w:val="000000"/>
          <w:sz w:val="26"/>
          <w:szCs w:val="26"/>
        </w:rPr>
        <w:t>полнения административных процедур при предоставлении муниципальной услуги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опрошенных получателей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spacing w:after="27"/>
        <w:ind w:firstLine="709"/>
        <w:jc w:val="both"/>
        <w:rPr>
          <w:rFonts w:eastAsia="Calibri"/>
          <w:color w:val="000000"/>
          <w:sz w:val="26"/>
          <w:szCs w:val="26"/>
        </w:rPr>
      </w:pPr>
      <w:r w:rsidRPr="003D079B">
        <w:rPr>
          <w:rFonts w:eastAsia="Calibri"/>
          <w:color w:val="000000"/>
          <w:sz w:val="26"/>
          <w:szCs w:val="26"/>
        </w:rPr>
        <w:t>е) доля получателей муниципальной услуги, удовлетворенных в целом усл</w:t>
      </w:r>
      <w:r w:rsidRPr="003D079B">
        <w:rPr>
          <w:rFonts w:eastAsia="Calibri"/>
          <w:color w:val="000000"/>
          <w:sz w:val="26"/>
          <w:szCs w:val="26"/>
        </w:rPr>
        <w:t>о</w:t>
      </w:r>
      <w:r w:rsidRPr="003D079B">
        <w:rPr>
          <w:rFonts w:eastAsia="Calibri"/>
          <w:color w:val="000000"/>
          <w:sz w:val="26"/>
          <w:szCs w:val="26"/>
        </w:rPr>
        <w:t>виями оказания услуги в Администрации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общего числа опрошенных получ</w:t>
      </w:r>
      <w:r w:rsidRPr="003D079B">
        <w:rPr>
          <w:rFonts w:eastAsia="Calibri"/>
          <w:color w:val="000000"/>
          <w:sz w:val="26"/>
          <w:szCs w:val="26"/>
        </w:rPr>
        <w:t>а</w:t>
      </w:r>
      <w:r w:rsidRPr="003D079B">
        <w:rPr>
          <w:rFonts w:eastAsia="Calibri"/>
          <w:color w:val="000000"/>
          <w:sz w:val="26"/>
          <w:szCs w:val="26"/>
        </w:rPr>
        <w:t>телей 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ж) предоставление возможности получения информации о ходе предоставл</w:t>
      </w:r>
      <w:r w:rsidRPr="003D079B">
        <w:rPr>
          <w:rFonts w:eastAsia="Calibri"/>
          <w:color w:val="000000"/>
          <w:sz w:val="26"/>
          <w:szCs w:val="26"/>
        </w:rPr>
        <w:t>е</w:t>
      </w:r>
      <w:r w:rsidRPr="003D079B">
        <w:rPr>
          <w:rFonts w:eastAsia="Calibri"/>
          <w:color w:val="000000"/>
          <w:sz w:val="26"/>
          <w:szCs w:val="26"/>
        </w:rPr>
        <w:t>ния муниципальной услуги, в том числе с использованием ЕПГУ, РПГУ (</w:t>
      </w:r>
      <w:proofErr w:type="gramStart"/>
      <w:r w:rsidRPr="003D079B">
        <w:rPr>
          <w:rFonts w:eastAsia="Calibri"/>
          <w:color w:val="000000"/>
          <w:sz w:val="26"/>
          <w:szCs w:val="26"/>
        </w:rPr>
        <w:t>в</w:t>
      </w:r>
      <w:proofErr w:type="gramEnd"/>
      <w:r w:rsidRPr="003D079B">
        <w:rPr>
          <w:rFonts w:eastAsia="Calibri"/>
          <w:color w:val="000000"/>
          <w:sz w:val="26"/>
          <w:szCs w:val="26"/>
        </w:rPr>
        <w:t xml:space="preserve"> % </w:t>
      </w:r>
      <w:proofErr w:type="gramStart"/>
      <w:r w:rsidRPr="003D079B">
        <w:rPr>
          <w:rFonts w:eastAsia="Calibri"/>
          <w:color w:val="000000"/>
          <w:sz w:val="26"/>
          <w:szCs w:val="26"/>
        </w:rPr>
        <w:t>от</w:t>
      </w:r>
      <w:proofErr w:type="gramEnd"/>
      <w:r w:rsidRPr="003D079B">
        <w:rPr>
          <w:rFonts w:eastAsia="Calibri"/>
          <w:color w:val="000000"/>
          <w:sz w:val="26"/>
          <w:szCs w:val="26"/>
        </w:rPr>
        <w:t xml:space="preserve"> о</w:t>
      </w:r>
      <w:r w:rsidRPr="003D079B">
        <w:rPr>
          <w:rFonts w:eastAsia="Calibri"/>
          <w:color w:val="000000"/>
          <w:sz w:val="26"/>
          <w:szCs w:val="26"/>
        </w:rPr>
        <w:t>б</w:t>
      </w:r>
      <w:r w:rsidRPr="003D079B">
        <w:rPr>
          <w:rFonts w:eastAsia="Calibri"/>
          <w:color w:val="000000"/>
          <w:sz w:val="26"/>
          <w:szCs w:val="26"/>
        </w:rPr>
        <w:t xml:space="preserve">щего числа опрошенных получателей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18.2. Итоговая оценка доступности и качества предоставления муниципальной услуги рассчитывается как среднее арифметическое итоговых значений всех показ</w:t>
      </w:r>
      <w:r w:rsidRPr="003D079B">
        <w:rPr>
          <w:rFonts w:eastAsia="Calibri"/>
          <w:color w:val="000000"/>
          <w:sz w:val="26"/>
          <w:szCs w:val="26"/>
        </w:rPr>
        <w:t>а</w:t>
      </w:r>
      <w:r w:rsidRPr="003D079B">
        <w:rPr>
          <w:rFonts w:eastAsia="Calibri"/>
          <w:color w:val="000000"/>
          <w:sz w:val="26"/>
          <w:szCs w:val="26"/>
        </w:rPr>
        <w:t>телей доступности и качества муниципальной услуги по результатам опроса получ</w:t>
      </w:r>
      <w:r w:rsidRPr="003D079B">
        <w:rPr>
          <w:rFonts w:eastAsia="Calibri"/>
          <w:color w:val="000000"/>
          <w:sz w:val="26"/>
          <w:szCs w:val="26"/>
        </w:rPr>
        <w:t>а</w:t>
      </w:r>
      <w:r w:rsidRPr="003D079B">
        <w:rPr>
          <w:rFonts w:eastAsia="Calibri"/>
          <w:color w:val="000000"/>
          <w:sz w:val="26"/>
          <w:szCs w:val="26"/>
        </w:rPr>
        <w:t>телей муниципальной услуги, указанных в пункте 18.1. настоящего типового адм</w:t>
      </w:r>
      <w:r w:rsidRPr="003D079B">
        <w:rPr>
          <w:rFonts w:eastAsia="Calibri"/>
          <w:color w:val="000000"/>
          <w:sz w:val="26"/>
          <w:szCs w:val="26"/>
        </w:rPr>
        <w:t>и</w:t>
      </w:r>
      <w:r w:rsidRPr="003D079B">
        <w:rPr>
          <w:rFonts w:eastAsia="Calibri"/>
          <w:color w:val="000000"/>
          <w:sz w:val="26"/>
          <w:szCs w:val="26"/>
        </w:rPr>
        <w:t>нистративного регламента, и передается в автоматизированную информационную систему мониторинга качества государственных услуг.</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18.3. В целях предоставления муниципальной услуги, консультаций и инфо</w:t>
      </w:r>
      <w:r w:rsidRPr="003D079B">
        <w:rPr>
          <w:rFonts w:eastAsia="Calibri"/>
          <w:color w:val="000000"/>
          <w:sz w:val="26"/>
          <w:szCs w:val="26"/>
        </w:rPr>
        <w:t>р</w:t>
      </w:r>
      <w:r w:rsidRPr="003D079B">
        <w:rPr>
          <w:rFonts w:eastAsia="Calibri"/>
          <w:color w:val="000000"/>
          <w:sz w:val="26"/>
          <w:szCs w:val="26"/>
        </w:rPr>
        <w:t>мирования о ходе предоставления муниципальной услуги осуществляется прием З</w:t>
      </w:r>
      <w:r w:rsidRPr="003D079B">
        <w:rPr>
          <w:rFonts w:eastAsia="Calibri"/>
          <w:color w:val="000000"/>
          <w:sz w:val="26"/>
          <w:szCs w:val="26"/>
        </w:rPr>
        <w:t>а</w:t>
      </w:r>
      <w:r w:rsidRPr="003D079B">
        <w:rPr>
          <w:rFonts w:eastAsia="Calibri"/>
          <w:color w:val="000000"/>
          <w:sz w:val="26"/>
          <w:szCs w:val="26"/>
        </w:rPr>
        <w:t>явителей по предварительной записи. Запись на прием проводится при личном о</w:t>
      </w:r>
      <w:r w:rsidRPr="003D079B">
        <w:rPr>
          <w:rFonts w:eastAsia="Calibri"/>
          <w:color w:val="000000"/>
          <w:sz w:val="26"/>
          <w:szCs w:val="26"/>
        </w:rPr>
        <w:t>б</w:t>
      </w:r>
      <w:r w:rsidRPr="003D079B">
        <w:rPr>
          <w:rFonts w:eastAsia="Calibri"/>
          <w:color w:val="000000"/>
          <w:sz w:val="26"/>
          <w:szCs w:val="26"/>
        </w:rPr>
        <w:t xml:space="preserve">ращении гражданина или с использованием средств телефонной связи, а также через сеть Интернет, в том числе через сайт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sz w:val="26"/>
          <w:szCs w:val="26"/>
          <w:lang w:eastAsia="en-US" w:bidi="en-US"/>
        </w:rPr>
      </w:pPr>
      <w:r w:rsidRPr="003D079B">
        <w:rPr>
          <w:rFonts w:eastAsia="Calibri"/>
          <w:sz w:val="26"/>
          <w:szCs w:val="26"/>
          <w:lang w:eastAsia="en-US" w:bidi="en-US"/>
        </w:rPr>
        <w:t>18.4. Предоставление муниципальной услуги осуществляется в электронной форме без взаимодействия Заявителя с должностными лицами Администрации.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lastRenderedPageBreak/>
        <w:t xml:space="preserve">19. Требования к организации предоставления муниципальной услуги в электронной форме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19.1. </w:t>
      </w:r>
      <w:proofErr w:type="gramStart"/>
      <w:r w:rsidRPr="003D079B">
        <w:rPr>
          <w:rFonts w:eastAsia="Calibri"/>
          <w:color w:val="000000"/>
          <w:sz w:val="26"/>
          <w:szCs w:val="26"/>
        </w:rPr>
        <w:t>В целях предоставления муниципальной услуги в электронной форме с использованием ЕПГУ, РПГУ Заявителем заполняется интерактивная электронная форма Заявления в карточке униципальной) услуги на ЕПГУ, РПГУ с приложением электронных образов документов и (или) указанием сведений из документов, нео</w:t>
      </w:r>
      <w:r w:rsidRPr="003D079B">
        <w:rPr>
          <w:rFonts w:eastAsia="Calibri"/>
          <w:color w:val="000000"/>
          <w:sz w:val="26"/>
          <w:szCs w:val="26"/>
        </w:rPr>
        <w:t>б</w:t>
      </w:r>
      <w:r w:rsidRPr="003D079B">
        <w:rPr>
          <w:rFonts w:eastAsia="Calibri"/>
          <w:color w:val="000000"/>
          <w:sz w:val="26"/>
          <w:szCs w:val="26"/>
        </w:rPr>
        <w:t xml:space="preserve">ходимых для предоставления муниципальной услуги и указанных в подразделе 10 настоящего Административного регламента.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При заполнении заявителем интерактивной формы обеспечивается автозапо</w:t>
      </w:r>
      <w:r w:rsidRPr="003D079B">
        <w:rPr>
          <w:rFonts w:eastAsia="Calibri"/>
          <w:color w:val="000000"/>
          <w:sz w:val="26"/>
          <w:szCs w:val="26"/>
        </w:rPr>
        <w:t>л</w:t>
      </w:r>
      <w:r w:rsidRPr="003D079B">
        <w:rPr>
          <w:rFonts w:eastAsia="Calibri"/>
          <w:color w:val="000000"/>
          <w:sz w:val="26"/>
          <w:szCs w:val="26"/>
        </w:rPr>
        <w:t>нение формы из профиля гражданина ЕСИА, цифрового профиля посредством СМЭВ или витрин данных. В случае невозможности получения указанных сведений из цифрового профиля посредством СМЭВ или витрин данных заявитель вносит н</w:t>
      </w:r>
      <w:r w:rsidRPr="003D079B">
        <w:rPr>
          <w:rFonts w:eastAsia="Calibri"/>
          <w:color w:val="000000"/>
          <w:sz w:val="26"/>
          <w:szCs w:val="26"/>
        </w:rPr>
        <w:t>е</w:t>
      </w:r>
      <w:r w:rsidRPr="003D079B">
        <w:rPr>
          <w:rFonts w:eastAsia="Calibri"/>
          <w:color w:val="000000"/>
          <w:sz w:val="26"/>
          <w:szCs w:val="26"/>
        </w:rPr>
        <w:t>обходимые сведения в интерактивную форму вручную. При этом интерактивная форма содержит опросную систему для определения индивидуального набора док</w:t>
      </w:r>
      <w:r w:rsidRPr="003D079B">
        <w:rPr>
          <w:rFonts w:eastAsia="Calibri"/>
          <w:color w:val="000000"/>
          <w:sz w:val="26"/>
          <w:szCs w:val="26"/>
        </w:rPr>
        <w:t>у</w:t>
      </w:r>
      <w:r w:rsidRPr="003D079B">
        <w:rPr>
          <w:rFonts w:eastAsia="Calibri"/>
          <w:color w:val="000000"/>
          <w:sz w:val="26"/>
          <w:szCs w:val="26"/>
        </w:rPr>
        <w:t>ментов и сведений, обязательных для предоставления Заявителем в целях получения муниципальной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19.2. При предоставлении муниципальной услуги в электронной форме ос</w:t>
      </w:r>
      <w:r w:rsidRPr="003D079B">
        <w:rPr>
          <w:rFonts w:eastAsia="Calibri"/>
          <w:color w:val="000000"/>
          <w:sz w:val="26"/>
          <w:szCs w:val="26"/>
        </w:rPr>
        <w:t>у</w:t>
      </w:r>
      <w:r w:rsidRPr="003D079B">
        <w:rPr>
          <w:rFonts w:eastAsia="Calibri"/>
          <w:color w:val="000000"/>
          <w:sz w:val="26"/>
          <w:szCs w:val="26"/>
        </w:rPr>
        <w:t xml:space="preserve">ществляются: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 предоставление в порядке, установленном настоящим Административным регламентом информации Заявителям и обеспечение доступа Заявителей к сведен</w:t>
      </w:r>
      <w:r w:rsidRPr="003D079B">
        <w:rPr>
          <w:rFonts w:eastAsia="Calibri"/>
          <w:color w:val="000000"/>
          <w:sz w:val="26"/>
          <w:szCs w:val="26"/>
        </w:rPr>
        <w:t>и</w:t>
      </w:r>
      <w:r w:rsidRPr="003D079B">
        <w:rPr>
          <w:rFonts w:eastAsia="Calibri"/>
          <w:color w:val="000000"/>
          <w:sz w:val="26"/>
          <w:szCs w:val="26"/>
        </w:rPr>
        <w:t xml:space="preserve">ям о муниципальной услуге;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2) подача заявления о предоставлении муниципальной услуги и иных док</w:t>
      </w:r>
      <w:r w:rsidRPr="003D079B">
        <w:rPr>
          <w:rFonts w:eastAsia="Calibri"/>
          <w:color w:val="000000"/>
          <w:sz w:val="26"/>
          <w:szCs w:val="26"/>
        </w:rPr>
        <w:t>у</w:t>
      </w:r>
      <w:r w:rsidRPr="003D079B">
        <w:rPr>
          <w:rFonts w:eastAsia="Calibri"/>
          <w:color w:val="000000"/>
          <w:sz w:val="26"/>
          <w:szCs w:val="26"/>
        </w:rPr>
        <w:t>ментов, необходимых для предоставления муниципальной услуги, в Администр</w:t>
      </w:r>
      <w:r w:rsidRPr="003D079B">
        <w:rPr>
          <w:rFonts w:eastAsia="Calibri"/>
          <w:color w:val="000000"/>
          <w:sz w:val="26"/>
          <w:szCs w:val="26"/>
        </w:rPr>
        <w:t>а</w:t>
      </w:r>
      <w:r w:rsidRPr="003D079B">
        <w:rPr>
          <w:rFonts w:eastAsia="Calibri"/>
          <w:color w:val="000000"/>
          <w:sz w:val="26"/>
          <w:szCs w:val="26"/>
        </w:rPr>
        <w:t xml:space="preserve">цию с использованием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 поступление Заявления и документов, необходимых для предоставления муниципальной услуги, в интегрированную с ЕПГУ, РПГУ Ведомственную инфо</w:t>
      </w:r>
      <w:r w:rsidRPr="003D079B">
        <w:rPr>
          <w:rFonts w:eastAsia="Calibri"/>
          <w:color w:val="000000"/>
          <w:sz w:val="26"/>
          <w:szCs w:val="26"/>
        </w:rPr>
        <w:t>р</w:t>
      </w:r>
      <w:r w:rsidRPr="003D079B">
        <w:rPr>
          <w:rFonts w:eastAsia="Calibri"/>
          <w:color w:val="000000"/>
          <w:sz w:val="26"/>
          <w:szCs w:val="26"/>
        </w:rPr>
        <w:t xml:space="preserve">мационную систему;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4) обработка и регистрация Заявления и документов, необходимых для пред</w:t>
      </w:r>
      <w:r w:rsidRPr="003D079B">
        <w:rPr>
          <w:rFonts w:eastAsia="Calibri"/>
          <w:color w:val="000000"/>
          <w:sz w:val="26"/>
          <w:szCs w:val="26"/>
        </w:rPr>
        <w:t>о</w:t>
      </w:r>
      <w:r w:rsidRPr="003D079B">
        <w:rPr>
          <w:rFonts w:eastAsia="Calibri"/>
          <w:color w:val="000000"/>
          <w:sz w:val="26"/>
          <w:szCs w:val="26"/>
        </w:rPr>
        <w:t xml:space="preserve">ставления муниципальной услуги в Ведомственной информационной системе;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5) получение Заявителем уведомлений о ходе предоставления муниципальной услуги в личный кабинет на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6) взаимодействие Администрации и иных органов, предоставляющих  мун</w:t>
      </w:r>
      <w:r w:rsidRPr="003D079B">
        <w:rPr>
          <w:rFonts w:eastAsia="Calibri"/>
          <w:color w:val="000000"/>
          <w:sz w:val="26"/>
          <w:szCs w:val="26"/>
        </w:rPr>
        <w:t>и</w:t>
      </w:r>
      <w:r w:rsidRPr="003D079B">
        <w:rPr>
          <w:rFonts w:eastAsia="Calibri"/>
          <w:color w:val="000000"/>
          <w:sz w:val="26"/>
          <w:szCs w:val="26"/>
        </w:rPr>
        <w:t>ципальные услуги, участвующих в предоставлении муниципальной услуги и указа</w:t>
      </w:r>
      <w:r w:rsidRPr="003D079B">
        <w:rPr>
          <w:rFonts w:eastAsia="Calibri"/>
          <w:color w:val="000000"/>
          <w:sz w:val="26"/>
          <w:szCs w:val="26"/>
        </w:rPr>
        <w:t>н</w:t>
      </w:r>
      <w:r w:rsidRPr="003D079B">
        <w:rPr>
          <w:rFonts w:eastAsia="Calibri"/>
          <w:color w:val="000000"/>
          <w:sz w:val="26"/>
          <w:szCs w:val="26"/>
        </w:rPr>
        <w:t>ных в подразделе 11 настоящего Административного регламента посредством с</w:t>
      </w:r>
      <w:r w:rsidRPr="003D079B">
        <w:rPr>
          <w:rFonts w:eastAsia="Calibri"/>
          <w:color w:val="000000"/>
          <w:sz w:val="26"/>
          <w:szCs w:val="26"/>
        </w:rPr>
        <w:t>и</w:t>
      </w:r>
      <w:r w:rsidRPr="003D079B">
        <w:rPr>
          <w:rFonts w:eastAsia="Calibri"/>
          <w:color w:val="000000"/>
          <w:sz w:val="26"/>
          <w:szCs w:val="26"/>
        </w:rPr>
        <w:t xml:space="preserve">стемы электронного межведомственного информационного взаимодействия;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7) возможность оплаты государственной пошлины, иной платы за предоста</w:t>
      </w:r>
      <w:r w:rsidRPr="003D079B">
        <w:rPr>
          <w:rFonts w:eastAsia="Calibri"/>
          <w:color w:val="000000"/>
          <w:sz w:val="26"/>
          <w:szCs w:val="26"/>
        </w:rPr>
        <w:t>в</w:t>
      </w:r>
      <w:r w:rsidRPr="003D079B">
        <w:rPr>
          <w:rFonts w:eastAsia="Calibri"/>
          <w:color w:val="000000"/>
          <w:sz w:val="26"/>
          <w:szCs w:val="26"/>
        </w:rPr>
        <w:t xml:space="preserve">ление муниципальной услуги посредством электронных сервисов на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8) получение Заявителем сведений о ходе предоставления муниципальной услуги посредством информационного сервиса «Узнать статус заявления»;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9) получение Заявителем результата предоставления муниципальной услуги в Личный кабинет на ЕПГУ, РПГУ в форме автоматически формируемого электро</w:t>
      </w:r>
      <w:r w:rsidRPr="003D079B">
        <w:rPr>
          <w:rFonts w:eastAsia="Calibri"/>
          <w:color w:val="000000"/>
          <w:sz w:val="26"/>
          <w:szCs w:val="26"/>
        </w:rPr>
        <w:t>н</w:t>
      </w:r>
      <w:r w:rsidRPr="003D079B">
        <w:rPr>
          <w:rFonts w:eastAsia="Calibri"/>
          <w:color w:val="000000"/>
          <w:sz w:val="26"/>
          <w:szCs w:val="26"/>
        </w:rPr>
        <w:t xml:space="preserve">ного документа, подписанного усиленной квалифицированной ЭП уполномоченного должностного лица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10) направление жалобы на решения, действия (бездействия) Администрации, должностных лиц Администрации, в порядке, установленном в разделе V</w:t>
      </w:r>
      <w:r w:rsidRPr="003D079B">
        <w:rPr>
          <w:rFonts w:eastAsia="Calibri"/>
          <w:color w:val="000000"/>
          <w:sz w:val="26"/>
          <w:szCs w:val="26"/>
          <w:lang w:val="en-US"/>
        </w:rPr>
        <w:t>I</w:t>
      </w:r>
      <w:r w:rsidRPr="003D079B">
        <w:rPr>
          <w:rFonts w:eastAsia="Calibri"/>
          <w:color w:val="000000"/>
          <w:sz w:val="26"/>
          <w:szCs w:val="26"/>
        </w:rPr>
        <w:t xml:space="preserve"> насто</w:t>
      </w:r>
      <w:r w:rsidRPr="003D079B">
        <w:rPr>
          <w:rFonts w:eastAsia="Calibri"/>
          <w:color w:val="000000"/>
          <w:sz w:val="26"/>
          <w:szCs w:val="26"/>
        </w:rPr>
        <w:t>я</w:t>
      </w:r>
      <w:r w:rsidRPr="003D079B">
        <w:rPr>
          <w:rFonts w:eastAsia="Calibri"/>
          <w:color w:val="000000"/>
          <w:sz w:val="26"/>
          <w:szCs w:val="26"/>
        </w:rPr>
        <w:t xml:space="preserve">щего Административного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19.3. Требования к форматам Заявлений и иных документов, представляемых в форме электронных документов, необходимых для предоставления муниципал</w:t>
      </w:r>
      <w:r w:rsidRPr="003D079B">
        <w:rPr>
          <w:rFonts w:eastAsia="Calibri"/>
          <w:color w:val="000000"/>
          <w:sz w:val="26"/>
          <w:szCs w:val="26"/>
        </w:rPr>
        <w:t>ь</w:t>
      </w:r>
      <w:r w:rsidRPr="003D079B">
        <w:rPr>
          <w:rFonts w:eastAsia="Calibri"/>
          <w:color w:val="000000"/>
          <w:sz w:val="26"/>
          <w:szCs w:val="26"/>
        </w:rPr>
        <w:t xml:space="preserve">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19.3.1. Электронные документы представляются в следующих форматах: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а) xml – для формализованных документов;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б) doc, docx, odt – для документов с текстовым содержанием, не включающим формулы (за исключением документов, указанных в подпункте «в» настоящего пункта);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в) xls, xlsx, ods – для документов, содержащих расчеты;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г) pdf, jpg, jpeg – для документов с текстовым содержанием, в том числе включающих формулы и (или) графические изображения (за исключением докуме</w:t>
      </w:r>
      <w:r w:rsidRPr="003D079B">
        <w:rPr>
          <w:rFonts w:eastAsia="Calibri"/>
          <w:color w:val="000000"/>
          <w:sz w:val="26"/>
          <w:szCs w:val="26"/>
        </w:rPr>
        <w:t>н</w:t>
      </w:r>
      <w:r w:rsidRPr="003D079B">
        <w:rPr>
          <w:rFonts w:eastAsia="Calibri"/>
          <w:color w:val="000000"/>
          <w:sz w:val="26"/>
          <w:szCs w:val="26"/>
        </w:rPr>
        <w:t>тов, указанных в подпункте «в» настоящего пункта), а также документов с графич</w:t>
      </w:r>
      <w:r w:rsidRPr="003D079B">
        <w:rPr>
          <w:rFonts w:eastAsia="Calibri"/>
          <w:color w:val="000000"/>
          <w:sz w:val="26"/>
          <w:szCs w:val="26"/>
        </w:rPr>
        <w:t>е</w:t>
      </w:r>
      <w:r w:rsidRPr="003D079B">
        <w:rPr>
          <w:rFonts w:eastAsia="Calibri"/>
          <w:color w:val="000000"/>
          <w:sz w:val="26"/>
          <w:szCs w:val="26"/>
        </w:rPr>
        <w:t xml:space="preserve">ским содержанием;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19.3.2. Допускается формирование электронного документа путем сканиров</w:t>
      </w:r>
      <w:r w:rsidRPr="003D079B">
        <w:rPr>
          <w:rFonts w:eastAsia="Calibri"/>
          <w:color w:val="000000"/>
          <w:sz w:val="26"/>
          <w:szCs w:val="26"/>
        </w:rPr>
        <w:t>а</w:t>
      </w:r>
      <w:r w:rsidRPr="003D079B">
        <w:rPr>
          <w:rFonts w:eastAsia="Calibri"/>
          <w:color w:val="000000"/>
          <w:sz w:val="26"/>
          <w:szCs w:val="26"/>
        </w:rPr>
        <w:t>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w:t>
      </w:r>
      <w:r w:rsidRPr="003D079B">
        <w:rPr>
          <w:rFonts w:eastAsia="Calibri"/>
          <w:color w:val="000000"/>
          <w:sz w:val="26"/>
          <w:szCs w:val="26"/>
        </w:rPr>
        <w:t>е</w:t>
      </w:r>
      <w:r w:rsidRPr="003D079B">
        <w:rPr>
          <w:rFonts w:eastAsia="Calibri"/>
          <w:color w:val="000000"/>
          <w:sz w:val="26"/>
          <w:szCs w:val="26"/>
        </w:rPr>
        <w:t xml:space="preserve">нии 300-500 dpi (масштаб 1:1) с использованием следующих режимов: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«черно-белый» (при отсутствии в документе графических изображений и (или) цветного текста);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«оттенки серого» (при наличии в документе графических изображений, о</w:t>
      </w:r>
      <w:r w:rsidRPr="003D079B">
        <w:rPr>
          <w:rFonts w:eastAsia="Calibri"/>
          <w:color w:val="000000"/>
          <w:sz w:val="26"/>
          <w:szCs w:val="26"/>
        </w:rPr>
        <w:t>т</w:t>
      </w:r>
      <w:r w:rsidRPr="003D079B">
        <w:rPr>
          <w:rFonts w:eastAsia="Calibri"/>
          <w:color w:val="000000"/>
          <w:sz w:val="26"/>
          <w:szCs w:val="26"/>
        </w:rPr>
        <w:t xml:space="preserve">личных от цветного графического изображения);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«цветной» или «режим полной цветопередачи» (при наличии в документе цветных графических изображений либо цветного текста);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сохранением всех аутентичных признаков подлинности, а именно: графич</w:t>
      </w:r>
      <w:r w:rsidRPr="003D079B">
        <w:rPr>
          <w:rFonts w:eastAsia="Calibri"/>
          <w:color w:val="000000"/>
          <w:sz w:val="26"/>
          <w:szCs w:val="26"/>
        </w:rPr>
        <w:t>е</w:t>
      </w:r>
      <w:r w:rsidRPr="003D079B">
        <w:rPr>
          <w:rFonts w:eastAsia="Calibri"/>
          <w:color w:val="000000"/>
          <w:sz w:val="26"/>
          <w:szCs w:val="26"/>
        </w:rPr>
        <w:t xml:space="preserve">ской подписи лица, печати, углового штампа бланка;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количество файлов должно соответствовать количеству документов, каждый из которых содержит текстовую и (или) графическую информацию.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19.3.3. Электронные документы должны обеспечивать: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возможность идентифицировать документ и количество листов в документе;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возможность поиска по текстовому содержанию документа и возможность копирования текста (за исключением случаев, когда текст является частью графич</w:t>
      </w:r>
      <w:r w:rsidRPr="003D079B">
        <w:rPr>
          <w:rFonts w:eastAsia="Calibri"/>
          <w:color w:val="000000"/>
          <w:sz w:val="26"/>
          <w:szCs w:val="26"/>
        </w:rPr>
        <w:t>е</w:t>
      </w:r>
      <w:r w:rsidRPr="003D079B">
        <w:rPr>
          <w:rFonts w:eastAsia="Calibri"/>
          <w:color w:val="000000"/>
          <w:sz w:val="26"/>
          <w:szCs w:val="26"/>
        </w:rPr>
        <w:t xml:space="preserve">ского изображения);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содержать оглавление, соответствующее их смыслу и содержанию;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19.3.4. Документы, подлежащие представлению в форматах xls, xlsx или ods, формируются в виде отдельного электронного документа.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19.3.5. Максимально допустимый размер прикрепленного пакета документов не должен превышать 10 ГБ.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color w:val="000000"/>
          <w:sz w:val="26"/>
          <w:szCs w:val="26"/>
        </w:rPr>
      </w:pPr>
      <w:r w:rsidRPr="003D079B">
        <w:rPr>
          <w:rFonts w:eastAsia="Calibri"/>
          <w:b/>
          <w:bCs/>
          <w:iCs/>
          <w:color w:val="000000"/>
          <w:sz w:val="26"/>
          <w:szCs w:val="26"/>
        </w:rPr>
        <w:t xml:space="preserve">20. </w:t>
      </w:r>
      <w:r w:rsidRPr="003D079B">
        <w:rPr>
          <w:rFonts w:eastAsia="Calibri"/>
          <w:b/>
          <w:color w:val="000000"/>
          <w:sz w:val="26"/>
          <w:szCs w:val="26"/>
        </w:rPr>
        <w:t>Требования к помещениям, в которых предоставляется муниципал</w:t>
      </w:r>
      <w:r w:rsidRPr="003D079B">
        <w:rPr>
          <w:rFonts w:eastAsia="Calibri"/>
          <w:b/>
          <w:color w:val="000000"/>
          <w:sz w:val="26"/>
          <w:szCs w:val="26"/>
        </w:rPr>
        <w:t>ь</w:t>
      </w:r>
      <w:r w:rsidRPr="003D079B">
        <w:rPr>
          <w:rFonts w:eastAsia="Calibri"/>
          <w:b/>
          <w:color w:val="000000"/>
          <w:sz w:val="26"/>
          <w:szCs w:val="26"/>
        </w:rPr>
        <w:t>ная услуга</w:t>
      </w:r>
      <w:r w:rsidRPr="003D079B">
        <w:rPr>
          <w:rFonts w:eastAsia="Calibri"/>
          <w:b/>
          <w:bCs/>
          <w:iCs/>
          <w:color w:val="000000"/>
          <w:sz w:val="26"/>
          <w:szCs w:val="26"/>
        </w:rPr>
        <w:t xml:space="preserve">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7694"/>
        </w:tabs>
        <w:spacing w:line="322" w:lineRule="exact"/>
        <w:ind w:firstLine="709"/>
        <w:jc w:val="both"/>
        <w:rPr>
          <w:sz w:val="26"/>
          <w:szCs w:val="26"/>
          <w:lang w:bidi="en-US"/>
        </w:rPr>
      </w:pPr>
      <w:r w:rsidRPr="003D079B">
        <w:rPr>
          <w:sz w:val="26"/>
          <w:szCs w:val="26"/>
          <w:lang w:bidi="en-US"/>
        </w:rPr>
        <w:t xml:space="preserve">20.1. 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w:t>
      </w:r>
      <w:r w:rsidRPr="003D079B">
        <w:rPr>
          <w:sz w:val="26"/>
          <w:szCs w:val="26"/>
          <w:lang w:bidi="en-US"/>
        </w:rPr>
        <w:lastRenderedPageBreak/>
        <w:t>обеспечивать удобство для граждан с точки зрения пешеходной доступности от остановок общественного транспорта.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20.2. В случае</w:t>
      </w:r>
      <w:proofErr w:type="gramStart"/>
      <w:r w:rsidRPr="003D079B">
        <w:rPr>
          <w:sz w:val="26"/>
          <w:szCs w:val="26"/>
          <w:lang w:bidi="en-US"/>
        </w:rPr>
        <w:t>,</w:t>
      </w:r>
      <w:proofErr w:type="gramEnd"/>
      <w:r w:rsidRPr="003D079B">
        <w:rPr>
          <w:sz w:val="26"/>
          <w:szCs w:val="26"/>
          <w:lang w:bidi="en-US"/>
        </w:rPr>
        <w:t xml:space="preserve"> если имеется возможность организации стоянки (парковки) возле здания (строения), в котором размещено помещение приема и выдачи док</w:t>
      </w:r>
      <w:r w:rsidRPr="003D079B">
        <w:rPr>
          <w:sz w:val="26"/>
          <w:szCs w:val="26"/>
          <w:lang w:bidi="en-US"/>
        </w:rPr>
        <w:t>у</w:t>
      </w:r>
      <w:r w:rsidRPr="003D079B">
        <w:rPr>
          <w:sz w:val="26"/>
          <w:szCs w:val="26"/>
          <w:lang w:bidi="en-US"/>
        </w:rPr>
        <w:t>ментов, организовывается стоянка (парковка) для личного автомобильного тран</w:t>
      </w:r>
      <w:r w:rsidRPr="003D079B">
        <w:rPr>
          <w:sz w:val="26"/>
          <w:szCs w:val="26"/>
          <w:lang w:bidi="en-US"/>
        </w:rPr>
        <w:t>с</w:t>
      </w:r>
      <w:r w:rsidRPr="003D079B">
        <w:rPr>
          <w:sz w:val="26"/>
          <w:szCs w:val="26"/>
          <w:lang w:bidi="en-US"/>
        </w:rPr>
        <w:t>порта заявителей. За пользование стоянкой (парковкой) с заявителей плата не взим</w:t>
      </w:r>
      <w:r w:rsidRPr="003D079B">
        <w:rPr>
          <w:sz w:val="26"/>
          <w:szCs w:val="26"/>
          <w:lang w:bidi="en-US"/>
        </w:rPr>
        <w:t>а</w:t>
      </w:r>
      <w:r w:rsidRPr="003D079B">
        <w:rPr>
          <w:sz w:val="26"/>
          <w:szCs w:val="26"/>
          <w:lang w:bidi="en-US"/>
        </w:rPr>
        <w:t>ется.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 xml:space="preserve">20.3. 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w:t>
      </w:r>
      <w:r w:rsidRPr="003D079B">
        <w:rPr>
          <w:sz w:val="26"/>
          <w:szCs w:val="26"/>
          <w:lang w:val="en-US" w:eastAsia="en-US" w:bidi="en-US"/>
        </w:rPr>
        <w:t>I</w:t>
      </w:r>
      <w:r w:rsidRPr="003D079B">
        <w:rPr>
          <w:sz w:val="26"/>
          <w:szCs w:val="26"/>
          <w:lang w:eastAsia="en-US" w:bidi="en-US"/>
        </w:rPr>
        <w:t xml:space="preserve">, </w:t>
      </w:r>
      <w:r w:rsidRPr="003D079B">
        <w:rPr>
          <w:sz w:val="26"/>
          <w:szCs w:val="26"/>
          <w:lang w:bidi="en-US"/>
        </w:rPr>
        <w:t>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20.4. В целях обеспечения беспрепятственного доступа заявителей, в том числе передвигающихся на инвалидных колясках, вход в здание и помещения, в к</w:t>
      </w:r>
      <w:r w:rsidRPr="003D079B">
        <w:rPr>
          <w:sz w:val="26"/>
          <w:szCs w:val="26"/>
          <w:lang w:bidi="en-US"/>
        </w:rPr>
        <w:t>о</w:t>
      </w:r>
      <w:r w:rsidRPr="003D079B">
        <w:rPr>
          <w:sz w:val="26"/>
          <w:szCs w:val="26"/>
          <w:lang w:bidi="en-US"/>
        </w:rPr>
        <w:t>торых предоставляется муниципальная услуга, оборудуются пандусами, поручнями, тактильными (контрастными) предупреждающими элементами, иными специальн</w:t>
      </w:r>
      <w:r w:rsidRPr="003D079B">
        <w:rPr>
          <w:sz w:val="26"/>
          <w:szCs w:val="26"/>
          <w:lang w:bidi="en-US"/>
        </w:rPr>
        <w:t>ы</w:t>
      </w:r>
      <w:r w:rsidRPr="003D079B">
        <w:rPr>
          <w:sz w:val="26"/>
          <w:szCs w:val="26"/>
          <w:lang w:bidi="en-US"/>
        </w:rPr>
        <w:t>ми приспособлениями, позволяющими обеспечить беспрепятственный доступ и п</w:t>
      </w:r>
      <w:r w:rsidRPr="003D079B">
        <w:rPr>
          <w:sz w:val="26"/>
          <w:szCs w:val="26"/>
          <w:lang w:bidi="en-US"/>
        </w:rPr>
        <w:t>е</w:t>
      </w:r>
      <w:r w:rsidRPr="003D079B">
        <w:rPr>
          <w:sz w:val="26"/>
          <w:szCs w:val="26"/>
          <w:lang w:bidi="en-US"/>
        </w:rPr>
        <w:t>редвижение инвалидов, в соответствии с законодательством Российской Федерации о социальной защите инвалидов.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20.5. Центральный вход в здание Администрации должен быть оборудован информационной табличкой (вывеской), содержащей информацию:</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наименование;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3117"/>
        <w:jc w:val="both"/>
        <w:rPr>
          <w:sz w:val="26"/>
          <w:szCs w:val="26"/>
          <w:lang w:bidi="en-US"/>
        </w:rPr>
      </w:pPr>
      <w:r w:rsidRPr="003D079B">
        <w:rPr>
          <w:sz w:val="26"/>
          <w:szCs w:val="26"/>
          <w:lang w:bidi="en-US"/>
        </w:rPr>
        <w:t xml:space="preserve">            местонахождение и юридический адрес;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4340"/>
        <w:jc w:val="both"/>
        <w:rPr>
          <w:sz w:val="26"/>
          <w:szCs w:val="26"/>
          <w:lang w:bidi="en-US"/>
        </w:rPr>
      </w:pPr>
      <w:r w:rsidRPr="003D079B">
        <w:rPr>
          <w:sz w:val="26"/>
          <w:szCs w:val="26"/>
          <w:lang w:bidi="en-US"/>
        </w:rPr>
        <w:t xml:space="preserve">            режим работы;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4340"/>
        <w:jc w:val="both"/>
        <w:rPr>
          <w:sz w:val="26"/>
          <w:szCs w:val="26"/>
          <w:lang w:bidi="en-US"/>
        </w:rPr>
      </w:pPr>
      <w:r w:rsidRPr="003D079B">
        <w:rPr>
          <w:sz w:val="26"/>
          <w:szCs w:val="26"/>
          <w:lang w:bidi="en-US"/>
        </w:rPr>
        <w:t xml:space="preserve">            график приема;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номера телефонов для справок.</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20.6. Помещения, в которых предоставляется муниципальная услуга, должны соответствовать санитарно-эпидемиологическим правилам и нормативам.</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20.7. Помещения, в которых предоставляется муниципальная услуга, осн</w:t>
      </w:r>
      <w:r w:rsidRPr="003D079B">
        <w:rPr>
          <w:sz w:val="26"/>
          <w:szCs w:val="26"/>
          <w:lang w:bidi="en-US"/>
        </w:rPr>
        <w:t>а</w:t>
      </w:r>
      <w:r w:rsidRPr="003D079B">
        <w:rPr>
          <w:sz w:val="26"/>
          <w:szCs w:val="26"/>
          <w:lang w:bidi="en-US"/>
        </w:rPr>
        <w:t>щаются: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849"/>
        <w:jc w:val="both"/>
        <w:rPr>
          <w:sz w:val="26"/>
          <w:szCs w:val="26"/>
          <w:lang w:bidi="en-US"/>
        </w:rPr>
      </w:pPr>
      <w:r w:rsidRPr="003D079B">
        <w:rPr>
          <w:sz w:val="26"/>
          <w:szCs w:val="26"/>
          <w:lang w:bidi="en-US"/>
        </w:rPr>
        <w:t xml:space="preserve">            противопожарной системой и средствами пожаротушения;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849"/>
        <w:jc w:val="both"/>
        <w:rPr>
          <w:sz w:val="26"/>
          <w:szCs w:val="26"/>
          <w:lang w:bidi="en-US"/>
        </w:rPr>
      </w:pPr>
      <w:r w:rsidRPr="003D079B">
        <w:rPr>
          <w:sz w:val="26"/>
          <w:szCs w:val="26"/>
          <w:lang w:bidi="en-US"/>
        </w:rPr>
        <w:t xml:space="preserve">            системой оповещения о возникновении чрезвычайной ситуации;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1480"/>
        <w:jc w:val="both"/>
        <w:rPr>
          <w:sz w:val="26"/>
          <w:szCs w:val="26"/>
          <w:lang w:bidi="en-US"/>
        </w:rPr>
      </w:pPr>
      <w:r w:rsidRPr="003D079B">
        <w:rPr>
          <w:sz w:val="26"/>
          <w:szCs w:val="26"/>
          <w:lang w:bidi="en-US"/>
        </w:rPr>
        <w:t xml:space="preserve">            средствами оказания первой медицинской помощи;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right="1480"/>
        <w:jc w:val="both"/>
        <w:rPr>
          <w:sz w:val="26"/>
          <w:szCs w:val="26"/>
          <w:lang w:bidi="en-US"/>
        </w:rPr>
      </w:pPr>
      <w:r w:rsidRPr="003D079B">
        <w:rPr>
          <w:sz w:val="26"/>
          <w:szCs w:val="26"/>
          <w:lang w:bidi="en-US"/>
        </w:rPr>
        <w:t xml:space="preserve">            туалетными комнатами для посетителей.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20.8. Место ожидания Заявителей оборудуется стульями, скамьями, колич</w:t>
      </w:r>
      <w:r w:rsidRPr="003D079B">
        <w:rPr>
          <w:sz w:val="26"/>
          <w:szCs w:val="26"/>
          <w:lang w:bidi="en-US"/>
        </w:rPr>
        <w:t>е</w:t>
      </w:r>
      <w:r w:rsidRPr="003D079B">
        <w:rPr>
          <w:sz w:val="26"/>
          <w:szCs w:val="26"/>
          <w:lang w:bidi="en-US"/>
        </w:rPr>
        <w:t>ство которых определяется исходя из фактической нагрузки и возможностей для их размещения в помещении, а также информационными стендами.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20.9. Тексты материалов, размещенных на информационном стенде, печат</w:t>
      </w:r>
      <w:r w:rsidRPr="003D079B">
        <w:rPr>
          <w:sz w:val="26"/>
          <w:szCs w:val="26"/>
          <w:lang w:bidi="en-US"/>
        </w:rPr>
        <w:t>а</w:t>
      </w:r>
      <w:r w:rsidRPr="003D079B">
        <w:rPr>
          <w:sz w:val="26"/>
          <w:szCs w:val="26"/>
          <w:lang w:bidi="en-US"/>
        </w:rPr>
        <w:t>ются удобным для чтения шрифтом, без исправлений, с выделением наиболее ва</w:t>
      </w:r>
      <w:r w:rsidRPr="003D079B">
        <w:rPr>
          <w:sz w:val="26"/>
          <w:szCs w:val="26"/>
          <w:lang w:bidi="en-US"/>
        </w:rPr>
        <w:t>ж</w:t>
      </w:r>
      <w:r w:rsidRPr="003D079B">
        <w:rPr>
          <w:sz w:val="26"/>
          <w:szCs w:val="26"/>
          <w:lang w:bidi="en-US"/>
        </w:rPr>
        <w:t>ных мест полужирным шрифтом.</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20.10. Места для заполнения заявлений оборудуются стульями, столами (стойками), бланками заявлений, письменными принадлежностями.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lastRenderedPageBreak/>
        <w:t>20.11. Места приема Заявителей оборудуются информационными табличками (вывесками) с указанием:</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номера кабинета и наименования отдела;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фамилии, имени и отчества (последнее - при наличии), должности отве</w:t>
      </w:r>
      <w:r w:rsidRPr="003D079B">
        <w:rPr>
          <w:sz w:val="26"/>
          <w:szCs w:val="26"/>
          <w:lang w:bidi="en-US"/>
        </w:rPr>
        <w:t>т</w:t>
      </w:r>
      <w:r w:rsidRPr="003D079B">
        <w:rPr>
          <w:sz w:val="26"/>
          <w:szCs w:val="26"/>
          <w:lang w:bidi="en-US"/>
        </w:rPr>
        <w:t>ственного лица за прием документов;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графика приема Заявителей.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20.12. 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w:t>
      </w:r>
      <w:r w:rsidRPr="003D079B">
        <w:rPr>
          <w:sz w:val="26"/>
          <w:szCs w:val="26"/>
          <w:lang w:bidi="en-US"/>
        </w:rPr>
        <w:t>е</w:t>
      </w:r>
      <w:r w:rsidRPr="003D079B">
        <w:rPr>
          <w:sz w:val="26"/>
          <w:szCs w:val="26"/>
          <w:lang w:bidi="en-US"/>
        </w:rPr>
        <w:t>ром) и копирующим устройством.</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20.13. Лицо, ответственное за прием документов, должно иметь настольную табличку с указанием фамилии, имени, отчества (последнее - при наличии) и дол</w:t>
      </w:r>
      <w:r w:rsidRPr="003D079B">
        <w:rPr>
          <w:sz w:val="26"/>
          <w:szCs w:val="26"/>
          <w:lang w:bidi="en-US"/>
        </w:rPr>
        <w:t>ж</w:t>
      </w:r>
      <w:r w:rsidRPr="003D079B">
        <w:rPr>
          <w:sz w:val="26"/>
          <w:szCs w:val="26"/>
          <w:lang w:bidi="en-US"/>
        </w:rPr>
        <w:t>ности.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20.14. При предоставлении муниципальной услуги инвалидам обеспечиваю</w:t>
      </w:r>
      <w:r w:rsidRPr="003D079B">
        <w:rPr>
          <w:sz w:val="26"/>
          <w:szCs w:val="26"/>
          <w:lang w:bidi="en-US"/>
        </w:rPr>
        <w:t>т</w:t>
      </w:r>
      <w:r w:rsidRPr="003D079B">
        <w:rPr>
          <w:sz w:val="26"/>
          <w:szCs w:val="26"/>
          <w:lang w:bidi="en-US"/>
        </w:rPr>
        <w:t>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а) возможность беспрепятственного доступа к объекту (зданию, помещению), в котором предоставляется муниципальная услуга;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б) возможность самостоятельного передвижения по территории, на которой расположены здания и помещения, в которых предоставляется муниципальная усл</w:t>
      </w:r>
      <w:r w:rsidRPr="003D079B">
        <w:rPr>
          <w:sz w:val="26"/>
          <w:szCs w:val="26"/>
          <w:lang w:bidi="en-US"/>
        </w:rPr>
        <w:t>у</w:t>
      </w:r>
      <w:r w:rsidRPr="003D079B">
        <w:rPr>
          <w:sz w:val="26"/>
          <w:szCs w:val="26"/>
          <w:lang w:bidi="en-US"/>
        </w:rPr>
        <w:t>га, а также входа в такие объекты и выхода из них, посадки в транспортное средство и высадки из него, в том числе с использование кресл</w:t>
      </w:r>
      <w:proofErr w:type="gramStart"/>
      <w:r w:rsidRPr="003D079B">
        <w:rPr>
          <w:sz w:val="26"/>
          <w:szCs w:val="26"/>
          <w:lang w:bidi="en-US"/>
        </w:rPr>
        <w:t>а-</w:t>
      </w:r>
      <w:proofErr w:type="gramEnd"/>
      <w:r w:rsidRPr="003D079B">
        <w:rPr>
          <w:sz w:val="26"/>
          <w:szCs w:val="26"/>
          <w:lang w:bidi="en-US"/>
        </w:rPr>
        <w:t xml:space="preserve"> коляски;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в) сопровождение инвалидов, имеющих стойкие расстройства функции зр</w:t>
      </w:r>
      <w:r w:rsidRPr="003D079B">
        <w:rPr>
          <w:sz w:val="26"/>
          <w:szCs w:val="26"/>
          <w:lang w:bidi="en-US"/>
        </w:rPr>
        <w:t>е</w:t>
      </w:r>
      <w:r w:rsidRPr="003D079B">
        <w:rPr>
          <w:sz w:val="26"/>
          <w:szCs w:val="26"/>
          <w:lang w:bidi="en-US"/>
        </w:rPr>
        <w:t>ния и самостоятельного передвижения;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г) надлежащее размещение оборудования и носителей информации, необх</w:t>
      </w:r>
      <w:r w:rsidRPr="003D079B">
        <w:rPr>
          <w:sz w:val="26"/>
          <w:szCs w:val="26"/>
          <w:lang w:bidi="en-US"/>
        </w:rPr>
        <w:t>о</w:t>
      </w:r>
      <w:r w:rsidRPr="003D079B">
        <w:rPr>
          <w:sz w:val="26"/>
          <w:szCs w:val="26"/>
          <w:lang w:bidi="en-US"/>
        </w:rPr>
        <w:t>димых для обеспечения беспрепятственного доступа инвалидов к зданиям и пом</w:t>
      </w:r>
      <w:r w:rsidRPr="003D079B">
        <w:rPr>
          <w:sz w:val="26"/>
          <w:szCs w:val="26"/>
          <w:lang w:bidi="en-US"/>
        </w:rPr>
        <w:t>е</w:t>
      </w:r>
      <w:r w:rsidRPr="003D079B">
        <w:rPr>
          <w:sz w:val="26"/>
          <w:szCs w:val="26"/>
          <w:lang w:bidi="en-US"/>
        </w:rPr>
        <w:t>щениям, в которых предоставляется муниципальная услуга, и к муниципальной услуге с учетом ограничений их жизнедеятельности;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д) дублирование необходимой для инвалидов звуковой и зрительной инфо</w:t>
      </w:r>
      <w:r w:rsidRPr="003D079B">
        <w:rPr>
          <w:sz w:val="26"/>
          <w:szCs w:val="26"/>
          <w:lang w:bidi="en-US"/>
        </w:rPr>
        <w:t>р</w:t>
      </w:r>
      <w:r w:rsidRPr="003D079B">
        <w:rPr>
          <w:sz w:val="26"/>
          <w:szCs w:val="26"/>
          <w:lang w:bidi="en-US"/>
        </w:rPr>
        <w:t>мации, а также надписей, знаков и иной текстовой и графической информации зн</w:t>
      </w:r>
      <w:r w:rsidRPr="003D079B">
        <w:rPr>
          <w:sz w:val="26"/>
          <w:szCs w:val="26"/>
          <w:lang w:bidi="en-US"/>
        </w:rPr>
        <w:t>а</w:t>
      </w:r>
      <w:r w:rsidRPr="003D079B">
        <w:rPr>
          <w:sz w:val="26"/>
          <w:szCs w:val="26"/>
          <w:lang w:bidi="en-US"/>
        </w:rPr>
        <w:t>ками, выполненными рельефно-точечным шрифтом Брайля;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е) допуск сурдопереводчика и тифлосурдопереводчика;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ж) допуск собаки-поводыря, при наличии документа, подтверждающего ее специальное обучение, на объекты (здания, помещения), в которых предоставляются муниципальные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80"/>
        <w:jc w:val="both"/>
        <w:rPr>
          <w:rFonts w:eastAsia="Calibri"/>
          <w:color w:val="000000"/>
          <w:sz w:val="26"/>
          <w:szCs w:val="26"/>
        </w:rPr>
      </w:pPr>
      <w:r w:rsidRPr="003D079B">
        <w:rPr>
          <w:rFonts w:eastAsia="Calibri"/>
          <w:color w:val="000000"/>
          <w:sz w:val="26"/>
          <w:szCs w:val="26"/>
        </w:rPr>
        <w:t>з) оказание инвалидам помощи в преодолении барьеров, мешающих получ</w:t>
      </w:r>
      <w:r w:rsidRPr="003D079B">
        <w:rPr>
          <w:rFonts w:eastAsia="Calibri"/>
          <w:color w:val="000000"/>
          <w:sz w:val="26"/>
          <w:szCs w:val="26"/>
        </w:rPr>
        <w:t>е</w:t>
      </w:r>
      <w:r w:rsidRPr="003D079B">
        <w:rPr>
          <w:rFonts w:eastAsia="Calibri"/>
          <w:color w:val="000000"/>
          <w:sz w:val="26"/>
          <w:szCs w:val="26"/>
        </w:rPr>
        <w:t>нию ими муниципальной услуги наравне с другими лицами.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8875"/>
        </w:tabs>
        <w:spacing w:line="322" w:lineRule="exact"/>
        <w:ind w:firstLine="709"/>
        <w:jc w:val="both"/>
        <w:rPr>
          <w:b/>
          <w:sz w:val="26"/>
          <w:szCs w:val="26"/>
          <w:lang w:bidi="en-US"/>
        </w:rPr>
      </w:pPr>
      <w:r w:rsidRPr="003D079B">
        <w:rPr>
          <w:b/>
          <w:bCs/>
          <w:iCs/>
          <w:sz w:val="26"/>
          <w:szCs w:val="26"/>
          <w:lang w:bidi="en-US"/>
        </w:rPr>
        <w:t xml:space="preserve">III. </w:t>
      </w:r>
      <w:r w:rsidRPr="003D079B">
        <w:rPr>
          <w:b/>
          <w:sz w:val="26"/>
          <w:szCs w:val="26"/>
          <w:lang w:bidi="en-US"/>
        </w:rPr>
        <w:t>Состав, последовательность и сроки выполнения административных процедур (действий), требования к порядку их выполнения, в том числе ос</w:t>
      </w:r>
      <w:r w:rsidRPr="003D079B">
        <w:rPr>
          <w:b/>
          <w:sz w:val="26"/>
          <w:szCs w:val="26"/>
          <w:lang w:bidi="en-US"/>
        </w:rPr>
        <w:t>о</w:t>
      </w:r>
      <w:r w:rsidRPr="003D079B">
        <w:rPr>
          <w:b/>
          <w:sz w:val="26"/>
          <w:szCs w:val="26"/>
          <w:lang w:bidi="en-US"/>
        </w:rPr>
        <w:t>бенности выполнения административных процедур в электронной форме</w:t>
      </w:r>
      <w:r w:rsidRPr="003D079B">
        <w:rPr>
          <w:b/>
          <w:bCs/>
          <w:iCs/>
          <w:sz w:val="26"/>
          <w:szCs w:val="26"/>
          <w:lang w:bidi="en-US"/>
        </w:rPr>
        <w:t xml:space="preserve">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b/>
          <w:sz w:val="26"/>
          <w:szCs w:val="26"/>
          <w:lang w:bidi="en-US"/>
        </w:rPr>
      </w:pPr>
      <w:r w:rsidRPr="003D079B">
        <w:rPr>
          <w:b/>
          <w:sz w:val="26"/>
          <w:szCs w:val="26"/>
          <w:lang w:bidi="en-US"/>
        </w:rPr>
        <w:t xml:space="preserve">21. Исчерпывающий перечень административных процедур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 xml:space="preserve">21.1. Описание административных процедур и административных действий </w:t>
      </w:r>
      <w:r w:rsidRPr="003D079B">
        <w:rPr>
          <w:sz w:val="26"/>
          <w:szCs w:val="26"/>
          <w:lang w:bidi="en-US"/>
        </w:rPr>
        <w:lastRenderedPageBreak/>
        <w:t>по услуги «Выдача разрешения на установку и эксплуатацию рекламной констру</w:t>
      </w:r>
      <w:r w:rsidRPr="003D079B">
        <w:rPr>
          <w:sz w:val="26"/>
          <w:szCs w:val="26"/>
          <w:lang w:bidi="en-US"/>
        </w:rPr>
        <w:t>к</w:t>
      </w:r>
      <w:r w:rsidRPr="003D079B">
        <w:rPr>
          <w:sz w:val="26"/>
          <w:szCs w:val="26"/>
          <w:lang w:bidi="en-US"/>
        </w:rPr>
        <w:t>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проверка документов и регистрация заявления, формирование начисления для оплаты госпошлины;</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проверка сведений об оплате в ГИС ГМП;</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получение сведений посредством СМЭВ;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рассмотрение документов и сведений;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принятие решения о предоставлении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выдача результата (независимости от выбора заявителя).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21.2. Описание административных процедур и административных действий по услуги «Аннулирование разрешения на установку и эксплуатацию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right="3297"/>
        <w:jc w:val="both"/>
        <w:rPr>
          <w:sz w:val="26"/>
          <w:szCs w:val="26"/>
          <w:lang w:bidi="en-US"/>
        </w:rPr>
      </w:pPr>
      <w:r w:rsidRPr="003D079B">
        <w:rPr>
          <w:sz w:val="26"/>
          <w:szCs w:val="26"/>
          <w:lang w:bidi="en-US"/>
        </w:rPr>
        <w:t xml:space="preserve">            проверка документов и регистрация заявления;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right="3580"/>
        <w:jc w:val="both"/>
        <w:rPr>
          <w:sz w:val="26"/>
          <w:szCs w:val="26"/>
          <w:lang w:bidi="en-US"/>
        </w:rPr>
      </w:pPr>
      <w:r w:rsidRPr="003D079B">
        <w:rPr>
          <w:sz w:val="26"/>
          <w:szCs w:val="26"/>
          <w:lang w:bidi="en-US"/>
        </w:rPr>
        <w:t xml:space="preserve">            получение сведений посредством СМЭВ;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right="3580"/>
        <w:jc w:val="both"/>
        <w:rPr>
          <w:sz w:val="26"/>
          <w:szCs w:val="26"/>
          <w:lang w:bidi="en-US"/>
        </w:rPr>
      </w:pPr>
      <w:r w:rsidRPr="003D079B">
        <w:rPr>
          <w:sz w:val="26"/>
          <w:szCs w:val="26"/>
          <w:lang w:bidi="en-US"/>
        </w:rPr>
        <w:t xml:space="preserve">            рассмотрение документов и сведений;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right="3580"/>
        <w:jc w:val="both"/>
        <w:rPr>
          <w:sz w:val="26"/>
          <w:szCs w:val="26"/>
          <w:lang w:bidi="en-US"/>
        </w:rPr>
      </w:pPr>
      <w:r w:rsidRPr="003D079B">
        <w:rPr>
          <w:sz w:val="26"/>
          <w:szCs w:val="26"/>
          <w:lang w:bidi="en-US"/>
        </w:rPr>
        <w:t xml:space="preserve">            принятие 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выдача результата (независимо от выбора заявителя).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708"/>
        </w:tabs>
        <w:spacing w:line="322" w:lineRule="exact"/>
        <w:ind w:firstLine="780"/>
        <w:jc w:val="both"/>
        <w:rPr>
          <w:sz w:val="26"/>
          <w:szCs w:val="26"/>
          <w:lang w:bidi="en-US"/>
        </w:rPr>
      </w:pPr>
      <w:r w:rsidRPr="003D079B">
        <w:rPr>
          <w:sz w:val="26"/>
          <w:szCs w:val="26"/>
          <w:lang w:bidi="en-US"/>
        </w:rPr>
        <w:t>21.3. Описание административных процедур представлено в приложении № 5 к Административному регламенту.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708"/>
        </w:tabs>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b/>
          <w:sz w:val="26"/>
          <w:szCs w:val="26"/>
          <w:lang w:bidi="en-US"/>
        </w:rPr>
      </w:pPr>
      <w:r w:rsidRPr="003D079B">
        <w:rPr>
          <w:b/>
          <w:sz w:val="26"/>
          <w:szCs w:val="26"/>
          <w:lang w:bidi="en-US"/>
        </w:rPr>
        <w:t>22. Описание административных процедур (действий) при предоставл</w:t>
      </w:r>
      <w:r w:rsidRPr="003D079B">
        <w:rPr>
          <w:b/>
          <w:sz w:val="26"/>
          <w:szCs w:val="26"/>
          <w:lang w:bidi="en-US"/>
        </w:rPr>
        <w:t>е</w:t>
      </w:r>
      <w:r w:rsidRPr="003D079B">
        <w:rPr>
          <w:b/>
          <w:sz w:val="26"/>
          <w:szCs w:val="26"/>
          <w:lang w:bidi="en-US"/>
        </w:rPr>
        <w:t>нии муниципальной услуги в электронной форме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 При предоставлении муниципальной услуги в электронной форме з</w:t>
      </w:r>
      <w:r w:rsidRPr="003D079B">
        <w:rPr>
          <w:sz w:val="26"/>
          <w:szCs w:val="26"/>
          <w:lang w:bidi="en-US"/>
        </w:rPr>
        <w:t>а</w:t>
      </w:r>
      <w:r w:rsidRPr="003D079B">
        <w:rPr>
          <w:sz w:val="26"/>
          <w:szCs w:val="26"/>
          <w:lang w:bidi="en-US"/>
        </w:rPr>
        <w:t>явителю обеспечиваются: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22.1.1. получение информации о порядке и сроках предоставления муниц</w:t>
      </w:r>
      <w:r w:rsidRPr="003D079B">
        <w:rPr>
          <w:sz w:val="26"/>
          <w:szCs w:val="26"/>
          <w:lang w:bidi="en-US"/>
        </w:rPr>
        <w:t>и</w:t>
      </w:r>
      <w:r w:rsidRPr="003D079B">
        <w:rPr>
          <w:sz w:val="26"/>
          <w:szCs w:val="26"/>
          <w:lang w:bidi="en-US"/>
        </w:rPr>
        <w:t>пальной услуги; формирование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22.1.2. прием и регистрация Администрацией заявления и иных документов, необходимых для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22.1.3. получение результата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22.1.4. получение сведений о ходе рассмотрения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22.1.5. осуществление оценки качества предоставления муниципальной усл</w:t>
      </w:r>
      <w:r w:rsidRPr="003D079B">
        <w:rPr>
          <w:sz w:val="26"/>
          <w:szCs w:val="26"/>
          <w:lang w:bidi="en-US"/>
        </w:rPr>
        <w:t>у</w:t>
      </w:r>
      <w:r w:rsidRPr="003D079B">
        <w:rPr>
          <w:sz w:val="26"/>
          <w:szCs w:val="26"/>
          <w:lang w:bidi="en-US"/>
        </w:rPr>
        <w:t>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22.1.6. досудебное (внесудебное) обжалование решений и действий (безде</w:t>
      </w:r>
      <w:r w:rsidRPr="003D079B">
        <w:rPr>
          <w:sz w:val="26"/>
          <w:szCs w:val="26"/>
          <w:lang w:bidi="en-US"/>
        </w:rPr>
        <w:t>й</w:t>
      </w:r>
      <w:r w:rsidRPr="003D079B">
        <w:rPr>
          <w:sz w:val="26"/>
          <w:szCs w:val="26"/>
          <w:lang w:bidi="en-US"/>
        </w:rPr>
        <w:t>ствия) Администрации либо действия (бездействие) должностных лиц Администр</w:t>
      </w:r>
      <w:r w:rsidRPr="003D079B">
        <w:rPr>
          <w:sz w:val="26"/>
          <w:szCs w:val="26"/>
          <w:lang w:bidi="en-US"/>
        </w:rPr>
        <w:t>а</w:t>
      </w:r>
      <w:r w:rsidRPr="003D079B">
        <w:rPr>
          <w:sz w:val="26"/>
          <w:szCs w:val="26"/>
          <w:lang w:bidi="en-US"/>
        </w:rPr>
        <w:t>ции, предоставляющей муниципальную услугу, либо муниципального служащего.</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b/>
          <w:sz w:val="26"/>
          <w:szCs w:val="26"/>
          <w:lang w:bidi="en-US"/>
        </w:rPr>
      </w:pPr>
      <w:r w:rsidRPr="003D079B">
        <w:rPr>
          <w:b/>
          <w:sz w:val="26"/>
          <w:szCs w:val="26"/>
          <w:lang w:bidi="en-US"/>
        </w:rPr>
        <w:t>23. Порядок осуществления административных процедур (действий) в электронной форме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23.1. Формирование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23.1.1. 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23.1.2 Форматно-логическая проверка сформированного заявления осущест</w:t>
      </w:r>
      <w:r w:rsidRPr="003D079B">
        <w:rPr>
          <w:sz w:val="26"/>
          <w:szCs w:val="26"/>
          <w:lang w:bidi="en-US"/>
        </w:rPr>
        <w:t>в</w:t>
      </w:r>
      <w:r w:rsidRPr="003D079B">
        <w:rPr>
          <w:sz w:val="26"/>
          <w:szCs w:val="26"/>
          <w:lang w:bidi="en-US"/>
        </w:rPr>
        <w:lastRenderedPageBreak/>
        <w:t>ляется после заполнения заявителем каждого из полей электронной формы заявл</w:t>
      </w:r>
      <w:r w:rsidRPr="003D079B">
        <w:rPr>
          <w:sz w:val="26"/>
          <w:szCs w:val="26"/>
          <w:lang w:bidi="en-US"/>
        </w:rPr>
        <w:t>е</w:t>
      </w:r>
      <w:r w:rsidRPr="003D079B">
        <w:rPr>
          <w:sz w:val="26"/>
          <w:szCs w:val="26"/>
          <w:lang w:bidi="en-US"/>
        </w:rPr>
        <w:t>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23.1.3. При формировании заявления заявителю обеспечивается: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38"/>
        </w:tabs>
        <w:spacing w:line="322" w:lineRule="exact"/>
        <w:ind w:firstLine="780"/>
        <w:jc w:val="both"/>
        <w:rPr>
          <w:sz w:val="26"/>
          <w:szCs w:val="26"/>
          <w:lang w:bidi="en-US"/>
        </w:rPr>
      </w:pPr>
      <w:r w:rsidRPr="003D079B">
        <w:rPr>
          <w:sz w:val="26"/>
          <w:szCs w:val="26"/>
          <w:lang w:bidi="en-US"/>
        </w:rPr>
        <w:t>а)</w:t>
      </w:r>
      <w:r w:rsidRPr="003D079B">
        <w:rPr>
          <w:sz w:val="26"/>
          <w:szCs w:val="26"/>
          <w:lang w:bidi="en-US"/>
        </w:rPr>
        <w:tab/>
        <w:t xml:space="preserve">возможность копирования и сохранения заявления и иных документов, указанных в пунктах 10.1. – 10.1.3. Административного регламента, </w:t>
      </w:r>
      <w:proofErr w:type="gramStart"/>
      <w:r w:rsidRPr="003D079B">
        <w:rPr>
          <w:sz w:val="26"/>
          <w:szCs w:val="26"/>
          <w:lang w:bidi="en-US"/>
        </w:rPr>
        <w:t>необходимых</w:t>
      </w:r>
      <w:proofErr w:type="gramEnd"/>
      <w:r w:rsidRPr="003D079B">
        <w:rPr>
          <w:sz w:val="26"/>
          <w:szCs w:val="26"/>
          <w:lang w:bidi="en-US"/>
        </w:rPr>
        <w:t xml:space="preserve"> для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б)</w:t>
      </w:r>
      <w:r w:rsidRPr="003D079B">
        <w:rPr>
          <w:sz w:val="26"/>
          <w:szCs w:val="26"/>
          <w:lang w:bidi="en-US"/>
        </w:rPr>
        <w:tab/>
        <w:t>возможность печати на бумажном носителе копии электронной формы з</w:t>
      </w:r>
      <w:r w:rsidRPr="003D079B">
        <w:rPr>
          <w:sz w:val="26"/>
          <w:szCs w:val="26"/>
          <w:lang w:bidi="en-US"/>
        </w:rPr>
        <w:t>а</w:t>
      </w:r>
      <w:r w:rsidRPr="003D079B">
        <w:rPr>
          <w:sz w:val="26"/>
          <w:szCs w:val="26"/>
          <w:lang w:bidi="en-US"/>
        </w:rPr>
        <w:t>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в)</w:t>
      </w:r>
      <w:r w:rsidRPr="003D079B">
        <w:rPr>
          <w:sz w:val="26"/>
          <w:szCs w:val="26"/>
          <w:lang w:bidi="en-US"/>
        </w:rPr>
        <w:tab/>
        <w:t>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г)</w:t>
      </w:r>
      <w:r w:rsidRPr="003D079B">
        <w:rPr>
          <w:sz w:val="26"/>
          <w:szCs w:val="26"/>
          <w:lang w:bidi="en-US"/>
        </w:rPr>
        <w:tab/>
        <w:t>заполнение полей электронной формы заявления до начала ввода сведений заявителем с использованием сведений, размещенных в ЕСИА, и сведений, опубл</w:t>
      </w:r>
      <w:r w:rsidRPr="003D079B">
        <w:rPr>
          <w:sz w:val="26"/>
          <w:szCs w:val="26"/>
          <w:lang w:bidi="en-US"/>
        </w:rPr>
        <w:t>и</w:t>
      </w:r>
      <w:r w:rsidRPr="003D079B">
        <w:rPr>
          <w:sz w:val="26"/>
          <w:szCs w:val="26"/>
          <w:lang w:bidi="en-US"/>
        </w:rPr>
        <w:t>кованных на ЕПГУ, в части, касающейся сведений, отсутствующих в ЕСИА;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д)</w:t>
      </w:r>
      <w:r w:rsidRPr="003D079B">
        <w:rPr>
          <w:sz w:val="26"/>
          <w:szCs w:val="26"/>
          <w:lang w:bidi="en-US"/>
        </w:rPr>
        <w:tab/>
        <w:t>возможность вернуться на любой из этапов заполнения электронной фо</w:t>
      </w:r>
      <w:r w:rsidRPr="003D079B">
        <w:rPr>
          <w:sz w:val="26"/>
          <w:szCs w:val="26"/>
          <w:lang w:bidi="en-US"/>
        </w:rPr>
        <w:t>р</w:t>
      </w:r>
      <w:r w:rsidRPr="003D079B">
        <w:rPr>
          <w:sz w:val="26"/>
          <w:szCs w:val="26"/>
          <w:lang w:bidi="en-US"/>
        </w:rPr>
        <w:t xml:space="preserve">мы заявления без </w:t>
      </w:r>
      <w:proofErr w:type="gramStart"/>
      <w:r w:rsidRPr="003D079B">
        <w:rPr>
          <w:sz w:val="26"/>
          <w:szCs w:val="26"/>
          <w:lang w:bidi="en-US"/>
        </w:rPr>
        <w:t>потери</w:t>
      </w:r>
      <w:proofErr w:type="gramEnd"/>
      <w:r w:rsidRPr="003D079B">
        <w:rPr>
          <w:sz w:val="26"/>
          <w:szCs w:val="26"/>
          <w:lang w:bidi="en-US"/>
        </w:rPr>
        <w:t xml:space="preserve"> ранее введенной информации;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6"/>
        </w:tabs>
        <w:spacing w:line="322" w:lineRule="exact"/>
        <w:ind w:firstLine="780"/>
        <w:jc w:val="both"/>
        <w:rPr>
          <w:sz w:val="26"/>
          <w:szCs w:val="26"/>
          <w:lang w:bidi="en-US"/>
        </w:rPr>
      </w:pPr>
      <w:r w:rsidRPr="003D079B">
        <w:rPr>
          <w:sz w:val="26"/>
          <w:szCs w:val="26"/>
          <w:lang w:bidi="en-US"/>
        </w:rPr>
        <w:t>е)</w:t>
      </w:r>
      <w:r w:rsidRPr="003D079B">
        <w:rPr>
          <w:sz w:val="26"/>
          <w:szCs w:val="26"/>
          <w:lang w:bidi="en-US"/>
        </w:rPr>
        <w:tab/>
        <w:t>возможность доступа заявителя на ЕПГУ к ранее поданным им заявлениям в течение не менее одного года, а также частично сформированных заявлений - в т</w:t>
      </w:r>
      <w:r w:rsidRPr="003D079B">
        <w:rPr>
          <w:sz w:val="26"/>
          <w:szCs w:val="26"/>
          <w:lang w:bidi="en-US"/>
        </w:rPr>
        <w:t>е</w:t>
      </w:r>
      <w:r w:rsidRPr="003D079B">
        <w:rPr>
          <w:sz w:val="26"/>
          <w:szCs w:val="26"/>
          <w:lang w:bidi="en-US"/>
        </w:rPr>
        <w:t>чение не менее 3 месяцев.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 xml:space="preserve">23.2. Сформированное и подписанное </w:t>
      </w:r>
      <w:proofErr w:type="gramStart"/>
      <w:r w:rsidRPr="003D079B">
        <w:rPr>
          <w:sz w:val="26"/>
          <w:szCs w:val="26"/>
          <w:lang w:bidi="en-US"/>
        </w:rPr>
        <w:t>заявление</w:t>
      </w:r>
      <w:proofErr w:type="gramEnd"/>
      <w:r w:rsidRPr="003D079B">
        <w:rPr>
          <w:sz w:val="26"/>
          <w:szCs w:val="26"/>
          <w:lang w:bidi="en-US"/>
        </w:rPr>
        <w:t xml:space="preserve"> и иные документы, необх</w:t>
      </w:r>
      <w:r w:rsidRPr="003D079B">
        <w:rPr>
          <w:sz w:val="26"/>
          <w:szCs w:val="26"/>
          <w:lang w:bidi="en-US"/>
        </w:rPr>
        <w:t>о</w:t>
      </w:r>
      <w:r w:rsidRPr="003D079B">
        <w:rPr>
          <w:sz w:val="26"/>
          <w:szCs w:val="26"/>
          <w:lang w:bidi="en-US"/>
        </w:rPr>
        <w:t>димые для предоставления муниципальной услуги, направляются в Администрацию посредством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23.3. Администрация обеспечивает в срок не позднее 1 рабочего дня с моме</w:t>
      </w:r>
      <w:r w:rsidRPr="003D079B">
        <w:rPr>
          <w:sz w:val="26"/>
          <w:szCs w:val="26"/>
          <w:lang w:bidi="en-US"/>
        </w:rPr>
        <w:t>н</w:t>
      </w:r>
      <w:r w:rsidRPr="003D079B">
        <w:rPr>
          <w:sz w:val="26"/>
          <w:szCs w:val="26"/>
          <w:lang w:bidi="en-US"/>
        </w:rPr>
        <w:t>та подачи заявления на ЕПГУ, а в случае его поступления в нерабочий или праз</w:t>
      </w:r>
      <w:r w:rsidRPr="003D079B">
        <w:rPr>
          <w:sz w:val="26"/>
          <w:szCs w:val="26"/>
          <w:lang w:bidi="en-US"/>
        </w:rPr>
        <w:t>д</w:t>
      </w:r>
      <w:r w:rsidRPr="003D079B">
        <w:rPr>
          <w:sz w:val="26"/>
          <w:szCs w:val="26"/>
          <w:lang w:bidi="en-US"/>
        </w:rPr>
        <w:t>ничный день, - в следующий за ним первый рабочий день:</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а)</w:t>
      </w:r>
      <w:r w:rsidRPr="003D079B">
        <w:rPr>
          <w:sz w:val="26"/>
          <w:szCs w:val="26"/>
          <w:lang w:bidi="en-US"/>
        </w:rPr>
        <w:tab/>
        <w:t>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22"/>
        </w:tabs>
        <w:spacing w:line="322" w:lineRule="exact"/>
        <w:ind w:firstLine="780"/>
        <w:jc w:val="both"/>
        <w:rPr>
          <w:sz w:val="26"/>
          <w:szCs w:val="26"/>
          <w:lang w:bidi="en-US"/>
        </w:rPr>
      </w:pPr>
      <w:r w:rsidRPr="003D079B">
        <w:rPr>
          <w:sz w:val="26"/>
          <w:szCs w:val="26"/>
          <w:lang w:bidi="en-US"/>
        </w:rPr>
        <w:t>б)</w:t>
      </w:r>
      <w:r w:rsidRPr="003D079B">
        <w:rPr>
          <w:sz w:val="26"/>
          <w:szCs w:val="26"/>
          <w:lang w:bidi="en-US"/>
        </w:rPr>
        <w:tab/>
        <w:t>регистрацию заявления и направление заявителю уведомления о регистр</w:t>
      </w:r>
      <w:r w:rsidRPr="003D079B">
        <w:rPr>
          <w:sz w:val="26"/>
          <w:szCs w:val="26"/>
          <w:lang w:bidi="en-US"/>
        </w:rPr>
        <w:t>а</w:t>
      </w:r>
      <w:r w:rsidRPr="003D079B">
        <w:rPr>
          <w:sz w:val="26"/>
          <w:szCs w:val="26"/>
          <w:lang w:bidi="en-US"/>
        </w:rPr>
        <w:t>ции заявления либо об отказе в приеме документов, необходимых для предоставл</w:t>
      </w:r>
      <w:r w:rsidRPr="003D079B">
        <w:rPr>
          <w:sz w:val="26"/>
          <w:szCs w:val="26"/>
          <w:lang w:bidi="en-US"/>
        </w:rPr>
        <w:t>е</w:t>
      </w:r>
      <w:r w:rsidRPr="003D079B">
        <w:rPr>
          <w:sz w:val="26"/>
          <w:szCs w:val="26"/>
          <w:lang w:bidi="en-US"/>
        </w:rPr>
        <w:t>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23.4. Электронное заявление становится доступным для должностного лица Администрации, ответственного за прием и регистрацию заявления (далее - отве</w:t>
      </w:r>
      <w:r w:rsidRPr="003D079B">
        <w:rPr>
          <w:sz w:val="26"/>
          <w:szCs w:val="26"/>
          <w:lang w:bidi="en-US"/>
        </w:rPr>
        <w:t>т</w:t>
      </w:r>
      <w:r w:rsidRPr="003D079B">
        <w:rPr>
          <w:sz w:val="26"/>
          <w:szCs w:val="26"/>
          <w:lang w:bidi="en-US"/>
        </w:rPr>
        <w:t>ственное должностное лицо), в государственной информационной системе, испол</w:t>
      </w:r>
      <w:r w:rsidRPr="003D079B">
        <w:rPr>
          <w:sz w:val="26"/>
          <w:szCs w:val="26"/>
          <w:lang w:bidi="en-US"/>
        </w:rPr>
        <w:t>ь</w:t>
      </w:r>
      <w:r w:rsidRPr="003D079B">
        <w:rPr>
          <w:sz w:val="26"/>
          <w:szCs w:val="26"/>
          <w:lang w:bidi="en-US"/>
        </w:rPr>
        <w:t>зуемой Администрацией для предоставления муниципальной услуги (далее - ГИС).</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23.5. Ответственное должностное лицо:</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23.5.1. проверяет наличие электронных заявлений, поступивших с ЕПГУ, с периодом не реже 2 раз в день;</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23.5.2. рассматривает поступившие заявления и приложенные образы док</w:t>
      </w:r>
      <w:r w:rsidRPr="003D079B">
        <w:rPr>
          <w:sz w:val="26"/>
          <w:szCs w:val="26"/>
          <w:lang w:bidi="en-US"/>
        </w:rPr>
        <w:t>у</w:t>
      </w:r>
      <w:r w:rsidRPr="003D079B">
        <w:rPr>
          <w:sz w:val="26"/>
          <w:szCs w:val="26"/>
          <w:lang w:bidi="en-US"/>
        </w:rPr>
        <w:t>ментов (документы);</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23.5.3. производит действия в соответствии с пунктом 3.4  Административн</w:t>
      </w:r>
      <w:r w:rsidRPr="003D079B">
        <w:rPr>
          <w:sz w:val="26"/>
          <w:szCs w:val="26"/>
          <w:lang w:bidi="en-US"/>
        </w:rPr>
        <w:t>о</w:t>
      </w:r>
      <w:r w:rsidRPr="003D079B">
        <w:rPr>
          <w:sz w:val="26"/>
          <w:szCs w:val="26"/>
          <w:lang w:bidi="en-US"/>
        </w:rPr>
        <w:lastRenderedPageBreak/>
        <w:t>го регламента.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23.6. Заявителю в качестве результата предоставления муниципальной услуги обеспечивается возможность получения документа: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23.6.1. в форме электронного документа, подписанного усиленной квалиф</w:t>
      </w:r>
      <w:r w:rsidRPr="003D079B">
        <w:rPr>
          <w:sz w:val="26"/>
          <w:szCs w:val="26"/>
          <w:lang w:bidi="en-US"/>
        </w:rPr>
        <w:t>и</w:t>
      </w:r>
      <w:r w:rsidRPr="003D079B">
        <w:rPr>
          <w:sz w:val="26"/>
          <w:szCs w:val="26"/>
          <w:lang w:bidi="en-US"/>
        </w:rPr>
        <w:t>цированной электронной подписью главы Поспелихинского района, направленного заявителю в личный кабинет на ЕПГУ;</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23.6.2. в виде бумажного документа, подтверждающего содержание эле</w:t>
      </w:r>
      <w:r w:rsidRPr="003D079B">
        <w:rPr>
          <w:sz w:val="26"/>
          <w:szCs w:val="26"/>
          <w:lang w:bidi="en-US"/>
        </w:rPr>
        <w:t>к</w:t>
      </w:r>
      <w:r w:rsidRPr="003D079B">
        <w:rPr>
          <w:sz w:val="26"/>
          <w:szCs w:val="26"/>
          <w:lang w:bidi="en-US"/>
        </w:rPr>
        <w:t>тронного документа.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23.7.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w:t>
      </w:r>
      <w:r w:rsidRPr="003D079B">
        <w:rPr>
          <w:sz w:val="26"/>
          <w:szCs w:val="26"/>
          <w:lang w:bidi="en-US"/>
        </w:rPr>
        <w:t>к</w:t>
      </w:r>
      <w:r w:rsidRPr="003D079B">
        <w:rPr>
          <w:sz w:val="26"/>
          <w:szCs w:val="26"/>
          <w:lang w:bidi="en-US"/>
        </w:rPr>
        <w:t>тронного заявления, а также информацию о дальнейших действиях в личном каб</w:t>
      </w:r>
      <w:r w:rsidRPr="003D079B">
        <w:rPr>
          <w:sz w:val="26"/>
          <w:szCs w:val="26"/>
          <w:lang w:bidi="en-US"/>
        </w:rPr>
        <w:t>и</w:t>
      </w:r>
      <w:r w:rsidRPr="003D079B">
        <w:rPr>
          <w:sz w:val="26"/>
          <w:szCs w:val="26"/>
          <w:lang w:bidi="en-US"/>
        </w:rPr>
        <w:t>нете по собственной инициативе, в любое время.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23.8. При предоставлении муниципальной услуги в электронной форме з</w:t>
      </w:r>
      <w:r w:rsidRPr="003D079B">
        <w:rPr>
          <w:sz w:val="26"/>
          <w:szCs w:val="26"/>
          <w:lang w:bidi="en-US"/>
        </w:rPr>
        <w:t>а</w:t>
      </w:r>
      <w:r w:rsidRPr="003D079B">
        <w:rPr>
          <w:sz w:val="26"/>
          <w:szCs w:val="26"/>
          <w:lang w:bidi="en-US"/>
        </w:rPr>
        <w:t>явителю направляется: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087"/>
        </w:tabs>
        <w:spacing w:line="322" w:lineRule="exact"/>
        <w:ind w:firstLine="780"/>
        <w:jc w:val="both"/>
        <w:rPr>
          <w:sz w:val="26"/>
          <w:szCs w:val="26"/>
          <w:lang w:bidi="en-US"/>
        </w:rPr>
      </w:pPr>
      <w:proofErr w:type="gramStart"/>
      <w:r w:rsidRPr="003D079B">
        <w:rPr>
          <w:sz w:val="26"/>
          <w:szCs w:val="26"/>
          <w:lang w:bidi="en-US"/>
        </w:rPr>
        <w:t>а)</w:t>
      </w:r>
      <w:r w:rsidRPr="003D079B">
        <w:rPr>
          <w:sz w:val="26"/>
          <w:szCs w:val="26"/>
          <w:lang w:bidi="en-US"/>
        </w:rPr>
        <w:tab/>
        <w:t>уведомление о приеме и регистрации заявления и иных документов, нео</w:t>
      </w:r>
      <w:r w:rsidRPr="003D079B">
        <w:rPr>
          <w:sz w:val="26"/>
          <w:szCs w:val="26"/>
          <w:lang w:bidi="en-US"/>
        </w:rPr>
        <w:t>б</w:t>
      </w:r>
      <w:r w:rsidRPr="003D079B">
        <w:rPr>
          <w:sz w:val="26"/>
          <w:szCs w:val="26"/>
          <w:lang w:bidi="en-US"/>
        </w:rPr>
        <w:t>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w:t>
      </w:r>
      <w:r w:rsidRPr="003D079B">
        <w:rPr>
          <w:sz w:val="26"/>
          <w:szCs w:val="26"/>
          <w:lang w:bidi="en-US"/>
        </w:rPr>
        <w:t>е</w:t>
      </w:r>
      <w:r w:rsidRPr="003D079B">
        <w:rPr>
          <w:sz w:val="26"/>
          <w:szCs w:val="26"/>
          <w:lang w:bidi="en-US"/>
        </w:rPr>
        <w:t>ния о дате и времени окончания предоставления муниципальной услуги либо мот</w:t>
      </w:r>
      <w:r w:rsidRPr="003D079B">
        <w:rPr>
          <w:sz w:val="26"/>
          <w:szCs w:val="26"/>
          <w:lang w:bidi="en-US"/>
        </w:rPr>
        <w:t>и</w:t>
      </w:r>
      <w:r w:rsidRPr="003D079B">
        <w:rPr>
          <w:sz w:val="26"/>
          <w:szCs w:val="26"/>
          <w:lang w:bidi="en-US"/>
        </w:rPr>
        <w:t>вированный отказ в приеме документов, необходимых для предоставления муниц</w:t>
      </w:r>
      <w:r w:rsidRPr="003D079B">
        <w:rPr>
          <w:sz w:val="26"/>
          <w:szCs w:val="26"/>
          <w:lang w:bidi="en-US"/>
        </w:rPr>
        <w:t>и</w:t>
      </w:r>
      <w:r w:rsidRPr="003D079B">
        <w:rPr>
          <w:sz w:val="26"/>
          <w:szCs w:val="26"/>
          <w:lang w:bidi="en-US"/>
        </w:rPr>
        <w:t>пальной услуги;</w:t>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095"/>
        </w:tabs>
        <w:spacing w:line="322" w:lineRule="exact"/>
        <w:ind w:firstLine="780"/>
        <w:jc w:val="both"/>
        <w:rPr>
          <w:sz w:val="26"/>
          <w:szCs w:val="26"/>
          <w:lang w:bidi="en-US"/>
        </w:rPr>
      </w:pPr>
      <w:r w:rsidRPr="003D079B">
        <w:rPr>
          <w:sz w:val="26"/>
          <w:szCs w:val="26"/>
          <w:lang w:bidi="en-US"/>
        </w:rPr>
        <w:t>б)</w:t>
      </w:r>
      <w:r w:rsidRPr="003D079B">
        <w:rPr>
          <w:sz w:val="26"/>
          <w:szCs w:val="26"/>
          <w:lang w:bidi="en-US"/>
        </w:rPr>
        <w:tab/>
        <w:t>уведомление о результатах рассмотрения документов, необходимых для предоставления муниципальной услуги, содержащее сведения о принятии полож</w:t>
      </w:r>
      <w:r w:rsidRPr="003D079B">
        <w:rPr>
          <w:sz w:val="26"/>
          <w:szCs w:val="26"/>
          <w:lang w:bidi="en-US"/>
        </w:rPr>
        <w:t>и</w:t>
      </w:r>
      <w:r w:rsidRPr="003D079B">
        <w:rPr>
          <w:sz w:val="26"/>
          <w:szCs w:val="26"/>
          <w:lang w:bidi="en-US"/>
        </w:rPr>
        <w:t>тельного решения о предоставлении муниципальной услуги и возможности пол</w:t>
      </w:r>
      <w:r w:rsidRPr="003D079B">
        <w:rPr>
          <w:sz w:val="26"/>
          <w:szCs w:val="26"/>
          <w:lang w:bidi="en-US"/>
        </w:rPr>
        <w:t>у</w:t>
      </w:r>
      <w:r w:rsidRPr="003D079B">
        <w:rPr>
          <w:sz w:val="26"/>
          <w:szCs w:val="26"/>
          <w:lang w:bidi="en-US"/>
        </w:rPr>
        <w:t>чить результат предоставления муниципальной услуги либо мотивированный отказ в предоставлении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095"/>
        </w:tabs>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b/>
          <w:sz w:val="26"/>
          <w:szCs w:val="26"/>
          <w:lang w:bidi="en-US"/>
        </w:rPr>
      </w:pPr>
      <w:r w:rsidRPr="003D079B">
        <w:rPr>
          <w:b/>
          <w:sz w:val="26"/>
          <w:szCs w:val="26"/>
          <w:lang w:bidi="en-US"/>
        </w:rPr>
        <w:t>24. Оценка качества предоставления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 xml:space="preserve">24.1. </w:t>
      </w:r>
      <w:proofErr w:type="gramStart"/>
      <w:r w:rsidRPr="003D079B">
        <w:rPr>
          <w:sz w:val="26"/>
          <w:szCs w:val="26"/>
          <w:lang w:bidi="en-US"/>
        </w:rPr>
        <w:t>Оценка качества предоставления муниципальной услуги осуществляется в соответствии с Правилами оценки гражданами эффективности деятельности рук</w:t>
      </w:r>
      <w:r w:rsidRPr="003D079B">
        <w:rPr>
          <w:sz w:val="26"/>
          <w:szCs w:val="26"/>
          <w:lang w:bidi="en-US"/>
        </w:rPr>
        <w:t>о</w:t>
      </w:r>
      <w:r w:rsidRPr="003D079B">
        <w:rPr>
          <w:sz w:val="26"/>
          <w:szCs w:val="26"/>
          <w:lang w:bidi="en-US"/>
        </w:rPr>
        <w:t>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w:t>
      </w:r>
      <w:r w:rsidRPr="003D079B">
        <w:rPr>
          <w:sz w:val="26"/>
          <w:szCs w:val="26"/>
          <w:lang w:bidi="en-US"/>
        </w:rPr>
        <w:t>р</w:t>
      </w:r>
      <w:r w:rsidRPr="003D079B">
        <w:rPr>
          <w:sz w:val="26"/>
          <w:szCs w:val="26"/>
          <w:lang w:bidi="en-US"/>
        </w:rPr>
        <w:t>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w:t>
      </w:r>
      <w:proofErr w:type="gramEnd"/>
      <w:r w:rsidRPr="003D079B">
        <w:rPr>
          <w:sz w:val="26"/>
          <w:szCs w:val="26"/>
          <w:lang w:bidi="en-US"/>
        </w:rPr>
        <w:t xml:space="preserve"> </w:t>
      </w:r>
      <w:proofErr w:type="gramStart"/>
      <w:r w:rsidRPr="003D079B">
        <w:rPr>
          <w:sz w:val="26"/>
          <w:szCs w:val="26"/>
          <w:lang w:bidi="en-US"/>
        </w:rPr>
        <w:t>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w:t>
      </w:r>
      <w:r w:rsidRPr="003D079B">
        <w:rPr>
          <w:sz w:val="26"/>
          <w:szCs w:val="26"/>
          <w:lang w:bidi="en-US"/>
        </w:rPr>
        <w:t>ь</w:t>
      </w:r>
      <w:r w:rsidRPr="003D079B">
        <w:rPr>
          <w:sz w:val="26"/>
          <w:szCs w:val="26"/>
          <w:lang w:bidi="en-US"/>
        </w:rPr>
        <w:t>ных отделений) с учетом качества предоставления государственных услуг, руков</w:t>
      </w:r>
      <w:r w:rsidRPr="003D079B">
        <w:rPr>
          <w:sz w:val="26"/>
          <w:szCs w:val="26"/>
          <w:lang w:bidi="en-US"/>
        </w:rPr>
        <w:t>о</w:t>
      </w:r>
      <w:r w:rsidRPr="003D079B">
        <w:rPr>
          <w:sz w:val="26"/>
          <w:szCs w:val="26"/>
          <w:lang w:bidi="en-US"/>
        </w:rPr>
        <w:t>дителей многофункциональных центров предоставления государственных и мун</w:t>
      </w:r>
      <w:r w:rsidRPr="003D079B">
        <w:rPr>
          <w:sz w:val="26"/>
          <w:szCs w:val="26"/>
          <w:lang w:bidi="en-US"/>
        </w:rPr>
        <w:t>и</w:t>
      </w:r>
      <w:r w:rsidRPr="003D079B">
        <w:rPr>
          <w:sz w:val="26"/>
          <w:szCs w:val="26"/>
          <w:lang w:bidi="en-US"/>
        </w:rPr>
        <w:t xml:space="preserve">ципальных услуг с учетом качества организации предоставления государственных и </w:t>
      </w:r>
      <w:r w:rsidRPr="003D079B">
        <w:rPr>
          <w:sz w:val="26"/>
          <w:szCs w:val="26"/>
          <w:lang w:bidi="en-US"/>
        </w:rPr>
        <w:lastRenderedPageBreak/>
        <w:t>муниципальных услуг, а также о применении результатов указанной оценки как о</w:t>
      </w:r>
      <w:r w:rsidRPr="003D079B">
        <w:rPr>
          <w:sz w:val="26"/>
          <w:szCs w:val="26"/>
          <w:lang w:bidi="en-US"/>
        </w:rPr>
        <w:t>с</w:t>
      </w:r>
      <w:r w:rsidRPr="003D079B">
        <w:rPr>
          <w:sz w:val="26"/>
          <w:szCs w:val="26"/>
          <w:lang w:bidi="en-US"/>
        </w:rPr>
        <w:t>нования для принятия</w:t>
      </w:r>
      <w:proofErr w:type="gramEnd"/>
      <w:r w:rsidRPr="003D079B">
        <w:rPr>
          <w:sz w:val="26"/>
          <w:szCs w:val="26"/>
          <w:lang w:bidi="en-US"/>
        </w:rPr>
        <w:t xml:space="preserve"> решений о досрочном прекращении исполнения соответств</w:t>
      </w:r>
      <w:r w:rsidRPr="003D079B">
        <w:rPr>
          <w:sz w:val="26"/>
          <w:szCs w:val="26"/>
          <w:lang w:bidi="en-US"/>
        </w:rPr>
        <w:t>у</w:t>
      </w:r>
      <w:r w:rsidRPr="003D079B">
        <w:rPr>
          <w:sz w:val="26"/>
          <w:szCs w:val="26"/>
          <w:lang w:bidi="en-US"/>
        </w:rPr>
        <w:t>ющими руководителями своих должностных обязанностей».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710"/>
          <w:tab w:val="left" w:pos="5520"/>
          <w:tab w:val="left" w:pos="9106"/>
        </w:tabs>
        <w:spacing w:line="322" w:lineRule="exact"/>
        <w:ind w:firstLine="780"/>
        <w:jc w:val="both"/>
        <w:rPr>
          <w:sz w:val="26"/>
          <w:szCs w:val="26"/>
          <w:lang w:bidi="en-US"/>
        </w:rPr>
      </w:pPr>
      <w:r w:rsidRPr="003D079B">
        <w:rPr>
          <w:sz w:val="26"/>
          <w:szCs w:val="26"/>
          <w:lang w:bidi="en-US"/>
        </w:rPr>
        <w:t xml:space="preserve">24.2. </w:t>
      </w:r>
      <w:proofErr w:type="gramStart"/>
      <w:r w:rsidRPr="003D079B">
        <w:rPr>
          <w:sz w:val="26"/>
          <w:szCs w:val="26"/>
          <w:lang w:bidi="en-US"/>
        </w:rPr>
        <w:t>Заявителю обеспечивается возможность направления жалобы на реш</w:t>
      </w:r>
      <w:r w:rsidRPr="003D079B">
        <w:rPr>
          <w:sz w:val="26"/>
          <w:szCs w:val="26"/>
          <w:lang w:bidi="en-US"/>
        </w:rPr>
        <w:t>е</w:t>
      </w:r>
      <w:r w:rsidRPr="003D079B">
        <w:rPr>
          <w:sz w:val="26"/>
          <w:szCs w:val="26"/>
          <w:lang w:bidi="en-US"/>
        </w:rPr>
        <w:t>ния, действия или бездействие Администрации, должностного лица Администраци либо муниципального служащего в соответствии со статьей 11.2 Федерального з</w:t>
      </w:r>
      <w:r w:rsidRPr="003D079B">
        <w:rPr>
          <w:sz w:val="26"/>
          <w:szCs w:val="26"/>
          <w:lang w:bidi="en-US"/>
        </w:rPr>
        <w:t>а</w:t>
      </w:r>
      <w:r w:rsidRPr="003D079B">
        <w:rPr>
          <w:sz w:val="26"/>
          <w:szCs w:val="26"/>
          <w:lang w:bidi="en-US"/>
        </w:rPr>
        <w:t>кона «Об организации предоставления государственных и муниципальных услуг» № 210-ФЗ от 27 июля 2010 года и в порядке, установленном постановлением Прав</w:t>
      </w:r>
      <w:r w:rsidRPr="003D079B">
        <w:rPr>
          <w:sz w:val="26"/>
          <w:szCs w:val="26"/>
          <w:lang w:bidi="en-US"/>
        </w:rPr>
        <w:t>и</w:t>
      </w:r>
      <w:r w:rsidRPr="003D079B">
        <w:rPr>
          <w:sz w:val="26"/>
          <w:szCs w:val="26"/>
          <w:lang w:bidi="en-US"/>
        </w:rPr>
        <w:t>тельства Российской Федерации «О федеральной государственной информационной системе, обеспечивающей процесс досудебного, (внесудебного) обжалования реш</w:t>
      </w:r>
      <w:r w:rsidRPr="003D079B">
        <w:rPr>
          <w:sz w:val="26"/>
          <w:szCs w:val="26"/>
          <w:lang w:bidi="en-US"/>
        </w:rPr>
        <w:t>е</w:t>
      </w:r>
      <w:r w:rsidRPr="003D079B">
        <w:rPr>
          <w:sz w:val="26"/>
          <w:szCs w:val="26"/>
          <w:lang w:bidi="en-US"/>
        </w:rPr>
        <w:t>ний и действий (бездействия), совершенных</w:t>
      </w:r>
      <w:proofErr w:type="gramEnd"/>
      <w:r w:rsidRPr="003D079B">
        <w:rPr>
          <w:sz w:val="26"/>
          <w:szCs w:val="26"/>
          <w:lang w:bidi="en-US"/>
        </w:rPr>
        <w:t xml:space="preserve"> при предоставлении государственных и муниципальных услуг» № 1198 от 20 ноября 2012 года.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b/>
          <w:sz w:val="26"/>
          <w:szCs w:val="26"/>
          <w:lang w:bidi="en-US"/>
        </w:rPr>
      </w:pPr>
      <w:r w:rsidRPr="003D079B">
        <w:rPr>
          <w:b/>
          <w:sz w:val="26"/>
          <w:szCs w:val="26"/>
          <w:lang w:bidi="en-US"/>
        </w:rPr>
        <w:t>25. Порядок исправления допущенных опечаток и ошибок в выданных в результате предоставления муниципальной услуги документах</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1661"/>
        </w:tabs>
        <w:spacing w:line="322" w:lineRule="exact"/>
        <w:ind w:firstLine="780"/>
        <w:jc w:val="both"/>
        <w:rPr>
          <w:sz w:val="26"/>
          <w:szCs w:val="26"/>
          <w:lang w:bidi="en-US"/>
        </w:rPr>
      </w:pPr>
      <w:r w:rsidRPr="003D079B">
        <w:rPr>
          <w:sz w:val="26"/>
          <w:szCs w:val="26"/>
          <w:lang w:bidi="en-US"/>
        </w:rPr>
        <w:t>25.1. В случае выявления опечаток и ошибок заявитель вправе обратиться в Администрацию с заявлением с приложением документов, указанных в пункте 10  Административного регламента.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2693"/>
        </w:tabs>
        <w:spacing w:line="322" w:lineRule="exact"/>
        <w:ind w:firstLine="780"/>
        <w:jc w:val="both"/>
        <w:rPr>
          <w:sz w:val="26"/>
          <w:szCs w:val="26"/>
          <w:lang w:bidi="en-US"/>
        </w:rPr>
      </w:pPr>
      <w:r w:rsidRPr="003D079B">
        <w:rPr>
          <w:sz w:val="26"/>
          <w:szCs w:val="26"/>
          <w:lang w:bidi="en-US"/>
        </w:rPr>
        <w:t>25.2. Основания отказа в приеме заявления об исправлении опечаток и ош</w:t>
      </w:r>
      <w:r w:rsidRPr="003D079B">
        <w:rPr>
          <w:sz w:val="26"/>
          <w:szCs w:val="26"/>
          <w:lang w:bidi="en-US"/>
        </w:rPr>
        <w:t>и</w:t>
      </w:r>
      <w:r w:rsidRPr="003D079B">
        <w:rPr>
          <w:sz w:val="26"/>
          <w:szCs w:val="26"/>
          <w:lang w:bidi="en-US"/>
        </w:rPr>
        <w:t>бок указаны в пункте 12 настоящего Административного регламента.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25.3. Исправление допущенных опечаток и ошибок в выданных в результате предоставления муниципальной услуги документах осуществляется в следующем порядке:</w:t>
      </w:r>
    </w:p>
    <w:p w:rsidR="003D079B" w:rsidRPr="003D079B" w:rsidRDefault="003D079B" w:rsidP="0061378A">
      <w:pPr>
        <w:widowControl w:val="0"/>
        <w:numPr>
          <w:ilvl w:val="2"/>
          <w:numId w:val="10"/>
        </w:numPr>
        <w:pBdr>
          <w:top w:val="none" w:sz="4" w:space="0" w:color="000000"/>
          <w:left w:val="none" w:sz="4" w:space="0" w:color="000000"/>
          <w:bottom w:val="none" w:sz="4" w:space="0" w:color="000000"/>
          <w:right w:val="none" w:sz="4" w:space="0" w:color="000000"/>
          <w:between w:val="none" w:sz="4" w:space="0" w:color="000000"/>
        </w:pBdr>
        <w:tabs>
          <w:tab w:val="left" w:pos="993"/>
        </w:tabs>
        <w:spacing w:line="322" w:lineRule="exact"/>
        <w:ind w:left="0" w:firstLine="851"/>
        <w:jc w:val="both"/>
        <w:rPr>
          <w:sz w:val="26"/>
          <w:szCs w:val="26"/>
          <w:lang w:bidi="en-US"/>
        </w:rPr>
      </w:pPr>
      <w:r w:rsidRPr="003D079B">
        <w:rPr>
          <w:sz w:val="26"/>
          <w:szCs w:val="26"/>
          <w:lang w:bidi="en-US"/>
        </w:rPr>
        <w:t>Заявитель при обнаружении опечаток и ошибок в документах, выданных в результате предоставления муниципальной услуги, обращается лично в Администрацию с заявлением о необходимости исправления опечаток и ошибок, в котором содержится указание на их описание.</w:t>
      </w:r>
    </w:p>
    <w:p w:rsidR="003D079B" w:rsidRPr="003D079B" w:rsidRDefault="003D079B" w:rsidP="0061378A">
      <w:pPr>
        <w:widowControl w:val="0"/>
        <w:numPr>
          <w:ilvl w:val="2"/>
          <w:numId w:val="10"/>
        </w:numPr>
        <w:pBdr>
          <w:top w:val="none" w:sz="4" w:space="0" w:color="000000"/>
          <w:left w:val="none" w:sz="4" w:space="0" w:color="000000"/>
          <w:bottom w:val="none" w:sz="4" w:space="0" w:color="000000"/>
          <w:right w:val="none" w:sz="4" w:space="0" w:color="000000"/>
          <w:between w:val="none" w:sz="4" w:space="0" w:color="000000"/>
        </w:pBdr>
        <w:tabs>
          <w:tab w:val="left" w:pos="993"/>
          <w:tab w:val="left" w:pos="1231"/>
        </w:tabs>
        <w:spacing w:line="322" w:lineRule="exact"/>
        <w:ind w:left="0" w:firstLine="851"/>
        <w:jc w:val="both"/>
        <w:rPr>
          <w:sz w:val="26"/>
          <w:szCs w:val="26"/>
          <w:lang w:bidi="en-US"/>
        </w:rPr>
      </w:pPr>
      <w:r w:rsidRPr="003D079B">
        <w:rPr>
          <w:sz w:val="26"/>
          <w:szCs w:val="26"/>
          <w:lang w:bidi="en-US"/>
        </w:rPr>
        <w:t>Администрация при получении заявления, указанного в подпун</w:t>
      </w:r>
      <w:r w:rsidRPr="003D079B">
        <w:rPr>
          <w:sz w:val="26"/>
          <w:szCs w:val="26"/>
          <w:lang w:bidi="en-US"/>
        </w:rPr>
        <w:t>к</w:t>
      </w:r>
      <w:r w:rsidRPr="003D079B">
        <w:rPr>
          <w:sz w:val="26"/>
          <w:szCs w:val="26"/>
          <w:lang w:bidi="en-US"/>
        </w:rPr>
        <w:t>те 25.3.1. пункта 25.3. настоящего подраздела, рассматривает необходимость внес</w:t>
      </w:r>
      <w:r w:rsidRPr="003D079B">
        <w:rPr>
          <w:sz w:val="26"/>
          <w:szCs w:val="26"/>
          <w:lang w:bidi="en-US"/>
        </w:rPr>
        <w:t>е</w:t>
      </w:r>
      <w:r w:rsidRPr="003D079B">
        <w:rPr>
          <w:sz w:val="26"/>
          <w:szCs w:val="26"/>
          <w:lang w:bidi="en-US"/>
        </w:rPr>
        <w:t>ния соответствующих изменений в документы, являющиеся результатом предоста</w:t>
      </w:r>
      <w:r w:rsidRPr="003D079B">
        <w:rPr>
          <w:sz w:val="26"/>
          <w:szCs w:val="26"/>
          <w:lang w:bidi="en-US"/>
        </w:rPr>
        <w:t>в</w:t>
      </w:r>
      <w:r w:rsidRPr="003D079B">
        <w:rPr>
          <w:sz w:val="26"/>
          <w:szCs w:val="26"/>
          <w:lang w:bidi="en-US"/>
        </w:rPr>
        <w:t>ления муниципальной услуги.</w:t>
      </w:r>
    </w:p>
    <w:p w:rsidR="003D079B" w:rsidRPr="003D079B" w:rsidRDefault="003D079B" w:rsidP="0061378A">
      <w:pPr>
        <w:widowControl w:val="0"/>
        <w:numPr>
          <w:ilvl w:val="2"/>
          <w:numId w:val="10"/>
        </w:numPr>
        <w:pBdr>
          <w:top w:val="none" w:sz="4" w:space="0" w:color="000000"/>
          <w:left w:val="none" w:sz="4" w:space="0" w:color="000000"/>
          <w:bottom w:val="none" w:sz="4" w:space="0" w:color="000000"/>
          <w:right w:val="none" w:sz="4" w:space="0" w:color="000000"/>
          <w:between w:val="none" w:sz="4" w:space="0" w:color="000000"/>
        </w:pBdr>
        <w:tabs>
          <w:tab w:val="left" w:pos="993"/>
        </w:tabs>
        <w:spacing w:line="322" w:lineRule="exact"/>
        <w:ind w:left="0" w:firstLine="851"/>
        <w:jc w:val="both"/>
        <w:rPr>
          <w:sz w:val="26"/>
          <w:szCs w:val="26"/>
          <w:lang w:bidi="en-US"/>
        </w:rPr>
      </w:pPr>
      <w:r w:rsidRPr="003D079B">
        <w:rPr>
          <w:sz w:val="26"/>
          <w:szCs w:val="26"/>
          <w:lang w:bidi="en-US"/>
        </w:rPr>
        <w:t>Администрация обеспечивает устранение опечаток и ошибок в документах, являющихся результатом предоставления муниципальной услуги.</w:t>
      </w:r>
    </w:p>
    <w:p w:rsidR="003D079B" w:rsidRPr="003D079B" w:rsidRDefault="003D079B" w:rsidP="0061378A">
      <w:pPr>
        <w:widowControl w:val="0"/>
        <w:numPr>
          <w:ilvl w:val="1"/>
          <w:numId w:val="10"/>
        </w:numPr>
        <w:pBdr>
          <w:top w:val="none" w:sz="4" w:space="0" w:color="000000"/>
          <w:left w:val="none" w:sz="4" w:space="0" w:color="000000"/>
          <w:bottom w:val="none" w:sz="4" w:space="0" w:color="000000"/>
          <w:right w:val="none" w:sz="4" w:space="0" w:color="000000"/>
          <w:between w:val="none" w:sz="4" w:space="0" w:color="000000"/>
        </w:pBdr>
        <w:spacing w:line="322" w:lineRule="exact"/>
        <w:ind w:left="0" w:firstLine="851"/>
        <w:jc w:val="both"/>
        <w:rPr>
          <w:sz w:val="26"/>
          <w:szCs w:val="26"/>
          <w:lang w:bidi="en-US"/>
        </w:rPr>
      </w:pPr>
      <w:r w:rsidRPr="003D079B">
        <w:rPr>
          <w:sz w:val="26"/>
          <w:szCs w:val="26"/>
          <w:lang w:bidi="en-US"/>
        </w:rPr>
        <w:t xml:space="preserve"> Срок устранения опечаток и ошибок не должен превышать 3 (трех) р</w:t>
      </w:r>
      <w:r w:rsidRPr="003D079B">
        <w:rPr>
          <w:sz w:val="26"/>
          <w:szCs w:val="26"/>
          <w:lang w:bidi="en-US"/>
        </w:rPr>
        <w:t>а</w:t>
      </w:r>
      <w:r w:rsidRPr="003D079B">
        <w:rPr>
          <w:sz w:val="26"/>
          <w:szCs w:val="26"/>
          <w:lang w:bidi="en-US"/>
        </w:rPr>
        <w:t xml:space="preserve">бочих дней </w:t>
      </w:r>
      <w:proofErr w:type="gramStart"/>
      <w:r w:rsidRPr="003D079B">
        <w:rPr>
          <w:sz w:val="26"/>
          <w:szCs w:val="26"/>
          <w:lang w:bidi="en-US"/>
        </w:rPr>
        <w:t>с даты регистрации</w:t>
      </w:r>
      <w:proofErr w:type="gramEnd"/>
      <w:r w:rsidRPr="003D079B">
        <w:rPr>
          <w:sz w:val="26"/>
          <w:szCs w:val="26"/>
          <w:lang w:bidi="en-US"/>
        </w:rPr>
        <w:t xml:space="preserve"> заявления, указанного в подпункте 25.3.1. пункта 25.3. настоящего подраздела.</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6446"/>
        </w:tabs>
        <w:spacing w:line="317" w:lineRule="exact"/>
        <w:ind w:firstLine="709"/>
        <w:jc w:val="both"/>
        <w:rPr>
          <w:b/>
          <w:sz w:val="26"/>
          <w:szCs w:val="26"/>
          <w:lang w:bidi="en-US"/>
        </w:rPr>
      </w:pPr>
      <w:r w:rsidRPr="003D079B">
        <w:rPr>
          <w:b/>
          <w:bCs/>
          <w:iCs/>
          <w:sz w:val="26"/>
          <w:szCs w:val="26"/>
          <w:lang w:bidi="en-US"/>
        </w:rPr>
        <w:t xml:space="preserve">IV. </w:t>
      </w:r>
      <w:r w:rsidRPr="003D079B">
        <w:rPr>
          <w:b/>
          <w:sz w:val="26"/>
          <w:szCs w:val="26"/>
          <w:lang w:bidi="en-US"/>
        </w:rPr>
        <w:t>Особенности выполнения административных процедур (действий) в многофункциональных центрах предоставления муниципальных услуг</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b/>
          <w:sz w:val="26"/>
          <w:szCs w:val="26"/>
          <w:lang w:bidi="en-US"/>
        </w:rPr>
      </w:pPr>
      <w:r w:rsidRPr="003D079B">
        <w:rPr>
          <w:b/>
          <w:sz w:val="26"/>
          <w:szCs w:val="26"/>
          <w:lang w:bidi="en-US"/>
        </w:rPr>
        <w:t>26. Исчерпывающий перечень административных процедур (действий) при предоставлении муниципальной услуги, выполняемых многофункци</w:t>
      </w:r>
      <w:r w:rsidRPr="003D079B">
        <w:rPr>
          <w:b/>
          <w:sz w:val="26"/>
          <w:szCs w:val="26"/>
          <w:lang w:bidi="en-US"/>
        </w:rPr>
        <w:t>о</w:t>
      </w:r>
      <w:r w:rsidRPr="003D079B">
        <w:rPr>
          <w:b/>
          <w:sz w:val="26"/>
          <w:szCs w:val="26"/>
          <w:lang w:bidi="en-US"/>
        </w:rPr>
        <w:t>нальными центрами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lastRenderedPageBreak/>
        <w:t>26.1. Многофункциональный центр осуществляет:</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26.1.1. информирование заявителей о порядке предоставления муниципал</w:t>
      </w:r>
      <w:r w:rsidRPr="003D079B">
        <w:rPr>
          <w:sz w:val="26"/>
          <w:szCs w:val="26"/>
          <w:lang w:bidi="en-US"/>
        </w:rPr>
        <w:t>ь</w:t>
      </w:r>
      <w:r w:rsidRPr="003D079B">
        <w:rPr>
          <w:sz w:val="26"/>
          <w:szCs w:val="26"/>
          <w:lang w:bidi="en-US"/>
        </w:rPr>
        <w:t>ной услуги в многофункциональном центре, по иным вопросам, связанным с пред</w:t>
      </w:r>
      <w:r w:rsidRPr="003D079B">
        <w:rPr>
          <w:sz w:val="26"/>
          <w:szCs w:val="26"/>
          <w:lang w:bidi="en-US"/>
        </w:rPr>
        <w:t>о</w:t>
      </w:r>
      <w:r w:rsidRPr="003D079B">
        <w:rPr>
          <w:sz w:val="26"/>
          <w:szCs w:val="26"/>
          <w:lang w:bidi="en-US"/>
        </w:rPr>
        <w:t>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26.1.2. 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мун</w:t>
      </w:r>
      <w:r w:rsidRPr="003D079B">
        <w:rPr>
          <w:sz w:val="26"/>
          <w:szCs w:val="26"/>
          <w:lang w:bidi="en-US"/>
        </w:rPr>
        <w:t>и</w:t>
      </w:r>
      <w:r w:rsidRPr="003D079B">
        <w:rPr>
          <w:sz w:val="26"/>
          <w:szCs w:val="26"/>
          <w:lang w:bidi="en-US"/>
        </w:rPr>
        <w:t xml:space="preserve">ципальной услуги, а также выдача документов, включая составление на бумажном носителе и </w:t>
      </w:r>
      <w:proofErr w:type="gramStart"/>
      <w:r w:rsidRPr="003D079B">
        <w:rPr>
          <w:sz w:val="26"/>
          <w:szCs w:val="26"/>
          <w:lang w:bidi="en-US"/>
        </w:rPr>
        <w:t>заверение выписок</w:t>
      </w:r>
      <w:proofErr w:type="gramEnd"/>
      <w:r w:rsidRPr="003D079B">
        <w:rPr>
          <w:sz w:val="26"/>
          <w:szCs w:val="26"/>
          <w:lang w:bidi="en-US"/>
        </w:rPr>
        <w:t xml:space="preserve"> из информационных систем органов, предоставля</w:t>
      </w:r>
      <w:r w:rsidRPr="003D079B">
        <w:rPr>
          <w:sz w:val="26"/>
          <w:szCs w:val="26"/>
          <w:lang w:bidi="en-US"/>
        </w:rPr>
        <w:t>ю</w:t>
      </w:r>
      <w:r w:rsidRPr="003D079B">
        <w:rPr>
          <w:sz w:val="26"/>
          <w:szCs w:val="26"/>
          <w:lang w:bidi="en-US"/>
        </w:rPr>
        <w:t>щих муниципальные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26.1.3. иные процедуры и действия, предусмотренные Федеральным законом «Об организации предоставления государственных и муниципальных услуг» № 210-ФЗ от 27 июля 2010 года.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26.2. В соответствии с частью 1.1 статьи 16 Федерального закона «Об орган</w:t>
      </w:r>
      <w:r w:rsidRPr="003D079B">
        <w:rPr>
          <w:sz w:val="26"/>
          <w:szCs w:val="26"/>
          <w:lang w:bidi="en-US"/>
        </w:rPr>
        <w:t>и</w:t>
      </w:r>
      <w:r w:rsidRPr="003D079B">
        <w:rPr>
          <w:sz w:val="26"/>
          <w:szCs w:val="26"/>
          <w:lang w:bidi="en-US"/>
        </w:rPr>
        <w:t xml:space="preserve">зации предоставления государственных и муниципальных услуг» </w:t>
      </w:r>
      <w:r w:rsidRPr="003D079B">
        <w:rPr>
          <w:sz w:val="26"/>
          <w:szCs w:val="26"/>
          <w:lang w:eastAsia="en-US" w:bidi="en-US"/>
        </w:rPr>
        <w:t xml:space="preserve">№ </w:t>
      </w:r>
      <w:r w:rsidRPr="003D079B">
        <w:rPr>
          <w:sz w:val="26"/>
          <w:szCs w:val="26"/>
          <w:lang w:bidi="en-US"/>
        </w:rPr>
        <w:t>210-ФЗ от 27 июля 2010 года для реализации своих функций многофункциональные центры впр</w:t>
      </w:r>
      <w:r w:rsidRPr="003D079B">
        <w:rPr>
          <w:sz w:val="26"/>
          <w:szCs w:val="26"/>
          <w:lang w:bidi="en-US"/>
        </w:rPr>
        <w:t>а</w:t>
      </w:r>
      <w:r w:rsidRPr="003D079B">
        <w:rPr>
          <w:sz w:val="26"/>
          <w:szCs w:val="26"/>
          <w:lang w:bidi="en-US"/>
        </w:rPr>
        <w:t>ве привлекать иные организации.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b/>
          <w:sz w:val="26"/>
          <w:szCs w:val="26"/>
          <w:lang w:bidi="en-US"/>
        </w:rPr>
      </w:pPr>
      <w:r w:rsidRPr="003D079B">
        <w:rPr>
          <w:b/>
          <w:sz w:val="26"/>
          <w:szCs w:val="26"/>
          <w:lang w:bidi="en-US"/>
        </w:rPr>
        <w:t>27. Информирование заявителей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27.1. Информирование заявителя многофункциональными центрами ос</w:t>
      </w:r>
      <w:r w:rsidRPr="003D079B">
        <w:rPr>
          <w:sz w:val="26"/>
          <w:szCs w:val="26"/>
          <w:lang w:bidi="en-US"/>
        </w:rPr>
        <w:t>у</w:t>
      </w:r>
      <w:r w:rsidRPr="003D079B">
        <w:rPr>
          <w:sz w:val="26"/>
          <w:szCs w:val="26"/>
          <w:lang w:bidi="en-US"/>
        </w:rPr>
        <w:t>ществляется следующими способами: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094"/>
        </w:tabs>
        <w:spacing w:line="317" w:lineRule="exact"/>
        <w:ind w:firstLine="780"/>
        <w:jc w:val="both"/>
        <w:rPr>
          <w:sz w:val="26"/>
          <w:szCs w:val="26"/>
          <w:lang w:bidi="en-US"/>
        </w:rPr>
      </w:pPr>
      <w:r w:rsidRPr="003D079B">
        <w:rPr>
          <w:sz w:val="26"/>
          <w:szCs w:val="26"/>
          <w:lang w:bidi="en-US"/>
        </w:rPr>
        <w:t>а)</w:t>
      </w:r>
      <w:r w:rsidRPr="003D079B">
        <w:rPr>
          <w:sz w:val="26"/>
          <w:szCs w:val="26"/>
          <w:lang w:bidi="en-US"/>
        </w:rPr>
        <w:tab/>
        <w:t>посредством привлечения средств массовой информации, а также путем размещения информации на официальных сайтах и информационных стендах мн</w:t>
      </w:r>
      <w:r w:rsidRPr="003D079B">
        <w:rPr>
          <w:sz w:val="26"/>
          <w:szCs w:val="26"/>
          <w:lang w:bidi="en-US"/>
        </w:rPr>
        <w:t>о</w:t>
      </w:r>
      <w:r w:rsidRPr="003D079B">
        <w:rPr>
          <w:sz w:val="26"/>
          <w:szCs w:val="26"/>
          <w:lang w:bidi="en-US"/>
        </w:rPr>
        <w:t>гофункциональных центров;</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1100"/>
        </w:tabs>
        <w:spacing w:line="317" w:lineRule="exact"/>
        <w:ind w:firstLine="780"/>
        <w:jc w:val="both"/>
        <w:rPr>
          <w:sz w:val="26"/>
          <w:szCs w:val="26"/>
          <w:lang w:bidi="en-US"/>
        </w:rPr>
      </w:pPr>
      <w:r w:rsidRPr="003D079B">
        <w:rPr>
          <w:sz w:val="26"/>
          <w:szCs w:val="26"/>
          <w:lang w:bidi="en-US"/>
        </w:rPr>
        <w:t>б)</w:t>
      </w:r>
      <w:r w:rsidRPr="003D079B">
        <w:rPr>
          <w:sz w:val="26"/>
          <w:szCs w:val="26"/>
          <w:lang w:bidi="en-US"/>
        </w:rPr>
        <w:tab/>
        <w:t>при обращении заявителя в многофункциональный центр лично, по тел</w:t>
      </w:r>
      <w:r w:rsidRPr="003D079B">
        <w:rPr>
          <w:sz w:val="26"/>
          <w:szCs w:val="26"/>
          <w:lang w:bidi="en-US"/>
        </w:rPr>
        <w:t>е</w:t>
      </w:r>
      <w:r w:rsidRPr="003D079B">
        <w:rPr>
          <w:sz w:val="26"/>
          <w:szCs w:val="26"/>
          <w:lang w:bidi="en-US"/>
        </w:rPr>
        <w:t>фону, посредством почтовых отправлений, либо по электронной почте.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27.2. При личном обращении работник многофункционального центра п</w:t>
      </w:r>
      <w:r w:rsidRPr="003D079B">
        <w:rPr>
          <w:sz w:val="26"/>
          <w:szCs w:val="26"/>
          <w:lang w:bidi="en-US"/>
        </w:rPr>
        <w:t>о</w:t>
      </w:r>
      <w:r w:rsidRPr="003D079B">
        <w:rPr>
          <w:sz w:val="26"/>
          <w:szCs w:val="26"/>
          <w:lang w:bidi="en-US"/>
        </w:rPr>
        <w:t>дробно информирует заявителей по интересующим их вопросам в вежливой ко</w:t>
      </w:r>
      <w:r w:rsidRPr="003D079B">
        <w:rPr>
          <w:sz w:val="26"/>
          <w:szCs w:val="26"/>
          <w:lang w:bidi="en-US"/>
        </w:rPr>
        <w:t>р</w:t>
      </w:r>
      <w:r w:rsidRPr="003D079B">
        <w:rPr>
          <w:sz w:val="26"/>
          <w:szCs w:val="26"/>
          <w:lang w:bidi="en-US"/>
        </w:rPr>
        <w:t>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27.3. Ответ на телефонный звонок должен начинаться с информации о наименовании организации, фамилии, имени, отчестве и должности работника мн</w:t>
      </w:r>
      <w:r w:rsidRPr="003D079B">
        <w:rPr>
          <w:sz w:val="26"/>
          <w:szCs w:val="26"/>
          <w:lang w:bidi="en-US"/>
        </w:rPr>
        <w:t>о</w:t>
      </w:r>
      <w:r w:rsidRPr="003D079B">
        <w:rPr>
          <w:sz w:val="26"/>
          <w:szCs w:val="26"/>
          <w:lang w:bidi="en-US"/>
        </w:rPr>
        <w:t>гофункционального центра, принявшего телефонный звонок. Индивидуальное ус</w:t>
      </w:r>
      <w:r w:rsidRPr="003D079B">
        <w:rPr>
          <w:sz w:val="26"/>
          <w:szCs w:val="26"/>
          <w:lang w:bidi="en-US"/>
        </w:rPr>
        <w:t>т</w:t>
      </w:r>
      <w:r w:rsidRPr="003D079B">
        <w:rPr>
          <w:sz w:val="26"/>
          <w:szCs w:val="26"/>
          <w:lang w:bidi="en-US"/>
        </w:rPr>
        <w:t>ное консультирование при обращении заявителя по телефону работник многофун</w:t>
      </w:r>
      <w:r w:rsidRPr="003D079B">
        <w:rPr>
          <w:sz w:val="26"/>
          <w:szCs w:val="26"/>
          <w:lang w:bidi="en-US"/>
        </w:rPr>
        <w:t>к</w:t>
      </w:r>
      <w:r w:rsidRPr="003D079B">
        <w:rPr>
          <w:sz w:val="26"/>
          <w:szCs w:val="26"/>
          <w:lang w:bidi="en-US"/>
        </w:rPr>
        <w:t>ционального центра осуществляет не более 10 минут.</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27.4.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изложить обращение в письменной форме (ответ направляется Заявителю в соответствии со способом, указанным в обращении);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lastRenderedPageBreak/>
        <w:t>назначить другое время для консультаций.</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 xml:space="preserve">27.5. </w:t>
      </w:r>
      <w:proofErr w:type="gramStart"/>
      <w:r w:rsidRPr="003D079B">
        <w:rPr>
          <w:sz w:val="26"/>
          <w:szCs w:val="26"/>
          <w:lang w:bidi="en-US"/>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w:t>
      </w:r>
      <w:r w:rsidRPr="003D079B">
        <w:rPr>
          <w:sz w:val="26"/>
          <w:szCs w:val="26"/>
          <w:lang w:bidi="en-US"/>
        </w:rPr>
        <w:t>а</w:t>
      </w:r>
      <w:r w:rsidRPr="003D079B">
        <w:rPr>
          <w:sz w:val="26"/>
          <w:szCs w:val="26"/>
          <w:lang w:bidi="en-US"/>
        </w:rPr>
        <w:t>занному в обращении, поступившем в многофункциональный центр в письменной форме.</w:t>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b/>
          <w:sz w:val="26"/>
          <w:szCs w:val="26"/>
          <w:lang w:bidi="en-US"/>
        </w:rPr>
      </w:pPr>
      <w:r w:rsidRPr="003D079B">
        <w:rPr>
          <w:b/>
          <w:sz w:val="26"/>
          <w:szCs w:val="26"/>
          <w:lang w:bidi="en-US"/>
        </w:rPr>
        <w:t>28. Выдача заявителю результата предоставления муниципальной усл</w:t>
      </w:r>
      <w:r w:rsidRPr="003D079B">
        <w:rPr>
          <w:b/>
          <w:sz w:val="26"/>
          <w:szCs w:val="26"/>
          <w:lang w:bidi="en-US"/>
        </w:rPr>
        <w:t>у</w:t>
      </w:r>
      <w:r w:rsidRPr="003D079B">
        <w:rPr>
          <w:b/>
          <w:sz w:val="26"/>
          <w:szCs w:val="26"/>
          <w:lang w:bidi="en-US"/>
        </w:rPr>
        <w:t>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 xml:space="preserve">28.1. </w:t>
      </w:r>
      <w:proofErr w:type="gramStart"/>
      <w:r w:rsidRPr="003D079B">
        <w:rPr>
          <w:sz w:val="26"/>
          <w:szCs w:val="26"/>
          <w:lang w:bidi="en-US"/>
        </w:rPr>
        <w:t>При наличии в заявлении о предоставлении муниципальной услуги ук</w:t>
      </w:r>
      <w:r w:rsidRPr="003D079B">
        <w:rPr>
          <w:sz w:val="26"/>
          <w:szCs w:val="26"/>
          <w:lang w:bidi="en-US"/>
        </w:rPr>
        <w:t>а</w:t>
      </w:r>
      <w:r w:rsidRPr="003D079B">
        <w:rPr>
          <w:sz w:val="26"/>
          <w:szCs w:val="26"/>
          <w:lang w:bidi="en-US"/>
        </w:rPr>
        <w:t>зания о выдаче результатов оказания услуги через многофункциональный центр</w:t>
      </w:r>
      <w:proofErr w:type="gramEnd"/>
      <w:r w:rsidRPr="003D079B">
        <w:rPr>
          <w:sz w:val="26"/>
          <w:szCs w:val="26"/>
          <w:lang w:bidi="en-US"/>
        </w:rPr>
        <w:t>, Администрация передает документы в многофункциональный центр для последу</w:t>
      </w:r>
      <w:r w:rsidRPr="003D079B">
        <w:rPr>
          <w:sz w:val="26"/>
          <w:szCs w:val="26"/>
          <w:lang w:bidi="en-US"/>
        </w:rPr>
        <w:t>ю</w:t>
      </w:r>
      <w:r w:rsidRPr="003D079B">
        <w:rPr>
          <w:sz w:val="26"/>
          <w:szCs w:val="26"/>
          <w:lang w:bidi="en-US"/>
        </w:rPr>
        <w:t>щей выдачи заявителю (представителю) способом, согласно соглашениям о взаим</w:t>
      </w:r>
      <w:r w:rsidRPr="003D079B">
        <w:rPr>
          <w:sz w:val="26"/>
          <w:szCs w:val="26"/>
          <w:lang w:bidi="en-US"/>
        </w:rPr>
        <w:t>о</w:t>
      </w:r>
      <w:r w:rsidRPr="003D079B">
        <w:rPr>
          <w:sz w:val="26"/>
          <w:szCs w:val="26"/>
          <w:lang w:bidi="en-US"/>
        </w:rPr>
        <w:t>действии, заключенным между Администрацией и многофункциональным центром в порядке, утвержденном Постановлением № 797.</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28.2. Порядок и сроки передачи Администрацией таких документов в мн</w:t>
      </w:r>
      <w:r w:rsidRPr="003D079B">
        <w:rPr>
          <w:sz w:val="26"/>
          <w:szCs w:val="26"/>
          <w:lang w:bidi="en-US"/>
        </w:rPr>
        <w:t>о</w:t>
      </w:r>
      <w:r w:rsidRPr="003D079B">
        <w:rPr>
          <w:sz w:val="26"/>
          <w:szCs w:val="26"/>
          <w:lang w:bidi="en-US"/>
        </w:rPr>
        <w:t>гофункциональный центр определяются соглашением о взаимодействии, заключе</w:t>
      </w:r>
      <w:r w:rsidRPr="003D079B">
        <w:rPr>
          <w:sz w:val="26"/>
          <w:szCs w:val="26"/>
          <w:lang w:bidi="en-US"/>
        </w:rPr>
        <w:t>н</w:t>
      </w:r>
      <w:r w:rsidRPr="003D079B">
        <w:rPr>
          <w:sz w:val="26"/>
          <w:szCs w:val="26"/>
          <w:lang w:bidi="en-US"/>
        </w:rPr>
        <w:t>ным ими в порядке, установленном Постановлением № 797.</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28.3.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w:t>
      </w:r>
      <w:r w:rsidRPr="003D079B">
        <w:rPr>
          <w:sz w:val="26"/>
          <w:szCs w:val="26"/>
          <w:lang w:bidi="en-US"/>
        </w:rPr>
        <w:t>д</w:t>
      </w:r>
      <w:r w:rsidRPr="003D079B">
        <w:rPr>
          <w:sz w:val="26"/>
          <w:szCs w:val="26"/>
          <w:lang w:bidi="en-US"/>
        </w:rPr>
        <w:t>варительной записи.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28.4. Работник многофункционального центра осуществляет следующие де</w:t>
      </w:r>
      <w:r w:rsidRPr="003D079B">
        <w:rPr>
          <w:sz w:val="26"/>
          <w:szCs w:val="26"/>
          <w:lang w:bidi="en-US"/>
        </w:rPr>
        <w:t>й</w:t>
      </w:r>
      <w:r w:rsidRPr="003D079B">
        <w:rPr>
          <w:sz w:val="26"/>
          <w:szCs w:val="26"/>
          <w:lang w:bidi="en-US"/>
        </w:rPr>
        <w:t>ствия: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28.4.1. устанавливает личность заявителя на основании документа, удостов</w:t>
      </w:r>
      <w:r w:rsidRPr="003D079B">
        <w:rPr>
          <w:sz w:val="26"/>
          <w:szCs w:val="26"/>
          <w:lang w:bidi="en-US"/>
        </w:rPr>
        <w:t>е</w:t>
      </w:r>
      <w:r w:rsidRPr="003D079B">
        <w:rPr>
          <w:sz w:val="26"/>
          <w:szCs w:val="26"/>
          <w:lang w:bidi="en-US"/>
        </w:rPr>
        <w:t>ряющего личность в соответствии с законодательством Российской Федерации;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28.4.2. проверяет полномочия представителя заявителя (в случае обращения представителя заявителя);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r w:rsidRPr="003D079B">
        <w:rPr>
          <w:sz w:val="26"/>
          <w:szCs w:val="26"/>
          <w:lang w:bidi="en-US"/>
        </w:rPr>
        <w:t>28.4.3. определяет статус исполнения заявления заявителя в ГИС;</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17" w:lineRule="exact"/>
        <w:ind w:firstLine="780"/>
        <w:jc w:val="both"/>
        <w:rPr>
          <w:sz w:val="26"/>
          <w:szCs w:val="26"/>
          <w:lang w:bidi="en-US"/>
        </w:rPr>
      </w:pPr>
      <w:proofErr w:type="gramStart"/>
      <w:r w:rsidRPr="003D079B">
        <w:rPr>
          <w:sz w:val="26"/>
          <w:szCs w:val="26"/>
          <w:lang w:bidi="en-US"/>
        </w:rPr>
        <w:t>28.4.4. распечатывает результат предоставления муниципальной услуги в в</w:t>
      </w:r>
      <w:r w:rsidRPr="003D079B">
        <w:rPr>
          <w:sz w:val="26"/>
          <w:szCs w:val="26"/>
          <w:lang w:bidi="en-US"/>
        </w:rPr>
        <w:t>и</w:t>
      </w:r>
      <w:r w:rsidRPr="003D079B">
        <w:rPr>
          <w:sz w:val="26"/>
          <w:szCs w:val="26"/>
          <w:lang w:bidi="en-US"/>
        </w:rPr>
        <w:t>де экземпляра электронного документа на бумажном носителе и заверяет его с и</w:t>
      </w:r>
      <w:r w:rsidRPr="003D079B">
        <w:rPr>
          <w:sz w:val="26"/>
          <w:szCs w:val="26"/>
          <w:lang w:bidi="en-US"/>
        </w:rPr>
        <w:t>с</w:t>
      </w:r>
      <w:r w:rsidRPr="003D079B">
        <w:rPr>
          <w:sz w:val="26"/>
          <w:szCs w:val="26"/>
          <w:lang w:bidi="en-US"/>
        </w:rPr>
        <w:t>пользованием печати многофункционального центра (в предусмотренных норм</w:t>
      </w:r>
      <w:r w:rsidRPr="003D079B">
        <w:rPr>
          <w:sz w:val="26"/>
          <w:szCs w:val="26"/>
          <w:lang w:bidi="en-US"/>
        </w:rPr>
        <w:t>а</w:t>
      </w:r>
      <w:r w:rsidRPr="003D079B">
        <w:rPr>
          <w:sz w:val="26"/>
          <w:szCs w:val="26"/>
          <w:lang w:bidi="en-US"/>
        </w:rPr>
        <w:t>тивными правовыми актами Российской Федерации случаях - печати с изображен</w:t>
      </w:r>
      <w:r w:rsidRPr="003D079B">
        <w:rPr>
          <w:sz w:val="26"/>
          <w:szCs w:val="26"/>
          <w:lang w:bidi="en-US"/>
        </w:rPr>
        <w:t>и</w:t>
      </w:r>
      <w:r w:rsidRPr="003D079B">
        <w:rPr>
          <w:sz w:val="26"/>
          <w:szCs w:val="26"/>
          <w:lang w:bidi="en-US"/>
        </w:rPr>
        <w:t>ем Государственного герба Российской Федерации);</w:t>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28.4.5. заверяет экземпляр электронного документа на бумажном носителе с использованием печати многофункционального центра (в предусмотренных норм</w:t>
      </w:r>
      <w:r w:rsidRPr="003D079B">
        <w:rPr>
          <w:sz w:val="26"/>
          <w:szCs w:val="26"/>
          <w:lang w:bidi="en-US"/>
        </w:rPr>
        <w:t>а</w:t>
      </w:r>
      <w:r w:rsidRPr="003D079B">
        <w:rPr>
          <w:sz w:val="26"/>
          <w:szCs w:val="26"/>
          <w:lang w:bidi="en-US"/>
        </w:rPr>
        <w:t>тивными правовыми актами Российской Федерации случаях - печати с изображен</w:t>
      </w:r>
      <w:r w:rsidRPr="003D079B">
        <w:rPr>
          <w:sz w:val="26"/>
          <w:szCs w:val="26"/>
          <w:lang w:bidi="en-US"/>
        </w:rPr>
        <w:t>и</w:t>
      </w:r>
      <w:r w:rsidRPr="003D079B">
        <w:rPr>
          <w:sz w:val="26"/>
          <w:szCs w:val="26"/>
          <w:lang w:bidi="en-US"/>
        </w:rPr>
        <w:t>ем Государственного герба Российской Федерации);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28.4.6. выдает документы заявителю, при необходимости запрашивает у з</w:t>
      </w:r>
      <w:r w:rsidRPr="003D079B">
        <w:rPr>
          <w:sz w:val="26"/>
          <w:szCs w:val="26"/>
          <w:lang w:bidi="en-US"/>
        </w:rPr>
        <w:t>а</w:t>
      </w:r>
      <w:r w:rsidRPr="003D079B">
        <w:rPr>
          <w:sz w:val="26"/>
          <w:szCs w:val="26"/>
          <w:lang w:bidi="en-US"/>
        </w:rPr>
        <w:t>явителя подписи за каждый выданный документ;</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r w:rsidRPr="003D079B">
        <w:rPr>
          <w:sz w:val="26"/>
          <w:szCs w:val="26"/>
          <w:lang w:bidi="en-US"/>
        </w:rPr>
        <w:t xml:space="preserve">28.4.7. запрашивает согласие заявителя на участие в смс-опросе для оценки </w:t>
      </w:r>
      <w:r w:rsidRPr="003D079B">
        <w:rPr>
          <w:sz w:val="26"/>
          <w:szCs w:val="26"/>
          <w:lang w:bidi="en-US"/>
        </w:rPr>
        <w:lastRenderedPageBreak/>
        <w:t>качества предоставленных услуг многофункциональным центром.</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V. Порядок и формы </w:t>
      </w:r>
      <w:proofErr w:type="gramStart"/>
      <w:r w:rsidRPr="003D079B">
        <w:rPr>
          <w:rFonts w:eastAsia="Calibri"/>
          <w:b/>
          <w:bCs/>
          <w:iCs/>
          <w:color w:val="000000"/>
          <w:sz w:val="26"/>
          <w:szCs w:val="26"/>
        </w:rPr>
        <w:t>контроля за</w:t>
      </w:r>
      <w:proofErr w:type="gramEnd"/>
      <w:r w:rsidRPr="003D079B">
        <w:rPr>
          <w:rFonts w:eastAsia="Calibri"/>
          <w:b/>
          <w:bCs/>
          <w:iCs/>
          <w:color w:val="000000"/>
          <w:sz w:val="26"/>
          <w:szCs w:val="26"/>
        </w:rPr>
        <w:t xml:space="preserve"> исполнением Административного р</w:t>
      </w:r>
      <w:r w:rsidRPr="003D079B">
        <w:rPr>
          <w:rFonts w:eastAsia="Calibri"/>
          <w:b/>
          <w:bCs/>
          <w:iCs/>
          <w:color w:val="000000"/>
          <w:sz w:val="26"/>
          <w:szCs w:val="26"/>
        </w:rPr>
        <w:t>е</w:t>
      </w:r>
      <w:r w:rsidRPr="003D079B">
        <w:rPr>
          <w:rFonts w:eastAsia="Calibri"/>
          <w:b/>
          <w:bCs/>
          <w:iCs/>
          <w:color w:val="000000"/>
          <w:sz w:val="26"/>
          <w:szCs w:val="26"/>
        </w:rPr>
        <w:t xml:space="preserve">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29. Порядок осуществления текущего </w:t>
      </w:r>
      <w:proofErr w:type="gramStart"/>
      <w:r w:rsidRPr="003D079B">
        <w:rPr>
          <w:rFonts w:eastAsia="Calibri"/>
          <w:b/>
          <w:bCs/>
          <w:iCs/>
          <w:color w:val="000000"/>
          <w:sz w:val="26"/>
          <w:szCs w:val="26"/>
        </w:rPr>
        <w:t>контроля за</w:t>
      </w:r>
      <w:proofErr w:type="gramEnd"/>
      <w:r w:rsidRPr="003D079B">
        <w:rPr>
          <w:rFonts w:eastAsia="Calibri"/>
          <w:b/>
          <w:bCs/>
          <w:iCs/>
          <w:color w:val="000000"/>
          <w:sz w:val="26"/>
          <w:szCs w:val="26"/>
        </w:rPr>
        <w:t xml:space="preserve"> соблюдением и испо</w:t>
      </w:r>
      <w:r w:rsidRPr="003D079B">
        <w:rPr>
          <w:rFonts w:eastAsia="Calibri"/>
          <w:b/>
          <w:bCs/>
          <w:iCs/>
          <w:color w:val="000000"/>
          <w:sz w:val="26"/>
          <w:szCs w:val="26"/>
        </w:rPr>
        <w:t>л</w:t>
      </w:r>
      <w:r w:rsidRPr="003D079B">
        <w:rPr>
          <w:rFonts w:eastAsia="Calibri"/>
          <w:b/>
          <w:bCs/>
          <w:iCs/>
          <w:color w:val="000000"/>
          <w:sz w:val="26"/>
          <w:szCs w:val="26"/>
        </w:rPr>
        <w:t xml:space="preserve">нением ответственными должностными лицами Администрации положений настоящего Административного регламента и иных нормативных правовых актов, устанавливающих требования к предоставлению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29.1. </w:t>
      </w:r>
      <w:proofErr w:type="gramStart"/>
      <w:r w:rsidRPr="003D079B">
        <w:rPr>
          <w:rFonts w:eastAsia="Calibri"/>
          <w:color w:val="000000"/>
          <w:sz w:val="26"/>
          <w:szCs w:val="26"/>
        </w:rPr>
        <w:t>Текущий контроль за соблюдением и исполнением сотрудниками отдела строительства и архитектуры Администрации положений настоящего Администр</w:t>
      </w:r>
      <w:r w:rsidRPr="003D079B">
        <w:rPr>
          <w:rFonts w:eastAsia="Calibri"/>
          <w:color w:val="000000"/>
          <w:sz w:val="26"/>
          <w:szCs w:val="26"/>
        </w:rPr>
        <w:t>а</w:t>
      </w:r>
      <w:r w:rsidRPr="003D079B">
        <w:rPr>
          <w:rFonts w:eastAsia="Calibri"/>
          <w:color w:val="000000"/>
          <w:sz w:val="26"/>
          <w:szCs w:val="26"/>
        </w:rPr>
        <w:t>тивного регламента и иных нормативных правовых актов, устанавливающих треб</w:t>
      </w:r>
      <w:r w:rsidRPr="003D079B">
        <w:rPr>
          <w:rFonts w:eastAsia="Calibri"/>
          <w:color w:val="000000"/>
          <w:sz w:val="26"/>
          <w:szCs w:val="26"/>
        </w:rPr>
        <w:t>о</w:t>
      </w:r>
      <w:r w:rsidRPr="003D079B">
        <w:rPr>
          <w:rFonts w:eastAsia="Calibri"/>
          <w:color w:val="000000"/>
          <w:sz w:val="26"/>
          <w:szCs w:val="26"/>
        </w:rPr>
        <w:t>вания к предоставлению муниципальной услуги, а также принятия ими решений осуществляется в порядке, установленном организационно–распорядительным а</w:t>
      </w:r>
      <w:r w:rsidRPr="003D079B">
        <w:rPr>
          <w:rFonts w:eastAsia="Calibri"/>
          <w:color w:val="000000"/>
          <w:sz w:val="26"/>
          <w:szCs w:val="26"/>
        </w:rPr>
        <w:t>к</w:t>
      </w:r>
      <w:r w:rsidRPr="003D079B">
        <w:rPr>
          <w:rFonts w:eastAsia="Calibri"/>
          <w:color w:val="000000"/>
          <w:sz w:val="26"/>
          <w:szCs w:val="26"/>
        </w:rPr>
        <w:t>том Администрации, который включает порядок выявления и устранения наруш</w:t>
      </w:r>
      <w:r w:rsidRPr="003D079B">
        <w:rPr>
          <w:rFonts w:eastAsia="Calibri"/>
          <w:color w:val="000000"/>
          <w:sz w:val="26"/>
          <w:szCs w:val="26"/>
        </w:rPr>
        <w:t>е</w:t>
      </w:r>
      <w:r w:rsidRPr="003D079B">
        <w:rPr>
          <w:rFonts w:eastAsia="Calibri"/>
          <w:color w:val="000000"/>
          <w:sz w:val="26"/>
          <w:szCs w:val="26"/>
        </w:rPr>
        <w:t>ний прав Заявителей, рассмотрения, принятия решений и подготовку ответов на о</w:t>
      </w:r>
      <w:r w:rsidRPr="003D079B">
        <w:rPr>
          <w:rFonts w:eastAsia="Calibri"/>
          <w:color w:val="000000"/>
          <w:sz w:val="26"/>
          <w:szCs w:val="26"/>
        </w:rPr>
        <w:t>б</w:t>
      </w:r>
      <w:r w:rsidRPr="003D079B">
        <w:rPr>
          <w:rFonts w:eastAsia="Calibri"/>
          <w:color w:val="000000"/>
          <w:sz w:val="26"/>
          <w:szCs w:val="26"/>
        </w:rPr>
        <w:t>ращения Заявителей, содержащих жалобы на</w:t>
      </w:r>
      <w:proofErr w:type="gramEnd"/>
      <w:r w:rsidRPr="003D079B">
        <w:rPr>
          <w:rFonts w:eastAsia="Calibri"/>
          <w:color w:val="000000"/>
          <w:sz w:val="26"/>
          <w:szCs w:val="26"/>
        </w:rPr>
        <w:t xml:space="preserve"> решения, действия (бездействие) должностных лиц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29.2. Требованиями к порядку и формам текущего </w:t>
      </w:r>
      <w:proofErr w:type="gramStart"/>
      <w:r w:rsidRPr="003D079B">
        <w:rPr>
          <w:rFonts w:eastAsia="Calibri"/>
          <w:color w:val="000000"/>
          <w:sz w:val="26"/>
          <w:szCs w:val="26"/>
        </w:rPr>
        <w:t>контроля за</w:t>
      </w:r>
      <w:proofErr w:type="gramEnd"/>
      <w:r w:rsidRPr="003D079B">
        <w:rPr>
          <w:rFonts w:eastAsia="Calibri"/>
          <w:color w:val="000000"/>
          <w:sz w:val="26"/>
          <w:szCs w:val="26"/>
        </w:rPr>
        <w:t xml:space="preserve"> предоставлен</w:t>
      </w:r>
      <w:r w:rsidRPr="003D079B">
        <w:rPr>
          <w:rFonts w:eastAsia="Calibri"/>
          <w:color w:val="000000"/>
          <w:sz w:val="26"/>
          <w:szCs w:val="26"/>
        </w:rPr>
        <w:t>и</w:t>
      </w:r>
      <w:r w:rsidRPr="003D079B">
        <w:rPr>
          <w:rFonts w:eastAsia="Calibri"/>
          <w:color w:val="000000"/>
          <w:sz w:val="26"/>
          <w:szCs w:val="26"/>
        </w:rPr>
        <w:t xml:space="preserve">ем муниципальной услуги являются: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29.2.1. независимость;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29.2.2. тщательность.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29.3. </w:t>
      </w:r>
      <w:proofErr w:type="gramStart"/>
      <w:r w:rsidRPr="003D079B">
        <w:rPr>
          <w:rFonts w:eastAsia="Calibri"/>
          <w:color w:val="000000"/>
          <w:sz w:val="26"/>
          <w:szCs w:val="26"/>
        </w:rPr>
        <w:t>Независимость текущего контроля заключается в том, что начальник о</w:t>
      </w:r>
      <w:r w:rsidRPr="003D079B">
        <w:rPr>
          <w:rFonts w:eastAsia="Calibri"/>
          <w:color w:val="000000"/>
          <w:sz w:val="26"/>
          <w:szCs w:val="26"/>
        </w:rPr>
        <w:t>т</w:t>
      </w:r>
      <w:r w:rsidRPr="003D079B">
        <w:rPr>
          <w:rFonts w:eastAsia="Calibri"/>
          <w:color w:val="000000"/>
          <w:sz w:val="26"/>
          <w:szCs w:val="26"/>
        </w:rPr>
        <w:t>дела по строительству и архитектуре Администрации, уполномоченный на его ос</w:t>
      </w:r>
      <w:r w:rsidRPr="003D079B">
        <w:rPr>
          <w:rFonts w:eastAsia="Calibri"/>
          <w:color w:val="000000"/>
          <w:sz w:val="26"/>
          <w:szCs w:val="26"/>
        </w:rPr>
        <w:t>у</w:t>
      </w:r>
      <w:r w:rsidRPr="003D079B">
        <w:rPr>
          <w:rFonts w:eastAsia="Calibri"/>
          <w:color w:val="000000"/>
          <w:sz w:val="26"/>
          <w:szCs w:val="26"/>
        </w:rPr>
        <w:t>ществление, не находится в служебной зависимости от должностного лица Админ</w:t>
      </w:r>
      <w:r w:rsidRPr="003D079B">
        <w:rPr>
          <w:rFonts w:eastAsia="Calibri"/>
          <w:color w:val="000000"/>
          <w:sz w:val="26"/>
          <w:szCs w:val="26"/>
        </w:rPr>
        <w:t>и</w:t>
      </w:r>
      <w:r w:rsidRPr="003D079B">
        <w:rPr>
          <w:rFonts w:eastAsia="Calibri"/>
          <w:color w:val="000000"/>
          <w:sz w:val="26"/>
          <w:szCs w:val="26"/>
        </w:rPr>
        <w:t xml:space="preserve">страции, участвующего в предоставлении муниципальной услуги, в том числе не имеет близкого родства или свойства (родители, супруги, дети, братья, сестры, а также братья, сестры, родители, дети супругов и супруги детей) с ним.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29.4. начальник отдела по строительству и архитектуре Администрации, ос</w:t>
      </w:r>
      <w:r w:rsidRPr="003D079B">
        <w:rPr>
          <w:rFonts w:eastAsia="Calibri"/>
          <w:color w:val="000000"/>
          <w:sz w:val="26"/>
          <w:szCs w:val="26"/>
        </w:rPr>
        <w:t>у</w:t>
      </w:r>
      <w:r w:rsidRPr="003D079B">
        <w:rPr>
          <w:rFonts w:eastAsia="Calibri"/>
          <w:color w:val="000000"/>
          <w:sz w:val="26"/>
          <w:szCs w:val="26"/>
        </w:rPr>
        <w:t xml:space="preserve">ществляющие текущий </w:t>
      </w:r>
      <w:proofErr w:type="gramStart"/>
      <w:r w:rsidRPr="003D079B">
        <w:rPr>
          <w:rFonts w:eastAsia="Calibri"/>
          <w:color w:val="000000"/>
          <w:sz w:val="26"/>
          <w:szCs w:val="26"/>
        </w:rPr>
        <w:t>контроль за</w:t>
      </w:r>
      <w:proofErr w:type="gramEnd"/>
      <w:r w:rsidRPr="003D079B">
        <w:rPr>
          <w:rFonts w:eastAsia="Calibri"/>
          <w:color w:val="000000"/>
          <w:sz w:val="26"/>
          <w:szCs w:val="26"/>
        </w:rPr>
        <w:t xml:space="preserve"> предоставлением муниципальной услуги, обяз</w:t>
      </w:r>
      <w:r w:rsidRPr="003D079B">
        <w:rPr>
          <w:rFonts w:eastAsia="Calibri"/>
          <w:color w:val="000000"/>
          <w:sz w:val="26"/>
          <w:szCs w:val="26"/>
        </w:rPr>
        <w:t>а</w:t>
      </w:r>
      <w:r w:rsidRPr="003D079B">
        <w:rPr>
          <w:rFonts w:eastAsia="Calibri"/>
          <w:color w:val="000000"/>
          <w:sz w:val="26"/>
          <w:szCs w:val="26"/>
        </w:rPr>
        <w:t xml:space="preserve">ны принимать меры по предотвращению конфликта интересов при предоставлении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29.5. Тщательность осуществления текущего </w:t>
      </w:r>
      <w:proofErr w:type="gramStart"/>
      <w:r w:rsidRPr="003D079B">
        <w:rPr>
          <w:rFonts w:eastAsia="Calibri"/>
          <w:color w:val="000000"/>
          <w:sz w:val="26"/>
          <w:szCs w:val="26"/>
        </w:rPr>
        <w:t>контроля за</w:t>
      </w:r>
      <w:proofErr w:type="gramEnd"/>
      <w:r w:rsidRPr="003D079B">
        <w:rPr>
          <w:rFonts w:eastAsia="Calibri"/>
          <w:color w:val="000000"/>
          <w:sz w:val="26"/>
          <w:szCs w:val="26"/>
        </w:rPr>
        <w:t xml:space="preserve"> предоставлением муниципальной услуги состоит в исполнении уполномоченными лицами обязанн</w:t>
      </w:r>
      <w:r w:rsidRPr="003D079B">
        <w:rPr>
          <w:rFonts w:eastAsia="Calibri"/>
          <w:color w:val="000000"/>
          <w:sz w:val="26"/>
          <w:szCs w:val="26"/>
        </w:rPr>
        <w:t>о</w:t>
      </w:r>
      <w:r w:rsidRPr="003D079B">
        <w:rPr>
          <w:rFonts w:eastAsia="Calibri"/>
          <w:color w:val="000000"/>
          <w:sz w:val="26"/>
          <w:szCs w:val="26"/>
        </w:rPr>
        <w:t xml:space="preserve">стей, предусмотренных настоящим подразделом.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30. Порядок и периодичность осуществления плановых и внеплановых проверок полноты и качества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30.1. Порядок и периодичность осуществления плановых и внеплановых пр</w:t>
      </w:r>
      <w:r w:rsidRPr="003D079B">
        <w:rPr>
          <w:rFonts w:eastAsia="Calibri"/>
          <w:color w:val="000000"/>
          <w:sz w:val="26"/>
          <w:szCs w:val="26"/>
        </w:rPr>
        <w:t>о</w:t>
      </w:r>
      <w:r w:rsidRPr="003D079B">
        <w:rPr>
          <w:rFonts w:eastAsia="Calibri"/>
          <w:color w:val="000000"/>
          <w:sz w:val="26"/>
          <w:szCs w:val="26"/>
        </w:rPr>
        <w:t xml:space="preserve">верок полноты и качества предоставления муниципальной услуги устанавливается организационно–распорядительным документом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30.2. При выявлении в ходе проверок нарушений исполнения положений настоящего Административного регламента, законодательства Российской Федер</w:t>
      </w:r>
      <w:r w:rsidRPr="003D079B">
        <w:rPr>
          <w:rFonts w:eastAsia="Calibri"/>
          <w:color w:val="000000"/>
          <w:sz w:val="26"/>
          <w:szCs w:val="26"/>
        </w:rPr>
        <w:t>а</w:t>
      </w:r>
      <w:r w:rsidRPr="003D079B">
        <w:rPr>
          <w:rFonts w:eastAsia="Calibri"/>
          <w:color w:val="000000"/>
          <w:sz w:val="26"/>
          <w:szCs w:val="26"/>
        </w:rPr>
        <w:t>ции и нормативно-правовых актов Администрации района, устанавливающих треб</w:t>
      </w:r>
      <w:r w:rsidRPr="003D079B">
        <w:rPr>
          <w:rFonts w:eastAsia="Calibri"/>
          <w:color w:val="000000"/>
          <w:sz w:val="26"/>
          <w:szCs w:val="26"/>
        </w:rPr>
        <w:t>о</w:t>
      </w:r>
      <w:r w:rsidRPr="003D079B">
        <w:rPr>
          <w:rFonts w:eastAsia="Calibri"/>
          <w:color w:val="000000"/>
          <w:sz w:val="26"/>
          <w:szCs w:val="26"/>
        </w:rPr>
        <w:t>вания к предоставлению муниципальной услуги, в том числе по жалобам на реш</w:t>
      </w:r>
      <w:r w:rsidRPr="003D079B">
        <w:rPr>
          <w:rFonts w:eastAsia="Calibri"/>
          <w:color w:val="000000"/>
          <w:sz w:val="26"/>
          <w:szCs w:val="26"/>
        </w:rPr>
        <w:t>е</w:t>
      </w:r>
      <w:r w:rsidRPr="003D079B">
        <w:rPr>
          <w:rFonts w:eastAsia="Calibri"/>
          <w:color w:val="000000"/>
          <w:sz w:val="26"/>
          <w:szCs w:val="26"/>
        </w:rPr>
        <w:lastRenderedPageBreak/>
        <w:t xml:space="preserve">ния и (или) действия (бездействие) должностных лиц Администрации, принимаются меры по устранению таких нарушений.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31. Ответственность должностных лиц Администрации за решения и де</w:t>
      </w:r>
      <w:r w:rsidRPr="003D079B">
        <w:rPr>
          <w:rFonts w:eastAsia="Calibri"/>
          <w:b/>
          <w:bCs/>
          <w:iCs/>
          <w:color w:val="000000"/>
          <w:sz w:val="26"/>
          <w:szCs w:val="26"/>
        </w:rPr>
        <w:t>й</w:t>
      </w:r>
      <w:r w:rsidRPr="003D079B">
        <w:rPr>
          <w:rFonts w:eastAsia="Calibri"/>
          <w:b/>
          <w:bCs/>
          <w:iCs/>
          <w:color w:val="000000"/>
          <w:sz w:val="26"/>
          <w:szCs w:val="26"/>
        </w:rPr>
        <w:t xml:space="preserve">ствия (бездействие), принимаемые (осуществляемые) в ходе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31.1. Должностным лицом Администрации, ответственным за предоставление муниципальной услуги, а также за соблюдением порядка предоставления муниц</w:t>
      </w:r>
      <w:r w:rsidRPr="003D079B">
        <w:rPr>
          <w:rFonts w:eastAsia="Calibri"/>
          <w:color w:val="000000"/>
          <w:sz w:val="26"/>
          <w:szCs w:val="26"/>
        </w:rPr>
        <w:t>и</w:t>
      </w:r>
      <w:r w:rsidRPr="003D079B">
        <w:rPr>
          <w:rFonts w:eastAsia="Calibri"/>
          <w:color w:val="000000"/>
          <w:sz w:val="26"/>
          <w:szCs w:val="26"/>
        </w:rPr>
        <w:t>пальной услуги является начальник отдела по строительству и архитектуре Админ</w:t>
      </w:r>
      <w:r w:rsidRPr="003D079B">
        <w:rPr>
          <w:rFonts w:eastAsia="Calibri"/>
          <w:color w:val="000000"/>
          <w:sz w:val="26"/>
          <w:szCs w:val="26"/>
        </w:rPr>
        <w:t>и</w:t>
      </w:r>
      <w:r w:rsidRPr="003D079B">
        <w:rPr>
          <w:rFonts w:eastAsia="Calibri"/>
          <w:color w:val="000000"/>
          <w:sz w:val="26"/>
          <w:szCs w:val="26"/>
        </w:rPr>
        <w:t>страции Поспелихинского района, непосредственно предоставляющего муниц</w:t>
      </w:r>
      <w:r w:rsidRPr="003D079B">
        <w:rPr>
          <w:rFonts w:eastAsia="Calibri"/>
          <w:color w:val="000000"/>
          <w:sz w:val="26"/>
          <w:szCs w:val="26"/>
        </w:rPr>
        <w:t>и</w:t>
      </w:r>
      <w:r w:rsidRPr="003D079B">
        <w:rPr>
          <w:rFonts w:eastAsia="Calibri"/>
          <w:color w:val="000000"/>
          <w:sz w:val="26"/>
          <w:szCs w:val="26"/>
        </w:rPr>
        <w:t xml:space="preserve">пальную услугу.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31.2. По результатам проведенных мониторинга и проверок, в случае выявл</w:t>
      </w:r>
      <w:r w:rsidRPr="003D079B">
        <w:rPr>
          <w:rFonts w:eastAsia="Calibri"/>
          <w:color w:val="000000"/>
          <w:sz w:val="26"/>
          <w:szCs w:val="26"/>
        </w:rPr>
        <w:t>е</w:t>
      </w:r>
      <w:r w:rsidRPr="003D079B">
        <w:rPr>
          <w:rFonts w:eastAsia="Calibri"/>
          <w:color w:val="000000"/>
          <w:sz w:val="26"/>
          <w:szCs w:val="26"/>
        </w:rPr>
        <w:t>ния неправомерных решений, действий (бездействия) должностных лиц Админ</w:t>
      </w:r>
      <w:r w:rsidRPr="003D079B">
        <w:rPr>
          <w:rFonts w:eastAsia="Calibri"/>
          <w:color w:val="000000"/>
          <w:sz w:val="26"/>
          <w:szCs w:val="26"/>
        </w:rPr>
        <w:t>и</w:t>
      </w:r>
      <w:r w:rsidRPr="003D079B">
        <w:rPr>
          <w:rFonts w:eastAsia="Calibri"/>
          <w:color w:val="000000"/>
          <w:sz w:val="26"/>
          <w:szCs w:val="26"/>
        </w:rPr>
        <w:t xml:space="preserve">страции и фактов нарушения прав и законных интересов Заявителей, должностные лица Администрации несут ответственность в соответствии с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32. Положения, характеризующие требования к порядку и формам </w:t>
      </w:r>
      <w:proofErr w:type="gramStart"/>
      <w:r w:rsidRPr="003D079B">
        <w:rPr>
          <w:rFonts w:eastAsia="Calibri"/>
          <w:b/>
          <w:bCs/>
          <w:iCs/>
          <w:color w:val="000000"/>
          <w:sz w:val="26"/>
          <w:szCs w:val="26"/>
        </w:rPr>
        <w:t>ко</w:t>
      </w:r>
      <w:r w:rsidRPr="003D079B">
        <w:rPr>
          <w:rFonts w:eastAsia="Calibri"/>
          <w:b/>
          <w:bCs/>
          <w:iCs/>
          <w:color w:val="000000"/>
          <w:sz w:val="26"/>
          <w:szCs w:val="26"/>
        </w:rPr>
        <w:t>н</w:t>
      </w:r>
      <w:r w:rsidRPr="003D079B">
        <w:rPr>
          <w:rFonts w:eastAsia="Calibri"/>
          <w:b/>
          <w:bCs/>
          <w:iCs/>
          <w:color w:val="000000"/>
          <w:sz w:val="26"/>
          <w:szCs w:val="26"/>
        </w:rPr>
        <w:t>троля за</w:t>
      </w:r>
      <w:proofErr w:type="gramEnd"/>
      <w:r w:rsidRPr="003D079B">
        <w:rPr>
          <w:rFonts w:eastAsia="Calibri"/>
          <w:b/>
          <w:bCs/>
          <w:iCs/>
          <w:color w:val="000000"/>
          <w:sz w:val="26"/>
          <w:szCs w:val="26"/>
        </w:rPr>
        <w:t xml:space="preserve"> предоставлением муниципальной услуги, в том числе со стороны граждан, их объединений и организаций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32.1. </w:t>
      </w:r>
      <w:proofErr w:type="gramStart"/>
      <w:r w:rsidRPr="003D079B">
        <w:rPr>
          <w:rFonts w:eastAsia="Calibri"/>
          <w:color w:val="000000"/>
          <w:sz w:val="26"/>
          <w:szCs w:val="26"/>
        </w:rPr>
        <w:t>Контроль за</w:t>
      </w:r>
      <w:proofErr w:type="gramEnd"/>
      <w:r w:rsidRPr="003D079B">
        <w:rPr>
          <w:rFonts w:eastAsia="Calibri"/>
          <w:color w:val="000000"/>
          <w:sz w:val="26"/>
          <w:szCs w:val="26"/>
        </w:rPr>
        <w:t xml:space="preserve"> предоставлением муниципальной услуги осуществляется в порядке и формах, предусмотренными подразделами 29 и 30 настоящего Админ</w:t>
      </w:r>
      <w:r w:rsidRPr="003D079B">
        <w:rPr>
          <w:rFonts w:eastAsia="Calibri"/>
          <w:color w:val="000000"/>
          <w:sz w:val="26"/>
          <w:szCs w:val="26"/>
        </w:rPr>
        <w:t>и</w:t>
      </w:r>
      <w:r w:rsidRPr="003D079B">
        <w:rPr>
          <w:rFonts w:eastAsia="Calibri"/>
          <w:color w:val="000000"/>
          <w:sz w:val="26"/>
          <w:szCs w:val="26"/>
        </w:rPr>
        <w:t xml:space="preserve">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32.2. По результатам контроля уполномоченные должностные лица приним</w:t>
      </w:r>
      <w:r w:rsidRPr="003D079B">
        <w:rPr>
          <w:rFonts w:eastAsia="Calibri"/>
          <w:color w:val="000000"/>
          <w:sz w:val="26"/>
          <w:szCs w:val="26"/>
        </w:rPr>
        <w:t>а</w:t>
      </w:r>
      <w:r w:rsidRPr="003D079B">
        <w:rPr>
          <w:rFonts w:eastAsia="Calibri"/>
          <w:color w:val="000000"/>
          <w:sz w:val="26"/>
          <w:szCs w:val="26"/>
        </w:rPr>
        <w:t>ют меры по предупреждению, выявлению и пресечению нарушений контроля треб</w:t>
      </w:r>
      <w:r w:rsidRPr="003D079B">
        <w:rPr>
          <w:rFonts w:eastAsia="Calibri"/>
          <w:color w:val="000000"/>
          <w:sz w:val="26"/>
          <w:szCs w:val="26"/>
        </w:rPr>
        <w:t>о</w:t>
      </w:r>
      <w:r w:rsidRPr="003D079B">
        <w:rPr>
          <w:rFonts w:eastAsia="Calibri"/>
          <w:color w:val="000000"/>
          <w:sz w:val="26"/>
          <w:szCs w:val="26"/>
        </w:rPr>
        <w:t xml:space="preserve">ваний при предоставлении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32.3. Граждане, их объединения и организации для осуществления </w:t>
      </w:r>
      <w:proofErr w:type="gramStart"/>
      <w:r w:rsidRPr="003D079B">
        <w:rPr>
          <w:rFonts w:eastAsia="Calibri"/>
          <w:color w:val="000000"/>
          <w:sz w:val="26"/>
          <w:szCs w:val="26"/>
        </w:rPr>
        <w:t>контроля за</w:t>
      </w:r>
      <w:proofErr w:type="gramEnd"/>
      <w:r w:rsidRPr="003D079B">
        <w:rPr>
          <w:rFonts w:eastAsia="Calibri"/>
          <w:color w:val="000000"/>
          <w:sz w:val="26"/>
          <w:szCs w:val="26"/>
        </w:rPr>
        <w:t xml:space="preserve"> предоставлением муниципальной услуги имеют право направлять в Администр</w:t>
      </w:r>
      <w:r w:rsidRPr="003D079B">
        <w:rPr>
          <w:rFonts w:eastAsia="Calibri"/>
          <w:color w:val="000000"/>
          <w:sz w:val="26"/>
          <w:szCs w:val="26"/>
        </w:rPr>
        <w:t>а</w:t>
      </w:r>
      <w:r w:rsidRPr="003D079B">
        <w:rPr>
          <w:rFonts w:eastAsia="Calibri"/>
          <w:color w:val="000000"/>
          <w:sz w:val="26"/>
          <w:szCs w:val="26"/>
        </w:rPr>
        <w:t>цию индивидуальные и коллективные обращения с предложениями по соверше</w:t>
      </w:r>
      <w:r w:rsidRPr="003D079B">
        <w:rPr>
          <w:rFonts w:eastAsia="Calibri"/>
          <w:color w:val="000000"/>
          <w:sz w:val="26"/>
          <w:szCs w:val="26"/>
        </w:rPr>
        <w:t>н</w:t>
      </w:r>
      <w:r w:rsidRPr="003D079B">
        <w:rPr>
          <w:rFonts w:eastAsia="Calibri"/>
          <w:color w:val="000000"/>
          <w:sz w:val="26"/>
          <w:szCs w:val="26"/>
        </w:rPr>
        <w:t>ствованию порядка предоставления муниципальной услуги, а также жалобы и зая</w:t>
      </w:r>
      <w:r w:rsidRPr="003D079B">
        <w:rPr>
          <w:rFonts w:eastAsia="Calibri"/>
          <w:color w:val="000000"/>
          <w:sz w:val="26"/>
          <w:szCs w:val="26"/>
        </w:rPr>
        <w:t>в</w:t>
      </w:r>
      <w:r w:rsidRPr="003D079B">
        <w:rPr>
          <w:rFonts w:eastAsia="Calibri"/>
          <w:color w:val="000000"/>
          <w:sz w:val="26"/>
          <w:szCs w:val="26"/>
        </w:rPr>
        <w:t xml:space="preserve">ления на действия (бездействие) должностных лиц Администрации и принятые ими решения, связанные с предоставлением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32.4. </w:t>
      </w:r>
      <w:proofErr w:type="gramStart"/>
      <w:r w:rsidRPr="003D079B">
        <w:rPr>
          <w:rFonts w:eastAsia="Calibri"/>
          <w:color w:val="000000"/>
          <w:sz w:val="26"/>
          <w:szCs w:val="26"/>
        </w:rPr>
        <w:t>Контроль за</w:t>
      </w:r>
      <w:proofErr w:type="gramEnd"/>
      <w:r w:rsidRPr="003D079B">
        <w:rPr>
          <w:rFonts w:eastAsia="Calibri"/>
          <w:color w:val="000000"/>
          <w:sz w:val="26"/>
          <w:szCs w:val="26"/>
        </w:rPr>
        <w:t xml:space="preserve"> предоставлением муниципальной услуги, в том числе со стороны граждан их объединений и организаций, осуществляется посредством о</w:t>
      </w:r>
      <w:r w:rsidRPr="003D079B">
        <w:rPr>
          <w:rFonts w:eastAsia="Calibri"/>
          <w:color w:val="000000"/>
          <w:sz w:val="26"/>
          <w:szCs w:val="26"/>
        </w:rPr>
        <w:t>т</w:t>
      </w:r>
      <w:r w:rsidRPr="003D079B">
        <w:rPr>
          <w:rFonts w:eastAsia="Calibri"/>
          <w:color w:val="000000"/>
          <w:sz w:val="26"/>
          <w:szCs w:val="26"/>
        </w:rPr>
        <w:t>крытости деятельности Администрации при предоставлении муниципальной услуги, получения полной, актуальной и достоверной информации о порядке предоставл</w:t>
      </w:r>
      <w:r w:rsidRPr="003D079B">
        <w:rPr>
          <w:rFonts w:eastAsia="Calibri"/>
          <w:color w:val="000000"/>
          <w:sz w:val="26"/>
          <w:szCs w:val="26"/>
        </w:rPr>
        <w:t>е</w:t>
      </w:r>
      <w:r w:rsidRPr="003D079B">
        <w:rPr>
          <w:rFonts w:eastAsia="Calibri"/>
          <w:color w:val="000000"/>
          <w:sz w:val="26"/>
          <w:szCs w:val="26"/>
        </w:rPr>
        <w:t xml:space="preserve">ния муниципальной услуги и возможности досудебного рассмотрения обращений (жалоб) в процессе получения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b/>
          <w:bCs/>
          <w:iCs/>
          <w:color w:val="000000"/>
          <w:sz w:val="26"/>
          <w:szCs w:val="26"/>
        </w:rPr>
      </w:pPr>
      <w:r w:rsidRPr="003D079B">
        <w:rPr>
          <w:rFonts w:eastAsia="Calibri"/>
          <w:b/>
          <w:bCs/>
          <w:iCs/>
          <w:color w:val="000000"/>
          <w:sz w:val="26"/>
          <w:szCs w:val="26"/>
        </w:rPr>
        <w:t>V</w:t>
      </w:r>
      <w:r w:rsidRPr="003D079B">
        <w:rPr>
          <w:rFonts w:eastAsia="Calibri"/>
          <w:b/>
          <w:bCs/>
          <w:iCs/>
          <w:color w:val="000000"/>
          <w:sz w:val="26"/>
          <w:szCs w:val="26"/>
          <w:lang w:val="en-US"/>
        </w:rPr>
        <w:t>I</w:t>
      </w:r>
      <w:r w:rsidRPr="003D079B">
        <w:rPr>
          <w:rFonts w:eastAsia="Calibri"/>
          <w:b/>
          <w:bCs/>
          <w:iCs/>
          <w:color w:val="000000"/>
          <w:sz w:val="26"/>
          <w:szCs w:val="26"/>
        </w:rPr>
        <w:t xml:space="preserve">. Досудебный (внесудебный) порядок обжалования решений и действий (бездействия) Администрации, должностных лиц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iCs/>
          <w:color w:val="000000"/>
          <w:sz w:val="26"/>
          <w:szCs w:val="26"/>
        </w:rPr>
        <w:t xml:space="preserve">33. </w:t>
      </w:r>
      <w:proofErr w:type="gramStart"/>
      <w:r w:rsidRPr="003D079B">
        <w:rPr>
          <w:rFonts w:eastAsia="Calibri"/>
          <w:b/>
          <w:bCs/>
          <w:iCs/>
          <w:color w:val="000000"/>
          <w:sz w:val="26"/>
          <w:szCs w:val="26"/>
        </w:rPr>
        <w:t xml:space="preserve">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 xml:space="preserve">33.1. </w:t>
      </w:r>
      <w:proofErr w:type="gramStart"/>
      <w:r w:rsidRPr="003D079B">
        <w:rPr>
          <w:rFonts w:eastAsia="Calibri"/>
          <w:color w:val="000000"/>
          <w:sz w:val="26"/>
          <w:szCs w:val="26"/>
        </w:rPr>
        <w:t>Заявитель имеет право на досудебное (внесудебное) обжалование де</w:t>
      </w:r>
      <w:r w:rsidRPr="003D079B">
        <w:rPr>
          <w:rFonts w:eastAsia="Calibri"/>
          <w:color w:val="000000"/>
          <w:sz w:val="26"/>
          <w:szCs w:val="26"/>
        </w:rPr>
        <w:t>й</w:t>
      </w:r>
      <w:r w:rsidRPr="003D079B">
        <w:rPr>
          <w:rFonts w:eastAsia="Calibri"/>
          <w:color w:val="000000"/>
          <w:sz w:val="26"/>
          <w:szCs w:val="26"/>
        </w:rPr>
        <w:t>ствий (бездействия) и (или) решений, принятых (осуществляемых) в ходе предста</w:t>
      </w:r>
      <w:r w:rsidRPr="003D079B">
        <w:rPr>
          <w:rFonts w:eastAsia="Calibri"/>
          <w:color w:val="000000"/>
          <w:sz w:val="26"/>
          <w:szCs w:val="26"/>
        </w:rPr>
        <w:t>в</w:t>
      </w:r>
      <w:r w:rsidRPr="003D079B">
        <w:rPr>
          <w:rFonts w:eastAsia="Calibri"/>
          <w:color w:val="000000"/>
          <w:sz w:val="26"/>
          <w:szCs w:val="26"/>
        </w:rPr>
        <w:t>ления муниципальной услуги, Администрацией, должностными лицами Админ</w:t>
      </w:r>
      <w:r w:rsidRPr="003D079B">
        <w:rPr>
          <w:rFonts w:eastAsia="Calibri"/>
          <w:color w:val="000000"/>
          <w:sz w:val="26"/>
          <w:szCs w:val="26"/>
        </w:rPr>
        <w:t>и</w:t>
      </w:r>
      <w:r w:rsidRPr="003D079B">
        <w:rPr>
          <w:rFonts w:eastAsia="Calibri"/>
          <w:color w:val="000000"/>
          <w:sz w:val="26"/>
          <w:szCs w:val="26"/>
        </w:rPr>
        <w:t xml:space="preserve">страции (далее – жалоба).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33.2. В случае, когда жалоба подается через представителя Заявителя, в кач</w:t>
      </w:r>
      <w:r w:rsidRPr="003D079B">
        <w:rPr>
          <w:rFonts w:eastAsia="Calibri"/>
          <w:color w:val="000000"/>
          <w:sz w:val="26"/>
          <w:szCs w:val="26"/>
        </w:rPr>
        <w:t>е</w:t>
      </w:r>
      <w:r w:rsidRPr="003D079B">
        <w:rPr>
          <w:rFonts w:eastAsia="Calibri"/>
          <w:color w:val="000000"/>
          <w:sz w:val="26"/>
          <w:szCs w:val="26"/>
        </w:rPr>
        <w:t xml:space="preserve">стве документа, подтверждающего его полномочия на осуществление действий от имени Заявителя, могут быть представлены: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33.2.1. оформленная в соответствии с законодательством Российской Федер</w:t>
      </w:r>
      <w:r w:rsidRPr="003D079B">
        <w:rPr>
          <w:rFonts w:eastAsia="Calibri"/>
          <w:color w:val="000000"/>
          <w:sz w:val="26"/>
          <w:szCs w:val="26"/>
        </w:rPr>
        <w:t>а</w:t>
      </w:r>
      <w:r w:rsidRPr="003D079B">
        <w:rPr>
          <w:rFonts w:eastAsia="Calibri"/>
          <w:color w:val="000000"/>
          <w:sz w:val="26"/>
          <w:szCs w:val="26"/>
        </w:rPr>
        <w:t xml:space="preserve">ции доверенность (для физических лиц);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33.2.2. оформленная в соответствии с законодательством Российской Федер</w:t>
      </w:r>
      <w:r w:rsidRPr="003D079B">
        <w:rPr>
          <w:rFonts w:eastAsia="Calibri"/>
          <w:color w:val="000000"/>
          <w:sz w:val="26"/>
          <w:szCs w:val="26"/>
        </w:rPr>
        <w:t>а</w:t>
      </w:r>
      <w:r w:rsidRPr="003D079B">
        <w:rPr>
          <w:rFonts w:eastAsia="Calibri"/>
          <w:color w:val="000000"/>
          <w:sz w:val="26"/>
          <w:szCs w:val="26"/>
        </w:rPr>
        <w:t>ции доверенность, заверенная печатью Заявителя и подписанная руководителем З</w:t>
      </w:r>
      <w:r w:rsidRPr="003D079B">
        <w:rPr>
          <w:rFonts w:eastAsia="Calibri"/>
          <w:color w:val="000000"/>
          <w:sz w:val="26"/>
          <w:szCs w:val="26"/>
        </w:rPr>
        <w:t>а</w:t>
      </w:r>
      <w:r w:rsidRPr="003D079B">
        <w:rPr>
          <w:rFonts w:eastAsia="Calibri"/>
          <w:color w:val="000000"/>
          <w:sz w:val="26"/>
          <w:szCs w:val="26"/>
        </w:rPr>
        <w:t xml:space="preserve">явителя или уполномоченным этим руководителем лицом (для юридических лиц);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33.2.3. копия решения о назначении или об избрании либо приказа о назнач</w:t>
      </w:r>
      <w:r w:rsidRPr="003D079B">
        <w:rPr>
          <w:rFonts w:eastAsia="Calibri"/>
          <w:color w:val="000000"/>
          <w:sz w:val="26"/>
          <w:szCs w:val="26"/>
        </w:rPr>
        <w:t>е</w:t>
      </w:r>
      <w:r w:rsidRPr="003D079B">
        <w:rPr>
          <w:rFonts w:eastAsia="Calibri"/>
          <w:color w:val="000000"/>
          <w:sz w:val="26"/>
          <w:szCs w:val="26"/>
        </w:rPr>
        <w:t>нии физического лица на должность, в соответствии с которым физическое лицо о</w:t>
      </w:r>
      <w:r w:rsidRPr="003D079B">
        <w:rPr>
          <w:rFonts w:eastAsia="Calibri"/>
          <w:color w:val="000000"/>
          <w:sz w:val="26"/>
          <w:szCs w:val="26"/>
        </w:rPr>
        <w:t>б</w:t>
      </w:r>
      <w:r w:rsidRPr="003D079B">
        <w:rPr>
          <w:rFonts w:eastAsia="Calibri"/>
          <w:color w:val="000000"/>
          <w:sz w:val="26"/>
          <w:szCs w:val="26"/>
        </w:rPr>
        <w:t xml:space="preserve">ладает правом действовать от имени Заявителя без доверенности (для юридических лиц).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33.3. Заявитель может обратиться с жалобой, в том числе в следующих случ</w:t>
      </w:r>
      <w:r w:rsidRPr="003D079B">
        <w:rPr>
          <w:rFonts w:eastAsia="Calibri"/>
          <w:color w:val="000000"/>
          <w:sz w:val="26"/>
          <w:szCs w:val="26"/>
        </w:rPr>
        <w:t>а</w:t>
      </w:r>
      <w:r w:rsidRPr="003D079B">
        <w:rPr>
          <w:rFonts w:eastAsia="Calibri"/>
          <w:color w:val="000000"/>
          <w:sz w:val="26"/>
          <w:szCs w:val="26"/>
        </w:rPr>
        <w:t xml:space="preserve">ях: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33.3.1. нарушение срока регистрации Заявления о предоставлении муниц</w:t>
      </w:r>
      <w:r w:rsidRPr="003D079B">
        <w:rPr>
          <w:rFonts w:eastAsia="Calibri"/>
          <w:color w:val="000000"/>
          <w:sz w:val="26"/>
          <w:szCs w:val="26"/>
        </w:rPr>
        <w:t>и</w:t>
      </w:r>
      <w:r w:rsidRPr="003D079B">
        <w:rPr>
          <w:rFonts w:eastAsia="Calibri"/>
          <w:color w:val="000000"/>
          <w:sz w:val="26"/>
          <w:szCs w:val="26"/>
        </w:rPr>
        <w:t>пальной услуги, комплексного запроса, указанного в статье 15.1 Федерального зак</w:t>
      </w:r>
      <w:r w:rsidRPr="003D079B">
        <w:rPr>
          <w:rFonts w:eastAsia="Calibri"/>
          <w:color w:val="000000"/>
          <w:sz w:val="26"/>
          <w:szCs w:val="26"/>
        </w:rPr>
        <w:t>о</w:t>
      </w:r>
      <w:r w:rsidRPr="003D079B">
        <w:rPr>
          <w:rFonts w:eastAsia="Calibri"/>
          <w:color w:val="000000"/>
          <w:sz w:val="26"/>
          <w:szCs w:val="26"/>
        </w:rPr>
        <w:t>на от 27.07.2010 № 210-ФЗ «Об организации предоставления государственных и м</w:t>
      </w:r>
      <w:r w:rsidRPr="003D079B">
        <w:rPr>
          <w:rFonts w:eastAsia="Calibri"/>
          <w:color w:val="000000"/>
          <w:sz w:val="26"/>
          <w:szCs w:val="26"/>
        </w:rPr>
        <w:t>у</w:t>
      </w:r>
      <w:r w:rsidRPr="003D079B">
        <w:rPr>
          <w:rFonts w:eastAsia="Calibri"/>
          <w:color w:val="000000"/>
          <w:sz w:val="26"/>
          <w:szCs w:val="26"/>
        </w:rPr>
        <w:t xml:space="preserve">ниципальных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33.3.2. нарушение срока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33.3.3. требования у Заявителя документов или информации либо осущест</w:t>
      </w:r>
      <w:r w:rsidRPr="003D079B">
        <w:rPr>
          <w:rFonts w:eastAsia="Calibri"/>
          <w:color w:val="000000"/>
          <w:sz w:val="26"/>
          <w:szCs w:val="26"/>
        </w:rPr>
        <w:t>в</w:t>
      </w:r>
      <w:r w:rsidRPr="003D079B">
        <w:rPr>
          <w:rFonts w:eastAsia="Calibri"/>
          <w:color w:val="000000"/>
          <w:sz w:val="26"/>
          <w:szCs w:val="26"/>
        </w:rPr>
        <w:t>ления действий, представление или осуществление которых не предусмотрено зак</w:t>
      </w:r>
      <w:r w:rsidRPr="003D079B">
        <w:rPr>
          <w:rFonts w:eastAsia="Calibri"/>
          <w:color w:val="000000"/>
          <w:sz w:val="26"/>
          <w:szCs w:val="26"/>
        </w:rPr>
        <w:t>о</w:t>
      </w:r>
      <w:r w:rsidRPr="003D079B">
        <w:rPr>
          <w:rFonts w:eastAsia="Calibri"/>
          <w:color w:val="000000"/>
          <w:sz w:val="26"/>
          <w:szCs w:val="26"/>
        </w:rPr>
        <w:t xml:space="preserve">нодательством Российской Федерации для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33.3.4. отказа в приеме документов, предоставление которых предусмотрено законодательством Российской Федерации для предоставления муниципальной услуги, у Заявителя;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33.3.5. отказа в предоставлении муниципальной услуги, если основания отказа не предусмотрены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33.3.6. требования с Заявителя при предоставлении муниципальной услуги платы, не предусмотренной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roofErr w:type="gramStart"/>
      <w:r w:rsidRPr="003D079B">
        <w:rPr>
          <w:rFonts w:eastAsia="Calibri"/>
          <w:color w:val="000000"/>
          <w:sz w:val="26"/>
          <w:szCs w:val="26"/>
        </w:rPr>
        <w:t>33.3.7. отказ Администрации, должностного лица Администрации в исправл</w:t>
      </w:r>
      <w:r w:rsidRPr="003D079B">
        <w:rPr>
          <w:rFonts w:eastAsia="Calibri"/>
          <w:color w:val="000000"/>
          <w:sz w:val="26"/>
          <w:szCs w:val="26"/>
        </w:rPr>
        <w:t>е</w:t>
      </w:r>
      <w:r w:rsidRPr="003D079B">
        <w:rPr>
          <w:rFonts w:eastAsia="Calibri"/>
          <w:color w:val="000000"/>
          <w:sz w:val="26"/>
          <w:szCs w:val="26"/>
        </w:rPr>
        <w:t>нии допущенных опечаток и ошибок в выданных в результате предоставления м</w:t>
      </w:r>
      <w:r w:rsidRPr="003D079B">
        <w:rPr>
          <w:rFonts w:eastAsia="Calibri"/>
          <w:color w:val="000000"/>
          <w:sz w:val="26"/>
          <w:szCs w:val="26"/>
        </w:rPr>
        <w:t>у</w:t>
      </w:r>
      <w:r w:rsidRPr="003D079B">
        <w:rPr>
          <w:rFonts w:eastAsia="Calibri"/>
          <w:color w:val="000000"/>
          <w:sz w:val="26"/>
          <w:szCs w:val="26"/>
        </w:rPr>
        <w:t>ниципальной услуги документах либо нарушение установленного срока таких и</w:t>
      </w:r>
      <w:r w:rsidRPr="003D079B">
        <w:rPr>
          <w:rFonts w:eastAsia="Calibri"/>
          <w:color w:val="000000"/>
          <w:sz w:val="26"/>
          <w:szCs w:val="26"/>
        </w:rPr>
        <w:t>с</w:t>
      </w:r>
      <w:r w:rsidRPr="003D079B">
        <w:rPr>
          <w:rFonts w:eastAsia="Calibri"/>
          <w:color w:val="000000"/>
          <w:sz w:val="26"/>
          <w:szCs w:val="26"/>
        </w:rPr>
        <w:t xml:space="preserve">правлений;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33.3.8. нарушение срока или порядка выдачи документов по результатам предоставления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33.3.9. приостановление предоставления муниципальной услуги, если основ</w:t>
      </w:r>
      <w:r w:rsidRPr="003D079B">
        <w:rPr>
          <w:rFonts w:eastAsia="Calibri"/>
          <w:color w:val="000000"/>
          <w:sz w:val="26"/>
          <w:szCs w:val="26"/>
        </w:rPr>
        <w:t>а</w:t>
      </w:r>
      <w:r w:rsidRPr="003D079B">
        <w:rPr>
          <w:rFonts w:eastAsia="Calibri"/>
          <w:color w:val="000000"/>
          <w:sz w:val="26"/>
          <w:szCs w:val="26"/>
        </w:rPr>
        <w:t xml:space="preserve">ния приостановления не предусмотрены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33.3.10. требование у Заявителя при предоставлении муниципальной услуги документов или информации, отсутствие и (или) недостоверность которых не ук</w:t>
      </w:r>
      <w:r w:rsidRPr="003D079B">
        <w:rPr>
          <w:rFonts w:eastAsia="Calibri"/>
          <w:color w:val="000000"/>
          <w:sz w:val="26"/>
          <w:szCs w:val="26"/>
        </w:rPr>
        <w:t>а</w:t>
      </w:r>
      <w:r w:rsidRPr="003D079B">
        <w:rPr>
          <w:rFonts w:eastAsia="Calibri"/>
          <w:color w:val="000000"/>
          <w:sz w:val="26"/>
          <w:szCs w:val="26"/>
        </w:rPr>
        <w:t>зывались при первоначальном отказе в приеме документов, необходимых для пред</w:t>
      </w:r>
      <w:r w:rsidRPr="003D079B">
        <w:rPr>
          <w:rFonts w:eastAsia="Calibri"/>
          <w:color w:val="000000"/>
          <w:sz w:val="26"/>
          <w:szCs w:val="26"/>
        </w:rPr>
        <w:t>о</w:t>
      </w:r>
      <w:r w:rsidRPr="003D079B">
        <w:rPr>
          <w:rFonts w:eastAsia="Calibri"/>
          <w:color w:val="000000"/>
          <w:sz w:val="26"/>
          <w:szCs w:val="26"/>
        </w:rPr>
        <w:t xml:space="preserve">ставления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33.4. Жалоба должна содержать: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33.4.1. наименование Администрации, указание на должностное лицо Адм</w:t>
      </w:r>
      <w:r w:rsidRPr="003D079B">
        <w:rPr>
          <w:rFonts w:eastAsia="Calibri"/>
          <w:color w:val="000000"/>
          <w:sz w:val="26"/>
          <w:szCs w:val="26"/>
        </w:rPr>
        <w:t>и</w:t>
      </w:r>
      <w:r w:rsidRPr="003D079B">
        <w:rPr>
          <w:rFonts w:eastAsia="Calibri"/>
          <w:color w:val="000000"/>
          <w:sz w:val="26"/>
          <w:szCs w:val="26"/>
        </w:rPr>
        <w:t xml:space="preserve">нистрации, указание на его руководителя и (или) работника, решения и действия (бездействие) которых обжалуются;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roofErr w:type="gramStart"/>
      <w:r w:rsidRPr="003D079B">
        <w:rPr>
          <w:rFonts w:eastAsia="Calibri"/>
          <w:color w:val="000000"/>
          <w:sz w:val="26"/>
          <w:szCs w:val="26"/>
        </w:rPr>
        <w:t>33.4.2. фамилию, имя, отчество (при наличии), сведения о месте жительства Заявителя - физического лица либо наименование, сведения о местонахождении З</w:t>
      </w:r>
      <w:r w:rsidRPr="003D079B">
        <w:rPr>
          <w:rFonts w:eastAsia="Calibri"/>
          <w:color w:val="000000"/>
          <w:sz w:val="26"/>
          <w:szCs w:val="26"/>
        </w:rPr>
        <w:t>а</w:t>
      </w:r>
      <w:r w:rsidRPr="003D079B">
        <w:rPr>
          <w:rFonts w:eastAsia="Calibri"/>
          <w:color w:val="000000"/>
          <w:sz w:val="26"/>
          <w:szCs w:val="26"/>
        </w:rPr>
        <w:t xml:space="preserve">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33.4.3. сведения об обжалуемых решениях и действиях (бездействии) Адм</w:t>
      </w:r>
      <w:r w:rsidRPr="003D079B">
        <w:rPr>
          <w:rFonts w:eastAsia="Calibri"/>
          <w:color w:val="000000"/>
          <w:sz w:val="26"/>
          <w:szCs w:val="26"/>
        </w:rPr>
        <w:t>и</w:t>
      </w:r>
      <w:r w:rsidRPr="003D079B">
        <w:rPr>
          <w:rFonts w:eastAsia="Calibri"/>
          <w:color w:val="000000"/>
          <w:sz w:val="26"/>
          <w:szCs w:val="26"/>
        </w:rPr>
        <w:t xml:space="preserve">нистрации, должностного лица Администрации;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33.4.4. доводы, на основании которых Заявитель не согласен с решением и действием (бездействием) Администрации, должностного лица Администрации. З</w:t>
      </w:r>
      <w:r w:rsidRPr="003D079B">
        <w:rPr>
          <w:rFonts w:eastAsia="Calibri"/>
          <w:color w:val="000000"/>
          <w:sz w:val="26"/>
          <w:szCs w:val="26"/>
        </w:rPr>
        <w:t>а</w:t>
      </w:r>
      <w:r w:rsidRPr="003D079B">
        <w:rPr>
          <w:rFonts w:eastAsia="Calibri"/>
          <w:color w:val="000000"/>
          <w:sz w:val="26"/>
          <w:szCs w:val="26"/>
        </w:rPr>
        <w:t>явителем могут быть представлены документы (при наличии), подтверждающие д</w:t>
      </w:r>
      <w:r w:rsidRPr="003D079B">
        <w:rPr>
          <w:rFonts w:eastAsia="Calibri"/>
          <w:color w:val="000000"/>
          <w:sz w:val="26"/>
          <w:szCs w:val="26"/>
        </w:rPr>
        <w:t>о</w:t>
      </w:r>
      <w:r w:rsidRPr="003D079B">
        <w:rPr>
          <w:rFonts w:eastAsia="Calibri"/>
          <w:color w:val="000000"/>
          <w:sz w:val="26"/>
          <w:szCs w:val="26"/>
        </w:rPr>
        <w:t xml:space="preserve">воды заявителя, либо их копии.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33.5. Жалоба подается в письменной форме на бумажном носителе, в том чи</w:t>
      </w:r>
      <w:r w:rsidRPr="003D079B">
        <w:rPr>
          <w:rFonts w:eastAsia="Calibri"/>
          <w:color w:val="000000"/>
          <w:sz w:val="26"/>
          <w:szCs w:val="26"/>
        </w:rPr>
        <w:t>с</w:t>
      </w:r>
      <w:r w:rsidRPr="003D079B">
        <w:rPr>
          <w:rFonts w:eastAsia="Calibri"/>
          <w:color w:val="000000"/>
          <w:sz w:val="26"/>
          <w:szCs w:val="26"/>
        </w:rPr>
        <w:t xml:space="preserve">ле на личном приеме Заявителя, по почте, либо в электронной форме.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В случае подачи жалобы при личном приеме Заявитель представляет док</w:t>
      </w:r>
      <w:r w:rsidRPr="003D079B">
        <w:rPr>
          <w:rFonts w:eastAsia="Calibri"/>
          <w:color w:val="000000"/>
          <w:sz w:val="26"/>
          <w:szCs w:val="26"/>
        </w:rPr>
        <w:t>у</w:t>
      </w:r>
      <w:r w:rsidRPr="003D079B">
        <w:rPr>
          <w:rFonts w:eastAsia="Calibri"/>
          <w:color w:val="000000"/>
          <w:sz w:val="26"/>
          <w:szCs w:val="26"/>
        </w:rPr>
        <w:t>мент, удостоверяющий его личность в соответствии с законодательством Росси</w:t>
      </w:r>
      <w:r w:rsidRPr="003D079B">
        <w:rPr>
          <w:rFonts w:eastAsia="Calibri"/>
          <w:color w:val="000000"/>
          <w:sz w:val="26"/>
          <w:szCs w:val="26"/>
        </w:rPr>
        <w:t>й</w:t>
      </w:r>
      <w:r w:rsidRPr="003D079B">
        <w:rPr>
          <w:rFonts w:eastAsia="Calibri"/>
          <w:color w:val="000000"/>
          <w:sz w:val="26"/>
          <w:szCs w:val="26"/>
        </w:rPr>
        <w:t xml:space="preserve">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При подаче жалобы в электронном виде документы, указанные в пункте 33.2 настоящего Административного регламента, могут быть представлены в форме электронных документов, подписанных простой ЭП уполномоченного лица. При этом документ, удостоверяющий личность, не требуется.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33.6. В электронной форме жалоба может быть подана Заявителем посре</w:t>
      </w:r>
      <w:r w:rsidRPr="003D079B">
        <w:rPr>
          <w:rFonts w:eastAsia="Calibri"/>
          <w:color w:val="000000"/>
          <w:sz w:val="26"/>
          <w:szCs w:val="26"/>
        </w:rPr>
        <w:t>д</w:t>
      </w:r>
      <w:r w:rsidRPr="003D079B">
        <w:rPr>
          <w:rFonts w:eastAsia="Calibri"/>
          <w:color w:val="000000"/>
          <w:sz w:val="26"/>
          <w:szCs w:val="26"/>
        </w:rPr>
        <w:t xml:space="preserve">ством: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33.6.1. официального сайта Администрации в сети Интернет;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33.6.2. ЕПГУ;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33.6.3.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33.6.4. федеральной государственной информационной системы, обеспечив</w:t>
      </w:r>
      <w:r w:rsidRPr="003D079B">
        <w:rPr>
          <w:rFonts w:eastAsia="Calibri"/>
          <w:color w:val="000000"/>
          <w:sz w:val="26"/>
          <w:szCs w:val="26"/>
        </w:rPr>
        <w:t>а</w:t>
      </w:r>
      <w:r w:rsidRPr="003D079B">
        <w:rPr>
          <w:rFonts w:eastAsia="Calibri"/>
          <w:color w:val="000000"/>
          <w:sz w:val="26"/>
          <w:szCs w:val="26"/>
        </w:rPr>
        <w:t>ющей процесс досудебного (внесудебного) обжалования решений и действий (бе</w:t>
      </w:r>
      <w:r w:rsidRPr="003D079B">
        <w:rPr>
          <w:rFonts w:eastAsia="Calibri"/>
          <w:color w:val="000000"/>
          <w:sz w:val="26"/>
          <w:szCs w:val="26"/>
        </w:rPr>
        <w:t>з</w:t>
      </w:r>
      <w:r w:rsidRPr="003D079B">
        <w:rPr>
          <w:rFonts w:eastAsia="Calibri"/>
          <w:color w:val="000000"/>
          <w:sz w:val="26"/>
          <w:szCs w:val="26"/>
        </w:rPr>
        <w:t xml:space="preserve">действия), совершенных при предоставлении государственных и муниципальных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33.7. В Администрации определяются уполномоченные должностные лица и (или) работники, которые обеспечивают: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33.7.1. прием и регистрацию жалоб;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33.7.2. направление жалоб в уполномоченные на их рассмотрение Админ</w:t>
      </w:r>
      <w:r w:rsidRPr="003D079B">
        <w:rPr>
          <w:rFonts w:eastAsia="Calibri"/>
          <w:color w:val="000000"/>
          <w:sz w:val="26"/>
          <w:szCs w:val="26"/>
        </w:rPr>
        <w:t>и</w:t>
      </w:r>
      <w:r w:rsidRPr="003D079B">
        <w:rPr>
          <w:rFonts w:eastAsia="Calibri"/>
          <w:color w:val="000000"/>
          <w:sz w:val="26"/>
          <w:szCs w:val="26"/>
        </w:rPr>
        <w:t xml:space="preserve">страцию в соответствии с пунктом 34.1 настоящего Административного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33.7.3. рассмотрение жалоб в соответствии с требованиями законодательства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33.8. По результатам рассмотрения жалобы Администрация принимает одно из следующих решений: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roofErr w:type="gramStart"/>
      <w:r w:rsidRPr="003D079B">
        <w:rPr>
          <w:rFonts w:eastAsia="Calibri"/>
          <w:color w:val="000000"/>
          <w:sz w:val="26"/>
          <w:szCs w:val="26"/>
        </w:rPr>
        <w:t>33.8.1. жалоба удовлетворяется, в том числе в форме отмены принятого реш</w:t>
      </w:r>
      <w:r w:rsidRPr="003D079B">
        <w:rPr>
          <w:rFonts w:eastAsia="Calibri"/>
          <w:color w:val="000000"/>
          <w:sz w:val="26"/>
          <w:szCs w:val="26"/>
        </w:rPr>
        <w:t>е</w:t>
      </w:r>
      <w:r w:rsidRPr="003D079B">
        <w:rPr>
          <w:rFonts w:eastAsia="Calibri"/>
          <w:color w:val="000000"/>
          <w:sz w:val="26"/>
          <w:szCs w:val="26"/>
        </w:rPr>
        <w:t>ния, исправления допущенных опечаток и ошибок в выданных в результате пред</w:t>
      </w:r>
      <w:r w:rsidRPr="003D079B">
        <w:rPr>
          <w:rFonts w:eastAsia="Calibri"/>
          <w:color w:val="000000"/>
          <w:sz w:val="26"/>
          <w:szCs w:val="26"/>
        </w:rPr>
        <w:t>о</w:t>
      </w:r>
      <w:r w:rsidRPr="003D079B">
        <w:rPr>
          <w:rFonts w:eastAsia="Calibri"/>
          <w:color w:val="000000"/>
          <w:sz w:val="26"/>
          <w:szCs w:val="26"/>
        </w:rPr>
        <w:t>ставления муниципальной услуги документах, возврата Заявителю денежных средств, взимание которых не предусмотрено законодательством Российской Фед</w:t>
      </w:r>
      <w:r w:rsidRPr="003D079B">
        <w:rPr>
          <w:rFonts w:eastAsia="Calibri"/>
          <w:color w:val="000000"/>
          <w:sz w:val="26"/>
          <w:szCs w:val="26"/>
        </w:rPr>
        <w:t>е</w:t>
      </w:r>
      <w:r w:rsidRPr="003D079B">
        <w:rPr>
          <w:rFonts w:eastAsia="Calibri"/>
          <w:color w:val="000000"/>
          <w:sz w:val="26"/>
          <w:szCs w:val="26"/>
        </w:rPr>
        <w:t xml:space="preserve">рации;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33.8.2. в удовлетворении жалобы отказывается по основаниям, предусмотре</w:t>
      </w:r>
      <w:r w:rsidRPr="003D079B">
        <w:rPr>
          <w:rFonts w:eastAsia="Calibri"/>
          <w:color w:val="000000"/>
          <w:sz w:val="26"/>
          <w:szCs w:val="26"/>
        </w:rPr>
        <w:t>н</w:t>
      </w:r>
      <w:r w:rsidRPr="003D079B">
        <w:rPr>
          <w:rFonts w:eastAsia="Calibri"/>
          <w:color w:val="000000"/>
          <w:sz w:val="26"/>
          <w:szCs w:val="26"/>
        </w:rPr>
        <w:t xml:space="preserve">ным пунктом 33.12 настоящего Административного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33.9. При удовлетворении жалобы Администрация принимает исчерпыва</w:t>
      </w:r>
      <w:r w:rsidRPr="003D079B">
        <w:rPr>
          <w:rFonts w:eastAsia="Calibri"/>
          <w:color w:val="000000"/>
          <w:sz w:val="26"/>
          <w:szCs w:val="26"/>
        </w:rPr>
        <w:t>ю</w:t>
      </w:r>
      <w:r w:rsidRPr="003D079B">
        <w:rPr>
          <w:rFonts w:eastAsia="Calibri"/>
          <w:color w:val="000000"/>
          <w:sz w:val="26"/>
          <w:szCs w:val="26"/>
        </w:rPr>
        <w:t>щие меры по устранению выявленных нарушений, в том числе по выдаче Заявителю результата муниципальнойуслуги, не позднее 5 (Пяти) рабочих дней со дня прин</w:t>
      </w:r>
      <w:r w:rsidRPr="003D079B">
        <w:rPr>
          <w:rFonts w:eastAsia="Calibri"/>
          <w:color w:val="000000"/>
          <w:sz w:val="26"/>
          <w:szCs w:val="26"/>
        </w:rPr>
        <w:t>я</w:t>
      </w:r>
      <w:r w:rsidRPr="003D079B">
        <w:rPr>
          <w:rFonts w:eastAsia="Calibri"/>
          <w:color w:val="000000"/>
          <w:sz w:val="26"/>
          <w:szCs w:val="26"/>
        </w:rPr>
        <w:t xml:space="preserve">тия решения, если иное не установлено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33.10. Не позднее дня, следующего за днем принятия решения, указанного в пункте 33.9 настоящего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Ответ по результатам рассмотрения жалобы подписывается уполномоченным на рассмотрение жалобы должностным лицом Администрации, соответственно.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ЭП уполномоченного на рассмотрение ж</w:t>
      </w:r>
      <w:r w:rsidRPr="003D079B">
        <w:rPr>
          <w:rFonts w:eastAsia="Calibri"/>
          <w:color w:val="000000"/>
          <w:sz w:val="26"/>
          <w:szCs w:val="26"/>
        </w:rPr>
        <w:t>а</w:t>
      </w:r>
      <w:r w:rsidRPr="003D079B">
        <w:rPr>
          <w:rFonts w:eastAsia="Calibri"/>
          <w:color w:val="000000"/>
          <w:sz w:val="26"/>
          <w:szCs w:val="26"/>
        </w:rPr>
        <w:t>лобы должностного лица Администрации, вид которой установлен законодател</w:t>
      </w:r>
      <w:r w:rsidRPr="003D079B">
        <w:rPr>
          <w:rFonts w:eastAsia="Calibri"/>
          <w:color w:val="000000"/>
          <w:sz w:val="26"/>
          <w:szCs w:val="26"/>
        </w:rPr>
        <w:t>ь</w:t>
      </w:r>
      <w:r w:rsidRPr="003D079B">
        <w:rPr>
          <w:rFonts w:eastAsia="Calibri"/>
          <w:color w:val="000000"/>
          <w:sz w:val="26"/>
          <w:szCs w:val="26"/>
        </w:rPr>
        <w:t xml:space="preserve">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В случае признания жалобы подлежащей удовлетворению в ответе Заявителю дается информация о действиях, осуществляемых Администрацией, в целях нез</w:t>
      </w:r>
      <w:r w:rsidRPr="003D079B">
        <w:rPr>
          <w:rFonts w:eastAsia="Calibri"/>
          <w:color w:val="000000"/>
          <w:sz w:val="26"/>
          <w:szCs w:val="26"/>
        </w:rPr>
        <w:t>а</w:t>
      </w:r>
      <w:r w:rsidRPr="003D079B">
        <w:rPr>
          <w:rFonts w:eastAsia="Calibri"/>
          <w:color w:val="000000"/>
          <w:sz w:val="26"/>
          <w:szCs w:val="26"/>
        </w:rPr>
        <w:t xml:space="preserve">медлительного устранения выявленных нарушений при оказании муниципальной услуги, а также приносятся извинения за доставленные </w:t>
      </w:r>
      <w:proofErr w:type="gramStart"/>
      <w:r w:rsidRPr="003D079B">
        <w:rPr>
          <w:rFonts w:eastAsia="Calibri"/>
          <w:color w:val="000000"/>
          <w:sz w:val="26"/>
          <w:szCs w:val="26"/>
        </w:rPr>
        <w:t>неудобства</w:t>
      </w:r>
      <w:proofErr w:type="gramEnd"/>
      <w:r w:rsidRPr="003D079B">
        <w:rPr>
          <w:rFonts w:eastAsia="Calibri"/>
          <w:color w:val="000000"/>
          <w:sz w:val="26"/>
          <w:szCs w:val="26"/>
        </w:rPr>
        <w:t xml:space="preserve"> и указывается информация о дальнейших действиях, которые необходимо совершить Заявителю в целях получения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В случае признания жалобы, не подлежащей удовлетворению, в ответе Заяв</w:t>
      </w:r>
      <w:r w:rsidRPr="003D079B">
        <w:rPr>
          <w:rFonts w:eastAsia="Calibri"/>
          <w:color w:val="000000"/>
          <w:sz w:val="26"/>
          <w:szCs w:val="26"/>
        </w:rPr>
        <w:t>и</w:t>
      </w:r>
      <w:r w:rsidRPr="003D079B">
        <w:rPr>
          <w:rFonts w:eastAsia="Calibri"/>
          <w:color w:val="000000"/>
          <w:sz w:val="26"/>
          <w:szCs w:val="26"/>
        </w:rPr>
        <w:t xml:space="preserve">телю даются аргументированные разъяснения о причинах принятого решения, а также информация о порядке обжалования принятого решения.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33.11. В ответе по результатам рассмотрения жалобы указываются: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roofErr w:type="gramStart"/>
      <w:r w:rsidRPr="003D079B">
        <w:rPr>
          <w:rFonts w:eastAsia="Calibri"/>
          <w:color w:val="000000"/>
          <w:sz w:val="26"/>
          <w:szCs w:val="26"/>
        </w:rPr>
        <w:t>33.11.1. наименование Администрации, рассмотревшей жалобу, должность, фамилия, имя, отчество (при наличии) должностного лица и (или) работника, пр</w:t>
      </w:r>
      <w:r w:rsidRPr="003D079B">
        <w:rPr>
          <w:rFonts w:eastAsia="Calibri"/>
          <w:color w:val="000000"/>
          <w:sz w:val="26"/>
          <w:szCs w:val="26"/>
        </w:rPr>
        <w:t>и</w:t>
      </w:r>
      <w:r w:rsidRPr="003D079B">
        <w:rPr>
          <w:rFonts w:eastAsia="Calibri"/>
          <w:color w:val="000000"/>
          <w:sz w:val="26"/>
          <w:szCs w:val="26"/>
        </w:rPr>
        <w:t xml:space="preserve">нявшего решение по жалобе;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33.11.2. номер, дата, место принятия решения, включая сведения о должнос</w:t>
      </w:r>
      <w:r w:rsidRPr="003D079B">
        <w:rPr>
          <w:rFonts w:eastAsia="Calibri"/>
          <w:color w:val="000000"/>
          <w:sz w:val="26"/>
          <w:szCs w:val="26"/>
        </w:rPr>
        <w:t>т</w:t>
      </w:r>
      <w:r w:rsidRPr="003D079B">
        <w:rPr>
          <w:rFonts w:eastAsia="Calibri"/>
          <w:color w:val="000000"/>
          <w:sz w:val="26"/>
          <w:szCs w:val="26"/>
        </w:rPr>
        <w:t xml:space="preserve">ном лице, работнике, решение или действие (бездействие) которого обжалуется;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33.11.3. фамилия, имя, отчество (при наличии) или наименование Заявителя;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33.11.4. основания для принятия решения по жалобе;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33.11.5. принятое по жалобе решение;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33.11.6. в случае если жалоба признана обоснованной, - сроки устранения в</w:t>
      </w:r>
      <w:r w:rsidRPr="003D079B">
        <w:rPr>
          <w:rFonts w:eastAsia="Calibri"/>
          <w:color w:val="000000"/>
          <w:sz w:val="26"/>
          <w:szCs w:val="26"/>
        </w:rPr>
        <w:t>ы</w:t>
      </w:r>
      <w:r w:rsidRPr="003D079B">
        <w:rPr>
          <w:rFonts w:eastAsia="Calibri"/>
          <w:color w:val="000000"/>
          <w:sz w:val="26"/>
          <w:szCs w:val="26"/>
        </w:rPr>
        <w:t>явленных нарушений, в том числе срок предоставления результата государственной услуги, а также информация, указанная в пункте 33.10. настоящего Администрати</w:t>
      </w:r>
      <w:r w:rsidRPr="003D079B">
        <w:rPr>
          <w:rFonts w:eastAsia="Calibri"/>
          <w:color w:val="000000"/>
          <w:sz w:val="26"/>
          <w:szCs w:val="26"/>
        </w:rPr>
        <w:t>в</w:t>
      </w:r>
      <w:r w:rsidRPr="003D079B">
        <w:rPr>
          <w:rFonts w:eastAsia="Calibri"/>
          <w:color w:val="000000"/>
          <w:sz w:val="26"/>
          <w:szCs w:val="26"/>
        </w:rPr>
        <w:t xml:space="preserve">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33.11.7. информация о порядке обжалования принятого по жалобе решения.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33.12. Администрация отказывает в удовлетворении жалобы в следующих случаях: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33.12.1. наличия вступившего в законную силу решения суда, арбитражного суда по жалобе о том же предмете и по тем же основаниям;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33.12.2. подачи жалобы лицом, полномочия которого не подтверждены в п</w:t>
      </w:r>
      <w:r w:rsidRPr="003D079B">
        <w:rPr>
          <w:rFonts w:eastAsia="Calibri"/>
          <w:color w:val="000000"/>
          <w:sz w:val="26"/>
          <w:szCs w:val="26"/>
        </w:rPr>
        <w:t>о</w:t>
      </w:r>
      <w:r w:rsidRPr="003D079B">
        <w:rPr>
          <w:rFonts w:eastAsia="Calibri"/>
          <w:color w:val="000000"/>
          <w:sz w:val="26"/>
          <w:szCs w:val="26"/>
        </w:rPr>
        <w:t xml:space="preserve">рядке, установленном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33.12.3. наличия решения по жалобе, принятого ранее в соответствии с треб</w:t>
      </w:r>
      <w:r w:rsidRPr="003D079B">
        <w:rPr>
          <w:rFonts w:eastAsia="Calibri"/>
          <w:color w:val="000000"/>
          <w:sz w:val="26"/>
          <w:szCs w:val="26"/>
        </w:rPr>
        <w:t>о</w:t>
      </w:r>
      <w:r w:rsidRPr="003D079B">
        <w:rPr>
          <w:rFonts w:eastAsia="Calibri"/>
          <w:color w:val="000000"/>
          <w:sz w:val="26"/>
          <w:szCs w:val="26"/>
        </w:rPr>
        <w:t xml:space="preserve">ваниями законодательства Российской Федерации в отношении того же Заявителя и по тому же предмету жалобы.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33.13. Администрация вправе оставить жалобу без ответа в следующих случ</w:t>
      </w:r>
      <w:r w:rsidRPr="003D079B">
        <w:rPr>
          <w:rFonts w:eastAsia="Calibri"/>
          <w:color w:val="000000"/>
          <w:sz w:val="26"/>
          <w:szCs w:val="26"/>
        </w:rPr>
        <w:t>а</w:t>
      </w:r>
      <w:r w:rsidRPr="003D079B">
        <w:rPr>
          <w:rFonts w:eastAsia="Calibri"/>
          <w:color w:val="000000"/>
          <w:sz w:val="26"/>
          <w:szCs w:val="26"/>
        </w:rPr>
        <w:t xml:space="preserve">ях: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33.13.1. наличия в жалобе нецензурных либо оскорбительных выражений, угроз жизни, здоровью и имуществу должностного лица, работника, а также членов его семьи;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33.13.2. отсутствия возможности прочитать какую-либо часть текста жалобы, фамилию, имя, отчество (при наличии) и (или) почтовый адрес Заявителя, указанные в жалобе.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33.14. Администрация сообщает Заявителю об оставлении жалобы без ответа в течение 3 (Трех) рабочих дней со дня регистрации жалобы.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33.15. Заявитель вправе обжаловать принятое по жалобе решение в судебном порядке в соответствии с законодательством Российской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33.16. 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или работник, уполномоченный на рассмотрение жалоб, незамедлительно направляет имеющиеся материалы в орг</w:t>
      </w:r>
      <w:r w:rsidRPr="003D079B">
        <w:rPr>
          <w:rFonts w:eastAsia="Calibri"/>
          <w:color w:val="000000"/>
          <w:sz w:val="26"/>
          <w:szCs w:val="26"/>
        </w:rPr>
        <w:t>а</w:t>
      </w:r>
      <w:r w:rsidRPr="003D079B">
        <w:rPr>
          <w:rFonts w:eastAsia="Calibri"/>
          <w:color w:val="000000"/>
          <w:sz w:val="26"/>
          <w:szCs w:val="26"/>
        </w:rPr>
        <w:t xml:space="preserve">ны прокуратуры.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33.17. Администрация обеспечивает: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33.17.1. оснащение мест приема жалоб;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33.17.2. информирование Заявителей о порядке обжалования решений и де</w:t>
      </w:r>
      <w:r w:rsidRPr="003D079B">
        <w:rPr>
          <w:rFonts w:eastAsia="Calibri"/>
          <w:color w:val="000000"/>
          <w:sz w:val="26"/>
          <w:szCs w:val="26"/>
        </w:rPr>
        <w:t>й</w:t>
      </w:r>
      <w:r w:rsidRPr="003D079B">
        <w:rPr>
          <w:rFonts w:eastAsia="Calibri"/>
          <w:color w:val="000000"/>
          <w:sz w:val="26"/>
          <w:szCs w:val="26"/>
        </w:rPr>
        <w:t>ствий (бездействия) Администрации, должностных лиц Администрации посре</w:t>
      </w:r>
      <w:r w:rsidRPr="003D079B">
        <w:rPr>
          <w:rFonts w:eastAsia="Calibri"/>
          <w:color w:val="000000"/>
          <w:sz w:val="26"/>
          <w:szCs w:val="26"/>
        </w:rPr>
        <w:t>д</w:t>
      </w:r>
      <w:r w:rsidRPr="003D079B">
        <w:rPr>
          <w:rFonts w:eastAsia="Calibri"/>
          <w:color w:val="000000"/>
          <w:sz w:val="26"/>
          <w:szCs w:val="26"/>
        </w:rPr>
        <w:t xml:space="preserve">ством размещения информации на стендах в местах предоставления муниципальных услуг, на официальных сайтах Администрации,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33.17.3. консультирование Заявителей о порядке обжалования решений и де</w:t>
      </w:r>
      <w:r w:rsidRPr="003D079B">
        <w:rPr>
          <w:rFonts w:eastAsia="Calibri"/>
          <w:color w:val="000000"/>
          <w:sz w:val="26"/>
          <w:szCs w:val="26"/>
        </w:rPr>
        <w:t>й</w:t>
      </w:r>
      <w:r w:rsidRPr="003D079B">
        <w:rPr>
          <w:rFonts w:eastAsia="Calibri"/>
          <w:color w:val="000000"/>
          <w:sz w:val="26"/>
          <w:szCs w:val="26"/>
        </w:rPr>
        <w:t>ствий (бездействия) Администрации, должностных лиц Администрации, в том числе по телефону, электронной почте, при личном приеме;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33.17.4. формирование и представление отчетности.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33.18. </w:t>
      </w:r>
      <w:proofErr w:type="gramStart"/>
      <w:r w:rsidRPr="003D079B">
        <w:rPr>
          <w:rFonts w:eastAsia="Calibri"/>
          <w:color w:val="000000"/>
          <w:sz w:val="26"/>
          <w:szCs w:val="26"/>
        </w:rPr>
        <w:t>Сведения о содержании жалоб подлежат размещению в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муниципальных услуг, в соответствии с требованиями Положения о федеральной государственной информационной системе, обеспечивающей процесс досудебного (внесудебного) обжалования решений и действий (бездействия), с</w:t>
      </w:r>
      <w:r w:rsidRPr="003D079B">
        <w:rPr>
          <w:rFonts w:eastAsia="Calibri"/>
          <w:color w:val="000000"/>
          <w:sz w:val="26"/>
          <w:szCs w:val="26"/>
        </w:rPr>
        <w:t>о</w:t>
      </w:r>
      <w:r w:rsidRPr="003D079B">
        <w:rPr>
          <w:rFonts w:eastAsia="Calibri"/>
          <w:color w:val="000000"/>
          <w:sz w:val="26"/>
          <w:szCs w:val="26"/>
        </w:rPr>
        <w:t>вершенных при предоставлении муниципальных услуг, утвержденного постановл</w:t>
      </w:r>
      <w:r w:rsidRPr="003D079B">
        <w:rPr>
          <w:rFonts w:eastAsia="Calibri"/>
          <w:color w:val="000000"/>
          <w:sz w:val="26"/>
          <w:szCs w:val="26"/>
        </w:rPr>
        <w:t>е</w:t>
      </w:r>
      <w:r w:rsidRPr="003D079B">
        <w:rPr>
          <w:rFonts w:eastAsia="Calibri"/>
          <w:color w:val="000000"/>
          <w:sz w:val="26"/>
          <w:szCs w:val="26"/>
        </w:rPr>
        <w:t>нием Правительства Российской Федерации от 20.11.2012 № 1198 «О федеральной государственной</w:t>
      </w:r>
      <w:proofErr w:type="gramEnd"/>
      <w:r w:rsidRPr="003D079B">
        <w:rPr>
          <w:rFonts w:eastAsia="Calibri"/>
          <w:color w:val="000000"/>
          <w:sz w:val="26"/>
          <w:szCs w:val="26"/>
        </w:rPr>
        <w:t xml:space="preserve">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color w:val="000000"/>
          <w:sz w:val="26"/>
          <w:szCs w:val="26"/>
        </w:rPr>
        <w:t>34. Органы государственной власти, организации и уполномоченные на рассмотрение жалобы лица, которым может быть направлена жалоба Заявит</w:t>
      </w:r>
      <w:r w:rsidRPr="003D079B">
        <w:rPr>
          <w:rFonts w:eastAsia="Calibri"/>
          <w:b/>
          <w:bCs/>
          <w:color w:val="000000"/>
          <w:sz w:val="26"/>
          <w:szCs w:val="26"/>
        </w:rPr>
        <w:t>е</w:t>
      </w:r>
      <w:r w:rsidRPr="003D079B">
        <w:rPr>
          <w:rFonts w:eastAsia="Calibri"/>
          <w:b/>
          <w:bCs/>
          <w:color w:val="000000"/>
          <w:sz w:val="26"/>
          <w:szCs w:val="26"/>
        </w:rPr>
        <w:t xml:space="preserve">ля в досудебном (внесудебном) порядке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lastRenderedPageBreak/>
        <w:t>34.1. Жалоба подается в Администрацию, предоставившую муниципальную услугу, порядок предоставления которой был нарушен вследствие решений и де</w:t>
      </w:r>
      <w:r w:rsidRPr="003D079B">
        <w:rPr>
          <w:rFonts w:eastAsia="Calibri"/>
          <w:color w:val="000000"/>
          <w:sz w:val="26"/>
          <w:szCs w:val="26"/>
        </w:rPr>
        <w:t>й</w:t>
      </w:r>
      <w:r w:rsidRPr="003D079B">
        <w:rPr>
          <w:rFonts w:eastAsia="Calibri"/>
          <w:color w:val="000000"/>
          <w:sz w:val="26"/>
          <w:szCs w:val="26"/>
        </w:rPr>
        <w:t>ствий (бездействия) Администрации, должностного лица Администрации, и ра</w:t>
      </w:r>
      <w:r w:rsidRPr="003D079B">
        <w:rPr>
          <w:rFonts w:eastAsia="Calibri"/>
          <w:color w:val="000000"/>
          <w:sz w:val="26"/>
          <w:szCs w:val="26"/>
        </w:rPr>
        <w:t>с</w:t>
      </w:r>
      <w:r w:rsidRPr="003D079B">
        <w:rPr>
          <w:rFonts w:eastAsia="Calibri"/>
          <w:color w:val="000000"/>
          <w:sz w:val="26"/>
          <w:szCs w:val="26"/>
        </w:rPr>
        <w:t>сматривается Администрацией в порядке, установленном законодательством Ро</w:t>
      </w:r>
      <w:r w:rsidRPr="003D079B">
        <w:rPr>
          <w:rFonts w:eastAsia="Calibri"/>
          <w:color w:val="000000"/>
          <w:sz w:val="26"/>
          <w:szCs w:val="26"/>
        </w:rPr>
        <w:t>с</w:t>
      </w:r>
      <w:r w:rsidRPr="003D079B">
        <w:rPr>
          <w:rFonts w:eastAsia="Calibri"/>
          <w:color w:val="000000"/>
          <w:sz w:val="26"/>
          <w:szCs w:val="26"/>
        </w:rPr>
        <w:t xml:space="preserve">сийской Федерации.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34.2. Жалобу на решения и действия (бездействие) Администрации можно п</w:t>
      </w:r>
      <w:r w:rsidRPr="003D079B">
        <w:rPr>
          <w:rFonts w:eastAsia="Calibri"/>
          <w:color w:val="000000"/>
          <w:sz w:val="26"/>
          <w:szCs w:val="26"/>
        </w:rPr>
        <w:t>о</w:t>
      </w:r>
      <w:r w:rsidRPr="003D079B">
        <w:rPr>
          <w:rFonts w:eastAsia="Calibri"/>
          <w:color w:val="000000"/>
          <w:sz w:val="26"/>
          <w:szCs w:val="26"/>
        </w:rPr>
        <w:t xml:space="preserve">дать главе Поспелихинского района.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34.3. Прием жалоб в письменной форме на бумажном носителе осуществляе</w:t>
      </w:r>
      <w:r w:rsidRPr="003D079B">
        <w:rPr>
          <w:rFonts w:eastAsia="Calibri"/>
          <w:color w:val="000000"/>
          <w:sz w:val="26"/>
          <w:szCs w:val="26"/>
        </w:rPr>
        <w:t>т</w:t>
      </w:r>
      <w:r w:rsidRPr="003D079B">
        <w:rPr>
          <w:rFonts w:eastAsia="Calibri"/>
          <w:color w:val="000000"/>
          <w:sz w:val="26"/>
          <w:szCs w:val="26"/>
        </w:rPr>
        <w:t>ся Администрацией в месте, где Заявитель подавал Запрос на получение муниц</w:t>
      </w:r>
      <w:r w:rsidRPr="003D079B">
        <w:rPr>
          <w:rFonts w:eastAsia="Calibri"/>
          <w:color w:val="000000"/>
          <w:sz w:val="26"/>
          <w:szCs w:val="26"/>
        </w:rPr>
        <w:t>и</w:t>
      </w:r>
      <w:r w:rsidRPr="003D079B">
        <w:rPr>
          <w:rFonts w:eastAsia="Calibri"/>
          <w:color w:val="000000"/>
          <w:sz w:val="26"/>
          <w:szCs w:val="26"/>
        </w:rPr>
        <w:t>пальной услуги, нарушение порядка которой обжалуется, либо в месте, где Заявит</w:t>
      </w:r>
      <w:r w:rsidRPr="003D079B">
        <w:rPr>
          <w:rFonts w:eastAsia="Calibri"/>
          <w:color w:val="000000"/>
          <w:sz w:val="26"/>
          <w:szCs w:val="26"/>
        </w:rPr>
        <w:t>е</w:t>
      </w:r>
      <w:r w:rsidRPr="003D079B">
        <w:rPr>
          <w:rFonts w:eastAsia="Calibri"/>
          <w:color w:val="000000"/>
          <w:sz w:val="26"/>
          <w:szCs w:val="26"/>
        </w:rPr>
        <w:t xml:space="preserve">лем получен результат указанной муниципальной услуги.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 xml:space="preserve">34.4. Жалоба, поступившая в Администрацию, подлежит регистрации не позднее следующего рабочего дня со дня ее поступления.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roofErr w:type="gramStart"/>
      <w:r w:rsidRPr="003D079B">
        <w:rPr>
          <w:rFonts w:eastAsia="Calibri"/>
          <w:color w:val="000000"/>
          <w:sz w:val="26"/>
          <w:szCs w:val="26"/>
        </w:rPr>
        <w:t>Жалоба рассматривается в течение 15 (Пятнадцати) рабочих дней со дня ее регистрации (если более короткие сроки рассмотрения жалобы не установлены А</w:t>
      </w:r>
      <w:r w:rsidRPr="003D079B">
        <w:rPr>
          <w:rFonts w:eastAsia="Calibri"/>
          <w:color w:val="000000"/>
          <w:sz w:val="26"/>
          <w:szCs w:val="26"/>
        </w:rPr>
        <w:t>д</w:t>
      </w:r>
      <w:r w:rsidRPr="003D079B">
        <w:rPr>
          <w:rFonts w:eastAsia="Calibri"/>
          <w:color w:val="000000"/>
          <w:sz w:val="26"/>
          <w:szCs w:val="26"/>
        </w:rPr>
        <w:t xml:space="preserve">министрацией. </w:t>
      </w:r>
      <w:proofErr w:type="gramEnd"/>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34.5. В случае обжалования отказа Администрации, должностного лица А</w:t>
      </w:r>
      <w:r w:rsidRPr="003D079B">
        <w:rPr>
          <w:rFonts w:eastAsia="Calibri"/>
          <w:color w:val="000000"/>
          <w:sz w:val="26"/>
          <w:szCs w:val="26"/>
        </w:rPr>
        <w:t>д</w:t>
      </w:r>
      <w:r w:rsidRPr="003D079B">
        <w:rPr>
          <w:rFonts w:eastAsia="Calibri"/>
          <w:color w:val="000000"/>
          <w:sz w:val="26"/>
          <w:szCs w:val="26"/>
        </w:rPr>
        <w:t>министрации в приеме документов у Заявителя либо в исправлении допущенных опечаток и ошибок или в случае обжалования Заявителем нарушения установленн</w:t>
      </w:r>
      <w:r w:rsidRPr="003D079B">
        <w:rPr>
          <w:rFonts w:eastAsia="Calibri"/>
          <w:color w:val="000000"/>
          <w:sz w:val="26"/>
          <w:szCs w:val="26"/>
        </w:rPr>
        <w:t>о</w:t>
      </w:r>
      <w:r w:rsidRPr="003D079B">
        <w:rPr>
          <w:rFonts w:eastAsia="Calibri"/>
          <w:color w:val="000000"/>
          <w:sz w:val="26"/>
          <w:szCs w:val="26"/>
        </w:rPr>
        <w:t xml:space="preserve">го срока таких исправлений жалоба рассматривается в течение 5 (Пяти) рабочих дней со дня ее регистрации.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color w:val="000000"/>
          <w:sz w:val="26"/>
          <w:szCs w:val="26"/>
        </w:rPr>
        <w:t>35. Способы информирования Заявителей о порядке подачи и рассмотр</w:t>
      </w:r>
      <w:r w:rsidRPr="003D079B">
        <w:rPr>
          <w:rFonts w:eastAsia="Calibri"/>
          <w:b/>
          <w:bCs/>
          <w:color w:val="000000"/>
          <w:sz w:val="26"/>
          <w:szCs w:val="26"/>
        </w:rPr>
        <w:t>е</w:t>
      </w:r>
      <w:r w:rsidRPr="003D079B">
        <w:rPr>
          <w:rFonts w:eastAsia="Calibri"/>
          <w:b/>
          <w:bCs/>
          <w:color w:val="000000"/>
          <w:sz w:val="26"/>
          <w:szCs w:val="26"/>
        </w:rPr>
        <w:t xml:space="preserve">ния жалобы, в том числе с использованием ЕПГУ, РПГУ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35.1. Заявители информируются о порядке подачи и рассмотрении жалобы, в том числе с использованием ЕПГУ, РПГУ способами, предусмотренными подразд</w:t>
      </w:r>
      <w:r w:rsidRPr="003D079B">
        <w:rPr>
          <w:rFonts w:eastAsia="Calibri"/>
          <w:color w:val="000000"/>
          <w:sz w:val="26"/>
          <w:szCs w:val="26"/>
        </w:rPr>
        <w:t>е</w:t>
      </w:r>
      <w:r w:rsidRPr="003D079B">
        <w:rPr>
          <w:rFonts w:eastAsia="Calibri"/>
          <w:color w:val="000000"/>
          <w:sz w:val="26"/>
          <w:szCs w:val="26"/>
        </w:rPr>
        <w:t xml:space="preserve">лом 3 настоящего Административного регламента.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color w:val="000000"/>
          <w:sz w:val="26"/>
          <w:szCs w:val="26"/>
        </w:rPr>
        <w:t>35.2. Информация, указанная в разделе V настоящего Административного р</w:t>
      </w:r>
      <w:r w:rsidRPr="003D079B">
        <w:rPr>
          <w:rFonts w:eastAsia="Calibri"/>
          <w:color w:val="000000"/>
          <w:sz w:val="26"/>
          <w:szCs w:val="26"/>
        </w:rPr>
        <w:t>е</w:t>
      </w:r>
      <w:r w:rsidRPr="003D079B">
        <w:rPr>
          <w:rFonts w:eastAsia="Calibri"/>
          <w:color w:val="000000"/>
          <w:sz w:val="26"/>
          <w:szCs w:val="26"/>
        </w:rPr>
        <w:t>гламента, подлежит обязательному размещению на ЕПГУ, РПГУ, официальном са</w:t>
      </w:r>
      <w:r w:rsidRPr="003D079B">
        <w:rPr>
          <w:rFonts w:eastAsia="Calibri"/>
          <w:color w:val="000000"/>
          <w:sz w:val="26"/>
          <w:szCs w:val="26"/>
        </w:rPr>
        <w:t>й</w:t>
      </w:r>
      <w:r w:rsidRPr="003D079B">
        <w:rPr>
          <w:rFonts w:eastAsia="Calibri"/>
          <w:color w:val="000000"/>
          <w:sz w:val="26"/>
          <w:szCs w:val="26"/>
        </w:rPr>
        <w:t>те Администрации, а также в федеральной государственной информационной с</w:t>
      </w:r>
      <w:r w:rsidRPr="003D079B">
        <w:rPr>
          <w:rFonts w:eastAsia="Calibri"/>
          <w:color w:val="000000"/>
          <w:sz w:val="26"/>
          <w:szCs w:val="26"/>
        </w:rPr>
        <w:t>и</w:t>
      </w:r>
      <w:r w:rsidRPr="003D079B">
        <w:rPr>
          <w:rFonts w:eastAsia="Calibri"/>
          <w:color w:val="000000"/>
          <w:sz w:val="26"/>
          <w:szCs w:val="26"/>
        </w:rPr>
        <w:t xml:space="preserve">стеме «Федеральный реестр государственных и муниципальных услуг (функций)».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color w:val="000000"/>
          <w:sz w:val="26"/>
          <w:szCs w:val="26"/>
        </w:rPr>
      </w:pPr>
      <w:r w:rsidRPr="003D079B">
        <w:rPr>
          <w:rFonts w:eastAsia="Calibri"/>
          <w:b/>
          <w:bCs/>
          <w:color w:val="000000"/>
          <w:sz w:val="26"/>
          <w:szCs w:val="26"/>
        </w:rPr>
        <w:t>36. Перечень нормативных правовых актов, регулирующих порядок д</w:t>
      </w:r>
      <w:r w:rsidRPr="003D079B">
        <w:rPr>
          <w:rFonts w:eastAsia="Calibri"/>
          <w:b/>
          <w:bCs/>
          <w:color w:val="000000"/>
          <w:sz w:val="26"/>
          <w:szCs w:val="26"/>
        </w:rPr>
        <w:t>о</w:t>
      </w:r>
      <w:r w:rsidRPr="003D079B">
        <w:rPr>
          <w:rFonts w:eastAsia="Calibri"/>
          <w:b/>
          <w:bCs/>
          <w:color w:val="000000"/>
          <w:sz w:val="26"/>
          <w:szCs w:val="26"/>
        </w:rPr>
        <w:t>судебного (внесудебного) обжалования решений и действий (бездействия) А</w:t>
      </w:r>
      <w:r w:rsidRPr="003D079B">
        <w:rPr>
          <w:rFonts w:eastAsia="Calibri"/>
          <w:b/>
          <w:bCs/>
          <w:color w:val="000000"/>
          <w:sz w:val="26"/>
          <w:szCs w:val="26"/>
        </w:rPr>
        <w:t>д</w:t>
      </w:r>
      <w:r w:rsidRPr="003D079B">
        <w:rPr>
          <w:rFonts w:eastAsia="Calibri"/>
          <w:b/>
          <w:bCs/>
          <w:color w:val="000000"/>
          <w:sz w:val="26"/>
          <w:szCs w:val="26"/>
        </w:rPr>
        <w:t>министрации, должностных лиц Администрации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sz w:val="26"/>
          <w:szCs w:val="26"/>
          <w:lang w:eastAsia="en-US" w:bidi="en-US"/>
        </w:rPr>
      </w:pPr>
      <w:r w:rsidRPr="003D079B">
        <w:rPr>
          <w:rFonts w:eastAsia="Calibri"/>
          <w:sz w:val="26"/>
          <w:szCs w:val="26"/>
          <w:lang w:eastAsia="en-US" w:bidi="en-US"/>
        </w:rPr>
        <w:t>36.1. Досудебный (внесудебный) порядок обжалования действий (безде</w:t>
      </w:r>
      <w:r w:rsidRPr="003D079B">
        <w:rPr>
          <w:rFonts w:eastAsia="Calibri"/>
          <w:sz w:val="26"/>
          <w:szCs w:val="26"/>
          <w:lang w:eastAsia="en-US" w:bidi="en-US"/>
        </w:rPr>
        <w:t>й</w:t>
      </w:r>
      <w:r w:rsidRPr="003D079B">
        <w:rPr>
          <w:rFonts w:eastAsia="Calibri"/>
          <w:sz w:val="26"/>
          <w:szCs w:val="26"/>
          <w:lang w:eastAsia="en-US" w:bidi="en-US"/>
        </w:rPr>
        <w:t>ствия) и (или) решений, принятых в ходе представления государственной (муниц</w:t>
      </w:r>
      <w:r w:rsidRPr="003D079B">
        <w:rPr>
          <w:rFonts w:eastAsia="Calibri"/>
          <w:sz w:val="26"/>
          <w:szCs w:val="26"/>
          <w:lang w:eastAsia="en-US" w:bidi="en-US"/>
        </w:rPr>
        <w:t>и</w:t>
      </w:r>
      <w:r w:rsidRPr="003D079B">
        <w:rPr>
          <w:rFonts w:eastAsia="Calibri"/>
          <w:sz w:val="26"/>
          <w:szCs w:val="26"/>
          <w:lang w:eastAsia="en-US" w:bidi="en-US"/>
        </w:rPr>
        <w:t>пальной) услуги, осуществляется с соблюдением требований Федерального закона от 27.07.2010 № 210-ФЗ «Об организации предоставления государственных и мун</w:t>
      </w:r>
      <w:r w:rsidRPr="003D079B">
        <w:rPr>
          <w:rFonts w:eastAsia="Calibri"/>
          <w:sz w:val="26"/>
          <w:szCs w:val="26"/>
          <w:lang w:eastAsia="en-US" w:bidi="en-US"/>
        </w:rPr>
        <w:t>и</w:t>
      </w:r>
      <w:r w:rsidRPr="003D079B">
        <w:rPr>
          <w:rFonts w:eastAsia="Calibri"/>
          <w:sz w:val="26"/>
          <w:szCs w:val="26"/>
          <w:lang w:eastAsia="en-US" w:bidi="en-US"/>
        </w:rPr>
        <w:t>ципальных услуг».</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9"/>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7982"/>
        </w:tabs>
        <w:spacing w:line="240" w:lineRule="exact"/>
        <w:ind w:firstLine="5664"/>
        <w:jc w:val="both"/>
        <w:rPr>
          <w:sz w:val="26"/>
          <w:szCs w:val="26"/>
          <w:lang w:bidi="en-US"/>
        </w:rPr>
      </w:pPr>
      <w:r w:rsidRPr="003D079B">
        <w:rPr>
          <w:sz w:val="26"/>
          <w:szCs w:val="26"/>
          <w:lang w:bidi="en-US"/>
        </w:rPr>
        <w:br w:type="page"/>
      </w:r>
      <w:r w:rsidRPr="003D079B">
        <w:rPr>
          <w:sz w:val="26"/>
          <w:szCs w:val="26"/>
          <w:lang w:bidi="en-US"/>
        </w:rPr>
        <w:lastRenderedPageBreak/>
        <w:t xml:space="preserve">      Приложение № 1</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r w:rsidRPr="003D079B">
        <w:rPr>
          <w:rFonts w:eastAsia="Calibri"/>
          <w:color w:val="000000"/>
          <w:sz w:val="26"/>
          <w:szCs w:val="26"/>
          <w:lang w:eastAsia="en-US" w:bidi="en-US"/>
        </w:rPr>
        <w:t xml:space="preserve">к </w:t>
      </w:r>
      <w:proofErr w:type="gramStart"/>
      <w:r w:rsidRPr="003D079B">
        <w:rPr>
          <w:rFonts w:eastAsia="Calibri"/>
          <w:color w:val="000000"/>
          <w:sz w:val="26"/>
          <w:szCs w:val="26"/>
          <w:lang w:eastAsia="en-US" w:bidi="en-US"/>
        </w:rPr>
        <w:t>Административному</w:t>
      </w:r>
      <w:proofErr w:type="gramEnd"/>
      <w:r w:rsidRPr="003D079B">
        <w:rPr>
          <w:rFonts w:eastAsia="Calibri"/>
          <w:color w:val="000000"/>
          <w:sz w:val="26"/>
          <w:szCs w:val="26"/>
          <w:lang w:eastAsia="en-US" w:bidi="en-US"/>
        </w:rPr>
        <w:t xml:space="preserve"> регла-менту предоставления муни-ципальной услуги </w:t>
      </w:r>
      <w:r w:rsidRPr="003D079B">
        <w:rPr>
          <w:rFonts w:eastAsia="Calibri"/>
          <w:sz w:val="26"/>
          <w:szCs w:val="26"/>
          <w:lang w:eastAsia="en-US" w:bidi="en-US"/>
        </w:rPr>
        <w:t>«Выдача разрешения на установку и эксплуатацию рекламных конструкций на территории Поспелихинского района, а</w:t>
      </w:r>
      <w:r w:rsidRPr="003D079B">
        <w:rPr>
          <w:rFonts w:eastAsia="Calibri"/>
          <w:sz w:val="26"/>
          <w:szCs w:val="26"/>
          <w:lang w:eastAsia="en-US" w:bidi="en-US"/>
        </w:rPr>
        <w:t>н</w:t>
      </w:r>
      <w:r w:rsidRPr="003D079B">
        <w:rPr>
          <w:rFonts w:eastAsia="Calibri"/>
          <w:sz w:val="26"/>
          <w:szCs w:val="26"/>
          <w:lang w:eastAsia="en-US" w:bidi="en-US"/>
        </w:rPr>
        <w:t>нулирование такого раз-решения»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ind w:right="144"/>
        <w:jc w:val="center"/>
        <w:rPr>
          <w:b/>
          <w:bCs/>
          <w:sz w:val="26"/>
          <w:szCs w:val="26"/>
          <w:lang w:bidi="en-US"/>
        </w:rPr>
      </w:pPr>
      <w:r w:rsidRPr="003D079B">
        <w:rPr>
          <w:b/>
          <w:bCs/>
          <w:sz w:val="26"/>
          <w:szCs w:val="26"/>
          <w:lang w:bidi="en-US"/>
        </w:rPr>
        <w:t xml:space="preserve">                                                                                                                    Форма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ind w:right="620"/>
        <w:jc w:val="center"/>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ind w:right="620"/>
        <w:jc w:val="center"/>
        <w:rPr>
          <w:b/>
          <w:bCs/>
          <w:sz w:val="26"/>
          <w:szCs w:val="26"/>
          <w:lang w:bidi="en-US"/>
        </w:rPr>
      </w:pPr>
      <w:r w:rsidRPr="003D079B">
        <w:rPr>
          <w:b/>
          <w:bCs/>
          <w:sz w:val="26"/>
          <w:szCs w:val="26"/>
          <w:lang w:bidi="en-US"/>
        </w:rPr>
        <w:t>Заявления на предоставление муниципальной услуги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ind w:right="620"/>
        <w:jc w:val="center"/>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ind w:hanging="340"/>
        <w:jc w:val="center"/>
        <w:rPr>
          <w:sz w:val="26"/>
          <w:szCs w:val="26"/>
          <w:lang w:bidi="en-US"/>
        </w:rPr>
      </w:pPr>
      <w:r w:rsidRPr="003D079B">
        <w:rPr>
          <w:sz w:val="26"/>
          <w:szCs w:val="26"/>
          <w:lang w:bidi="en-US"/>
        </w:rPr>
        <w:t xml:space="preserve">«Выдача разрешения на установку и эксплуатацию рекламных конструкций </w:t>
      </w:r>
      <w:proofErr w:type="gramStart"/>
      <w:r w:rsidRPr="003D079B">
        <w:rPr>
          <w:sz w:val="26"/>
          <w:szCs w:val="26"/>
          <w:lang w:bidi="en-US"/>
        </w:rPr>
        <w:t>на</w:t>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jc w:val="center"/>
        <w:rPr>
          <w:sz w:val="26"/>
          <w:szCs w:val="26"/>
          <w:lang w:bidi="en-US"/>
        </w:rPr>
      </w:pPr>
      <w:r w:rsidRPr="003D079B">
        <w:rPr>
          <w:sz w:val="26"/>
          <w:szCs w:val="26"/>
          <w:lang w:bidi="en-US"/>
        </w:rPr>
        <w:t>территории Поспелихинского района, аннулирование такого разрешения»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890"/>
          <w:tab w:val="left" w:leader="underscore" w:pos="9581"/>
        </w:tabs>
        <w:spacing w:after="432" w:line="240" w:lineRule="exact"/>
        <w:jc w:val="both"/>
        <w:rPr>
          <w:sz w:val="26"/>
          <w:szCs w:val="26"/>
          <w:lang w:bidi="en-US"/>
        </w:rPr>
      </w:pPr>
      <w:r w:rsidRPr="003D079B">
        <w:rPr>
          <w:sz w:val="26"/>
          <w:szCs w:val="26"/>
          <w:lang w:bidi="en-US"/>
        </w:rPr>
        <w:t>Дата подачи:                                                                                                       №___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890"/>
          <w:tab w:val="left" w:leader="underscore" w:pos="9581"/>
        </w:tabs>
        <w:spacing w:line="240" w:lineRule="exact"/>
        <w:jc w:val="both"/>
        <w:rPr>
          <w:sz w:val="26"/>
          <w:szCs w:val="26"/>
          <w:lang w:bidi="en-US"/>
        </w:rPr>
      </w:pPr>
      <w:r w:rsidRPr="003D079B">
        <w:rPr>
          <w:sz w:val="26"/>
          <w:szCs w:val="26"/>
          <w:lang w:bidi="en-US"/>
        </w:rPr>
        <w:t>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sz w:val="20"/>
          <w:szCs w:val="20"/>
          <w:lang w:eastAsia="en-US" w:bidi="en-US"/>
        </w:rPr>
      </w:pPr>
      <w:r w:rsidRPr="003D079B">
        <w:rPr>
          <w:rFonts w:eastAsia="Calibri"/>
          <w:sz w:val="20"/>
          <w:szCs w:val="20"/>
          <w:lang w:eastAsia="en-US" w:bidi="en-US"/>
        </w:rPr>
        <w:t>(Наименование органа, уполномоченного на предоставление услуги)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bl>
      <w:tblPr>
        <w:tblW w:w="0" w:type="auto"/>
        <w:tblInd w:w="-5" w:type="dxa"/>
        <w:tblLayout w:type="fixed"/>
        <w:tblCellMar>
          <w:left w:w="10" w:type="dxa"/>
          <w:right w:w="10" w:type="dxa"/>
        </w:tblCellMar>
        <w:tblLook w:val="04A0" w:firstRow="1" w:lastRow="0" w:firstColumn="1" w:lastColumn="0" w:noHBand="0" w:noVBand="1"/>
      </w:tblPr>
      <w:tblGrid>
        <w:gridCol w:w="4526"/>
        <w:gridCol w:w="4320"/>
      </w:tblGrid>
      <w:tr w:rsidR="003D079B" w:rsidRPr="003D079B" w:rsidTr="003D079B">
        <w:trPr>
          <w:trHeight w:val="281"/>
        </w:trPr>
        <w:tc>
          <w:tcPr>
            <w:tcW w:w="8846" w:type="dxa"/>
            <w:gridSpan w:val="2"/>
            <w:tcBorders>
              <w:top w:val="single" w:sz="4" w:space="0" w:color="000000"/>
              <w:left w:val="single" w:sz="4" w:space="0" w:color="000000"/>
              <w:righ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Сведения о представителе</w:t>
            </w:r>
          </w:p>
        </w:tc>
      </w:tr>
      <w:tr w:rsidR="003D079B" w:rsidRPr="003D079B" w:rsidTr="003D079B">
        <w:trPr>
          <w:trHeight w:val="385"/>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Категория представителя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432"/>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Полное наименование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397"/>
        </w:trPr>
        <w:tc>
          <w:tcPr>
            <w:tcW w:w="4526" w:type="dxa"/>
            <w:tcBorders>
              <w:top w:val="single" w:sz="4" w:space="0" w:color="000000"/>
              <w:lef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Фамилия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Имя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Отчество</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center"/>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Адрес электронной почты</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Номер телефона</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Дата рождения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Пол</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СНИЛС</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Адрес регистрации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lastRenderedPageBreak/>
              <w:t>Адрес проживания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Гражданство</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8846" w:type="dxa"/>
            <w:gridSpan w:val="2"/>
            <w:tcBorders>
              <w:top w:val="single" w:sz="4" w:space="0" w:color="000000"/>
              <w:left w:val="single" w:sz="4" w:space="0" w:color="000000"/>
              <w:righ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Сведения о заявителе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Категория заявителя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Полное наименование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ОГРНИП</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39"/>
        </w:trPr>
        <w:tc>
          <w:tcPr>
            <w:tcW w:w="4526" w:type="dxa"/>
            <w:tcBorders>
              <w:top w:val="single" w:sz="4" w:space="0" w:color="000000"/>
              <w:lef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ОГРН</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val="281"/>
        </w:trPr>
        <w:tc>
          <w:tcPr>
            <w:tcW w:w="4526" w:type="dxa"/>
            <w:tcBorders>
              <w:top w:val="single" w:sz="4" w:space="0" w:color="000000"/>
              <w:left w:val="single" w:sz="4" w:space="0" w:color="000000"/>
              <w:bottom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ИНН</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320" w:type="dxa"/>
            <w:tcBorders>
              <w:top w:val="single" w:sz="4" w:space="0" w:color="000000"/>
              <w:left w:val="single" w:sz="4" w:space="0" w:color="000000"/>
              <w:bottom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bl>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vanish/>
          <w:sz w:val="26"/>
          <w:szCs w:val="26"/>
          <w:lang w:bidi="en-US"/>
        </w:rPr>
      </w:pPr>
    </w:p>
    <w:tbl>
      <w:tblPr>
        <w:tblpPr w:leftFromText="180" w:rightFromText="180" w:vertAnchor="text" w:horzAnchor="margin" w:tblpX="5" w:tblpY="515"/>
        <w:tblW w:w="0" w:type="auto"/>
        <w:tblLayout w:type="fixed"/>
        <w:tblCellMar>
          <w:left w:w="10" w:type="dxa"/>
          <w:right w:w="10" w:type="dxa"/>
        </w:tblCellMar>
        <w:tblLook w:val="04A0" w:firstRow="1" w:lastRow="0" w:firstColumn="1" w:lastColumn="0" w:noHBand="0" w:noVBand="1"/>
      </w:tblPr>
      <w:tblGrid>
        <w:gridCol w:w="4546"/>
        <w:gridCol w:w="4253"/>
      </w:tblGrid>
      <w:tr w:rsidR="003D079B" w:rsidRPr="003D079B" w:rsidTr="003D079B">
        <w:trPr>
          <w:trHeight w:hRule="exact" w:val="293"/>
        </w:trPr>
        <w:tc>
          <w:tcPr>
            <w:tcW w:w="4546" w:type="dxa"/>
            <w:tcBorders>
              <w:top w:val="single" w:sz="4" w:space="0" w:color="000000"/>
              <w:lef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253"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hRule="exact" w:val="278"/>
        </w:trPr>
        <w:tc>
          <w:tcPr>
            <w:tcW w:w="8799" w:type="dxa"/>
            <w:gridSpan w:val="2"/>
            <w:tcBorders>
              <w:top w:val="single" w:sz="4" w:space="0" w:color="000000"/>
              <w:left w:val="single" w:sz="4" w:space="0" w:color="000000"/>
              <w:righ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sz w:val="26"/>
                <w:szCs w:val="26"/>
                <w:lang w:eastAsia="en-US" w:bidi="en-US"/>
              </w:rPr>
            </w:pPr>
            <w:r w:rsidRPr="003D079B">
              <w:rPr>
                <w:rFonts w:eastAsia="Calibri"/>
                <w:sz w:val="26"/>
                <w:szCs w:val="26"/>
                <w:lang w:eastAsia="en-US" w:bidi="en-US"/>
              </w:rPr>
              <w:t>Параметры определения варианта предоставления</w:t>
            </w:r>
          </w:p>
        </w:tc>
      </w:tr>
      <w:tr w:rsidR="003D079B" w:rsidRPr="003D079B" w:rsidTr="003D079B">
        <w:trPr>
          <w:trHeight w:hRule="exact" w:val="566"/>
        </w:trPr>
        <w:tc>
          <w:tcPr>
            <w:tcW w:w="4546" w:type="dxa"/>
            <w:tcBorders>
              <w:top w:val="single" w:sz="4" w:space="0" w:color="000000"/>
              <w:lef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253" w:type="dxa"/>
            <w:tcBorders>
              <w:top w:val="single" w:sz="4" w:space="0" w:color="000000"/>
              <w:left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r w:rsidR="003D079B" w:rsidRPr="003D079B" w:rsidTr="003D079B">
        <w:trPr>
          <w:trHeight w:hRule="exact" w:val="317"/>
        </w:trPr>
        <w:tc>
          <w:tcPr>
            <w:tcW w:w="8799" w:type="dxa"/>
            <w:gridSpan w:val="2"/>
            <w:tcBorders>
              <w:top w:val="single" w:sz="4" w:space="0" w:color="000000"/>
              <w:left w:val="single" w:sz="4" w:space="0" w:color="000000"/>
              <w:right w:val="single" w:sz="4" w:space="0" w:color="000000"/>
            </w:tcBorders>
            <w:shd w:val="clear" w:color="auto" w:fill="FFFFFF"/>
            <w:vAlign w:val="bottom"/>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sz w:val="26"/>
                <w:szCs w:val="26"/>
                <w:lang w:eastAsia="en-US" w:bidi="en-US"/>
              </w:rPr>
            </w:pPr>
            <w:r w:rsidRPr="003D079B">
              <w:rPr>
                <w:rFonts w:eastAsia="Calibri"/>
                <w:sz w:val="26"/>
                <w:szCs w:val="26"/>
                <w:lang w:eastAsia="en-US" w:bidi="en-US"/>
              </w:rPr>
              <w:t>Перечень документов</w:t>
            </w:r>
          </w:p>
        </w:tc>
      </w:tr>
      <w:tr w:rsidR="003D079B" w:rsidRPr="003D079B" w:rsidTr="003D079B">
        <w:trPr>
          <w:trHeight w:hRule="exact" w:val="547"/>
        </w:trPr>
        <w:tc>
          <w:tcPr>
            <w:tcW w:w="4546" w:type="dxa"/>
            <w:tcBorders>
              <w:top w:val="single" w:sz="4" w:space="0" w:color="000000"/>
              <w:left w:val="single" w:sz="4" w:space="0" w:color="000000"/>
              <w:bottom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c>
          <w:tcPr>
            <w:tcW w:w="4253" w:type="dxa"/>
            <w:tcBorders>
              <w:top w:val="single" w:sz="4" w:space="0" w:color="000000"/>
              <w:left w:val="single" w:sz="4" w:space="0" w:color="000000"/>
              <w:bottom w:val="single" w:sz="4" w:space="0" w:color="000000"/>
              <w:right w:val="single" w:sz="4" w:space="0" w:color="000000"/>
            </w:tcBorders>
            <w:shd w:val="clear" w:color="auto" w:fill="FFFFFF"/>
          </w:tcPr>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tc>
      </w:tr>
    </w:tbl>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890"/>
          <w:tab w:val="left" w:leader="underscore" w:pos="9581"/>
        </w:tabs>
        <w:spacing w:after="432" w:line="240" w:lineRule="exact"/>
        <w:jc w:val="both"/>
        <w:rPr>
          <w:sz w:val="26"/>
          <w:szCs w:val="26"/>
          <w:lang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tbl>
      <w:tblPr>
        <w:tblW w:w="8789" w:type="dxa"/>
        <w:tblCellMar>
          <w:left w:w="28" w:type="dxa"/>
          <w:right w:w="28" w:type="dxa"/>
        </w:tblCellMar>
        <w:tblLook w:val="0000" w:firstRow="0" w:lastRow="0" w:firstColumn="0" w:lastColumn="0" w:noHBand="0" w:noVBand="0"/>
      </w:tblPr>
      <w:tblGrid>
        <w:gridCol w:w="413"/>
        <w:gridCol w:w="3309"/>
        <w:gridCol w:w="413"/>
        <w:gridCol w:w="4654"/>
      </w:tblGrid>
      <w:tr w:rsidR="003D079B" w:rsidRPr="003D079B" w:rsidTr="003D079B">
        <w:trPr>
          <w:trHeight w:val="996"/>
        </w:trPr>
        <w:tc>
          <w:tcPr>
            <w:tcW w:w="413" w:type="dxa"/>
            <w:tcBorders>
              <w:top w:val="nil"/>
              <w:left w:val="nil"/>
              <w:bottom w:val="nil"/>
              <w:right w:val="nil"/>
            </w:tcBorders>
            <w:vAlign w:val="bottom"/>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rPr>
                <w:rFonts w:eastAsia="Calibri"/>
                <w:color w:val="000000"/>
                <w:sz w:val="26"/>
                <w:szCs w:val="26"/>
                <w:lang w:eastAsia="en-US" w:bidi="ru-RU"/>
              </w:rPr>
            </w:pPr>
          </w:p>
        </w:tc>
        <w:tc>
          <w:tcPr>
            <w:tcW w:w="3309" w:type="dxa"/>
            <w:tcBorders>
              <w:top w:val="nil"/>
              <w:left w:val="nil"/>
              <w:bottom w:val="single" w:sz="4" w:space="0" w:color="auto"/>
              <w:right w:val="nil"/>
            </w:tcBorders>
            <w:vAlign w:val="bottom"/>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jc w:val="center"/>
              <w:rPr>
                <w:rFonts w:eastAsia="Calibri"/>
                <w:color w:val="000000"/>
                <w:sz w:val="26"/>
                <w:szCs w:val="26"/>
                <w:lang w:eastAsia="en-US" w:bidi="ru-RU"/>
              </w:rPr>
            </w:pPr>
          </w:p>
        </w:tc>
        <w:tc>
          <w:tcPr>
            <w:tcW w:w="413" w:type="dxa"/>
            <w:tcBorders>
              <w:top w:val="nil"/>
              <w:left w:val="nil"/>
              <w:bottom w:val="nil"/>
              <w:right w:val="nil"/>
            </w:tcBorders>
            <w:vAlign w:val="bottom"/>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rPr>
                <w:rFonts w:eastAsia="Calibri"/>
                <w:color w:val="000000"/>
                <w:sz w:val="26"/>
                <w:szCs w:val="26"/>
                <w:lang w:eastAsia="en-US" w:bidi="ru-RU"/>
              </w:rPr>
            </w:pPr>
          </w:p>
        </w:tc>
        <w:tc>
          <w:tcPr>
            <w:tcW w:w="4654" w:type="dxa"/>
            <w:tcBorders>
              <w:top w:val="nil"/>
              <w:left w:val="nil"/>
              <w:bottom w:val="single" w:sz="4" w:space="0" w:color="auto"/>
              <w:right w:val="nil"/>
            </w:tcBorders>
            <w:vAlign w:val="bottom"/>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jc w:val="center"/>
              <w:rPr>
                <w:rFonts w:eastAsia="Calibri"/>
                <w:color w:val="000000"/>
                <w:sz w:val="26"/>
                <w:szCs w:val="26"/>
                <w:lang w:eastAsia="en-US" w:bidi="ru-RU"/>
              </w:rPr>
            </w:pPr>
          </w:p>
        </w:tc>
      </w:tr>
      <w:tr w:rsidR="003D079B" w:rsidRPr="003D079B" w:rsidTr="003D079B">
        <w:tc>
          <w:tcPr>
            <w:tcW w:w="413" w:type="dxa"/>
            <w:tcBorders>
              <w:top w:val="nil"/>
              <w:left w:val="nil"/>
              <w:bottom w:val="nil"/>
              <w:right w:val="nil"/>
            </w:tcBorders>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rPr>
                <w:rFonts w:eastAsia="Calibri"/>
                <w:color w:val="000000"/>
                <w:sz w:val="26"/>
                <w:szCs w:val="26"/>
                <w:lang w:eastAsia="en-US" w:bidi="ru-RU"/>
              </w:rPr>
            </w:pPr>
          </w:p>
        </w:tc>
        <w:tc>
          <w:tcPr>
            <w:tcW w:w="3309" w:type="dxa"/>
            <w:tcBorders>
              <w:top w:val="nil"/>
              <w:left w:val="nil"/>
              <w:bottom w:val="nil"/>
              <w:right w:val="nil"/>
            </w:tcBorders>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jc w:val="center"/>
              <w:rPr>
                <w:rFonts w:eastAsia="Calibri"/>
                <w:color w:val="000000"/>
                <w:sz w:val="20"/>
                <w:szCs w:val="20"/>
                <w:lang w:eastAsia="en-US" w:bidi="ru-RU"/>
              </w:rPr>
            </w:pPr>
            <w:r w:rsidRPr="003D079B">
              <w:rPr>
                <w:rFonts w:eastAsia="Calibri"/>
                <w:color w:val="000000"/>
                <w:sz w:val="20"/>
                <w:szCs w:val="20"/>
                <w:lang w:eastAsia="en-US" w:bidi="ru-RU"/>
              </w:rPr>
              <w:t>(подпись)</w:t>
            </w:r>
          </w:p>
        </w:tc>
        <w:tc>
          <w:tcPr>
            <w:tcW w:w="413" w:type="dxa"/>
            <w:tcBorders>
              <w:top w:val="nil"/>
              <w:left w:val="nil"/>
              <w:bottom w:val="nil"/>
              <w:right w:val="nil"/>
            </w:tcBorders>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rPr>
                <w:rFonts w:eastAsia="Calibri"/>
                <w:color w:val="000000"/>
                <w:sz w:val="26"/>
                <w:szCs w:val="26"/>
                <w:lang w:eastAsia="en-US" w:bidi="ru-RU"/>
              </w:rPr>
            </w:pPr>
          </w:p>
        </w:tc>
        <w:tc>
          <w:tcPr>
            <w:tcW w:w="4654" w:type="dxa"/>
            <w:tcBorders>
              <w:top w:val="nil"/>
              <w:left w:val="nil"/>
              <w:bottom w:val="nil"/>
              <w:right w:val="nil"/>
            </w:tcBorders>
          </w:tcPr>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00" w:line="276" w:lineRule="auto"/>
              <w:jc w:val="center"/>
              <w:rPr>
                <w:rFonts w:eastAsia="Calibri"/>
                <w:color w:val="000000"/>
                <w:sz w:val="20"/>
                <w:szCs w:val="20"/>
                <w:lang w:eastAsia="en-US" w:bidi="ru-RU"/>
              </w:rPr>
            </w:pPr>
            <w:proofErr w:type="gramStart"/>
            <w:r w:rsidRPr="003D079B">
              <w:rPr>
                <w:rFonts w:eastAsia="Calibri"/>
                <w:color w:val="000000"/>
                <w:sz w:val="20"/>
                <w:szCs w:val="20"/>
                <w:lang w:eastAsia="en-US" w:bidi="ru-RU"/>
              </w:rPr>
              <w:t>(фамилия, имя, отчество (при наличии)</w:t>
            </w:r>
            <w:proofErr w:type="gramEnd"/>
          </w:p>
        </w:tc>
      </w:tr>
    </w:tbl>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8068"/>
        </w:tabs>
        <w:spacing w:line="274"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7982"/>
        </w:tabs>
        <w:spacing w:line="240" w:lineRule="exact"/>
        <w:ind w:firstLine="5664"/>
        <w:jc w:val="both"/>
        <w:rPr>
          <w:sz w:val="26"/>
          <w:szCs w:val="26"/>
          <w:lang w:bidi="en-US"/>
        </w:rPr>
      </w:pPr>
      <w:r w:rsidRPr="003D079B">
        <w:rPr>
          <w:sz w:val="26"/>
          <w:szCs w:val="26"/>
          <w:lang w:bidi="en-US"/>
        </w:rPr>
        <w:t xml:space="preserve">      Приложение № 2</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r w:rsidRPr="003D079B">
        <w:rPr>
          <w:rFonts w:eastAsia="Calibri"/>
          <w:color w:val="000000"/>
          <w:sz w:val="26"/>
          <w:szCs w:val="26"/>
          <w:lang w:eastAsia="en-US" w:bidi="en-US"/>
        </w:rPr>
        <w:t xml:space="preserve">к </w:t>
      </w:r>
      <w:proofErr w:type="gramStart"/>
      <w:r w:rsidRPr="003D079B">
        <w:rPr>
          <w:rFonts w:eastAsia="Calibri"/>
          <w:color w:val="000000"/>
          <w:sz w:val="26"/>
          <w:szCs w:val="26"/>
          <w:lang w:eastAsia="en-US" w:bidi="en-US"/>
        </w:rPr>
        <w:t>Административному</w:t>
      </w:r>
      <w:proofErr w:type="gramEnd"/>
      <w:r w:rsidRPr="003D079B">
        <w:rPr>
          <w:rFonts w:eastAsia="Calibri"/>
          <w:color w:val="000000"/>
          <w:sz w:val="26"/>
          <w:szCs w:val="26"/>
          <w:lang w:eastAsia="en-US" w:bidi="en-US"/>
        </w:rPr>
        <w:t xml:space="preserve"> регла-менту предоставления муни-ципальной услуги </w:t>
      </w:r>
      <w:r w:rsidRPr="003D079B">
        <w:rPr>
          <w:rFonts w:eastAsia="Calibri"/>
          <w:sz w:val="26"/>
          <w:szCs w:val="26"/>
          <w:lang w:eastAsia="en-US" w:bidi="en-US"/>
        </w:rPr>
        <w:t>«Выдача разрешения на установку и эксплуатацию рекламных конструкций на территории Поспелихинского района, а</w:t>
      </w:r>
      <w:r w:rsidRPr="003D079B">
        <w:rPr>
          <w:rFonts w:eastAsia="Calibri"/>
          <w:sz w:val="26"/>
          <w:szCs w:val="26"/>
          <w:lang w:eastAsia="en-US" w:bidi="en-US"/>
        </w:rPr>
        <w:t>н</w:t>
      </w:r>
      <w:r w:rsidRPr="003D079B">
        <w:rPr>
          <w:rFonts w:eastAsia="Calibri"/>
          <w:sz w:val="26"/>
          <w:szCs w:val="26"/>
          <w:lang w:eastAsia="en-US" w:bidi="en-US"/>
        </w:rPr>
        <w:t>нулирование такого раз-решения»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197" w:line="240" w:lineRule="exact"/>
        <w:jc w:val="both"/>
        <w:rPr>
          <w:b/>
          <w:bCs/>
          <w:sz w:val="26"/>
          <w:szCs w:val="26"/>
          <w:lang w:bidi="en-US"/>
        </w:rPr>
      </w:pPr>
      <w:r w:rsidRPr="003D079B">
        <w:rPr>
          <w:b/>
          <w:bCs/>
          <w:sz w:val="26"/>
          <w:szCs w:val="26"/>
          <w:lang w:bidi="en-US"/>
        </w:rPr>
        <w:t xml:space="preserve">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197" w:line="240" w:lineRule="exact"/>
        <w:jc w:val="both"/>
        <w:rPr>
          <w:b/>
          <w:bCs/>
          <w:sz w:val="26"/>
          <w:szCs w:val="26"/>
          <w:lang w:bidi="en-US"/>
        </w:rPr>
      </w:pPr>
      <w:r w:rsidRPr="003D079B">
        <w:rPr>
          <w:b/>
          <w:bCs/>
          <w:sz w:val="26"/>
          <w:szCs w:val="26"/>
          <w:lang w:bidi="en-US"/>
        </w:rPr>
        <w:t xml:space="preserve">                                                                                                                              Форма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jc w:val="center"/>
        <w:rPr>
          <w:sz w:val="26"/>
          <w:szCs w:val="26"/>
          <w:lang w:bidi="en-US"/>
        </w:rPr>
      </w:pPr>
      <w:r w:rsidRPr="003D079B">
        <w:rPr>
          <w:sz w:val="26"/>
          <w:szCs w:val="26"/>
          <w:lang w:bidi="en-US"/>
        </w:rPr>
        <w:t>АДМИНИСТРАЦИЯ ПОСПЕЛИХИНСКОГО РАЙОНА АЛТАЙСКОГО КРАЯ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center"/>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center"/>
        <w:rPr>
          <w:b/>
          <w:bCs/>
          <w:sz w:val="26"/>
          <w:szCs w:val="26"/>
          <w:lang w:bidi="en-US"/>
        </w:rPr>
      </w:pPr>
      <w:r w:rsidRPr="003D079B">
        <w:rPr>
          <w:b/>
          <w:bCs/>
          <w:sz w:val="26"/>
          <w:szCs w:val="26"/>
          <w:lang w:bidi="en-US"/>
        </w:rPr>
        <w:t>РАЗРЕШЕНИЕ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4883"/>
        </w:tabs>
        <w:spacing w:line="552" w:lineRule="exact"/>
        <w:ind w:right="-3"/>
        <w:jc w:val="center"/>
        <w:rPr>
          <w:sz w:val="26"/>
          <w:szCs w:val="26"/>
          <w:lang w:bidi="en-US"/>
        </w:rPr>
      </w:pPr>
      <w:r w:rsidRPr="003D079B">
        <w:rPr>
          <w:sz w:val="26"/>
          <w:szCs w:val="26"/>
          <w:lang w:bidi="en-US"/>
        </w:rPr>
        <w:t>на установку и эксплуатацию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4883"/>
          <w:tab w:val="left" w:leader="underscore" w:pos="6904"/>
        </w:tabs>
        <w:spacing w:line="552" w:lineRule="exact"/>
        <w:ind w:right="2200"/>
        <w:jc w:val="center"/>
        <w:rPr>
          <w:sz w:val="26"/>
          <w:szCs w:val="26"/>
          <w:lang w:bidi="en-US"/>
        </w:rPr>
      </w:pPr>
      <w:r w:rsidRPr="003D079B">
        <w:rPr>
          <w:sz w:val="26"/>
          <w:szCs w:val="26"/>
          <w:lang w:bidi="en-US"/>
        </w:rPr>
        <w:t xml:space="preserve">                                   №______        от___________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4883"/>
          <w:tab w:val="left" w:leader="underscore" w:pos="6904"/>
        </w:tabs>
        <w:spacing w:line="552" w:lineRule="exact"/>
        <w:ind w:right="2200" w:hanging="840"/>
        <w:jc w:val="both"/>
        <w:rPr>
          <w:sz w:val="26"/>
          <w:szCs w:val="26"/>
          <w:lang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8"/>
        <w:jc w:val="both"/>
        <w:rPr>
          <w:rFonts w:eastAsia="Calibri"/>
          <w:sz w:val="26"/>
          <w:szCs w:val="26"/>
          <w:lang w:eastAsia="en-US" w:bidi="en-US"/>
        </w:rPr>
      </w:pPr>
      <w:r w:rsidRPr="003D079B">
        <w:rPr>
          <w:rFonts w:eastAsia="Calibri"/>
          <w:sz w:val="26"/>
          <w:szCs w:val="26"/>
          <w:lang w:eastAsia="en-US" w:bidi="en-US"/>
        </w:rPr>
        <w:t xml:space="preserve">В соответствии со статьей 19 Федерального закона от 13.03.2006 № 38-ФЗ «О рекламе», по результатам рассмотрения заявления, зарегистрированного </w:t>
      </w:r>
      <w:proofErr w:type="gramStart"/>
      <w:r w:rsidRPr="003D079B">
        <w:rPr>
          <w:rFonts w:eastAsia="Calibri"/>
          <w:sz w:val="26"/>
          <w:szCs w:val="26"/>
          <w:lang w:eastAsia="en-US" w:bidi="en-US"/>
        </w:rPr>
        <w:t>от</w:t>
      </w:r>
      <w:proofErr w:type="gramEnd"/>
      <w:r w:rsidRPr="003D079B">
        <w:rPr>
          <w:rFonts w:eastAsia="Calibri"/>
          <w:sz w:val="26"/>
          <w:szCs w:val="26"/>
          <w:lang w:eastAsia="en-US" w:bidi="en-US"/>
        </w:rPr>
        <w:t xml:space="preserve"> ____________ № __________, принято </w:t>
      </w:r>
      <w:proofErr w:type="gramStart"/>
      <w:r w:rsidRPr="003D079B">
        <w:rPr>
          <w:rFonts w:eastAsia="Calibri"/>
          <w:sz w:val="26"/>
          <w:szCs w:val="26"/>
          <w:lang w:eastAsia="en-US" w:bidi="en-US"/>
        </w:rPr>
        <w:t>решение</w:t>
      </w:r>
      <w:proofErr w:type="gramEnd"/>
      <w:r w:rsidRPr="003D079B">
        <w:rPr>
          <w:rFonts w:eastAsia="Calibri"/>
          <w:sz w:val="26"/>
          <w:szCs w:val="26"/>
          <w:lang w:eastAsia="en-US" w:bidi="en-US"/>
        </w:rPr>
        <w:t xml:space="preserve"> о предоставлении разрешения на установку и эксплуатацию рекламной конструкции.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Настоящее разрешение выд</w:t>
      </w:r>
      <w:r w:rsidRPr="003D079B">
        <w:rPr>
          <w:rFonts w:eastAsia="Calibri"/>
          <w:sz w:val="26"/>
          <w:szCs w:val="26"/>
          <w:lang w:eastAsia="en-US" w:bidi="en-US"/>
        </w:rPr>
        <w:t>а</w:t>
      </w:r>
      <w:r w:rsidRPr="003D079B">
        <w:rPr>
          <w:rFonts w:eastAsia="Calibri"/>
          <w:sz w:val="26"/>
          <w:szCs w:val="26"/>
          <w:lang w:eastAsia="en-US" w:bidi="en-US"/>
        </w:rPr>
        <w:t>но:______________________________________________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_______________________________________________________ИНН_____________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Представитель______________________, Контактные данные представителя: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Характеристики рекламной конструкции: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Вид (тип) рекламной конструкции: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Общая площадь информационных полей: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Место установки:</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lastRenderedPageBreak/>
        <w:t>___________________________________________________________________________________________________________________________________________________________________________________________________________________________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Собственник имущества, к которому присоединяется рекламная конструкция:</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ab/>
        <w:t xml:space="preserve">Срок действия настоящего разрешения </w:t>
      </w:r>
      <w:proofErr w:type="gramStart"/>
      <w:r w:rsidRPr="003D079B">
        <w:rPr>
          <w:rFonts w:eastAsia="Calibri"/>
          <w:sz w:val="26"/>
          <w:szCs w:val="26"/>
          <w:lang w:eastAsia="en-US" w:bidi="en-US"/>
        </w:rPr>
        <w:t>до</w:t>
      </w:r>
      <w:proofErr w:type="gramEnd"/>
      <w:r w:rsidRPr="003D079B">
        <w:rPr>
          <w:rFonts w:eastAsia="Calibri"/>
          <w:sz w:val="26"/>
          <w:szCs w:val="26"/>
          <w:lang w:eastAsia="en-US" w:bidi="en-US"/>
        </w:rPr>
        <w:t xml:space="preserve"> 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2"/>
          <w:szCs w:val="22"/>
          <w:lang w:bidi="en-US"/>
        </w:rPr>
      </w:pPr>
      <w:r w:rsidRPr="003D079B">
        <w:rPr>
          <w:noProof/>
          <w:sz w:val="22"/>
          <w:szCs w:val="22"/>
        </w:rPr>
        <mc:AlternateContent>
          <mc:Choice Requires="wps">
            <w:drawing>
              <wp:anchor distT="0" distB="0" distL="114300" distR="114300" simplePos="0" relativeHeight="251660288" behindDoc="0" locked="0" layoutInCell="1" allowOverlap="1" wp14:anchorId="6D4CE80E" wp14:editId="3A6F5A9F">
                <wp:simplePos x="0" y="0"/>
                <wp:positionH relativeFrom="column">
                  <wp:posOffset>4529455</wp:posOffset>
                </wp:positionH>
                <wp:positionV relativeFrom="paragraph">
                  <wp:posOffset>59055</wp:posOffset>
                </wp:positionV>
                <wp:extent cx="1811655" cy="314325"/>
                <wp:effectExtent l="0" t="0" r="0" b="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314325"/>
                        </a:xfrm>
                        <a:prstGeom prst="rect">
                          <a:avLst/>
                        </a:prstGeom>
                        <a:solidFill>
                          <a:srgbClr val="FFFFFF"/>
                        </a:solidFill>
                        <a:ln>
                          <a:solidFill>
                            <a:srgbClr val="FFFFFF"/>
                          </a:solidFill>
                        </a:ln>
                      </wps:spPr>
                      <wps:txbx>
                        <w:txbxContent>
                          <w:p w:rsidR="00597941" w:rsidRDefault="00597941" w:rsidP="003D079B">
                            <w:r>
                              <w:t>(расшифровка подписи)</w:t>
                            </w:r>
                          </w:p>
                          <w:p w:rsidR="00597941" w:rsidRDefault="00597941" w:rsidP="003D079B"/>
                        </w:txbxContent>
                      </wps:txbx>
                      <wps:bodyPr wrap="square"/>
                    </wps:wsp>
                  </a:graphicData>
                </a:graphic>
              </wp:anchor>
            </w:drawing>
          </mc:Choice>
          <mc:Fallback>
            <w:pict>
              <v:rect id="Прямоугольник 27" o:spid="_x0000_s1026" style="position:absolute;left:0;text-align:left;margin-left:356.65pt;margin-top:4.65pt;width:142.65pt;height:2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" strokecolor="white">
                <v:path arrowok="t"/>
                <v:textbox>
                  <w:txbxContent>
                    <w:p w:rsidR="00597941" w:rsidRDefault="00597941" w:rsidP="003D079B">
                      <w:r>
                        <w:t>(расшифровка подписи)</w:t>
                      </w:r>
                    </w:p>
                    <w:p w:rsidR="00597941" w:rsidRDefault="00597941" w:rsidP="003D079B"/>
                  </w:txbxContent>
                </v:textbox>
              </v:rect>
            </w:pict>
          </mc:Fallback>
        </mc:AlternateContent>
      </w:r>
      <w:r w:rsidRPr="003D079B">
        <w:rPr>
          <w:noProof/>
          <w:sz w:val="22"/>
          <w:szCs w:val="22"/>
        </w:rPr>
        <mc:AlternateContent>
          <mc:Choice Requires="wps">
            <w:drawing>
              <wp:anchor distT="0" distB="0" distL="114300" distR="114300" simplePos="0" relativeHeight="251659264" behindDoc="0" locked="0" layoutInCell="1" allowOverlap="1" wp14:anchorId="5CF45137" wp14:editId="23DC8173">
                <wp:simplePos x="0" y="0"/>
                <wp:positionH relativeFrom="column">
                  <wp:posOffset>2271395</wp:posOffset>
                </wp:positionH>
                <wp:positionV relativeFrom="paragraph">
                  <wp:posOffset>59055</wp:posOffset>
                </wp:positionV>
                <wp:extent cx="1829435" cy="612775"/>
                <wp:effectExtent l="0" t="0" r="0" b="0"/>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612775"/>
                        </a:xfrm>
                        <a:prstGeom prst="rect">
                          <a:avLst/>
                        </a:prstGeom>
                        <a:solidFill>
                          <a:srgbClr val="FFFFFF"/>
                        </a:solidFill>
                        <a:ln>
                          <a:solidFill>
                            <a:srgbClr val="000000"/>
                          </a:solidFill>
                        </a:ln>
                      </wps:spPr>
                      <wps:txbx>
                        <w:txbxContent>
                          <w:p w:rsidR="00597941" w:rsidRDefault="00597941" w:rsidP="003D079B">
                            <w:pPr>
                              <w:jc w:val="center"/>
                            </w:pPr>
                            <w:r>
                              <w:t>Сведения о сертификате электронной подписи</w:t>
                            </w:r>
                          </w:p>
                          <w:p w:rsidR="00597941" w:rsidRDefault="00597941" w:rsidP="003D079B"/>
                        </w:txbxContent>
                      </wps:txbx>
                      <wps:bodyPr wrap="square"/>
                    </wps:wsp>
                  </a:graphicData>
                </a:graphic>
              </wp:anchor>
            </w:drawing>
          </mc:Choice>
          <mc:Fallback>
            <w:pict>
              <v:rect id="Прямоугольник 28" o:spid="_x0000_s1027" style="position:absolute;left:0;text-align:left;margin-left:178.85pt;margin-top:4.65pt;width:144.05pt;height:4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">
                <v:path arrowok="t"/>
                <v:textbox>
                  <w:txbxContent>
                    <w:p w:rsidR="00597941" w:rsidRDefault="00597941" w:rsidP="003D079B">
                      <w:pPr>
                        <w:jc w:val="center"/>
                      </w:pPr>
                      <w:r>
                        <w:t>Сведения о сертификате электронной подписи</w:t>
                      </w:r>
                    </w:p>
                    <w:p w:rsidR="00597941" w:rsidRDefault="00597941" w:rsidP="003D079B"/>
                  </w:txbxContent>
                </v:textbox>
              </v:rect>
            </w:pict>
          </mc:Fallback>
        </mc:AlternateContent>
      </w:r>
      <w:proofErr w:type="gramStart"/>
      <w:r w:rsidRPr="003D079B">
        <w:rPr>
          <w:sz w:val="22"/>
          <w:szCs w:val="22"/>
          <w:lang w:bidi="en-US"/>
        </w:rPr>
        <w:t>(должность уполномоченного</w:t>
      </w:r>
      <w:r w:rsidRPr="003D079B">
        <w:rPr>
          <w:sz w:val="22"/>
          <w:szCs w:val="22"/>
          <w:lang w:bidi="en-US"/>
        </w:rPr>
        <w:tab/>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2"/>
          <w:szCs w:val="22"/>
          <w:lang w:bidi="en-US"/>
        </w:rPr>
        <w:sectPr w:rsidR="003D079B" w:rsidRPr="003D079B" w:rsidSect="003D079B">
          <w:footerReference w:type="even" r:id="rId81"/>
          <w:footerReference w:type="default" r:id="rId82"/>
          <w:pgSz w:w="11900" w:h="16840"/>
          <w:pgMar w:top="1276" w:right="704" w:bottom="1694" w:left="1701" w:header="0" w:footer="3" w:gutter="0"/>
          <w:cols w:space="720"/>
          <w:docGrid w:linePitch="360"/>
        </w:sectPr>
      </w:pPr>
      <w:r w:rsidRPr="003D079B">
        <w:rPr>
          <w:sz w:val="22"/>
          <w:szCs w:val="22"/>
          <w:lang w:bidi="en-US"/>
        </w:rPr>
        <w:t>лица органа)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7982"/>
        </w:tabs>
        <w:spacing w:line="240" w:lineRule="exact"/>
        <w:ind w:firstLine="5664"/>
        <w:jc w:val="both"/>
        <w:rPr>
          <w:sz w:val="26"/>
          <w:szCs w:val="26"/>
          <w:lang w:bidi="en-US"/>
        </w:rPr>
      </w:pPr>
      <w:r w:rsidRPr="003D079B">
        <w:rPr>
          <w:sz w:val="26"/>
          <w:szCs w:val="26"/>
          <w:lang w:bidi="en-US"/>
        </w:rPr>
        <w:lastRenderedPageBreak/>
        <w:t xml:space="preserve">       Приложение № 3</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r w:rsidRPr="003D079B">
        <w:rPr>
          <w:rFonts w:eastAsia="Calibri"/>
          <w:color w:val="000000"/>
          <w:sz w:val="26"/>
          <w:szCs w:val="26"/>
          <w:lang w:eastAsia="en-US" w:bidi="en-US"/>
        </w:rPr>
        <w:t xml:space="preserve">к </w:t>
      </w:r>
      <w:proofErr w:type="gramStart"/>
      <w:r w:rsidRPr="003D079B">
        <w:rPr>
          <w:rFonts w:eastAsia="Calibri"/>
          <w:color w:val="000000"/>
          <w:sz w:val="26"/>
          <w:szCs w:val="26"/>
          <w:lang w:eastAsia="en-US" w:bidi="en-US"/>
        </w:rPr>
        <w:t>Административному</w:t>
      </w:r>
      <w:proofErr w:type="gramEnd"/>
      <w:r w:rsidRPr="003D079B">
        <w:rPr>
          <w:rFonts w:eastAsia="Calibri"/>
          <w:color w:val="000000"/>
          <w:sz w:val="26"/>
          <w:szCs w:val="26"/>
          <w:lang w:eastAsia="en-US" w:bidi="en-US"/>
        </w:rPr>
        <w:t xml:space="preserve"> регла-менту предоставления муни-ципальной услуги </w:t>
      </w:r>
      <w:r w:rsidRPr="003D079B">
        <w:rPr>
          <w:rFonts w:eastAsia="Calibri"/>
          <w:sz w:val="26"/>
          <w:szCs w:val="26"/>
          <w:lang w:eastAsia="en-US" w:bidi="en-US"/>
        </w:rPr>
        <w:t>«Выдача разрешения на установку и эксплуатацию рекламных конструкций на территории Поспелихинского района, а</w:t>
      </w:r>
      <w:r w:rsidRPr="003D079B">
        <w:rPr>
          <w:rFonts w:eastAsia="Calibri"/>
          <w:sz w:val="26"/>
          <w:szCs w:val="26"/>
          <w:lang w:eastAsia="en-US" w:bidi="en-US"/>
        </w:rPr>
        <w:t>н</w:t>
      </w:r>
      <w:r w:rsidRPr="003D079B">
        <w:rPr>
          <w:rFonts w:eastAsia="Calibri"/>
          <w:sz w:val="26"/>
          <w:szCs w:val="26"/>
          <w:lang w:eastAsia="en-US" w:bidi="en-US"/>
        </w:rPr>
        <w:t>нулирование такого раз-решения»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44" w:line="278" w:lineRule="exact"/>
        <w:ind w:hanging="780"/>
        <w:jc w:val="both"/>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44" w:line="278" w:lineRule="exact"/>
        <w:ind w:hanging="780"/>
        <w:jc w:val="both"/>
        <w:rPr>
          <w:b/>
          <w:bCs/>
          <w:sz w:val="26"/>
          <w:szCs w:val="26"/>
          <w:lang w:bidi="en-US"/>
        </w:rPr>
      </w:pPr>
      <w:r w:rsidRPr="003D079B">
        <w:rPr>
          <w:b/>
          <w:bCs/>
          <w:sz w:val="26"/>
          <w:szCs w:val="26"/>
          <w:lang w:bidi="en-US"/>
        </w:rPr>
        <w:t xml:space="preserve">                                                                                                                                       Форма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480" w:line="274" w:lineRule="exact"/>
        <w:ind w:right="20"/>
        <w:jc w:val="center"/>
        <w:rPr>
          <w:sz w:val="26"/>
          <w:szCs w:val="26"/>
          <w:lang w:bidi="en-US"/>
        </w:rPr>
      </w:pPr>
      <w:r w:rsidRPr="003D079B">
        <w:rPr>
          <w:sz w:val="26"/>
          <w:szCs w:val="26"/>
          <w:lang w:bidi="en-US"/>
        </w:rPr>
        <w:t xml:space="preserve">АДМИНИСТРАЦИЯ ПОСПЕЛИХИНСКОГО РАЙОНА АЛТАЙСКОГО КРАЯ </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Кому: _______________________</w:t>
      </w: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ИНН: 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Представитель: _______________</w:t>
      </w: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Контактные данные</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представителя:________________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_____________________________</w:t>
      </w: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Тел.: ________________________</w:t>
      </w:r>
      <w:r w:rsidRPr="003D079B">
        <w:rPr>
          <w:rFonts w:eastAsia="Calibri"/>
          <w:sz w:val="26"/>
          <w:szCs w:val="26"/>
          <w:lang w:eastAsia="en-US" w:bidi="en-US"/>
        </w:rPr>
        <w:tab/>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left="5387"/>
        <w:jc w:val="both"/>
        <w:rPr>
          <w:rFonts w:eastAsia="Calibri"/>
          <w:sz w:val="26"/>
          <w:szCs w:val="26"/>
          <w:lang w:eastAsia="en-US" w:bidi="en-US"/>
        </w:rPr>
      </w:pPr>
      <w:r w:rsidRPr="003D079B">
        <w:rPr>
          <w:rFonts w:eastAsia="Calibri"/>
          <w:sz w:val="26"/>
          <w:szCs w:val="26"/>
          <w:lang w:eastAsia="en-US" w:bidi="en-US"/>
        </w:rPr>
        <w:t>Эл</w:t>
      </w:r>
      <w:proofErr w:type="gramStart"/>
      <w:r w:rsidRPr="003D079B">
        <w:rPr>
          <w:rFonts w:eastAsia="Calibri"/>
          <w:sz w:val="26"/>
          <w:szCs w:val="26"/>
          <w:lang w:eastAsia="en-US" w:bidi="en-US"/>
        </w:rPr>
        <w:t>.</w:t>
      </w:r>
      <w:proofErr w:type="gramEnd"/>
      <w:r w:rsidRPr="003D079B">
        <w:rPr>
          <w:rFonts w:eastAsia="Calibri"/>
          <w:sz w:val="26"/>
          <w:szCs w:val="26"/>
          <w:lang w:eastAsia="en-US" w:bidi="en-US"/>
        </w:rPr>
        <w:t xml:space="preserve"> </w:t>
      </w:r>
      <w:proofErr w:type="gramStart"/>
      <w:r w:rsidRPr="003D079B">
        <w:rPr>
          <w:rFonts w:eastAsia="Calibri"/>
          <w:sz w:val="26"/>
          <w:szCs w:val="26"/>
          <w:lang w:eastAsia="en-US" w:bidi="en-US"/>
        </w:rPr>
        <w:t>п</w:t>
      </w:r>
      <w:proofErr w:type="gramEnd"/>
      <w:r w:rsidRPr="003D079B">
        <w:rPr>
          <w:rFonts w:eastAsia="Calibri"/>
          <w:sz w:val="26"/>
          <w:szCs w:val="26"/>
          <w:lang w:eastAsia="en-US" w:bidi="en-US"/>
        </w:rPr>
        <w:t>очта: 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ind w:right="240"/>
        <w:jc w:val="center"/>
        <w:rPr>
          <w:b/>
          <w:bCs/>
          <w:sz w:val="26"/>
          <w:szCs w:val="26"/>
          <w:lang w:bidi="en-US"/>
        </w:rPr>
      </w:pPr>
      <w:r w:rsidRPr="003D079B">
        <w:rPr>
          <w:b/>
          <w:bCs/>
          <w:sz w:val="26"/>
          <w:szCs w:val="26"/>
          <w:lang w:bidi="en-US"/>
        </w:rPr>
        <w:t>РЕШЕНИЕ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302" w:line="317" w:lineRule="exact"/>
        <w:ind w:right="20"/>
        <w:jc w:val="center"/>
        <w:rPr>
          <w:b/>
          <w:bCs/>
          <w:sz w:val="26"/>
          <w:szCs w:val="26"/>
          <w:lang w:bidi="en-US"/>
        </w:rPr>
      </w:pPr>
      <w:r w:rsidRPr="003D079B">
        <w:rPr>
          <w:b/>
          <w:bCs/>
          <w:sz w:val="26"/>
          <w:szCs w:val="26"/>
          <w:lang w:bidi="en-US"/>
        </w:rPr>
        <w:t>об аннулировании разрешения на установку и эксплуатацию</w:t>
      </w:r>
      <w:r w:rsidRPr="003D079B">
        <w:rPr>
          <w:b/>
          <w:bCs/>
          <w:sz w:val="26"/>
          <w:szCs w:val="26"/>
          <w:lang w:bidi="en-US"/>
        </w:rPr>
        <w:br/>
        <w:t>рекламных конструкций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center"/>
        <w:rPr>
          <w:rFonts w:eastAsia="Calibri"/>
          <w:sz w:val="26"/>
          <w:szCs w:val="26"/>
          <w:lang w:eastAsia="en-US" w:bidi="en-US"/>
        </w:rPr>
      </w:pPr>
      <w:r w:rsidRPr="003D079B">
        <w:rPr>
          <w:rFonts w:eastAsia="Calibri"/>
          <w:sz w:val="26"/>
          <w:szCs w:val="26"/>
          <w:lang w:eastAsia="en-US" w:bidi="en-US"/>
        </w:rPr>
        <w:t>от _____________ № 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8"/>
        <w:jc w:val="both"/>
        <w:rPr>
          <w:rFonts w:eastAsia="Calibri"/>
          <w:sz w:val="26"/>
          <w:szCs w:val="26"/>
          <w:lang w:eastAsia="en-US" w:bidi="en-US"/>
        </w:rPr>
      </w:pPr>
      <w:r w:rsidRPr="003D079B">
        <w:rPr>
          <w:rFonts w:eastAsia="Calibri"/>
          <w:sz w:val="26"/>
          <w:szCs w:val="26"/>
          <w:lang w:eastAsia="en-US" w:bidi="en-US"/>
        </w:rPr>
        <w:t>На основании уведомления от _____________ № __________ и в соответствии со статьей 19 Федерального закона от 13.03.2006 № 38-ФЗ «О рекламе» принято р</w:t>
      </w:r>
      <w:r w:rsidRPr="003D079B">
        <w:rPr>
          <w:rFonts w:eastAsia="Calibri"/>
          <w:sz w:val="26"/>
          <w:szCs w:val="26"/>
          <w:lang w:eastAsia="en-US" w:bidi="en-US"/>
        </w:rPr>
        <w:t>е</w:t>
      </w:r>
      <w:r w:rsidRPr="003D079B">
        <w:rPr>
          <w:rFonts w:eastAsia="Calibri"/>
          <w:sz w:val="26"/>
          <w:szCs w:val="26"/>
          <w:lang w:eastAsia="en-US" w:bidi="en-US"/>
        </w:rPr>
        <w:t>шение об аннулировании Разрешения на установку и эксплуатацию рекламной ко</w:t>
      </w:r>
      <w:r w:rsidRPr="003D079B">
        <w:rPr>
          <w:rFonts w:eastAsia="Calibri"/>
          <w:sz w:val="26"/>
          <w:szCs w:val="26"/>
          <w:lang w:eastAsia="en-US" w:bidi="en-US"/>
        </w:rPr>
        <w:t>н</w:t>
      </w:r>
      <w:r w:rsidRPr="003D079B">
        <w:rPr>
          <w:rFonts w:eastAsia="Calibri"/>
          <w:sz w:val="26"/>
          <w:szCs w:val="26"/>
          <w:lang w:eastAsia="en-US" w:bidi="en-US"/>
        </w:rPr>
        <w:t xml:space="preserve">струкции </w:t>
      </w:r>
      <w:proofErr w:type="gramStart"/>
      <w:r w:rsidRPr="003D079B">
        <w:rPr>
          <w:rFonts w:eastAsia="Calibri"/>
          <w:sz w:val="26"/>
          <w:szCs w:val="26"/>
          <w:lang w:eastAsia="en-US" w:bidi="en-US"/>
        </w:rPr>
        <w:t>от</w:t>
      </w:r>
      <w:proofErr w:type="gramEnd"/>
      <w:r w:rsidRPr="003D079B">
        <w:rPr>
          <w:rFonts w:eastAsia="Calibri"/>
          <w:sz w:val="26"/>
          <w:szCs w:val="26"/>
          <w:lang w:eastAsia="en-US" w:bidi="en-US"/>
        </w:rPr>
        <w:t xml:space="preserve"> ____________ </w:t>
      </w:r>
      <w:bookmarkStart w:id="1" w:name="bookmark1"/>
      <w:r w:rsidRPr="003D079B">
        <w:rPr>
          <w:rFonts w:eastAsia="Calibri"/>
          <w:sz w:val="26"/>
          <w:szCs w:val="26"/>
          <w:lang w:eastAsia="en-US" w:bidi="en-US"/>
        </w:rPr>
        <w:t>№ ______________.</w:t>
      </w:r>
      <w:bookmarkEnd w:id="1"/>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pPr>
      <w:r w:rsidRPr="003D079B">
        <w:rPr>
          <w:sz w:val="26"/>
          <w:szCs w:val="26"/>
          <w:lang w:bidi="en-US"/>
        </w:rPr>
        <w:t xml:space="preserve">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2"/>
          <w:szCs w:val="22"/>
          <w:lang w:bidi="en-US"/>
        </w:rPr>
      </w:pPr>
      <w:r w:rsidRPr="003D079B">
        <w:rPr>
          <w:noProof/>
          <w:sz w:val="22"/>
          <w:szCs w:val="22"/>
        </w:rPr>
        <mc:AlternateContent>
          <mc:Choice Requires="wps">
            <w:drawing>
              <wp:anchor distT="0" distB="0" distL="114300" distR="114300" simplePos="0" relativeHeight="251662336" behindDoc="0" locked="0" layoutInCell="1" allowOverlap="1" wp14:anchorId="498DE441" wp14:editId="637A7989">
                <wp:simplePos x="0" y="0"/>
                <wp:positionH relativeFrom="column">
                  <wp:posOffset>4529455</wp:posOffset>
                </wp:positionH>
                <wp:positionV relativeFrom="paragraph">
                  <wp:posOffset>59055</wp:posOffset>
                </wp:positionV>
                <wp:extent cx="1811655" cy="314325"/>
                <wp:effectExtent l="0" t="0" r="0" b="0"/>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314325"/>
                        </a:xfrm>
                        <a:prstGeom prst="rect">
                          <a:avLst/>
                        </a:prstGeom>
                        <a:solidFill>
                          <a:srgbClr val="FFFFFF"/>
                        </a:solidFill>
                        <a:ln>
                          <a:solidFill>
                            <a:srgbClr val="FFFFFF"/>
                          </a:solidFill>
                        </a:ln>
                      </wps:spPr>
                      <wps:txbx>
                        <w:txbxContent>
                          <w:p w:rsidR="00597941" w:rsidRDefault="00597941" w:rsidP="003D079B">
                            <w:r>
                              <w:t>(расшифровка подписи)</w:t>
                            </w:r>
                          </w:p>
                          <w:p w:rsidR="00597941" w:rsidRDefault="00597941" w:rsidP="003D079B"/>
                        </w:txbxContent>
                      </wps:txbx>
                      <wps:bodyPr wrap="square"/>
                    </wps:wsp>
                  </a:graphicData>
                </a:graphic>
              </wp:anchor>
            </w:drawing>
          </mc:Choice>
          <mc:Fallback>
            <w:pict>
              <v:rect id="Прямоугольник 29" o:spid="_x0000_s1028" style="position:absolute;left:0;text-align:left;margin-left:356.65pt;margin-top:4.65pt;width:142.65pt;height:24.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" strokecolor="white">
                <v:path arrowok="t"/>
                <v:textbox>
                  <w:txbxContent>
                    <w:p w:rsidR="00597941" w:rsidRDefault="00597941" w:rsidP="003D079B">
                      <w:r>
                        <w:t>(расшифровка подписи)</w:t>
                      </w:r>
                    </w:p>
                    <w:p w:rsidR="00597941" w:rsidRDefault="00597941" w:rsidP="003D079B"/>
                  </w:txbxContent>
                </v:textbox>
              </v:rect>
            </w:pict>
          </mc:Fallback>
        </mc:AlternateContent>
      </w:r>
      <w:r w:rsidRPr="003D079B">
        <w:rPr>
          <w:noProof/>
          <w:sz w:val="22"/>
          <w:szCs w:val="22"/>
        </w:rPr>
        <mc:AlternateContent>
          <mc:Choice Requires="wps">
            <w:drawing>
              <wp:anchor distT="0" distB="0" distL="114300" distR="114300" simplePos="0" relativeHeight="251661312" behindDoc="0" locked="0" layoutInCell="1" allowOverlap="1" wp14:anchorId="6C957A7F" wp14:editId="3D895266">
                <wp:simplePos x="0" y="0"/>
                <wp:positionH relativeFrom="column">
                  <wp:posOffset>2271395</wp:posOffset>
                </wp:positionH>
                <wp:positionV relativeFrom="paragraph">
                  <wp:posOffset>59055</wp:posOffset>
                </wp:positionV>
                <wp:extent cx="1829435" cy="612775"/>
                <wp:effectExtent l="0" t="0" r="0" b="0"/>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612775"/>
                        </a:xfrm>
                        <a:prstGeom prst="rect">
                          <a:avLst/>
                        </a:prstGeom>
                        <a:solidFill>
                          <a:srgbClr val="FFFFFF"/>
                        </a:solidFill>
                        <a:ln>
                          <a:solidFill>
                            <a:srgbClr val="000000"/>
                          </a:solidFill>
                        </a:ln>
                      </wps:spPr>
                      <wps:txbx>
                        <w:txbxContent>
                          <w:p w:rsidR="00597941" w:rsidRDefault="00597941" w:rsidP="003D079B">
                            <w:pPr>
                              <w:jc w:val="center"/>
                            </w:pPr>
                            <w:r>
                              <w:t>Сведения о сертификате электронной подписи</w:t>
                            </w:r>
                          </w:p>
                          <w:p w:rsidR="00597941" w:rsidRDefault="00597941" w:rsidP="003D079B"/>
                        </w:txbxContent>
                      </wps:txbx>
                      <wps:bodyPr wrap="square"/>
                    </wps:wsp>
                  </a:graphicData>
                </a:graphic>
              </wp:anchor>
            </w:drawing>
          </mc:Choice>
          <mc:Fallback>
            <w:pict>
              <v:rect id="Прямоугольник 30" o:spid="_x0000_s1029" style="position:absolute;left:0;text-align:left;margin-left:178.85pt;margin-top:4.65pt;width:144.05pt;height:48.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">
                <v:path arrowok="t"/>
                <v:textbox>
                  <w:txbxContent>
                    <w:p w:rsidR="00597941" w:rsidRDefault="00597941" w:rsidP="003D079B">
                      <w:pPr>
                        <w:jc w:val="center"/>
                      </w:pPr>
                      <w:r>
                        <w:t>Сведения о сертификате электронной подписи</w:t>
                      </w:r>
                    </w:p>
                    <w:p w:rsidR="00597941" w:rsidRDefault="00597941" w:rsidP="003D079B"/>
                  </w:txbxContent>
                </v:textbox>
              </v:rect>
            </w:pict>
          </mc:Fallback>
        </mc:AlternateContent>
      </w:r>
      <w:proofErr w:type="gramStart"/>
      <w:r w:rsidRPr="003D079B">
        <w:rPr>
          <w:sz w:val="22"/>
          <w:szCs w:val="22"/>
          <w:lang w:bidi="en-US"/>
        </w:rPr>
        <w:t>(должность уполномоченного</w:t>
      </w:r>
      <w:r w:rsidRPr="003D079B">
        <w:rPr>
          <w:sz w:val="22"/>
          <w:szCs w:val="22"/>
          <w:lang w:bidi="en-US"/>
        </w:rPr>
        <w:tab/>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pPr>
      <w:r w:rsidRPr="003D079B">
        <w:rPr>
          <w:sz w:val="22"/>
          <w:szCs w:val="22"/>
          <w:lang w:bidi="en-US"/>
        </w:rPr>
        <w:t>лица органа)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7982"/>
        </w:tabs>
        <w:spacing w:line="240" w:lineRule="exact"/>
        <w:ind w:firstLine="5664"/>
        <w:jc w:val="both"/>
        <w:rPr>
          <w:sz w:val="26"/>
          <w:szCs w:val="26"/>
          <w:lang w:bidi="en-US"/>
        </w:rPr>
      </w:pPr>
      <w:r w:rsidRPr="003D079B">
        <w:rPr>
          <w:sz w:val="26"/>
          <w:szCs w:val="26"/>
          <w:lang w:bidi="en-US"/>
        </w:rPr>
        <w:lastRenderedPageBreak/>
        <w:t xml:space="preserve">      Приложение № 4</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6096"/>
        <w:jc w:val="both"/>
        <w:rPr>
          <w:rFonts w:eastAsia="Calibri"/>
          <w:sz w:val="26"/>
          <w:szCs w:val="26"/>
          <w:lang w:eastAsia="en-US" w:bidi="en-US"/>
        </w:rPr>
      </w:pPr>
      <w:r w:rsidRPr="003D079B">
        <w:rPr>
          <w:rFonts w:eastAsia="Calibri"/>
          <w:color w:val="000000"/>
          <w:sz w:val="26"/>
          <w:szCs w:val="26"/>
          <w:lang w:eastAsia="en-US" w:bidi="en-US"/>
        </w:rPr>
        <w:t xml:space="preserve">к </w:t>
      </w:r>
      <w:proofErr w:type="gramStart"/>
      <w:r w:rsidRPr="003D079B">
        <w:rPr>
          <w:rFonts w:eastAsia="Calibri"/>
          <w:color w:val="000000"/>
          <w:sz w:val="26"/>
          <w:szCs w:val="26"/>
          <w:lang w:eastAsia="en-US" w:bidi="en-US"/>
        </w:rPr>
        <w:t>Административному</w:t>
      </w:r>
      <w:proofErr w:type="gramEnd"/>
      <w:r w:rsidRPr="003D079B">
        <w:rPr>
          <w:rFonts w:eastAsia="Calibri"/>
          <w:color w:val="000000"/>
          <w:sz w:val="26"/>
          <w:szCs w:val="26"/>
          <w:lang w:eastAsia="en-US" w:bidi="en-US"/>
        </w:rPr>
        <w:t xml:space="preserve"> регла-менту предоставления муни-ципальной услуги </w:t>
      </w:r>
      <w:r w:rsidRPr="003D079B">
        <w:rPr>
          <w:rFonts w:eastAsia="Calibri"/>
          <w:sz w:val="26"/>
          <w:szCs w:val="26"/>
          <w:lang w:eastAsia="en-US" w:bidi="en-US"/>
        </w:rPr>
        <w:t>«Выдача разрешения на установку и эксплуатацию рекламных конструкций на территории Поспелихинского района, а</w:t>
      </w:r>
      <w:r w:rsidRPr="003D079B">
        <w:rPr>
          <w:rFonts w:eastAsia="Calibri"/>
          <w:sz w:val="26"/>
          <w:szCs w:val="26"/>
          <w:lang w:eastAsia="en-US" w:bidi="en-US"/>
        </w:rPr>
        <w:t>н</w:t>
      </w:r>
      <w:r w:rsidRPr="003D079B">
        <w:rPr>
          <w:rFonts w:eastAsia="Calibri"/>
          <w:sz w:val="26"/>
          <w:szCs w:val="26"/>
          <w:lang w:eastAsia="en-US" w:bidi="en-US"/>
        </w:rPr>
        <w:t>нулирование такого раз-решения»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33" w:line="269" w:lineRule="exact"/>
        <w:ind w:hanging="487"/>
        <w:jc w:val="both"/>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after="233" w:line="269" w:lineRule="exact"/>
        <w:ind w:hanging="487"/>
        <w:jc w:val="both"/>
        <w:rPr>
          <w:b/>
          <w:bCs/>
          <w:sz w:val="26"/>
          <w:szCs w:val="26"/>
          <w:lang w:bidi="en-US"/>
        </w:rPr>
      </w:pPr>
      <w:r w:rsidRPr="003D079B">
        <w:rPr>
          <w:b/>
          <w:bCs/>
          <w:sz w:val="26"/>
          <w:szCs w:val="26"/>
          <w:lang w:bidi="en-US"/>
        </w:rPr>
        <w:t xml:space="preserve">                                                                                                                                    Форма </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jc w:val="center"/>
        <w:rPr>
          <w:sz w:val="26"/>
          <w:szCs w:val="26"/>
          <w:lang w:bidi="en-US"/>
        </w:rPr>
      </w:pPr>
      <w:r w:rsidRPr="003D079B">
        <w:rPr>
          <w:sz w:val="26"/>
          <w:szCs w:val="26"/>
          <w:lang w:bidi="en-US"/>
        </w:rPr>
        <w:t>АДМИНИСТРАЦИЯ ПОСПЕЛИХИНСКОГО РАЙОНА АЛТАЙСКОГО КРАЯ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8" w:lineRule="exact"/>
        <w:jc w:val="center"/>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line="274" w:lineRule="exact"/>
        <w:ind w:left="6372"/>
        <w:rPr>
          <w:lang w:bidi="en-US"/>
        </w:rPr>
      </w:pPr>
      <w:r w:rsidRPr="003D079B">
        <w:rPr>
          <w:lang w:bidi="en-US"/>
        </w:rPr>
        <w:t>Кому: ___________________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line="274" w:lineRule="exact"/>
        <w:ind w:left="6372"/>
        <w:rPr>
          <w:lang w:bidi="en-US"/>
        </w:rPr>
      </w:pPr>
      <w:r w:rsidRPr="003D079B">
        <w:rPr>
          <w:lang w:bidi="en-US"/>
        </w:rPr>
        <w:t>ИНН: ___________________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line="274" w:lineRule="exact"/>
        <w:ind w:left="6372"/>
        <w:rPr>
          <w:lang w:bidi="en-US"/>
        </w:rPr>
      </w:pPr>
      <w:r w:rsidRPr="003D079B">
        <w:rPr>
          <w:lang w:bidi="en-US"/>
        </w:rPr>
        <w:t>Представитель:___________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74" w:lineRule="exact"/>
        <w:ind w:left="6372"/>
        <w:rPr>
          <w:lang w:bidi="en-US"/>
        </w:rPr>
      </w:pPr>
      <w:r w:rsidRPr="003D079B">
        <w:rPr>
          <w:lang w:bidi="en-US"/>
        </w:rPr>
        <w:t>Контактные данные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line="274" w:lineRule="exact"/>
        <w:ind w:left="6372"/>
        <w:rPr>
          <w:lang w:bidi="en-US"/>
        </w:rPr>
      </w:pPr>
      <w:r w:rsidRPr="003D079B">
        <w:rPr>
          <w:lang w:bidi="en-US"/>
        </w:rPr>
        <w:t>представителя:____________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line="274" w:lineRule="exact"/>
        <w:ind w:left="6372"/>
        <w:rPr>
          <w:lang w:bidi="en-US"/>
        </w:rPr>
      </w:pPr>
      <w:r w:rsidRPr="003D079B">
        <w:rPr>
          <w:lang w:bidi="en-US"/>
        </w:rPr>
        <w:t>Тел.:_____________________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9850"/>
        </w:tabs>
        <w:spacing w:after="567" w:line="274" w:lineRule="exact"/>
        <w:ind w:left="6372"/>
        <w:rPr>
          <w:lang w:bidi="en-US"/>
        </w:rPr>
      </w:pPr>
      <w:r w:rsidRPr="003D079B">
        <w:rPr>
          <w:lang w:bidi="en-US"/>
        </w:rPr>
        <w:t>Эл</w:t>
      </w:r>
      <w:proofErr w:type="gramStart"/>
      <w:r w:rsidRPr="003D079B">
        <w:rPr>
          <w:lang w:bidi="en-US"/>
        </w:rPr>
        <w:t>.</w:t>
      </w:r>
      <w:proofErr w:type="gramEnd"/>
      <w:r w:rsidRPr="003D079B">
        <w:rPr>
          <w:lang w:bidi="en-US"/>
        </w:rPr>
        <w:t xml:space="preserve"> </w:t>
      </w:r>
      <w:proofErr w:type="gramStart"/>
      <w:r w:rsidRPr="003D079B">
        <w:rPr>
          <w:lang w:bidi="en-US"/>
        </w:rPr>
        <w:t>п</w:t>
      </w:r>
      <w:proofErr w:type="gramEnd"/>
      <w:r w:rsidRPr="003D079B">
        <w:rPr>
          <w:lang w:bidi="en-US"/>
        </w:rPr>
        <w:t>очта:________________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center"/>
        <w:rPr>
          <w:b/>
          <w:bCs/>
          <w:sz w:val="26"/>
          <w:szCs w:val="26"/>
          <w:lang w:bidi="en-US"/>
        </w:rPr>
      </w:pPr>
      <w:r w:rsidRPr="003D079B">
        <w:rPr>
          <w:b/>
          <w:bCs/>
          <w:sz w:val="26"/>
          <w:szCs w:val="26"/>
          <w:lang w:bidi="en-US"/>
        </w:rPr>
        <w:t>РЕШЕНИЕ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40" w:lineRule="exact"/>
        <w:jc w:val="center"/>
        <w:rPr>
          <w:b/>
          <w:bCs/>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jc w:val="center"/>
        <w:rPr>
          <w:sz w:val="26"/>
          <w:szCs w:val="26"/>
          <w:lang w:bidi="en-US"/>
        </w:rPr>
      </w:pPr>
      <w:r w:rsidRPr="003D079B">
        <w:rPr>
          <w:sz w:val="26"/>
          <w:szCs w:val="26"/>
          <w:lang w:bidi="en-US"/>
        </w:rPr>
        <w:t>об отказе в приеме документов/об отказе в предоставлении услуги</w:t>
      </w:r>
      <w:r w:rsidRPr="003D079B">
        <w:rPr>
          <w:sz w:val="26"/>
          <w:szCs w:val="26"/>
          <w:lang w:bidi="en-US"/>
        </w:rPr>
        <w:br/>
        <w:t xml:space="preserve">№______________ </w:t>
      </w:r>
      <w:proofErr w:type="gramStart"/>
      <w:r w:rsidRPr="003D079B">
        <w:rPr>
          <w:sz w:val="26"/>
          <w:szCs w:val="26"/>
          <w:lang w:bidi="en-US"/>
        </w:rPr>
        <w:t>от</w:t>
      </w:r>
      <w:proofErr w:type="gramEnd"/>
      <w:r w:rsidRPr="003D079B">
        <w:rPr>
          <w:sz w:val="26"/>
          <w:szCs w:val="26"/>
          <w:lang w:bidi="en-US"/>
        </w:rPr>
        <w:t xml:space="preserve"> _____________</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552" w:lineRule="exact"/>
        <w:jc w:val="both"/>
        <w:rPr>
          <w:sz w:val="26"/>
          <w:szCs w:val="26"/>
          <w:lang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8"/>
        <w:jc w:val="both"/>
        <w:rPr>
          <w:rFonts w:eastAsia="Calibri"/>
          <w:sz w:val="26"/>
          <w:szCs w:val="26"/>
          <w:lang w:eastAsia="en-US" w:bidi="en-US"/>
        </w:rPr>
      </w:pPr>
      <w:r w:rsidRPr="003D079B">
        <w:rPr>
          <w:rFonts w:eastAsia="Calibri"/>
          <w:sz w:val="26"/>
          <w:szCs w:val="26"/>
          <w:lang w:eastAsia="en-US" w:bidi="en-US"/>
        </w:rPr>
        <w:t>На основании поступившего запроса, зарегистрированного _________ № __________, принято решение об отказе в приеме документов/об отказе в предоста</w:t>
      </w:r>
      <w:r w:rsidRPr="003D079B">
        <w:rPr>
          <w:rFonts w:eastAsia="Calibri"/>
          <w:sz w:val="26"/>
          <w:szCs w:val="26"/>
          <w:lang w:eastAsia="en-US" w:bidi="en-US"/>
        </w:rPr>
        <w:t>в</w:t>
      </w:r>
      <w:r w:rsidRPr="003D079B">
        <w:rPr>
          <w:rFonts w:eastAsia="Calibri"/>
          <w:sz w:val="26"/>
          <w:szCs w:val="26"/>
          <w:lang w:eastAsia="en-US" w:bidi="en-US"/>
        </w:rPr>
        <w:t>лении услуги по следующим основаниям:_____________________________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Разъяснение причин отказа: 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r w:rsidRPr="003D079B">
        <w:rPr>
          <w:rFonts w:eastAsia="Calibri"/>
          <w:sz w:val="26"/>
          <w:szCs w:val="26"/>
          <w:lang w:eastAsia="en-US" w:bidi="en-US"/>
        </w:rPr>
        <w:t>___________________________________________________________________________________________________________________________________________________________________________________________________________________________</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708"/>
        <w:jc w:val="both"/>
        <w:rPr>
          <w:rFonts w:eastAsia="Calibri"/>
          <w:sz w:val="26"/>
          <w:szCs w:val="26"/>
          <w:lang w:eastAsia="en-US" w:bidi="en-US"/>
        </w:rPr>
      </w:pPr>
      <w:r w:rsidRPr="003D079B">
        <w:rPr>
          <w:rFonts w:eastAsia="Calibri"/>
          <w:sz w:val="26"/>
          <w:szCs w:val="26"/>
          <w:lang w:eastAsia="en-US" w:bidi="en-US"/>
        </w:rPr>
        <w:t>Вы вправе повторно обратиться в уполномоченный орган с заявлением о предоставлении услуги после устранения указанных нарушений.</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jc w:val="both"/>
        <w:rPr>
          <w:rFonts w:eastAsia="Calibri"/>
          <w:sz w:val="26"/>
          <w:szCs w:val="26"/>
          <w:lang w:eastAsia="en-US" w:bidi="en-US"/>
        </w:rPr>
      </w:pP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ind w:firstLine="140"/>
        <w:jc w:val="both"/>
        <w:rPr>
          <w:rFonts w:eastAsia="Calibri"/>
          <w:sz w:val="26"/>
          <w:szCs w:val="26"/>
          <w:lang w:eastAsia="en-US" w:bidi="en-US"/>
        </w:rPr>
      </w:pPr>
      <w:r w:rsidRPr="003D079B">
        <w:rPr>
          <w:rFonts w:eastAsia="Calibri"/>
          <w:sz w:val="26"/>
          <w:szCs w:val="26"/>
          <w:lang w:eastAsia="en-US" w:bidi="en-US"/>
        </w:rPr>
        <w:t>Данный отказ может быть обжалован в досудебном порядке путем направления жалобы в уполномоченный орган, а также в судебном порядке.</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2"/>
          <w:szCs w:val="22"/>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pos="3817"/>
        </w:tabs>
        <w:spacing w:line="245" w:lineRule="exact"/>
        <w:jc w:val="both"/>
        <w:rPr>
          <w:sz w:val="22"/>
          <w:szCs w:val="22"/>
          <w:lang w:bidi="en-US"/>
        </w:rPr>
      </w:pPr>
      <w:r w:rsidRPr="003D079B">
        <w:rPr>
          <w:noProof/>
          <w:sz w:val="22"/>
          <w:szCs w:val="22"/>
        </w:rPr>
        <mc:AlternateContent>
          <mc:Choice Requires="wps">
            <w:drawing>
              <wp:anchor distT="0" distB="0" distL="114300" distR="114300" simplePos="0" relativeHeight="251664384" behindDoc="0" locked="0" layoutInCell="1" allowOverlap="1" wp14:anchorId="601C5B48" wp14:editId="3AE6C2CE">
                <wp:simplePos x="0" y="0"/>
                <wp:positionH relativeFrom="column">
                  <wp:posOffset>4529455</wp:posOffset>
                </wp:positionH>
                <wp:positionV relativeFrom="paragraph">
                  <wp:posOffset>59055</wp:posOffset>
                </wp:positionV>
                <wp:extent cx="1811655" cy="314325"/>
                <wp:effectExtent l="0" t="0" r="0" b="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314325"/>
                        </a:xfrm>
                        <a:prstGeom prst="rect">
                          <a:avLst/>
                        </a:prstGeom>
                        <a:solidFill>
                          <a:srgbClr val="FFFFFF"/>
                        </a:solidFill>
                        <a:ln>
                          <a:solidFill>
                            <a:srgbClr val="FFFFFF"/>
                          </a:solidFill>
                        </a:ln>
                      </wps:spPr>
                      <wps:txbx>
                        <w:txbxContent>
                          <w:p w:rsidR="00597941" w:rsidRDefault="00597941" w:rsidP="003D079B">
                            <w:r>
                              <w:t>(расшифровка подписи)</w:t>
                            </w:r>
                          </w:p>
                          <w:p w:rsidR="00597941" w:rsidRDefault="00597941" w:rsidP="003D079B"/>
                        </w:txbxContent>
                      </wps:txbx>
                      <wps:bodyPr wrap="square"/>
                    </wps:wsp>
                  </a:graphicData>
                </a:graphic>
              </wp:anchor>
            </w:drawing>
          </mc:Choice>
          <mc:Fallback>
            <w:pict>
              <v:rect id="Прямоугольник 37" o:spid="_x0000_s1030" style="position:absolute;left:0;text-align:left;margin-left:356.65pt;margin-top:4.65pt;width:142.65pt;height:24.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" strokecolor="white">
                <v:path arrowok="t"/>
                <v:textbox>
                  <w:txbxContent>
                    <w:p w:rsidR="00597941" w:rsidRDefault="00597941" w:rsidP="003D079B">
                      <w:r>
                        <w:t>(расшифровка подписи)</w:t>
                      </w:r>
                    </w:p>
                    <w:p w:rsidR="00597941" w:rsidRDefault="00597941" w:rsidP="003D079B"/>
                  </w:txbxContent>
                </v:textbox>
              </v:rect>
            </w:pict>
          </mc:Fallback>
        </mc:AlternateContent>
      </w:r>
      <w:r w:rsidRPr="003D079B">
        <w:rPr>
          <w:noProof/>
          <w:sz w:val="22"/>
          <w:szCs w:val="22"/>
        </w:rPr>
        <mc:AlternateContent>
          <mc:Choice Requires="wps">
            <w:drawing>
              <wp:anchor distT="0" distB="0" distL="114300" distR="114300" simplePos="0" relativeHeight="251663360" behindDoc="0" locked="0" layoutInCell="1" allowOverlap="1" wp14:anchorId="41CC3705" wp14:editId="5267A105">
                <wp:simplePos x="0" y="0"/>
                <wp:positionH relativeFrom="column">
                  <wp:posOffset>2271395</wp:posOffset>
                </wp:positionH>
                <wp:positionV relativeFrom="paragraph">
                  <wp:posOffset>59055</wp:posOffset>
                </wp:positionV>
                <wp:extent cx="1829435" cy="612775"/>
                <wp:effectExtent l="0" t="0" r="0" b="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612775"/>
                        </a:xfrm>
                        <a:prstGeom prst="rect">
                          <a:avLst/>
                        </a:prstGeom>
                        <a:solidFill>
                          <a:srgbClr val="FFFFFF"/>
                        </a:solidFill>
                        <a:ln>
                          <a:solidFill>
                            <a:srgbClr val="000000"/>
                          </a:solidFill>
                        </a:ln>
                      </wps:spPr>
                      <wps:txbx>
                        <w:txbxContent>
                          <w:p w:rsidR="00597941" w:rsidRDefault="00597941" w:rsidP="003D079B">
                            <w:pPr>
                              <w:jc w:val="center"/>
                            </w:pPr>
                            <w:r>
                              <w:t>Сведения о сертификате электронной подписи</w:t>
                            </w:r>
                          </w:p>
                          <w:p w:rsidR="00597941" w:rsidRDefault="00597941" w:rsidP="003D079B"/>
                        </w:txbxContent>
                      </wps:txbx>
                      <wps:bodyPr wrap="square"/>
                    </wps:wsp>
                  </a:graphicData>
                </a:graphic>
              </wp:anchor>
            </w:drawing>
          </mc:Choice>
          <mc:Fallback>
            <w:pict>
              <v:rect id="Прямоугольник 38" o:spid="_x0000_s1031" style="position:absolute;left:0;text-align:left;margin-left:178.85pt;margin-top:4.65pt;width:144.05pt;height:48.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">
                <v:path arrowok="t"/>
                <v:textbox>
                  <w:txbxContent>
                    <w:p w:rsidR="00597941" w:rsidRDefault="00597941" w:rsidP="003D079B">
                      <w:pPr>
                        <w:jc w:val="center"/>
                      </w:pPr>
                      <w:r>
                        <w:t>Сведения о сертификате электронной подписи</w:t>
                      </w:r>
                    </w:p>
                    <w:p w:rsidR="00597941" w:rsidRDefault="00597941" w:rsidP="003D079B"/>
                  </w:txbxContent>
                </v:textbox>
              </v:rect>
            </w:pict>
          </mc:Fallback>
        </mc:AlternateContent>
      </w:r>
      <w:proofErr w:type="gramStart"/>
      <w:r w:rsidRPr="003D079B">
        <w:rPr>
          <w:sz w:val="22"/>
          <w:szCs w:val="22"/>
          <w:lang w:bidi="en-US"/>
        </w:rPr>
        <w:t>(должность уполномоченного</w:t>
      </w:r>
      <w:r w:rsidRPr="003D079B">
        <w:rPr>
          <w:sz w:val="22"/>
          <w:szCs w:val="22"/>
          <w:lang w:bidi="en-US"/>
        </w:rPr>
        <w:tab/>
      </w:r>
      <w:proofErr w:type="gramEnd"/>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pPr>
      <w:r w:rsidRPr="003D079B">
        <w:rPr>
          <w:sz w:val="22"/>
          <w:szCs w:val="22"/>
          <w:lang w:bidi="en-US"/>
        </w:rPr>
        <w:t>лица органа)</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jc w:val="both"/>
        <w:rPr>
          <w:sz w:val="26"/>
          <w:szCs w:val="26"/>
          <w:lang w:bidi="en-US"/>
        </w:rPr>
        <w:sectPr w:rsidR="003D079B" w:rsidRPr="003D079B" w:rsidSect="003D079B">
          <w:pgSz w:w="11900" w:h="16840"/>
          <w:pgMar w:top="1152" w:right="676" w:bottom="1152" w:left="1701" w:header="0" w:footer="3" w:gutter="0"/>
          <w:cols w:space="720"/>
          <w:docGrid w:linePitch="360"/>
        </w:sect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tabs>
          <w:tab w:val="left" w:leader="underscore" w:pos="7982"/>
        </w:tabs>
        <w:spacing w:line="240" w:lineRule="exact"/>
        <w:ind w:left="10632" w:hanging="6"/>
        <w:jc w:val="both"/>
        <w:rPr>
          <w:sz w:val="26"/>
          <w:szCs w:val="26"/>
          <w:lang w:bidi="en-US"/>
        </w:rPr>
      </w:pPr>
      <w:r w:rsidRPr="003D079B">
        <w:rPr>
          <w:sz w:val="26"/>
          <w:szCs w:val="26"/>
          <w:lang w:bidi="en-US"/>
        </w:rPr>
        <w:lastRenderedPageBreak/>
        <w:t>Приложение № 5</w:t>
      </w:r>
    </w:p>
    <w:p w:rsidR="003D079B" w:rsidRPr="003D079B" w:rsidRDefault="003D079B" w:rsidP="003D079B">
      <w:pPr>
        <w:pBdr>
          <w:top w:val="none" w:sz="4" w:space="0" w:color="000000"/>
          <w:left w:val="none" w:sz="4" w:space="0" w:color="000000"/>
          <w:bottom w:val="none" w:sz="4" w:space="0" w:color="000000"/>
          <w:right w:val="none" w:sz="4" w:space="0" w:color="000000"/>
          <w:between w:val="none" w:sz="4" w:space="0" w:color="000000"/>
        </w:pBdr>
        <w:tabs>
          <w:tab w:val="left" w:pos="6379"/>
        </w:tabs>
        <w:spacing w:line="240" w:lineRule="exact"/>
        <w:ind w:left="10632" w:hanging="6"/>
        <w:jc w:val="both"/>
        <w:rPr>
          <w:rFonts w:eastAsia="Calibri"/>
          <w:sz w:val="26"/>
          <w:szCs w:val="26"/>
          <w:lang w:eastAsia="en-US" w:bidi="en-US"/>
        </w:rPr>
      </w:pPr>
      <w:r w:rsidRPr="003D079B">
        <w:rPr>
          <w:rFonts w:eastAsia="Calibri"/>
          <w:color w:val="000000"/>
          <w:sz w:val="26"/>
          <w:szCs w:val="26"/>
          <w:lang w:eastAsia="en-US" w:bidi="en-US"/>
        </w:rPr>
        <w:t xml:space="preserve">к </w:t>
      </w:r>
      <w:proofErr w:type="gramStart"/>
      <w:r w:rsidRPr="003D079B">
        <w:rPr>
          <w:rFonts w:eastAsia="Calibri"/>
          <w:color w:val="000000"/>
          <w:sz w:val="26"/>
          <w:szCs w:val="26"/>
          <w:lang w:eastAsia="en-US" w:bidi="en-US"/>
        </w:rPr>
        <w:t>Административному</w:t>
      </w:r>
      <w:proofErr w:type="gramEnd"/>
      <w:r w:rsidRPr="003D079B">
        <w:rPr>
          <w:rFonts w:eastAsia="Calibri"/>
          <w:color w:val="000000"/>
          <w:sz w:val="26"/>
          <w:szCs w:val="26"/>
          <w:lang w:eastAsia="en-US" w:bidi="en-US"/>
        </w:rPr>
        <w:t xml:space="preserve"> регла-менту предоставления муни-ципальной услуги </w:t>
      </w:r>
      <w:r w:rsidRPr="003D079B">
        <w:rPr>
          <w:rFonts w:eastAsia="Calibri"/>
          <w:sz w:val="26"/>
          <w:szCs w:val="26"/>
          <w:lang w:eastAsia="en-US" w:bidi="en-US"/>
        </w:rPr>
        <w:t>«Выдача разрешения на установку и эксплуатацию р</w:t>
      </w:r>
      <w:r w:rsidRPr="003D079B">
        <w:rPr>
          <w:rFonts w:eastAsia="Calibri"/>
          <w:sz w:val="26"/>
          <w:szCs w:val="26"/>
          <w:lang w:eastAsia="en-US" w:bidi="en-US"/>
        </w:rPr>
        <w:t>е</w:t>
      </w:r>
      <w:r w:rsidRPr="003D079B">
        <w:rPr>
          <w:rFonts w:eastAsia="Calibri"/>
          <w:sz w:val="26"/>
          <w:szCs w:val="26"/>
          <w:lang w:eastAsia="en-US" w:bidi="en-US"/>
        </w:rPr>
        <w:t>кламных конструкций на террит</w:t>
      </w:r>
      <w:r w:rsidRPr="003D079B">
        <w:rPr>
          <w:rFonts w:eastAsia="Calibri"/>
          <w:sz w:val="26"/>
          <w:szCs w:val="26"/>
          <w:lang w:eastAsia="en-US" w:bidi="en-US"/>
        </w:rPr>
        <w:t>о</w:t>
      </w:r>
      <w:r w:rsidRPr="003D079B">
        <w:rPr>
          <w:rFonts w:eastAsia="Calibri"/>
          <w:sz w:val="26"/>
          <w:szCs w:val="26"/>
          <w:lang w:eastAsia="en-US" w:bidi="en-US"/>
        </w:rPr>
        <w:t>рии Поспелихинского района, а</w:t>
      </w:r>
      <w:r w:rsidRPr="003D079B">
        <w:rPr>
          <w:rFonts w:eastAsia="Calibri"/>
          <w:sz w:val="26"/>
          <w:szCs w:val="26"/>
          <w:lang w:eastAsia="en-US" w:bidi="en-US"/>
        </w:rPr>
        <w:t>н</w:t>
      </w:r>
      <w:r w:rsidRPr="003D079B">
        <w:rPr>
          <w:rFonts w:eastAsia="Calibri"/>
          <w:sz w:val="26"/>
          <w:szCs w:val="26"/>
          <w:lang w:eastAsia="en-US" w:bidi="en-US"/>
        </w:rPr>
        <w:t>нулирование такого раз-решения»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140"/>
        <w:jc w:val="both"/>
        <w:rPr>
          <w:sz w:val="26"/>
          <w:szCs w:val="26"/>
          <w:lang w:bidi="en-US"/>
        </w:rPr>
      </w:pPr>
      <w:r w:rsidRPr="003D079B">
        <w:rPr>
          <w:b/>
          <w:bCs/>
          <w:color w:val="00000A"/>
          <w:sz w:val="26"/>
          <w:szCs w:val="26"/>
          <w:lang w:bidi="en-US"/>
        </w:rPr>
        <w:t>Перечень и содержание административных действий, составляющих административные процедуры</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230" w:lineRule="exact"/>
        <w:ind w:right="6803"/>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jc w:val="both"/>
        <w:rPr>
          <w:sz w:val="26"/>
          <w:szCs w:val="26"/>
          <w:lang w:bidi="en-US"/>
        </w:rPr>
      </w:pPr>
      <w:r w:rsidRPr="003D079B">
        <w:rPr>
          <w:sz w:val="26"/>
          <w:szCs w:val="26"/>
          <w:lang w:bidi="en-US"/>
        </w:rPr>
        <w:t>1. Описание административных процедур и административных действий подуслуги «Выдача разрешения на установку и эксплу</w:t>
      </w:r>
      <w:r w:rsidRPr="003D079B">
        <w:rPr>
          <w:sz w:val="26"/>
          <w:szCs w:val="26"/>
          <w:lang w:bidi="en-US"/>
        </w:rPr>
        <w:t>а</w:t>
      </w:r>
      <w:r w:rsidRPr="003D079B">
        <w:rPr>
          <w:sz w:val="26"/>
          <w:szCs w:val="26"/>
          <w:lang w:bidi="en-US"/>
        </w:rPr>
        <w:t>тацию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jc w:val="both"/>
        <w:rPr>
          <w:sz w:val="26"/>
          <w:szCs w:val="26"/>
          <w:lang w:bidi="en-US"/>
        </w:rPr>
      </w:pP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проверка документов и регистрация заявления, формирование начисления для оплаты госпошлины;</w:t>
      </w: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проверка сведений об оплате в ГИС ГМП;</w:t>
      </w: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получение сведений посредством СМЭВ;</w:t>
      </w: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рассмотрение документов и сведений;</w:t>
      </w: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принятие решения о предоставлении услуги;</w:t>
      </w:r>
    </w:p>
    <w:p w:rsidR="003D079B" w:rsidRPr="003D079B" w:rsidRDefault="003D079B" w:rsidP="0061378A">
      <w:pPr>
        <w:widowControl w:val="0"/>
        <w:numPr>
          <w:ilvl w:val="0"/>
          <w:numId w:val="11"/>
        </w:numPr>
        <w:pBdr>
          <w:top w:val="none" w:sz="4" w:space="0" w:color="000000"/>
          <w:left w:val="none" w:sz="4" w:space="0" w:color="000000"/>
          <w:bottom w:val="none" w:sz="4" w:space="0" w:color="000000"/>
          <w:right w:val="none" w:sz="4" w:space="0" w:color="000000"/>
          <w:between w:val="none" w:sz="4" w:space="0" w:color="000000"/>
        </w:pBdr>
        <w:spacing w:after="120" w:line="322" w:lineRule="exact"/>
        <w:jc w:val="both"/>
        <w:rPr>
          <w:sz w:val="26"/>
          <w:szCs w:val="26"/>
          <w:lang w:bidi="en-US"/>
        </w:rPr>
      </w:pPr>
      <w:r w:rsidRPr="003D079B">
        <w:rPr>
          <w:sz w:val="26"/>
          <w:szCs w:val="26"/>
          <w:lang w:bidi="en-US"/>
        </w:rPr>
        <w:t>выдача результата (независимости от выбора заявителя).</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ind w:firstLine="780"/>
        <w:jc w:val="both"/>
        <w:rPr>
          <w:sz w:val="26"/>
          <w:szCs w:val="26"/>
          <w:lang w:bidi="en-US"/>
        </w:rPr>
      </w:pP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jc w:val="both"/>
        <w:rPr>
          <w:sz w:val="26"/>
          <w:szCs w:val="26"/>
          <w:lang w:bidi="en-US"/>
        </w:rPr>
      </w:pPr>
      <w:r w:rsidRPr="003D079B">
        <w:rPr>
          <w:sz w:val="26"/>
          <w:szCs w:val="26"/>
          <w:lang w:bidi="en-US"/>
        </w:rPr>
        <w:t>2. Описание административных процедур и административных действий подуслуги «Аннулирование разрешения на установку и эксплуатацию рекламной конструкции»:</w:t>
      </w:r>
    </w:p>
    <w:p w:rsidR="003D079B" w:rsidRPr="003D079B" w:rsidRDefault="003D079B" w:rsidP="003D079B">
      <w:pPr>
        <w:widowControl w:val="0"/>
        <w:pBdr>
          <w:top w:val="none" w:sz="4" w:space="0" w:color="000000"/>
          <w:left w:val="none" w:sz="4" w:space="0" w:color="000000"/>
          <w:bottom w:val="none" w:sz="4" w:space="0" w:color="000000"/>
          <w:right w:val="none" w:sz="4" w:space="0" w:color="000000"/>
          <w:between w:val="none" w:sz="4" w:space="0" w:color="000000"/>
        </w:pBdr>
        <w:spacing w:line="322" w:lineRule="exact"/>
        <w:jc w:val="both"/>
        <w:rPr>
          <w:sz w:val="26"/>
          <w:szCs w:val="26"/>
          <w:lang w:bidi="en-US"/>
        </w:rPr>
      </w:pPr>
    </w:p>
    <w:p w:rsidR="003D079B" w:rsidRPr="003D079B" w:rsidRDefault="003D079B" w:rsidP="0061378A">
      <w:pPr>
        <w:widowControl w:val="0"/>
        <w:numPr>
          <w:ilvl w:val="1"/>
          <w:numId w:val="12"/>
        </w:numPr>
        <w:pBdr>
          <w:top w:val="none" w:sz="4" w:space="0" w:color="000000"/>
          <w:left w:val="none" w:sz="4" w:space="0" w:color="000000"/>
          <w:bottom w:val="none" w:sz="4" w:space="0" w:color="000000"/>
          <w:right w:val="none" w:sz="4" w:space="0" w:color="000000"/>
          <w:between w:val="none" w:sz="4" w:space="0" w:color="000000"/>
        </w:pBdr>
        <w:spacing w:after="120" w:line="322" w:lineRule="exact"/>
        <w:ind w:left="0" w:right="3580"/>
        <w:jc w:val="both"/>
        <w:rPr>
          <w:sz w:val="26"/>
          <w:szCs w:val="26"/>
          <w:lang w:bidi="en-US"/>
        </w:rPr>
      </w:pPr>
      <w:r w:rsidRPr="003D079B">
        <w:rPr>
          <w:sz w:val="26"/>
          <w:szCs w:val="26"/>
          <w:lang w:bidi="en-US"/>
        </w:rPr>
        <w:t xml:space="preserve">проверка документов и регистрация заявления; </w:t>
      </w:r>
    </w:p>
    <w:p w:rsidR="003D079B" w:rsidRPr="003D079B" w:rsidRDefault="003D079B" w:rsidP="0061378A">
      <w:pPr>
        <w:widowControl w:val="0"/>
        <w:numPr>
          <w:ilvl w:val="1"/>
          <w:numId w:val="12"/>
        </w:numPr>
        <w:pBdr>
          <w:top w:val="none" w:sz="4" w:space="0" w:color="000000"/>
          <w:left w:val="none" w:sz="4" w:space="0" w:color="000000"/>
          <w:bottom w:val="none" w:sz="4" w:space="0" w:color="000000"/>
          <w:right w:val="none" w:sz="4" w:space="0" w:color="000000"/>
          <w:between w:val="none" w:sz="4" w:space="0" w:color="000000"/>
        </w:pBdr>
        <w:spacing w:after="120" w:line="322" w:lineRule="exact"/>
        <w:ind w:left="0" w:right="3580"/>
        <w:jc w:val="both"/>
        <w:rPr>
          <w:sz w:val="26"/>
          <w:szCs w:val="26"/>
          <w:lang w:bidi="en-US"/>
        </w:rPr>
      </w:pPr>
      <w:r w:rsidRPr="003D079B">
        <w:rPr>
          <w:sz w:val="26"/>
          <w:szCs w:val="26"/>
          <w:lang w:bidi="en-US"/>
        </w:rPr>
        <w:t xml:space="preserve">получение сведений посредством СМЭВ; </w:t>
      </w:r>
    </w:p>
    <w:p w:rsidR="003D079B" w:rsidRPr="003D079B" w:rsidRDefault="003D079B" w:rsidP="0061378A">
      <w:pPr>
        <w:widowControl w:val="0"/>
        <w:numPr>
          <w:ilvl w:val="1"/>
          <w:numId w:val="12"/>
        </w:numPr>
        <w:pBdr>
          <w:top w:val="none" w:sz="4" w:space="0" w:color="000000"/>
          <w:left w:val="none" w:sz="4" w:space="0" w:color="000000"/>
          <w:bottom w:val="none" w:sz="4" w:space="0" w:color="000000"/>
          <w:right w:val="none" w:sz="4" w:space="0" w:color="000000"/>
          <w:between w:val="none" w:sz="4" w:space="0" w:color="000000"/>
        </w:pBdr>
        <w:spacing w:after="120" w:line="322" w:lineRule="exact"/>
        <w:ind w:left="0" w:right="3580"/>
        <w:jc w:val="both"/>
        <w:rPr>
          <w:sz w:val="26"/>
          <w:szCs w:val="26"/>
          <w:lang w:bidi="en-US"/>
        </w:rPr>
      </w:pPr>
      <w:r w:rsidRPr="003D079B">
        <w:rPr>
          <w:sz w:val="26"/>
          <w:szCs w:val="26"/>
          <w:lang w:bidi="en-US"/>
        </w:rPr>
        <w:lastRenderedPageBreak/>
        <w:t xml:space="preserve">рассмотрение документов и сведений; </w:t>
      </w:r>
    </w:p>
    <w:p w:rsidR="003D079B" w:rsidRPr="003D079B" w:rsidRDefault="003D079B" w:rsidP="0061378A">
      <w:pPr>
        <w:widowControl w:val="0"/>
        <w:numPr>
          <w:ilvl w:val="1"/>
          <w:numId w:val="12"/>
        </w:numPr>
        <w:pBdr>
          <w:top w:val="none" w:sz="4" w:space="0" w:color="000000"/>
          <w:left w:val="none" w:sz="4" w:space="0" w:color="000000"/>
          <w:bottom w:val="none" w:sz="4" w:space="0" w:color="000000"/>
          <w:right w:val="none" w:sz="4" w:space="0" w:color="000000"/>
          <w:between w:val="none" w:sz="4" w:space="0" w:color="000000"/>
        </w:pBdr>
        <w:spacing w:after="120" w:line="322" w:lineRule="exact"/>
        <w:ind w:left="0" w:right="3580"/>
        <w:jc w:val="both"/>
        <w:rPr>
          <w:sz w:val="26"/>
          <w:szCs w:val="26"/>
          <w:lang w:bidi="en-US"/>
        </w:rPr>
      </w:pPr>
      <w:r w:rsidRPr="003D079B">
        <w:rPr>
          <w:sz w:val="26"/>
          <w:szCs w:val="26"/>
          <w:lang w:bidi="en-US"/>
        </w:rPr>
        <w:t>принятие решения;</w:t>
      </w:r>
    </w:p>
    <w:p w:rsidR="003D079B" w:rsidRPr="003D079B" w:rsidRDefault="003D079B" w:rsidP="0061378A">
      <w:pPr>
        <w:widowControl w:val="0"/>
        <w:numPr>
          <w:ilvl w:val="1"/>
          <w:numId w:val="12"/>
        </w:numPr>
        <w:pBdr>
          <w:top w:val="none" w:sz="4" w:space="0" w:color="000000"/>
          <w:left w:val="none" w:sz="4" w:space="0" w:color="000000"/>
          <w:bottom w:val="none" w:sz="4" w:space="0" w:color="000000"/>
          <w:right w:val="none" w:sz="4" w:space="0" w:color="000000"/>
          <w:between w:val="none" w:sz="4" w:space="0" w:color="000000"/>
        </w:pBdr>
        <w:spacing w:after="120" w:line="322" w:lineRule="exact"/>
        <w:ind w:left="0" w:right="3580"/>
        <w:jc w:val="both"/>
        <w:rPr>
          <w:sz w:val="26"/>
          <w:szCs w:val="26"/>
          <w:lang w:bidi="en-US"/>
        </w:rPr>
      </w:pPr>
      <w:r w:rsidRPr="003D079B">
        <w:rPr>
          <w:sz w:val="26"/>
          <w:szCs w:val="26"/>
          <w:lang w:bidi="en-US"/>
        </w:rPr>
        <w:t>выдача результата (независимо от выбора заявителя).</w:t>
      </w:r>
    </w:p>
    <w:p w:rsidR="003D079B" w:rsidRDefault="00E5660C">
      <w:pPr>
        <w:spacing w:after="200" w:line="276" w:lineRule="auto"/>
        <w:rPr>
          <w:rFonts w:ascii="Arial" w:hAnsi="Arial" w:cs="Arial"/>
          <w:bCs/>
          <w:sz w:val="32"/>
          <w:szCs w:val="32"/>
          <w:lang w:eastAsia="en-US"/>
        </w:rPr>
        <w:sectPr w:rsidR="003D079B" w:rsidSect="003D079B">
          <w:pgSz w:w="16838" w:h="11906" w:orient="landscape"/>
          <w:pgMar w:top="1701" w:right="1134" w:bottom="850" w:left="1134" w:header="708" w:footer="708" w:gutter="0"/>
          <w:cols w:space="708"/>
          <w:docGrid w:linePitch="360"/>
        </w:sectPr>
      </w:pPr>
      <w:r>
        <w:rPr>
          <w:rFonts w:ascii="Arial" w:hAnsi="Arial" w:cs="Arial"/>
          <w:bCs/>
          <w:sz w:val="32"/>
          <w:szCs w:val="32"/>
          <w:lang w:eastAsia="en-US"/>
        </w:rPr>
        <w:br w:type="page"/>
      </w:r>
    </w:p>
    <w:p w:rsidR="003D079B" w:rsidRPr="003D079B" w:rsidRDefault="003D079B" w:rsidP="003D079B">
      <w:pPr>
        <w:jc w:val="center"/>
        <w:rPr>
          <w:color w:val="000000"/>
          <w:sz w:val="28"/>
          <w:szCs w:val="20"/>
        </w:rPr>
      </w:pPr>
      <w:r w:rsidRPr="003D079B">
        <w:rPr>
          <w:color w:val="000000"/>
          <w:sz w:val="28"/>
          <w:szCs w:val="20"/>
        </w:rPr>
        <w:lastRenderedPageBreak/>
        <w:t>АДМИНИСТРАЦИЯ ПОСПЕЛИХИНСКОГО РАЙОНА</w:t>
      </w:r>
    </w:p>
    <w:p w:rsidR="003D079B" w:rsidRPr="003D079B" w:rsidRDefault="003D079B" w:rsidP="003D079B">
      <w:pPr>
        <w:jc w:val="center"/>
        <w:rPr>
          <w:color w:val="000000"/>
          <w:sz w:val="28"/>
          <w:szCs w:val="20"/>
        </w:rPr>
      </w:pPr>
      <w:r w:rsidRPr="003D079B">
        <w:rPr>
          <w:color w:val="000000"/>
          <w:sz w:val="28"/>
          <w:szCs w:val="20"/>
        </w:rPr>
        <w:t>АЛТАЙСКОГО КРАЯ</w:t>
      </w:r>
    </w:p>
    <w:p w:rsidR="003D079B" w:rsidRPr="003D079B" w:rsidRDefault="003D079B" w:rsidP="003D079B">
      <w:pPr>
        <w:jc w:val="center"/>
        <w:rPr>
          <w:color w:val="000000"/>
          <w:sz w:val="28"/>
          <w:szCs w:val="20"/>
        </w:rPr>
      </w:pPr>
    </w:p>
    <w:p w:rsidR="003D079B" w:rsidRPr="003D079B" w:rsidRDefault="003D079B" w:rsidP="003D079B">
      <w:pPr>
        <w:jc w:val="center"/>
        <w:rPr>
          <w:color w:val="000000"/>
          <w:sz w:val="28"/>
          <w:szCs w:val="20"/>
        </w:rPr>
      </w:pPr>
    </w:p>
    <w:p w:rsidR="003D079B" w:rsidRPr="003D079B" w:rsidRDefault="003D079B" w:rsidP="003D079B">
      <w:pPr>
        <w:jc w:val="center"/>
        <w:rPr>
          <w:color w:val="000000"/>
          <w:sz w:val="28"/>
          <w:szCs w:val="20"/>
        </w:rPr>
      </w:pPr>
      <w:r w:rsidRPr="003D079B">
        <w:rPr>
          <w:color w:val="000000"/>
          <w:sz w:val="28"/>
          <w:szCs w:val="20"/>
        </w:rPr>
        <w:t>ПОСТАНОВЛЕНИЕ</w:t>
      </w:r>
    </w:p>
    <w:p w:rsidR="003D079B" w:rsidRPr="003D079B" w:rsidRDefault="003D079B" w:rsidP="003D079B">
      <w:pPr>
        <w:jc w:val="center"/>
        <w:rPr>
          <w:color w:val="000000"/>
          <w:sz w:val="28"/>
          <w:szCs w:val="20"/>
        </w:rPr>
      </w:pPr>
    </w:p>
    <w:p w:rsidR="003D079B" w:rsidRPr="003D079B" w:rsidRDefault="003D079B" w:rsidP="003D079B">
      <w:pPr>
        <w:jc w:val="center"/>
        <w:rPr>
          <w:color w:val="000000"/>
          <w:sz w:val="28"/>
          <w:szCs w:val="20"/>
        </w:rPr>
      </w:pPr>
    </w:p>
    <w:p w:rsidR="003D079B" w:rsidRPr="003D079B" w:rsidRDefault="003D079B" w:rsidP="003D079B">
      <w:pPr>
        <w:tabs>
          <w:tab w:val="left" w:pos="2268"/>
          <w:tab w:val="left" w:pos="2300"/>
          <w:tab w:val="left" w:pos="8500"/>
        </w:tabs>
        <w:jc w:val="both"/>
        <w:rPr>
          <w:color w:val="000000"/>
          <w:sz w:val="28"/>
          <w:szCs w:val="20"/>
        </w:rPr>
      </w:pPr>
      <w:r w:rsidRPr="003D079B">
        <w:rPr>
          <w:color w:val="000000"/>
          <w:sz w:val="28"/>
          <w:szCs w:val="20"/>
        </w:rPr>
        <w:t>16.02.2023                                                                                              № 67</w:t>
      </w:r>
    </w:p>
    <w:p w:rsidR="003D079B" w:rsidRPr="003D079B" w:rsidRDefault="003D079B" w:rsidP="003D079B">
      <w:pPr>
        <w:tabs>
          <w:tab w:val="left" w:pos="2268"/>
          <w:tab w:val="left" w:pos="2300"/>
          <w:tab w:val="left" w:pos="8500"/>
        </w:tabs>
        <w:jc w:val="center"/>
        <w:rPr>
          <w:color w:val="000000"/>
          <w:sz w:val="28"/>
          <w:szCs w:val="20"/>
        </w:rPr>
      </w:pPr>
      <w:proofErr w:type="gramStart"/>
      <w:r w:rsidRPr="003D079B">
        <w:rPr>
          <w:color w:val="000000"/>
          <w:sz w:val="28"/>
          <w:szCs w:val="20"/>
        </w:rPr>
        <w:t>с</w:t>
      </w:r>
      <w:proofErr w:type="gramEnd"/>
      <w:r w:rsidRPr="003D079B">
        <w:rPr>
          <w:color w:val="000000"/>
          <w:sz w:val="28"/>
          <w:szCs w:val="20"/>
        </w:rPr>
        <w:t>. Поспелиха</w:t>
      </w:r>
    </w:p>
    <w:p w:rsidR="003D079B" w:rsidRPr="003D079B" w:rsidRDefault="003D079B" w:rsidP="003D079B">
      <w:pPr>
        <w:jc w:val="both"/>
        <w:rPr>
          <w:color w:val="000000"/>
          <w:sz w:val="28"/>
          <w:szCs w:val="20"/>
        </w:rPr>
      </w:pPr>
    </w:p>
    <w:p w:rsidR="003D079B" w:rsidRPr="003D079B" w:rsidRDefault="003D079B" w:rsidP="003D079B">
      <w:pPr>
        <w:jc w:val="both"/>
        <w:rPr>
          <w:color w:val="000000"/>
          <w:sz w:val="28"/>
          <w:szCs w:val="20"/>
        </w:rPr>
      </w:pPr>
    </w:p>
    <w:p w:rsidR="003D079B" w:rsidRPr="003D079B" w:rsidRDefault="003D079B" w:rsidP="003D079B">
      <w:pPr>
        <w:ind w:right="4818"/>
        <w:jc w:val="both"/>
        <w:rPr>
          <w:color w:val="000000"/>
          <w:sz w:val="28"/>
          <w:szCs w:val="20"/>
        </w:rPr>
      </w:pPr>
      <w:r w:rsidRPr="003D079B">
        <w:rPr>
          <w:color w:val="000000"/>
          <w:sz w:val="28"/>
          <w:szCs w:val="20"/>
        </w:rPr>
        <w:t>О внесении изменений в постановл</w:t>
      </w:r>
      <w:r w:rsidRPr="003D079B">
        <w:rPr>
          <w:color w:val="000000"/>
          <w:sz w:val="28"/>
          <w:szCs w:val="20"/>
        </w:rPr>
        <w:t>е</w:t>
      </w:r>
      <w:r w:rsidRPr="003D079B">
        <w:rPr>
          <w:color w:val="000000"/>
          <w:sz w:val="28"/>
          <w:szCs w:val="20"/>
        </w:rPr>
        <w:t>ние Администрации  района от 06.10.2021 № 478</w:t>
      </w:r>
    </w:p>
    <w:p w:rsidR="003D079B" w:rsidRPr="003D079B" w:rsidRDefault="003D079B" w:rsidP="003D079B">
      <w:pPr>
        <w:jc w:val="center"/>
        <w:rPr>
          <w:b/>
          <w:color w:val="000000"/>
          <w:sz w:val="28"/>
          <w:szCs w:val="20"/>
        </w:rPr>
      </w:pPr>
    </w:p>
    <w:p w:rsidR="003D079B" w:rsidRPr="003D079B" w:rsidRDefault="003D079B" w:rsidP="003D079B">
      <w:pPr>
        <w:jc w:val="center"/>
        <w:rPr>
          <w:b/>
          <w:color w:val="000000"/>
          <w:sz w:val="28"/>
          <w:szCs w:val="20"/>
        </w:rPr>
      </w:pPr>
    </w:p>
    <w:p w:rsidR="003D079B" w:rsidRPr="003D079B" w:rsidRDefault="003D079B" w:rsidP="003D079B">
      <w:pPr>
        <w:widowControl w:val="0"/>
        <w:jc w:val="both"/>
        <w:rPr>
          <w:color w:val="000000"/>
          <w:sz w:val="28"/>
          <w:szCs w:val="20"/>
        </w:rPr>
      </w:pPr>
      <w:r w:rsidRPr="003D079B">
        <w:rPr>
          <w:rFonts w:ascii="Arial" w:hAnsi="Arial"/>
          <w:color w:val="000000"/>
          <w:sz w:val="16"/>
          <w:szCs w:val="20"/>
        </w:rPr>
        <w:tab/>
      </w:r>
      <w:r w:rsidRPr="003D079B">
        <w:rPr>
          <w:color w:val="000000"/>
          <w:sz w:val="28"/>
          <w:szCs w:val="20"/>
        </w:rPr>
        <w:t>В связи с уточнением объемов финансирования в пределах бюджетных ассигнований на 2022 - 2025 годы, ПОСТАНОВЛЯЮ:</w:t>
      </w:r>
    </w:p>
    <w:p w:rsidR="003D079B" w:rsidRPr="003D079B" w:rsidRDefault="003D079B" w:rsidP="003D079B">
      <w:pPr>
        <w:ind w:firstLine="720"/>
        <w:jc w:val="both"/>
        <w:rPr>
          <w:color w:val="000000"/>
          <w:sz w:val="28"/>
          <w:szCs w:val="20"/>
        </w:rPr>
      </w:pPr>
      <w:r w:rsidRPr="003D079B">
        <w:rPr>
          <w:color w:val="000000"/>
          <w:sz w:val="28"/>
          <w:szCs w:val="20"/>
        </w:rPr>
        <w:t>1. Внести в постановление Администрации района от 06.10.2021 № 478 «О принятии муниципальной программы «Поддержание устойчивого испо</w:t>
      </w:r>
      <w:r w:rsidRPr="003D079B">
        <w:rPr>
          <w:color w:val="000000"/>
          <w:sz w:val="28"/>
          <w:szCs w:val="20"/>
        </w:rPr>
        <w:t>л</w:t>
      </w:r>
      <w:r w:rsidRPr="003D079B">
        <w:rPr>
          <w:color w:val="000000"/>
          <w:sz w:val="28"/>
          <w:szCs w:val="20"/>
        </w:rPr>
        <w:t>нения бюджетов сельских поселений Поспелихинского района Алтайского края»» следующие изменения:</w:t>
      </w:r>
    </w:p>
    <w:p w:rsidR="003D079B" w:rsidRPr="003D079B" w:rsidRDefault="003D079B" w:rsidP="003D079B">
      <w:pPr>
        <w:ind w:firstLine="720"/>
        <w:jc w:val="both"/>
        <w:rPr>
          <w:color w:val="000000"/>
          <w:sz w:val="28"/>
          <w:szCs w:val="20"/>
        </w:rPr>
      </w:pPr>
      <w:r w:rsidRPr="003D079B">
        <w:rPr>
          <w:color w:val="000000"/>
          <w:sz w:val="28"/>
          <w:szCs w:val="20"/>
        </w:rPr>
        <w:t>1.1</w:t>
      </w:r>
      <w:proofErr w:type="gramStart"/>
      <w:r w:rsidRPr="003D079B">
        <w:rPr>
          <w:color w:val="000000"/>
          <w:sz w:val="28"/>
          <w:szCs w:val="20"/>
        </w:rPr>
        <w:t xml:space="preserve"> В</w:t>
      </w:r>
      <w:proofErr w:type="gramEnd"/>
      <w:r w:rsidRPr="003D079B">
        <w:rPr>
          <w:color w:val="000000"/>
          <w:sz w:val="28"/>
          <w:szCs w:val="20"/>
        </w:rPr>
        <w:t xml:space="preserve"> разделе паспорта Программы «Объемы финансирования пр</w:t>
      </w:r>
      <w:r w:rsidRPr="003D079B">
        <w:rPr>
          <w:color w:val="000000"/>
          <w:sz w:val="28"/>
          <w:szCs w:val="20"/>
        </w:rPr>
        <w:t>о</w:t>
      </w:r>
      <w:r w:rsidRPr="003D079B">
        <w:rPr>
          <w:color w:val="000000"/>
          <w:sz w:val="28"/>
          <w:szCs w:val="20"/>
        </w:rPr>
        <w:t>граммы» цифру «8500,0» заменить цифрой «19215,0»; цифру «1500,0» зам</w:t>
      </w:r>
      <w:r w:rsidRPr="003D079B">
        <w:rPr>
          <w:color w:val="000000"/>
          <w:sz w:val="28"/>
          <w:szCs w:val="20"/>
        </w:rPr>
        <w:t>е</w:t>
      </w:r>
      <w:r w:rsidRPr="003D079B">
        <w:rPr>
          <w:color w:val="000000"/>
          <w:sz w:val="28"/>
          <w:szCs w:val="20"/>
        </w:rPr>
        <w:t>нить цифрой «5315,0»; цифру «1600,0» заменить цифрой «4000,0»; цифру «1700,0» заменить цифрой «4000,0»; цифру «1800,0» заменить цифрой «4000,0»;</w:t>
      </w:r>
    </w:p>
    <w:p w:rsidR="003D079B" w:rsidRPr="003D079B" w:rsidRDefault="003D079B" w:rsidP="003D079B">
      <w:pPr>
        <w:ind w:firstLine="720"/>
        <w:jc w:val="both"/>
        <w:rPr>
          <w:color w:val="000000"/>
          <w:sz w:val="28"/>
          <w:szCs w:val="20"/>
        </w:rPr>
      </w:pPr>
      <w:r w:rsidRPr="003D079B">
        <w:rPr>
          <w:color w:val="000000"/>
          <w:sz w:val="28"/>
          <w:szCs w:val="20"/>
        </w:rPr>
        <w:t xml:space="preserve">1.2. В раздел </w:t>
      </w:r>
      <w:r w:rsidRPr="003D079B">
        <w:rPr>
          <w:color w:val="000000"/>
          <w:sz w:val="28"/>
          <w:szCs w:val="20"/>
          <w:lang w:val="en-US"/>
        </w:rPr>
        <w:t>IV</w:t>
      </w:r>
      <w:r w:rsidRPr="003D079B">
        <w:rPr>
          <w:color w:val="000000"/>
          <w:sz w:val="28"/>
          <w:szCs w:val="20"/>
        </w:rPr>
        <w:t xml:space="preserve"> Программы «Общий объем финансовых ресурсов, н</w:t>
      </w:r>
      <w:r w:rsidRPr="003D079B">
        <w:rPr>
          <w:color w:val="000000"/>
          <w:sz w:val="28"/>
          <w:szCs w:val="20"/>
        </w:rPr>
        <w:t>е</w:t>
      </w:r>
      <w:r w:rsidRPr="003D079B">
        <w:rPr>
          <w:color w:val="000000"/>
          <w:sz w:val="28"/>
          <w:szCs w:val="20"/>
        </w:rPr>
        <w:t>обходимых для реализации муниципальной программы» цифру «8500,0» з</w:t>
      </w:r>
      <w:r w:rsidRPr="003D079B">
        <w:rPr>
          <w:color w:val="000000"/>
          <w:sz w:val="28"/>
          <w:szCs w:val="20"/>
        </w:rPr>
        <w:t>а</w:t>
      </w:r>
      <w:r w:rsidRPr="003D079B">
        <w:rPr>
          <w:color w:val="000000"/>
          <w:sz w:val="28"/>
          <w:szCs w:val="20"/>
        </w:rPr>
        <w:t>менить цифрой «19215,0»; цифру «1500,0» заменить цифрой «5315,0.»; ци</w:t>
      </w:r>
      <w:r w:rsidRPr="003D079B">
        <w:rPr>
          <w:color w:val="000000"/>
          <w:sz w:val="28"/>
          <w:szCs w:val="20"/>
        </w:rPr>
        <w:t>ф</w:t>
      </w:r>
      <w:r w:rsidRPr="003D079B">
        <w:rPr>
          <w:color w:val="000000"/>
          <w:sz w:val="28"/>
          <w:szCs w:val="20"/>
        </w:rPr>
        <w:t>ру «1600,0» заменить цифрой «4000,0»; цифру «1700,0» заменить цифрой «4000,0»; цифру «1800,0» заменить цифрой «4000,0»;</w:t>
      </w:r>
    </w:p>
    <w:p w:rsidR="003D079B" w:rsidRPr="003D079B" w:rsidRDefault="003D079B" w:rsidP="003D079B">
      <w:pPr>
        <w:ind w:firstLine="720"/>
        <w:jc w:val="both"/>
        <w:rPr>
          <w:color w:val="000000"/>
          <w:sz w:val="28"/>
          <w:szCs w:val="20"/>
        </w:rPr>
      </w:pPr>
      <w:r w:rsidRPr="003D079B">
        <w:rPr>
          <w:color w:val="000000"/>
          <w:sz w:val="28"/>
          <w:szCs w:val="20"/>
        </w:rPr>
        <w:t>1.3. Таблицу 2 в Программе «Перечень мероприятий муниципальной программы» изложить в новой редакции, согласно приложению 1 к насто</w:t>
      </w:r>
      <w:r w:rsidRPr="003D079B">
        <w:rPr>
          <w:color w:val="000000"/>
          <w:sz w:val="28"/>
          <w:szCs w:val="20"/>
        </w:rPr>
        <w:t>я</w:t>
      </w:r>
      <w:r w:rsidRPr="003D079B">
        <w:rPr>
          <w:color w:val="000000"/>
          <w:sz w:val="28"/>
          <w:szCs w:val="20"/>
        </w:rPr>
        <w:t>щему постановлению;</w:t>
      </w:r>
    </w:p>
    <w:p w:rsidR="003D079B" w:rsidRPr="003D079B" w:rsidRDefault="003D079B" w:rsidP="003D079B">
      <w:pPr>
        <w:ind w:firstLine="720"/>
        <w:jc w:val="both"/>
        <w:rPr>
          <w:color w:val="000000"/>
          <w:sz w:val="28"/>
          <w:szCs w:val="20"/>
        </w:rPr>
      </w:pPr>
      <w:r w:rsidRPr="003D079B">
        <w:rPr>
          <w:color w:val="000000"/>
          <w:sz w:val="28"/>
          <w:szCs w:val="20"/>
        </w:rPr>
        <w:t>1.4. Таблицу 3 в Программе «Объем финансовых ресурсов, необход</w:t>
      </w:r>
      <w:r w:rsidRPr="003D079B">
        <w:rPr>
          <w:color w:val="000000"/>
          <w:sz w:val="28"/>
          <w:szCs w:val="20"/>
        </w:rPr>
        <w:t>и</w:t>
      </w:r>
      <w:r w:rsidRPr="003D079B">
        <w:rPr>
          <w:color w:val="000000"/>
          <w:sz w:val="28"/>
          <w:szCs w:val="20"/>
        </w:rPr>
        <w:t>мых для реализации муниципальной программы» изложить в новой реда</w:t>
      </w:r>
      <w:r w:rsidRPr="003D079B">
        <w:rPr>
          <w:color w:val="000000"/>
          <w:sz w:val="28"/>
          <w:szCs w:val="20"/>
        </w:rPr>
        <w:t>к</w:t>
      </w:r>
      <w:r w:rsidRPr="003D079B">
        <w:rPr>
          <w:color w:val="000000"/>
          <w:sz w:val="28"/>
          <w:szCs w:val="20"/>
        </w:rPr>
        <w:t>ции, согласно приложению 2 к настоящему постановлению.</w:t>
      </w:r>
    </w:p>
    <w:p w:rsidR="003D079B" w:rsidRPr="003D079B" w:rsidRDefault="003D079B" w:rsidP="003D079B">
      <w:pPr>
        <w:ind w:firstLine="720"/>
        <w:jc w:val="both"/>
        <w:rPr>
          <w:color w:val="000000"/>
          <w:sz w:val="28"/>
          <w:szCs w:val="20"/>
        </w:rPr>
      </w:pPr>
      <w:r w:rsidRPr="003D079B">
        <w:rPr>
          <w:color w:val="000000"/>
          <w:sz w:val="28"/>
          <w:szCs w:val="20"/>
        </w:rPr>
        <w:t>2. Настоящее постановление обнародовать на официальном сайте А</w:t>
      </w:r>
      <w:r w:rsidRPr="003D079B">
        <w:rPr>
          <w:color w:val="000000"/>
          <w:sz w:val="28"/>
          <w:szCs w:val="20"/>
        </w:rPr>
        <w:t>д</w:t>
      </w:r>
      <w:r w:rsidRPr="003D079B">
        <w:rPr>
          <w:color w:val="000000"/>
          <w:sz w:val="28"/>
          <w:szCs w:val="20"/>
        </w:rPr>
        <w:t>министрации Поспелихинского района Алтайского края.</w:t>
      </w:r>
    </w:p>
    <w:p w:rsidR="003D079B" w:rsidRPr="003D079B" w:rsidRDefault="003D079B" w:rsidP="003D079B">
      <w:pPr>
        <w:ind w:firstLine="720"/>
        <w:jc w:val="both"/>
        <w:rPr>
          <w:color w:val="000000"/>
          <w:sz w:val="28"/>
          <w:szCs w:val="20"/>
        </w:rPr>
      </w:pPr>
    </w:p>
    <w:p w:rsidR="003D079B" w:rsidRPr="003D079B" w:rsidRDefault="003D079B" w:rsidP="003D079B">
      <w:pPr>
        <w:ind w:firstLine="720"/>
        <w:jc w:val="both"/>
        <w:rPr>
          <w:color w:val="000000"/>
          <w:sz w:val="28"/>
          <w:szCs w:val="20"/>
        </w:rPr>
      </w:pPr>
    </w:p>
    <w:p w:rsidR="003D079B" w:rsidRPr="003D079B" w:rsidRDefault="003D079B" w:rsidP="003D079B">
      <w:pPr>
        <w:spacing w:after="200" w:line="276" w:lineRule="auto"/>
        <w:rPr>
          <w:color w:val="000000"/>
          <w:sz w:val="28"/>
          <w:szCs w:val="20"/>
        </w:rPr>
      </w:pPr>
      <w:r w:rsidRPr="003D079B">
        <w:rPr>
          <w:color w:val="000000"/>
          <w:sz w:val="28"/>
          <w:szCs w:val="20"/>
        </w:rPr>
        <w:t xml:space="preserve"> Глава района</w:t>
      </w:r>
      <w:proofErr w:type="gramStart"/>
      <w:r w:rsidRPr="003D079B">
        <w:rPr>
          <w:color w:val="000000"/>
          <w:sz w:val="28"/>
          <w:szCs w:val="20"/>
        </w:rPr>
        <w:t xml:space="preserve">                                                                                    И</w:t>
      </w:r>
      <w:proofErr w:type="gramEnd"/>
      <w:r w:rsidRPr="003D079B">
        <w:rPr>
          <w:color w:val="000000"/>
          <w:sz w:val="28"/>
          <w:szCs w:val="20"/>
        </w:rPr>
        <w:t xml:space="preserve"> А Башмаков</w:t>
      </w:r>
    </w:p>
    <w:p w:rsidR="003D079B" w:rsidRPr="003D079B" w:rsidRDefault="003D079B" w:rsidP="003D079B">
      <w:pPr>
        <w:spacing w:after="200" w:line="276" w:lineRule="auto"/>
        <w:rPr>
          <w:sz w:val="28"/>
          <w:szCs w:val="28"/>
        </w:rPr>
      </w:pPr>
    </w:p>
    <w:p w:rsidR="003D079B" w:rsidRPr="003D079B" w:rsidRDefault="003D079B" w:rsidP="003D079B">
      <w:pPr>
        <w:rPr>
          <w:color w:val="000000"/>
          <w:sz w:val="28"/>
          <w:szCs w:val="20"/>
        </w:rPr>
        <w:sectPr w:rsidR="003D079B" w:rsidRPr="003D079B" w:rsidSect="003D079B">
          <w:pgSz w:w="11906" w:h="16838"/>
          <w:pgMar w:top="1134" w:right="851" w:bottom="1134" w:left="1701" w:header="0" w:footer="0" w:gutter="0"/>
          <w:cols w:space="720"/>
          <w:docGrid w:linePitch="299"/>
        </w:sectPr>
      </w:pPr>
    </w:p>
    <w:p w:rsidR="003D079B" w:rsidRPr="003D079B" w:rsidRDefault="003D079B" w:rsidP="003D079B">
      <w:pPr>
        <w:widowControl w:val="0"/>
        <w:tabs>
          <w:tab w:val="left" w:pos="6096"/>
        </w:tabs>
        <w:ind w:left="10773"/>
        <w:outlineLvl w:val="0"/>
        <w:rPr>
          <w:color w:val="000000"/>
          <w:sz w:val="28"/>
          <w:szCs w:val="20"/>
        </w:rPr>
      </w:pPr>
      <w:r w:rsidRPr="003D079B">
        <w:rPr>
          <w:color w:val="000000"/>
          <w:sz w:val="28"/>
          <w:szCs w:val="20"/>
        </w:rPr>
        <w:lastRenderedPageBreak/>
        <w:t>Приложение  1</w:t>
      </w:r>
    </w:p>
    <w:p w:rsidR="003D079B" w:rsidRPr="003D079B" w:rsidRDefault="003D079B" w:rsidP="003D079B">
      <w:pPr>
        <w:widowControl w:val="0"/>
        <w:tabs>
          <w:tab w:val="left" w:pos="6096"/>
        </w:tabs>
        <w:ind w:left="10773"/>
        <w:outlineLvl w:val="0"/>
        <w:rPr>
          <w:color w:val="000000"/>
          <w:sz w:val="28"/>
          <w:szCs w:val="20"/>
        </w:rPr>
      </w:pPr>
      <w:r w:rsidRPr="003D079B">
        <w:rPr>
          <w:color w:val="000000"/>
          <w:sz w:val="28"/>
          <w:szCs w:val="20"/>
        </w:rPr>
        <w:t xml:space="preserve">к постановлению </w:t>
      </w:r>
    </w:p>
    <w:p w:rsidR="003D079B" w:rsidRPr="003D079B" w:rsidRDefault="003D079B" w:rsidP="003D079B">
      <w:pPr>
        <w:widowControl w:val="0"/>
        <w:tabs>
          <w:tab w:val="left" w:pos="6096"/>
        </w:tabs>
        <w:ind w:left="10773"/>
        <w:outlineLvl w:val="0"/>
        <w:rPr>
          <w:color w:val="000000"/>
          <w:sz w:val="28"/>
          <w:szCs w:val="20"/>
        </w:rPr>
      </w:pPr>
      <w:r w:rsidRPr="003D079B">
        <w:rPr>
          <w:color w:val="000000"/>
          <w:sz w:val="28"/>
          <w:szCs w:val="20"/>
        </w:rPr>
        <w:t xml:space="preserve">Администрации  района </w:t>
      </w:r>
    </w:p>
    <w:p w:rsidR="003D079B" w:rsidRPr="003D079B" w:rsidRDefault="003D079B" w:rsidP="003D079B">
      <w:pPr>
        <w:widowControl w:val="0"/>
        <w:tabs>
          <w:tab w:val="left" w:pos="6096"/>
        </w:tabs>
        <w:ind w:left="10773"/>
        <w:outlineLvl w:val="0"/>
        <w:rPr>
          <w:color w:val="000000"/>
          <w:sz w:val="28"/>
          <w:szCs w:val="20"/>
        </w:rPr>
      </w:pPr>
      <w:r w:rsidRPr="003D079B">
        <w:rPr>
          <w:color w:val="000000"/>
          <w:sz w:val="28"/>
          <w:szCs w:val="20"/>
        </w:rPr>
        <w:t>16.02.2023 № 67</w:t>
      </w:r>
    </w:p>
    <w:p w:rsidR="003D079B" w:rsidRPr="003D079B" w:rsidRDefault="003D079B" w:rsidP="003D079B">
      <w:pPr>
        <w:widowControl w:val="0"/>
        <w:tabs>
          <w:tab w:val="left" w:pos="225"/>
        </w:tabs>
        <w:outlineLvl w:val="1"/>
        <w:rPr>
          <w:color w:val="000000"/>
          <w:sz w:val="28"/>
          <w:szCs w:val="20"/>
        </w:rPr>
      </w:pPr>
      <w:bookmarkStart w:id="2" w:name="Par43"/>
      <w:bookmarkEnd w:id="2"/>
    </w:p>
    <w:p w:rsidR="003D079B" w:rsidRPr="003D079B" w:rsidRDefault="003D079B" w:rsidP="003D079B">
      <w:pPr>
        <w:widowControl w:val="0"/>
        <w:tabs>
          <w:tab w:val="left" w:pos="225"/>
        </w:tabs>
        <w:outlineLvl w:val="1"/>
        <w:rPr>
          <w:color w:val="000000"/>
          <w:sz w:val="28"/>
          <w:szCs w:val="20"/>
        </w:rPr>
      </w:pPr>
      <w:r w:rsidRPr="003D079B">
        <w:rPr>
          <w:color w:val="000000"/>
          <w:sz w:val="28"/>
          <w:szCs w:val="20"/>
        </w:rPr>
        <w:t xml:space="preserve">                                                                                                                                                                                         Таблица 2</w:t>
      </w:r>
    </w:p>
    <w:p w:rsidR="003D079B" w:rsidRPr="003D079B" w:rsidRDefault="003D079B" w:rsidP="003D079B">
      <w:pPr>
        <w:widowControl w:val="0"/>
        <w:jc w:val="center"/>
        <w:rPr>
          <w:b/>
          <w:color w:val="000000"/>
          <w:sz w:val="28"/>
          <w:szCs w:val="20"/>
        </w:rPr>
      </w:pPr>
      <w:bookmarkStart w:id="3" w:name="Par548"/>
      <w:bookmarkEnd w:id="3"/>
      <w:r w:rsidRPr="003D079B">
        <w:rPr>
          <w:b/>
          <w:color w:val="000000"/>
          <w:sz w:val="28"/>
          <w:szCs w:val="20"/>
        </w:rPr>
        <w:t>Перечень</w:t>
      </w:r>
    </w:p>
    <w:p w:rsidR="003D079B" w:rsidRPr="003D079B" w:rsidRDefault="003D079B" w:rsidP="003D079B">
      <w:pPr>
        <w:widowControl w:val="0"/>
        <w:jc w:val="center"/>
        <w:rPr>
          <w:b/>
          <w:color w:val="000000"/>
          <w:sz w:val="28"/>
          <w:szCs w:val="20"/>
        </w:rPr>
      </w:pPr>
      <w:r w:rsidRPr="003D079B">
        <w:rPr>
          <w:b/>
          <w:color w:val="000000"/>
          <w:sz w:val="28"/>
          <w:szCs w:val="20"/>
        </w:rPr>
        <w:t>мероприятий муниципальной программы</w:t>
      </w:r>
    </w:p>
    <w:p w:rsidR="003D079B" w:rsidRPr="003D079B" w:rsidRDefault="003D079B" w:rsidP="003D079B">
      <w:pPr>
        <w:widowControl w:val="0"/>
        <w:jc w:val="both"/>
        <w:rPr>
          <w:color w:val="000000"/>
          <w:sz w:val="28"/>
          <w:szCs w:val="20"/>
        </w:rPr>
      </w:pPr>
    </w:p>
    <w:tbl>
      <w:tblPr>
        <w:tblW w:w="14663" w:type="dxa"/>
        <w:tblLayout w:type="fixed"/>
        <w:tblCellMar>
          <w:top w:w="102" w:type="dxa"/>
          <w:left w:w="62" w:type="dxa"/>
          <w:bottom w:w="102" w:type="dxa"/>
          <w:right w:w="62" w:type="dxa"/>
        </w:tblCellMar>
        <w:tblLook w:val="04A0" w:firstRow="1" w:lastRow="0" w:firstColumn="1" w:lastColumn="0" w:noHBand="0" w:noVBand="1"/>
      </w:tblPr>
      <w:tblGrid>
        <w:gridCol w:w="567"/>
        <w:gridCol w:w="3323"/>
        <w:gridCol w:w="850"/>
        <w:gridCol w:w="2693"/>
        <w:gridCol w:w="992"/>
        <w:gridCol w:w="992"/>
        <w:gridCol w:w="992"/>
        <w:gridCol w:w="993"/>
        <w:gridCol w:w="992"/>
        <w:gridCol w:w="1304"/>
        <w:gridCol w:w="965"/>
      </w:tblGrid>
      <w:tr w:rsidR="003D079B" w:rsidRPr="003D079B" w:rsidTr="003D079B">
        <w:tc>
          <w:tcPr>
            <w:tcW w:w="567"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 xml:space="preserve">N </w:t>
            </w:r>
            <w:proofErr w:type="gramStart"/>
            <w:r w:rsidRPr="003D079B">
              <w:rPr>
                <w:color w:val="000000"/>
                <w:sz w:val="20"/>
                <w:szCs w:val="20"/>
              </w:rPr>
              <w:t>п</w:t>
            </w:r>
            <w:proofErr w:type="gramEnd"/>
            <w:r w:rsidRPr="003D079B">
              <w:rPr>
                <w:color w:val="000000"/>
                <w:sz w:val="20"/>
                <w:szCs w:val="20"/>
              </w:rPr>
              <w:t>/п</w:t>
            </w:r>
          </w:p>
        </w:tc>
        <w:tc>
          <w:tcPr>
            <w:tcW w:w="3323"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Цель, задача, мероприятие</w:t>
            </w:r>
          </w:p>
        </w:tc>
        <w:tc>
          <w:tcPr>
            <w:tcW w:w="850"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Срок реал</w:t>
            </w:r>
            <w:r w:rsidRPr="003D079B">
              <w:rPr>
                <w:color w:val="000000"/>
                <w:sz w:val="20"/>
                <w:szCs w:val="20"/>
              </w:rPr>
              <w:t>и</w:t>
            </w:r>
            <w:r w:rsidRPr="003D079B">
              <w:rPr>
                <w:color w:val="000000"/>
                <w:sz w:val="20"/>
                <w:szCs w:val="20"/>
              </w:rPr>
              <w:t>зации</w:t>
            </w:r>
          </w:p>
        </w:tc>
        <w:tc>
          <w:tcPr>
            <w:tcW w:w="2693"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Участник программы</w:t>
            </w:r>
          </w:p>
        </w:tc>
        <w:tc>
          <w:tcPr>
            <w:tcW w:w="6265" w:type="dxa"/>
            <w:gridSpan w:val="6"/>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Сумма расходов, тыс. рублей</w:t>
            </w:r>
          </w:p>
        </w:tc>
        <w:tc>
          <w:tcPr>
            <w:tcW w:w="965"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Источн</w:t>
            </w:r>
            <w:r w:rsidRPr="003D079B">
              <w:rPr>
                <w:color w:val="000000"/>
                <w:sz w:val="20"/>
                <w:szCs w:val="20"/>
              </w:rPr>
              <w:t>и</w:t>
            </w:r>
            <w:r w:rsidRPr="003D079B">
              <w:rPr>
                <w:color w:val="000000"/>
                <w:sz w:val="20"/>
                <w:szCs w:val="20"/>
              </w:rPr>
              <w:t>ки ф</w:t>
            </w:r>
            <w:r w:rsidRPr="003D079B">
              <w:rPr>
                <w:color w:val="000000"/>
                <w:sz w:val="20"/>
                <w:szCs w:val="20"/>
              </w:rPr>
              <w:t>и</w:t>
            </w:r>
            <w:r w:rsidRPr="003D079B">
              <w:rPr>
                <w:color w:val="000000"/>
                <w:sz w:val="20"/>
                <w:szCs w:val="20"/>
              </w:rPr>
              <w:t>нансир</w:t>
            </w:r>
            <w:r w:rsidRPr="003D079B">
              <w:rPr>
                <w:color w:val="000000"/>
                <w:sz w:val="20"/>
                <w:szCs w:val="20"/>
              </w:rPr>
              <w:t>о</w:t>
            </w:r>
            <w:r w:rsidRPr="003D079B">
              <w:rPr>
                <w:color w:val="000000"/>
                <w:sz w:val="20"/>
                <w:szCs w:val="20"/>
              </w:rPr>
              <w:t>вания</w:t>
            </w:r>
          </w:p>
        </w:tc>
      </w:tr>
      <w:tr w:rsidR="003D079B" w:rsidRPr="003D079B" w:rsidTr="003D079B">
        <w:tc>
          <w:tcPr>
            <w:tcW w:w="567"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sz w:val="22"/>
                <w:szCs w:val="20"/>
              </w:rPr>
            </w:pPr>
          </w:p>
        </w:tc>
        <w:tc>
          <w:tcPr>
            <w:tcW w:w="3323"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sz w:val="22"/>
                <w:szCs w:val="20"/>
              </w:rPr>
            </w:pPr>
          </w:p>
        </w:tc>
        <w:tc>
          <w:tcPr>
            <w:tcW w:w="850"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sz w:val="22"/>
                <w:szCs w:val="20"/>
              </w:rPr>
            </w:pPr>
          </w:p>
        </w:tc>
        <w:tc>
          <w:tcPr>
            <w:tcW w:w="2693"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sz w:val="22"/>
                <w:szCs w:val="20"/>
              </w:rPr>
            </w:pP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2022 г.</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2023 г.</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2024 г.</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2025 г.</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2026 г.</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всего</w:t>
            </w:r>
          </w:p>
        </w:tc>
        <w:tc>
          <w:tcPr>
            <w:tcW w:w="965"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sz w:val="22"/>
                <w:szCs w:val="20"/>
              </w:rPr>
            </w:pP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3</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4</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5</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6</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7</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8</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9</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10</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11</w:t>
            </w:r>
          </w:p>
        </w:tc>
      </w:tr>
      <w:tr w:rsidR="003D079B" w:rsidRPr="003D079B" w:rsidTr="003D079B">
        <w:trPr>
          <w:trHeight w:val="1307"/>
        </w:trPr>
        <w:tc>
          <w:tcPr>
            <w:tcW w:w="567"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1.</w:t>
            </w:r>
          </w:p>
        </w:tc>
        <w:tc>
          <w:tcPr>
            <w:tcW w:w="332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Цель 1. Создание условий для обе</w:t>
            </w:r>
            <w:r w:rsidRPr="003D079B">
              <w:rPr>
                <w:color w:val="000000"/>
                <w:sz w:val="20"/>
                <w:szCs w:val="20"/>
              </w:rPr>
              <w:t>с</w:t>
            </w:r>
            <w:r w:rsidRPr="003D079B">
              <w:rPr>
                <w:color w:val="000000"/>
                <w:sz w:val="20"/>
                <w:szCs w:val="20"/>
              </w:rPr>
              <w:t>печения стабильного функционир</w:t>
            </w:r>
            <w:r w:rsidRPr="003D079B">
              <w:rPr>
                <w:color w:val="000000"/>
                <w:sz w:val="20"/>
                <w:szCs w:val="20"/>
              </w:rPr>
              <w:t>о</w:t>
            </w:r>
            <w:r w:rsidRPr="003D079B">
              <w:rPr>
                <w:color w:val="000000"/>
                <w:sz w:val="20"/>
                <w:szCs w:val="20"/>
              </w:rPr>
              <w:t>вания бюджетной системы Поспел</w:t>
            </w:r>
            <w:r w:rsidRPr="003D079B">
              <w:rPr>
                <w:color w:val="000000"/>
                <w:sz w:val="20"/>
                <w:szCs w:val="20"/>
              </w:rPr>
              <w:t>и</w:t>
            </w:r>
            <w:r w:rsidRPr="003D079B">
              <w:rPr>
                <w:color w:val="000000"/>
                <w:sz w:val="20"/>
                <w:szCs w:val="20"/>
              </w:rPr>
              <w:t>хинского района Алтайского края и эффективного управления муниц</w:t>
            </w:r>
            <w:r w:rsidRPr="003D079B">
              <w:rPr>
                <w:color w:val="000000"/>
                <w:sz w:val="20"/>
                <w:szCs w:val="20"/>
              </w:rPr>
              <w:t>и</w:t>
            </w:r>
            <w:r w:rsidRPr="003D079B">
              <w:rPr>
                <w:color w:val="000000"/>
                <w:sz w:val="20"/>
                <w:szCs w:val="20"/>
              </w:rPr>
              <w:t>пальными финансами</w:t>
            </w:r>
          </w:p>
        </w:tc>
        <w:tc>
          <w:tcPr>
            <w:tcW w:w="850"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highlight w:val="yellow"/>
              </w:rPr>
            </w:pPr>
          </w:p>
          <w:p w:rsidR="003D079B" w:rsidRPr="003D079B" w:rsidRDefault="003D079B" w:rsidP="003D079B">
            <w:pPr>
              <w:tabs>
                <w:tab w:val="left" w:pos="795"/>
              </w:tabs>
              <w:spacing w:after="200" w:line="276" w:lineRule="auto"/>
              <w:jc w:val="center"/>
              <w:rPr>
                <w:color w:val="000000"/>
                <w:sz w:val="20"/>
                <w:szCs w:val="20"/>
                <w:highlight w:val="yellow"/>
              </w:rPr>
            </w:pPr>
            <w:r w:rsidRPr="003D079B">
              <w:rPr>
                <w:color w:val="000000"/>
                <w:sz w:val="20"/>
                <w:szCs w:val="20"/>
              </w:rPr>
              <w:t>5315</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spacing w:after="200" w:line="276" w:lineRule="auto"/>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1900</w:t>
            </w:r>
          </w:p>
        </w:tc>
        <w:tc>
          <w:tcPr>
            <w:tcW w:w="1304"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19215</w:t>
            </w:r>
          </w:p>
        </w:tc>
        <w:tc>
          <w:tcPr>
            <w:tcW w:w="965"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highlight w:val="yellow"/>
              </w:rPr>
            </w:pPr>
            <w:r w:rsidRPr="003D079B">
              <w:rPr>
                <w:color w:val="000000"/>
                <w:sz w:val="20"/>
                <w:szCs w:val="20"/>
              </w:rPr>
              <w:t>райо</w:t>
            </w:r>
            <w:r w:rsidRPr="003D079B">
              <w:rPr>
                <w:color w:val="000000"/>
                <w:sz w:val="20"/>
                <w:szCs w:val="20"/>
              </w:rPr>
              <w:t>н</w:t>
            </w:r>
            <w:r w:rsidRPr="003D079B">
              <w:rPr>
                <w:color w:val="000000"/>
                <w:sz w:val="20"/>
                <w:szCs w:val="20"/>
              </w:rPr>
              <w:t>ный бюджет</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Задача 1.1. Планирование доходов и содействие в обеспечении поступл</w:t>
            </w:r>
            <w:r w:rsidRPr="003D079B">
              <w:rPr>
                <w:color w:val="000000"/>
                <w:sz w:val="20"/>
                <w:szCs w:val="20"/>
              </w:rPr>
              <w:t>е</w:t>
            </w:r>
            <w:r w:rsidRPr="003D079B">
              <w:rPr>
                <w:color w:val="000000"/>
                <w:sz w:val="20"/>
                <w:szCs w:val="20"/>
              </w:rPr>
              <w:t>ний налоговых и неналоговых дох</w:t>
            </w:r>
            <w:r w:rsidRPr="003D079B">
              <w:rPr>
                <w:color w:val="000000"/>
                <w:sz w:val="20"/>
                <w:szCs w:val="20"/>
              </w:rPr>
              <w:t>о</w:t>
            </w:r>
            <w:r w:rsidRPr="003D079B">
              <w:rPr>
                <w:color w:val="000000"/>
                <w:sz w:val="20"/>
                <w:szCs w:val="20"/>
              </w:rPr>
              <w:t>дов в консолидированный бюджет Поспелихинского района Алтайск</w:t>
            </w:r>
            <w:r w:rsidRPr="003D079B">
              <w:rPr>
                <w:color w:val="000000"/>
                <w:sz w:val="20"/>
                <w:szCs w:val="20"/>
              </w:rPr>
              <w:t>о</w:t>
            </w:r>
            <w:r w:rsidRPr="003D079B">
              <w:rPr>
                <w:color w:val="000000"/>
                <w:sz w:val="20"/>
                <w:szCs w:val="20"/>
              </w:rPr>
              <w:t xml:space="preserve">го края </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3</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1.1.1. Осуществление мероприятий по увеличению п</w:t>
            </w:r>
            <w:r w:rsidRPr="003D079B">
              <w:rPr>
                <w:color w:val="000000"/>
                <w:sz w:val="20"/>
                <w:szCs w:val="20"/>
              </w:rPr>
              <w:t>о</w:t>
            </w:r>
            <w:r w:rsidRPr="003D079B">
              <w:rPr>
                <w:color w:val="000000"/>
                <w:sz w:val="20"/>
                <w:szCs w:val="20"/>
              </w:rPr>
              <w:t>ступлений налоговых и неналоговых доходов в консолидированный бю</w:t>
            </w:r>
            <w:r w:rsidRPr="003D079B">
              <w:rPr>
                <w:color w:val="000000"/>
                <w:sz w:val="20"/>
                <w:szCs w:val="20"/>
              </w:rPr>
              <w:t>д</w:t>
            </w:r>
            <w:r w:rsidRPr="003D079B">
              <w:rPr>
                <w:color w:val="000000"/>
                <w:sz w:val="20"/>
                <w:szCs w:val="20"/>
              </w:rPr>
              <w:t>жет Поспелихинского района Алта</w:t>
            </w:r>
            <w:r w:rsidRPr="003D079B">
              <w:rPr>
                <w:color w:val="000000"/>
                <w:sz w:val="20"/>
                <w:szCs w:val="20"/>
              </w:rPr>
              <w:t>й</w:t>
            </w:r>
            <w:r w:rsidRPr="003D079B">
              <w:rPr>
                <w:color w:val="000000"/>
                <w:sz w:val="20"/>
                <w:szCs w:val="20"/>
              </w:rPr>
              <w:t>ского края</w:t>
            </w:r>
          </w:p>
          <w:p w:rsidR="003D079B" w:rsidRPr="003D079B" w:rsidRDefault="003D079B" w:rsidP="003D079B">
            <w:pPr>
              <w:widowControl w:val="0"/>
              <w:jc w:val="both"/>
              <w:rPr>
                <w:color w:val="000000"/>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 органы местн</w:t>
            </w:r>
            <w:r w:rsidRPr="003D079B">
              <w:rPr>
                <w:color w:val="000000"/>
                <w:sz w:val="20"/>
                <w:szCs w:val="20"/>
              </w:rPr>
              <w:t>о</w:t>
            </w:r>
            <w:r w:rsidRPr="003D079B">
              <w:rPr>
                <w:color w:val="000000"/>
                <w:sz w:val="20"/>
                <w:szCs w:val="20"/>
              </w:rPr>
              <w:t>го самоуправления</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lastRenderedPageBreak/>
              <w:t>1</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3</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4</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5</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6</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7</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8</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9</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10</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11</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4</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1.1.2. Анализ состо</w:t>
            </w:r>
            <w:r w:rsidRPr="003D079B">
              <w:rPr>
                <w:color w:val="000000"/>
                <w:sz w:val="20"/>
                <w:szCs w:val="20"/>
              </w:rPr>
              <w:t>я</w:t>
            </w:r>
            <w:r w:rsidRPr="003D079B">
              <w:rPr>
                <w:color w:val="000000"/>
                <w:sz w:val="20"/>
                <w:szCs w:val="20"/>
              </w:rPr>
              <w:t>ния задолженности по платежам в консолидированный бюджет Посп</w:t>
            </w:r>
            <w:r w:rsidRPr="003D079B">
              <w:rPr>
                <w:color w:val="000000"/>
                <w:sz w:val="20"/>
                <w:szCs w:val="20"/>
              </w:rPr>
              <w:t>е</w:t>
            </w:r>
            <w:r w:rsidRPr="003D079B">
              <w:rPr>
                <w:color w:val="000000"/>
                <w:sz w:val="20"/>
                <w:szCs w:val="20"/>
              </w:rPr>
              <w:t>лихинского района Алтайского края</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5.</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Задача 1.2. Создание условий для финансового обеспечения задач и функций государства и повышения эффективного расходования бю</w:t>
            </w:r>
            <w:r w:rsidRPr="003D079B">
              <w:rPr>
                <w:color w:val="000000"/>
                <w:sz w:val="20"/>
                <w:szCs w:val="20"/>
              </w:rPr>
              <w:t>д</w:t>
            </w:r>
            <w:r w:rsidRPr="003D079B">
              <w:rPr>
                <w:color w:val="000000"/>
                <w:sz w:val="20"/>
                <w:szCs w:val="20"/>
              </w:rPr>
              <w:t>жетных средств</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6</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1.2.1. Формирование и реализация бюджетной политики Поспелихинского района Алтайск</w:t>
            </w:r>
            <w:r w:rsidRPr="003D079B">
              <w:rPr>
                <w:color w:val="000000"/>
                <w:sz w:val="20"/>
                <w:szCs w:val="20"/>
              </w:rPr>
              <w:t>о</w:t>
            </w:r>
            <w:r w:rsidRPr="003D079B">
              <w:rPr>
                <w:color w:val="000000"/>
                <w:sz w:val="20"/>
                <w:szCs w:val="20"/>
              </w:rPr>
              <w:t>го края на среднесрочный период</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7</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1.2.2. Обеспечение процесса бюджетного планирования посредством формирования проекта районного бюджета и внесения в него изменений</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8</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1.2.3. Создание усл</w:t>
            </w:r>
            <w:r w:rsidRPr="003D079B">
              <w:rPr>
                <w:color w:val="000000"/>
                <w:sz w:val="20"/>
                <w:szCs w:val="20"/>
              </w:rPr>
              <w:t>о</w:t>
            </w:r>
            <w:r w:rsidRPr="003D079B">
              <w:rPr>
                <w:color w:val="000000"/>
                <w:sz w:val="20"/>
                <w:szCs w:val="20"/>
              </w:rPr>
              <w:t>вий для эффективного расходования средств районного бюджета</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9.</w:t>
            </w:r>
          </w:p>
        </w:tc>
        <w:tc>
          <w:tcPr>
            <w:tcW w:w="332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Задача 1.3. Обеспечение сбалансир</w:t>
            </w:r>
            <w:r w:rsidRPr="003D079B">
              <w:rPr>
                <w:color w:val="000000"/>
                <w:sz w:val="20"/>
                <w:szCs w:val="20"/>
              </w:rPr>
              <w:t>о</w:t>
            </w:r>
            <w:r w:rsidRPr="003D079B">
              <w:rPr>
                <w:color w:val="000000"/>
                <w:sz w:val="20"/>
                <w:szCs w:val="20"/>
              </w:rPr>
              <w:t>ванности бюджетов сельских пос</w:t>
            </w:r>
            <w:r w:rsidRPr="003D079B">
              <w:rPr>
                <w:color w:val="000000"/>
                <w:sz w:val="20"/>
                <w:szCs w:val="20"/>
              </w:rPr>
              <w:t>е</w:t>
            </w:r>
            <w:r w:rsidRPr="003D079B">
              <w:rPr>
                <w:color w:val="000000"/>
                <w:sz w:val="20"/>
                <w:szCs w:val="20"/>
              </w:rPr>
              <w:t>лений</w:t>
            </w:r>
          </w:p>
        </w:tc>
        <w:tc>
          <w:tcPr>
            <w:tcW w:w="850"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p w:rsidR="003D079B" w:rsidRPr="003D079B" w:rsidRDefault="003D079B" w:rsidP="003D079B">
            <w:pPr>
              <w:spacing w:after="200" w:line="276" w:lineRule="auto"/>
              <w:rPr>
                <w:rFonts w:ascii="Calibri" w:hAnsi="Calibri"/>
                <w:color w:val="000000"/>
                <w:sz w:val="22"/>
                <w:szCs w:val="20"/>
              </w:rPr>
            </w:pP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highlight w:val="yellow"/>
              </w:rPr>
            </w:pPr>
          </w:p>
          <w:p w:rsidR="003D079B" w:rsidRPr="003D079B" w:rsidRDefault="003D079B" w:rsidP="003D079B">
            <w:pPr>
              <w:tabs>
                <w:tab w:val="left" w:pos="795"/>
              </w:tabs>
              <w:spacing w:after="200" w:line="276" w:lineRule="auto"/>
              <w:jc w:val="center"/>
              <w:rPr>
                <w:color w:val="000000"/>
                <w:sz w:val="20"/>
                <w:szCs w:val="20"/>
                <w:highlight w:val="yellow"/>
              </w:rPr>
            </w:pPr>
            <w:r w:rsidRPr="003D079B">
              <w:rPr>
                <w:color w:val="000000"/>
                <w:sz w:val="20"/>
                <w:szCs w:val="20"/>
              </w:rPr>
              <w:t>5315</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spacing w:after="200" w:line="276" w:lineRule="auto"/>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1900</w:t>
            </w:r>
          </w:p>
        </w:tc>
        <w:tc>
          <w:tcPr>
            <w:tcW w:w="1304"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19215</w:t>
            </w:r>
          </w:p>
        </w:tc>
        <w:tc>
          <w:tcPr>
            <w:tcW w:w="965"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highlight w:val="yellow"/>
              </w:rPr>
            </w:pPr>
            <w:r w:rsidRPr="003D079B">
              <w:rPr>
                <w:color w:val="000000"/>
                <w:sz w:val="20"/>
                <w:szCs w:val="20"/>
              </w:rPr>
              <w:t>райо</w:t>
            </w:r>
            <w:r w:rsidRPr="003D079B">
              <w:rPr>
                <w:color w:val="000000"/>
                <w:sz w:val="20"/>
                <w:szCs w:val="20"/>
              </w:rPr>
              <w:t>н</w:t>
            </w:r>
            <w:r w:rsidRPr="003D079B">
              <w:rPr>
                <w:color w:val="000000"/>
                <w:sz w:val="20"/>
                <w:szCs w:val="20"/>
              </w:rPr>
              <w:t>ный бюджет</w:t>
            </w:r>
          </w:p>
        </w:tc>
      </w:tr>
      <w:tr w:rsidR="003D079B" w:rsidRPr="003D079B" w:rsidTr="003D079B">
        <w:trPr>
          <w:trHeight w:val="872"/>
        </w:trPr>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10.</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1.3.1. Поддержка мер по обеспечению сбалансированности бюджетов сельских поселений П</w:t>
            </w:r>
            <w:r w:rsidRPr="003D079B">
              <w:rPr>
                <w:color w:val="000000"/>
                <w:sz w:val="20"/>
                <w:szCs w:val="20"/>
              </w:rPr>
              <w:t>о</w:t>
            </w:r>
            <w:r w:rsidRPr="003D079B">
              <w:rPr>
                <w:color w:val="000000"/>
                <w:sz w:val="20"/>
                <w:szCs w:val="20"/>
              </w:rPr>
              <w:t>спелихинского района Алтайского края</w:t>
            </w:r>
          </w:p>
          <w:p w:rsidR="003D079B" w:rsidRPr="003D079B" w:rsidRDefault="003D079B" w:rsidP="003D079B">
            <w:pPr>
              <w:widowControl w:val="0"/>
              <w:jc w:val="both"/>
              <w:rPr>
                <w:color w:val="000000"/>
                <w:sz w:val="20"/>
                <w:szCs w:val="20"/>
              </w:rPr>
            </w:pPr>
          </w:p>
          <w:p w:rsidR="003D079B" w:rsidRPr="003D079B" w:rsidRDefault="003D079B" w:rsidP="003D079B">
            <w:pPr>
              <w:widowControl w:val="0"/>
              <w:jc w:val="both"/>
              <w:rPr>
                <w:color w:val="000000"/>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highlight w:val="yellow"/>
              </w:rPr>
            </w:pPr>
          </w:p>
          <w:p w:rsidR="003D079B" w:rsidRPr="003D079B" w:rsidRDefault="003D079B" w:rsidP="003D079B">
            <w:pPr>
              <w:tabs>
                <w:tab w:val="left" w:pos="795"/>
              </w:tabs>
              <w:spacing w:after="200" w:line="276" w:lineRule="auto"/>
              <w:jc w:val="center"/>
              <w:rPr>
                <w:color w:val="000000"/>
                <w:sz w:val="20"/>
                <w:szCs w:val="20"/>
                <w:highlight w:val="yellow"/>
              </w:rPr>
            </w:pPr>
            <w:r w:rsidRPr="003D079B">
              <w:rPr>
                <w:color w:val="000000"/>
                <w:sz w:val="20"/>
                <w:szCs w:val="20"/>
              </w:rPr>
              <w:t>5315</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spacing w:after="200" w:line="276" w:lineRule="auto"/>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4000</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1900</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p w:rsidR="003D079B" w:rsidRPr="003D079B" w:rsidRDefault="003D079B" w:rsidP="003D079B">
            <w:pPr>
              <w:widowControl w:val="0"/>
              <w:jc w:val="center"/>
              <w:rPr>
                <w:color w:val="000000"/>
                <w:sz w:val="20"/>
                <w:szCs w:val="20"/>
              </w:rPr>
            </w:pPr>
            <w:r w:rsidRPr="003D079B">
              <w:rPr>
                <w:color w:val="000000"/>
                <w:sz w:val="20"/>
                <w:szCs w:val="20"/>
              </w:rPr>
              <w:t>19215</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highlight w:val="yellow"/>
              </w:rPr>
            </w:pPr>
            <w:r w:rsidRPr="003D079B">
              <w:rPr>
                <w:color w:val="000000"/>
                <w:sz w:val="20"/>
                <w:szCs w:val="20"/>
              </w:rPr>
              <w:t>райо</w:t>
            </w:r>
            <w:r w:rsidRPr="003D079B">
              <w:rPr>
                <w:color w:val="000000"/>
                <w:sz w:val="20"/>
                <w:szCs w:val="20"/>
              </w:rPr>
              <w:t>н</w:t>
            </w:r>
            <w:r w:rsidRPr="003D079B">
              <w:rPr>
                <w:color w:val="000000"/>
                <w:sz w:val="20"/>
                <w:szCs w:val="20"/>
              </w:rPr>
              <w:t>ный бюджет</w:t>
            </w:r>
          </w:p>
        </w:tc>
      </w:tr>
      <w:tr w:rsidR="003D079B" w:rsidRPr="003D079B" w:rsidTr="003D079B">
        <w:trPr>
          <w:trHeight w:val="313"/>
        </w:trPr>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lastRenderedPageBreak/>
              <w:t>1</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2</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3</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4</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5</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6</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7</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8</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9</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10</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11</w:t>
            </w:r>
          </w:p>
        </w:tc>
      </w:tr>
      <w:tr w:rsidR="003D079B" w:rsidRPr="003D079B" w:rsidTr="003D079B">
        <w:tc>
          <w:tcPr>
            <w:tcW w:w="567"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11.</w:t>
            </w:r>
          </w:p>
        </w:tc>
        <w:tc>
          <w:tcPr>
            <w:tcW w:w="332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Задача 1.4. Содействие повышению качества управления муниципал</w:t>
            </w:r>
            <w:r w:rsidRPr="003D079B">
              <w:rPr>
                <w:color w:val="000000"/>
                <w:sz w:val="20"/>
                <w:szCs w:val="20"/>
              </w:rPr>
              <w:t>ь</w:t>
            </w:r>
            <w:r w:rsidRPr="003D079B">
              <w:rPr>
                <w:color w:val="000000"/>
                <w:sz w:val="20"/>
                <w:szCs w:val="20"/>
              </w:rPr>
              <w:t xml:space="preserve">ными финансами </w:t>
            </w:r>
          </w:p>
        </w:tc>
        <w:tc>
          <w:tcPr>
            <w:tcW w:w="850"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12.</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1.4.1. Проведение м</w:t>
            </w:r>
            <w:r w:rsidRPr="003D079B">
              <w:rPr>
                <w:color w:val="000000"/>
                <w:sz w:val="20"/>
                <w:szCs w:val="20"/>
              </w:rPr>
              <w:t>о</w:t>
            </w:r>
            <w:r w:rsidRPr="003D079B">
              <w:rPr>
                <w:color w:val="000000"/>
                <w:sz w:val="20"/>
                <w:szCs w:val="20"/>
              </w:rPr>
              <w:t>ниторинга соблюдения муниципал</w:t>
            </w:r>
            <w:r w:rsidRPr="003D079B">
              <w:rPr>
                <w:color w:val="000000"/>
                <w:sz w:val="20"/>
                <w:szCs w:val="20"/>
              </w:rPr>
              <w:t>ь</w:t>
            </w:r>
            <w:r w:rsidRPr="003D079B">
              <w:rPr>
                <w:color w:val="000000"/>
                <w:sz w:val="20"/>
                <w:szCs w:val="20"/>
              </w:rPr>
              <w:t>ными образованиями выполнения соглашений, которыми предусма</w:t>
            </w:r>
            <w:r w:rsidRPr="003D079B">
              <w:rPr>
                <w:color w:val="000000"/>
                <w:sz w:val="20"/>
                <w:szCs w:val="20"/>
              </w:rPr>
              <w:t>т</w:t>
            </w:r>
            <w:r w:rsidRPr="003D079B">
              <w:rPr>
                <w:color w:val="000000"/>
                <w:sz w:val="20"/>
                <w:szCs w:val="20"/>
              </w:rPr>
              <w:t>риваются меры по социально-экономическому развитию и озд</w:t>
            </w:r>
            <w:r w:rsidRPr="003D079B">
              <w:rPr>
                <w:color w:val="000000"/>
                <w:sz w:val="20"/>
                <w:szCs w:val="20"/>
              </w:rPr>
              <w:t>о</w:t>
            </w:r>
            <w:r w:rsidRPr="003D079B">
              <w:rPr>
                <w:color w:val="000000"/>
                <w:sz w:val="20"/>
                <w:szCs w:val="20"/>
              </w:rPr>
              <w:t>ровлению муниципальных финансов</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r w:rsidRPr="003D079B">
              <w:rPr>
                <w:color w:val="000000"/>
                <w:sz w:val="20"/>
                <w:szCs w:val="20"/>
              </w:rPr>
              <w:t>-</w:t>
            </w:r>
          </w:p>
        </w:tc>
      </w:tr>
      <w:tr w:rsidR="003D079B" w:rsidRPr="003D079B" w:rsidTr="003D079B">
        <w:tc>
          <w:tcPr>
            <w:tcW w:w="567"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13.</w:t>
            </w:r>
          </w:p>
        </w:tc>
        <w:tc>
          <w:tcPr>
            <w:tcW w:w="332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Мероприятие 1.4.2. Оказание мет</w:t>
            </w:r>
            <w:r w:rsidRPr="003D079B">
              <w:rPr>
                <w:color w:val="000000"/>
                <w:sz w:val="20"/>
                <w:szCs w:val="20"/>
              </w:rPr>
              <w:t>о</w:t>
            </w:r>
            <w:r w:rsidRPr="003D079B">
              <w:rPr>
                <w:color w:val="000000"/>
                <w:sz w:val="20"/>
                <w:szCs w:val="20"/>
              </w:rPr>
              <w:t>дической помощи органам местного самоуправления</w:t>
            </w:r>
          </w:p>
        </w:tc>
        <w:tc>
          <w:tcPr>
            <w:tcW w:w="850"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2022 - 2026 годы</w:t>
            </w:r>
          </w:p>
        </w:tc>
        <w:tc>
          <w:tcPr>
            <w:tcW w:w="26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r w:rsidRPr="003D079B">
              <w:rPr>
                <w:color w:val="000000"/>
                <w:sz w:val="20"/>
                <w:szCs w:val="20"/>
              </w:rPr>
              <w:t>Комитет по финансам, нал</w:t>
            </w:r>
            <w:r w:rsidRPr="003D079B">
              <w:rPr>
                <w:color w:val="000000"/>
                <w:sz w:val="20"/>
                <w:szCs w:val="20"/>
              </w:rPr>
              <w:t>о</w:t>
            </w:r>
            <w:r w:rsidRPr="003D079B">
              <w:rPr>
                <w:color w:val="000000"/>
                <w:sz w:val="20"/>
                <w:szCs w:val="20"/>
              </w:rPr>
              <w:t>говой и кредитной политике администрации Поспелихи</w:t>
            </w:r>
            <w:r w:rsidRPr="003D079B">
              <w:rPr>
                <w:color w:val="000000"/>
                <w:sz w:val="20"/>
                <w:szCs w:val="20"/>
              </w:rPr>
              <w:t>н</w:t>
            </w:r>
            <w:r w:rsidRPr="003D079B">
              <w:rPr>
                <w:color w:val="000000"/>
                <w:sz w:val="20"/>
                <w:szCs w:val="20"/>
              </w:rPr>
              <w:t>ского района</w:t>
            </w: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993"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130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sz w:val="20"/>
                <w:szCs w:val="20"/>
              </w:rPr>
            </w:pPr>
          </w:p>
        </w:tc>
        <w:tc>
          <w:tcPr>
            <w:tcW w:w="965"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sz w:val="20"/>
                <w:szCs w:val="20"/>
              </w:rPr>
            </w:pPr>
          </w:p>
        </w:tc>
      </w:tr>
    </w:tbl>
    <w:p w:rsidR="003D079B" w:rsidRPr="003D079B" w:rsidRDefault="003D079B" w:rsidP="003D079B">
      <w:pPr>
        <w:spacing w:after="200" w:line="276" w:lineRule="auto"/>
        <w:rPr>
          <w:rFonts w:ascii="Calibri" w:hAnsi="Calibri"/>
          <w:color w:val="000000"/>
          <w:sz w:val="22"/>
          <w:szCs w:val="20"/>
        </w:rPr>
        <w:sectPr w:rsidR="003D079B" w:rsidRPr="003D079B" w:rsidSect="003D079B">
          <w:pgSz w:w="16838" w:h="11906" w:orient="landscape"/>
          <w:pgMar w:top="1134" w:right="850" w:bottom="1134" w:left="1701" w:header="0" w:footer="0" w:gutter="0"/>
          <w:cols w:space="720"/>
          <w:docGrid w:linePitch="299"/>
        </w:sectPr>
      </w:pPr>
    </w:p>
    <w:p w:rsidR="003D079B" w:rsidRPr="003D079B" w:rsidRDefault="003D079B" w:rsidP="003D079B">
      <w:pPr>
        <w:widowControl w:val="0"/>
        <w:ind w:left="5103"/>
        <w:rPr>
          <w:color w:val="000000"/>
          <w:sz w:val="28"/>
          <w:szCs w:val="20"/>
        </w:rPr>
      </w:pPr>
      <w:r w:rsidRPr="003D079B">
        <w:rPr>
          <w:color w:val="000000"/>
          <w:sz w:val="28"/>
          <w:szCs w:val="20"/>
        </w:rPr>
        <w:lastRenderedPageBreak/>
        <w:t>Приложение 2</w:t>
      </w:r>
    </w:p>
    <w:p w:rsidR="003D079B" w:rsidRPr="003D079B" w:rsidRDefault="003D079B" w:rsidP="003D079B">
      <w:pPr>
        <w:widowControl w:val="0"/>
        <w:ind w:left="5103"/>
        <w:rPr>
          <w:color w:val="000000"/>
          <w:sz w:val="28"/>
          <w:szCs w:val="20"/>
        </w:rPr>
      </w:pPr>
      <w:r w:rsidRPr="003D079B">
        <w:rPr>
          <w:color w:val="000000"/>
          <w:sz w:val="28"/>
          <w:szCs w:val="20"/>
        </w:rPr>
        <w:t xml:space="preserve">к постановлению </w:t>
      </w:r>
    </w:p>
    <w:p w:rsidR="003D079B" w:rsidRPr="003D079B" w:rsidRDefault="003D079B" w:rsidP="003D079B">
      <w:pPr>
        <w:widowControl w:val="0"/>
        <w:ind w:left="5103"/>
        <w:rPr>
          <w:color w:val="000000"/>
          <w:sz w:val="28"/>
          <w:szCs w:val="20"/>
        </w:rPr>
      </w:pPr>
      <w:r w:rsidRPr="003D079B">
        <w:rPr>
          <w:color w:val="000000"/>
          <w:sz w:val="28"/>
          <w:szCs w:val="20"/>
        </w:rPr>
        <w:t xml:space="preserve">Администрации района </w:t>
      </w:r>
    </w:p>
    <w:p w:rsidR="003D079B" w:rsidRPr="003D079B" w:rsidRDefault="003D079B" w:rsidP="003D079B">
      <w:pPr>
        <w:widowControl w:val="0"/>
        <w:ind w:left="5103"/>
        <w:rPr>
          <w:color w:val="000000"/>
          <w:sz w:val="28"/>
          <w:szCs w:val="20"/>
        </w:rPr>
      </w:pPr>
      <w:r w:rsidRPr="003D079B">
        <w:rPr>
          <w:color w:val="000000"/>
          <w:sz w:val="28"/>
          <w:szCs w:val="20"/>
        </w:rPr>
        <w:t>от 16.02.2023 № 67</w:t>
      </w: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right"/>
        <w:outlineLvl w:val="1"/>
        <w:rPr>
          <w:color w:val="000000"/>
          <w:sz w:val="28"/>
          <w:szCs w:val="20"/>
        </w:rPr>
      </w:pPr>
      <w:r w:rsidRPr="003D079B">
        <w:rPr>
          <w:color w:val="000000"/>
          <w:sz w:val="28"/>
          <w:szCs w:val="20"/>
        </w:rPr>
        <w:t>Таблица 3</w:t>
      </w: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center"/>
        <w:rPr>
          <w:b/>
          <w:color w:val="000000"/>
          <w:sz w:val="28"/>
          <w:szCs w:val="20"/>
        </w:rPr>
      </w:pPr>
      <w:bookmarkStart w:id="4" w:name="Par950"/>
      <w:bookmarkEnd w:id="4"/>
      <w:r w:rsidRPr="003D079B">
        <w:rPr>
          <w:b/>
          <w:color w:val="000000"/>
          <w:sz w:val="28"/>
          <w:szCs w:val="20"/>
        </w:rPr>
        <w:t>Объем</w:t>
      </w:r>
    </w:p>
    <w:p w:rsidR="003D079B" w:rsidRPr="003D079B" w:rsidRDefault="003D079B" w:rsidP="003D079B">
      <w:pPr>
        <w:widowControl w:val="0"/>
        <w:jc w:val="center"/>
        <w:rPr>
          <w:b/>
          <w:color w:val="000000"/>
          <w:sz w:val="28"/>
          <w:szCs w:val="20"/>
        </w:rPr>
      </w:pPr>
      <w:r w:rsidRPr="003D079B">
        <w:rPr>
          <w:b/>
          <w:color w:val="000000"/>
          <w:sz w:val="28"/>
          <w:szCs w:val="20"/>
        </w:rPr>
        <w:t>финансовых ресурсов, необходимых для реализации</w:t>
      </w:r>
    </w:p>
    <w:p w:rsidR="003D079B" w:rsidRPr="003D079B" w:rsidRDefault="003D079B" w:rsidP="003D079B">
      <w:pPr>
        <w:widowControl w:val="0"/>
        <w:jc w:val="center"/>
        <w:rPr>
          <w:b/>
          <w:color w:val="000000"/>
          <w:sz w:val="28"/>
          <w:szCs w:val="20"/>
        </w:rPr>
      </w:pPr>
      <w:r w:rsidRPr="003D079B">
        <w:rPr>
          <w:b/>
          <w:color w:val="000000"/>
          <w:sz w:val="28"/>
          <w:szCs w:val="20"/>
        </w:rPr>
        <w:t>муниципальной программы</w:t>
      </w:r>
    </w:p>
    <w:p w:rsidR="003D079B" w:rsidRPr="003D079B" w:rsidRDefault="003D079B" w:rsidP="003D079B">
      <w:pPr>
        <w:widowControl w:val="0"/>
        <w:jc w:val="both"/>
        <w:rPr>
          <w:color w:val="000000"/>
          <w:sz w:val="28"/>
          <w:szCs w:val="20"/>
        </w:rP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2098"/>
        <w:gridCol w:w="1144"/>
        <w:gridCol w:w="1144"/>
        <w:gridCol w:w="1144"/>
        <w:gridCol w:w="1144"/>
        <w:gridCol w:w="1144"/>
        <w:gridCol w:w="1264"/>
      </w:tblGrid>
      <w:tr w:rsidR="003D079B" w:rsidRPr="003D079B" w:rsidTr="003D079B">
        <w:tc>
          <w:tcPr>
            <w:tcW w:w="2098" w:type="dxa"/>
            <w:vMerge w:val="restart"/>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Источники и направления ра</w:t>
            </w:r>
            <w:r w:rsidRPr="003D079B">
              <w:rPr>
                <w:color w:val="000000"/>
              </w:rPr>
              <w:t>с</w:t>
            </w:r>
            <w:r w:rsidRPr="003D079B">
              <w:rPr>
                <w:color w:val="000000"/>
              </w:rPr>
              <w:t>ходов</w:t>
            </w:r>
          </w:p>
        </w:tc>
        <w:tc>
          <w:tcPr>
            <w:tcW w:w="6984" w:type="dxa"/>
            <w:gridSpan w:val="6"/>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Сумма расходов (тыс. рублей)</w:t>
            </w:r>
          </w:p>
        </w:tc>
      </w:tr>
      <w:tr w:rsidR="003D079B" w:rsidRPr="003D079B" w:rsidTr="003D079B">
        <w:tc>
          <w:tcPr>
            <w:tcW w:w="2098" w:type="dxa"/>
            <w:vMerge/>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spacing w:after="200" w:line="276" w:lineRule="auto"/>
              <w:rPr>
                <w:rFonts w:ascii="Calibri" w:hAnsi="Calibri"/>
                <w:color w:val="000000"/>
              </w:rPr>
            </w:pP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2022 г.</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2023 г.</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2024 г.</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2025 г.</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2026 г.</w:t>
            </w:r>
          </w:p>
        </w:tc>
        <w:tc>
          <w:tcPr>
            <w:tcW w:w="126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r w:rsidRPr="003D079B">
              <w:rPr>
                <w:color w:val="000000"/>
              </w:rPr>
              <w:t>всего</w:t>
            </w:r>
          </w:p>
        </w:tc>
      </w:tr>
      <w:tr w:rsidR="003D079B" w:rsidRPr="003D079B" w:rsidTr="003D079B">
        <w:tc>
          <w:tcPr>
            <w:tcW w:w="2098"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both"/>
              <w:rPr>
                <w:color w:val="000000"/>
              </w:rPr>
            </w:pPr>
            <w:r w:rsidRPr="003D079B">
              <w:rPr>
                <w:color w:val="000000"/>
              </w:rPr>
              <w:t>Всего финансовых затрат за счет средств районного бюджета</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spacing w:after="200" w:line="276" w:lineRule="auto"/>
              <w:jc w:val="center"/>
              <w:rPr>
                <w:color w:val="000000"/>
              </w:rPr>
            </w:pPr>
            <w:r w:rsidRPr="003D079B">
              <w:rPr>
                <w:color w:val="000000"/>
              </w:rPr>
              <w:t>5315,0</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widowControl w:val="0"/>
              <w:jc w:val="center"/>
              <w:rPr>
                <w:color w:val="000000"/>
              </w:rPr>
            </w:pPr>
            <w:r w:rsidRPr="003D079B">
              <w:rPr>
                <w:color w:val="000000"/>
              </w:rPr>
              <w:t>4000,0</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widowControl w:val="0"/>
              <w:jc w:val="center"/>
              <w:rPr>
                <w:color w:val="000000"/>
              </w:rPr>
            </w:pPr>
            <w:r w:rsidRPr="003D079B">
              <w:rPr>
                <w:color w:val="000000"/>
              </w:rPr>
              <w:t>4000,</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widowControl w:val="0"/>
              <w:jc w:val="center"/>
              <w:rPr>
                <w:color w:val="000000"/>
              </w:rPr>
            </w:pPr>
            <w:r w:rsidRPr="003D079B">
              <w:rPr>
                <w:color w:val="000000"/>
              </w:rPr>
              <w:t>4000,0</w:t>
            </w:r>
          </w:p>
        </w:tc>
        <w:tc>
          <w:tcPr>
            <w:tcW w:w="114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widowControl w:val="0"/>
              <w:jc w:val="center"/>
              <w:rPr>
                <w:color w:val="000000"/>
              </w:rPr>
            </w:pPr>
            <w:r w:rsidRPr="003D079B">
              <w:rPr>
                <w:color w:val="000000"/>
              </w:rPr>
              <w:t>1900,0</w:t>
            </w:r>
          </w:p>
        </w:tc>
        <w:tc>
          <w:tcPr>
            <w:tcW w:w="1264" w:type="dxa"/>
            <w:tcBorders>
              <w:top w:val="single" w:sz="4" w:space="0" w:color="000000"/>
              <w:left w:val="single" w:sz="4" w:space="0" w:color="000000"/>
              <w:bottom w:val="single" w:sz="4" w:space="0" w:color="000000"/>
              <w:right w:val="single" w:sz="4" w:space="0" w:color="000000"/>
            </w:tcBorders>
            <w:tcMar>
              <w:top w:w="102" w:type="dxa"/>
              <w:left w:w="62" w:type="dxa"/>
              <w:bottom w:w="102" w:type="dxa"/>
              <w:right w:w="62" w:type="dxa"/>
            </w:tcMar>
          </w:tcPr>
          <w:p w:rsidR="003D079B" w:rsidRPr="003D079B" w:rsidRDefault="003D079B" w:rsidP="003D079B">
            <w:pPr>
              <w:widowControl w:val="0"/>
              <w:jc w:val="center"/>
              <w:rPr>
                <w:color w:val="000000"/>
              </w:rPr>
            </w:pPr>
          </w:p>
          <w:p w:rsidR="003D079B" w:rsidRPr="003D079B" w:rsidRDefault="003D079B" w:rsidP="003D079B">
            <w:pPr>
              <w:widowControl w:val="0"/>
              <w:jc w:val="center"/>
              <w:rPr>
                <w:color w:val="000000"/>
              </w:rPr>
            </w:pPr>
            <w:r w:rsidRPr="003D079B">
              <w:rPr>
                <w:color w:val="000000"/>
              </w:rPr>
              <w:t>19215,0</w:t>
            </w:r>
          </w:p>
          <w:p w:rsidR="003D079B" w:rsidRPr="003D079B" w:rsidRDefault="003D079B" w:rsidP="003D079B">
            <w:pPr>
              <w:widowControl w:val="0"/>
              <w:jc w:val="center"/>
              <w:rPr>
                <w:color w:val="000000"/>
              </w:rPr>
            </w:pPr>
          </w:p>
        </w:tc>
      </w:tr>
    </w:tbl>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Pr="003D079B" w:rsidRDefault="003D079B" w:rsidP="003D079B">
      <w:pPr>
        <w:widowControl w:val="0"/>
        <w:jc w:val="both"/>
        <w:rPr>
          <w:color w:val="000000"/>
          <w:sz w:val="28"/>
          <w:szCs w:val="20"/>
        </w:rPr>
      </w:pPr>
    </w:p>
    <w:p w:rsidR="003D079B" w:rsidRDefault="003D079B">
      <w:pPr>
        <w:spacing w:after="200" w:line="276" w:lineRule="auto"/>
        <w:rPr>
          <w:rFonts w:ascii="Arial" w:hAnsi="Arial" w:cs="Arial"/>
          <w:bCs/>
          <w:sz w:val="32"/>
          <w:szCs w:val="32"/>
          <w:lang w:eastAsia="en-US"/>
        </w:rPr>
      </w:pPr>
      <w:r>
        <w:rPr>
          <w:rFonts w:ascii="Arial" w:hAnsi="Arial" w:cs="Arial"/>
          <w:bCs/>
          <w:sz w:val="32"/>
          <w:szCs w:val="32"/>
          <w:lang w:eastAsia="en-US"/>
        </w:rPr>
        <w:br w:type="page"/>
      </w:r>
    </w:p>
    <w:p w:rsidR="00CB543F" w:rsidRPr="00CB543F" w:rsidRDefault="00CB543F" w:rsidP="00CB543F">
      <w:pPr>
        <w:ind w:right="43"/>
        <w:jc w:val="center"/>
        <w:rPr>
          <w:color w:val="000000"/>
          <w:sz w:val="28"/>
          <w:szCs w:val="28"/>
        </w:rPr>
      </w:pPr>
      <w:r w:rsidRPr="00CB543F">
        <w:rPr>
          <w:color w:val="000000"/>
          <w:sz w:val="28"/>
          <w:szCs w:val="28"/>
        </w:rPr>
        <w:lastRenderedPageBreak/>
        <w:t xml:space="preserve">АДМИНИСТРАЦИЯ ПОСПЕЛИХИНСКОГО РАЙОНА </w:t>
      </w:r>
    </w:p>
    <w:p w:rsidR="00CB543F" w:rsidRPr="00CB543F" w:rsidRDefault="00CB543F" w:rsidP="00CB543F">
      <w:pPr>
        <w:ind w:right="43"/>
        <w:jc w:val="center"/>
        <w:rPr>
          <w:color w:val="000000"/>
          <w:sz w:val="28"/>
          <w:szCs w:val="28"/>
        </w:rPr>
      </w:pPr>
      <w:r w:rsidRPr="00CB543F">
        <w:rPr>
          <w:color w:val="000000"/>
          <w:sz w:val="28"/>
          <w:szCs w:val="28"/>
        </w:rPr>
        <w:t>АЛТАЙСКОГО КРАЯ</w:t>
      </w:r>
    </w:p>
    <w:p w:rsidR="00CB543F" w:rsidRPr="00CB543F" w:rsidRDefault="00CB543F" w:rsidP="00CB543F">
      <w:pPr>
        <w:ind w:right="43"/>
        <w:jc w:val="center"/>
        <w:rPr>
          <w:color w:val="000000"/>
          <w:sz w:val="28"/>
          <w:szCs w:val="28"/>
        </w:rPr>
      </w:pPr>
    </w:p>
    <w:p w:rsidR="00CB543F" w:rsidRPr="00CB543F" w:rsidRDefault="00CB543F" w:rsidP="00CB543F">
      <w:pPr>
        <w:ind w:right="43"/>
        <w:jc w:val="center"/>
        <w:rPr>
          <w:color w:val="000000"/>
          <w:sz w:val="28"/>
          <w:szCs w:val="28"/>
        </w:rPr>
      </w:pPr>
    </w:p>
    <w:p w:rsidR="00CB543F" w:rsidRPr="00CB543F" w:rsidRDefault="00CB543F" w:rsidP="00CB543F">
      <w:pPr>
        <w:ind w:right="43"/>
        <w:jc w:val="center"/>
        <w:rPr>
          <w:color w:val="000000"/>
          <w:sz w:val="28"/>
          <w:szCs w:val="28"/>
        </w:rPr>
      </w:pPr>
      <w:r w:rsidRPr="00CB543F">
        <w:rPr>
          <w:color w:val="000000"/>
          <w:sz w:val="28"/>
          <w:szCs w:val="28"/>
        </w:rPr>
        <w:t>ПОСТАНОВЛЕНИЕ</w:t>
      </w:r>
    </w:p>
    <w:p w:rsidR="00CB543F" w:rsidRPr="00CB543F" w:rsidRDefault="00CB543F" w:rsidP="00CB543F">
      <w:pPr>
        <w:ind w:right="43"/>
        <w:rPr>
          <w:color w:val="000000"/>
          <w:sz w:val="28"/>
          <w:szCs w:val="28"/>
        </w:rPr>
      </w:pPr>
    </w:p>
    <w:p w:rsidR="00CB543F" w:rsidRPr="00CB543F" w:rsidRDefault="00CB543F" w:rsidP="00CB543F">
      <w:pPr>
        <w:ind w:right="43"/>
        <w:rPr>
          <w:color w:val="000000"/>
          <w:sz w:val="28"/>
          <w:szCs w:val="28"/>
        </w:rPr>
      </w:pPr>
    </w:p>
    <w:p w:rsidR="00CB543F" w:rsidRPr="00CB543F" w:rsidRDefault="00CB543F" w:rsidP="00CB543F">
      <w:pPr>
        <w:ind w:right="43"/>
        <w:rPr>
          <w:color w:val="000000"/>
          <w:sz w:val="28"/>
          <w:szCs w:val="28"/>
        </w:rPr>
      </w:pPr>
      <w:r w:rsidRPr="00CB543F">
        <w:rPr>
          <w:color w:val="000000"/>
          <w:sz w:val="28"/>
          <w:szCs w:val="28"/>
        </w:rPr>
        <w:t>16.02.2023</w:t>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t xml:space="preserve">                       № 68</w:t>
      </w:r>
    </w:p>
    <w:p w:rsidR="00CB543F" w:rsidRPr="00CB543F" w:rsidRDefault="00CB543F" w:rsidP="00CB543F">
      <w:pPr>
        <w:ind w:right="43"/>
        <w:jc w:val="center"/>
        <w:rPr>
          <w:color w:val="000000"/>
          <w:sz w:val="28"/>
          <w:szCs w:val="28"/>
        </w:rPr>
      </w:pPr>
      <w:proofErr w:type="gramStart"/>
      <w:r w:rsidRPr="00CB543F">
        <w:rPr>
          <w:color w:val="000000"/>
          <w:sz w:val="28"/>
          <w:szCs w:val="28"/>
        </w:rPr>
        <w:t>с</w:t>
      </w:r>
      <w:proofErr w:type="gramEnd"/>
      <w:r w:rsidRPr="00CB543F">
        <w:rPr>
          <w:color w:val="000000"/>
          <w:sz w:val="28"/>
          <w:szCs w:val="28"/>
        </w:rPr>
        <w:t>. Поспелиха</w:t>
      </w:r>
    </w:p>
    <w:p w:rsidR="00CB543F" w:rsidRPr="00CB543F" w:rsidRDefault="00CB543F" w:rsidP="00CB543F">
      <w:pPr>
        <w:jc w:val="center"/>
        <w:rPr>
          <w:sz w:val="28"/>
          <w:szCs w:val="20"/>
        </w:rPr>
      </w:pPr>
    </w:p>
    <w:p w:rsidR="00CB543F" w:rsidRPr="00CB543F" w:rsidRDefault="00CB543F" w:rsidP="00CB543F">
      <w:pPr>
        <w:jc w:val="center"/>
        <w:rPr>
          <w:sz w:val="28"/>
          <w:szCs w:val="20"/>
        </w:rPr>
      </w:pPr>
      <w:r w:rsidRPr="00CB543F">
        <w:rPr>
          <w:sz w:val="28"/>
          <w:szCs w:val="20"/>
        </w:rPr>
        <w:t xml:space="preserve"> </w:t>
      </w:r>
    </w:p>
    <w:p w:rsidR="00CB543F" w:rsidRPr="00CB543F" w:rsidRDefault="00CB543F" w:rsidP="00CB543F">
      <w:pPr>
        <w:jc w:val="both"/>
        <w:rPr>
          <w:sz w:val="28"/>
          <w:szCs w:val="20"/>
        </w:rPr>
      </w:pPr>
    </w:p>
    <w:tbl>
      <w:tblPr>
        <w:tblW w:w="9450" w:type="dxa"/>
        <w:tblLook w:val="01E0" w:firstRow="1" w:lastRow="1" w:firstColumn="1" w:lastColumn="1" w:noHBand="0" w:noVBand="0"/>
      </w:tblPr>
      <w:tblGrid>
        <w:gridCol w:w="4668"/>
        <w:gridCol w:w="4782"/>
      </w:tblGrid>
      <w:tr w:rsidR="00CB543F" w:rsidRPr="00CB543F" w:rsidTr="00CB543F">
        <w:tc>
          <w:tcPr>
            <w:tcW w:w="4668" w:type="dxa"/>
          </w:tcPr>
          <w:p w:rsidR="00CB543F" w:rsidRPr="00CB543F" w:rsidRDefault="00CB543F" w:rsidP="00CB543F">
            <w:pPr>
              <w:tabs>
                <w:tab w:val="left" w:pos="-120"/>
              </w:tabs>
              <w:ind w:right="5"/>
              <w:jc w:val="both"/>
              <w:rPr>
                <w:sz w:val="28"/>
                <w:szCs w:val="16"/>
              </w:rPr>
            </w:pPr>
            <w:r w:rsidRPr="00CB543F">
              <w:rPr>
                <w:sz w:val="28"/>
                <w:szCs w:val="16"/>
              </w:rPr>
              <w:t>О внесении изменений в постано</w:t>
            </w:r>
            <w:r w:rsidRPr="00CB543F">
              <w:rPr>
                <w:sz w:val="28"/>
                <w:szCs w:val="16"/>
              </w:rPr>
              <w:t>в</w:t>
            </w:r>
            <w:r w:rsidRPr="00CB543F">
              <w:rPr>
                <w:sz w:val="28"/>
                <w:szCs w:val="16"/>
              </w:rPr>
              <w:t>ление Администрации района от 11.11.2020 № 410</w:t>
            </w:r>
          </w:p>
        </w:tc>
        <w:tc>
          <w:tcPr>
            <w:tcW w:w="4782" w:type="dxa"/>
          </w:tcPr>
          <w:p w:rsidR="00CB543F" w:rsidRPr="00CB543F" w:rsidRDefault="00CB543F" w:rsidP="00CB543F">
            <w:pPr>
              <w:jc w:val="both"/>
              <w:rPr>
                <w:rFonts w:ascii="Tahoma" w:hAnsi="Tahoma" w:cs="Tahoma"/>
                <w:sz w:val="28"/>
                <w:szCs w:val="16"/>
              </w:rPr>
            </w:pPr>
          </w:p>
        </w:tc>
      </w:tr>
    </w:tbl>
    <w:p w:rsidR="00CB543F" w:rsidRPr="00CB543F" w:rsidRDefault="00CB543F" w:rsidP="00CB543F">
      <w:pPr>
        <w:jc w:val="both"/>
        <w:rPr>
          <w:sz w:val="28"/>
          <w:szCs w:val="20"/>
        </w:rPr>
      </w:pPr>
    </w:p>
    <w:p w:rsidR="00CB543F" w:rsidRPr="00CB543F" w:rsidRDefault="00CB543F" w:rsidP="00CB543F">
      <w:pPr>
        <w:jc w:val="both"/>
        <w:rPr>
          <w:sz w:val="28"/>
          <w:szCs w:val="20"/>
        </w:rPr>
      </w:pPr>
      <w:r w:rsidRPr="00CB543F">
        <w:rPr>
          <w:sz w:val="28"/>
          <w:szCs w:val="20"/>
        </w:rPr>
        <w:tab/>
        <w:t>В соответствии с постановлением Администрации Поспелихинского района № 88 от 03.03.2021 «Об утверждении порядка разработки, реализации и оценки эффективности муниципальных программ», ПОСТАНОВЛЯЮ:</w:t>
      </w:r>
    </w:p>
    <w:p w:rsidR="00CB543F" w:rsidRPr="00CB543F" w:rsidRDefault="00CB543F" w:rsidP="00CB543F">
      <w:pPr>
        <w:jc w:val="both"/>
        <w:rPr>
          <w:sz w:val="28"/>
          <w:szCs w:val="20"/>
        </w:rPr>
      </w:pPr>
      <w:r w:rsidRPr="00CB543F">
        <w:rPr>
          <w:sz w:val="28"/>
          <w:szCs w:val="20"/>
        </w:rPr>
        <w:tab/>
        <w:t xml:space="preserve">1. Внести изменения в постановление Администрации района от </w:t>
      </w:r>
      <w:r w:rsidRPr="00CB543F">
        <w:rPr>
          <w:sz w:val="28"/>
          <w:szCs w:val="16"/>
        </w:rPr>
        <w:t xml:space="preserve">11.11.2020 № </w:t>
      </w:r>
      <w:r w:rsidRPr="00CB543F">
        <w:rPr>
          <w:sz w:val="28"/>
          <w:szCs w:val="28"/>
        </w:rPr>
        <w:t xml:space="preserve">410 «Об утверждении муниципальной программы </w:t>
      </w:r>
      <w:r w:rsidRPr="00CB543F">
        <w:rPr>
          <w:bCs/>
          <w:sz w:val="28"/>
          <w:szCs w:val="28"/>
        </w:rPr>
        <w:t>«Развитие общественного здоровья Поспелихинского района</w:t>
      </w:r>
      <w:r w:rsidRPr="00CB543F">
        <w:rPr>
          <w:sz w:val="28"/>
          <w:szCs w:val="28"/>
        </w:rPr>
        <w:t>» на 2021 – 2025 годы</w:t>
      </w:r>
      <w:r w:rsidRPr="00CB543F">
        <w:rPr>
          <w:sz w:val="28"/>
          <w:szCs w:val="20"/>
        </w:rPr>
        <w:t>», следующего содержания:</w:t>
      </w:r>
    </w:p>
    <w:p w:rsidR="00CB543F" w:rsidRPr="00CB543F" w:rsidRDefault="00CB543F" w:rsidP="00CB543F">
      <w:pPr>
        <w:jc w:val="both"/>
        <w:rPr>
          <w:sz w:val="28"/>
          <w:szCs w:val="20"/>
        </w:rPr>
      </w:pPr>
      <w:r w:rsidRPr="00CB543F">
        <w:rPr>
          <w:sz w:val="28"/>
          <w:szCs w:val="20"/>
        </w:rPr>
        <w:tab/>
        <w:t>1.1. Раздел паспорта Программы «Объем финансирования программы» изложить в новой редакции: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CB543F" w:rsidRPr="00CB543F" w:rsidTr="00CB543F">
        <w:tc>
          <w:tcPr>
            <w:tcW w:w="4785"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jc w:val="both"/>
              <w:rPr>
                <w:sz w:val="28"/>
                <w:szCs w:val="20"/>
              </w:rPr>
            </w:pPr>
            <w:r w:rsidRPr="00CB543F">
              <w:rPr>
                <w:sz w:val="28"/>
                <w:szCs w:val="20"/>
              </w:rPr>
              <w:t>Объем финансирования программы</w:t>
            </w:r>
          </w:p>
        </w:tc>
        <w:tc>
          <w:tcPr>
            <w:tcW w:w="4785"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jc w:val="both"/>
              <w:rPr>
                <w:sz w:val="28"/>
                <w:szCs w:val="28"/>
              </w:rPr>
            </w:pPr>
            <w:r w:rsidRPr="00CB543F">
              <w:rPr>
                <w:sz w:val="28"/>
                <w:szCs w:val="28"/>
              </w:rPr>
              <w:t>Общий объем финансирования мер</w:t>
            </w:r>
            <w:r w:rsidRPr="00CB543F">
              <w:rPr>
                <w:sz w:val="28"/>
                <w:szCs w:val="28"/>
              </w:rPr>
              <w:t>о</w:t>
            </w:r>
            <w:r w:rsidRPr="00CB543F">
              <w:rPr>
                <w:sz w:val="28"/>
                <w:szCs w:val="28"/>
              </w:rPr>
              <w:t>приятий программы в 2021 - 2025 г</w:t>
            </w:r>
            <w:r w:rsidRPr="00CB543F">
              <w:rPr>
                <w:sz w:val="28"/>
                <w:szCs w:val="28"/>
              </w:rPr>
              <w:t>о</w:t>
            </w:r>
            <w:r w:rsidRPr="00CB543F">
              <w:rPr>
                <w:sz w:val="28"/>
                <w:szCs w:val="28"/>
              </w:rPr>
              <w:t>дах за счет средств местного бюджета составляет 175,0 тыс. рублей, из них:</w:t>
            </w:r>
          </w:p>
          <w:p w:rsidR="00CB543F" w:rsidRPr="00CB543F" w:rsidRDefault="00CB543F" w:rsidP="00CB543F">
            <w:pPr>
              <w:jc w:val="both"/>
              <w:rPr>
                <w:sz w:val="28"/>
                <w:szCs w:val="28"/>
              </w:rPr>
            </w:pPr>
            <w:r w:rsidRPr="00CB543F">
              <w:rPr>
                <w:sz w:val="28"/>
                <w:szCs w:val="28"/>
              </w:rPr>
              <w:t xml:space="preserve"> 2021 г. - 0,0 тыс. рублей;</w:t>
            </w:r>
          </w:p>
          <w:p w:rsidR="00CB543F" w:rsidRPr="00CB543F" w:rsidRDefault="00CB543F" w:rsidP="00CB543F">
            <w:pPr>
              <w:jc w:val="both"/>
              <w:rPr>
                <w:sz w:val="28"/>
                <w:szCs w:val="28"/>
              </w:rPr>
            </w:pPr>
            <w:r w:rsidRPr="00CB543F">
              <w:rPr>
                <w:sz w:val="28"/>
                <w:szCs w:val="28"/>
              </w:rPr>
              <w:t xml:space="preserve"> 2022 г. - 10,0 тыс. рублей;</w:t>
            </w:r>
          </w:p>
          <w:p w:rsidR="00CB543F" w:rsidRPr="00CB543F" w:rsidRDefault="00CB543F" w:rsidP="00CB543F">
            <w:pPr>
              <w:jc w:val="both"/>
              <w:rPr>
                <w:sz w:val="28"/>
                <w:szCs w:val="28"/>
              </w:rPr>
            </w:pPr>
            <w:r w:rsidRPr="00CB543F">
              <w:rPr>
                <w:sz w:val="28"/>
                <w:szCs w:val="28"/>
              </w:rPr>
              <w:t xml:space="preserve"> 2023 г. - 55,0 тыс. рублей;</w:t>
            </w:r>
          </w:p>
          <w:p w:rsidR="00CB543F" w:rsidRPr="00CB543F" w:rsidRDefault="00CB543F" w:rsidP="00CB543F">
            <w:pPr>
              <w:jc w:val="both"/>
              <w:rPr>
                <w:sz w:val="28"/>
                <w:szCs w:val="28"/>
              </w:rPr>
            </w:pPr>
            <w:r w:rsidRPr="00CB543F">
              <w:rPr>
                <w:sz w:val="28"/>
                <w:szCs w:val="28"/>
              </w:rPr>
              <w:t xml:space="preserve"> 2024 г. - 55,0 тыс. рублей.</w:t>
            </w:r>
          </w:p>
          <w:p w:rsidR="00CB543F" w:rsidRPr="00CB543F" w:rsidRDefault="00CB543F" w:rsidP="00CB543F">
            <w:pPr>
              <w:jc w:val="both"/>
              <w:rPr>
                <w:sz w:val="28"/>
                <w:szCs w:val="28"/>
              </w:rPr>
            </w:pPr>
            <w:r w:rsidRPr="00CB543F">
              <w:rPr>
                <w:sz w:val="28"/>
                <w:szCs w:val="28"/>
              </w:rPr>
              <w:t xml:space="preserve"> 2025 г. - 55,0 тыс. рублей;</w:t>
            </w:r>
          </w:p>
          <w:p w:rsidR="00CB543F" w:rsidRPr="00CB543F" w:rsidRDefault="00CB543F" w:rsidP="00CB543F">
            <w:pPr>
              <w:jc w:val="both"/>
              <w:rPr>
                <w:sz w:val="28"/>
                <w:szCs w:val="20"/>
              </w:rPr>
            </w:pPr>
            <w:r w:rsidRPr="00CB543F">
              <w:rPr>
                <w:sz w:val="28"/>
                <w:szCs w:val="28"/>
              </w:rPr>
              <w:t>Объем средств местного бюджета ежегодно корректируется в соотве</w:t>
            </w:r>
            <w:r w:rsidRPr="00CB543F">
              <w:rPr>
                <w:sz w:val="28"/>
                <w:szCs w:val="28"/>
              </w:rPr>
              <w:t>т</w:t>
            </w:r>
            <w:r w:rsidRPr="00CB543F">
              <w:rPr>
                <w:sz w:val="28"/>
                <w:szCs w:val="28"/>
              </w:rPr>
              <w:t>ствии с решением представительного органа местного самоуправления о местном бюджете на соответству</w:t>
            </w:r>
            <w:r w:rsidRPr="00CB543F">
              <w:rPr>
                <w:sz w:val="28"/>
                <w:szCs w:val="28"/>
              </w:rPr>
              <w:t>ю</w:t>
            </w:r>
            <w:r w:rsidRPr="00CB543F">
              <w:rPr>
                <w:sz w:val="28"/>
                <w:szCs w:val="28"/>
              </w:rPr>
              <w:t>щий год и на плановый период.</w:t>
            </w:r>
          </w:p>
        </w:tc>
      </w:tr>
    </w:tbl>
    <w:p w:rsidR="00CB543F" w:rsidRPr="00CB543F" w:rsidRDefault="00CB543F" w:rsidP="00CB543F">
      <w:pPr>
        <w:jc w:val="both"/>
        <w:rPr>
          <w:sz w:val="28"/>
          <w:szCs w:val="20"/>
        </w:rPr>
      </w:pPr>
    </w:p>
    <w:p w:rsidR="00CB543F" w:rsidRPr="00CB543F" w:rsidRDefault="00CB543F" w:rsidP="00CB543F">
      <w:pPr>
        <w:widowControl w:val="0"/>
        <w:autoSpaceDE w:val="0"/>
        <w:autoSpaceDN w:val="0"/>
        <w:adjustRightInd w:val="0"/>
        <w:ind w:firstLine="540"/>
        <w:jc w:val="both"/>
        <w:rPr>
          <w:sz w:val="28"/>
          <w:szCs w:val="20"/>
        </w:rPr>
      </w:pPr>
      <w:r w:rsidRPr="00CB543F">
        <w:rPr>
          <w:sz w:val="28"/>
          <w:szCs w:val="28"/>
        </w:rPr>
        <w:t>1.2</w:t>
      </w:r>
      <w:r w:rsidRPr="00CB543F">
        <w:rPr>
          <w:sz w:val="28"/>
          <w:szCs w:val="20"/>
        </w:rPr>
        <w:t>. Раздел 4. «Общий объем финансовых ресурсов, необходимых для реализации муниципальной программы» изложить в новой редакции:</w:t>
      </w:r>
    </w:p>
    <w:p w:rsidR="00CB543F" w:rsidRPr="00CB543F" w:rsidRDefault="00CB543F" w:rsidP="00CB543F">
      <w:pPr>
        <w:ind w:firstLine="709"/>
        <w:jc w:val="both"/>
        <w:rPr>
          <w:sz w:val="28"/>
          <w:szCs w:val="28"/>
        </w:rPr>
      </w:pPr>
      <w:r w:rsidRPr="00CB543F">
        <w:rPr>
          <w:sz w:val="28"/>
          <w:szCs w:val="28"/>
        </w:rPr>
        <w:t>Финансирование Программы осуществляется за счет средств муниц</w:t>
      </w:r>
      <w:r w:rsidRPr="00CB543F">
        <w:rPr>
          <w:sz w:val="28"/>
          <w:szCs w:val="28"/>
        </w:rPr>
        <w:t>и</w:t>
      </w:r>
      <w:r w:rsidRPr="00CB543F">
        <w:rPr>
          <w:sz w:val="28"/>
          <w:szCs w:val="28"/>
        </w:rPr>
        <w:t>пального бюджета в соответствии с законом.</w:t>
      </w:r>
    </w:p>
    <w:p w:rsidR="00CB543F" w:rsidRPr="00CB543F" w:rsidRDefault="00CB543F" w:rsidP="00CB543F">
      <w:pPr>
        <w:ind w:firstLine="709"/>
        <w:jc w:val="both"/>
        <w:rPr>
          <w:sz w:val="28"/>
          <w:szCs w:val="28"/>
        </w:rPr>
      </w:pPr>
      <w:r w:rsidRPr="00CB543F">
        <w:rPr>
          <w:sz w:val="28"/>
          <w:szCs w:val="28"/>
        </w:rPr>
        <w:lastRenderedPageBreak/>
        <w:t>Общий объем финансирования Программы составляет 175,0 тысяч рублей, из них из муниципального бюджета 175,0 тысяч рублей, в том числе по годам:</w:t>
      </w:r>
    </w:p>
    <w:p w:rsidR="00CB543F" w:rsidRPr="00CB543F" w:rsidRDefault="00CB543F" w:rsidP="00CB543F">
      <w:pPr>
        <w:ind w:firstLine="709"/>
        <w:jc w:val="both"/>
        <w:rPr>
          <w:sz w:val="28"/>
          <w:szCs w:val="28"/>
        </w:rPr>
      </w:pPr>
      <w:r w:rsidRPr="00CB543F">
        <w:rPr>
          <w:sz w:val="28"/>
          <w:szCs w:val="28"/>
        </w:rPr>
        <w:t xml:space="preserve">2021 год – 0,0 тысяч рублей; </w:t>
      </w:r>
    </w:p>
    <w:p w:rsidR="00CB543F" w:rsidRPr="00CB543F" w:rsidRDefault="00CB543F" w:rsidP="00CB543F">
      <w:pPr>
        <w:ind w:firstLine="709"/>
        <w:jc w:val="both"/>
        <w:rPr>
          <w:sz w:val="28"/>
          <w:szCs w:val="28"/>
        </w:rPr>
      </w:pPr>
      <w:r w:rsidRPr="00CB543F">
        <w:rPr>
          <w:sz w:val="28"/>
          <w:szCs w:val="28"/>
        </w:rPr>
        <w:t xml:space="preserve">2022 год – 10,0 тысяч рублей; </w:t>
      </w:r>
    </w:p>
    <w:p w:rsidR="00CB543F" w:rsidRPr="00CB543F" w:rsidRDefault="00CB543F" w:rsidP="00CB543F">
      <w:pPr>
        <w:ind w:firstLine="709"/>
        <w:jc w:val="both"/>
        <w:rPr>
          <w:sz w:val="28"/>
          <w:szCs w:val="28"/>
        </w:rPr>
      </w:pPr>
      <w:r w:rsidRPr="00CB543F">
        <w:rPr>
          <w:sz w:val="28"/>
          <w:szCs w:val="28"/>
        </w:rPr>
        <w:t xml:space="preserve">2023 год – 55,0 тысяч рублей; </w:t>
      </w:r>
    </w:p>
    <w:p w:rsidR="00CB543F" w:rsidRPr="00CB543F" w:rsidRDefault="00CB543F" w:rsidP="00CB543F">
      <w:pPr>
        <w:ind w:firstLine="709"/>
        <w:jc w:val="both"/>
        <w:rPr>
          <w:sz w:val="28"/>
          <w:szCs w:val="28"/>
        </w:rPr>
      </w:pPr>
      <w:r w:rsidRPr="00CB543F">
        <w:rPr>
          <w:sz w:val="28"/>
          <w:szCs w:val="28"/>
        </w:rPr>
        <w:t>2024 год – 55,0 тысяч рублей;</w:t>
      </w:r>
    </w:p>
    <w:p w:rsidR="00CB543F" w:rsidRPr="00CB543F" w:rsidRDefault="00CB543F" w:rsidP="00CB543F">
      <w:pPr>
        <w:ind w:firstLine="709"/>
        <w:jc w:val="both"/>
        <w:rPr>
          <w:sz w:val="28"/>
          <w:szCs w:val="28"/>
        </w:rPr>
      </w:pPr>
      <w:r w:rsidRPr="00CB543F">
        <w:rPr>
          <w:sz w:val="28"/>
          <w:szCs w:val="28"/>
        </w:rPr>
        <w:t xml:space="preserve">2025 год – 55,0 тысяч рублей. </w:t>
      </w:r>
    </w:p>
    <w:p w:rsidR="00CB543F" w:rsidRPr="00CB543F" w:rsidRDefault="00CB543F" w:rsidP="00CB543F">
      <w:pPr>
        <w:ind w:firstLine="709"/>
        <w:jc w:val="both"/>
        <w:rPr>
          <w:sz w:val="28"/>
          <w:szCs w:val="28"/>
        </w:rPr>
      </w:pPr>
      <w:r w:rsidRPr="00CB543F">
        <w:rPr>
          <w:sz w:val="28"/>
          <w:szCs w:val="28"/>
        </w:rPr>
        <w:t>Объем финансирования Программы подлежит ежегодному уточнению при формировании местного бюджета на очередной финансовый год и на плановый период.</w:t>
      </w:r>
    </w:p>
    <w:p w:rsidR="00CB543F" w:rsidRPr="00CB543F" w:rsidRDefault="00CB543F" w:rsidP="00CB543F">
      <w:pPr>
        <w:widowControl w:val="0"/>
        <w:autoSpaceDE w:val="0"/>
        <w:autoSpaceDN w:val="0"/>
        <w:adjustRightInd w:val="0"/>
        <w:ind w:firstLine="540"/>
        <w:jc w:val="both"/>
        <w:rPr>
          <w:sz w:val="28"/>
          <w:szCs w:val="28"/>
        </w:rPr>
      </w:pPr>
      <w:r w:rsidRPr="00CB543F">
        <w:rPr>
          <w:color w:val="000000"/>
          <w:sz w:val="28"/>
          <w:szCs w:val="28"/>
        </w:rPr>
        <w:t>1.3. Считать приложение 1 «Перечень мероприятий муниципальной пр</w:t>
      </w:r>
      <w:r w:rsidRPr="00CB543F">
        <w:rPr>
          <w:color w:val="000000"/>
          <w:sz w:val="28"/>
          <w:szCs w:val="28"/>
        </w:rPr>
        <w:t>о</w:t>
      </w:r>
      <w:r w:rsidRPr="00CB543F">
        <w:rPr>
          <w:color w:val="000000"/>
          <w:sz w:val="28"/>
          <w:szCs w:val="28"/>
        </w:rPr>
        <w:t xml:space="preserve">граммы </w:t>
      </w:r>
      <w:r w:rsidRPr="00CB543F">
        <w:rPr>
          <w:sz w:val="28"/>
          <w:szCs w:val="20"/>
        </w:rPr>
        <w:t>«</w:t>
      </w:r>
      <w:r w:rsidRPr="00CB543F">
        <w:rPr>
          <w:bCs/>
          <w:sz w:val="28"/>
          <w:szCs w:val="28"/>
        </w:rPr>
        <w:t>Развитие общественного здоровья Поспелихинского района</w:t>
      </w:r>
      <w:r w:rsidRPr="00CB543F">
        <w:rPr>
          <w:sz w:val="28"/>
          <w:szCs w:val="20"/>
        </w:rPr>
        <w:t>» на 2021 – 2025 годы» к настоящему постановлению Приложением 2 Програ</w:t>
      </w:r>
      <w:r w:rsidRPr="00CB543F">
        <w:rPr>
          <w:sz w:val="28"/>
          <w:szCs w:val="20"/>
        </w:rPr>
        <w:t>м</w:t>
      </w:r>
      <w:r w:rsidRPr="00CB543F">
        <w:rPr>
          <w:sz w:val="28"/>
          <w:szCs w:val="20"/>
        </w:rPr>
        <w:t>мы.</w:t>
      </w:r>
    </w:p>
    <w:p w:rsidR="00CB543F" w:rsidRPr="00CB543F" w:rsidRDefault="00CB543F" w:rsidP="00CB543F">
      <w:pPr>
        <w:ind w:firstLine="540"/>
        <w:jc w:val="both"/>
        <w:rPr>
          <w:color w:val="000000"/>
          <w:sz w:val="28"/>
          <w:szCs w:val="28"/>
        </w:rPr>
      </w:pPr>
      <w:r w:rsidRPr="00CB543F">
        <w:rPr>
          <w:color w:val="000000"/>
          <w:sz w:val="28"/>
          <w:szCs w:val="28"/>
        </w:rPr>
        <w:t xml:space="preserve">1.4. Считать приложение 2 «Объем финансовых ресурсов, необходимых для реализации муниципальной программы  </w:t>
      </w:r>
      <w:r w:rsidRPr="00CB543F">
        <w:rPr>
          <w:sz w:val="28"/>
          <w:szCs w:val="20"/>
        </w:rPr>
        <w:t>«</w:t>
      </w:r>
      <w:r w:rsidRPr="00CB543F">
        <w:rPr>
          <w:bCs/>
          <w:sz w:val="28"/>
          <w:szCs w:val="28"/>
        </w:rPr>
        <w:t>Развитие общественного здор</w:t>
      </w:r>
      <w:r w:rsidRPr="00CB543F">
        <w:rPr>
          <w:bCs/>
          <w:sz w:val="28"/>
          <w:szCs w:val="28"/>
        </w:rPr>
        <w:t>о</w:t>
      </w:r>
      <w:r w:rsidRPr="00CB543F">
        <w:rPr>
          <w:bCs/>
          <w:sz w:val="28"/>
          <w:szCs w:val="28"/>
        </w:rPr>
        <w:t>вья Поспелихинского района</w:t>
      </w:r>
      <w:r w:rsidRPr="00CB543F">
        <w:rPr>
          <w:sz w:val="28"/>
          <w:szCs w:val="20"/>
        </w:rPr>
        <w:t xml:space="preserve">» на 2021 – 2025 годы» </w:t>
      </w:r>
      <w:r w:rsidRPr="00CB543F">
        <w:rPr>
          <w:color w:val="000000"/>
          <w:sz w:val="28"/>
          <w:szCs w:val="28"/>
        </w:rPr>
        <w:t>к настоящему постано</w:t>
      </w:r>
      <w:r w:rsidRPr="00CB543F">
        <w:rPr>
          <w:color w:val="000000"/>
          <w:sz w:val="28"/>
          <w:szCs w:val="28"/>
        </w:rPr>
        <w:t>в</w:t>
      </w:r>
      <w:r w:rsidRPr="00CB543F">
        <w:rPr>
          <w:color w:val="000000"/>
          <w:sz w:val="28"/>
          <w:szCs w:val="28"/>
        </w:rPr>
        <w:t>лению Приложением 3 Программы.</w:t>
      </w:r>
    </w:p>
    <w:p w:rsidR="00CB543F" w:rsidRPr="00CB543F" w:rsidRDefault="00CB543F" w:rsidP="00CB543F">
      <w:pPr>
        <w:rPr>
          <w:sz w:val="28"/>
          <w:szCs w:val="20"/>
        </w:rPr>
      </w:pPr>
    </w:p>
    <w:p w:rsidR="00CB543F" w:rsidRPr="00CB543F" w:rsidRDefault="00CB543F" w:rsidP="00CB543F">
      <w:pPr>
        <w:rPr>
          <w:sz w:val="28"/>
          <w:szCs w:val="20"/>
        </w:rPr>
      </w:pPr>
    </w:p>
    <w:p w:rsidR="00CB543F" w:rsidRPr="00CB543F" w:rsidRDefault="00CB543F" w:rsidP="00CB543F">
      <w:pPr>
        <w:rPr>
          <w:color w:val="000000"/>
          <w:sz w:val="28"/>
          <w:szCs w:val="28"/>
        </w:rPr>
      </w:pPr>
      <w:r w:rsidRPr="00CB543F">
        <w:rPr>
          <w:sz w:val="28"/>
          <w:szCs w:val="20"/>
        </w:rPr>
        <w:t xml:space="preserve">Глава  района                                                                                 И.А. Башмаков </w:t>
      </w:r>
      <w:r w:rsidRPr="00CB543F">
        <w:rPr>
          <w:color w:val="000000"/>
          <w:sz w:val="28"/>
          <w:szCs w:val="28"/>
        </w:rPr>
        <w:t xml:space="preserve"> </w:t>
      </w:r>
    </w:p>
    <w:p w:rsidR="00CB543F" w:rsidRPr="00CB543F" w:rsidRDefault="00CB543F" w:rsidP="00CB543F">
      <w:pPr>
        <w:widowControl w:val="0"/>
        <w:autoSpaceDE w:val="0"/>
        <w:autoSpaceDN w:val="0"/>
        <w:adjustRightInd w:val="0"/>
        <w:ind w:left="10320" w:right="-670"/>
        <w:jc w:val="center"/>
        <w:rPr>
          <w:color w:val="000000"/>
          <w:sz w:val="28"/>
          <w:szCs w:val="28"/>
        </w:rPr>
      </w:pPr>
    </w:p>
    <w:p w:rsidR="00CB543F" w:rsidRPr="00CB543F" w:rsidRDefault="00CB543F" w:rsidP="00CB543F">
      <w:pPr>
        <w:autoSpaceDE w:val="0"/>
        <w:autoSpaceDN w:val="0"/>
        <w:adjustRightInd w:val="0"/>
        <w:jc w:val="center"/>
        <w:outlineLvl w:val="0"/>
        <w:rPr>
          <w:rFonts w:eastAsia="Calibri"/>
          <w:sz w:val="28"/>
          <w:szCs w:val="28"/>
        </w:rPr>
      </w:pPr>
    </w:p>
    <w:p w:rsidR="00CB543F" w:rsidRPr="00CB543F" w:rsidRDefault="00CB543F" w:rsidP="00CB543F">
      <w:pPr>
        <w:tabs>
          <w:tab w:val="left" w:pos="0"/>
          <w:tab w:val="left" w:pos="993"/>
        </w:tabs>
        <w:autoSpaceDE w:val="0"/>
        <w:autoSpaceDN w:val="0"/>
        <w:adjustRightInd w:val="0"/>
        <w:spacing w:line="245" w:lineRule="auto"/>
        <w:ind w:firstLine="709"/>
        <w:jc w:val="both"/>
        <w:rPr>
          <w:rFonts w:eastAsia="Calibri"/>
          <w:sz w:val="20"/>
          <w:szCs w:val="20"/>
        </w:rPr>
        <w:sectPr w:rsidR="00CB543F" w:rsidRPr="00CB543F" w:rsidSect="00CB543F">
          <w:headerReference w:type="even" r:id="rId83"/>
          <w:pgSz w:w="11906" w:h="16838"/>
          <w:pgMar w:top="1134" w:right="851" w:bottom="1134" w:left="1701" w:header="567" w:footer="567" w:gutter="0"/>
          <w:cols w:space="720"/>
          <w:docGrid w:linePitch="272"/>
        </w:sectPr>
      </w:pPr>
    </w:p>
    <w:p w:rsidR="00CB543F" w:rsidRPr="00CB543F" w:rsidRDefault="00CB543F" w:rsidP="00CB543F">
      <w:pPr>
        <w:widowControl w:val="0"/>
        <w:autoSpaceDE w:val="0"/>
        <w:autoSpaceDN w:val="0"/>
        <w:adjustRightInd w:val="0"/>
        <w:ind w:left="10320" w:right="-670"/>
        <w:rPr>
          <w:color w:val="000000"/>
          <w:sz w:val="28"/>
          <w:szCs w:val="28"/>
        </w:rPr>
      </w:pPr>
      <w:r w:rsidRPr="00CB543F">
        <w:rPr>
          <w:color w:val="000000"/>
          <w:sz w:val="28"/>
          <w:szCs w:val="28"/>
        </w:rPr>
        <w:lastRenderedPageBreak/>
        <w:t>Приложение 1</w:t>
      </w:r>
    </w:p>
    <w:p w:rsidR="00CB543F" w:rsidRPr="00CB543F" w:rsidRDefault="00CB543F" w:rsidP="00CB543F">
      <w:pPr>
        <w:widowControl w:val="0"/>
        <w:autoSpaceDE w:val="0"/>
        <w:autoSpaceDN w:val="0"/>
        <w:adjustRightInd w:val="0"/>
        <w:ind w:left="10320" w:right="-670"/>
        <w:rPr>
          <w:color w:val="000000"/>
          <w:sz w:val="28"/>
          <w:szCs w:val="28"/>
        </w:rPr>
      </w:pPr>
      <w:r w:rsidRPr="00CB543F">
        <w:rPr>
          <w:color w:val="000000"/>
          <w:sz w:val="28"/>
          <w:szCs w:val="28"/>
        </w:rPr>
        <w:t xml:space="preserve">к постановлению </w:t>
      </w:r>
    </w:p>
    <w:p w:rsidR="00CB543F" w:rsidRPr="00CB543F" w:rsidRDefault="00CB543F" w:rsidP="00CB543F">
      <w:pPr>
        <w:widowControl w:val="0"/>
        <w:autoSpaceDE w:val="0"/>
        <w:autoSpaceDN w:val="0"/>
        <w:adjustRightInd w:val="0"/>
        <w:ind w:left="10320" w:right="-670"/>
        <w:rPr>
          <w:color w:val="000000"/>
          <w:sz w:val="28"/>
          <w:szCs w:val="28"/>
        </w:rPr>
      </w:pPr>
      <w:r w:rsidRPr="00CB543F">
        <w:rPr>
          <w:color w:val="000000"/>
          <w:sz w:val="28"/>
          <w:szCs w:val="28"/>
        </w:rPr>
        <w:t>Администрации района</w:t>
      </w:r>
    </w:p>
    <w:p w:rsidR="00CB543F" w:rsidRPr="00CB543F" w:rsidRDefault="00CB543F" w:rsidP="00CB543F">
      <w:pPr>
        <w:widowControl w:val="0"/>
        <w:autoSpaceDE w:val="0"/>
        <w:autoSpaceDN w:val="0"/>
        <w:adjustRightInd w:val="0"/>
        <w:ind w:left="10320" w:right="-670"/>
        <w:rPr>
          <w:color w:val="000000"/>
          <w:sz w:val="28"/>
          <w:szCs w:val="28"/>
        </w:rPr>
      </w:pPr>
      <w:r w:rsidRPr="00CB543F">
        <w:rPr>
          <w:color w:val="000000"/>
          <w:sz w:val="28"/>
          <w:szCs w:val="28"/>
        </w:rPr>
        <w:t>от  16.02.2023 № 68</w:t>
      </w:r>
    </w:p>
    <w:p w:rsidR="00CB543F" w:rsidRPr="00CB543F" w:rsidRDefault="00CB543F" w:rsidP="00CB543F">
      <w:pPr>
        <w:widowControl w:val="0"/>
        <w:autoSpaceDE w:val="0"/>
        <w:autoSpaceDN w:val="0"/>
        <w:adjustRightInd w:val="0"/>
        <w:ind w:left="9720" w:right="-670"/>
        <w:rPr>
          <w:color w:val="000000"/>
          <w:sz w:val="28"/>
          <w:szCs w:val="28"/>
        </w:rPr>
      </w:pPr>
    </w:p>
    <w:p w:rsidR="00CB543F" w:rsidRPr="00CB543F" w:rsidRDefault="00CB543F" w:rsidP="00CB543F">
      <w:pPr>
        <w:jc w:val="center"/>
        <w:rPr>
          <w:sz w:val="28"/>
          <w:szCs w:val="28"/>
        </w:rPr>
      </w:pPr>
      <w:r w:rsidRPr="00CB543F">
        <w:rPr>
          <w:sz w:val="28"/>
          <w:szCs w:val="28"/>
        </w:rPr>
        <w:t>ПЕРЕЧЕНЬ</w:t>
      </w:r>
    </w:p>
    <w:p w:rsidR="00CB543F" w:rsidRPr="00CB543F" w:rsidRDefault="00CB543F" w:rsidP="00CB543F">
      <w:pPr>
        <w:jc w:val="center"/>
        <w:rPr>
          <w:sz w:val="28"/>
          <w:szCs w:val="28"/>
        </w:rPr>
      </w:pPr>
      <w:r w:rsidRPr="00CB543F">
        <w:rPr>
          <w:sz w:val="28"/>
          <w:szCs w:val="28"/>
        </w:rPr>
        <w:t>мероприятий муниципальной Программы «Развитие общественного здоровья Поспелихинского района»</w:t>
      </w:r>
    </w:p>
    <w:p w:rsidR="00CB543F" w:rsidRPr="00CB543F" w:rsidRDefault="00CB543F" w:rsidP="00CB543F">
      <w:pPr>
        <w:jc w:val="center"/>
        <w:rPr>
          <w:sz w:val="28"/>
          <w:szCs w:val="28"/>
        </w:rPr>
      </w:pPr>
      <w:r w:rsidRPr="00CB543F">
        <w:rPr>
          <w:sz w:val="28"/>
          <w:szCs w:val="28"/>
        </w:rPr>
        <w:t>на 2021-2025 годы</w:t>
      </w:r>
    </w:p>
    <w:p w:rsidR="00CB543F" w:rsidRPr="00CB543F" w:rsidRDefault="00CB543F" w:rsidP="00CB543F">
      <w:pPr>
        <w:rPr>
          <w:sz w:val="28"/>
          <w:szCs w:val="28"/>
        </w:rPr>
      </w:pPr>
    </w:p>
    <w:tbl>
      <w:tblPr>
        <w:tblW w:w="15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4"/>
        <w:gridCol w:w="3625"/>
        <w:gridCol w:w="1289"/>
        <w:gridCol w:w="3240"/>
        <w:gridCol w:w="709"/>
        <w:gridCol w:w="708"/>
        <w:gridCol w:w="709"/>
        <w:gridCol w:w="851"/>
        <w:gridCol w:w="850"/>
        <w:gridCol w:w="850"/>
        <w:gridCol w:w="2113"/>
      </w:tblGrid>
      <w:tr w:rsidR="00CB543F" w:rsidRPr="00CB543F" w:rsidTr="00CB543F">
        <w:tc>
          <w:tcPr>
            <w:tcW w:w="594" w:type="dxa"/>
            <w:vMerge w:val="restart"/>
            <w:shd w:val="clear" w:color="auto" w:fill="auto"/>
          </w:tcPr>
          <w:p w:rsidR="00CB543F" w:rsidRPr="00CB543F" w:rsidRDefault="00CB543F" w:rsidP="00CB543F">
            <w:pPr>
              <w:jc w:val="center"/>
            </w:pPr>
            <w:r w:rsidRPr="00CB543F">
              <w:t>№</w:t>
            </w:r>
          </w:p>
          <w:p w:rsidR="00CB543F" w:rsidRPr="00CB543F" w:rsidRDefault="00CB543F" w:rsidP="00CB543F">
            <w:pPr>
              <w:jc w:val="center"/>
            </w:pPr>
            <w:proofErr w:type="gramStart"/>
            <w:r w:rsidRPr="00CB543F">
              <w:t>п</w:t>
            </w:r>
            <w:proofErr w:type="gramEnd"/>
            <w:r w:rsidRPr="00CB543F">
              <w:t>/п</w:t>
            </w:r>
          </w:p>
        </w:tc>
        <w:tc>
          <w:tcPr>
            <w:tcW w:w="3625" w:type="dxa"/>
            <w:vMerge w:val="restart"/>
            <w:shd w:val="clear" w:color="auto" w:fill="auto"/>
          </w:tcPr>
          <w:p w:rsidR="00CB543F" w:rsidRPr="00CB543F" w:rsidRDefault="00CB543F" w:rsidP="00CB543F">
            <w:pPr>
              <w:jc w:val="center"/>
            </w:pPr>
            <w:r w:rsidRPr="00CB543F">
              <w:t>Цель, задача, мероприятие</w:t>
            </w:r>
          </w:p>
        </w:tc>
        <w:tc>
          <w:tcPr>
            <w:tcW w:w="1289" w:type="dxa"/>
            <w:vMerge w:val="restart"/>
            <w:shd w:val="clear" w:color="auto" w:fill="auto"/>
          </w:tcPr>
          <w:p w:rsidR="00CB543F" w:rsidRPr="00CB543F" w:rsidRDefault="00CB543F" w:rsidP="00CB543F">
            <w:pPr>
              <w:jc w:val="center"/>
            </w:pPr>
            <w:r w:rsidRPr="00CB543F">
              <w:t>Срок ре</w:t>
            </w:r>
            <w:r w:rsidRPr="00CB543F">
              <w:t>а</w:t>
            </w:r>
            <w:r w:rsidRPr="00CB543F">
              <w:t>лизации</w:t>
            </w:r>
          </w:p>
        </w:tc>
        <w:tc>
          <w:tcPr>
            <w:tcW w:w="3240" w:type="dxa"/>
            <w:vMerge w:val="restart"/>
            <w:shd w:val="clear" w:color="auto" w:fill="auto"/>
          </w:tcPr>
          <w:p w:rsidR="00CB543F" w:rsidRPr="00CB543F" w:rsidRDefault="00CB543F" w:rsidP="00CB543F">
            <w:pPr>
              <w:jc w:val="center"/>
            </w:pPr>
            <w:r w:rsidRPr="00CB543F">
              <w:t>Участники программы</w:t>
            </w:r>
          </w:p>
        </w:tc>
        <w:tc>
          <w:tcPr>
            <w:tcW w:w="4677" w:type="dxa"/>
            <w:gridSpan w:val="6"/>
          </w:tcPr>
          <w:p w:rsidR="00CB543F" w:rsidRPr="00CB543F" w:rsidRDefault="00CB543F" w:rsidP="00CB543F">
            <w:pPr>
              <w:jc w:val="center"/>
            </w:pPr>
            <w:r w:rsidRPr="00CB543F">
              <w:t>Сумма расходов, тыс. рублей</w:t>
            </w:r>
          </w:p>
        </w:tc>
        <w:tc>
          <w:tcPr>
            <w:tcW w:w="2113" w:type="dxa"/>
            <w:vMerge w:val="restart"/>
            <w:shd w:val="clear" w:color="auto" w:fill="auto"/>
          </w:tcPr>
          <w:p w:rsidR="00CB543F" w:rsidRPr="00CB543F" w:rsidRDefault="00CB543F" w:rsidP="00CB543F">
            <w:pPr>
              <w:jc w:val="center"/>
            </w:pPr>
            <w:r w:rsidRPr="00CB543F">
              <w:t>Источник фина</w:t>
            </w:r>
            <w:r w:rsidRPr="00CB543F">
              <w:t>н</w:t>
            </w:r>
            <w:r w:rsidRPr="00CB543F">
              <w:t>сирования</w:t>
            </w:r>
          </w:p>
        </w:tc>
      </w:tr>
      <w:tr w:rsidR="00CB543F" w:rsidRPr="00CB543F" w:rsidTr="00CB543F">
        <w:tc>
          <w:tcPr>
            <w:tcW w:w="594" w:type="dxa"/>
            <w:vMerge/>
            <w:shd w:val="clear" w:color="auto" w:fill="auto"/>
          </w:tcPr>
          <w:p w:rsidR="00CB543F" w:rsidRPr="00CB543F" w:rsidRDefault="00CB543F" w:rsidP="00CB543F">
            <w:pPr>
              <w:jc w:val="center"/>
            </w:pPr>
          </w:p>
        </w:tc>
        <w:tc>
          <w:tcPr>
            <w:tcW w:w="3625" w:type="dxa"/>
            <w:vMerge/>
            <w:shd w:val="clear" w:color="auto" w:fill="auto"/>
          </w:tcPr>
          <w:p w:rsidR="00CB543F" w:rsidRPr="00CB543F" w:rsidRDefault="00CB543F" w:rsidP="00CB543F">
            <w:pPr>
              <w:jc w:val="center"/>
            </w:pPr>
          </w:p>
        </w:tc>
        <w:tc>
          <w:tcPr>
            <w:tcW w:w="1289" w:type="dxa"/>
            <w:vMerge/>
            <w:shd w:val="clear" w:color="auto" w:fill="auto"/>
          </w:tcPr>
          <w:p w:rsidR="00CB543F" w:rsidRPr="00CB543F" w:rsidRDefault="00CB543F" w:rsidP="00CB543F">
            <w:pPr>
              <w:jc w:val="center"/>
            </w:pPr>
          </w:p>
        </w:tc>
        <w:tc>
          <w:tcPr>
            <w:tcW w:w="3240" w:type="dxa"/>
            <w:vMerge/>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r w:rsidRPr="00CB543F">
              <w:t>2021</w:t>
            </w:r>
          </w:p>
        </w:tc>
        <w:tc>
          <w:tcPr>
            <w:tcW w:w="708" w:type="dxa"/>
            <w:shd w:val="clear" w:color="auto" w:fill="auto"/>
          </w:tcPr>
          <w:p w:rsidR="00CB543F" w:rsidRPr="00CB543F" w:rsidRDefault="00CB543F" w:rsidP="00CB543F">
            <w:pPr>
              <w:jc w:val="center"/>
            </w:pPr>
            <w:r w:rsidRPr="00CB543F">
              <w:t>2022</w:t>
            </w:r>
          </w:p>
        </w:tc>
        <w:tc>
          <w:tcPr>
            <w:tcW w:w="709" w:type="dxa"/>
            <w:shd w:val="clear" w:color="auto" w:fill="auto"/>
          </w:tcPr>
          <w:p w:rsidR="00CB543F" w:rsidRPr="00CB543F" w:rsidRDefault="00CB543F" w:rsidP="00CB543F">
            <w:pPr>
              <w:jc w:val="center"/>
            </w:pPr>
            <w:r w:rsidRPr="00CB543F">
              <w:t>2023</w:t>
            </w:r>
          </w:p>
        </w:tc>
        <w:tc>
          <w:tcPr>
            <w:tcW w:w="851" w:type="dxa"/>
            <w:shd w:val="clear" w:color="auto" w:fill="auto"/>
          </w:tcPr>
          <w:p w:rsidR="00CB543F" w:rsidRPr="00CB543F" w:rsidRDefault="00CB543F" w:rsidP="00CB543F">
            <w:pPr>
              <w:jc w:val="center"/>
            </w:pPr>
            <w:r w:rsidRPr="00CB543F">
              <w:t>2024</w:t>
            </w:r>
          </w:p>
        </w:tc>
        <w:tc>
          <w:tcPr>
            <w:tcW w:w="850" w:type="dxa"/>
          </w:tcPr>
          <w:p w:rsidR="00CB543F" w:rsidRPr="00CB543F" w:rsidRDefault="00CB543F" w:rsidP="00CB543F">
            <w:pPr>
              <w:jc w:val="center"/>
            </w:pPr>
            <w:r w:rsidRPr="00CB543F">
              <w:t>2025</w:t>
            </w:r>
          </w:p>
        </w:tc>
        <w:tc>
          <w:tcPr>
            <w:tcW w:w="850" w:type="dxa"/>
            <w:shd w:val="clear" w:color="auto" w:fill="auto"/>
          </w:tcPr>
          <w:p w:rsidR="00CB543F" w:rsidRPr="00CB543F" w:rsidRDefault="00CB543F" w:rsidP="00CB543F">
            <w:pPr>
              <w:jc w:val="center"/>
            </w:pPr>
            <w:r w:rsidRPr="00CB543F">
              <w:t>всего</w:t>
            </w:r>
          </w:p>
        </w:tc>
        <w:tc>
          <w:tcPr>
            <w:tcW w:w="2113" w:type="dxa"/>
            <w:vMerge/>
            <w:shd w:val="clear" w:color="auto" w:fill="auto"/>
          </w:tcPr>
          <w:p w:rsidR="00CB543F" w:rsidRPr="00CB543F" w:rsidRDefault="00CB543F" w:rsidP="00CB543F">
            <w:pPr>
              <w:jc w:val="center"/>
            </w:pPr>
          </w:p>
        </w:tc>
      </w:tr>
      <w:tr w:rsidR="00CB543F" w:rsidRPr="00CB543F" w:rsidTr="00CB543F">
        <w:tc>
          <w:tcPr>
            <w:tcW w:w="594" w:type="dxa"/>
            <w:shd w:val="clear" w:color="auto" w:fill="auto"/>
          </w:tcPr>
          <w:p w:rsidR="00CB543F" w:rsidRPr="00CB543F" w:rsidRDefault="00CB543F" w:rsidP="00CB543F">
            <w:pPr>
              <w:jc w:val="center"/>
            </w:pPr>
            <w:r w:rsidRPr="00CB543F">
              <w:t>1</w:t>
            </w:r>
          </w:p>
        </w:tc>
        <w:tc>
          <w:tcPr>
            <w:tcW w:w="3625" w:type="dxa"/>
            <w:shd w:val="clear" w:color="auto" w:fill="auto"/>
          </w:tcPr>
          <w:p w:rsidR="00CB543F" w:rsidRPr="00CB543F" w:rsidRDefault="00CB543F" w:rsidP="00CB543F">
            <w:pPr>
              <w:jc w:val="center"/>
            </w:pPr>
            <w:r w:rsidRPr="00CB543F">
              <w:t>2</w:t>
            </w:r>
          </w:p>
        </w:tc>
        <w:tc>
          <w:tcPr>
            <w:tcW w:w="1289" w:type="dxa"/>
            <w:shd w:val="clear" w:color="auto" w:fill="auto"/>
          </w:tcPr>
          <w:p w:rsidR="00CB543F" w:rsidRPr="00CB543F" w:rsidRDefault="00CB543F" w:rsidP="00CB543F">
            <w:pPr>
              <w:jc w:val="center"/>
            </w:pPr>
            <w:r w:rsidRPr="00CB543F">
              <w:t>3</w:t>
            </w:r>
          </w:p>
        </w:tc>
        <w:tc>
          <w:tcPr>
            <w:tcW w:w="3240" w:type="dxa"/>
            <w:shd w:val="clear" w:color="auto" w:fill="auto"/>
          </w:tcPr>
          <w:p w:rsidR="00CB543F" w:rsidRPr="00CB543F" w:rsidRDefault="00CB543F" w:rsidP="00CB543F">
            <w:pPr>
              <w:jc w:val="center"/>
            </w:pPr>
            <w:r w:rsidRPr="00CB543F">
              <w:t>4</w:t>
            </w:r>
          </w:p>
        </w:tc>
        <w:tc>
          <w:tcPr>
            <w:tcW w:w="709" w:type="dxa"/>
            <w:shd w:val="clear" w:color="auto" w:fill="auto"/>
          </w:tcPr>
          <w:p w:rsidR="00CB543F" w:rsidRPr="00CB543F" w:rsidRDefault="00CB543F" w:rsidP="00CB543F">
            <w:pPr>
              <w:jc w:val="center"/>
            </w:pPr>
            <w:r w:rsidRPr="00CB543F">
              <w:t>5</w:t>
            </w:r>
          </w:p>
        </w:tc>
        <w:tc>
          <w:tcPr>
            <w:tcW w:w="708" w:type="dxa"/>
            <w:shd w:val="clear" w:color="auto" w:fill="auto"/>
          </w:tcPr>
          <w:p w:rsidR="00CB543F" w:rsidRPr="00CB543F" w:rsidRDefault="00CB543F" w:rsidP="00CB543F">
            <w:pPr>
              <w:jc w:val="center"/>
            </w:pPr>
            <w:r w:rsidRPr="00CB543F">
              <w:t>6</w:t>
            </w:r>
          </w:p>
        </w:tc>
        <w:tc>
          <w:tcPr>
            <w:tcW w:w="709" w:type="dxa"/>
            <w:shd w:val="clear" w:color="auto" w:fill="auto"/>
          </w:tcPr>
          <w:p w:rsidR="00CB543F" w:rsidRPr="00CB543F" w:rsidRDefault="00CB543F" w:rsidP="00CB543F">
            <w:pPr>
              <w:jc w:val="center"/>
            </w:pPr>
            <w:r w:rsidRPr="00CB543F">
              <w:t>7</w:t>
            </w:r>
          </w:p>
        </w:tc>
        <w:tc>
          <w:tcPr>
            <w:tcW w:w="851" w:type="dxa"/>
            <w:shd w:val="clear" w:color="auto" w:fill="auto"/>
          </w:tcPr>
          <w:p w:rsidR="00CB543F" w:rsidRPr="00CB543F" w:rsidRDefault="00CB543F" w:rsidP="00CB543F">
            <w:pPr>
              <w:jc w:val="center"/>
            </w:pPr>
            <w:r w:rsidRPr="00CB543F">
              <w:t>8</w:t>
            </w:r>
          </w:p>
        </w:tc>
        <w:tc>
          <w:tcPr>
            <w:tcW w:w="850" w:type="dxa"/>
          </w:tcPr>
          <w:p w:rsidR="00CB543F" w:rsidRPr="00CB543F" w:rsidRDefault="00CB543F" w:rsidP="00CB543F">
            <w:pPr>
              <w:jc w:val="center"/>
            </w:pPr>
            <w:r w:rsidRPr="00CB543F">
              <w:t>9</w:t>
            </w:r>
          </w:p>
        </w:tc>
        <w:tc>
          <w:tcPr>
            <w:tcW w:w="850" w:type="dxa"/>
            <w:shd w:val="clear" w:color="auto" w:fill="auto"/>
          </w:tcPr>
          <w:p w:rsidR="00CB543F" w:rsidRPr="00CB543F" w:rsidRDefault="00CB543F" w:rsidP="00CB543F">
            <w:pPr>
              <w:jc w:val="center"/>
            </w:pPr>
            <w:r w:rsidRPr="00CB543F">
              <w:t>10</w:t>
            </w:r>
          </w:p>
        </w:tc>
        <w:tc>
          <w:tcPr>
            <w:tcW w:w="2113" w:type="dxa"/>
            <w:shd w:val="clear" w:color="auto" w:fill="auto"/>
          </w:tcPr>
          <w:p w:rsidR="00CB543F" w:rsidRPr="00CB543F" w:rsidRDefault="00CB543F" w:rsidP="00CB543F">
            <w:pPr>
              <w:jc w:val="center"/>
            </w:pPr>
            <w:r w:rsidRPr="00CB543F">
              <w:t>11</w:t>
            </w:r>
          </w:p>
        </w:tc>
      </w:tr>
      <w:tr w:rsidR="00CB543F" w:rsidRPr="00CB543F" w:rsidTr="00CB543F">
        <w:tc>
          <w:tcPr>
            <w:tcW w:w="594" w:type="dxa"/>
            <w:shd w:val="clear" w:color="auto" w:fill="auto"/>
          </w:tcPr>
          <w:p w:rsidR="00CB543F" w:rsidRPr="00CB543F" w:rsidRDefault="00CB543F" w:rsidP="00CB543F">
            <w:pPr>
              <w:jc w:val="center"/>
            </w:pPr>
            <w:r w:rsidRPr="00CB543F">
              <w:t>1</w:t>
            </w:r>
          </w:p>
        </w:tc>
        <w:tc>
          <w:tcPr>
            <w:tcW w:w="3625" w:type="dxa"/>
            <w:shd w:val="clear" w:color="auto" w:fill="auto"/>
          </w:tcPr>
          <w:p w:rsidR="00CB543F" w:rsidRPr="00CB543F" w:rsidRDefault="00CB543F" w:rsidP="00CB543F">
            <w:r w:rsidRPr="00CB543F">
              <w:t xml:space="preserve">Цель 1. </w:t>
            </w:r>
          </w:p>
          <w:p w:rsidR="00CB543F" w:rsidRPr="00CB543F" w:rsidRDefault="00CB543F" w:rsidP="00CB543F">
            <w:r w:rsidRPr="00CB543F">
              <w:t>Снижение уровня заболеваем</w:t>
            </w:r>
            <w:r w:rsidRPr="00CB543F">
              <w:t>о</w:t>
            </w:r>
            <w:r w:rsidRPr="00CB543F">
              <w:t>сти, смертности и инвалидности, вызванной поддающимися пр</w:t>
            </w:r>
            <w:r w:rsidRPr="00CB543F">
              <w:t>о</w:t>
            </w:r>
            <w:r w:rsidRPr="00CB543F">
              <w:t>филактике и предотвратимыми неинфекционными и инфекц</w:t>
            </w:r>
            <w:r w:rsidRPr="00CB543F">
              <w:t>и</w:t>
            </w:r>
            <w:r w:rsidRPr="00CB543F">
              <w:t>онными заболеваниями путем обеспечения межсекторального сотрудничества и системной р</w:t>
            </w:r>
            <w:r w:rsidRPr="00CB543F">
              <w:t>а</w:t>
            </w:r>
            <w:r w:rsidRPr="00CB543F">
              <w:t>боты на муниципальном уровне, которая позволит населению д</w:t>
            </w:r>
            <w:r w:rsidRPr="00CB543F">
              <w:t>о</w:t>
            </w:r>
            <w:r w:rsidRPr="00CB543F">
              <w:t>стичь наивысшего уровня здор</w:t>
            </w:r>
            <w:r w:rsidRPr="00CB543F">
              <w:t>о</w:t>
            </w:r>
            <w:r w:rsidRPr="00CB543F">
              <w:t>вья и производительности в каждой возрастной и социальной группах</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10,0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55,0</w:t>
            </w:r>
          </w:p>
          <w:p w:rsidR="00CB543F" w:rsidRPr="00CB543F" w:rsidRDefault="00CB543F" w:rsidP="00CB543F">
            <w:pPr>
              <w:jc w:val="center"/>
            </w:pP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55,0</w:t>
            </w:r>
          </w:p>
          <w:p w:rsidR="00CB543F" w:rsidRPr="00CB543F" w:rsidRDefault="00CB543F" w:rsidP="00CB543F">
            <w:pPr>
              <w:jc w:val="center"/>
            </w:pP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175,0</w:t>
            </w:r>
          </w:p>
          <w:p w:rsidR="00CB543F" w:rsidRPr="00CB543F" w:rsidRDefault="00CB543F" w:rsidP="00CB543F">
            <w:pPr>
              <w:jc w:val="center"/>
            </w:pP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10,0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2</w:t>
            </w:r>
          </w:p>
        </w:tc>
        <w:tc>
          <w:tcPr>
            <w:tcW w:w="3625" w:type="dxa"/>
            <w:shd w:val="clear" w:color="auto" w:fill="auto"/>
          </w:tcPr>
          <w:p w:rsidR="00CB543F" w:rsidRPr="00CB543F" w:rsidRDefault="00CB543F" w:rsidP="00CB543F">
            <w:r w:rsidRPr="00CB543F">
              <w:t xml:space="preserve">Задача 1.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rPr>
              <w:t>Развитие механизма межведо</w:t>
            </w:r>
            <w:r w:rsidRPr="00CB543F">
              <w:rPr>
                <w:rFonts w:eastAsia="Arial"/>
                <w:bCs/>
              </w:rPr>
              <w:t>м</w:t>
            </w:r>
            <w:r w:rsidRPr="00CB543F">
              <w:rPr>
                <w:rFonts w:eastAsia="Arial"/>
                <w:bCs/>
              </w:rPr>
              <w:t>ственного взаимодействия в с</w:t>
            </w:r>
            <w:r w:rsidRPr="00CB543F">
              <w:rPr>
                <w:rFonts w:eastAsia="Arial"/>
                <w:bCs/>
              </w:rPr>
              <w:t>о</w:t>
            </w:r>
            <w:r w:rsidRPr="00CB543F">
              <w:rPr>
                <w:rFonts w:eastAsia="Arial"/>
                <w:bCs/>
              </w:rPr>
              <w:t>здании условий для профила</w:t>
            </w:r>
            <w:r w:rsidRPr="00CB543F">
              <w:rPr>
                <w:rFonts w:eastAsia="Arial"/>
                <w:bCs/>
              </w:rPr>
              <w:t>к</w:t>
            </w:r>
            <w:r w:rsidRPr="00CB543F">
              <w:rPr>
                <w:rFonts w:eastAsia="Arial"/>
                <w:bCs/>
              </w:rPr>
              <w:t>тики неинфекционных и инфе</w:t>
            </w:r>
            <w:r w:rsidRPr="00CB543F">
              <w:rPr>
                <w:rFonts w:eastAsia="Arial"/>
                <w:bCs/>
              </w:rPr>
              <w:t>к</w:t>
            </w:r>
            <w:r w:rsidRPr="00CB543F">
              <w:rPr>
                <w:rFonts w:eastAsia="Arial"/>
                <w:bCs/>
              </w:rPr>
              <w:lastRenderedPageBreak/>
              <w:t>ционных заболеваний, формир</w:t>
            </w:r>
            <w:r w:rsidRPr="00CB543F">
              <w:rPr>
                <w:rFonts w:eastAsia="Arial"/>
                <w:bCs/>
              </w:rPr>
              <w:t>о</w:t>
            </w:r>
            <w:r w:rsidRPr="00CB543F">
              <w:rPr>
                <w:rFonts w:eastAsia="Arial"/>
                <w:bCs/>
              </w:rPr>
              <w:t>вания потребности и ведения населением здорового образа жизни</w:t>
            </w:r>
          </w:p>
        </w:tc>
        <w:tc>
          <w:tcPr>
            <w:tcW w:w="1289" w:type="dxa"/>
            <w:shd w:val="clear" w:color="auto" w:fill="auto"/>
          </w:tcPr>
          <w:p w:rsidR="00CB543F" w:rsidRPr="00CB543F" w:rsidRDefault="00CB543F" w:rsidP="00CB543F">
            <w:pPr>
              <w:jc w:val="center"/>
            </w:pPr>
            <w:r w:rsidRPr="00CB543F">
              <w:lastRenderedPageBreak/>
              <w:t>2021-2025 годы</w:t>
            </w:r>
          </w:p>
        </w:tc>
        <w:tc>
          <w:tcPr>
            <w:tcW w:w="3240" w:type="dxa"/>
            <w:shd w:val="clear" w:color="auto" w:fill="auto"/>
          </w:tcPr>
          <w:p w:rsidR="00CB543F" w:rsidRPr="00CB543F" w:rsidRDefault="00CB543F" w:rsidP="00CB543F"/>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708"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709"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851"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3</w:t>
            </w:r>
          </w:p>
        </w:tc>
        <w:tc>
          <w:tcPr>
            <w:tcW w:w="3625" w:type="dxa"/>
            <w:shd w:val="clear" w:color="auto" w:fill="auto"/>
          </w:tcPr>
          <w:p w:rsidR="00CB543F" w:rsidRPr="00CB543F" w:rsidRDefault="00CB543F" w:rsidP="00CB543F">
            <w:r w:rsidRPr="00CB543F">
              <w:t>Мероприятие 1.1. Создание  к</w:t>
            </w:r>
            <w:r w:rsidRPr="00CB543F">
              <w:t>о</w:t>
            </w:r>
            <w:r w:rsidRPr="00CB543F">
              <w:t>ординационного  совета Пр</w:t>
            </w:r>
            <w:r w:rsidRPr="00CB543F">
              <w:t>о</w:t>
            </w:r>
            <w:r w:rsidRPr="00CB543F">
              <w:t>граммы</w:t>
            </w:r>
          </w:p>
        </w:tc>
        <w:tc>
          <w:tcPr>
            <w:tcW w:w="1289" w:type="dxa"/>
            <w:shd w:val="clear" w:color="auto" w:fill="auto"/>
          </w:tcPr>
          <w:p w:rsidR="00CB543F" w:rsidRPr="00CB543F" w:rsidRDefault="00CB543F" w:rsidP="00CB543F">
            <w:pPr>
              <w:jc w:val="center"/>
            </w:pPr>
            <w:r w:rsidRPr="00CB543F">
              <w:t>4 квартал 2021 года</w:t>
            </w:r>
          </w:p>
        </w:tc>
        <w:tc>
          <w:tcPr>
            <w:tcW w:w="3240" w:type="dxa"/>
            <w:shd w:val="clear" w:color="auto" w:fill="auto"/>
          </w:tcPr>
          <w:p w:rsidR="00CB543F" w:rsidRPr="00CB543F" w:rsidRDefault="00CB543F" w:rsidP="00CB543F">
            <w:r w:rsidRPr="00CB543F">
              <w:t>Администрация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4</w:t>
            </w:r>
          </w:p>
        </w:tc>
        <w:tc>
          <w:tcPr>
            <w:tcW w:w="3625" w:type="dxa"/>
            <w:shd w:val="clear" w:color="auto" w:fill="auto"/>
          </w:tcPr>
          <w:p w:rsidR="00CB543F" w:rsidRPr="00CB543F" w:rsidRDefault="00CB543F" w:rsidP="00CB543F">
            <w:r w:rsidRPr="00CB543F">
              <w:t>Мероприятие 1.2. Реализация  сетевых  межведомственных проектов по укреплению здор</w:t>
            </w:r>
            <w:r w:rsidRPr="00CB543F">
              <w:t>о</w:t>
            </w:r>
            <w:r w:rsidRPr="00CB543F">
              <w:t>вья</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Администрация района, КГБУЗ «Поспелихинская ЦРБ»,  КГБУСО «Комплек</w:t>
            </w:r>
            <w:r w:rsidRPr="00CB543F">
              <w:t>с</w:t>
            </w:r>
            <w:r w:rsidRPr="00CB543F">
              <w:t>ный центр социального о</w:t>
            </w:r>
            <w:r w:rsidRPr="00CB543F">
              <w:t>б</w:t>
            </w:r>
            <w:r w:rsidRPr="00CB543F">
              <w:t>служивания населения Ш</w:t>
            </w:r>
            <w:r w:rsidRPr="00CB543F">
              <w:t>и</w:t>
            </w:r>
            <w:r w:rsidRPr="00CB543F">
              <w:t>пуновского района» (филиал по Поспелихинскому рай</w:t>
            </w:r>
            <w:r w:rsidRPr="00CB543F">
              <w:t>о</w:t>
            </w:r>
            <w:r w:rsidRPr="00CB543F">
              <w:t>ну)</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5</w:t>
            </w:r>
          </w:p>
        </w:tc>
        <w:tc>
          <w:tcPr>
            <w:tcW w:w="3625" w:type="dxa"/>
            <w:shd w:val="clear" w:color="auto" w:fill="auto"/>
          </w:tcPr>
          <w:p w:rsidR="00CB543F" w:rsidRPr="00CB543F" w:rsidRDefault="00CB543F" w:rsidP="00CB543F">
            <w:r w:rsidRPr="00CB543F">
              <w:t xml:space="preserve">Мероприятие 1.3. </w:t>
            </w:r>
            <w:r w:rsidRPr="00CB543F">
              <w:rPr>
                <w:sz w:val="22"/>
                <w:szCs w:val="22"/>
              </w:rPr>
              <w:t>Активное в</w:t>
            </w:r>
            <w:r w:rsidRPr="00CB543F">
              <w:rPr>
                <w:sz w:val="22"/>
                <w:szCs w:val="22"/>
              </w:rPr>
              <w:t>о</w:t>
            </w:r>
            <w:r w:rsidRPr="00CB543F">
              <w:rPr>
                <w:sz w:val="22"/>
                <w:szCs w:val="22"/>
              </w:rPr>
              <w:t>влечение населения района в мер</w:t>
            </w:r>
            <w:r w:rsidRPr="00CB543F">
              <w:rPr>
                <w:sz w:val="22"/>
                <w:szCs w:val="22"/>
              </w:rPr>
              <w:t>о</w:t>
            </w:r>
            <w:r w:rsidRPr="00CB543F">
              <w:rPr>
                <w:sz w:val="22"/>
                <w:szCs w:val="22"/>
              </w:rPr>
              <w:t>приятия программы через развитие волонтерского движения.</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Администрация района, КГБУЗ «Поспелихинская ЦРБ» </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6</w:t>
            </w:r>
          </w:p>
        </w:tc>
        <w:tc>
          <w:tcPr>
            <w:tcW w:w="3625" w:type="dxa"/>
            <w:shd w:val="clear" w:color="auto" w:fill="auto"/>
          </w:tcPr>
          <w:p w:rsidR="00CB543F" w:rsidRPr="00CB543F" w:rsidRDefault="00CB543F" w:rsidP="00CB543F">
            <w:r w:rsidRPr="00CB543F">
              <w:t xml:space="preserve">Мероприятие 1.4.  </w:t>
            </w:r>
            <w:r w:rsidRPr="00CB543F">
              <w:rPr>
                <w:sz w:val="22"/>
                <w:szCs w:val="22"/>
              </w:rPr>
              <w:t>Разработка и внедрение модульных корпорати</w:t>
            </w:r>
            <w:r w:rsidRPr="00CB543F">
              <w:rPr>
                <w:sz w:val="22"/>
                <w:szCs w:val="22"/>
              </w:rPr>
              <w:t>в</w:t>
            </w:r>
            <w:r w:rsidRPr="00CB543F">
              <w:rPr>
                <w:sz w:val="22"/>
                <w:szCs w:val="22"/>
              </w:rPr>
              <w:t>ных программ «Укрепление здор</w:t>
            </w:r>
            <w:r w:rsidRPr="00CB543F">
              <w:rPr>
                <w:sz w:val="22"/>
                <w:szCs w:val="22"/>
              </w:rPr>
              <w:t>о</w:t>
            </w:r>
            <w:r w:rsidRPr="00CB543F">
              <w:rPr>
                <w:sz w:val="22"/>
                <w:szCs w:val="22"/>
              </w:rPr>
              <w:t>вья работающих» на предприятиях крупного, малого и среднего бизн</w:t>
            </w:r>
            <w:r w:rsidRPr="00CB543F">
              <w:rPr>
                <w:sz w:val="22"/>
                <w:szCs w:val="22"/>
              </w:rPr>
              <w:t>е</w:t>
            </w:r>
            <w:r w:rsidRPr="00CB543F">
              <w:rPr>
                <w:sz w:val="22"/>
                <w:szCs w:val="22"/>
              </w:rPr>
              <w:t>са,  в  бюджетных  учрежден</w:t>
            </w:r>
            <w:r w:rsidRPr="00CB543F">
              <w:rPr>
                <w:sz w:val="22"/>
                <w:szCs w:val="22"/>
              </w:rPr>
              <w:t>и</w:t>
            </w:r>
            <w:r w:rsidRPr="00CB543F">
              <w:rPr>
                <w:sz w:val="22"/>
                <w:szCs w:val="22"/>
              </w:rPr>
              <w:t>ях/организациях</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Администрация района, КГБУЗ «Поспелихинская ЦРБ», руководители пре</w:t>
            </w:r>
            <w:r w:rsidRPr="00CB543F">
              <w:t>д</w:t>
            </w:r>
            <w:r w:rsidRPr="00CB543F">
              <w:t>приятий крупного, малого и среднего бизнеса,   бюдже</w:t>
            </w:r>
            <w:r w:rsidRPr="00CB543F">
              <w:t>т</w:t>
            </w:r>
            <w:r w:rsidRPr="00CB543F">
              <w:t>ных  учрежд</w:t>
            </w:r>
            <w:r w:rsidRPr="00CB543F">
              <w:t>е</w:t>
            </w:r>
            <w:r w:rsidRPr="00CB543F">
              <w:t>ний/организаций</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7</w:t>
            </w:r>
          </w:p>
        </w:tc>
        <w:tc>
          <w:tcPr>
            <w:tcW w:w="3625" w:type="dxa"/>
            <w:shd w:val="clear" w:color="auto" w:fill="auto"/>
          </w:tcPr>
          <w:p w:rsidR="00CB543F" w:rsidRPr="00CB543F" w:rsidRDefault="00CB543F" w:rsidP="00CB543F">
            <w:r w:rsidRPr="00CB543F">
              <w:t xml:space="preserve">Мероприятие 1.5. </w:t>
            </w:r>
            <w:r w:rsidRPr="00CB543F">
              <w:rPr>
                <w:spacing w:val="2"/>
                <w:sz w:val="22"/>
                <w:szCs w:val="22"/>
              </w:rPr>
              <w:t>Проведение обучающих семинаров, участие в зональных и краевых семинарах специалистов-участников Пр</w:t>
            </w:r>
            <w:r w:rsidRPr="00CB543F">
              <w:rPr>
                <w:spacing w:val="2"/>
                <w:sz w:val="22"/>
                <w:szCs w:val="22"/>
              </w:rPr>
              <w:t>о</w:t>
            </w:r>
            <w:r w:rsidRPr="00CB543F">
              <w:rPr>
                <w:spacing w:val="2"/>
                <w:sz w:val="22"/>
                <w:szCs w:val="22"/>
              </w:rPr>
              <w:t>граммы</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Администрация района, КГБУЗ «Поспелихинская ЦРБ» </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 xml:space="preserve">8 </w:t>
            </w:r>
          </w:p>
        </w:tc>
        <w:tc>
          <w:tcPr>
            <w:tcW w:w="3625" w:type="dxa"/>
            <w:shd w:val="clear" w:color="auto" w:fill="auto"/>
          </w:tcPr>
          <w:p w:rsidR="00CB543F" w:rsidRPr="00CB543F" w:rsidRDefault="00CB543F" w:rsidP="00CB543F">
            <w:r w:rsidRPr="00CB543F">
              <w:t xml:space="preserve">Задача 2.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 xml:space="preserve">Проведение мониторинга поведенческих и других </w:t>
            </w:r>
            <w:r w:rsidRPr="00CB543F">
              <w:rPr>
                <w:rFonts w:eastAsia="Arial"/>
                <w:bCs/>
                <w:color w:val="231F20"/>
                <w:lang w:val="x-none" w:eastAsia="x-none"/>
              </w:rPr>
              <w:lastRenderedPageBreak/>
              <w:t>факторов риска, оказывающих влияние на состояние здоровья граждан</w:t>
            </w:r>
            <w:r w:rsidRPr="00CB543F">
              <w:rPr>
                <w:rFonts w:eastAsia="Arial"/>
                <w:bCs/>
              </w:rPr>
              <w:t xml:space="preserve">  </w:t>
            </w:r>
          </w:p>
        </w:tc>
        <w:tc>
          <w:tcPr>
            <w:tcW w:w="1289" w:type="dxa"/>
            <w:shd w:val="clear" w:color="auto" w:fill="auto"/>
          </w:tcPr>
          <w:p w:rsidR="00CB543F" w:rsidRPr="00CB543F" w:rsidRDefault="00CB543F" w:rsidP="00CB543F">
            <w:pPr>
              <w:jc w:val="center"/>
            </w:pPr>
            <w:r w:rsidRPr="00CB543F">
              <w:lastRenderedPageBreak/>
              <w:t>2021-2025 годы</w:t>
            </w:r>
          </w:p>
        </w:tc>
        <w:tc>
          <w:tcPr>
            <w:tcW w:w="3240" w:type="dxa"/>
            <w:shd w:val="clear" w:color="auto" w:fill="auto"/>
          </w:tcPr>
          <w:p w:rsidR="00CB543F" w:rsidRPr="00CB543F" w:rsidRDefault="00CB543F" w:rsidP="00CB543F"/>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lastRenderedPageBreak/>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lastRenderedPageBreak/>
              <w:t>Бюджет муниц</w:t>
            </w:r>
            <w:r w:rsidRPr="00CB543F">
              <w:t>и</w:t>
            </w:r>
            <w:r w:rsidRPr="00CB543F">
              <w:t>пального образ</w:t>
            </w:r>
            <w:r w:rsidRPr="00CB543F">
              <w:t>о</w:t>
            </w:r>
            <w:r w:rsidRPr="00CB543F">
              <w:t>вания  Поспел</w:t>
            </w:r>
            <w:r w:rsidRPr="00CB543F">
              <w:t>и</w:t>
            </w:r>
            <w:r w:rsidRPr="00CB543F">
              <w:lastRenderedPageBreak/>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 xml:space="preserve">9 </w:t>
            </w:r>
          </w:p>
        </w:tc>
        <w:tc>
          <w:tcPr>
            <w:tcW w:w="3625" w:type="dxa"/>
            <w:shd w:val="clear" w:color="auto" w:fill="auto"/>
          </w:tcPr>
          <w:p w:rsidR="00CB543F" w:rsidRPr="00CB543F" w:rsidRDefault="00CB543F" w:rsidP="00CB543F">
            <w:r w:rsidRPr="00CB543F">
              <w:t xml:space="preserve">Мероприятие 2.1.  Проведение  мониторинга  отношения </w:t>
            </w:r>
          </w:p>
          <w:p w:rsidR="00CB543F" w:rsidRPr="00CB543F" w:rsidRDefault="00CB543F" w:rsidP="00CB543F">
            <w:r w:rsidRPr="00CB543F">
              <w:t>жителей Поспелихинского рай</w:t>
            </w:r>
            <w:r w:rsidRPr="00CB543F">
              <w:t>о</w:t>
            </w:r>
            <w:r w:rsidRPr="00CB543F">
              <w:t>на к здоровью</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 волонтеры</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10</w:t>
            </w:r>
          </w:p>
        </w:tc>
        <w:tc>
          <w:tcPr>
            <w:tcW w:w="3625" w:type="dxa"/>
            <w:shd w:val="clear" w:color="auto" w:fill="auto"/>
          </w:tcPr>
          <w:p w:rsidR="00CB543F" w:rsidRPr="00CB543F" w:rsidRDefault="00CB543F" w:rsidP="00CB543F">
            <w:r w:rsidRPr="00CB543F">
              <w:t xml:space="preserve">Мероприятие 2.2. Проведение  мониторинга  «Здоровье </w:t>
            </w:r>
          </w:p>
          <w:p w:rsidR="00CB543F" w:rsidRPr="00CB543F" w:rsidRDefault="00CB543F" w:rsidP="00CB543F">
            <w:r w:rsidRPr="00CB543F">
              <w:t>и образ жизни подростков и м</w:t>
            </w:r>
            <w:r w:rsidRPr="00CB543F">
              <w:t>о</w:t>
            </w:r>
            <w:r w:rsidRPr="00CB543F">
              <w:t>лодежи Поспелихинского рай</w:t>
            </w:r>
            <w:r w:rsidRPr="00CB543F">
              <w:t>о</w:t>
            </w:r>
            <w:r w:rsidRPr="00CB543F">
              <w:t>на»</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pPr>
              <w:jc w:val="both"/>
            </w:pPr>
            <w:r w:rsidRPr="00CB543F">
              <w:t>Главный специалист по д</w:t>
            </w:r>
            <w:r w:rsidRPr="00CB543F">
              <w:t>е</w:t>
            </w:r>
            <w:r w:rsidRPr="00CB543F">
              <w:t>лам молодежи Администр</w:t>
            </w:r>
            <w:r w:rsidRPr="00CB543F">
              <w:t>а</w:t>
            </w:r>
            <w:r w:rsidRPr="00CB543F">
              <w:t>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11</w:t>
            </w:r>
          </w:p>
        </w:tc>
        <w:tc>
          <w:tcPr>
            <w:tcW w:w="3625" w:type="dxa"/>
            <w:shd w:val="clear" w:color="auto" w:fill="auto"/>
          </w:tcPr>
          <w:p w:rsidR="00CB543F" w:rsidRPr="00CB543F" w:rsidRDefault="00CB543F" w:rsidP="00CB543F">
            <w:r w:rsidRPr="00CB543F">
              <w:t>Мероприятие 2.3. Мониторинг физической активности насел</w:t>
            </w:r>
            <w:r w:rsidRPr="00CB543F">
              <w:t>е</w:t>
            </w:r>
            <w:r w:rsidRPr="00CB543F">
              <w:t>ния Поспелихинского района</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Отдел по физической кул</w:t>
            </w:r>
            <w:r w:rsidRPr="00CB543F">
              <w:t>ь</w:t>
            </w:r>
            <w:r w:rsidRPr="00CB543F">
              <w:t>туре и спорту Администр</w:t>
            </w:r>
            <w:r w:rsidRPr="00CB543F">
              <w:t>а</w:t>
            </w:r>
            <w:r w:rsidRPr="00CB543F">
              <w:t>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12</w:t>
            </w:r>
          </w:p>
        </w:tc>
        <w:tc>
          <w:tcPr>
            <w:tcW w:w="3625" w:type="dxa"/>
            <w:shd w:val="clear" w:color="auto" w:fill="auto"/>
          </w:tcPr>
          <w:p w:rsidR="00CB543F" w:rsidRPr="00CB543F" w:rsidRDefault="00CB543F" w:rsidP="00CB543F">
            <w:r w:rsidRPr="00CB543F">
              <w:t xml:space="preserve">Мероприятие 2.4. Проведение социологических опросов </w:t>
            </w:r>
          </w:p>
          <w:p w:rsidR="00CB543F" w:rsidRPr="00CB543F" w:rsidRDefault="00CB543F" w:rsidP="00CB543F">
            <w:r w:rsidRPr="00CB543F">
              <w:t xml:space="preserve">населения по теме равенства в здоровье,  анкетирования  и  блицопросов  во время  </w:t>
            </w:r>
            <w:proofErr w:type="gramStart"/>
            <w:r w:rsidRPr="00CB543F">
              <w:t>масс</w:t>
            </w:r>
            <w:r w:rsidRPr="00CB543F">
              <w:t>о</w:t>
            </w:r>
            <w:r w:rsidRPr="00CB543F">
              <w:t>вых</w:t>
            </w:r>
            <w:proofErr w:type="gramEnd"/>
            <w:r w:rsidRPr="00CB543F">
              <w:t xml:space="preserve">  профилактических </w:t>
            </w:r>
          </w:p>
          <w:p w:rsidR="00CB543F" w:rsidRPr="00CB543F" w:rsidRDefault="00CB543F" w:rsidP="00CB543F">
            <w:r w:rsidRPr="00CB543F">
              <w:t>мероприятий</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pPr>
              <w:jc w:val="both"/>
            </w:pPr>
            <w:r w:rsidRPr="00CB543F">
              <w:t>Администрация района,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13</w:t>
            </w:r>
          </w:p>
        </w:tc>
        <w:tc>
          <w:tcPr>
            <w:tcW w:w="3625" w:type="dxa"/>
            <w:shd w:val="clear" w:color="auto" w:fill="auto"/>
          </w:tcPr>
          <w:p w:rsidR="00CB543F" w:rsidRPr="00CB543F" w:rsidRDefault="00CB543F" w:rsidP="00CB543F">
            <w:r w:rsidRPr="00CB543F">
              <w:t xml:space="preserve">Мероприятие 2.5. Проведение мониторинга по изучению </w:t>
            </w:r>
          </w:p>
          <w:p w:rsidR="00CB543F" w:rsidRPr="00CB543F" w:rsidRDefault="00CB543F" w:rsidP="00CB543F">
            <w:r w:rsidRPr="00CB543F">
              <w:t>репродуктивного поведения женщин</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 xml:space="preserve"> КГБУЗ «Поспелихинская ЦРБ», Совет женщин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14</w:t>
            </w:r>
          </w:p>
        </w:tc>
        <w:tc>
          <w:tcPr>
            <w:tcW w:w="3625" w:type="dxa"/>
            <w:shd w:val="clear" w:color="auto" w:fill="auto"/>
          </w:tcPr>
          <w:p w:rsidR="00CB543F" w:rsidRPr="00CB543F" w:rsidRDefault="00CB543F" w:rsidP="00CB543F">
            <w:r w:rsidRPr="00CB543F">
              <w:t xml:space="preserve">Мероприятие 2.6. Проведение  социологического  исследования  по  изучению  формирования  культуры  здоровья  в  </w:t>
            </w:r>
            <w:proofErr w:type="gramStart"/>
            <w:r w:rsidRPr="00CB543F">
              <w:t>трудовых</w:t>
            </w:r>
            <w:proofErr w:type="gramEnd"/>
            <w:r w:rsidRPr="00CB543F">
              <w:t xml:space="preserve"> </w:t>
            </w:r>
          </w:p>
          <w:p w:rsidR="00CB543F" w:rsidRPr="00CB543F" w:rsidRDefault="00CB543F" w:rsidP="00CB543F">
            <w:proofErr w:type="gramStart"/>
            <w:r w:rsidRPr="00CB543F">
              <w:t>коллективах</w:t>
            </w:r>
            <w:proofErr w:type="gramEnd"/>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Администрация района, р</w:t>
            </w:r>
            <w:r w:rsidRPr="00CB543F">
              <w:t>у</w:t>
            </w:r>
            <w:r w:rsidRPr="00CB543F">
              <w:t>ководители организаций и предприятий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15</w:t>
            </w:r>
          </w:p>
        </w:tc>
        <w:tc>
          <w:tcPr>
            <w:tcW w:w="3625" w:type="dxa"/>
            <w:shd w:val="clear" w:color="auto" w:fill="auto"/>
          </w:tcPr>
          <w:p w:rsidR="00CB543F" w:rsidRPr="00CB543F" w:rsidRDefault="00CB543F" w:rsidP="00CB543F">
            <w:r w:rsidRPr="00CB543F">
              <w:t xml:space="preserve">Мероприятие 2.7. Проведение  социологического  исследования </w:t>
            </w:r>
            <w:r w:rsidRPr="00CB543F">
              <w:lastRenderedPageBreak/>
              <w:t xml:space="preserve">«Здоровье и качество жизни </w:t>
            </w:r>
            <w:proofErr w:type="gramStart"/>
            <w:r w:rsidRPr="00CB543F">
              <w:t>в</w:t>
            </w:r>
            <w:proofErr w:type="gramEnd"/>
            <w:r w:rsidRPr="00CB543F">
              <w:t xml:space="preserve"> </w:t>
            </w:r>
          </w:p>
          <w:p w:rsidR="00CB543F" w:rsidRPr="00CB543F" w:rsidRDefault="00CB543F" w:rsidP="00CB543F">
            <w:proofErr w:type="gramStart"/>
            <w:r w:rsidRPr="00CB543F">
              <w:t>пожилом</w:t>
            </w:r>
            <w:proofErr w:type="gramEnd"/>
            <w:r w:rsidRPr="00CB543F">
              <w:t xml:space="preserve"> возрасте»</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КГБУСО «Комплексный центр социального обслуж</w:t>
            </w:r>
            <w:r w:rsidRPr="00CB543F">
              <w:t>и</w:t>
            </w:r>
            <w:r w:rsidRPr="00CB543F">
              <w:lastRenderedPageBreak/>
              <w:t>вания населения Шипуно</w:t>
            </w:r>
            <w:r w:rsidRPr="00CB543F">
              <w:t>в</w:t>
            </w:r>
            <w:r w:rsidRPr="00CB543F">
              <w:t>ского района» (филиал по Поспелихинскому району); районный Совет ветеранов</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16</w:t>
            </w:r>
          </w:p>
        </w:tc>
        <w:tc>
          <w:tcPr>
            <w:tcW w:w="3625" w:type="dxa"/>
            <w:shd w:val="clear" w:color="auto" w:fill="auto"/>
          </w:tcPr>
          <w:p w:rsidR="00CB543F" w:rsidRPr="00CB543F" w:rsidRDefault="00CB543F" w:rsidP="00CB543F">
            <w:r w:rsidRPr="00CB543F">
              <w:t>Мероприятие 2.8. Проведение  социологического  исследования по изучению образа жизни с</w:t>
            </w:r>
            <w:r w:rsidRPr="00CB543F">
              <w:t>е</w:t>
            </w:r>
            <w:r w:rsidRPr="00CB543F">
              <w:t>мей с детьми дошкольного во</w:t>
            </w:r>
            <w:r w:rsidRPr="00CB543F">
              <w:t>з</w:t>
            </w:r>
            <w:r w:rsidRPr="00CB543F">
              <w:t>раста</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17</w:t>
            </w:r>
          </w:p>
        </w:tc>
        <w:tc>
          <w:tcPr>
            <w:tcW w:w="3625" w:type="dxa"/>
            <w:shd w:val="clear" w:color="auto" w:fill="auto"/>
          </w:tcPr>
          <w:p w:rsidR="00CB543F" w:rsidRPr="00CB543F" w:rsidRDefault="00CB543F" w:rsidP="00CB543F">
            <w:r w:rsidRPr="00CB543F">
              <w:t xml:space="preserve">Задача 3.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Проведение  комплексных  профилактических  услуг  (включая  выездные  на предприятия) населению муниципалитета в соответствии с территориальной программой государственных гарантий бесплатного оказания гражданам медицинской помощи</w:t>
            </w:r>
            <w:r w:rsidRPr="00CB543F">
              <w:rPr>
                <w:rFonts w:eastAsia="Arial"/>
                <w:bCs/>
              </w:rPr>
              <w:t xml:space="preserve"> </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18</w:t>
            </w:r>
          </w:p>
        </w:tc>
        <w:tc>
          <w:tcPr>
            <w:tcW w:w="3625" w:type="dxa"/>
            <w:shd w:val="clear" w:color="auto" w:fill="auto"/>
          </w:tcPr>
          <w:p w:rsidR="00CB543F" w:rsidRPr="00CB543F" w:rsidRDefault="00CB543F" w:rsidP="00CB543F">
            <w:r w:rsidRPr="00CB543F">
              <w:t>Мероприятие 3.1.  Организация выездных профилактических  осмотров на предприятия</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19</w:t>
            </w:r>
          </w:p>
        </w:tc>
        <w:tc>
          <w:tcPr>
            <w:tcW w:w="3625" w:type="dxa"/>
            <w:shd w:val="clear" w:color="auto" w:fill="auto"/>
          </w:tcPr>
          <w:p w:rsidR="00CB543F" w:rsidRPr="00CB543F" w:rsidRDefault="00CB543F" w:rsidP="00CB543F">
            <w:r w:rsidRPr="00CB543F">
              <w:t xml:space="preserve">Мероприятие 3.2.Обеспечение в рамках трехлетнего цикла не менее чем 70 %-й охват медико-профилактическими услугами различных групп населения, включая граждан старше </w:t>
            </w:r>
          </w:p>
          <w:p w:rsidR="00CB543F" w:rsidRPr="00CB543F" w:rsidRDefault="00CB543F" w:rsidP="00CB543F">
            <w:proofErr w:type="gramStart"/>
            <w:r w:rsidRPr="00CB543F">
              <w:t>75 лет (диспансеризация, пр</w:t>
            </w:r>
            <w:r w:rsidRPr="00CB543F">
              <w:t>о</w:t>
            </w:r>
            <w:r w:rsidRPr="00CB543F">
              <w:t xml:space="preserve">филактические медицинские осмотры, работы и услуги </w:t>
            </w:r>
            <w:proofErr w:type="gramEnd"/>
          </w:p>
          <w:p w:rsidR="00CB543F" w:rsidRPr="00CB543F" w:rsidRDefault="00CB543F" w:rsidP="00CB543F">
            <w:r w:rsidRPr="00CB543F">
              <w:t>по формированию здорового о</w:t>
            </w:r>
            <w:r w:rsidRPr="00CB543F">
              <w:t>б</w:t>
            </w:r>
            <w:r w:rsidRPr="00CB543F">
              <w:t>раза жизни и профилактике н</w:t>
            </w:r>
            <w:r w:rsidRPr="00CB543F">
              <w:t>е</w:t>
            </w:r>
            <w:r w:rsidRPr="00CB543F">
              <w:lastRenderedPageBreak/>
              <w:t>инфекционных заболеваний).</w:t>
            </w:r>
          </w:p>
        </w:tc>
        <w:tc>
          <w:tcPr>
            <w:tcW w:w="1289" w:type="dxa"/>
            <w:shd w:val="clear" w:color="auto" w:fill="auto"/>
          </w:tcPr>
          <w:p w:rsidR="00CB543F" w:rsidRPr="00CB543F" w:rsidRDefault="00CB543F" w:rsidP="00CB543F">
            <w:pPr>
              <w:jc w:val="center"/>
            </w:pPr>
            <w:r w:rsidRPr="00CB543F">
              <w:lastRenderedPageBreak/>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20</w:t>
            </w:r>
          </w:p>
        </w:tc>
        <w:tc>
          <w:tcPr>
            <w:tcW w:w="3625" w:type="dxa"/>
            <w:shd w:val="clear" w:color="auto" w:fill="auto"/>
          </w:tcPr>
          <w:p w:rsidR="00CB543F" w:rsidRPr="00CB543F" w:rsidRDefault="00CB543F" w:rsidP="00CB543F">
            <w:r w:rsidRPr="00CB543F">
              <w:t xml:space="preserve">Задача 4.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Проведение  мероприятий,  направленных   на  повышение  информированности населения по снижению действий основных факторов риска хронических неинфекционных заболеваний (ХНИЗ), первичной профилактике заболеваний полости рта, оказанию первой медицинской помощи при жизнеугрожающих состояниях, а также мероприятий, направленных на профилактику заболеваний репродуктивной сферы и раннее выявление онкологических заболеваний</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 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 Факт</w:t>
            </w:r>
          </w:p>
          <w:p w:rsidR="00CB543F" w:rsidRPr="00CB543F" w:rsidRDefault="00CB543F" w:rsidP="00CB543F">
            <w:pPr>
              <w:jc w:val="center"/>
            </w:pPr>
            <w:r w:rsidRPr="00CB543F">
              <w:t>5,0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 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20,0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21</w:t>
            </w:r>
          </w:p>
        </w:tc>
        <w:tc>
          <w:tcPr>
            <w:tcW w:w="3625" w:type="dxa"/>
            <w:shd w:val="clear" w:color="auto" w:fill="auto"/>
          </w:tcPr>
          <w:p w:rsidR="00CB543F" w:rsidRPr="00CB543F" w:rsidRDefault="00CB543F" w:rsidP="00CB543F">
            <w:r w:rsidRPr="00CB543F">
              <w:t>Мероприятие 4.1. Организация  в ОУ школ  здоровых  зубов   с изучением основ гигиены пол</w:t>
            </w:r>
            <w:r w:rsidRPr="00CB543F">
              <w:t>о</w:t>
            </w:r>
            <w:r w:rsidRPr="00CB543F">
              <w:t>сти рта, здорового  питания,  влияния  курения на развитие онкологических заболеваний полости рта</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района,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22</w:t>
            </w:r>
          </w:p>
        </w:tc>
        <w:tc>
          <w:tcPr>
            <w:tcW w:w="3625" w:type="dxa"/>
            <w:shd w:val="clear" w:color="auto" w:fill="auto"/>
          </w:tcPr>
          <w:p w:rsidR="00CB543F" w:rsidRPr="00CB543F" w:rsidRDefault="00CB543F" w:rsidP="00CB543F">
            <w:r w:rsidRPr="00CB543F">
              <w:t>Мероприятие 4.2. Организация  на  постоянной  основе выставок  литературы  по  ЗОЖ  в  библи</w:t>
            </w:r>
            <w:r w:rsidRPr="00CB543F">
              <w:t>о</w:t>
            </w:r>
            <w:r w:rsidRPr="00CB543F">
              <w:t>течной  системе  района с  пр</w:t>
            </w:r>
            <w:r w:rsidRPr="00CB543F">
              <w:t>о</w:t>
            </w:r>
            <w:r w:rsidRPr="00CB543F">
              <w:t>ведением  различных  просвет</w:t>
            </w:r>
            <w:r w:rsidRPr="00CB543F">
              <w:t>и</w:t>
            </w:r>
            <w:r w:rsidRPr="00CB543F">
              <w:t>тельских  мероприятий для  м</w:t>
            </w:r>
            <w:r w:rsidRPr="00CB543F">
              <w:t>о</w:t>
            </w:r>
            <w:r w:rsidRPr="00CB543F">
              <w:t>лодежи,  в  рамках  тематич</w:t>
            </w:r>
            <w:r w:rsidRPr="00CB543F">
              <w:t>е</w:t>
            </w:r>
            <w:r w:rsidRPr="00CB543F">
              <w:t>ских   дней  Всемирной  орган</w:t>
            </w:r>
            <w:r w:rsidRPr="00CB543F">
              <w:t>и</w:t>
            </w:r>
            <w:r w:rsidRPr="00CB543F">
              <w:lastRenderedPageBreak/>
              <w:t>зации здравоохранения</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Отдел по культуре и туризму Администрации района, МБУК «МфКЦ»</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23</w:t>
            </w:r>
          </w:p>
        </w:tc>
        <w:tc>
          <w:tcPr>
            <w:tcW w:w="3625" w:type="dxa"/>
            <w:shd w:val="clear" w:color="auto" w:fill="auto"/>
          </w:tcPr>
          <w:p w:rsidR="00CB543F" w:rsidRPr="00CB543F" w:rsidRDefault="00CB543F" w:rsidP="00CB543F">
            <w:r w:rsidRPr="00CB543F">
              <w:t>Мероприятие 4.3. Проведение в ОУ классных часов по вопросам  личной  гигиены, здорового п</w:t>
            </w:r>
            <w:r w:rsidRPr="00CB543F">
              <w:t>и</w:t>
            </w:r>
            <w:r w:rsidRPr="00CB543F">
              <w:t>тания, сохранения репродукти</w:t>
            </w:r>
            <w:r w:rsidRPr="00CB543F">
              <w:t>в</w:t>
            </w:r>
            <w:r w:rsidRPr="00CB543F">
              <w:t>ного здоровья, вреда от пагубн</w:t>
            </w:r>
            <w:r w:rsidRPr="00CB543F">
              <w:t>о</w:t>
            </w:r>
            <w:r w:rsidRPr="00CB543F">
              <w:t>го употребления алкоголя, наркотиков, курения,  профила</w:t>
            </w:r>
            <w:r w:rsidRPr="00CB543F">
              <w:t>к</w:t>
            </w:r>
            <w:r w:rsidRPr="00CB543F">
              <w:t>тики  онкологических заболев</w:t>
            </w:r>
            <w:r w:rsidRPr="00CB543F">
              <w:t>а</w:t>
            </w:r>
            <w:r w:rsidRPr="00CB543F">
              <w:t>ний, заболеваний ротовой пол</w:t>
            </w:r>
            <w:r w:rsidRPr="00CB543F">
              <w:t>о</w:t>
            </w:r>
            <w:r w:rsidRPr="00CB543F">
              <w:t>сти, оказание первой помощи при жизнеугрожающих состо</w:t>
            </w:r>
            <w:r w:rsidRPr="00CB543F">
              <w:t>я</w:t>
            </w:r>
            <w:r w:rsidRPr="00CB543F">
              <w:t>ниях</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24</w:t>
            </w:r>
          </w:p>
        </w:tc>
        <w:tc>
          <w:tcPr>
            <w:tcW w:w="3625" w:type="dxa"/>
            <w:shd w:val="clear" w:color="auto" w:fill="auto"/>
          </w:tcPr>
          <w:p w:rsidR="00CB543F" w:rsidRPr="00CB543F" w:rsidRDefault="00CB543F" w:rsidP="00CB543F">
            <w:r w:rsidRPr="00CB543F">
              <w:t>Мероприятие 4.4. Проведение  акций  по  профилактике забол</w:t>
            </w:r>
            <w:r w:rsidRPr="00CB543F">
              <w:t>е</w:t>
            </w:r>
            <w:r w:rsidRPr="00CB543F">
              <w:t>ваний  и  укреплению  здоровья в  международные  и  всемирные  даты ВОЗ, включая профилакт</w:t>
            </w:r>
            <w:r w:rsidRPr="00CB543F">
              <w:t>и</w:t>
            </w:r>
            <w:r w:rsidRPr="00CB543F">
              <w:t>ку ДТП</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КГБУЗ «Поспелихинская ЦРБ», комитет по образов</w:t>
            </w:r>
            <w:r w:rsidRPr="00CB543F">
              <w:t>а</w:t>
            </w:r>
            <w:r w:rsidRPr="00CB543F">
              <w:t>нию Администрации района, МО МВД «Поспелихинский»</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25</w:t>
            </w:r>
          </w:p>
        </w:tc>
        <w:tc>
          <w:tcPr>
            <w:tcW w:w="3625" w:type="dxa"/>
            <w:shd w:val="clear" w:color="auto" w:fill="auto"/>
          </w:tcPr>
          <w:p w:rsidR="00CB543F" w:rsidRPr="00CB543F" w:rsidRDefault="00CB543F" w:rsidP="00CB543F">
            <w:r w:rsidRPr="00CB543F">
              <w:t>Мероприятие 4.5. Организация и проведение межведомственных  мероприятий по  пропаганде ЗОЖ для детей с участием род</w:t>
            </w:r>
            <w:r w:rsidRPr="00CB543F">
              <w:t>и</w:t>
            </w:r>
            <w:r w:rsidRPr="00CB543F">
              <w:t>телей</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района,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26</w:t>
            </w:r>
          </w:p>
        </w:tc>
        <w:tc>
          <w:tcPr>
            <w:tcW w:w="3625" w:type="dxa"/>
            <w:shd w:val="clear" w:color="auto" w:fill="auto"/>
          </w:tcPr>
          <w:p w:rsidR="00CB543F" w:rsidRPr="00CB543F" w:rsidRDefault="00CB543F" w:rsidP="00CB543F">
            <w:r w:rsidRPr="00CB543F">
              <w:t>Мероприятие 4.6. Проведение районной акции «Подари мне  жизнь!»  с  участием  волонтеров образовательных  учреждений:  информационные  и  образов</w:t>
            </w:r>
            <w:r w:rsidRPr="00CB543F">
              <w:t>а</w:t>
            </w:r>
            <w:r w:rsidRPr="00CB543F">
              <w:t>тельные мероприятия  по  в</w:t>
            </w:r>
            <w:r w:rsidRPr="00CB543F">
              <w:t>о</w:t>
            </w:r>
            <w:r w:rsidRPr="00CB543F">
              <w:t>просам  формирования ЗОЖ и охраны репродуктивного здор</w:t>
            </w:r>
            <w:r w:rsidRPr="00CB543F">
              <w:t>о</w:t>
            </w:r>
            <w:r w:rsidRPr="00CB543F">
              <w:t xml:space="preserve">вья  с  привлечением  педагогов, </w:t>
            </w:r>
          </w:p>
          <w:p w:rsidR="00CB543F" w:rsidRPr="00CB543F" w:rsidRDefault="00CB543F" w:rsidP="00CB543F">
            <w:r w:rsidRPr="00CB543F">
              <w:lastRenderedPageBreak/>
              <w:t>психологов,  социальных  рабо</w:t>
            </w:r>
            <w:r w:rsidRPr="00CB543F">
              <w:t>т</w:t>
            </w:r>
            <w:r w:rsidRPr="00CB543F">
              <w:t>ников</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района, КГБУЗ «Поспелихинская ЦРБ», КГБУСО «Комплек</w:t>
            </w:r>
            <w:r w:rsidRPr="00CB543F">
              <w:t>с</w:t>
            </w:r>
            <w:r w:rsidRPr="00CB543F">
              <w:t>ный центр социального о</w:t>
            </w:r>
            <w:r w:rsidRPr="00CB543F">
              <w:t>б</w:t>
            </w:r>
            <w:r w:rsidRPr="00CB543F">
              <w:t>служивания населения Ш</w:t>
            </w:r>
            <w:r w:rsidRPr="00CB543F">
              <w:t>и</w:t>
            </w:r>
            <w:r w:rsidRPr="00CB543F">
              <w:t>пуновского района» (филиал по Поспелихинскому рай</w:t>
            </w:r>
            <w:r w:rsidRPr="00CB543F">
              <w:t>о</w:t>
            </w:r>
            <w:r w:rsidRPr="00CB543F">
              <w:t>ну)</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27</w:t>
            </w:r>
          </w:p>
        </w:tc>
        <w:tc>
          <w:tcPr>
            <w:tcW w:w="3625" w:type="dxa"/>
            <w:shd w:val="clear" w:color="auto" w:fill="auto"/>
          </w:tcPr>
          <w:p w:rsidR="00CB543F" w:rsidRPr="00CB543F" w:rsidRDefault="00CB543F" w:rsidP="00CB543F">
            <w:r w:rsidRPr="00CB543F">
              <w:t>Мероприятие 4.7. Организация  работы  школ  профессионал</w:t>
            </w:r>
            <w:r w:rsidRPr="00CB543F">
              <w:t>ь</w:t>
            </w:r>
            <w:r w:rsidRPr="00CB543F">
              <w:t>ного здоровья для работающего населения  на  предприят</w:t>
            </w:r>
            <w:r w:rsidRPr="00CB543F">
              <w:t>и</w:t>
            </w:r>
            <w:r w:rsidRPr="00CB543F">
              <w:t>ях/учреждениях разных форм собственности</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 xml:space="preserve">КГБУЗ «Поспелихинская ЦРБ», руководители </w:t>
            </w:r>
            <w:r w:rsidRPr="00CB543F">
              <w:rPr>
                <w:sz w:val="22"/>
                <w:szCs w:val="22"/>
              </w:rPr>
              <w:t>пре</w:t>
            </w:r>
            <w:r w:rsidRPr="00CB543F">
              <w:rPr>
                <w:sz w:val="22"/>
                <w:szCs w:val="22"/>
              </w:rPr>
              <w:t>д</w:t>
            </w:r>
            <w:r w:rsidRPr="00CB543F">
              <w:rPr>
                <w:sz w:val="22"/>
                <w:szCs w:val="22"/>
              </w:rPr>
              <w:t>приятий крупного, малого и среднего бизнеса,   бюджетных  учреждений/организаций</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28</w:t>
            </w:r>
          </w:p>
        </w:tc>
        <w:tc>
          <w:tcPr>
            <w:tcW w:w="3625" w:type="dxa"/>
            <w:shd w:val="clear" w:color="auto" w:fill="auto"/>
          </w:tcPr>
          <w:p w:rsidR="00CB543F" w:rsidRPr="00CB543F" w:rsidRDefault="00CB543F" w:rsidP="00CB543F">
            <w:r w:rsidRPr="00CB543F">
              <w:t>Мероприятие 4.8. Проведение  семинаров  для  пожилых людей:</w:t>
            </w:r>
          </w:p>
          <w:p w:rsidR="00CB543F" w:rsidRPr="00CB543F" w:rsidRDefault="00CB543F" w:rsidP="00CB543F">
            <w:r w:rsidRPr="00CB543F">
              <w:t>•  по  вопросам  сохранения  и  укрепления здоровья;</w:t>
            </w:r>
          </w:p>
          <w:p w:rsidR="00CB543F" w:rsidRPr="00CB543F" w:rsidRDefault="00CB543F" w:rsidP="00CB543F">
            <w:r w:rsidRPr="00CB543F">
              <w:t>• профилактике факторов риска НИЗ;</w:t>
            </w:r>
          </w:p>
          <w:p w:rsidR="00CB543F" w:rsidRPr="00CB543F" w:rsidRDefault="00CB543F" w:rsidP="00CB543F">
            <w:r w:rsidRPr="00CB543F">
              <w:t>• по безопасному поведению;</w:t>
            </w:r>
          </w:p>
          <w:p w:rsidR="00CB543F" w:rsidRPr="00CB543F" w:rsidRDefault="00CB543F" w:rsidP="00CB543F">
            <w:r w:rsidRPr="00CB543F">
              <w:t>•  по  формированию  социал</w:t>
            </w:r>
            <w:r w:rsidRPr="00CB543F">
              <w:t>ь</w:t>
            </w:r>
            <w:r w:rsidRPr="00CB543F">
              <w:t>ных связей;</w:t>
            </w:r>
          </w:p>
          <w:p w:rsidR="00CB543F" w:rsidRPr="00CB543F" w:rsidRDefault="00CB543F" w:rsidP="00CB543F">
            <w:r w:rsidRPr="00CB543F">
              <w:t>• по физической активности;</w:t>
            </w:r>
          </w:p>
          <w:p w:rsidR="00CB543F" w:rsidRPr="00CB543F" w:rsidRDefault="00CB543F" w:rsidP="00CB543F">
            <w:r w:rsidRPr="00CB543F">
              <w:t>• профилактике ущерба, прич</w:t>
            </w:r>
            <w:r w:rsidRPr="00CB543F">
              <w:t>и</w:t>
            </w:r>
            <w:r w:rsidRPr="00CB543F">
              <w:t>няемого употреблением алког</w:t>
            </w:r>
            <w:r w:rsidRPr="00CB543F">
              <w:t>о</w:t>
            </w:r>
            <w:r w:rsidRPr="00CB543F">
              <w:t>ля и курения</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КГБУЗ «Поспелихинская ЦРБ», КГБУСО «Комплек</w:t>
            </w:r>
            <w:r w:rsidRPr="00CB543F">
              <w:t>с</w:t>
            </w:r>
            <w:r w:rsidRPr="00CB543F">
              <w:t>ный центр социального о</w:t>
            </w:r>
            <w:r w:rsidRPr="00CB543F">
              <w:t>б</w:t>
            </w:r>
            <w:r w:rsidRPr="00CB543F">
              <w:t>служивания населения Ш</w:t>
            </w:r>
            <w:r w:rsidRPr="00CB543F">
              <w:t>и</w:t>
            </w:r>
            <w:r w:rsidRPr="00CB543F">
              <w:t>пуновского района» (филиал по Поспелихинскому рай</w:t>
            </w:r>
            <w:r w:rsidRPr="00CB543F">
              <w:t>о</w:t>
            </w:r>
            <w:r w:rsidRPr="00CB543F">
              <w:t>ну)</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29</w:t>
            </w:r>
          </w:p>
        </w:tc>
        <w:tc>
          <w:tcPr>
            <w:tcW w:w="3625" w:type="dxa"/>
            <w:shd w:val="clear" w:color="auto" w:fill="auto"/>
          </w:tcPr>
          <w:p w:rsidR="00CB543F" w:rsidRPr="00CB543F" w:rsidRDefault="00CB543F" w:rsidP="00CB543F">
            <w:r w:rsidRPr="00CB543F">
              <w:t>Мероприятие 4.9. Организация  и  проведение  просветительских  занятий  по  вопросам  репр</w:t>
            </w:r>
            <w:r w:rsidRPr="00CB543F">
              <w:t>о</w:t>
            </w:r>
            <w:r w:rsidRPr="00CB543F">
              <w:t>дуктивного  здоровья  и  отве</w:t>
            </w:r>
            <w:r w:rsidRPr="00CB543F">
              <w:t>т</w:t>
            </w:r>
            <w:r w:rsidRPr="00CB543F">
              <w:t>ственного родительства для взрослого населения по  заявкам  предприятий,  организаций и для семей, признанных находящ</w:t>
            </w:r>
            <w:r w:rsidRPr="00CB543F">
              <w:t>и</w:t>
            </w:r>
            <w:r w:rsidRPr="00CB543F">
              <w:t xml:space="preserve">мися в СОП   </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 xml:space="preserve"> КГБУЗ «Поспелихинская ЦРБ», КГБУСО «Комплек</w:t>
            </w:r>
            <w:r w:rsidRPr="00CB543F">
              <w:t>с</w:t>
            </w:r>
            <w:r w:rsidRPr="00CB543F">
              <w:t>ный центр социального о</w:t>
            </w:r>
            <w:r w:rsidRPr="00CB543F">
              <w:t>б</w:t>
            </w:r>
            <w:r w:rsidRPr="00CB543F">
              <w:t>служивания населения Ш</w:t>
            </w:r>
            <w:r w:rsidRPr="00CB543F">
              <w:t>и</w:t>
            </w:r>
            <w:r w:rsidRPr="00CB543F">
              <w:t>пуновского района» (филиал по Поспелихинскому рай</w:t>
            </w:r>
            <w:r w:rsidRPr="00CB543F">
              <w:t>о</w:t>
            </w:r>
            <w:r w:rsidRPr="00CB543F">
              <w:t>ну)</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rPr>
          <w:trHeight w:val="1003"/>
        </w:trPr>
        <w:tc>
          <w:tcPr>
            <w:tcW w:w="594" w:type="dxa"/>
            <w:shd w:val="clear" w:color="auto" w:fill="auto"/>
          </w:tcPr>
          <w:p w:rsidR="00CB543F" w:rsidRPr="00CB543F" w:rsidRDefault="00CB543F" w:rsidP="00CB543F">
            <w:pPr>
              <w:jc w:val="center"/>
            </w:pPr>
            <w:r w:rsidRPr="00CB543F">
              <w:t>30</w:t>
            </w:r>
          </w:p>
        </w:tc>
        <w:tc>
          <w:tcPr>
            <w:tcW w:w="3625" w:type="dxa"/>
            <w:shd w:val="clear" w:color="auto" w:fill="auto"/>
          </w:tcPr>
          <w:p w:rsidR="00CB543F" w:rsidRPr="00CB543F" w:rsidRDefault="00CB543F" w:rsidP="00CB543F">
            <w:r w:rsidRPr="00CB543F">
              <w:t xml:space="preserve"> Мероприятие 4.10. Проведение родительского всеобуча по в</w:t>
            </w:r>
            <w:r w:rsidRPr="00CB543F">
              <w:t>о</w:t>
            </w:r>
            <w:r w:rsidRPr="00CB543F">
              <w:t>просам ЗОЖ</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 xml:space="preserve"> КГБУЗ «Поспелихинская ЦРБ», комитет по </w:t>
            </w:r>
            <w:proofErr w:type="gramStart"/>
            <w:r w:rsidRPr="00CB543F">
              <w:t>образова-нию</w:t>
            </w:r>
            <w:proofErr w:type="gramEnd"/>
            <w:r w:rsidRPr="00CB543F">
              <w:t xml:space="preserve"> Администрации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31</w:t>
            </w:r>
          </w:p>
        </w:tc>
        <w:tc>
          <w:tcPr>
            <w:tcW w:w="3625" w:type="dxa"/>
            <w:shd w:val="clear" w:color="auto" w:fill="auto"/>
          </w:tcPr>
          <w:p w:rsidR="00CB543F" w:rsidRPr="00CB543F" w:rsidRDefault="00CB543F" w:rsidP="00CB543F">
            <w:r w:rsidRPr="00CB543F">
              <w:t>Мероприятие 4.11. Проведение  информационно-образовательных  акций  («Вс</w:t>
            </w:r>
            <w:r w:rsidRPr="00CB543F">
              <w:t>е</w:t>
            </w:r>
            <w:r w:rsidRPr="00CB543F">
              <w:t>мирный  день борьбы против рака», «День мужского здор</w:t>
            </w:r>
            <w:r w:rsidRPr="00CB543F">
              <w:t>о</w:t>
            </w:r>
            <w:r w:rsidRPr="00CB543F">
              <w:t>вья») и т.д.</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32</w:t>
            </w:r>
          </w:p>
        </w:tc>
        <w:tc>
          <w:tcPr>
            <w:tcW w:w="3625" w:type="dxa"/>
            <w:shd w:val="clear" w:color="auto" w:fill="auto"/>
          </w:tcPr>
          <w:p w:rsidR="00CB543F" w:rsidRPr="00CB543F" w:rsidRDefault="00CB543F" w:rsidP="00CB543F">
            <w:r w:rsidRPr="00CB543F">
              <w:t>Мероприятие 4.12. Организация  и  проведение  уроков здоровья  по  вопросам  рационального режима  дня,  безопасного  пов</w:t>
            </w:r>
            <w:r w:rsidRPr="00CB543F">
              <w:t>е</w:t>
            </w:r>
            <w:r w:rsidRPr="00CB543F">
              <w:t>дения репродуктивного  здор</w:t>
            </w:r>
            <w:r w:rsidRPr="00CB543F">
              <w:t>о</w:t>
            </w:r>
            <w:r w:rsidRPr="00CB543F">
              <w:t>вья  мальчиков, девочек, юн</w:t>
            </w:r>
            <w:r w:rsidRPr="00CB543F">
              <w:t>о</w:t>
            </w:r>
            <w:r w:rsidRPr="00CB543F">
              <w:t>шей и девушек</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КГБУЗ «Поспелихинская ЦРБ», комитет по образов</w:t>
            </w:r>
            <w:r w:rsidRPr="00CB543F">
              <w:t>а</w:t>
            </w:r>
            <w:r w:rsidRPr="00CB543F">
              <w:t>нию Администрации района</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33</w:t>
            </w:r>
          </w:p>
        </w:tc>
        <w:tc>
          <w:tcPr>
            <w:tcW w:w="3625" w:type="dxa"/>
            <w:shd w:val="clear" w:color="auto" w:fill="auto"/>
          </w:tcPr>
          <w:p w:rsidR="00CB543F" w:rsidRPr="00CB543F" w:rsidRDefault="00CB543F" w:rsidP="00CB543F">
            <w:r w:rsidRPr="00CB543F">
              <w:t>Мероприятие 4.13. Информир</w:t>
            </w:r>
            <w:r w:rsidRPr="00CB543F">
              <w:t>о</w:t>
            </w:r>
            <w:r w:rsidRPr="00CB543F">
              <w:t>вание населения о здоровьесб</w:t>
            </w:r>
            <w:r w:rsidRPr="00CB543F">
              <w:t>е</w:t>
            </w:r>
            <w:r w:rsidRPr="00CB543F">
              <w:t>режении через деятельность клубных формирований</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Отдел по культуре и туризму Администрации района, МБУК «МфКЦ»</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34</w:t>
            </w:r>
          </w:p>
        </w:tc>
        <w:tc>
          <w:tcPr>
            <w:tcW w:w="3625" w:type="dxa"/>
            <w:shd w:val="clear" w:color="auto" w:fill="auto"/>
          </w:tcPr>
          <w:p w:rsidR="00CB543F" w:rsidRPr="00CB543F" w:rsidRDefault="00CB543F" w:rsidP="00CB543F">
            <w:r w:rsidRPr="00CB543F">
              <w:t>Мероприятие 4.14. Организация  и  проведение  конкурса  р</w:t>
            </w:r>
            <w:r w:rsidRPr="00CB543F">
              <w:t>е</w:t>
            </w:r>
            <w:r w:rsidRPr="00CB543F">
              <w:t>кламных  социальных  проектов по ЗОЖ с последующим внедр</w:t>
            </w:r>
            <w:r w:rsidRPr="00CB543F">
              <w:t>е</w:t>
            </w:r>
            <w:r w:rsidRPr="00CB543F">
              <w:t>нием социального проекта, п</w:t>
            </w:r>
            <w:r w:rsidRPr="00CB543F">
              <w:t>о</w:t>
            </w:r>
            <w:r w:rsidRPr="00CB543F">
              <w:t>бедившего в конкурсе</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pPr>
              <w:jc w:val="both"/>
            </w:pPr>
            <w:r w:rsidRPr="00CB543F">
              <w:t>Комитет по образованию Администрации района, главный специалист по д</w:t>
            </w:r>
            <w:r w:rsidRPr="00CB543F">
              <w:t>е</w:t>
            </w:r>
            <w:r w:rsidRPr="00CB543F">
              <w:t>лам молодежи Администр</w:t>
            </w:r>
            <w:r w:rsidRPr="00CB543F">
              <w:t>а</w:t>
            </w:r>
            <w:r w:rsidRPr="00CB543F">
              <w:t>ции района, общеобразов</w:t>
            </w:r>
            <w:r w:rsidRPr="00CB543F">
              <w:t>а</w:t>
            </w:r>
            <w:r w:rsidRPr="00CB543F">
              <w:t>тельные учреждения района, МКУДО «Поспелихинский ЦДТ»</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20,0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35</w:t>
            </w:r>
          </w:p>
        </w:tc>
        <w:tc>
          <w:tcPr>
            <w:tcW w:w="3625" w:type="dxa"/>
            <w:shd w:val="clear" w:color="auto" w:fill="auto"/>
          </w:tcPr>
          <w:p w:rsidR="00CB543F" w:rsidRPr="00CB543F" w:rsidRDefault="00CB543F" w:rsidP="00CB543F">
            <w:r w:rsidRPr="00CB543F">
              <w:t xml:space="preserve">Задача 5.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 xml:space="preserve">Проведение мероприятий, направленных на снижение вреда здоровью жителей муниципального образования, обусловленного факторами риска неинфекционных заболеваний (НИЗ): </w:t>
            </w:r>
            <w:r w:rsidRPr="00CB543F">
              <w:rPr>
                <w:rFonts w:eastAsia="Arial"/>
                <w:bCs/>
                <w:color w:val="231F20"/>
                <w:lang w:val="x-none" w:eastAsia="x-none"/>
              </w:rPr>
              <w:lastRenderedPageBreak/>
              <w:t>артериальной гипертонии, сахарного диабета, ишемической болезни сердца (ИБС), гиподинамии, пагубного употребления табака и алкоголя, нерационального питания и стресса и др.</w:t>
            </w:r>
          </w:p>
        </w:tc>
        <w:tc>
          <w:tcPr>
            <w:tcW w:w="1289" w:type="dxa"/>
            <w:shd w:val="clear" w:color="auto" w:fill="auto"/>
          </w:tcPr>
          <w:p w:rsidR="00CB543F" w:rsidRPr="00CB543F" w:rsidRDefault="00CB543F" w:rsidP="00CB543F">
            <w:pPr>
              <w:jc w:val="center"/>
            </w:pPr>
            <w:r w:rsidRPr="00CB543F">
              <w:lastRenderedPageBreak/>
              <w:t>2021-2025 годы</w:t>
            </w:r>
          </w:p>
        </w:tc>
        <w:tc>
          <w:tcPr>
            <w:tcW w:w="3240" w:type="dxa"/>
            <w:shd w:val="clear" w:color="auto" w:fill="auto"/>
          </w:tcPr>
          <w:p w:rsidR="00CB543F" w:rsidRPr="00CB543F" w:rsidRDefault="00CB543F" w:rsidP="00CB543F">
            <w:r w:rsidRPr="00CB543F">
              <w:t xml:space="preserve"> </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r w:rsidRPr="00CB543F">
              <w:t>План</w:t>
            </w:r>
          </w:p>
          <w:p w:rsidR="00CB543F" w:rsidRPr="00CB543F" w:rsidRDefault="00CB543F" w:rsidP="00CB543F">
            <w:pPr>
              <w:jc w:val="center"/>
            </w:pPr>
            <w:r w:rsidRPr="00CB543F">
              <w:t>45,0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 xml:space="preserve"> План</w:t>
            </w:r>
          </w:p>
          <w:p w:rsidR="00CB543F" w:rsidRPr="00CB543F" w:rsidRDefault="00CB543F" w:rsidP="00CB543F">
            <w:pPr>
              <w:jc w:val="center"/>
            </w:pPr>
            <w:r w:rsidRPr="00CB543F">
              <w:t>45,0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45,0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135,0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36</w:t>
            </w:r>
          </w:p>
        </w:tc>
        <w:tc>
          <w:tcPr>
            <w:tcW w:w="3625" w:type="dxa"/>
            <w:shd w:val="clear" w:color="auto" w:fill="auto"/>
          </w:tcPr>
          <w:p w:rsidR="00CB543F" w:rsidRPr="00CB543F" w:rsidRDefault="00CB543F" w:rsidP="00CB543F">
            <w:r w:rsidRPr="00CB543F">
              <w:t>Мероприятие 5.1. Внедрение в дошкольных образовательных организациях здоровьесберег</w:t>
            </w:r>
            <w:r w:rsidRPr="00CB543F">
              <w:t>а</w:t>
            </w:r>
            <w:r w:rsidRPr="00CB543F">
              <w:t>ющих технологий по профила</w:t>
            </w:r>
            <w:r w:rsidRPr="00CB543F">
              <w:t>к</w:t>
            </w:r>
            <w:r w:rsidRPr="00CB543F">
              <w:t>тике заболеваний:</w:t>
            </w:r>
          </w:p>
          <w:p w:rsidR="00CB543F" w:rsidRPr="00CB543F" w:rsidRDefault="00CB543F" w:rsidP="00CB543F">
            <w:r w:rsidRPr="00CB543F">
              <w:t>а) органов зрения;</w:t>
            </w:r>
          </w:p>
          <w:p w:rsidR="00CB543F" w:rsidRPr="00CB543F" w:rsidRDefault="00CB543F" w:rsidP="00CB543F">
            <w:r w:rsidRPr="00CB543F">
              <w:t>б) пищеварения;</w:t>
            </w:r>
          </w:p>
          <w:p w:rsidR="00CB543F" w:rsidRPr="00CB543F" w:rsidRDefault="00CB543F" w:rsidP="00CB543F">
            <w:r w:rsidRPr="00CB543F">
              <w:t>в)  нарушений  осанки  и  д</w:t>
            </w:r>
            <w:r w:rsidRPr="00CB543F">
              <w:t>е</w:t>
            </w:r>
            <w:r w:rsidRPr="00CB543F">
              <w:t xml:space="preserve">формаций </w:t>
            </w:r>
          </w:p>
          <w:p w:rsidR="00CB543F" w:rsidRPr="00CB543F" w:rsidRDefault="00CB543F" w:rsidP="00CB543F">
            <w:r w:rsidRPr="00CB543F">
              <w:t>стопы</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Комитет по образованию Администрации Поспел</w:t>
            </w:r>
            <w:r w:rsidRPr="00CB543F">
              <w:t>и</w:t>
            </w:r>
            <w:r w:rsidRPr="00CB543F">
              <w:t>хинского района; муниц</w:t>
            </w:r>
            <w:r w:rsidRPr="00CB543F">
              <w:t>и</w:t>
            </w:r>
            <w:r w:rsidRPr="00CB543F">
              <w:t>пальные ДОУ</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37</w:t>
            </w:r>
          </w:p>
        </w:tc>
        <w:tc>
          <w:tcPr>
            <w:tcW w:w="3625" w:type="dxa"/>
            <w:shd w:val="clear" w:color="auto" w:fill="auto"/>
          </w:tcPr>
          <w:p w:rsidR="00CB543F" w:rsidRPr="00CB543F" w:rsidRDefault="00CB543F" w:rsidP="00CB543F">
            <w:r w:rsidRPr="00CB543F">
              <w:t>Мероприятие 5.2. Проведение  спортивных  мероприятий среди детей дошкольного возраста с  участием родителей</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Поспел</w:t>
            </w:r>
            <w:r w:rsidRPr="00CB543F">
              <w:t>и</w:t>
            </w:r>
            <w:r w:rsidRPr="00CB543F">
              <w:t>хинского района; муниц</w:t>
            </w:r>
            <w:r w:rsidRPr="00CB543F">
              <w:t>и</w:t>
            </w:r>
            <w:r w:rsidRPr="00CB543F">
              <w:t>пальные ДОУ</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30,0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38</w:t>
            </w:r>
          </w:p>
        </w:tc>
        <w:tc>
          <w:tcPr>
            <w:tcW w:w="3625" w:type="dxa"/>
            <w:shd w:val="clear" w:color="auto" w:fill="auto"/>
          </w:tcPr>
          <w:p w:rsidR="00CB543F" w:rsidRPr="00CB543F" w:rsidRDefault="00CB543F" w:rsidP="00CB543F">
            <w:r w:rsidRPr="00CB543F">
              <w:t>Мероприятие 5.3. Проведение  спортивных  мероприятий  среди  школьников  с  участием род</w:t>
            </w:r>
            <w:r w:rsidRPr="00CB543F">
              <w:t>и</w:t>
            </w:r>
            <w:r w:rsidRPr="00CB543F">
              <w:t>телей</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Поспел</w:t>
            </w:r>
            <w:r w:rsidRPr="00CB543F">
              <w:t>и</w:t>
            </w:r>
            <w:r w:rsidRPr="00CB543F">
              <w:t>хинского района; муниц</w:t>
            </w:r>
            <w:r w:rsidRPr="00CB543F">
              <w:t>и</w:t>
            </w:r>
            <w:r w:rsidRPr="00CB543F">
              <w:t>пальные образовательные учреждения</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 xml:space="preserve"> 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30,0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39</w:t>
            </w:r>
          </w:p>
        </w:tc>
        <w:tc>
          <w:tcPr>
            <w:tcW w:w="3625" w:type="dxa"/>
            <w:shd w:val="clear" w:color="auto" w:fill="auto"/>
          </w:tcPr>
          <w:p w:rsidR="00CB543F" w:rsidRPr="00CB543F" w:rsidRDefault="00CB543F" w:rsidP="00CB543F">
            <w:r w:rsidRPr="00CB543F">
              <w:t>Мероприятие 5.4. Организация  и  проведение  конкурса «Самый здоровый класс»</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Поспел</w:t>
            </w:r>
            <w:r w:rsidRPr="00CB543F">
              <w:t>и</w:t>
            </w:r>
            <w:r w:rsidRPr="00CB543F">
              <w:t>хинского района; муниц</w:t>
            </w:r>
            <w:r w:rsidRPr="00CB543F">
              <w:t>и</w:t>
            </w:r>
            <w:r w:rsidRPr="00CB543F">
              <w:t xml:space="preserve">пальные образовательные </w:t>
            </w:r>
            <w:r w:rsidRPr="00CB543F">
              <w:lastRenderedPageBreak/>
              <w:t>учреждения</w:t>
            </w:r>
          </w:p>
        </w:tc>
        <w:tc>
          <w:tcPr>
            <w:tcW w:w="709"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t>Фак</w:t>
            </w:r>
            <w:r w:rsidRPr="00CB543F">
              <w:lastRenderedPageBreak/>
              <w:t>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0,0</w:t>
            </w:r>
          </w:p>
          <w:p w:rsidR="00CB543F" w:rsidRPr="00CB543F" w:rsidRDefault="00CB543F" w:rsidP="00CB543F">
            <w:pPr>
              <w:jc w:val="center"/>
            </w:pPr>
            <w:r w:rsidRPr="00CB543F">
              <w:t>Фак</w:t>
            </w:r>
            <w:r w:rsidRPr="00CB543F">
              <w:lastRenderedPageBreak/>
              <w:t>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 xml:space="preserve"> 4,0</w:t>
            </w:r>
          </w:p>
          <w:p w:rsidR="00CB543F" w:rsidRPr="00CB543F" w:rsidRDefault="00CB543F" w:rsidP="00CB543F">
            <w:pPr>
              <w:jc w:val="center"/>
            </w:pPr>
            <w:r w:rsidRPr="00CB543F">
              <w:t>Фак</w:t>
            </w:r>
            <w:r w:rsidRPr="00CB543F">
              <w:lastRenderedPageBreak/>
              <w:t>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lastRenderedPageBreak/>
              <w:t xml:space="preserve"> План</w:t>
            </w:r>
          </w:p>
          <w:p w:rsidR="00CB543F" w:rsidRPr="00CB543F" w:rsidRDefault="00CB543F" w:rsidP="00CB543F">
            <w:pPr>
              <w:jc w:val="center"/>
            </w:pPr>
            <w:r w:rsidRPr="00CB543F">
              <w:t>4,0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850" w:type="dxa"/>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4,0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850" w:type="dxa"/>
            <w:shd w:val="clear" w:color="auto" w:fill="auto"/>
          </w:tcPr>
          <w:p w:rsidR="00CB543F" w:rsidRPr="00CB543F" w:rsidRDefault="00CB543F" w:rsidP="00CB543F">
            <w:pPr>
              <w:jc w:val="center"/>
            </w:pPr>
            <w:r w:rsidRPr="00CB543F">
              <w:lastRenderedPageBreak/>
              <w:t>План</w:t>
            </w:r>
          </w:p>
          <w:p w:rsidR="00CB543F" w:rsidRPr="00CB543F" w:rsidRDefault="00CB543F" w:rsidP="00CB543F">
            <w:pPr>
              <w:jc w:val="center"/>
            </w:pPr>
            <w:r w:rsidRPr="00CB543F">
              <w:t>12,0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lastRenderedPageBreak/>
              <w:t>0,0</w:t>
            </w:r>
          </w:p>
        </w:tc>
        <w:tc>
          <w:tcPr>
            <w:tcW w:w="2113" w:type="dxa"/>
            <w:shd w:val="clear" w:color="auto" w:fill="auto"/>
          </w:tcPr>
          <w:p w:rsidR="00CB543F" w:rsidRPr="00CB543F" w:rsidRDefault="00CB543F" w:rsidP="00CB543F">
            <w:r w:rsidRPr="00CB543F">
              <w:lastRenderedPageBreak/>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40</w:t>
            </w:r>
          </w:p>
        </w:tc>
        <w:tc>
          <w:tcPr>
            <w:tcW w:w="3625" w:type="dxa"/>
            <w:shd w:val="clear" w:color="auto" w:fill="auto"/>
          </w:tcPr>
          <w:p w:rsidR="00CB543F" w:rsidRPr="00CB543F" w:rsidRDefault="00CB543F" w:rsidP="00CB543F">
            <w:r w:rsidRPr="00CB543F">
              <w:t>Мероприятие 5.5. Организация  и  проведение  конкурса «Уче</w:t>
            </w:r>
            <w:r w:rsidRPr="00CB543F">
              <w:t>б</w:t>
            </w:r>
            <w:r w:rsidRPr="00CB543F">
              <w:t>но-методические  разработки  и образовательные  программы  по  формированию ЗОЖ»</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Комитет по образованию Администрации Поспел</w:t>
            </w:r>
            <w:r w:rsidRPr="00CB543F">
              <w:t>и</w:t>
            </w:r>
            <w:r w:rsidRPr="00CB543F">
              <w:t>хинского района; муниц</w:t>
            </w:r>
            <w:r w:rsidRPr="00CB543F">
              <w:t>и</w:t>
            </w:r>
            <w:r w:rsidRPr="00CB543F">
              <w:t>пальные образовательные учреждения</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1,0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 xml:space="preserve"> План</w:t>
            </w:r>
          </w:p>
          <w:p w:rsidR="00CB543F" w:rsidRPr="00CB543F" w:rsidRDefault="00CB543F" w:rsidP="00CB543F">
            <w:pPr>
              <w:jc w:val="center"/>
            </w:pPr>
            <w:r w:rsidRPr="00CB543F">
              <w:t>1,0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1,0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3,0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41</w:t>
            </w:r>
          </w:p>
        </w:tc>
        <w:tc>
          <w:tcPr>
            <w:tcW w:w="3625" w:type="dxa"/>
            <w:shd w:val="clear" w:color="auto" w:fill="auto"/>
          </w:tcPr>
          <w:p w:rsidR="00CB543F" w:rsidRPr="00CB543F" w:rsidRDefault="00CB543F" w:rsidP="00CB543F">
            <w:pPr>
              <w:rPr>
                <w:sz w:val="22"/>
                <w:szCs w:val="22"/>
              </w:rPr>
            </w:pPr>
            <w:r w:rsidRPr="00CB543F">
              <w:t xml:space="preserve">Мероприятие 5.6. </w:t>
            </w:r>
            <w:r w:rsidRPr="00CB543F">
              <w:rPr>
                <w:sz w:val="22"/>
                <w:szCs w:val="22"/>
              </w:rPr>
              <w:t>Проведение а</w:t>
            </w:r>
            <w:r w:rsidRPr="00CB543F">
              <w:rPr>
                <w:sz w:val="22"/>
                <w:szCs w:val="22"/>
              </w:rPr>
              <w:t>к</w:t>
            </w:r>
            <w:r w:rsidRPr="00CB543F">
              <w:rPr>
                <w:sz w:val="22"/>
                <w:szCs w:val="22"/>
              </w:rPr>
              <w:t>ций по профилактике заболеваний и укреплению здоровья в междун</w:t>
            </w:r>
            <w:r w:rsidRPr="00CB543F">
              <w:rPr>
                <w:sz w:val="22"/>
                <w:szCs w:val="22"/>
              </w:rPr>
              <w:t>а</w:t>
            </w:r>
            <w:r w:rsidRPr="00CB543F">
              <w:rPr>
                <w:sz w:val="22"/>
                <w:szCs w:val="22"/>
              </w:rPr>
              <w:t>родные и всемирные даты ВОЗ:</w:t>
            </w:r>
          </w:p>
          <w:p w:rsidR="00CB543F" w:rsidRPr="00CB543F" w:rsidRDefault="00CB543F" w:rsidP="00CB543F">
            <w:pPr>
              <w:rPr>
                <w:sz w:val="22"/>
                <w:szCs w:val="22"/>
              </w:rPr>
            </w:pPr>
            <w:r w:rsidRPr="00CB543F">
              <w:rPr>
                <w:sz w:val="22"/>
                <w:szCs w:val="22"/>
              </w:rPr>
              <w:t xml:space="preserve"> -Всемирный день борьбы с гипе</w:t>
            </w:r>
            <w:r w:rsidRPr="00CB543F">
              <w:rPr>
                <w:sz w:val="22"/>
                <w:szCs w:val="22"/>
              </w:rPr>
              <w:t>р</w:t>
            </w:r>
            <w:r w:rsidRPr="00CB543F">
              <w:rPr>
                <w:sz w:val="22"/>
                <w:szCs w:val="22"/>
              </w:rPr>
              <w:t>тонией 17.05;</w:t>
            </w:r>
          </w:p>
          <w:p w:rsidR="00CB543F" w:rsidRPr="00CB543F" w:rsidRDefault="00CB543F" w:rsidP="00CB543F">
            <w:pPr>
              <w:rPr>
                <w:sz w:val="22"/>
                <w:szCs w:val="22"/>
              </w:rPr>
            </w:pPr>
            <w:r w:rsidRPr="00CB543F">
              <w:rPr>
                <w:sz w:val="22"/>
                <w:szCs w:val="22"/>
              </w:rPr>
              <w:t>-Всемирный день сердца 29.09;</w:t>
            </w:r>
          </w:p>
          <w:p w:rsidR="00CB543F" w:rsidRPr="00CB543F" w:rsidRDefault="00CB543F" w:rsidP="00CB543F">
            <w:pPr>
              <w:rPr>
                <w:sz w:val="22"/>
                <w:szCs w:val="22"/>
              </w:rPr>
            </w:pPr>
            <w:r w:rsidRPr="00CB543F">
              <w:rPr>
                <w:sz w:val="22"/>
                <w:szCs w:val="22"/>
              </w:rPr>
              <w:t>-Всемирный день трезвости 03.10;</w:t>
            </w:r>
          </w:p>
          <w:p w:rsidR="00CB543F" w:rsidRPr="00CB543F" w:rsidRDefault="00CB543F" w:rsidP="00CB543F">
            <w:pPr>
              <w:rPr>
                <w:sz w:val="22"/>
                <w:szCs w:val="22"/>
              </w:rPr>
            </w:pPr>
            <w:r w:rsidRPr="00CB543F">
              <w:rPr>
                <w:sz w:val="22"/>
                <w:szCs w:val="22"/>
              </w:rPr>
              <w:t>-Всемирный день борьбы с инсул</w:t>
            </w:r>
            <w:r w:rsidRPr="00CB543F">
              <w:rPr>
                <w:sz w:val="22"/>
                <w:szCs w:val="22"/>
              </w:rPr>
              <w:t>ь</w:t>
            </w:r>
            <w:r w:rsidRPr="00CB543F">
              <w:rPr>
                <w:sz w:val="22"/>
                <w:szCs w:val="22"/>
              </w:rPr>
              <w:t>том 29.10;</w:t>
            </w:r>
          </w:p>
          <w:p w:rsidR="00CB543F" w:rsidRPr="00CB543F" w:rsidRDefault="00CB543F" w:rsidP="00CB543F">
            <w:r w:rsidRPr="00CB543F">
              <w:rPr>
                <w:sz w:val="22"/>
                <w:szCs w:val="22"/>
              </w:rPr>
              <w:t>-Всемирный день борьбы с саха</w:t>
            </w:r>
            <w:r w:rsidRPr="00CB543F">
              <w:rPr>
                <w:sz w:val="22"/>
                <w:szCs w:val="22"/>
              </w:rPr>
              <w:t>р</w:t>
            </w:r>
            <w:r w:rsidRPr="00CB543F">
              <w:rPr>
                <w:sz w:val="22"/>
                <w:szCs w:val="22"/>
              </w:rPr>
              <w:t>ным диабетом 14.11</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КГБУЗ «Поспелихинская центральная районная бол</w:t>
            </w:r>
            <w:r w:rsidRPr="00CB543F">
              <w:t>ь</w:t>
            </w:r>
            <w:r w:rsidRPr="00CB543F">
              <w:t>ница», Комитет по образов</w:t>
            </w:r>
            <w:r w:rsidRPr="00CB543F">
              <w:t>а</w:t>
            </w:r>
            <w:r w:rsidRPr="00CB543F">
              <w:t>нию Администрации Посп</w:t>
            </w:r>
            <w:r w:rsidRPr="00CB543F">
              <w:t>е</w:t>
            </w:r>
            <w:r w:rsidRPr="00CB543F">
              <w:t>лихинского района; муниц</w:t>
            </w:r>
            <w:r w:rsidRPr="00CB543F">
              <w:t>и</w:t>
            </w:r>
            <w:r w:rsidRPr="00CB543F">
              <w:t xml:space="preserve">пальные образовательные учреждения </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r w:rsidRPr="00CB543F">
              <w:t>0,0</w:t>
            </w:r>
          </w:p>
          <w:p w:rsidR="00CB543F" w:rsidRPr="00CB543F" w:rsidRDefault="00CB543F" w:rsidP="00CB543F">
            <w:pPr>
              <w:jc w:val="center"/>
            </w:pPr>
            <w:r w:rsidRPr="00CB543F">
              <w:t>Факт</w:t>
            </w:r>
          </w:p>
          <w:p w:rsidR="00CB543F" w:rsidRPr="00CB543F" w:rsidRDefault="00CB543F" w:rsidP="00CB543F">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r w:rsidRPr="00CB543F">
              <w:t>0,0</w:t>
            </w:r>
          </w:p>
          <w:p w:rsidR="00CB543F" w:rsidRPr="00CB543F" w:rsidRDefault="00CB543F" w:rsidP="00CB543F">
            <w:pPr>
              <w:jc w:val="center"/>
            </w:pPr>
            <w:r w:rsidRPr="00CB543F">
              <w:t>Факт</w:t>
            </w:r>
          </w:p>
          <w:p w:rsidR="00CB543F" w:rsidRPr="00CB543F" w:rsidRDefault="00CB543F" w:rsidP="00CB543F">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r w:rsidRPr="00CB543F">
              <w:t>10,0</w:t>
            </w:r>
          </w:p>
          <w:p w:rsidR="00CB543F" w:rsidRPr="00CB543F" w:rsidRDefault="00CB543F" w:rsidP="00CB543F">
            <w:pPr>
              <w:jc w:val="center"/>
            </w:pPr>
            <w:r w:rsidRPr="00CB543F">
              <w:t>Факт</w:t>
            </w:r>
          </w:p>
          <w:p w:rsidR="00CB543F" w:rsidRPr="00CB543F" w:rsidRDefault="00CB543F" w:rsidP="00CB543F">
            <w:r w:rsidRPr="00CB543F">
              <w:t>0,0</w:t>
            </w:r>
          </w:p>
        </w:tc>
        <w:tc>
          <w:tcPr>
            <w:tcW w:w="851" w:type="dxa"/>
            <w:shd w:val="clear" w:color="auto" w:fill="auto"/>
          </w:tcPr>
          <w:p w:rsidR="00CB543F" w:rsidRPr="00CB543F" w:rsidRDefault="00CB543F" w:rsidP="00CB543F">
            <w:pPr>
              <w:jc w:val="center"/>
            </w:pPr>
            <w:r w:rsidRPr="00CB543F">
              <w:t xml:space="preserve"> План</w:t>
            </w:r>
          </w:p>
          <w:p w:rsidR="00CB543F" w:rsidRPr="00CB543F" w:rsidRDefault="00CB543F" w:rsidP="00CB543F">
            <w:r w:rsidRPr="00CB543F">
              <w:t>10,0</w:t>
            </w:r>
          </w:p>
          <w:p w:rsidR="00CB543F" w:rsidRPr="00CB543F" w:rsidRDefault="00CB543F" w:rsidP="00CB543F"/>
          <w:p w:rsidR="00CB543F" w:rsidRPr="00CB543F" w:rsidRDefault="00CB543F" w:rsidP="00CB543F">
            <w:pPr>
              <w:jc w:val="center"/>
            </w:pPr>
            <w:r w:rsidRPr="00CB543F">
              <w:t>Факт</w:t>
            </w:r>
          </w:p>
          <w:p w:rsidR="00CB543F" w:rsidRPr="00CB543F" w:rsidRDefault="00CB543F" w:rsidP="00CB543F">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r w:rsidRPr="00CB543F">
              <w:t>10,0</w:t>
            </w:r>
          </w:p>
          <w:p w:rsidR="00CB543F" w:rsidRPr="00CB543F" w:rsidRDefault="00CB543F" w:rsidP="00CB543F"/>
          <w:p w:rsidR="00CB543F" w:rsidRPr="00CB543F" w:rsidRDefault="00CB543F" w:rsidP="00CB543F">
            <w:pPr>
              <w:jc w:val="center"/>
            </w:pPr>
            <w:r w:rsidRPr="00CB543F">
              <w:t>Факт</w:t>
            </w:r>
          </w:p>
          <w:p w:rsidR="00CB543F" w:rsidRPr="00CB543F" w:rsidRDefault="00CB543F" w:rsidP="00CB543F">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r w:rsidRPr="00CB543F">
              <w:t>40,0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42</w:t>
            </w:r>
          </w:p>
        </w:tc>
        <w:tc>
          <w:tcPr>
            <w:tcW w:w="3625" w:type="dxa"/>
            <w:shd w:val="clear" w:color="auto" w:fill="auto"/>
          </w:tcPr>
          <w:p w:rsidR="00CB543F" w:rsidRPr="00CB543F" w:rsidRDefault="00CB543F" w:rsidP="00CB543F">
            <w:r w:rsidRPr="00CB543F">
              <w:t>Мероприятие 5.7. Проведение  флешмобов  по  здоровому обр</w:t>
            </w:r>
            <w:r w:rsidRPr="00CB543F">
              <w:t>а</w:t>
            </w:r>
            <w:r w:rsidRPr="00CB543F">
              <w:t>зу жизни с участием волонтеров школ по теме «Безопасное пов</w:t>
            </w:r>
            <w:r w:rsidRPr="00CB543F">
              <w:t>е</w:t>
            </w:r>
            <w:r w:rsidRPr="00CB543F">
              <w:t>дение среди молодежи»</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pPr>
              <w:jc w:val="both"/>
            </w:pPr>
            <w:r w:rsidRPr="00CB543F">
              <w:t>Главный специалист по д</w:t>
            </w:r>
            <w:r w:rsidRPr="00CB543F">
              <w:t>е</w:t>
            </w:r>
            <w:r w:rsidRPr="00CB543F">
              <w:t>лам молодежи Администр</w:t>
            </w:r>
            <w:r w:rsidRPr="00CB543F">
              <w:t>а</w:t>
            </w:r>
            <w:r w:rsidRPr="00CB543F">
              <w:t>ции района, общеобразов</w:t>
            </w:r>
            <w:r w:rsidRPr="00CB543F">
              <w:t>а</w:t>
            </w:r>
            <w:r w:rsidRPr="00CB543F">
              <w:t>тельные учреждения района, МКУДО «Поспелихинский ЦДТ»</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43</w:t>
            </w:r>
          </w:p>
        </w:tc>
        <w:tc>
          <w:tcPr>
            <w:tcW w:w="3625" w:type="dxa"/>
            <w:shd w:val="clear" w:color="auto" w:fill="auto"/>
          </w:tcPr>
          <w:p w:rsidR="00CB543F" w:rsidRPr="00CB543F" w:rsidRDefault="00CB543F" w:rsidP="00CB543F">
            <w:r w:rsidRPr="00CB543F">
              <w:t>Мероприятие 5.8. Проведение культурно-массовых меропри</w:t>
            </w:r>
            <w:r w:rsidRPr="00CB543F">
              <w:t>я</w:t>
            </w:r>
            <w:r w:rsidRPr="00CB543F">
              <w:t>тий, направленных на пропага</w:t>
            </w:r>
            <w:r w:rsidRPr="00CB543F">
              <w:t>н</w:t>
            </w:r>
            <w:r w:rsidRPr="00CB543F">
              <w:t>ду здорового образа жизни, профилактику СПИДа, незако</w:t>
            </w:r>
            <w:r w:rsidRPr="00CB543F">
              <w:t>н</w:t>
            </w:r>
            <w:r w:rsidRPr="00CB543F">
              <w:t>ного потребления наркотических средств и психотропных в</w:t>
            </w:r>
            <w:r w:rsidRPr="00CB543F">
              <w:t>е</w:t>
            </w:r>
            <w:r w:rsidRPr="00CB543F">
              <w:t>ществ, наркомании, токсиком</w:t>
            </w:r>
            <w:r w:rsidRPr="00CB543F">
              <w:t>а</w:t>
            </w:r>
            <w:r w:rsidRPr="00CB543F">
              <w:lastRenderedPageBreak/>
              <w:t>нии, алкоголизма и табакокур</w:t>
            </w:r>
            <w:r w:rsidRPr="00CB543F">
              <w:t>е</w:t>
            </w:r>
            <w:r w:rsidRPr="00CB543F">
              <w:t>ния (проведение акций, конце</w:t>
            </w:r>
            <w:r w:rsidRPr="00CB543F">
              <w:t>р</w:t>
            </w:r>
            <w:r w:rsidRPr="00CB543F">
              <w:t>тов, конкурсов, флэш-мобов, б</w:t>
            </w:r>
            <w:r w:rsidRPr="00CB543F">
              <w:t>е</w:t>
            </w:r>
            <w:r w:rsidRPr="00CB543F">
              <w:t>сед и встреч со специалистами)</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pPr>
              <w:jc w:val="both"/>
            </w:pPr>
            <w:r w:rsidRPr="00CB543F">
              <w:t>Отдел по культуре и туризму Администрации района, МБУК «МфКЦ»</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 xml:space="preserve"> 5,0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 xml:space="preserve"> 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10,0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20,0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44</w:t>
            </w:r>
          </w:p>
        </w:tc>
        <w:tc>
          <w:tcPr>
            <w:tcW w:w="3625" w:type="dxa"/>
            <w:shd w:val="clear" w:color="auto" w:fill="auto"/>
          </w:tcPr>
          <w:p w:rsidR="00CB543F" w:rsidRPr="00CB543F" w:rsidRDefault="00CB543F" w:rsidP="00CB543F">
            <w:r w:rsidRPr="00CB543F">
              <w:t xml:space="preserve">Мероприятие 5.9. Развитие сети клубов и кружков по интересам для пожилых людей  </w:t>
            </w:r>
          </w:p>
        </w:tc>
        <w:tc>
          <w:tcPr>
            <w:tcW w:w="1289" w:type="dxa"/>
            <w:shd w:val="clear" w:color="auto" w:fill="auto"/>
          </w:tcPr>
          <w:p w:rsidR="00CB543F" w:rsidRPr="00CB543F" w:rsidRDefault="00CB543F" w:rsidP="00CB543F">
            <w:pPr>
              <w:jc w:val="center"/>
            </w:pPr>
          </w:p>
        </w:tc>
        <w:tc>
          <w:tcPr>
            <w:tcW w:w="3240" w:type="dxa"/>
            <w:shd w:val="clear" w:color="auto" w:fill="auto"/>
          </w:tcPr>
          <w:p w:rsidR="00CB543F" w:rsidRPr="00CB543F" w:rsidRDefault="00CB543F" w:rsidP="00CB543F">
            <w:r w:rsidRPr="00CB543F">
              <w:t>Отдел по культуре и туризму Администрации района, МБУК «МфКЦ»</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45</w:t>
            </w:r>
          </w:p>
        </w:tc>
        <w:tc>
          <w:tcPr>
            <w:tcW w:w="3625" w:type="dxa"/>
            <w:shd w:val="clear" w:color="auto" w:fill="auto"/>
          </w:tcPr>
          <w:p w:rsidR="00CB543F" w:rsidRPr="00CB543F" w:rsidRDefault="00CB543F" w:rsidP="00CB543F">
            <w:r w:rsidRPr="00CB543F">
              <w:t xml:space="preserve">Задача 6.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Формирование благоприятного информационного пространства.</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20,0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46</w:t>
            </w:r>
          </w:p>
        </w:tc>
        <w:tc>
          <w:tcPr>
            <w:tcW w:w="3625" w:type="dxa"/>
            <w:shd w:val="clear" w:color="auto" w:fill="auto"/>
          </w:tcPr>
          <w:p w:rsidR="00CB543F" w:rsidRPr="00CB543F" w:rsidRDefault="00CB543F" w:rsidP="00CB543F">
            <w:r w:rsidRPr="00CB543F">
              <w:t>Мероприятие 6.1. Издание и</w:t>
            </w:r>
            <w:r w:rsidRPr="00CB543F">
              <w:t>н</w:t>
            </w:r>
            <w:r w:rsidRPr="00CB543F">
              <w:t>формационных профилактич</w:t>
            </w:r>
            <w:r w:rsidRPr="00CB543F">
              <w:t>е</w:t>
            </w:r>
            <w:r w:rsidRPr="00CB543F">
              <w:t>ских материалов по вопросам профилактики неинфекционных и социально значимых заболев</w:t>
            </w:r>
            <w:r w:rsidRPr="00CB543F">
              <w:t>а</w:t>
            </w:r>
            <w:r w:rsidRPr="00CB543F">
              <w:t>ний и пропаганде ЗОЖ (листо</w:t>
            </w:r>
            <w:r w:rsidRPr="00CB543F">
              <w:t>в</w:t>
            </w:r>
            <w:r w:rsidRPr="00CB543F">
              <w:t>ки, буклеты, плакаты, газеты)</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Администрация района, КГБУЗ «Поспелихинская ЦРБ», АНО ИИЦ «Новый Путь»</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5,0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20,0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5,0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47</w:t>
            </w:r>
          </w:p>
        </w:tc>
        <w:tc>
          <w:tcPr>
            <w:tcW w:w="3625" w:type="dxa"/>
            <w:shd w:val="clear" w:color="auto" w:fill="auto"/>
          </w:tcPr>
          <w:p w:rsidR="00CB543F" w:rsidRPr="00CB543F" w:rsidRDefault="00CB543F" w:rsidP="00CB543F">
            <w:r w:rsidRPr="00CB543F">
              <w:t>Мероприятие 6.2. Размещение в сети Интернет электронных те</w:t>
            </w:r>
            <w:r w:rsidRPr="00CB543F">
              <w:t>к</w:t>
            </w:r>
            <w:r w:rsidRPr="00CB543F">
              <w:t>стовых, графических и видеом</w:t>
            </w:r>
            <w:r w:rsidRPr="00CB543F">
              <w:t>а</w:t>
            </w:r>
            <w:r w:rsidRPr="00CB543F">
              <w:t xml:space="preserve">териалов профилактической направленности. </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Администрация района, КГБУЗ «Поспелихинская ЦРБ», АНО ИИЦ «Новый Путь»</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48</w:t>
            </w:r>
          </w:p>
        </w:tc>
        <w:tc>
          <w:tcPr>
            <w:tcW w:w="3625" w:type="dxa"/>
            <w:shd w:val="clear" w:color="auto" w:fill="auto"/>
          </w:tcPr>
          <w:p w:rsidR="00CB543F" w:rsidRPr="00CB543F" w:rsidRDefault="00CB543F" w:rsidP="00CB543F">
            <w:r w:rsidRPr="00CB543F">
              <w:t xml:space="preserve">Задача 7.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Проведение мероприятий, направленных на обеспечение диспансеризации и профилактических осмотров определенных групп взрослого населения</w:t>
            </w:r>
            <w:r w:rsidRPr="00CB543F">
              <w:rPr>
                <w:rFonts w:eastAsia="Arial"/>
                <w:bCs/>
                <w:color w:val="231F20"/>
                <w:lang w:eastAsia="x-none"/>
              </w:rPr>
              <w:t xml:space="preserve">, </w:t>
            </w:r>
            <w:r w:rsidRPr="00CB543F">
              <w:rPr>
                <w:rFonts w:eastAsia="Arial"/>
                <w:bCs/>
              </w:rPr>
              <w:t xml:space="preserve"> подростков, а также детей-сирот и детей, наход</w:t>
            </w:r>
            <w:r w:rsidRPr="00CB543F">
              <w:rPr>
                <w:rFonts w:eastAsia="Arial"/>
                <w:bCs/>
              </w:rPr>
              <w:t>я</w:t>
            </w:r>
            <w:r w:rsidRPr="00CB543F">
              <w:rPr>
                <w:rFonts w:eastAsia="Arial"/>
                <w:bCs/>
              </w:rPr>
              <w:lastRenderedPageBreak/>
              <w:t>щихся в трудной жизненной с</w:t>
            </w:r>
            <w:r w:rsidRPr="00CB543F">
              <w:rPr>
                <w:rFonts w:eastAsia="Arial"/>
                <w:bCs/>
              </w:rPr>
              <w:t>и</w:t>
            </w:r>
            <w:r w:rsidRPr="00CB543F">
              <w:rPr>
                <w:rFonts w:eastAsia="Arial"/>
                <w:bCs/>
              </w:rPr>
              <w:t>туации.</w:t>
            </w:r>
          </w:p>
        </w:tc>
        <w:tc>
          <w:tcPr>
            <w:tcW w:w="1289" w:type="dxa"/>
            <w:shd w:val="clear" w:color="auto" w:fill="auto"/>
          </w:tcPr>
          <w:p w:rsidR="00CB543F" w:rsidRPr="00CB543F" w:rsidRDefault="00CB543F" w:rsidP="00CB543F">
            <w:pPr>
              <w:jc w:val="center"/>
            </w:pPr>
            <w:r w:rsidRPr="00CB543F">
              <w:lastRenderedPageBreak/>
              <w:t>2021-2025 годы</w:t>
            </w:r>
          </w:p>
        </w:tc>
        <w:tc>
          <w:tcPr>
            <w:tcW w:w="3240" w:type="dxa"/>
            <w:shd w:val="clear" w:color="auto" w:fill="auto"/>
          </w:tcPr>
          <w:p w:rsidR="00CB543F" w:rsidRPr="00CB543F" w:rsidRDefault="00CB543F" w:rsidP="00CB543F">
            <w:r w:rsidRPr="00CB543F">
              <w:t xml:space="preserve"> </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lastRenderedPageBreak/>
              <w:t>49</w:t>
            </w:r>
          </w:p>
        </w:tc>
        <w:tc>
          <w:tcPr>
            <w:tcW w:w="3625" w:type="dxa"/>
            <w:shd w:val="clear" w:color="auto" w:fill="auto"/>
          </w:tcPr>
          <w:p w:rsidR="00CB543F" w:rsidRPr="00CB543F" w:rsidRDefault="00CB543F" w:rsidP="00CB543F">
            <w:r w:rsidRPr="00CB543F">
              <w:t>Мероприятие 7.1.  Проведение мероприятий, направленных на повышение мотивации своевр</w:t>
            </w:r>
            <w:r w:rsidRPr="00CB543F">
              <w:t>е</w:t>
            </w:r>
            <w:r w:rsidRPr="00CB543F">
              <w:t>менного прохождения диспанс</w:t>
            </w:r>
            <w:r w:rsidRPr="00CB543F">
              <w:t>е</w:t>
            </w:r>
            <w:r w:rsidRPr="00CB543F">
              <w:t>ризации, профилактических осмотров определенных групп  населения</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50</w:t>
            </w:r>
          </w:p>
        </w:tc>
        <w:tc>
          <w:tcPr>
            <w:tcW w:w="3625" w:type="dxa"/>
            <w:shd w:val="clear" w:color="auto" w:fill="auto"/>
          </w:tcPr>
          <w:p w:rsidR="00CB543F" w:rsidRPr="00CB543F" w:rsidRDefault="00CB543F" w:rsidP="00CB543F">
            <w:r w:rsidRPr="00CB543F">
              <w:t xml:space="preserve">Мероприятие 7.2.  Проведение </w:t>
            </w:r>
            <w:proofErr w:type="gramStart"/>
            <w:r w:rsidRPr="00CB543F">
              <w:t>мониторинга эффективности диспансеризации определенных групп взрослого населения</w:t>
            </w:r>
            <w:proofErr w:type="gramEnd"/>
            <w:r w:rsidRPr="00CB543F">
              <w:t xml:space="preserve"> в ц</w:t>
            </w:r>
            <w:r w:rsidRPr="00CB543F">
              <w:t>е</w:t>
            </w:r>
            <w:r w:rsidRPr="00CB543F">
              <w:t>лях совершенствования ее пр</w:t>
            </w:r>
            <w:r w:rsidRPr="00CB543F">
              <w:t>о</w:t>
            </w:r>
            <w:r w:rsidRPr="00CB543F">
              <w:t>ведения посредством анкетир</w:t>
            </w:r>
            <w:r w:rsidRPr="00CB543F">
              <w:t>о</w:t>
            </w:r>
            <w:r w:rsidRPr="00CB543F">
              <w:t>вания граждан, прошедших ко</w:t>
            </w:r>
            <w:r w:rsidRPr="00CB543F">
              <w:t>м</w:t>
            </w:r>
            <w:r w:rsidRPr="00CB543F">
              <w:t>плекс диспансерных меропри</w:t>
            </w:r>
            <w:r w:rsidRPr="00CB543F">
              <w:t>я</w:t>
            </w:r>
            <w:r w:rsidRPr="00CB543F">
              <w:t>тий.</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t>51</w:t>
            </w:r>
          </w:p>
        </w:tc>
        <w:tc>
          <w:tcPr>
            <w:tcW w:w="3625" w:type="dxa"/>
            <w:shd w:val="clear" w:color="auto" w:fill="auto"/>
          </w:tcPr>
          <w:p w:rsidR="00CB543F" w:rsidRPr="00CB543F" w:rsidRDefault="00CB543F" w:rsidP="00CB543F">
            <w:r w:rsidRPr="00CB543F">
              <w:t xml:space="preserve">Задача 8. </w:t>
            </w:r>
          </w:p>
          <w:p w:rsidR="00CB543F" w:rsidRPr="00CB543F" w:rsidRDefault="00CB543F" w:rsidP="00CB543F">
            <w:pPr>
              <w:widowControl w:val="0"/>
              <w:shd w:val="clear" w:color="auto" w:fill="FFFFFF"/>
              <w:rPr>
                <w:rFonts w:eastAsia="Arial"/>
                <w:color w:val="231F20"/>
                <w:lang w:val="x-none" w:eastAsia="x-none"/>
              </w:rPr>
            </w:pPr>
            <w:r w:rsidRPr="00CB543F">
              <w:rPr>
                <w:rFonts w:eastAsia="Arial"/>
                <w:bCs/>
                <w:color w:val="231F20"/>
                <w:lang w:val="x-none" w:eastAsia="x-none"/>
              </w:rPr>
              <w:t>Проведение мероприятий, направленных на охват населения профилактическими прививками в соответствии с Национальным календарем прививок</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8"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709"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1"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850" w:type="dxa"/>
            <w:shd w:val="clear" w:color="auto" w:fill="auto"/>
          </w:tcPr>
          <w:p w:rsidR="00CB543F" w:rsidRPr="00CB543F" w:rsidRDefault="00CB543F" w:rsidP="00CB543F">
            <w:pPr>
              <w:jc w:val="center"/>
            </w:pPr>
            <w:r w:rsidRPr="00CB543F">
              <w:t>План</w:t>
            </w:r>
          </w:p>
          <w:p w:rsidR="00CB543F" w:rsidRPr="00CB543F" w:rsidRDefault="00CB543F" w:rsidP="00CB543F">
            <w:pPr>
              <w:jc w:val="center"/>
            </w:pPr>
            <w:r w:rsidRPr="00CB543F">
              <w:t>0,0</w:t>
            </w:r>
          </w:p>
          <w:p w:rsidR="00CB543F" w:rsidRPr="00CB543F" w:rsidRDefault="00CB543F" w:rsidP="00CB543F">
            <w:pPr>
              <w:jc w:val="center"/>
            </w:pPr>
          </w:p>
          <w:p w:rsidR="00CB543F" w:rsidRPr="00CB543F" w:rsidRDefault="00CB543F" w:rsidP="00CB543F">
            <w:pPr>
              <w:jc w:val="center"/>
            </w:pPr>
            <w:r w:rsidRPr="00CB543F">
              <w:t>Факт</w:t>
            </w:r>
          </w:p>
          <w:p w:rsidR="00CB543F" w:rsidRPr="00CB543F" w:rsidRDefault="00CB543F" w:rsidP="00CB543F">
            <w:pPr>
              <w:jc w:val="center"/>
            </w:pPr>
            <w:r w:rsidRPr="00CB543F">
              <w:t>0,0</w:t>
            </w:r>
          </w:p>
        </w:tc>
        <w:tc>
          <w:tcPr>
            <w:tcW w:w="2113" w:type="dxa"/>
            <w:shd w:val="clear" w:color="auto" w:fill="auto"/>
          </w:tcPr>
          <w:p w:rsidR="00CB543F" w:rsidRPr="00CB543F" w:rsidRDefault="00CB543F" w:rsidP="00CB543F">
            <w:r w:rsidRPr="00CB543F">
              <w:t>Бюджет муниц</w:t>
            </w:r>
            <w:r w:rsidRPr="00CB543F">
              <w:t>и</w:t>
            </w:r>
            <w:r w:rsidRPr="00CB543F">
              <w:t>пального образ</w:t>
            </w:r>
            <w:r w:rsidRPr="00CB543F">
              <w:t>о</w:t>
            </w:r>
            <w:r w:rsidRPr="00CB543F">
              <w:t>вания  Поспел</w:t>
            </w:r>
            <w:r w:rsidRPr="00CB543F">
              <w:t>и</w:t>
            </w:r>
            <w:r w:rsidRPr="00CB543F">
              <w:t>хинский район</w:t>
            </w:r>
          </w:p>
        </w:tc>
      </w:tr>
      <w:tr w:rsidR="00CB543F" w:rsidRPr="00CB543F" w:rsidTr="00CB543F">
        <w:tc>
          <w:tcPr>
            <w:tcW w:w="594" w:type="dxa"/>
            <w:shd w:val="clear" w:color="auto" w:fill="auto"/>
          </w:tcPr>
          <w:p w:rsidR="00CB543F" w:rsidRPr="00CB543F" w:rsidRDefault="00CB543F" w:rsidP="00CB543F">
            <w:pPr>
              <w:jc w:val="center"/>
            </w:pPr>
            <w:r w:rsidRPr="00CB543F">
              <w:t>52</w:t>
            </w:r>
          </w:p>
        </w:tc>
        <w:tc>
          <w:tcPr>
            <w:tcW w:w="3625" w:type="dxa"/>
            <w:shd w:val="clear" w:color="auto" w:fill="auto"/>
          </w:tcPr>
          <w:p w:rsidR="00CB543F" w:rsidRPr="00CB543F" w:rsidRDefault="00CB543F" w:rsidP="00CB543F">
            <w:r w:rsidRPr="00CB543F">
              <w:t>Мероприятие 8.1.  Проведение индивидуальных и групповых мероприятий по повышению м</w:t>
            </w:r>
            <w:r w:rsidRPr="00CB543F">
              <w:t>о</w:t>
            </w:r>
            <w:r w:rsidRPr="00CB543F">
              <w:t>тивации и охвата вакцинацией против инфекционных заболев</w:t>
            </w:r>
            <w:r w:rsidRPr="00CB543F">
              <w:t>а</w:t>
            </w:r>
            <w:r w:rsidRPr="00CB543F">
              <w:t xml:space="preserve">ний, способствующих развитию </w:t>
            </w:r>
          </w:p>
          <w:p w:rsidR="00CB543F" w:rsidRPr="00CB543F" w:rsidRDefault="00CB543F" w:rsidP="00CB543F">
            <w:r w:rsidRPr="00CB543F">
              <w:t>или осложняющих течение н</w:t>
            </w:r>
            <w:r w:rsidRPr="00CB543F">
              <w:t>е</w:t>
            </w:r>
            <w:r w:rsidRPr="00CB543F">
              <w:t>инфекционных заболеваний</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r w:rsidR="00CB543F" w:rsidRPr="00CB543F" w:rsidTr="00CB543F">
        <w:tc>
          <w:tcPr>
            <w:tcW w:w="594" w:type="dxa"/>
            <w:shd w:val="clear" w:color="auto" w:fill="auto"/>
          </w:tcPr>
          <w:p w:rsidR="00CB543F" w:rsidRPr="00CB543F" w:rsidRDefault="00CB543F" w:rsidP="00CB543F">
            <w:pPr>
              <w:jc w:val="center"/>
            </w:pPr>
            <w:r w:rsidRPr="00CB543F">
              <w:lastRenderedPageBreak/>
              <w:t>53</w:t>
            </w:r>
          </w:p>
        </w:tc>
        <w:tc>
          <w:tcPr>
            <w:tcW w:w="3625" w:type="dxa"/>
            <w:shd w:val="clear" w:color="auto" w:fill="auto"/>
          </w:tcPr>
          <w:p w:rsidR="00CB543F" w:rsidRPr="00CB543F" w:rsidRDefault="00CB543F" w:rsidP="00CB543F">
            <w:r w:rsidRPr="00CB543F">
              <w:t>Мероприятие 8.2.  Обеспечение индивидуальной мотивации лиц, страдающих хроническими н</w:t>
            </w:r>
            <w:r w:rsidRPr="00CB543F">
              <w:t>е</w:t>
            </w:r>
            <w:r w:rsidRPr="00CB543F">
              <w:t>инфекционными заболеваниями или имеющих высокий риск их развития по проведению им своевременной вакцинации пр</w:t>
            </w:r>
            <w:r w:rsidRPr="00CB543F">
              <w:t>о</w:t>
            </w:r>
            <w:r w:rsidRPr="00CB543F">
              <w:t>тив инфекционных заболеваний (гриппа, пневмококковой и</w:t>
            </w:r>
            <w:r w:rsidRPr="00CB543F">
              <w:t>н</w:t>
            </w:r>
            <w:r w:rsidRPr="00CB543F">
              <w:t>фекции), способствующих ра</w:t>
            </w:r>
            <w:r w:rsidRPr="00CB543F">
              <w:t>з</w:t>
            </w:r>
            <w:r w:rsidRPr="00CB543F">
              <w:t>витию или осложняющих теч</w:t>
            </w:r>
            <w:r w:rsidRPr="00CB543F">
              <w:t>е</w:t>
            </w:r>
            <w:r w:rsidRPr="00CB543F">
              <w:t>ние неинфекционных заболев</w:t>
            </w:r>
            <w:r w:rsidRPr="00CB543F">
              <w:t>а</w:t>
            </w:r>
            <w:r w:rsidRPr="00CB543F">
              <w:t>ний.</w:t>
            </w:r>
          </w:p>
        </w:tc>
        <w:tc>
          <w:tcPr>
            <w:tcW w:w="1289" w:type="dxa"/>
            <w:shd w:val="clear" w:color="auto" w:fill="auto"/>
          </w:tcPr>
          <w:p w:rsidR="00CB543F" w:rsidRPr="00CB543F" w:rsidRDefault="00CB543F" w:rsidP="00CB543F">
            <w:pPr>
              <w:jc w:val="center"/>
            </w:pPr>
            <w:r w:rsidRPr="00CB543F">
              <w:t>2021-2025 годы</w:t>
            </w:r>
          </w:p>
        </w:tc>
        <w:tc>
          <w:tcPr>
            <w:tcW w:w="3240" w:type="dxa"/>
            <w:shd w:val="clear" w:color="auto" w:fill="auto"/>
          </w:tcPr>
          <w:p w:rsidR="00CB543F" w:rsidRPr="00CB543F" w:rsidRDefault="00CB543F" w:rsidP="00CB543F">
            <w:r w:rsidRPr="00CB543F">
              <w:t xml:space="preserve"> КГБУЗ «Поспелихинская ЦРБ»</w:t>
            </w:r>
          </w:p>
        </w:tc>
        <w:tc>
          <w:tcPr>
            <w:tcW w:w="709" w:type="dxa"/>
            <w:shd w:val="clear" w:color="auto" w:fill="auto"/>
          </w:tcPr>
          <w:p w:rsidR="00CB543F" w:rsidRPr="00CB543F" w:rsidRDefault="00CB543F" w:rsidP="00CB543F">
            <w:pPr>
              <w:jc w:val="center"/>
            </w:pPr>
          </w:p>
        </w:tc>
        <w:tc>
          <w:tcPr>
            <w:tcW w:w="708" w:type="dxa"/>
            <w:shd w:val="clear" w:color="auto" w:fill="auto"/>
          </w:tcPr>
          <w:p w:rsidR="00CB543F" w:rsidRPr="00CB543F" w:rsidRDefault="00CB543F" w:rsidP="00CB543F">
            <w:pPr>
              <w:jc w:val="center"/>
            </w:pPr>
          </w:p>
        </w:tc>
        <w:tc>
          <w:tcPr>
            <w:tcW w:w="709" w:type="dxa"/>
            <w:shd w:val="clear" w:color="auto" w:fill="auto"/>
          </w:tcPr>
          <w:p w:rsidR="00CB543F" w:rsidRPr="00CB543F" w:rsidRDefault="00CB543F" w:rsidP="00CB543F">
            <w:pPr>
              <w:jc w:val="center"/>
            </w:pPr>
          </w:p>
        </w:tc>
        <w:tc>
          <w:tcPr>
            <w:tcW w:w="851" w:type="dxa"/>
            <w:shd w:val="clear" w:color="auto" w:fill="auto"/>
          </w:tcPr>
          <w:p w:rsidR="00CB543F" w:rsidRPr="00CB543F" w:rsidRDefault="00CB543F" w:rsidP="00CB543F">
            <w:pPr>
              <w:jc w:val="center"/>
            </w:pPr>
          </w:p>
        </w:tc>
        <w:tc>
          <w:tcPr>
            <w:tcW w:w="850" w:type="dxa"/>
          </w:tcPr>
          <w:p w:rsidR="00CB543F" w:rsidRPr="00CB543F" w:rsidRDefault="00CB543F" w:rsidP="00CB543F">
            <w:pPr>
              <w:jc w:val="center"/>
            </w:pPr>
          </w:p>
        </w:tc>
        <w:tc>
          <w:tcPr>
            <w:tcW w:w="850" w:type="dxa"/>
            <w:shd w:val="clear" w:color="auto" w:fill="auto"/>
          </w:tcPr>
          <w:p w:rsidR="00CB543F" w:rsidRPr="00CB543F" w:rsidRDefault="00CB543F" w:rsidP="00CB543F">
            <w:pPr>
              <w:jc w:val="center"/>
            </w:pPr>
          </w:p>
        </w:tc>
        <w:tc>
          <w:tcPr>
            <w:tcW w:w="2113" w:type="dxa"/>
            <w:shd w:val="clear" w:color="auto" w:fill="auto"/>
          </w:tcPr>
          <w:p w:rsidR="00CB543F" w:rsidRPr="00CB543F" w:rsidRDefault="00CB543F" w:rsidP="00CB543F"/>
        </w:tc>
      </w:tr>
    </w:tbl>
    <w:p w:rsidR="00CB543F" w:rsidRPr="00CB543F" w:rsidRDefault="00CB543F" w:rsidP="00CB543F">
      <w:pPr>
        <w:rPr>
          <w:sz w:val="28"/>
          <w:szCs w:val="28"/>
        </w:rPr>
      </w:pPr>
    </w:p>
    <w:p w:rsidR="00CB543F" w:rsidRPr="00CB543F" w:rsidRDefault="00CB543F" w:rsidP="00CB543F">
      <w:pPr>
        <w:rPr>
          <w:sz w:val="28"/>
          <w:szCs w:val="28"/>
        </w:rPr>
      </w:pPr>
    </w:p>
    <w:p w:rsidR="00CB543F" w:rsidRPr="00CB543F" w:rsidRDefault="00CB543F" w:rsidP="00CB543F">
      <w:pPr>
        <w:rPr>
          <w:sz w:val="28"/>
          <w:szCs w:val="28"/>
        </w:rPr>
      </w:pPr>
    </w:p>
    <w:p w:rsidR="00CB543F" w:rsidRPr="00CB543F" w:rsidRDefault="00CB543F" w:rsidP="00CB543F">
      <w:pPr>
        <w:rPr>
          <w:sz w:val="28"/>
          <w:szCs w:val="28"/>
        </w:rPr>
      </w:pPr>
    </w:p>
    <w:p w:rsidR="00CB543F" w:rsidRPr="00CB543F" w:rsidRDefault="00CB543F" w:rsidP="00CB543F">
      <w:pPr>
        <w:jc w:val="center"/>
        <w:rPr>
          <w:sz w:val="20"/>
          <w:szCs w:val="28"/>
        </w:rPr>
      </w:pPr>
    </w:p>
    <w:p w:rsidR="00CB543F" w:rsidRPr="00CB543F" w:rsidRDefault="00CB543F" w:rsidP="00CB543F">
      <w:pPr>
        <w:rPr>
          <w:sz w:val="20"/>
          <w:szCs w:val="20"/>
        </w:rPr>
      </w:pPr>
    </w:p>
    <w:p w:rsidR="00CB543F" w:rsidRPr="00CB543F" w:rsidRDefault="00CB543F" w:rsidP="00CB543F">
      <w:pPr>
        <w:widowControl w:val="0"/>
        <w:autoSpaceDE w:val="0"/>
        <w:autoSpaceDN w:val="0"/>
        <w:adjustRightInd w:val="0"/>
        <w:ind w:left="142"/>
        <w:jc w:val="both"/>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p>
    <w:p w:rsidR="00CB543F" w:rsidRPr="00CB543F" w:rsidRDefault="00CB543F" w:rsidP="00CB543F">
      <w:pPr>
        <w:widowControl w:val="0"/>
        <w:autoSpaceDE w:val="0"/>
        <w:autoSpaceDN w:val="0"/>
        <w:adjustRightInd w:val="0"/>
        <w:rPr>
          <w:color w:val="000000"/>
          <w:sz w:val="28"/>
          <w:szCs w:val="28"/>
        </w:rPr>
      </w:pPr>
    </w:p>
    <w:p w:rsidR="00CB543F" w:rsidRPr="00CB543F" w:rsidRDefault="00CB543F" w:rsidP="00CB543F">
      <w:pPr>
        <w:widowControl w:val="0"/>
        <w:autoSpaceDE w:val="0"/>
        <w:autoSpaceDN w:val="0"/>
        <w:adjustRightInd w:val="0"/>
        <w:rPr>
          <w:color w:val="000000"/>
          <w:sz w:val="28"/>
          <w:szCs w:val="28"/>
        </w:rPr>
      </w:pPr>
    </w:p>
    <w:p w:rsidR="00CB543F" w:rsidRPr="00CB543F" w:rsidRDefault="00CB543F" w:rsidP="00CB543F">
      <w:pPr>
        <w:widowControl w:val="0"/>
        <w:autoSpaceDE w:val="0"/>
        <w:autoSpaceDN w:val="0"/>
        <w:adjustRightInd w:val="0"/>
        <w:ind w:left="10200"/>
        <w:rPr>
          <w:color w:val="000000"/>
          <w:sz w:val="28"/>
          <w:szCs w:val="28"/>
        </w:rPr>
      </w:pPr>
      <w:r w:rsidRPr="00CB543F">
        <w:rPr>
          <w:color w:val="000000"/>
          <w:sz w:val="28"/>
          <w:szCs w:val="28"/>
        </w:rPr>
        <w:lastRenderedPageBreak/>
        <w:t>Приложение 2</w:t>
      </w:r>
    </w:p>
    <w:p w:rsidR="00CB543F" w:rsidRPr="00CB543F" w:rsidRDefault="00CB543F" w:rsidP="00CB543F">
      <w:pPr>
        <w:widowControl w:val="0"/>
        <w:autoSpaceDE w:val="0"/>
        <w:autoSpaceDN w:val="0"/>
        <w:adjustRightInd w:val="0"/>
        <w:ind w:left="10200"/>
        <w:rPr>
          <w:color w:val="000000"/>
          <w:sz w:val="28"/>
          <w:szCs w:val="28"/>
        </w:rPr>
      </w:pPr>
      <w:r w:rsidRPr="00CB543F">
        <w:rPr>
          <w:color w:val="000000"/>
          <w:sz w:val="28"/>
          <w:szCs w:val="28"/>
        </w:rPr>
        <w:t xml:space="preserve">к постановлению </w:t>
      </w:r>
    </w:p>
    <w:p w:rsidR="00CB543F" w:rsidRPr="00CB543F" w:rsidRDefault="00CB543F" w:rsidP="00CB543F">
      <w:pPr>
        <w:widowControl w:val="0"/>
        <w:autoSpaceDE w:val="0"/>
        <w:autoSpaceDN w:val="0"/>
        <w:adjustRightInd w:val="0"/>
        <w:ind w:left="10200"/>
        <w:rPr>
          <w:color w:val="000000"/>
          <w:sz w:val="28"/>
          <w:szCs w:val="28"/>
        </w:rPr>
      </w:pPr>
      <w:r w:rsidRPr="00CB543F">
        <w:rPr>
          <w:color w:val="000000"/>
          <w:sz w:val="28"/>
          <w:szCs w:val="28"/>
        </w:rPr>
        <w:t xml:space="preserve">Администрации района </w:t>
      </w:r>
    </w:p>
    <w:p w:rsidR="00CB543F" w:rsidRPr="00CB543F" w:rsidRDefault="00CB543F" w:rsidP="00CB543F">
      <w:pPr>
        <w:widowControl w:val="0"/>
        <w:autoSpaceDE w:val="0"/>
        <w:autoSpaceDN w:val="0"/>
        <w:adjustRightInd w:val="0"/>
        <w:ind w:left="10200"/>
        <w:rPr>
          <w:color w:val="000000"/>
          <w:sz w:val="28"/>
          <w:szCs w:val="28"/>
        </w:rPr>
      </w:pPr>
      <w:r w:rsidRPr="00CB543F">
        <w:rPr>
          <w:color w:val="000000"/>
          <w:sz w:val="28"/>
          <w:szCs w:val="28"/>
        </w:rPr>
        <w:t>от  16.02.2023 № 68</w:t>
      </w:r>
    </w:p>
    <w:p w:rsidR="00CB543F" w:rsidRPr="00CB543F" w:rsidRDefault="00CB543F" w:rsidP="00CB543F">
      <w:pPr>
        <w:widowControl w:val="0"/>
        <w:autoSpaceDE w:val="0"/>
        <w:autoSpaceDN w:val="0"/>
        <w:adjustRightInd w:val="0"/>
        <w:jc w:val="center"/>
        <w:rPr>
          <w:color w:val="000000"/>
          <w:sz w:val="28"/>
          <w:szCs w:val="28"/>
        </w:rPr>
      </w:pPr>
    </w:p>
    <w:p w:rsidR="00CB543F" w:rsidRPr="00CB543F" w:rsidRDefault="00CB543F" w:rsidP="00CB543F">
      <w:pPr>
        <w:jc w:val="center"/>
        <w:rPr>
          <w:sz w:val="28"/>
          <w:szCs w:val="28"/>
        </w:rPr>
      </w:pPr>
      <w:r w:rsidRPr="00CB543F">
        <w:rPr>
          <w:sz w:val="28"/>
          <w:szCs w:val="28"/>
        </w:rPr>
        <w:t xml:space="preserve">Объем финансовых ресурсов, необходимых для реализации муниципальной Программы </w:t>
      </w:r>
    </w:p>
    <w:p w:rsidR="00CB543F" w:rsidRPr="00CB543F" w:rsidRDefault="00CB543F" w:rsidP="00CB543F">
      <w:pPr>
        <w:jc w:val="center"/>
        <w:rPr>
          <w:sz w:val="28"/>
          <w:szCs w:val="28"/>
        </w:rPr>
      </w:pPr>
      <w:r w:rsidRPr="00CB543F">
        <w:rPr>
          <w:sz w:val="28"/>
          <w:szCs w:val="28"/>
        </w:rPr>
        <w:t>«</w:t>
      </w:r>
      <w:r w:rsidRPr="00CB543F">
        <w:rPr>
          <w:bCs/>
          <w:sz w:val="28"/>
          <w:szCs w:val="28"/>
        </w:rPr>
        <w:t>Развитие общественного здоровья Поспелихинского района</w:t>
      </w:r>
      <w:r w:rsidRPr="00CB543F">
        <w:rPr>
          <w:sz w:val="28"/>
          <w:szCs w:val="28"/>
        </w:rPr>
        <w:t>» на 2021-2025 годы</w:t>
      </w:r>
    </w:p>
    <w:p w:rsidR="00CB543F" w:rsidRPr="00CB543F" w:rsidRDefault="00CB543F" w:rsidP="00CB543F">
      <w:pPr>
        <w:rPr>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2"/>
        <w:gridCol w:w="898"/>
        <w:gridCol w:w="894"/>
        <w:gridCol w:w="780"/>
        <w:gridCol w:w="1023"/>
        <w:gridCol w:w="916"/>
        <w:gridCol w:w="875"/>
        <w:gridCol w:w="972"/>
        <w:gridCol w:w="818"/>
        <w:gridCol w:w="823"/>
        <w:gridCol w:w="807"/>
        <w:gridCol w:w="916"/>
        <w:gridCol w:w="833"/>
      </w:tblGrid>
      <w:tr w:rsidR="00CB543F" w:rsidRPr="00CB543F" w:rsidTr="00CB543F">
        <w:trPr>
          <w:jc w:val="center"/>
        </w:trPr>
        <w:tc>
          <w:tcPr>
            <w:tcW w:w="2182" w:type="dxa"/>
            <w:vMerge w:val="restart"/>
          </w:tcPr>
          <w:p w:rsidR="00CB543F" w:rsidRPr="00CB543F" w:rsidRDefault="00CB543F" w:rsidP="00CB543F">
            <w:pPr>
              <w:jc w:val="center"/>
              <w:rPr>
                <w:sz w:val="28"/>
                <w:szCs w:val="28"/>
              </w:rPr>
            </w:pPr>
            <w:r w:rsidRPr="00CB543F">
              <w:rPr>
                <w:sz w:val="28"/>
                <w:szCs w:val="28"/>
              </w:rPr>
              <w:t>Источники и направления расходов</w:t>
            </w:r>
          </w:p>
        </w:tc>
        <w:tc>
          <w:tcPr>
            <w:tcW w:w="10542" w:type="dxa"/>
            <w:gridSpan w:val="12"/>
          </w:tcPr>
          <w:p w:rsidR="00CB543F" w:rsidRPr="00CB543F" w:rsidRDefault="00CB543F" w:rsidP="00CB543F">
            <w:pPr>
              <w:jc w:val="center"/>
              <w:rPr>
                <w:sz w:val="28"/>
                <w:szCs w:val="28"/>
              </w:rPr>
            </w:pPr>
            <w:r w:rsidRPr="00CB543F">
              <w:rPr>
                <w:sz w:val="28"/>
                <w:szCs w:val="28"/>
              </w:rPr>
              <w:t>Сумма расходов, тыс. рублей</w:t>
            </w:r>
          </w:p>
        </w:tc>
      </w:tr>
      <w:tr w:rsidR="00CB543F" w:rsidRPr="00CB543F" w:rsidTr="00CB543F">
        <w:trPr>
          <w:trHeight w:val="393"/>
          <w:jc w:val="center"/>
        </w:trPr>
        <w:tc>
          <w:tcPr>
            <w:tcW w:w="2182" w:type="dxa"/>
            <w:vMerge/>
          </w:tcPr>
          <w:p w:rsidR="00CB543F" w:rsidRPr="00CB543F" w:rsidRDefault="00CB543F" w:rsidP="00CB543F">
            <w:pPr>
              <w:jc w:val="center"/>
              <w:rPr>
                <w:sz w:val="28"/>
                <w:szCs w:val="28"/>
              </w:rPr>
            </w:pPr>
          </w:p>
        </w:tc>
        <w:tc>
          <w:tcPr>
            <w:tcW w:w="1792"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2021 год</w:t>
            </w:r>
          </w:p>
        </w:tc>
        <w:tc>
          <w:tcPr>
            <w:tcW w:w="1790"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2022 год</w:t>
            </w:r>
          </w:p>
        </w:tc>
        <w:tc>
          <w:tcPr>
            <w:tcW w:w="1791"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2023 год</w:t>
            </w:r>
          </w:p>
        </w:tc>
        <w:tc>
          <w:tcPr>
            <w:tcW w:w="1790"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2024 год</w:t>
            </w:r>
          </w:p>
        </w:tc>
        <w:tc>
          <w:tcPr>
            <w:tcW w:w="1630"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2025 год</w:t>
            </w:r>
          </w:p>
        </w:tc>
        <w:tc>
          <w:tcPr>
            <w:tcW w:w="1749" w:type="dxa"/>
            <w:gridSpan w:val="2"/>
            <w:tcBorders>
              <w:bottom w:val="single" w:sz="4" w:space="0" w:color="auto"/>
            </w:tcBorders>
          </w:tcPr>
          <w:p w:rsidR="00CB543F" w:rsidRPr="00CB543F" w:rsidRDefault="00CB543F" w:rsidP="00CB543F">
            <w:pPr>
              <w:jc w:val="center"/>
              <w:rPr>
                <w:sz w:val="28"/>
                <w:szCs w:val="28"/>
              </w:rPr>
            </w:pPr>
            <w:r w:rsidRPr="00CB543F">
              <w:rPr>
                <w:sz w:val="28"/>
                <w:szCs w:val="28"/>
              </w:rPr>
              <w:t>всего</w:t>
            </w:r>
          </w:p>
        </w:tc>
      </w:tr>
      <w:tr w:rsidR="00CB543F" w:rsidRPr="00CB543F" w:rsidTr="00CB543F">
        <w:trPr>
          <w:trHeight w:val="243"/>
          <w:jc w:val="center"/>
        </w:trPr>
        <w:tc>
          <w:tcPr>
            <w:tcW w:w="2182" w:type="dxa"/>
            <w:vMerge/>
          </w:tcPr>
          <w:p w:rsidR="00CB543F" w:rsidRPr="00CB543F" w:rsidRDefault="00CB543F" w:rsidP="00CB543F">
            <w:pPr>
              <w:jc w:val="center"/>
              <w:rPr>
                <w:sz w:val="28"/>
                <w:szCs w:val="28"/>
              </w:rPr>
            </w:pPr>
          </w:p>
        </w:tc>
        <w:tc>
          <w:tcPr>
            <w:tcW w:w="898"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894"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c>
          <w:tcPr>
            <w:tcW w:w="767"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1023"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c>
          <w:tcPr>
            <w:tcW w:w="916"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875"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c>
          <w:tcPr>
            <w:tcW w:w="972"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818"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c>
          <w:tcPr>
            <w:tcW w:w="823"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807"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c>
          <w:tcPr>
            <w:tcW w:w="916" w:type="dxa"/>
            <w:tcBorders>
              <w:top w:val="single" w:sz="4" w:space="0" w:color="auto"/>
              <w:righ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план</w:t>
            </w:r>
          </w:p>
        </w:tc>
        <w:tc>
          <w:tcPr>
            <w:tcW w:w="833" w:type="dxa"/>
            <w:tcBorders>
              <w:top w:val="single" w:sz="4" w:space="0" w:color="auto"/>
              <w:left w:val="single" w:sz="4" w:space="0" w:color="auto"/>
            </w:tcBorders>
          </w:tcPr>
          <w:p w:rsidR="00CB543F" w:rsidRPr="00CB543F" w:rsidRDefault="00CB543F" w:rsidP="00CB543F">
            <w:pPr>
              <w:spacing w:beforeAutospacing="1" w:afterAutospacing="1"/>
              <w:jc w:val="center"/>
              <w:rPr>
                <w:sz w:val="28"/>
                <w:szCs w:val="28"/>
              </w:rPr>
            </w:pPr>
            <w:r w:rsidRPr="00CB543F">
              <w:rPr>
                <w:sz w:val="28"/>
                <w:szCs w:val="28"/>
              </w:rPr>
              <w:t>факт</w:t>
            </w:r>
          </w:p>
        </w:tc>
      </w:tr>
      <w:tr w:rsidR="00CB543F" w:rsidRPr="00CB543F" w:rsidTr="00CB543F">
        <w:trPr>
          <w:jc w:val="center"/>
        </w:trPr>
        <w:tc>
          <w:tcPr>
            <w:tcW w:w="2182" w:type="dxa"/>
          </w:tcPr>
          <w:p w:rsidR="00CB543F" w:rsidRPr="00CB543F" w:rsidRDefault="00CB543F" w:rsidP="00CB543F">
            <w:pPr>
              <w:rPr>
                <w:sz w:val="28"/>
                <w:szCs w:val="28"/>
              </w:rPr>
            </w:pPr>
            <w:r w:rsidRPr="00CB543F">
              <w:rPr>
                <w:sz w:val="28"/>
                <w:szCs w:val="28"/>
              </w:rPr>
              <w:t>Всего финанс</w:t>
            </w:r>
            <w:r w:rsidRPr="00CB543F">
              <w:rPr>
                <w:sz w:val="28"/>
                <w:szCs w:val="28"/>
              </w:rPr>
              <w:t>о</w:t>
            </w:r>
            <w:r w:rsidRPr="00CB543F">
              <w:rPr>
                <w:sz w:val="28"/>
                <w:szCs w:val="28"/>
              </w:rPr>
              <w:t>вых затрат</w:t>
            </w:r>
          </w:p>
        </w:tc>
        <w:tc>
          <w:tcPr>
            <w:tcW w:w="898" w:type="dxa"/>
            <w:tcBorders>
              <w:right w:val="single" w:sz="4" w:space="0" w:color="auto"/>
            </w:tcBorders>
          </w:tcPr>
          <w:p w:rsidR="00CB543F" w:rsidRPr="00CB543F" w:rsidRDefault="00CB543F" w:rsidP="00CB543F">
            <w:pPr>
              <w:jc w:val="center"/>
              <w:rPr>
                <w:sz w:val="28"/>
                <w:szCs w:val="28"/>
              </w:rPr>
            </w:pPr>
            <w:r w:rsidRPr="00CB543F">
              <w:rPr>
                <w:sz w:val="28"/>
                <w:szCs w:val="28"/>
              </w:rPr>
              <w:t>0,0</w:t>
            </w:r>
          </w:p>
        </w:tc>
        <w:tc>
          <w:tcPr>
            <w:tcW w:w="894"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767" w:type="dxa"/>
            <w:tcBorders>
              <w:right w:val="single" w:sz="4" w:space="0" w:color="auto"/>
            </w:tcBorders>
          </w:tcPr>
          <w:p w:rsidR="00CB543F" w:rsidRPr="00CB543F" w:rsidRDefault="00CB543F" w:rsidP="00CB543F">
            <w:pPr>
              <w:jc w:val="center"/>
              <w:rPr>
                <w:sz w:val="28"/>
                <w:szCs w:val="28"/>
              </w:rPr>
            </w:pPr>
            <w:r w:rsidRPr="00CB543F">
              <w:rPr>
                <w:sz w:val="28"/>
                <w:szCs w:val="28"/>
              </w:rPr>
              <w:t>10,0</w:t>
            </w:r>
          </w:p>
        </w:tc>
        <w:tc>
          <w:tcPr>
            <w:tcW w:w="1023" w:type="dxa"/>
            <w:tcBorders>
              <w:left w:val="single" w:sz="4" w:space="0" w:color="auto"/>
            </w:tcBorders>
          </w:tcPr>
          <w:p w:rsidR="00CB543F" w:rsidRPr="00CB543F" w:rsidRDefault="00CB543F" w:rsidP="00CB543F">
            <w:pPr>
              <w:jc w:val="center"/>
              <w:rPr>
                <w:sz w:val="28"/>
                <w:szCs w:val="28"/>
              </w:rPr>
            </w:pPr>
            <w:r w:rsidRPr="00CB543F">
              <w:rPr>
                <w:sz w:val="28"/>
                <w:szCs w:val="28"/>
              </w:rPr>
              <w:t>10,0</w:t>
            </w:r>
          </w:p>
        </w:tc>
        <w:tc>
          <w:tcPr>
            <w:tcW w:w="916"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75"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972"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18"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823"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07"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916" w:type="dxa"/>
            <w:tcBorders>
              <w:right w:val="single" w:sz="4" w:space="0" w:color="auto"/>
            </w:tcBorders>
          </w:tcPr>
          <w:p w:rsidR="00CB543F" w:rsidRPr="00CB543F" w:rsidRDefault="00CB543F" w:rsidP="00CB543F">
            <w:pPr>
              <w:jc w:val="center"/>
              <w:rPr>
                <w:sz w:val="28"/>
                <w:szCs w:val="28"/>
              </w:rPr>
            </w:pPr>
            <w:r w:rsidRPr="00CB543F">
              <w:rPr>
                <w:sz w:val="28"/>
                <w:szCs w:val="28"/>
              </w:rPr>
              <w:t>175,0</w:t>
            </w:r>
          </w:p>
        </w:tc>
        <w:tc>
          <w:tcPr>
            <w:tcW w:w="833" w:type="dxa"/>
            <w:tcBorders>
              <w:left w:val="single" w:sz="4" w:space="0" w:color="auto"/>
            </w:tcBorders>
          </w:tcPr>
          <w:p w:rsidR="00CB543F" w:rsidRPr="00CB543F" w:rsidRDefault="00CB543F" w:rsidP="00CB543F">
            <w:pPr>
              <w:jc w:val="center"/>
              <w:rPr>
                <w:sz w:val="28"/>
                <w:szCs w:val="28"/>
              </w:rPr>
            </w:pPr>
            <w:r w:rsidRPr="00CB543F">
              <w:rPr>
                <w:sz w:val="28"/>
                <w:szCs w:val="28"/>
              </w:rPr>
              <w:t>10,0</w:t>
            </w:r>
          </w:p>
        </w:tc>
      </w:tr>
      <w:tr w:rsidR="00CB543F" w:rsidRPr="00CB543F" w:rsidTr="00CB543F">
        <w:trPr>
          <w:jc w:val="center"/>
        </w:trPr>
        <w:tc>
          <w:tcPr>
            <w:tcW w:w="2182" w:type="dxa"/>
          </w:tcPr>
          <w:p w:rsidR="00CB543F" w:rsidRPr="00CB543F" w:rsidRDefault="00CB543F" w:rsidP="00CB543F">
            <w:pPr>
              <w:rPr>
                <w:sz w:val="28"/>
                <w:szCs w:val="28"/>
              </w:rPr>
            </w:pPr>
            <w:r w:rsidRPr="00CB543F">
              <w:rPr>
                <w:sz w:val="28"/>
                <w:szCs w:val="28"/>
              </w:rPr>
              <w:t>в том числе из районного бюджета</w:t>
            </w:r>
          </w:p>
        </w:tc>
        <w:tc>
          <w:tcPr>
            <w:tcW w:w="898" w:type="dxa"/>
            <w:tcBorders>
              <w:right w:val="single" w:sz="4" w:space="0" w:color="auto"/>
            </w:tcBorders>
          </w:tcPr>
          <w:p w:rsidR="00CB543F" w:rsidRPr="00CB543F" w:rsidRDefault="00CB543F" w:rsidP="00CB543F">
            <w:pPr>
              <w:jc w:val="center"/>
              <w:rPr>
                <w:sz w:val="28"/>
                <w:szCs w:val="28"/>
              </w:rPr>
            </w:pPr>
            <w:r w:rsidRPr="00CB543F">
              <w:rPr>
                <w:sz w:val="28"/>
                <w:szCs w:val="28"/>
              </w:rPr>
              <w:t>0,0</w:t>
            </w:r>
          </w:p>
        </w:tc>
        <w:tc>
          <w:tcPr>
            <w:tcW w:w="894"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767" w:type="dxa"/>
            <w:tcBorders>
              <w:right w:val="single" w:sz="4" w:space="0" w:color="auto"/>
            </w:tcBorders>
          </w:tcPr>
          <w:p w:rsidR="00CB543F" w:rsidRPr="00CB543F" w:rsidRDefault="00CB543F" w:rsidP="00CB543F">
            <w:pPr>
              <w:jc w:val="center"/>
              <w:rPr>
                <w:sz w:val="28"/>
                <w:szCs w:val="28"/>
              </w:rPr>
            </w:pPr>
            <w:r w:rsidRPr="00CB543F">
              <w:rPr>
                <w:sz w:val="28"/>
                <w:szCs w:val="28"/>
              </w:rPr>
              <w:t>10,0</w:t>
            </w:r>
          </w:p>
        </w:tc>
        <w:tc>
          <w:tcPr>
            <w:tcW w:w="1023" w:type="dxa"/>
            <w:tcBorders>
              <w:left w:val="single" w:sz="4" w:space="0" w:color="auto"/>
            </w:tcBorders>
          </w:tcPr>
          <w:p w:rsidR="00CB543F" w:rsidRPr="00CB543F" w:rsidRDefault="00CB543F" w:rsidP="00CB543F">
            <w:pPr>
              <w:jc w:val="center"/>
              <w:rPr>
                <w:sz w:val="28"/>
                <w:szCs w:val="28"/>
              </w:rPr>
            </w:pPr>
            <w:r w:rsidRPr="00CB543F">
              <w:rPr>
                <w:sz w:val="28"/>
                <w:szCs w:val="28"/>
              </w:rPr>
              <w:t>10,0</w:t>
            </w:r>
          </w:p>
        </w:tc>
        <w:tc>
          <w:tcPr>
            <w:tcW w:w="916"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75"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972"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18"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823" w:type="dxa"/>
            <w:tcBorders>
              <w:right w:val="single" w:sz="4" w:space="0" w:color="auto"/>
            </w:tcBorders>
          </w:tcPr>
          <w:p w:rsidR="00CB543F" w:rsidRPr="00CB543F" w:rsidRDefault="00CB543F" w:rsidP="00CB543F">
            <w:pPr>
              <w:jc w:val="center"/>
              <w:rPr>
                <w:sz w:val="28"/>
                <w:szCs w:val="28"/>
              </w:rPr>
            </w:pPr>
            <w:r w:rsidRPr="00CB543F">
              <w:rPr>
                <w:sz w:val="28"/>
                <w:szCs w:val="28"/>
              </w:rPr>
              <w:t>55,0</w:t>
            </w:r>
          </w:p>
        </w:tc>
        <w:tc>
          <w:tcPr>
            <w:tcW w:w="807" w:type="dxa"/>
            <w:tcBorders>
              <w:left w:val="single" w:sz="4" w:space="0" w:color="auto"/>
            </w:tcBorders>
          </w:tcPr>
          <w:p w:rsidR="00CB543F" w:rsidRPr="00CB543F" w:rsidRDefault="00CB543F" w:rsidP="00CB543F">
            <w:pPr>
              <w:jc w:val="center"/>
              <w:rPr>
                <w:sz w:val="28"/>
                <w:szCs w:val="28"/>
              </w:rPr>
            </w:pPr>
            <w:r w:rsidRPr="00CB543F">
              <w:rPr>
                <w:sz w:val="28"/>
                <w:szCs w:val="28"/>
              </w:rPr>
              <w:t>0,0</w:t>
            </w:r>
          </w:p>
        </w:tc>
        <w:tc>
          <w:tcPr>
            <w:tcW w:w="916" w:type="dxa"/>
            <w:tcBorders>
              <w:right w:val="single" w:sz="4" w:space="0" w:color="auto"/>
            </w:tcBorders>
          </w:tcPr>
          <w:p w:rsidR="00CB543F" w:rsidRPr="00CB543F" w:rsidRDefault="00CB543F" w:rsidP="00CB543F">
            <w:pPr>
              <w:jc w:val="center"/>
              <w:rPr>
                <w:sz w:val="28"/>
                <w:szCs w:val="28"/>
              </w:rPr>
            </w:pPr>
            <w:r w:rsidRPr="00CB543F">
              <w:rPr>
                <w:sz w:val="28"/>
                <w:szCs w:val="28"/>
              </w:rPr>
              <w:t>175,0</w:t>
            </w:r>
          </w:p>
        </w:tc>
        <w:tc>
          <w:tcPr>
            <w:tcW w:w="833" w:type="dxa"/>
            <w:tcBorders>
              <w:left w:val="single" w:sz="4" w:space="0" w:color="auto"/>
            </w:tcBorders>
          </w:tcPr>
          <w:p w:rsidR="00CB543F" w:rsidRPr="00CB543F" w:rsidRDefault="00CB543F" w:rsidP="00CB543F">
            <w:pPr>
              <w:jc w:val="center"/>
              <w:rPr>
                <w:sz w:val="28"/>
                <w:szCs w:val="28"/>
              </w:rPr>
            </w:pPr>
            <w:r w:rsidRPr="00CB543F">
              <w:rPr>
                <w:sz w:val="28"/>
                <w:szCs w:val="28"/>
              </w:rPr>
              <w:t>10,0</w:t>
            </w:r>
          </w:p>
        </w:tc>
      </w:tr>
    </w:tbl>
    <w:p w:rsidR="00CB543F" w:rsidRPr="00CB543F" w:rsidRDefault="00CB543F" w:rsidP="00CB543F">
      <w:pPr>
        <w:widowControl w:val="0"/>
        <w:autoSpaceDE w:val="0"/>
        <w:autoSpaceDN w:val="0"/>
        <w:adjustRightInd w:val="0"/>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Pr="00CB543F" w:rsidRDefault="00CB543F" w:rsidP="00CB543F">
      <w:pPr>
        <w:jc w:val="both"/>
        <w:rPr>
          <w:sz w:val="28"/>
          <w:szCs w:val="20"/>
        </w:rPr>
      </w:pPr>
    </w:p>
    <w:p w:rsidR="00CB543F" w:rsidRDefault="00CB543F" w:rsidP="00CB543F">
      <w:pPr>
        <w:jc w:val="both"/>
        <w:rPr>
          <w:sz w:val="28"/>
          <w:szCs w:val="20"/>
        </w:rPr>
        <w:sectPr w:rsidR="00CB543F" w:rsidSect="00CB543F">
          <w:pgSz w:w="16838" w:h="11906" w:orient="landscape"/>
          <w:pgMar w:top="1701" w:right="1134" w:bottom="850" w:left="1134" w:header="708" w:footer="708" w:gutter="0"/>
          <w:cols w:space="708"/>
          <w:docGrid w:linePitch="360"/>
        </w:sectPr>
      </w:pPr>
    </w:p>
    <w:p w:rsidR="00CB543F" w:rsidRPr="00CB543F" w:rsidRDefault="00CB543F" w:rsidP="00CB543F">
      <w:pPr>
        <w:ind w:right="43"/>
        <w:jc w:val="center"/>
        <w:rPr>
          <w:color w:val="000000"/>
          <w:sz w:val="28"/>
          <w:szCs w:val="28"/>
        </w:rPr>
      </w:pPr>
      <w:r w:rsidRPr="00CB543F">
        <w:rPr>
          <w:color w:val="000000"/>
          <w:sz w:val="28"/>
          <w:szCs w:val="28"/>
        </w:rPr>
        <w:lastRenderedPageBreak/>
        <w:t xml:space="preserve">АДМИНИСТРАЦИЯ ПОСПЕЛИХИНСКОГО РАЙОНА </w:t>
      </w:r>
    </w:p>
    <w:p w:rsidR="00CB543F" w:rsidRPr="00CB543F" w:rsidRDefault="00CB543F" w:rsidP="00CB543F">
      <w:pPr>
        <w:ind w:right="43"/>
        <w:jc w:val="center"/>
        <w:rPr>
          <w:color w:val="000000"/>
          <w:sz w:val="28"/>
          <w:szCs w:val="28"/>
        </w:rPr>
      </w:pPr>
      <w:r w:rsidRPr="00CB543F">
        <w:rPr>
          <w:color w:val="000000"/>
          <w:sz w:val="28"/>
          <w:szCs w:val="28"/>
        </w:rPr>
        <w:t>АЛТАЙСКОГО КРАЯ</w:t>
      </w:r>
    </w:p>
    <w:p w:rsidR="00CB543F" w:rsidRPr="00CB543F" w:rsidRDefault="00CB543F" w:rsidP="00CB543F">
      <w:pPr>
        <w:ind w:right="43"/>
        <w:jc w:val="center"/>
        <w:rPr>
          <w:color w:val="000000"/>
          <w:sz w:val="28"/>
          <w:szCs w:val="28"/>
        </w:rPr>
      </w:pPr>
    </w:p>
    <w:p w:rsidR="00CB543F" w:rsidRPr="00CB543F" w:rsidRDefault="00CB543F" w:rsidP="00CB543F">
      <w:pPr>
        <w:ind w:right="43"/>
        <w:jc w:val="center"/>
        <w:rPr>
          <w:color w:val="000000"/>
          <w:sz w:val="28"/>
          <w:szCs w:val="28"/>
        </w:rPr>
      </w:pPr>
    </w:p>
    <w:p w:rsidR="00CB543F" w:rsidRPr="00CB543F" w:rsidRDefault="00CB543F" w:rsidP="00CB543F">
      <w:pPr>
        <w:ind w:right="43"/>
        <w:jc w:val="center"/>
        <w:rPr>
          <w:color w:val="000000"/>
          <w:sz w:val="28"/>
          <w:szCs w:val="28"/>
        </w:rPr>
      </w:pPr>
      <w:r w:rsidRPr="00CB543F">
        <w:rPr>
          <w:color w:val="000000"/>
          <w:sz w:val="28"/>
          <w:szCs w:val="28"/>
        </w:rPr>
        <w:t>ПОСТАНОВЛЕНИЕ</w:t>
      </w:r>
    </w:p>
    <w:p w:rsidR="00CB543F" w:rsidRPr="00CB543F" w:rsidRDefault="00CB543F" w:rsidP="00CB543F">
      <w:pPr>
        <w:ind w:right="43"/>
        <w:rPr>
          <w:color w:val="000000"/>
          <w:sz w:val="28"/>
          <w:szCs w:val="28"/>
        </w:rPr>
      </w:pPr>
    </w:p>
    <w:p w:rsidR="00CB543F" w:rsidRPr="00CB543F" w:rsidRDefault="00CB543F" w:rsidP="00CB543F">
      <w:pPr>
        <w:ind w:right="43"/>
        <w:rPr>
          <w:color w:val="000000"/>
          <w:sz w:val="28"/>
          <w:szCs w:val="28"/>
        </w:rPr>
      </w:pPr>
    </w:p>
    <w:p w:rsidR="00CB543F" w:rsidRPr="00CB543F" w:rsidRDefault="00CB543F" w:rsidP="00CB543F">
      <w:pPr>
        <w:ind w:right="43"/>
        <w:rPr>
          <w:color w:val="000000"/>
          <w:sz w:val="28"/>
          <w:szCs w:val="28"/>
        </w:rPr>
      </w:pPr>
      <w:r w:rsidRPr="00CB543F">
        <w:rPr>
          <w:color w:val="000000"/>
          <w:sz w:val="28"/>
          <w:szCs w:val="28"/>
        </w:rPr>
        <w:t>16.02.2023</w:t>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r>
      <w:r w:rsidRPr="00CB543F">
        <w:rPr>
          <w:color w:val="000000"/>
          <w:sz w:val="28"/>
          <w:szCs w:val="28"/>
        </w:rPr>
        <w:tab/>
        <w:t xml:space="preserve">                                          № 69</w:t>
      </w:r>
    </w:p>
    <w:p w:rsidR="00CB543F" w:rsidRPr="00CB543F" w:rsidRDefault="00CB543F" w:rsidP="00CB543F">
      <w:pPr>
        <w:ind w:right="43"/>
        <w:jc w:val="center"/>
        <w:rPr>
          <w:color w:val="000000"/>
          <w:sz w:val="28"/>
          <w:szCs w:val="28"/>
        </w:rPr>
      </w:pPr>
      <w:proofErr w:type="gramStart"/>
      <w:r w:rsidRPr="00CB543F">
        <w:rPr>
          <w:color w:val="000000"/>
          <w:sz w:val="28"/>
          <w:szCs w:val="28"/>
        </w:rPr>
        <w:t>с</w:t>
      </w:r>
      <w:proofErr w:type="gramEnd"/>
      <w:r w:rsidRPr="00CB543F">
        <w:rPr>
          <w:color w:val="000000"/>
          <w:sz w:val="28"/>
          <w:szCs w:val="28"/>
        </w:rPr>
        <w:t>. Поспелиха</w:t>
      </w:r>
    </w:p>
    <w:p w:rsidR="00CB543F" w:rsidRPr="00CB543F" w:rsidRDefault="00CB543F" w:rsidP="00CB543F">
      <w:pPr>
        <w:jc w:val="center"/>
        <w:rPr>
          <w:sz w:val="28"/>
          <w:szCs w:val="20"/>
        </w:rPr>
      </w:pPr>
    </w:p>
    <w:p w:rsidR="00CB543F" w:rsidRPr="00CB543F" w:rsidRDefault="00CB543F" w:rsidP="00CB543F">
      <w:pPr>
        <w:jc w:val="center"/>
        <w:rPr>
          <w:sz w:val="28"/>
          <w:szCs w:val="20"/>
        </w:rPr>
      </w:pPr>
      <w:r w:rsidRPr="00CB543F">
        <w:rPr>
          <w:sz w:val="28"/>
          <w:szCs w:val="20"/>
        </w:rPr>
        <w:t xml:space="preserve"> </w:t>
      </w:r>
    </w:p>
    <w:p w:rsidR="00CB543F" w:rsidRPr="00CB543F" w:rsidRDefault="00CB543F" w:rsidP="00CB543F">
      <w:pPr>
        <w:jc w:val="both"/>
        <w:rPr>
          <w:sz w:val="28"/>
          <w:szCs w:val="20"/>
        </w:rPr>
      </w:pPr>
    </w:p>
    <w:tbl>
      <w:tblPr>
        <w:tblW w:w="9450" w:type="dxa"/>
        <w:tblLook w:val="01E0" w:firstRow="1" w:lastRow="1" w:firstColumn="1" w:lastColumn="1" w:noHBand="0" w:noVBand="0"/>
      </w:tblPr>
      <w:tblGrid>
        <w:gridCol w:w="4668"/>
        <w:gridCol w:w="4782"/>
      </w:tblGrid>
      <w:tr w:rsidR="00CB543F" w:rsidRPr="00CB543F" w:rsidTr="00CB543F">
        <w:tc>
          <w:tcPr>
            <w:tcW w:w="4668" w:type="dxa"/>
          </w:tcPr>
          <w:p w:rsidR="00CB543F" w:rsidRPr="00CB543F" w:rsidRDefault="00CB543F" w:rsidP="00CB543F">
            <w:pPr>
              <w:tabs>
                <w:tab w:val="left" w:pos="-120"/>
              </w:tabs>
              <w:ind w:right="5"/>
              <w:jc w:val="both"/>
              <w:rPr>
                <w:sz w:val="28"/>
                <w:szCs w:val="16"/>
              </w:rPr>
            </w:pPr>
            <w:r w:rsidRPr="00CB543F">
              <w:rPr>
                <w:sz w:val="28"/>
                <w:szCs w:val="16"/>
              </w:rPr>
              <w:t>О внесении изменений в постано</w:t>
            </w:r>
            <w:r w:rsidRPr="00CB543F">
              <w:rPr>
                <w:sz w:val="28"/>
                <w:szCs w:val="16"/>
              </w:rPr>
              <w:t>в</w:t>
            </w:r>
            <w:r w:rsidRPr="00CB543F">
              <w:rPr>
                <w:sz w:val="28"/>
                <w:szCs w:val="16"/>
              </w:rPr>
              <w:t>ление Администрации района от 08.09.2015 № 585</w:t>
            </w:r>
          </w:p>
        </w:tc>
        <w:tc>
          <w:tcPr>
            <w:tcW w:w="4782" w:type="dxa"/>
          </w:tcPr>
          <w:p w:rsidR="00CB543F" w:rsidRPr="00CB543F" w:rsidRDefault="00CB543F" w:rsidP="00CB543F">
            <w:pPr>
              <w:jc w:val="both"/>
              <w:rPr>
                <w:rFonts w:ascii="Tahoma" w:hAnsi="Tahoma" w:cs="Tahoma"/>
                <w:sz w:val="28"/>
                <w:szCs w:val="16"/>
              </w:rPr>
            </w:pPr>
          </w:p>
        </w:tc>
      </w:tr>
    </w:tbl>
    <w:p w:rsidR="00CB543F" w:rsidRPr="00CB543F" w:rsidRDefault="00CB543F" w:rsidP="00CB543F">
      <w:pPr>
        <w:jc w:val="both"/>
        <w:rPr>
          <w:sz w:val="28"/>
          <w:szCs w:val="20"/>
        </w:rPr>
      </w:pPr>
    </w:p>
    <w:p w:rsidR="00CB543F" w:rsidRPr="00CB543F" w:rsidRDefault="00CB543F" w:rsidP="00CB543F">
      <w:pPr>
        <w:jc w:val="both"/>
        <w:rPr>
          <w:sz w:val="28"/>
          <w:szCs w:val="20"/>
        </w:rPr>
      </w:pPr>
      <w:r w:rsidRPr="00CB543F">
        <w:rPr>
          <w:sz w:val="28"/>
          <w:szCs w:val="20"/>
        </w:rPr>
        <w:tab/>
        <w:t xml:space="preserve">В соответствии с </w:t>
      </w:r>
      <w:r w:rsidRPr="00CB543F">
        <w:rPr>
          <w:sz w:val="28"/>
          <w:szCs w:val="28"/>
        </w:rPr>
        <w:t>постановлением Администрации Поспелихинского района № 88 от 03.03.2021 «</w:t>
      </w:r>
      <w:r w:rsidRPr="00CB543F">
        <w:rPr>
          <w:sz w:val="28"/>
          <w:szCs w:val="20"/>
        </w:rPr>
        <w:t xml:space="preserve">Об </w:t>
      </w:r>
      <w:r w:rsidRPr="00CB543F">
        <w:rPr>
          <w:sz w:val="28"/>
          <w:szCs w:val="28"/>
        </w:rPr>
        <w:t xml:space="preserve">утверждении порядка разработки, реализации и оценки эффективности муниципальных программ», </w:t>
      </w:r>
      <w:r w:rsidRPr="00CB543F">
        <w:rPr>
          <w:sz w:val="28"/>
          <w:szCs w:val="20"/>
        </w:rPr>
        <w:t>фактическим финанс</w:t>
      </w:r>
      <w:r w:rsidRPr="00CB543F">
        <w:rPr>
          <w:sz w:val="28"/>
          <w:szCs w:val="20"/>
        </w:rPr>
        <w:t>и</w:t>
      </w:r>
      <w:r w:rsidRPr="00CB543F">
        <w:rPr>
          <w:sz w:val="28"/>
          <w:szCs w:val="20"/>
        </w:rPr>
        <w:t>рованием за 2022 год и планом финансирования на 2023-2025 годы, П</w:t>
      </w:r>
      <w:r w:rsidRPr="00CB543F">
        <w:rPr>
          <w:sz w:val="28"/>
          <w:szCs w:val="20"/>
        </w:rPr>
        <w:t>О</w:t>
      </w:r>
      <w:r w:rsidRPr="00CB543F">
        <w:rPr>
          <w:sz w:val="28"/>
          <w:szCs w:val="20"/>
        </w:rPr>
        <w:t>СТАНОВЛЯЮ:</w:t>
      </w:r>
    </w:p>
    <w:p w:rsidR="00CB543F" w:rsidRPr="00CB543F" w:rsidRDefault="00CB543F" w:rsidP="00CB543F">
      <w:pPr>
        <w:jc w:val="both"/>
        <w:rPr>
          <w:sz w:val="28"/>
          <w:szCs w:val="20"/>
        </w:rPr>
      </w:pPr>
      <w:r w:rsidRPr="00CB543F">
        <w:rPr>
          <w:sz w:val="28"/>
          <w:szCs w:val="20"/>
        </w:rPr>
        <w:tab/>
        <w:t xml:space="preserve">1. Внести изменения в постановление Администрации района от </w:t>
      </w:r>
      <w:r w:rsidRPr="00CB543F">
        <w:rPr>
          <w:sz w:val="28"/>
          <w:szCs w:val="16"/>
        </w:rPr>
        <w:t>08.09.2015 № 585</w:t>
      </w:r>
      <w:r w:rsidRPr="00CB543F">
        <w:rPr>
          <w:sz w:val="28"/>
          <w:szCs w:val="20"/>
        </w:rPr>
        <w:t xml:space="preserve"> «Об утверждении муниципальной программы «</w:t>
      </w:r>
      <w:r w:rsidRPr="00CB543F">
        <w:rPr>
          <w:color w:val="000000"/>
          <w:sz w:val="28"/>
          <w:szCs w:val="28"/>
        </w:rPr>
        <w:t>Улучшение условий и охраны труда в Поспелихинском районе</w:t>
      </w:r>
      <w:r w:rsidRPr="00CB543F">
        <w:rPr>
          <w:sz w:val="28"/>
          <w:szCs w:val="20"/>
        </w:rPr>
        <w:t>» на 2016 – 2025 годы», следующего содержания:</w:t>
      </w:r>
    </w:p>
    <w:p w:rsidR="00CB543F" w:rsidRPr="00CB543F" w:rsidRDefault="00CB543F" w:rsidP="00CB543F">
      <w:pPr>
        <w:jc w:val="both"/>
        <w:rPr>
          <w:sz w:val="28"/>
          <w:szCs w:val="20"/>
        </w:rPr>
      </w:pPr>
      <w:r w:rsidRPr="00CB543F">
        <w:rPr>
          <w:sz w:val="28"/>
          <w:szCs w:val="20"/>
        </w:rPr>
        <w:tab/>
        <w:t>1.1. раздел паспорта Программы «Объем финансирования программы» изложить в новой редакции: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CB543F" w:rsidRPr="00CB543F" w:rsidTr="00CB543F">
        <w:tc>
          <w:tcPr>
            <w:tcW w:w="4785"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jc w:val="both"/>
              <w:rPr>
                <w:sz w:val="28"/>
                <w:szCs w:val="20"/>
              </w:rPr>
            </w:pPr>
            <w:r w:rsidRPr="00CB543F">
              <w:rPr>
                <w:sz w:val="28"/>
                <w:szCs w:val="20"/>
              </w:rPr>
              <w:t>Объем финансирования программы</w:t>
            </w:r>
          </w:p>
        </w:tc>
        <w:tc>
          <w:tcPr>
            <w:tcW w:w="4785"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jc w:val="both"/>
              <w:rPr>
                <w:sz w:val="28"/>
                <w:szCs w:val="20"/>
              </w:rPr>
            </w:pPr>
            <w:r w:rsidRPr="00CB543F">
              <w:rPr>
                <w:sz w:val="28"/>
                <w:szCs w:val="20"/>
              </w:rPr>
              <w:t>Общий объем финансирования мер</w:t>
            </w:r>
            <w:r w:rsidRPr="00CB543F">
              <w:rPr>
                <w:sz w:val="28"/>
                <w:szCs w:val="20"/>
              </w:rPr>
              <w:t>о</w:t>
            </w:r>
            <w:r w:rsidRPr="00CB543F">
              <w:rPr>
                <w:sz w:val="28"/>
                <w:szCs w:val="20"/>
              </w:rPr>
              <w:t>приятий программы в 2016-2025 г</w:t>
            </w:r>
            <w:r w:rsidRPr="00CB543F">
              <w:rPr>
                <w:sz w:val="28"/>
                <w:szCs w:val="20"/>
              </w:rPr>
              <w:t>о</w:t>
            </w:r>
            <w:r w:rsidRPr="00CB543F">
              <w:rPr>
                <w:sz w:val="28"/>
                <w:szCs w:val="20"/>
              </w:rPr>
              <w:t>дах составляет 1855,68766 тыс. ру</w:t>
            </w:r>
            <w:r w:rsidRPr="00CB543F">
              <w:rPr>
                <w:sz w:val="28"/>
                <w:szCs w:val="20"/>
              </w:rPr>
              <w:t>б</w:t>
            </w:r>
            <w:r w:rsidRPr="00CB543F">
              <w:rPr>
                <w:sz w:val="28"/>
                <w:szCs w:val="20"/>
              </w:rPr>
              <w:t>лей из средств местного бюджета, в том числе по годам:</w:t>
            </w:r>
          </w:p>
          <w:p w:rsidR="00CB543F" w:rsidRPr="00CB543F" w:rsidRDefault="00CB543F" w:rsidP="00CB543F">
            <w:pPr>
              <w:rPr>
                <w:sz w:val="28"/>
                <w:szCs w:val="28"/>
              </w:rPr>
            </w:pPr>
            <w:r w:rsidRPr="00CB543F">
              <w:rPr>
                <w:sz w:val="28"/>
                <w:szCs w:val="28"/>
              </w:rPr>
              <w:t>в 2016 году – 51,672 тыс. руб.;</w:t>
            </w:r>
          </w:p>
          <w:p w:rsidR="00CB543F" w:rsidRPr="00CB543F" w:rsidRDefault="00CB543F" w:rsidP="00CB543F">
            <w:pPr>
              <w:rPr>
                <w:sz w:val="28"/>
                <w:szCs w:val="28"/>
              </w:rPr>
            </w:pPr>
            <w:r w:rsidRPr="00CB543F">
              <w:rPr>
                <w:sz w:val="28"/>
                <w:szCs w:val="28"/>
              </w:rPr>
              <w:t>в 2017 году – 89,224 тыс. руб.;</w:t>
            </w:r>
          </w:p>
          <w:p w:rsidR="00CB543F" w:rsidRPr="00CB543F" w:rsidRDefault="00CB543F" w:rsidP="00CB543F">
            <w:pPr>
              <w:rPr>
                <w:sz w:val="28"/>
                <w:szCs w:val="28"/>
              </w:rPr>
            </w:pPr>
            <w:r w:rsidRPr="00CB543F">
              <w:rPr>
                <w:sz w:val="28"/>
                <w:szCs w:val="28"/>
              </w:rPr>
              <w:t>в 2018 году – 64,32 тыс. руб.;</w:t>
            </w:r>
          </w:p>
          <w:p w:rsidR="00CB543F" w:rsidRPr="00CB543F" w:rsidRDefault="00CB543F" w:rsidP="00CB543F">
            <w:pPr>
              <w:rPr>
                <w:sz w:val="28"/>
                <w:szCs w:val="28"/>
              </w:rPr>
            </w:pPr>
            <w:r w:rsidRPr="00CB543F">
              <w:rPr>
                <w:sz w:val="28"/>
                <w:szCs w:val="28"/>
              </w:rPr>
              <w:t>в 2019 году – 91,13926 тыс. руб.;</w:t>
            </w:r>
          </w:p>
          <w:p w:rsidR="00CB543F" w:rsidRPr="00CB543F" w:rsidRDefault="00CB543F" w:rsidP="00CB543F">
            <w:pPr>
              <w:rPr>
                <w:sz w:val="28"/>
                <w:szCs w:val="28"/>
              </w:rPr>
            </w:pPr>
            <w:r w:rsidRPr="00CB543F">
              <w:rPr>
                <w:sz w:val="28"/>
                <w:szCs w:val="28"/>
              </w:rPr>
              <w:t>в 2020 году – 130,9 тыс. руб.;</w:t>
            </w:r>
          </w:p>
          <w:p w:rsidR="00CB543F" w:rsidRPr="00CB543F" w:rsidRDefault="00CB543F" w:rsidP="00CB543F">
            <w:pPr>
              <w:rPr>
                <w:sz w:val="28"/>
                <w:szCs w:val="28"/>
              </w:rPr>
            </w:pPr>
            <w:r w:rsidRPr="00CB543F">
              <w:rPr>
                <w:sz w:val="28"/>
                <w:szCs w:val="28"/>
              </w:rPr>
              <w:t>в 2021 году – 385,73240 тыс. руб.;</w:t>
            </w:r>
          </w:p>
          <w:p w:rsidR="00CB543F" w:rsidRPr="00CB543F" w:rsidRDefault="00CB543F" w:rsidP="00CB543F">
            <w:pPr>
              <w:rPr>
                <w:sz w:val="28"/>
                <w:szCs w:val="28"/>
              </w:rPr>
            </w:pPr>
            <w:r w:rsidRPr="00CB543F">
              <w:rPr>
                <w:sz w:val="28"/>
                <w:szCs w:val="28"/>
              </w:rPr>
              <w:t>в 2022 году – 262,7 тыс. руб.;</w:t>
            </w:r>
          </w:p>
          <w:p w:rsidR="00CB543F" w:rsidRPr="00CB543F" w:rsidRDefault="00CB543F" w:rsidP="00CB543F">
            <w:pPr>
              <w:rPr>
                <w:sz w:val="28"/>
                <w:szCs w:val="28"/>
              </w:rPr>
            </w:pPr>
            <w:r w:rsidRPr="00CB543F">
              <w:rPr>
                <w:sz w:val="28"/>
                <w:szCs w:val="28"/>
              </w:rPr>
              <w:t>в 2023 году – 260,0 тыс. руб.;</w:t>
            </w:r>
          </w:p>
          <w:p w:rsidR="00CB543F" w:rsidRPr="00CB543F" w:rsidRDefault="00CB543F" w:rsidP="00CB543F">
            <w:pPr>
              <w:rPr>
                <w:sz w:val="28"/>
                <w:szCs w:val="28"/>
              </w:rPr>
            </w:pPr>
            <w:r w:rsidRPr="00CB543F">
              <w:rPr>
                <w:sz w:val="28"/>
                <w:szCs w:val="28"/>
              </w:rPr>
              <w:t>в 2024 году – 260,0 тыс. руб.;</w:t>
            </w:r>
          </w:p>
          <w:p w:rsidR="00CB543F" w:rsidRPr="00CB543F" w:rsidRDefault="00CB543F" w:rsidP="00CB543F">
            <w:pPr>
              <w:rPr>
                <w:sz w:val="28"/>
                <w:szCs w:val="28"/>
              </w:rPr>
            </w:pPr>
            <w:r w:rsidRPr="00CB543F">
              <w:rPr>
                <w:sz w:val="28"/>
                <w:szCs w:val="28"/>
              </w:rPr>
              <w:t>в 2025 году – 260,0 тыс. руб.».</w:t>
            </w:r>
          </w:p>
          <w:p w:rsidR="00CB543F" w:rsidRPr="00CB543F" w:rsidRDefault="00CB543F" w:rsidP="00CB543F">
            <w:pPr>
              <w:jc w:val="both"/>
              <w:rPr>
                <w:sz w:val="28"/>
                <w:szCs w:val="20"/>
              </w:rPr>
            </w:pPr>
            <w:r w:rsidRPr="00CB543F">
              <w:rPr>
                <w:sz w:val="28"/>
                <w:szCs w:val="20"/>
              </w:rPr>
              <w:t>Объемы финансирования подлежат ежегодному уточнению, исходя из возможностей бюджета Поспелихи</w:t>
            </w:r>
            <w:r w:rsidRPr="00CB543F">
              <w:rPr>
                <w:sz w:val="28"/>
                <w:szCs w:val="20"/>
              </w:rPr>
              <w:t>н</w:t>
            </w:r>
            <w:r w:rsidRPr="00CB543F">
              <w:rPr>
                <w:sz w:val="28"/>
                <w:szCs w:val="20"/>
              </w:rPr>
              <w:lastRenderedPageBreak/>
              <w:t>ского района</w:t>
            </w:r>
          </w:p>
        </w:tc>
      </w:tr>
    </w:tbl>
    <w:p w:rsidR="00CB543F" w:rsidRPr="00CB543F" w:rsidRDefault="00CB543F" w:rsidP="00CB543F">
      <w:pPr>
        <w:jc w:val="both"/>
        <w:rPr>
          <w:sz w:val="28"/>
          <w:szCs w:val="20"/>
        </w:rPr>
      </w:pPr>
    </w:p>
    <w:p w:rsidR="00CB543F" w:rsidRPr="00CB543F" w:rsidRDefault="00CB543F" w:rsidP="00CB543F">
      <w:pPr>
        <w:widowControl w:val="0"/>
        <w:autoSpaceDE w:val="0"/>
        <w:autoSpaceDN w:val="0"/>
        <w:adjustRightInd w:val="0"/>
        <w:ind w:firstLine="540"/>
        <w:jc w:val="both"/>
        <w:rPr>
          <w:sz w:val="28"/>
          <w:szCs w:val="20"/>
        </w:rPr>
      </w:pPr>
      <w:r w:rsidRPr="00CB543F">
        <w:rPr>
          <w:sz w:val="28"/>
          <w:szCs w:val="28"/>
        </w:rPr>
        <w:t>1.2</w:t>
      </w:r>
      <w:r w:rsidRPr="00CB543F">
        <w:rPr>
          <w:sz w:val="28"/>
          <w:szCs w:val="20"/>
        </w:rPr>
        <w:t>. Абзац 3 раздела 3. «Объем финансирования Программы» изложить в новой редакции:</w:t>
      </w:r>
    </w:p>
    <w:p w:rsidR="00CB543F" w:rsidRPr="00CB543F" w:rsidRDefault="00CB543F" w:rsidP="00CB543F">
      <w:pPr>
        <w:jc w:val="both"/>
        <w:rPr>
          <w:sz w:val="28"/>
          <w:szCs w:val="20"/>
        </w:rPr>
      </w:pPr>
      <w:r w:rsidRPr="00CB543F">
        <w:rPr>
          <w:sz w:val="28"/>
          <w:szCs w:val="20"/>
        </w:rPr>
        <w:t>«Общий объем финансирования программы в 2016-2025 годах составляет 1855,68766  тыс. рублей из средств местного бюджета, в том числе по годам:</w:t>
      </w:r>
    </w:p>
    <w:p w:rsidR="00CB543F" w:rsidRPr="00CB543F" w:rsidRDefault="00CB543F" w:rsidP="00CB543F">
      <w:pPr>
        <w:rPr>
          <w:sz w:val="28"/>
          <w:szCs w:val="28"/>
        </w:rPr>
      </w:pPr>
      <w:r w:rsidRPr="00CB543F">
        <w:rPr>
          <w:sz w:val="28"/>
          <w:szCs w:val="28"/>
        </w:rPr>
        <w:t>в 2016 году – 51,672 тыс. руб.;</w:t>
      </w:r>
    </w:p>
    <w:p w:rsidR="00CB543F" w:rsidRPr="00CB543F" w:rsidRDefault="00CB543F" w:rsidP="00CB543F">
      <w:pPr>
        <w:rPr>
          <w:sz w:val="28"/>
          <w:szCs w:val="28"/>
        </w:rPr>
      </w:pPr>
      <w:r w:rsidRPr="00CB543F">
        <w:rPr>
          <w:sz w:val="28"/>
          <w:szCs w:val="28"/>
        </w:rPr>
        <w:t>в 2017 году – 89,224 тыс. руб.;</w:t>
      </w:r>
    </w:p>
    <w:p w:rsidR="00CB543F" w:rsidRPr="00CB543F" w:rsidRDefault="00CB543F" w:rsidP="00CB543F">
      <w:pPr>
        <w:rPr>
          <w:sz w:val="28"/>
          <w:szCs w:val="28"/>
        </w:rPr>
      </w:pPr>
      <w:r w:rsidRPr="00CB543F">
        <w:rPr>
          <w:sz w:val="28"/>
          <w:szCs w:val="28"/>
        </w:rPr>
        <w:t>в 2018 году – 64,32 тыс. руб.;</w:t>
      </w:r>
    </w:p>
    <w:p w:rsidR="00CB543F" w:rsidRPr="00CB543F" w:rsidRDefault="00CB543F" w:rsidP="00CB543F">
      <w:pPr>
        <w:rPr>
          <w:sz w:val="28"/>
          <w:szCs w:val="28"/>
        </w:rPr>
      </w:pPr>
      <w:r w:rsidRPr="00CB543F">
        <w:rPr>
          <w:sz w:val="28"/>
          <w:szCs w:val="28"/>
        </w:rPr>
        <w:t>в 2019 году – 91,13926 тыс. руб.;</w:t>
      </w:r>
    </w:p>
    <w:p w:rsidR="00CB543F" w:rsidRPr="00CB543F" w:rsidRDefault="00CB543F" w:rsidP="00CB543F">
      <w:pPr>
        <w:rPr>
          <w:sz w:val="28"/>
          <w:szCs w:val="28"/>
        </w:rPr>
      </w:pPr>
      <w:r w:rsidRPr="00CB543F">
        <w:rPr>
          <w:sz w:val="28"/>
          <w:szCs w:val="28"/>
        </w:rPr>
        <w:t>в 2020 году – 130,9 тыс. руб.;</w:t>
      </w:r>
    </w:p>
    <w:p w:rsidR="00CB543F" w:rsidRPr="00CB543F" w:rsidRDefault="00CB543F" w:rsidP="00CB543F">
      <w:pPr>
        <w:rPr>
          <w:sz w:val="28"/>
          <w:szCs w:val="28"/>
        </w:rPr>
      </w:pPr>
      <w:r w:rsidRPr="00CB543F">
        <w:rPr>
          <w:sz w:val="28"/>
          <w:szCs w:val="28"/>
        </w:rPr>
        <w:t>в 2021 году – 385,73240 тыс. руб.;</w:t>
      </w:r>
    </w:p>
    <w:p w:rsidR="00CB543F" w:rsidRPr="00CB543F" w:rsidRDefault="00CB543F" w:rsidP="00CB543F">
      <w:pPr>
        <w:rPr>
          <w:sz w:val="28"/>
          <w:szCs w:val="28"/>
        </w:rPr>
      </w:pPr>
      <w:r w:rsidRPr="00CB543F">
        <w:rPr>
          <w:sz w:val="28"/>
          <w:szCs w:val="28"/>
        </w:rPr>
        <w:t>в 2022 году – 262,7 тыс. руб.;</w:t>
      </w:r>
    </w:p>
    <w:p w:rsidR="00CB543F" w:rsidRPr="00CB543F" w:rsidRDefault="00CB543F" w:rsidP="00CB543F">
      <w:pPr>
        <w:rPr>
          <w:sz w:val="28"/>
          <w:szCs w:val="28"/>
        </w:rPr>
      </w:pPr>
      <w:r w:rsidRPr="00CB543F">
        <w:rPr>
          <w:sz w:val="28"/>
          <w:szCs w:val="28"/>
        </w:rPr>
        <w:t>в 2023 году – 260,0 тыс. руб.;</w:t>
      </w:r>
    </w:p>
    <w:p w:rsidR="00CB543F" w:rsidRPr="00CB543F" w:rsidRDefault="00CB543F" w:rsidP="00CB543F">
      <w:pPr>
        <w:rPr>
          <w:sz w:val="28"/>
          <w:szCs w:val="28"/>
        </w:rPr>
      </w:pPr>
      <w:r w:rsidRPr="00CB543F">
        <w:rPr>
          <w:sz w:val="28"/>
          <w:szCs w:val="28"/>
        </w:rPr>
        <w:t>в 2024 году – 260,0 тыс. руб.;</w:t>
      </w:r>
    </w:p>
    <w:p w:rsidR="00CB543F" w:rsidRPr="00CB543F" w:rsidRDefault="00CB543F" w:rsidP="00CB543F">
      <w:pPr>
        <w:rPr>
          <w:sz w:val="28"/>
          <w:szCs w:val="28"/>
        </w:rPr>
      </w:pPr>
      <w:r w:rsidRPr="00CB543F">
        <w:rPr>
          <w:sz w:val="28"/>
          <w:szCs w:val="28"/>
        </w:rPr>
        <w:t>в 2025 году – 260,0 тыс. руб.</w:t>
      </w:r>
    </w:p>
    <w:p w:rsidR="00CB543F" w:rsidRPr="00CB543F" w:rsidRDefault="00CB543F" w:rsidP="00CB543F">
      <w:pPr>
        <w:ind w:firstLine="708"/>
        <w:jc w:val="both"/>
        <w:rPr>
          <w:sz w:val="28"/>
          <w:szCs w:val="28"/>
        </w:rPr>
      </w:pPr>
      <w:r w:rsidRPr="00CB543F">
        <w:rPr>
          <w:sz w:val="28"/>
          <w:szCs w:val="28"/>
        </w:rPr>
        <w:t>Объем средств местного бюджета ежегодно корректируется в соотве</w:t>
      </w:r>
      <w:r w:rsidRPr="00CB543F">
        <w:rPr>
          <w:sz w:val="28"/>
          <w:szCs w:val="28"/>
        </w:rPr>
        <w:t>т</w:t>
      </w:r>
      <w:r w:rsidRPr="00CB543F">
        <w:rPr>
          <w:sz w:val="28"/>
          <w:szCs w:val="28"/>
        </w:rPr>
        <w:t>ствии с решением представительного органа местного самоуправления о местном бюджете на соответствующий</w:t>
      </w:r>
      <w:r w:rsidRPr="00CB543F">
        <w:rPr>
          <w:color w:val="FF0000"/>
          <w:sz w:val="28"/>
          <w:szCs w:val="28"/>
        </w:rPr>
        <w:t xml:space="preserve"> </w:t>
      </w:r>
      <w:r w:rsidRPr="00CB543F">
        <w:rPr>
          <w:sz w:val="28"/>
          <w:szCs w:val="28"/>
        </w:rPr>
        <w:t>финансовый год и на плановый пер</w:t>
      </w:r>
      <w:r w:rsidRPr="00CB543F">
        <w:rPr>
          <w:sz w:val="28"/>
          <w:szCs w:val="28"/>
        </w:rPr>
        <w:t>и</w:t>
      </w:r>
      <w:r w:rsidRPr="00CB543F">
        <w:rPr>
          <w:sz w:val="28"/>
          <w:szCs w:val="28"/>
        </w:rPr>
        <w:t>од</w:t>
      </w:r>
      <w:proofErr w:type="gramStart"/>
      <w:r w:rsidRPr="00CB543F">
        <w:rPr>
          <w:sz w:val="28"/>
          <w:szCs w:val="28"/>
        </w:rPr>
        <w:t>.».</w:t>
      </w:r>
      <w:proofErr w:type="gramEnd"/>
    </w:p>
    <w:p w:rsidR="00CB543F" w:rsidRPr="00CB543F" w:rsidRDefault="00CB543F" w:rsidP="00CB543F">
      <w:pPr>
        <w:jc w:val="both"/>
        <w:rPr>
          <w:sz w:val="28"/>
          <w:szCs w:val="28"/>
        </w:rPr>
      </w:pPr>
      <w:r w:rsidRPr="00CB543F">
        <w:rPr>
          <w:color w:val="000000"/>
          <w:sz w:val="28"/>
          <w:szCs w:val="28"/>
        </w:rPr>
        <w:t xml:space="preserve">          1.3 Т</w:t>
      </w:r>
      <w:r w:rsidRPr="00CB543F">
        <w:rPr>
          <w:sz w:val="28"/>
          <w:szCs w:val="28"/>
        </w:rPr>
        <w:t>аблицу 11 к Программе изложить в новой редакции согласно пр</w:t>
      </w:r>
      <w:r w:rsidRPr="00CB543F">
        <w:rPr>
          <w:sz w:val="28"/>
          <w:szCs w:val="28"/>
        </w:rPr>
        <w:t>и</w:t>
      </w:r>
      <w:r w:rsidRPr="00CB543F">
        <w:rPr>
          <w:sz w:val="28"/>
          <w:szCs w:val="28"/>
        </w:rPr>
        <w:t xml:space="preserve">ложению 1 к настоящему постановлению; </w:t>
      </w:r>
    </w:p>
    <w:p w:rsidR="00CB543F" w:rsidRPr="00CB543F" w:rsidRDefault="00CB543F" w:rsidP="00CB543F">
      <w:pPr>
        <w:rPr>
          <w:color w:val="000000"/>
          <w:sz w:val="28"/>
          <w:szCs w:val="28"/>
        </w:rPr>
      </w:pPr>
      <w:r w:rsidRPr="00CB543F">
        <w:rPr>
          <w:sz w:val="28"/>
          <w:szCs w:val="28"/>
        </w:rPr>
        <w:t xml:space="preserve">          1.4 Таблицу 12 к Программе изложить в новой редакции согласно пр</w:t>
      </w:r>
      <w:r w:rsidRPr="00CB543F">
        <w:rPr>
          <w:sz w:val="28"/>
          <w:szCs w:val="28"/>
        </w:rPr>
        <w:t>и</w:t>
      </w:r>
      <w:r w:rsidRPr="00CB543F">
        <w:rPr>
          <w:sz w:val="28"/>
          <w:szCs w:val="28"/>
        </w:rPr>
        <w:t>ложению 2 к настоящему постановлению.</w:t>
      </w:r>
      <w:r w:rsidRPr="00CB543F">
        <w:rPr>
          <w:color w:val="000000"/>
          <w:sz w:val="28"/>
          <w:szCs w:val="28"/>
        </w:rPr>
        <w:t xml:space="preserve"> </w:t>
      </w:r>
    </w:p>
    <w:p w:rsidR="00CB543F" w:rsidRPr="00CB543F" w:rsidRDefault="00CB543F" w:rsidP="00CB543F">
      <w:pPr>
        <w:jc w:val="both"/>
        <w:rPr>
          <w:rFonts w:eastAsia="Calibri"/>
          <w:sz w:val="28"/>
          <w:szCs w:val="28"/>
        </w:rPr>
      </w:pPr>
      <w:r w:rsidRPr="00CB543F">
        <w:rPr>
          <w:sz w:val="28"/>
          <w:szCs w:val="28"/>
        </w:rPr>
        <w:t xml:space="preserve">          1.5. Таблицу 13 к Программе изложить в новой редакции согласно пр</w:t>
      </w:r>
      <w:r w:rsidRPr="00CB543F">
        <w:rPr>
          <w:sz w:val="28"/>
          <w:szCs w:val="28"/>
        </w:rPr>
        <w:t>и</w:t>
      </w:r>
      <w:r w:rsidRPr="00CB543F">
        <w:rPr>
          <w:sz w:val="28"/>
          <w:szCs w:val="28"/>
        </w:rPr>
        <w:t>ложению 1 к настоящему постановлению</w:t>
      </w:r>
      <w:r w:rsidRPr="00CB543F">
        <w:rPr>
          <w:rFonts w:eastAsia="Calibri"/>
          <w:sz w:val="28"/>
          <w:szCs w:val="28"/>
        </w:rPr>
        <w:t xml:space="preserve"> 3 к настоящему постановлению.</w:t>
      </w:r>
    </w:p>
    <w:p w:rsidR="00CB543F" w:rsidRPr="00CB543F" w:rsidRDefault="00CB543F" w:rsidP="00CB543F">
      <w:pPr>
        <w:tabs>
          <w:tab w:val="left" w:pos="1020"/>
        </w:tabs>
        <w:rPr>
          <w:sz w:val="28"/>
          <w:szCs w:val="20"/>
        </w:rPr>
      </w:pPr>
      <w:r w:rsidRPr="00CB543F">
        <w:rPr>
          <w:sz w:val="28"/>
          <w:szCs w:val="28"/>
        </w:rPr>
        <w:tab/>
      </w:r>
      <w:r w:rsidRPr="00CB543F">
        <w:rPr>
          <w:color w:val="000000"/>
          <w:sz w:val="28"/>
          <w:szCs w:val="28"/>
        </w:rPr>
        <w:tab/>
      </w:r>
    </w:p>
    <w:p w:rsidR="00CB543F" w:rsidRPr="00CB543F" w:rsidRDefault="00CB543F" w:rsidP="00CB543F">
      <w:pPr>
        <w:rPr>
          <w:sz w:val="28"/>
          <w:szCs w:val="20"/>
        </w:rPr>
      </w:pPr>
    </w:p>
    <w:p w:rsidR="00CB543F" w:rsidRPr="00CB543F" w:rsidRDefault="00CB543F" w:rsidP="00CB543F">
      <w:pPr>
        <w:rPr>
          <w:sz w:val="28"/>
          <w:szCs w:val="28"/>
        </w:rPr>
      </w:pPr>
      <w:r w:rsidRPr="00CB543F">
        <w:rPr>
          <w:sz w:val="28"/>
          <w:szCs w:val="20"/>
        </w:rPr>
        <w:t>Глава  района                                                                                   И.А. Башмаков</w:t>
      </w:r>
    </w:p>
    <w:p w:rsidR="00CB543F" w:rsidRPr="00CB543F" w:rsidRDefault="00CB543F" w:rsidP="00CB543F">
      <w:pPr>
        <w:widowControl w:val="0"/>
        <w:autoSpaceDE w:val="0"/>
        <w:autoSpaceDN w:val="0"/>
        <w:adjustRightInd w:val="0"/>
        <w:ind w:firstLine="540"/>
        <w:jc w:val="both"/>
        <w:rPr>
          <w:sz w:val="28"/>
          <w:szCs w:val="28"/>
        </w:rPr>
        <w:sectPr w:rsidR="00CB543F" w:rsidRPr="00CB543F" w:rsidSect="00CB543F">
          <w:headerReference w:type="even" r:id="rId84"/>
          <w:pgSz w:w="11906" w:h="16838"/>
          <w:pgMar w:top="1134" w:right="850" w:bottom="1134" w:left="1701" w:header="567" w:footer="567" w:gutter="0"/>
          <w:cols w:space="720"/>
          <w:docGrid w:linePitch="272"/>
        </w:sectPr>
      </w:pPr>
    </w:p>
    <w:p w:rsidR="00CB543F" w:rsidRPr="00CB543F" w:rsidRDefault="00CB543F" w:rsidP="00CB543F">
      <w:pPr>
        <w:widowControl w:val="0"/>
        <w:autoSpaceDE w:val="0"/>
        <w:autoSpaceDN w:val="0"/>
        <w:adjustRightInd w:val="0"/>
        <w:ind w:firstLine="540"/>
        <w:jc w:val="both"/>
        <w:rPr>
          <w:sz w:val="28"/>
          <w:szCs w:val="28"/>
        </w:rPr>
      </w:pPr>
    </w:p>
    <w:p w:rsidR="00CB543F" w:rsidRPr="00CB543F" w:rsidRDefault="00CB543F" w:rsidP="00CB543F">
      <w:pPr>
        <w:widowControl w:val="0"/>
        <w:autoSpaceDE w:val="0"/>
        <w:autoSpaceDN w:val="0"/>
        <w:adjustRightInd w:val="0"/>
        <w:ind w:left="10206"/>
      </w:pPr>
      <w:r w:rsidRPr="00CB543F">
        <w:t>Приложение 1</w:t>
      </w:r>
    </w:p>
    <w:p w:rsidR="00CB543F" w:rsidRPr="00CB543F" w:rsidRDefault="00CB543F" w:rsidP="00CB543F">
      <w:pPr>
        <w:widowControl w:val="0"/>
        <w:autoSpaceDE w:val="0"/>
        <w:autoSpaceDN w:val="0"/>
        <w:adjustRightInd w:val="0"/>
        <w:ind w:left="10206"/>
        <w:rPr>
          <w:u w:val="single"/>
        </w:rPr>
      </w:pPr>
      <w:r w:rsidRPr="00CB543F">
        <w:t>к постановлению Администрации района от 16.02.2023 № 69</w:t>
      </w:r>
    </w:p>
    <w:p w:rsidR="00CB543F" w:rsidRPr="00CB543F" w:rsidRDefault="00CB543F" w:rsidP="00CB543F">
      <w:pPr>
        <w:widowControl w:val="0"/>
        <w:autoSpaceDE w:val="0"/>
        <w:autoSpaceDN w:val="0"/>
        <w:adjustRightInd w:val="0"/>
        <w:ind w:left="567"/>
      </w:pPr>
      <w:r w:rsidRPr="00CB543F">
        <w:t>Таблица 11</w:t>
      </w:r>
    </w:p>
    <w:p w:rsidR="00CB543F" w:rsidRPr="00CB543F" w:rsidRDefault="00CB543F" w:rsidP="00CB543F">
      <w:pPr>
        <w:widowControl w:val="0"/>
        <w:autoSpaceDE w:val="0"/>
        <w:autoSpaceDN w:val="0"/>
        <w:adjustRightInd w:val="0"/>
        <w:spacing w:line="240" w:lineRule="exact"/>
        <w:ind w:firstLine="720"/>
        <w:jc w:val="center"/>
        <w:rPr>
          <w:b/>
        </w:rPr>
      </w:pPr>
      <w:r w:rsidRPr="00CB543F">
        <w:rPr>
          <w:b/>
        </w:rPr>
        <w:t>СВЕДЕНИЯ</w:t>
      </w:r>
    </w:p>
    <w:p w:rsidR="00CB543F" w:rsidRPr="00CB543F" w:rsidRDefault="00CB543F" w:rsidP="00CB543F">
      <w:pPr>
        <w:widowControl w:val="0"/>
        <w:autoSpaceDE w:val="0"/>
        <w:autoSpaceDN w:val="0"/>
        <w:adjustRightInd w:val="0"/>
        <w:spacing w:line="240" w:lineRule="exact"/>
        <w:ind w:firstLine="720"/>
        <w:jc w:val="center"/>
        <w:rPr>
          <w:b/>
        </w:rPr>
      </w:pPr>
      <w:r w:rsidRPr="00CB543F">
        <w:rPr>
          <w:b/>
        </w:rPr>
        <w:t xml:space="preserve">об индикаторах муниципальной программы </w:t>
      </w:r>
    </w:p>
    <w:p w:rsidR="00CB543F" w:rsidRPr="00CB543F" w:rsidRDefault="00CB543F" w:rsidP="00CB543F">
      <w:pPr>
        <w:widowControl w:val="0"/>
        <w:autoSpaceDE w:val="0"/>
        <w:autoSpaceDN w:val="0"/>
        <w:adjustRightInd w:val="0"/>
        <w:spacing w:line="240" w:lineRule="exact"/>
        <w:ind w:firstLine="720"/>
        <w:jc w:val="center"/>
        <w:rPr>
          <w:b/>
        </w:rPr>
      </w:pPr>
      <w:r w:rsidRPr="00CB543F">
        <w:rPr>
          <w:b/>
        </w:rPr>
        <w:t>«Улучшение условий и охраны труда в Поспелихинском районе» на 2016 - 2025 годы</w:t>
      </w:r>
    </w:p>
    <w:p w:rsidR="00CB543F" w:rsidRPr="00CB543F" w:rsidRDefault="00CB543F" w:rsidP="00CB543F">
      <w:pPr>
        <w:widowControl w:val="0"/>
        <w:autoSpaceDE w:val="0"/>
        <w:autoSpaceDN w:val="0"/>
        <w:adjustRightInd w:val="0"/>
        <w:spacing w:line="240" w:lineRule="exact"/>
        <w:ind w:firstLine="720"/>
        <w:jc w:val="center"/>
        <w:rPr>
          <w:b/>
        </w:rPr>
      </w:pPr>
      <w:r w:rsidRPr="00CB543F">
        <w:rPr>
          <w:b/>
        </w:rPr>
        <w:t xml:space="preserve">и их </w:t>
      </w:r>
      <w:proofErr w:type="gramStart"/>
      <w:r w:rsidRPr="00CB543F">
        <w:rPr>
          <w:b/>
        </w:rPr>
        <w:t>значениях</w:t>
      </w:r>
      <w:proofErr w:type="gramEnd"/>
    </w:p>
    <w:tbl>
      <w:tblPr>
        <w:tblW w:w="15390"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26"/>
        <w:gridCol w:w="2693"/>
        <w:gridCol w:w="709"/>
        <w:gridCol w:w="709"/>
        <w:gridCol w:w="708"/>
        <w:gridCol w:w="709"/>
        <w:gridCol w:w="709"/>
        <w:gridCol w:w="709"/>
        <w:gridCol w:w="708"/>
        <w:gridCol w:w="709"/>
        <w:gridCol w:w="709"/>
        <w:gridCol w:w="709"/>
        <w:gridCol w:w="708"/>
        <w:gridCol w:w="709"/>
        <w:gridCol w:w="789"/>
        <w:gridCol w:w="709"/>
        <w:gridCol w:w="708"/>
        <w:gridCol w:w="567"/>
        <w:gridCol w:w="142"/>
        <w:gridCol w:w="851"/>
      </w:tblGrid>
      <w:tr w:rsidR="00CB543F" w:rsidRPr="00CB543F" w:rsidTr="00CB543F">
        <w:trPr>
          <w:cantSplit/>
          <w:trHeight w:val="389"/>
        </w:trPr>
        <w:tc>
          <w:tcPr>
            <w:tcW w:w="426" w:type="dxa"/>
            <w:vMerge w:val="restart"/>
            <w:tcBorders>
              <w:bottom w:val="nil"/>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 xml:space="preserve">№ </w:t>
            </w:r>
          </w:p>
          <w:p w:rsidR="00CB543F" w:rsidRPr="00CB543F" w:rsidRDefault="00CB543F" w:rsidP="00CB543F">
            <w:pPr>
              <w:widowControl w:val="0"/>
              <w:autoSpaceDE w:val="0"/>
              <w:autoSpaceDN w:val="0"/>
              <w:adjustRightInd w:val="0"/>
              <w:ind w:firstLine="720"/>
              <w:jc w:val="center"/>
              <w:rPr>
                <w:b/>
                <w:sz w:val="22"/>
                <w:szCs w:val="22"/>
              </w:rPr>
            </w:pPr>
            <w:proofErr w:type="gramStart"/>
            <w:r w:rsidRPr="00CB543F">
              <w:rPr>
                <w:sz w:val="22"/>
                <w:szCs w:val="22"/>
              </w:rPr>
              <w:t>П</w:t>
            </w:r>
            <w:proofErr w:type="gramEnd"/>
            <w:r w:rsidRPr="00CB543F">
              <w:rPr>
                <w:sz w:val="22"/>
                <w:szCs w:val="22"/>
              </w:rPr>
              <w:t>№ п/п</w:t>
            </w:r>
          </w:p>
        </w:tc>
        <w:tc>
          <w:tcPr>
            <w:tcW w:w="2693" w:type="dxa"/>
            <w:vMerge w:val="restart"/>
            <w:tcBorders>
              <w:bottom w:val="nil"/>
            </w:tcBorders>
          </w:tcPr>
          <w:p w:rsidR="00CB543F" w:rsidRPr="00CB543F" w:rsidRDefault="00CB543F" w:rsidP="00CB543F">
            <w:pPr>
              <w:widowControl w:val="0"/>
              <w:autoSpaceDE w:val="0"/>
              <w:autoSpaceDN w:val="0"/>
              <w:adjustRightInd w:val="0"/>
              <w:spacing w:before="108" w:after="108"/>
              <w:jc w:val="center"/>
              <w:outlineLvl w:val="0"/>
              <w:rPr>
                <w:bCs/>
                <w:sz w:val="22"/>
                <w:szCs w:val="22"/>
              </w:rPr>
            </w:pPr>
            <w:r w:rsidRPr="00CB543F">
              <w:rPr>
                <w:kern w:val="32"/>
                <w:sz w:val="22"/>
                <w:szCs w:val="22"/>
              </w:rPr>
              <w:t>Наименование индикатора (показателя)</w:t>
            </w:r>
          </w:p>
        </w:tc>
        <w:tc>
          <w:tcPr>
            <w:tcW w:w="709" w:type="dxa"/>
            <w:vMerge w:val="restart"/>
            <w:tcBorders>
              <w:bottom w:val="nil"/>
            </w:tcBorders>
          </w:tcPr>
          <w:p w:rsidR="00CB543F" w:rsidRPr="00CB543F" w:rsidRDefault="00CB543F" w:rsidP="00CB543F">
            <w:pPr>
              <w:widowControl w:val="0"/>
              <w:autoSpaceDE w:val="0"/>
              <w:autoSpaceDN w:val="0"/>
              <w:adjustRightInd w:val="0"/>
              <w:jc w:val="both"/>
              <w:rPr>
                <w:snapToGrid w:val="0"/>
                <w:color w:val="000000"/>
                <w:sz w:val="22"/>
                <w:szCs w:val="22"/>
              </w:rPr>
            </w:pPr>
            <w:r w:rsidRPr="00CB543F">
              <w:rPr>
                <w:snapToGrid w:val="0"/>
                <w:color w:val="000000"/>
                <w:sz w:val="22"/>
                <w:szCs w:val="22"/>
              </w:rPr>
              <w:t>Ед</w:t>
            </w:r>
            <w:r w:rsidRPr="00CB543F">
              <w:rPr>
                <w:snapToGrid w:val="0"/>
                <w:color w:val="000000"/>
                <w:sz w:val="22"/>
                <w:szCs w:val="22"/>
              </w:rPr>
              <w:t>и</w:t>
            </w:r>
            <w:r w:rsidRPr="00CB543F">
              <w:rPr>
                <w:snapToGrid w:val="0"/>
                <w:color w:val="000000"/>
                <w:sz w:val="22"/>
                <w:szCs w:val="22"/>
              </w:rPr>
              <w:t xml:space="preserve">ница </w:t>
            </w:r>
          </w:p>
          <w:p w:rsidR="00CB543F" w:rsidRPr="00CB543F" w:rsidRDefault="00CB543F" w:rsidP="00CB543F">
            <w:pPr>
              <w:widowControl w:val="0"/>
              <w:autoSpaceDE w:val="0"/>
              <w:autoSpaceDN w:val="0"/>
              <w:adjustRightInd w:val="0"/>
              <w:jc w:val="both"/>
              <w:rPr>
                <w:snapToGrid w:val="0"/>
                <w:color w:val="000000"/>
                <w:sz w:val="22"/>
                <w:szCs w:val="22"/>
              </w:rPr>
            </w:pPr>
            <w:r w:rsidRPr="00CB543F">
              <w:rPr>
                <w:snapToGrid w:val="0"/>
                <w:color w:val="000000"/>
                <w:sz w:val="22"/>
                <w:szCs w:val="22"/>
              </w:rPr>
              <w:t>изм</w:t>
            </w:r>
            <w:r w:rsidRPr="00CB543F">
              <w:rPr>
                <w:snapToGrid w:val="0"/>
                <w:color w:val="000000"/>
                <w:sz w:val="22"/>
                <w:szCs w:val="22"/>
              </w:rPr>
              <w:t>е</w:t>
            </w:r>
            <w:r w:rsidRPr="00CB543F">
              <w:rPr>
                <w:snapToGrid w:val="0"/>
                <w:color w:val="000000"/>
                <w:sz w:val="22"/>
                <w:szCs w:val="22"/>
              </w:rPr>
              <w:t>рения</w:t>
            </w:r>
          </w:p>
        </w:tc>
        <w:tc>
          <w:tcPr>
            <w:tcW w:w="11562" w:type="dxa"/>
            <w:gridSpan w:val="17"/>
          </w:tcPr>
          <w:p w:rsidR="00CB543F" w:rsidRPr="00CB543F" w:rsidRDefault="00CB543F" w:rsidP="00CB543F">
            <w:pPr>
              <w:widowControl w:val="0"/>
              <w:autoSpaceDE w:val="0"/>
              <w:autoSpaceDN w:val="0"/>
              <w:adjustRightInd w:val="0"/>
              <w:ind w:firstLine="720"/>
              <w:jc w:val="center"/>
              <w:rPr>
                <w:snapToGrid w:val="0"/>
                <w:color w:val="000000"/>
                <w:sz w:val="22"/>
                <w:szCs w:val="22"/>
              </w:rPr>
            </w:pPr>
            <w:r w:rsidRPr="00CB543F">
              <w:rPr>
                <w:snapToGrid w:val="0"/>
                <w:color w:val="000000"/>
                <w:sz w:val="22"/>
                <w:szCs w:val="22"/>
              </w:rPr>
              <w:t>Значение по годам</w:t>
            </w:r>
          </w:p>
        </w:tc>
      </w:tr>
      <w:tr w:rsidR="00CB543F" w:rsidRPr="00CB543F" w:rsidTr="00CB543F">
        <w:trPr>
          <w:cantSplit/>
          <w:trHeight w:val="397"/>
        </w:trPr>
        <w:tc>
          <w:tcPr>
            <w:tcW w:w="426" w:type="dxa"/>
            <w:vMerge/>
            <w:tcBorders>
              <w:bottom w:val="nil"/>
            </w:tcBorders>
          </w:tcPr>
          <w:p w:rsidR="00CB543F" w:rsidRPr="00CB543F" w:rsidRDefault="00CB543F" w:rsidP="00CB543F">
            <w:pPr>
              <w:widowControl w:val="0"/>
              <w:autoSpaceDE w:val="0"/>
              <w:autoSpaceDN w:val="0"/>
              <w:adjustRightInd w:val="0"/>
              <w:ind w:right="4882" w:firstLine="720"/>
              <w:jc w:val="center"/>
              <w:rPr>
                <w:snapToGrid w:val="0"/>
                <w:color w:val="000000"/>
                <w:sz w:val="22"/>
                <w:szCs w:val="22"/>
              </w:rPr>
            </w:pPr>
          </w:p>
        </w:tc>
        <w:tc>
          <w:tcPr>
            <w:tcW w:w="2693" w:type="dxa"/>
            <w:vMerge/>
            <w:tcBorders>
              <w:bottom w:val="nil"/>
            </w:tcBorders>
          </w:tcPr>
          <w:p w:rsidR="00CB543F" w:rsidRPr="00CB543F" w:rsidRDefault="00CB543F" w:rsidP="00CB543F">
            <w:pPr>
              <w:widowControl w:val="0"/>
              <w:autoSpaceDE w:val="0"/>
              <w:autoSpaceDN w:val="0"/>
              <w:adjustRightInd w:val="0"/>
              <w:ind w:firstLine="720"/>
              <w:jc w:val="center"/>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center"/>
              <w:rPr>
                <w:snapToGrid w:val="0"/>
                <w:color w:val="000000"/>
                <w:sz w:val="22"/>
                <w:szCs w:val="22"/>
              </w:rPr>
            </w:pPr>
          </w:p>
        </w:tc>
        <w:tc>
          <w:tcPr>
            <w:tcW w:w="709" w:type="dxa"/>
            <w:vMerge w:val="restart"/>
            <w:vAlign w:val="center"/>
          </w:tcPr>
          <w:p w:rsidR="00CB543F" w:rsidRPr="00CB543F" w:rsidRDefault="00CB543F" w:rsidP="00CB543F">
            <w:pPr>
              <w:widowControl w:val="0"/>
              <w:autoSpaceDE w:val="0"/>
              <w:autoSpaceDN w:val="0"/>
              <w:adjustRightInd w:val="0"/>
              <w:jc w:val="center"/>
              <w:rPr>
                <w:snapToGrid w:val="0"/>
                <w:color w:val="000000"/>
                <w:sz w:val="22"/>
                <w:szCs w:val="22"/>
              </w:rPr>
            </w:pPr>
            <w:r w:rsidRPr="00CB543F">
              <w:rPr>
                <w:snapToGrid w:val="0"/>
                <w:color w:val="000000"/>
                <w:sz w:val="22"/>
                <w:szCs w:val="22"/>
              </w:rPr>
              <w:t>2010 (факт)</w:t>
            </w:r>
          </w:p>
        </w:tc>
        <w:tc>
          <w:tcPr>
            <w:tcW w:w="708" w:type="dxa"/>
            <w:vMerge w:val="restart"/>
            <w:vAlign w:val="center"/>
          </w:tcPr>
          <w:p w:rsidR="00CB543F" w:rsidRPr="00CB543F" w:rsidRDefault="00CB543F" w:rsidP="00CB543F">
            <w:pPr>
              <w:widowControl w:val="0"/>
              <w:autoSpaceDE w:val="0"/>
              <w:autoSpaceDN w:val="0"/>
              <w:adjustRightInd w:val="0"/>
              <w:jc w:val="center"/>
              <w:rPr>
                <w:snapToGrid w:val="0"/>
                <w:color w:val="000000"/>
                <w:sz w:val="22"/>
                <w:szCs w:val="22"/>
              </w:rPr>
            </w:pPr>
            <w:r w:rsidRPr="00CB543F">
              <w:rPr>
                <w:snapToGrid w:val="0"/>
                <w:color w:val="000000"/>
                <w:sz w:val="22"/>
                <w:szCs w:val="22"/>
              </w:rPr>
              <w:t>2011 (факт)</w:t>
            </w:r>
          </w:p>
        </w:tc>
        <w:tc>
          <w:tcPr>
            <w:tcW w:w="709" w:type="dxa"/>
            <w:vMerge w:val="restart"/>
            <w:vAlign w:val="center"/>
          </w:tcPr>
          <w:p w:rsidR="00CB543F" w:rsidRPr="00CB543F" w:rsidRDefault="00CB543F" w:rsidP="00CB543F">
            <w:pPr>
              <w:widowControl w:val="0"/>
              <w:autoSpaceDE w:val="0"/>
              <w:autoSpaceDN w:val="0"/>
              <w:adjustRightInd w:val="0"/>
              <w:jc w:val="center"/>
              <w:rPr>
                <w:snapToGrid w:val="0"/>
                <w:color w:val="000000"/>
                <w:sz w:val="22"/>
                <w:szCs w:val="22"/>
              </w:rPr>
            </w:pPr>
            <w:r w:rsidRPr="00CB543F">
              <w:rPr>
                <w:snapToGrid w:val="0"/>
                <w:color w:val="000000"/>
                <w:sz w:val="22"/>
                <w:szCs w:val="22"/>
              </w:rPr>
              <w:t>2012 (факт)</w:t>
            </w:r>
          </w:p>
        </w:tc>
        <w:tc>
          <w:tcPr>
            <w:tcW w:w="709" w:type="dxa"/>
            <w:vMerge w:val="restart"/>
            <w:vAlign w:val="center"/>
          </w:tcPr>
          <w:p w:rsidR="00CB543F" w:rsidRPr="00CB543F" w:rsidRDefault="00CB543F" w:rsidP="00CB543F">
            <w:pPr>
              <w:widowControl w:val="0"/>
              <w:autoSpaceDE w:val="0"/>
              <w:autoSpaceDN w:val="0"/>
              <w:adjustRightInd w:val="0"/>
              <w:ind w:firstLine="720"/>
              <w:jc w:val="center"/>
              <w:rPr>
                <w:snapToGrid w:val="0"/>
                <w:color w:val="000000"/>
                <w:sz w:val="22"/>
                <w:szCs w:val="22"/>
              </w:rPr>
            </w:pPr>
            <w:r w:rsidRPr="00CB543F">
              <w:rPr>
                <w:snapToGrid w:val="0"/>
                <w:color w:val="000000"/>
                <w:sz w:val="22"/>
                <w:szCs w:val="22"/>
              </w:rPr>
              <w:t>22013 (факт)</w:t>
            </w:r>
          </w:p>
          <w:p w:rsidR="00CB543F" w:rsidRPr="00CB543F" w:rsidRDefault="00CB543F" w:rsidP="00CB543F">
            <w:pPr>
              <w:widowControl w:val="0"/>
              <w:autoSpaceDE w:val="0"/>
              <w:autoSpaceDN w:val="0"/>
              <w:adjustRightInd w:val="0"/>
              <w:jc w:val="center"/>
              <w:rPr>
                <w:snapToGrid w:val="0"/>
                <w:color w:val="000000"/>
                <w:sz w:val="22"/>
                <w:szCs w:val="22"/>
              </w:rPr>
            </w:pPr>
          </w:p>
        </w:tc>
        <w:tc>
          <w:tcPr>
            <w:tcW w:w="709" w:type="dxa"/>
            <w:vMerge w:val="restart"/>
            <w:vAlign w:val="center"/>
          </w:tcPr>
          <w:p w:rsidR="00CB543F" w:rsidRPr="00CB543F" w:rsidRDefault="00CB543F" w:rsidP="00CB543F">
            <w:pPr>
              <w:widowControl w:val="0"/>
              <w:autoSpaceDE w:val="0"/>
              <w:autoSpaceDN w:val="0"/>
              <w:adjustRightInd w:val="0"/>
              <w:ind w:hanging="30"/>
              <w:jc w:val="center"/>
              <w:rPr>
                <w:snapToGrid w:val="0"/>
                <w:color w:val="000000"/>
                <w:sz w:val="22"/>
                <w:szCs w:val="22"/>
              </w:rPr>
            </w:pPr>
            <w:r w:rsidRPr="00CB543F">
              <w:rPr>
                <w:snapToGrid w:val="0"/>
                <w:color w:val="000000"/>
                <w:sz w:val="22"/>
                <w:szCs w:val="22"/>
              </w:rPr>
              <w:t xml:space="preserve">2014 </w:t>
            </w:r>
          </w:p>
          <w:p w:rsidR="00CB543F" w:rsidRPr="00CB543F" w:rsidRDefault="00CB543F" w:rsidP="00CB543F">
            <w:pPr>
              <w:widowControl w:val="0"/>
              <w:autoSpaceDE w:val="0"/>
              <w:autoSpaceDN w:val="0"/>
              <w:adjustRightInd w:val="0"/>
              <w:ind w:left="-30"/>
              <w:jc w:val="center"/>
              <w:rPr>
                <w:snapToGrid w:val="0"/>
                <w:color w:val="000000"/>
                <w:sz w:val="22"/>
                <w:szCs w:val="22"/>
              </w:rPr>
            </w:pPr>
            <w:r w:rsidRPr="00CB543F">
              <w:rPr>
                <w:snapToGrid w:val="0"/>
                <w:color w:val="000000"/>
                <w:sz w:val="22"/>
                <w:szCs w:val="22"/>
              </w:rPr>
              <w:t>(факт)</w:t>
            </w:r>
          </w:p>
        </w:tc>
        <w:tc>
          <w:tcPr>
            <w:tcW w:w="708" w:type="dxa"/>
            <w:vMerge w:val="restart"/>
            <w:vAlign w:val="center"/>
          </w:tcPr>
          <w:p w:rsidR="00CB543F" w:rsidRPr="00CB543F" w:rsidRDefault="00CB543F" w:rsidP="00CB543F">
            <w:pPr>
              <w:widowControl w:val="0"/>
              <w:autoSpaceDE w:val="0"/>
              <w:autoSpaceDN w:val="0"/>
              <w:adjustRightInd w:val="0"/>
              <w:jc w:val="center"/>
              <w:rPr>
                <w:snapToGrid w:val="0"/>
                <w:color w:val="000000"/>
                <w:sz w:val="22"/>
                <w:szCs w:val="22"/>
              </w:rPr>
            </w:pPr>
            <w:r w:rsidRPr="00CB543F">
              <w:rPr>
                <w:snapToGrid w:val="0"/>
                <w:color w:val="000000"/>
                <w:sz w:val="22"/>
                <w:szCs w:val="22"/>
              </w:rPr>
              <w:t>2015 (факт)</w:t>
            </w:r>
          </w:p>
        </w:tc>
        <w:tc>
          <w:tcPr>
            <w:tcW w:w="7310" w:type="dxa"/>
            <w:gridSpan w:val="11"/>
          </w:tcPr>
          <w:p w:rsidR="00CB543F" w:rsidRPr="00CB543F" w:rsidRDefault="00CB543F" w:rsidP="00CB543F">
            <w:pPr>
              <w:widowControl w:val="0"/>
              <w:autoSpaceDE w:val="0"/>
              <w:autoSpaceDN w:val="0"/>
              <w:adjustRightInd w:val="0"/>
              <w:ind w:firstLine="720"/>
              <w:jc w:val="center"/>
              <w:rPr>
                <w:snapToGrid w:val="0"/>
                <w:color w:val="000000"/>
                <w:sz w:val="22"/>
                <w:szCs w:val="22"/>
              </w:rPr>
            </w:pPr>
            <w:r w:rsidRPr="00CB543F">
              <w:rPr>
                <w:snapToGrid w:val="0"/>
                <w:color w:val="000000"/>
                <w:sz w:val="22"/>
                <w:szCs w:val="22"/>
              </w:rPr>
              <w:t>годы реализации  Программы</w:t>
            </w:r>
          </w:p>
        </w:tc>
      </w:tr>
      <w:tr w:rsidR="00CB543F" w:rsidRPr="00CB543F" w:rsidTr="00CB543F">
        <w:trPr>
          <w:cantSplit/>
          <w:trHeight w:val="397"/>
        </w:trPr>
        <w:tc>
          <w:tcPr>
            <w:tcW w:w="426" w:type="dxa"/>
            <w:vMerge/>
            <w:tcBorders>
              <w:bottom w:val="nil"/>
            </w:tcBorders>
          </w:tcPr>
          <w:p w:rsidR="00CB543F" w:rsidRPr="00CB543F" w:rsidRDefault="00CB543F" w:rsidP="00CB543F">
            <w:pPr>
              <w:widowControl w:val="0"/>
              <w:autoSpaceDE w:val="0"/>
              <w:autoSpaceDN w:val="0"/>
              <w:adjustRightInd w:val="0"/>
              <w:ind w:right="4882" w:firstLine="720"/>
              <w:jc w:val="center"/>
              <w:rPr>
                <w:snapToGrid w:val="0"/>
                <w:color w:val="000000"/>
                <w:sz w:val="22"/>
                <w:szCs w:val="22"/>
              </w:rPr>
            </w:pPr>
          </w:p>
        </w:tc>
        <w:tc>
          <w:tcPr>
            <w:tcW w:w="2693" w:type="dxa"/>
            <w:vMerge/>
            <w:tcBorders>
              <w:bottom w:val="nil"/>
            </w:tcBorders>
          </w:tcPr>
          <w:p w:rsidR="00CB543F" w:rsidRPr="00CB543F" w:rsidRDefault="00CB543F" w:rsidP="00CB543F">
            <w:pPr>
              <w:widowControl w:val="0"/>
              <w:autoSpaceDE w:val="0"/>
              <w:autoSpaceDN w:val="0"/>
              <w:adjustRightInd w:val="0"/>
              <w:ind w:firstLine="720"/>
              <w:jc w:val="center"/>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center"/>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both"/>
              <w:rPr>
                <w:snapToGrid w:val="0"/>
                <w:color w:val="000000"/>
                <w:sz w:val="22"/>
                <w:szCs w:val="22"/>
              </w:rPr>
            </w:pPr>
          </w:p>
        </w:tc>
        <w:tc>
          <w:tcPr>
            <w:tcW w:w="708" w:type="dxa"/>
            <w:vMerge/>
            <w:tcBorders>
              <w:bottom w:val="nil"/>
            </w:tcBorders>
          </w:tcPr>
          <w:p w:rsidR="00CB543F" w:rsidRPr="00CB543F" w:rsidRDefault="00CB543F" w:rsidP="00CB543F">
            <w:pPr>
              <w:widowControl w:val="0"/>
              <w:autoSpaceDE w:val="0"/>
              <w:autoSpaceDN w:val="0"/>
              <w:adjustRightInd w:val="0"/>
              <w:ind w:firstLine="720"/>
              <w:jc w:val="both"/>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both"/>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both"/>
              <w:rPr>
                <w:snapToGrid w:val="0"/>
                <w:color w:val="000000"/>
                <w:sz w:val="22"/>
                <w:szCs w:val="22"/>
              </w:rPr>
            </w:pPr>
          </w:p>
        </w:tc>
        <w:tc>
          <w:tcPr>
            <w:tcW w:w="709" w:type="dxa"/>
            <w:vMerge/>
            <w:tcBorders>
              <w:bottom w:val="nil"/>
            </w:tcBorders>
          </w:tcPr>
          <w:p w:rsidR="00CB543F" w:rsidRPr="00CB543F" w:rsidRDefault="00CB543F" w:rsidP="00CB543F">
            <w:pPr>
              <w:widowControl w:val="0"/>
              <w:autoSpaceDE w:val="0"/>
              <w:autoSpaceDN w:val="0"/>
              <w:adjustRightInd w:val="0"/>
              <w:ind w:firstLine="720"/>
              <w:jc w:val="both"/>
              <w:rPr>
                <w:snapToGrid w:val="0"/>
                <w:color w:val="000000"/>
                <w:sz w:val="22"/>
                <w:szCs w:val="22"/>
              </w:rPr>
            </w:pPr>
          </w:p>
        </w:tc>
        <w:tc>
          <w:tcPr>
            <w:tcW w:w="708" w:type="dxa"/>
            <w:vMerge/>
            <w:tcBorders>
              <w:bottom w:val="nil"/>
            </w:tcBorders>
          </w:tcPr>
          <w:p w:rsidR="00CB543F" w:rsidRPr="00CB543F" w:rsidRDefault="00CB543F" w:rsidP="00CB543F">
            <w:pPr>
              <w:widowControl w:val="0"/>
              <w:autoSpaceDE w:val="0"/>
              <w:autoSpaceDN w:val="0"/>
              <w:adjustRightInd w:val="0"/>
              <w:ind w:firstLine="720"/>
              <w:jc w:val="center"/>
              <w:rPr>
                <w:snapToGrid w:val="0"/>
                <w:color w:val="000000"/>
                <w:sz w:val="22"/>
                <w:szCs w:val="22"/>
              </w:rPr>
            </w:pPr>
          </w:p>
        </w:tc>
        <w:tc>
          <w:tcPr>
            <w:tcW w:w="709" w:type="dxa"/>
            <w:tcBorders>
              <w:bottom w:val="nil"/>
            </w:tcBorders>
          </w:tcPr>
          <w:p w:rsidR="00CB543F" w:rsidRPr="00CB543F" w:rsidRDefault="00CB543F" w:rsidP="00CB543F">
            <w:pPr>
              <w:widowControl w:val="0"/>
              <w:autoSpaceDE w:val="0"/>
              <w:autoSpaceDN w:val="0"/>
              <w:adjustRightInd w:val="0"/>
              <w:jc w:val="both"/>
              <w:rPr>
                <w:snapToGrid w:val="0"/>
                <w:color w:val="000000"/>
                <w:sz w:val="22"/>
                <w:szCs w:val="22"/>
              </w:rPr>
            </w:pPr>
            <w:r w:rsidRPr="00CB543F">
              <w:rPr>
                <w:snapToGrid w:val="0"/>
                <w:color w:val="000000"/>
                <w:sz w:val="22"/>
                <w:szCs w:val="22"/>
              </w:rPr>
              <w:t xml:space="preserve">2016 (факт) </w:t>
            </w:r>
          </w:p>
        </w:tc>
        <w:tc>
          <w:tcPr>
            <w:tcW w:w="709" w:type="dxa"/>
            <w:tcBorders>
              <w:bottom w:val="nil"/>
            </w:tcBorders>
          </w:tcPr>
          <w:p w:rsidR="00CB543F" w:rsidRPr="00CB543F" w:rsidRDefault="00CB543F" w:rsidP="00CB543F">
            <w:pPr>
              <w:widowControl w:val="0"/>
              <w:autoSpaceDE w:val="0"/>
              <w:autoSpaceDN w:val="0"/>
              <w:adjustRightInd w:val="0"/>
              <w:jc w:val="both"/>
              <w:rPr>
                <w:snapToGrid w:val="0"/>
                <w:color w:val="000000"/>
                <w:sz w:val="22"/>
                <w:szCs w:val="22"/>
              </w:rPr>
            </w:pPr>
            <w:r w:rsidRPr="00CB543F">
              <w:rPr>
                <w:snapToGrid w:val="0"/>
                <w:color w:val="000000"/>
                <w:sz w:val="22"/>
                <w:szCs w:val="22"/>
              </w:rPr>
              <w:t>2017 (факт)</w:t>
            </w:r>
          </w:p>
        </w:tc>
        <w:tc>
          <w:tcPr>
            <w:tcW w:w="709" w:type="dxa"/>
            <w:tcBorders>
              <w:bottom w:val="nil"/>
            </w:tcBorders>
          </w:tcPr>
          <w:p w:rsidR="00CB543F" w:rsidRPr="00CB543F" w:rsidRDefault="00CB543F" w:rsidP="00CB543F">
            <w:pPr>
              <w:widowControl w:val="0"/>
              <w:autoSpaceDE w:val="0"/>
              <w:autoSpaceDN w:val="0"/>
              <w:adjustRightInd w:val="0"/>
              <w:jc w:val="both"/>
              <w:rPr>
                <w:sz w:val="22"/>
                <w:szCs w:val="22"/>
              </w:rPr>
            </w:pPr>
            <w:r w:rsidRPr="00CB543F">
              <w:rPr>
                <w:snapToGrid w:val="0"/>
                <w:color w:val="000000"/>
                <w:sz w:val="22"/>
                <w:szCs w:val="22"/>
              </w:rPr>
              <w:t>2018 (факт)</w:t>
            </w:r>
          </w:p>
        </w:tc>
        <w:tc>
          <w:tcPr>
            <w:tcW w:w="708"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napToGrid w:val="0"/>
                <w:color w:val="000000"/>
                <w:sz w:val="22"/>
                <w:szCs w:val="22"/>
              </w:rPr>
              <w:t>2019 (факт)</w:t>
            </w:r>
          </w:p>
        </w:tc>
        <w:tc>
          <w:tcPr>
            <w:tcW w:w="709"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napToGrid w:val="0"/>
                <w:color w:val="000000"/>
                <w:sz w:val="22"/>
                <w:szCs w:val="22"/>
              </w:rPr>
              <w:t>2020 (факт)</w:t>
            </w:r>
          </w:p>
        </w:tc>
        <w:tc>
          <w:tcPr>
            <w:tcW w:w="789"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z w:val="22"/>
                <w:szCs w:val="22"/>
              </w:rPr>
              <w:t xml:space="preserve">2021 </w:t>
            </w:r>
            <w:r w:rsidRPr="00CB543F">
              <w:rPr>
                <w:snapToGrid w:val="0"/>
                <w:color w:val="000000"/>
                <w:sz w:val="22"/>
                <w:szCs w:val="22"/>
              </w:rPr>
              <w:t>(факт)</w:t>
            </w:r>
          </w:p>
        </w:tc>
        <w:tc>
          <w:tcPr>
            <w:tcW w:w="709"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z w:val="22"/>
                <w:szCs w:val="22"/>
              </w:rPr>
              <w:t xml:space="preserve">2022 </w:t>
            </w:r>
            <w:r w:rsidRPr="00CB543F">
              <w:rPr>
                <w:snapToGrid w:val="0"/>
                <w:color w:val="000000"/>
                <w:sz w:val="22"/>
                <w:szCs w:val="22"/>
              </w:rPr>
              <w:t>(факт)</w:t>
            </w:r>
          </w:p>
        </w:tc>
        <w:tc>
          <w:tcPr>
            <w:tcW w:w="708"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z w:val="22"/>
                <w:szCs w:val="22"/>
              </w:rPr>
              <w:t xml:space="preserve">2023 </w:t>
            </w:r>
            <w:r w:rsidRPr="00CB543F">
              <w:rPr>
                <w:snapToGrid w:val="0"/>
                <w:color w:val="000000"/>
                <w:sz w:val="22"/>
                <w:szCs w:val="22"/>
              </w:rPr>
              <w:t>(оце</w:t>
            </w:r>
            <w:r w:rsidRPr="00CB543F">
              <w:rPr>
                <w:snapToGrid w:val="0"/>
                <w:color w:val="000000"/>
                <w:sz w:val="22"/>
                <w:szCs w:val="22"/>
              </w:rPr>
              <w:t>н</w:t>
            </w:r>
            <w:r w:rsidRPr="00CB543F">
              <w:rPr>
                <w:snapToGrid w:val="0"/>
                <w:color w:val="000000"/>
                <w:sz w:val="22"/>
                <w:szCs w:val="22"/>
              </w:rPr>
              <w:t>ка)</w:t>
            </w:r>
          </w:p>
        </w:tc>
        <w:tc>
          <w:tcPr>
            <w:tcW w:w="709" w:type="dxa"/>
            <w:gridSpan w:val="2"/>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z w:val="22"/>
                <w:szCs w:val="22"/>
              </w:rPr>
              <w:t xml:space="preserve">2024 </w:t>
            </w:r>
            <w:r w:rsidRPr="00CB543F">
              <w:rPr>
                <w:snapToGrid w:val="0"/>
                <w:color w:val="000000"/>
                <w:sz w:val="22"/>
                <w:szCs w:val="22"/>
              </w:rPr>
              <w:t>(оце</w:t>
            </w:r>
            <w:r w:rsidRPr="00CB543F">
              <w:rPr>
                <w:snapToGrid w:val="0"/>
                <w:color w:val="000000"/>
                <w:sz w:val="22"/>
                <w:szCs w:val="22"/>
              </w:rPr>
              <w:t>н</w:t>
            </w:r>
            <w:r w:rsidRPr="00CB543F">
              <w:rPr>
                <w:snapToGrid w:val="0"/>
                <w:color w:val="000000"/>
                <w:sz w:val="22"/>
                <w:szCs w:val="22"/>
              </w:rPr>
              <w:t>ка)</w:t>
            </w:r>
          </w:p>
        </w:tc>
        <w:tc>
          <w:tcPr>
            <w:tcW w:w="851" w:type="dxa"/>
            <w:tcBorders>
              <w:bottom w:val="nil"/>
            </w:tcBorders>
          </w:tcPr>
          <w:p w:rsidR="00CB543F" w:rsidRPr="00CB543F" w:rsidRDefault="00CB543F" w:rsidP="00CB543F">
            <w:pPr>
              <w:widowControl w:val="0"/>
              <w:autoSpaceDE w:val="0"/>
              <w:autoSpaceDN w:val="0"/>
              <w:adjustRightInd w:val="0"/>
              <w:jc w:val="center"/>
              <w:rPr>
                <w:sz w:val="22"/>
                <w:szCs w:val="22"/>
              </w:rPr>
            </w:pPr>
            <w:r w:rsidRPr="00CB543F">
              <w:rPr>
                <w:sz w:val="22"/>
                <w:szCs w:val="22"/>
              </w:rPr>
              <w:t>2025 (оце</w:t>
            </w:r>
            <w:r w:rsidRPr="00CB543F">
              <w:rPr>
                <w:sz w:val="22"/>
                <w:szCs w:val="22"/>
              </w:rPr>
              <w:t>н</w:t>
            </w:r>
            <w:r w:rsidRPr="00CB543F">
              <w:rPr>
                <w:sz w:val="22"/>
                <w:szCs w:val="22"/>
              </w:rPr>
              <w:t>ка)</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3"/>
          <w:tblHeader/>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1</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2</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both"/>
              <w:rPr>
                <w:snapToGrid w:val="0"/>
                <w:sz w:val="22"/>
                <w:szCs w:val="22"/>
              </w:rPr>
            </w:pPr>
            <w:r w:rsidRPr="00CB543F">
              <w:rPr>
                <w:snapToGrid w:val="0"/>
                <w:sz w:val="22"/>
                <w:szCs w:val="22"/>
              </w:rPr>
              <w:t>3</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4</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5</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6</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7</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8</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8" w:firstLine="720"/>
              <w:jc w:val="center"/>
              <w:rPr>
                <w:snapToGrid w:val="0"/>
                <w:sz w:val="22"/>
                <w:szCs w:val="22"/>
              </w:rPr>
            </w:pPr>
            <w:r w:rsidRPr="00CB543F">
              <w:rPr>
                <w:snapToGrid w:val="0"/>
                <w:sz w:val="22"/>
                <w:szCs w:val="22"/>
              </w:rPr>
              <w:t>9</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180"/>
              <w:jc w:val="center"/>
              <w:rPr>
                <w:snapToGrid w:val="0"/>
                <w:sz w:val="22"/>
                <w:szCs w:val="22"/>
              </w:rPr>
            </w:pPr>
            <w:r w:rsidRPr="00CB543F">
              <w:rPr>
                <w:snapToGrid w:val="0"/>
                <w:sz w:val="22"/>
                <w:szCs w:val="22"/>
              </w:rPr>
              <w:t>10</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180"/>
              <w:jc w:val="center"/>
              <w:rPr>
                <w:snapToGrid w:val="0"/>
                <w:sz w:val="22"/>
                <w:szCs w:val="22"/>
              </w:rPr>
            </w:pPr>
            <w:r w:rsidRPr="00CB543F">
              <w:rPr>
                <w:snapToGrid w:val="0"/>
                <w:sz w:val="22"/>
                <w:szCs w:val="22"/>
              </w:rPr>
              <w:t>11</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9" w:firstLine="720"/>
              <w:jc w:val="center"/>
              <w:rPr>
                <w:snapToGrid w:val="0"/>
                <w:sz w:val="22"/>
                <w:szCs w:val="22"/>
              </w:rPr>
            </w:pPr>
            <w:r w:rsidRPr="00CB543F">
              <w:rPr>
                <w:snapToGrid w:val="0"/>
                <w:sz w:val="22"/>
                <w:szCs w:val="22"/>
              </w:rPr>
              <w:t>12</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8" w:firstLine="720"/>
              <w:jc w:val="center"/>
              <w:rPr>
                <w:snapToGrid w:val="0"/>
                <w:sz w:val="22"/>
                <w:szCs w:val="22"/>
              </w:rPr>
            </w:pPr>
            <w:r w:rsidRPr="00CB543F">
              <w:rPr>
                <w:snapToGrid w:val="0"/>
                <w:sz w:val="22"/>
                <w:szCs w:val="22"/>
              </w:rPr>
              <w:t>13</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14</w:t>
            </w:r>
          </w:p>
        </w:tc>
        <w:tc>
          <w:tcPr>
            <w:tcW w:w="78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1"/>
              <w:jc w:val="center"/>
              <w:rPr>
                <w:snapToGrid w:val="0"/>
                <w:sz w:val="22"/>
                <w:szCs w:val="22"/>
              </w:rPr>
            </w:pPr>
            <w:r w:rsidRPr="00CB543F">
              <w:rPr>
                <w:snapToGrid w:val="0"/>
                <w:sz w:val="22"/>
                <w:szCs w:val="22"/>
              </w:rPr>
              <w:t>15</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center"/>
              <w:rPr>
                <w:snapToGrid w:val="0"/>
                <w:sz w:val="22"/>
                <w:szCs w:val="22"/>
              </w:rPr>
            </w:pPr>
            <w:r w:rsidRPr="00CB543F">
              <w:rPr>
                <w:snapToGrid w:val="0"/>
                <w:sz w:val="22"/>
                <w:szCs w:val="22"/>
              </w:rPr>
              <w:t>16</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1"/>
              <w:jc w:val="center"/>
              <w:rPr>
                <w:snapToGrid w:val="0"/>
                <w:sz w:val="22"/>
                <w:szCs w:val="22"/>
              </w:rPr>
            </w:pPr>
            <w:r w:rsidRPr="00CB543F">
              <w:rPr>
                <w:snapToGrid w:val="0"/>
                <w:sz w:val="22"/>
                <w:szCs w:val="22"/>
              </w:rPr>
              <w:t>17</w:t>
            </w:r>
          </w:p>
        </w:tc>
        <w:tc>
          <w:tcPr>
            <w:tcW w:w="709" w:type="dxa"/>
            <w:gridSpan w:val="2"/>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18</w:t>
            </w:r>
          </w:p>
        </w:tc>
        <w:tc>
          <w:tcPr>
            <w:tcW w:w="851"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center"/>
              <w:rPr>
                <w:snapToGrid w:val="0"/>
                <w:sz w:val="22"/>
                <w:szCs w:val="22"/>
              </w:rPr>
            </w:pPr>
            <w:r w:rsidRPr="00CB543F">
              <w:rPr>
                <w:snapToGrid w:val="0"/>
                <w:sz w:val="22"/>
                <w:szCs w:val="22"/>
              </w:rPr>
              <w:t>19</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496"/>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43" w:firstLine="720"/>
              <w:jc w:val="center"/>
              <w:rPr>
                <w:sz w:val="22"/>
                <w:szCs w:val="22"/>
              </w:rPr>
            </w:pPr>
            <w:r w:rsidRPr="00CB543F">
              <w:rPr>
                <w:sz w:val="22"/>
                <w:szCs w:val="22"/>
              </w:rPr>
              <w:t>1</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ind w:right="112" w:firstLine="112"/>
              <w:jc w:val="both"/>
              <w:rPr>
                <w:sz w:val="22"/>
                <w:szCs w:val="22"/>
              </w:rPr>
            </w:pPr>
            <w:r w:rsidRPr="00CB543F">
              <w:rPr>
                <w:sz w:val="22"/>
                <w:szCs w:val="22"/>
              </w:rPr>
              <w:t>Численность пострада</w:t>
            </w:r>
            <w:r w:rsidRPr="00CB543F">
              <w:rPr>
                <w:sz w:val="22"/>
                <w:szCs w:val="22"/>
              </w:rPr>
              <w:t>в</w:t>
            </w:r>
            <w:r w:rsidRPr="00CB543F">
              <w:rPr>
                <w:sz w:val="22"/>
                <w:szCs w:val="22"/>
              </w:rPr>
              <w:t>ших в результате несчас</w:t>
            </w:r>
            <w:r w:rsidRPr="00CB543F">
              <w:rPr>
                <w:sz w:val="22"/>
                <w:szCs w:val="22"/>
              </w:rPr>
              <w:t>т</w:t>
            </w:r>
            <w:r w:rsidRPr="00CB543F">
              <w:rPr>
                <w:sz w:val="22"/>
                <w:szCs w:val="22"/>
              </w:rPr>
              <w:t>ных случаев на произво</w:t>
            </w:r>
            <w:r w:rsidRPr="00CB543F">
              <w:rPr>
                <w:sz w:val="22"/>
                <w:szCs w:val="22"/>
              </w:rPr>
              <w:t>д</w:t>
            </w:r>
            <w:r w:rsidRPr="00CB543F">
              <w:rPr>
                <w:sz w:val="22"/>
                <w:szCs w:val="22"/>
              </w:rPr>
              <w:t>стве со смертельным и</w:t>
            </w:r>
            <w:r w:rsidRPr="00CB543F">
              <w:rPr>
                <w:sz w:val="22"/>
                <w:szCs w:val="22"/>
              </w:rPr>
              <w:t>с</w:t>
            </w:r>
            <w:r w:rsidRPr="00CB543F">
              <w:rPr>
                <w:sz w:val="22"/>
                <w:szCs w:val="22"/>
              </w:rPr>
              <w:t>ходом</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z w:val="22"/>
                <w:szCs w:val="22"/>
              </w:rPr>
              <w:t>чел</w:t>
            </w:r>
            <w:r w:rsidRPr="00CB543F">
              <w:rPr>
                <w:sz w:val="22"/>
                <w:szCs w:val="22"/>
              </w:rPr>
              <w:t>о</w:t>
            </w:r>
            <w:r w:rsidRPr="00CB543F">
              <w:rPr>
                <w:sz w:val="22"/>
                <w:szCs w:val="22"/>
              </w:rPr>
              <w:t>век</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tabs>
                <w:tab w:val="left" w:pos="253"/>
              </w:tabs>
              <w:autoSpaceDE w:val="0"/>
              <w:autoSpaceDN w:val="0"/>
              <w:adjustRightInd w:val="0"/>
              <w:spacing w:line="280" w:lineRule="exact"/>
              <w:ind w:left="111" w:right="-739"/>
              <w:jc w:val="both"/>
              <w:rPr>
                <w:snapToGrid w:val="0"/>
                <w:sz w:val="22"/>
                <w:szCs w:val="22"/>
              </w:rPr>
            </w:pPr>
            <w:r w:rsidRPr="00CB543F">
              <w:rPr>
                <w:snapToGrid w:val="0"/>
                <w:sz w:val="22"/>
                <w:szCs w:val="22"/>
              </w:rPr>
              <w:t xml:space="preserve">   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180"/>
              <w:jc w:val="both"/>
              <w:rPr>
                <w:snapToGrid w:val="0"/>
                <w:sz w:val="22"/>
                <w:szCs w:val="22"/>
              </w:rPr>
            </w:pPr>
            <w:r w:rsidRPr="00CB543F">
              <w:rPr>
                <w:snapToGrid w:val="0"/>
                <w:sz w:val="22"/>
                <w:szCs w:val="22"/>
              </w:rPr>
              <w:t xml:space="preserve"> 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0</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641" w:firstLine="720"/>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8" w:firstLine="720"/>
              <w:jc w:val="center"/>
              <w:rPr>
                <w:snapToGrid w:val="0"/>
                <w:sz w:val="22"/>
                <w:szCs w:val="22"/>
              </w:rPr>
            </w:pPr>
            <w:r w:rsidRPr="00CB543F">
              <w:rPr>
                <w:snapToGrid w:val="0"/>
                <w:sz w:val="22"/>
                <w:szCs w:val="22"/>
              </w:rPr>
              <w:t>0</w:t>
            </w:r>
          </w:p>
        </w:tc>
        <w:tc>
          <w:tcPr>
            <w:tcW w:w="851"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hanging="30"/>
              <w:jc w:val="both"/>
              <w:rPr>
                <w:snapToGrid w:val="0"/>
                <w:sz w:val="22"/>
                <w:szCs w:val="22"/>
              </w:rPr>
            </w:pPr>
            <w:r w:rsidRPr="00CB543F">
              <w:rPr>
                <w:snapToGrid w:val="0"/>
                <w:sz w:val="22"/>
                <w:szCs w:val="22"/>
              </w:rPr>
              <w:t xml:space="preserve">     0</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701"/>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2</w:t>
            </w:r>
          </w:p>
          <w:p w:rsidR="00CB543F" w:rsidRPr="00CB543F" w:rsidRDefault="00CB543F" w:rsidP="00CB543F">
            <w:pPr>
              <w:widowControl w:val="0"/>
              <w:autoSpaceDE w:val="0"/>
              <w:autoSpaceDN w:val="0"/>
              <w:adjustRightInd w:val="0"/>
              <w:ind w:left="-743" w:firstLine="720"/>
              <w:jc w:val="both"/>
              <w:rPr>
                <w:sz w:val="22"/>
                <w:szCs w:val="22"/>
              </w:rPr>
            </w:pPr>
            <w:r w:rsidRPr="00CB543F">
              <w:rPr>
                <w:sz w:val="22"/>
                <w:szCs w:val="22"/>
              </w:rPr>
              <w:t xml:space="preserve">  2</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ind w:right="112" w:firstLine="112"/>
              <w:jc w:val="both"/>
              <w:rPr>
                <w:sz w:val="22"/>
                <w:szCs w:val="22"/>
              </w:rPr>
            </w:pPr>
            <w:r w:rsidRPr="00CB543F">
              <w:rPr>
                <w:sz w:val="22"/>
                <w:szCs w:val="22"/>
              </w:rPr>
              <w:t>Численность пострада</w:t>
            </w:r>
            <w:r w:rsidRPr="00CB543F">
              <w:rPr>
                <w:sz w:val="22"/>
                <w:szCs w:val="22"/>
              </w:rPr>
              <w:t>в</w:t>
            </w:r>
            <w:r w:rsidRPr="00CB543F">
              <w:rPr>
                <w:sz w:val="22"/>
                <w:szCs w:val="22"/>
              </w:rPr>
              <w:t>ших в результате несчас</w:t>
            </w:r>
            <w:r w:rsidRPr="00CB543F">
              <w:rPr>
                <w:sz w:val="22"/>
                <w:szCs w:val="22"/>
              </w:rPr>
              <w:t>т</w:t>
            </w:r>
            <w:r w:rsidRPr="00CB543F">
              <w:rPr>
                <w:sz w:val="22"/>
                <w:szCs w:val="22"/>
              </w:rPr>
              <w:t>ных случаев на произво</w:t>
            </w:r>
            <w:r w:rsidRPr="00CB543F">
              <w:rPr>
                <w:sz w:val="22"/>
                <w:szCs w:val="22"/>
              </w:rPr>
              <w:t>д</w:t>
            </w:r>
            <w:r w:rsidRPr="00CB543F">
              <w:rPr>
                <w:sz w:val="22"/>
                <w:szCs w:val="22"/>
              </w:rPr>
              <w:t>стве с утратой трудосп</w:t>
            </w:r>
            <w:r w:rsidRPr="00CB543F">
              <w:rPr>
                <w:sz w:val="22"/>
                <w:szCs w:val="22"/>
              </w:rPr>
              <w:t>о</w:t>
            </w:r>
            <w:r w:rsidRPr="00CB543F">
              <w:rPr>
                <w:sz w:val="22"/>
                <w:szCs w:val="22"/>
              </w:rPr>
              <w:t>собности на 1 рабочий день и более</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z w:val="22"/>
                <w:szCs w:val="22"/>
              </w:rPr>
              <w:t>чел</w:t>
            </w:r>
            <w:r w:rsidRPr="00CB543F">
              <w:rPr>
                <w:sz w:val="22"/>
                <w:szCs w:val="22"/>
              </w:rPr>
              <w:t>о</w:t>
            </w:r>
            <w:r w:rsidRPr="00CB543F">
              <w:rPr>
                <w:sz w:val="22"/>
                <w:szCs w:val="22"/>
              </w:rPr>
              <w:t>век</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180"/>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tabs>
                <w:tab w:val="left" w:pos="398"/>
              </w:tabs>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tabs>
                <w:tab w:val="left" w:pos="-30"/>
                <w:tab w:val="center" w:pos="820"/>
              </w:tabs>
              <w:autoSpaceDE w:val="0"/>
              <w:autoSpaceDN w:val="0"/>
              <w:adjustRightInd w:val="0"/>
              <w:spacing w:line="280" w:lineRule="exact"/>
              <w:ind w:left="-1588" w:right="-595" w:firstLine="1588"/>
              <w:jc w:val="both"/>
              <w:rPr>
                <w:snapToGrid w:val="0"/>
                <w:sz w:val="22"/>
                <w:szCs w:val="22"/>
              </w:rPr>
            </w:pPr>
            <w:r w:rsidRPr="00CB543F">
              <w:rPr>
                <w:snapToGrid w:val="0"/>
                <w:sz w:val="22"/>
                <w:szCs w:val="22"/>
              </w:rPr>
              <w:t xml:space="preserve">    1</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851"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firstLine="254"/>
              <w:jc w:val="center"/>
              <w:rPr>
                <w:snapToGrid w:val="0"/>
                <w:sz w:val="22"/>
                <w:szCs w:val="22"/>
              </w:rPr>
            </w:pPr>
            <w:r w:rsidRPr="00CB543F">
              <w:rPr>
                <w:snapToGrid w:val="0"/>
                <w:sz w:val="22"/>
                <w:szCs w:val="22"/>
              </w:rPr>
              <w:t>1</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2083"/>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lastRenderedPageBreak/>
              <w:t>33</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ind w:right="112" w:firstLine="112"/>
              <w:jc w:val="both"/>
              <w:rPr>
                <w:sz w:val="22"/>
                <w:szCs w:val="22"/>
              </w:rPr>
            </w:pPr>
            <w:r w:rsidRPr="00CB543F">
              <w:rPr>
                <w:sz w:val="22"/>
                <w:szCs w:val="22"/>
              </w:rPr>
              <w:t>Количество дней вр</w:t>
            </w:r>
            <w:r w:rsidRPr="00CB543F">
              <w:rPr>
                <w:sz w:val="22"/>
                <w:szCs w:val="22"/>
              </w:rPr>
              <w:t>е</w:t>
            </w:r>
            <w:r w:rsidRPr="00CB543F">
              <w:rPr>
                <w:sz w:val="22"/>
                <w:szCs w:val="22"/>
              </w:rPr>
              <w:t>менной нетрудоспособн</w:t>
            </w:r>
            <w:r w:rsidRPr="00CB543F">
              <w:rPr>
                <w:sz w:val="22"/>
                <w:szCs w:val="22"/>
              </w:rPr>
              <w:t>о</w:t>
            </w:r>
            <w:r w:rsidRPr="00CB543F">
              <w:rPr>
                <w:sz w:val="22"/>
                <w:szCs w:val="22"/>
              </w:rPr>
              <w:t>сти в связи с несчастным случаем на производстве в расчете на 1 пострадавш</w:t>
            </w:r>
            <w:r w:rsidRPr="00CB543F">
              <w:rPr>
                <w:sz w:val="22"/>
                <w:szCs w:val="22"/>
              </w:rPr>
              <w:t>е</w:t>
            </w:r>
            <w:r w:rsidRPr="00CB543F">
              <w:rPr>
                <w:sz w:val="22"/>
                <w:szCs w:val="22"/>
              </w:rPr>
              <w:t>го</w:t>
            </w:r>
          </w:p>
          <w:p w:rsidR="00CB543F" w:rsidRPr="00CB543F" w:rsidRDefault="00CB543F" w:rsidP="00CB543F">
            <w:pPr>
              <w:widowControl w:val="0"/>
              <w:autoSpaceDE w:val="0"/>
              <w:autoSpaceDN w:val="0"/>
              <w:adjustRightInd w:val="0"/>
              <w:spacing w:line="280" w:lineRule="exact"/>
              <w:ind w:right="112" w:firstLine="112"/>
              <w:jc w:val="both"/>
              <w:rPr>
                <w:sz w:val="22"/>
                <w:szCs w:val="22"/>
              </w:rPr>
            </w:pPr>
          </w:p>
          <w:p w:rsidR="00CB543F" w:rsidRPr="00CB543F" w:rsidRDefault="00CB543F" w:rsidP="00CB543F">
            <w:pPr>
              <w:widowControl w:val="0"/>
              <w:autoSpaceDE w:val="0"/>
              <w:autoSpaceDN w:val="0"/>
              <w:adjustRightInd w:val="0"/>
              <w:spacing w:line="280" w:lineRule="exact"/>
              <w:ind w:right="112" w:firstLine="112"/>
              <w:jc w:val="both"/>
              <w:rPr>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z w:val="22"/>
                <w:szCs w:val="22"/>
              </w:rPr>
              <w:t xml:space="preserve">дней на </w:t>
            </w:r>
            <w:r w:rsidRPr="00CB543F">
              <w:rPr>
                <w:sz w:val="22"/>
                <w:szCs w:val="22"/>
              </w:rPr>
              <w:br/>
              <w:t>1 п</w:t>
            </w:r>
            <w:r w:rsidRPr="00CB543F">
              <w:rPr>
                <w:sz w:val="22"/>
                <w:szCs w:val="22"/>
              </w:rPr>
              <w:t>о</w:t>
            </w:r>
            <w:r w:rsidRPr="00CB543F">
              <w:rPr>
                <w:sz w:val="22"/>
                <w:szCs w:val="22"/>
              </w:rPr>
              <w:t>стр</w:t>
            </w:r>
            <w:r w:rsidRPr="00CB543F">
              <w:rPr>
                <w:sz w:val="22"/>
                <w:szCs w:val="22"/>
              </w:rPr>
              <w:t>а</w:t>
            </w:r>
            <w:r w:rsidRPr="00CB543F">
              <w:rPr>
                <w:sz w:val="22"/>
                <w:szCs w:val="22"/>
              </w:rPr>
              <w:t>да</w:t>
            </w:r>
            <w:r w:rsidRPr="00CB543F">
              <w:rPr>
                <w:sz w:val="22"/>
                <w:szCs w:val="22"/>
              </w:rPr>
              <w:t>в</w:t>
            </w:r>
            <w:r w:rsidRPr="00CB543F">
              <w:rPr>
                <w:sz w:val="22"/>
                <w:szCs w:val="22"/>
              </w:rPr>
              <w:t>шего</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56</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49,4</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58,8</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165"/>
              <w:jc w:val="center"/>
              <w:rPr>
                <w:snapToGrid w:val="0"/>
                <w:sz w:val="22"/>
                <w:szCs w:val="22"/>
              </w:rPr>
            </w:pPr>
            <w:r w:rsidRPr="00CB543F">
              <w:rPr>
                <w:snapToGrid w:val="0"/>
                <w:sz w:val="22"/>
                <w:szCs w:val="22"/>
              </w:rPr>
              <w:t>57</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35,5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180"/>
              <w:jc w:val="center"/>
              <w:rPr>
                <w:snapToGrid w:val="0"/>
                <w:sz w:val="22"/>
                <w:szCs w:val="22"/>
              </w:rPr>
            </w:pPr>
            <w:r w:rsidRPr="00CB543F">
              <w:rPr>
                <w:snapToGrid w:val="0"/>
                <w:sz w:val="22"/>
                <w:szCs w:val="22"/>
              </w:rPr>
              <w:t>70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157</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739" w:firstLine="720"/>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45"/>
              <w:jc w:val="center"/>
              <w:rPr>
                <w:snapToGrid w:val="0"/>
                <w:sz w:val="22"/>
                <w:szCs w:val="22"/>
              </w:rPr>
            </w:pPr>
            <w:r w:rsidRPr="00CB543F">
              <w:rPr>
                <w:snapToGrid w:val="0"/>
                <w:sz w:val="22"/>
                <w:szCs w:val="22"/>
              </w:rPr>
              <w:t>65</w:t>
            </w:r>
          </w:p>
        </w:tc>
        <w:tc>
          <w:tcPr>
            <w:tcW w:w="851"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90"/>
              <w:jc w:val="center"/>
              <w:rPr>
                <w:snapToGrid w:val="0"/>
                <w:sz w:val="22"/>
                <w:szCs w:val="22"/>
              </w:rPr>
            </w:pPr>
          </w:p>
          <w:p w:rsidR="00CB543F" w:rsidRPr="00CB543F" w:rsidRDefault="00CB543F" w:rsidP="00CB543F">
            <w:pPr>
              <w:widowControl w:val="0"/>
              <w:autoSpaceDE w:val="0"/>
              <w:autoSpaceDN w:val="0"/>
              <w:adjustRightInd w:val="0"/>
              <w:spacing w:line="280" w:lineRule="exact"/>
              <w:ind w:left="90"/>
              <w:jc w:val="center"/>
              <w:rPr>
                <w:snapToGrid w:val="0"/>
                <w:sz w:val="22"/>
                <w:szCs w:val="22"/>
              </w:rPr>
            </w:pPr>
          </w:p>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w:t>
            </w:r>
          </w:p>
          <w:p w:rsidR="00CB543F" w:rsidRPr="00CB543F" w:rsidRDefault="00CB543F" w:rsidP="00CB543F">
            <w:pPr>
              <w:widowControl w:val="0"/>
              <w:autoSpaceDE w:val="0"/>
              <w:autoSpaceDN w:val="0"/>
              <w:adjustRightInd w:val="0"/>
              <w:spacing w:line="280" w:lineRule="exact"/>
              <w:ind w:left="90"/>
              <w:jc w:val="center"/>
              <w:rPr>
                <w:snapToGrid w:val="0"/>
                <w:sz w:val="22"/>
                <w:szCs w:val="22"/>
              </w:rPr>
            </w:pPr>
          </w:p>
          <w:p w:rsidR="00CB543F" w:rsidRPr="00CB543F" w:rsidRDefault="00CB543F" w:rsidP="00CB543F">
            <w:pPr>
              <w:widowControl w:val="0"/>
              <w:autoSpaceDE w:val="0"/>
              <w:autoSpaceDN w:val="0"/>
              <w:adjustRightInd w:val="0"/>
              <w:spacing w:line="280" w:lineRule="exact"/>
              <w:ind w:left="45"/>
              <w:jc w:val="center"/>
              <w:rPr>
                <w:snapToGrid w:val="0"/>
                <w:sz w:val="22"/>
                <w:szCs w:val="22"/>
              </w:rPr>
            </w:pP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543"/>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4</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2</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3</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4</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5</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6</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7</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8</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8" w:firstLine="720"/>
              <w:jc w:val="center"/>
              <w:rPr>
                <w:snapToGrid w:val="0"/>
                <w:sz w:val="22"/>
                <w:szCs w:val="22"/>
              </w:rPr>
            </w:pPr>
            <w:r w:rsidRPr="00CB543F">
              <w:rPr>
                <w:snapToGrid w:val="0"/>
                <w:sz w:val="22"/>
                <w:szCs w:val="22"/>
              </w:rPr>
              <w:t>9</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180"/>
              <w:jc w:val="center"/>
              <w:rPr>
                <w:snapToGrid w:val="0"/>
                <w:sz w:val="22"/>
                <w:szCs w:val="22"/>
              </w:rPr>
            </w:pPr>
            <w:r w:rsidRPr="00CB543F">
              <w:rPr>
                <w:snapToGrid w:val="0"/>
                <w:sz w:val="22"/>
                <w:szCs w:val="22"/>
              </w:rPr>
              <w:t>10</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180"/>
              <w:jc w:val="center"/>
              <w:rPr>
                <w:snapToGrid w:val="0"/>
                <w:sz w:val="22"/>
                <w:szCs w:val="22"/>
              </w:rPr>
            </w:pPr>
            <w:r w:rsidRPr="00CB543F">
              <w:rPr>
                <w:snapToGrid w:val="0"/>
                <w:sz w:val="22"/>
                <w:szCs w:val="22"/>
              </w:rPr>
              <w:t>11</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9" w:firstLine="720"/>
              <w:jc w:val="center"/>
              <w:rPr>
                <w:snapToGrid w:val="0"/>
                <w:sz w:val="22"/>
                <w:szCs w:val="22"/>
              </w:rPr>
            </w:pPr>
            <w:r w:rsidRPr="00CB543F">
              <w:rPr>
                <w:snapToGrid w:val="0"/>
                <w:sz w:val="22"/>
                <w:szCs w:val="22"/>
              </w:rPr>
              <w:t>12</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left="-738" w:firstLine="720"/>
              <w:jc w:val="center"/>
              <w:rPr>
                <w:snapToGrid w:val="0"/>
                <w:sz w:val="22"/>
                <w:szCs w:val="22"/>
              </w:rPr>
            </w:pPr>
            <w:r w:rsidRPr="00CB543F">
              <w:rPr>
                <w:snapToGrid w:val="0"/>
                <w:sz w:val="22"/>
                <w:szCs w:val="22"/>
              </w:rPr>
              <w:t>13</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14</w:t>
            </w:r>
          </w:p>
        </w:tc>
        <w:tc>
          <w:tcPr>
            <w:tcW w:w="78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1"/>
              <w:jc w:val="center"/>
              <w:rPr>
                <w:snapToGrid w:val="0"/>
                <w:sz w:val="22"/>
                <w:szCs w:val="22"/>
              </w:rPr>
            </w:pPr>
            <w:r w:rsidRPr="00CB543F">
              <w:rPr>
                <w:snapToGrid w:val="0"/>
                <w:sz w:val="22"/>
                <w:szCs w:val="22"/>
              </w:rPr>
              <w:t>15</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center"/>
              <w:rPr>
                <w:snapToGrid w:val="0"/>
                <w:sz w:val="22"/>
                <w:szCs w:val="22"/>
              </w:rPr>
            </w:pPr>
            <w:r w:rsidRPr="00CB543F">
              <w:rPr>
                <w:snapToGrid w:val="0"/>
                <w:sz w:val="22"/>
                <w:szCs w:val="22"/>
              </w:rPr>
              <w:t>16</w:t>
            </w:r>
          </w:p>
        </w:tc>
        <w:tc>
          <w:tcPr>
            <w:tcW w:w="708"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1"/>
              <w:jc w:val="center"/>
              <w:rPr>
                <w:snapToGrid w:val="0"/>
                <w:sz w:val="22"/>
                <w:szCs w:val="22"/>
              </w:rPr>
            </w:pPr>
            <w:r w:rsidRPr="00CB543F">
              <w:rPr>
                <w:snapToGrid w:val="0"/>
                <w:sz w:val="22"/>
                <w:szCs w:val="22"/>
              </w:rPr>
              <w:t>17</w:t>
            </w:r>
          </w:p>
        </w:tc>
        <w:tc>
          <w:tcPr>
            <w:tcW w:w="567"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18</w:t>
            </w:r>
          </w:p>
        </w:tc>
        <w:tc>
          <w:tcPr>
            <w:tcW w:w="993" w:type="dxa"/>
            <w:gridSpan w:val="2"/>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jc w:val="center"/>
              <w:rPr>
                <w:snapToGrid w:val="0"/>
                <w:sz w:val="22"/>
                <w:szCs w:val="22"/>
              </w:rPr>
            </w:pPr>
            <w:r w:rsidRPr="00CB543F">
              <w:rPr>
                <w:snapToGrid w:val="0"/>
                <w:sz w:val="22"/>
                <w:szCs w:val="22"/>
              </w:rPr>
              <w:t>19</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56"/>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44</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both"/>
              <w:rPr>
                <w:sz w:val="22"/>
                <w:szCs w:val="22"/>
              </w:rPr>
            </w:pPr>
            <w:r w:rsidRPr="00CB543F">
              <w:rPr>
                <w:sz w:val="22"/>
                <w:szCs w:val="22"/>
              </w:rPr>
              <w:t xml:space="preserve">Численность работников с установленным в текущем году профессиональным заболеванием </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z w:val="22"/>
                <w:szCs w:val="22"/>
              </w:rPr>
              <w:t>чел</w:t>
            </w:r>
            <w:r w:rsidRPr="00CB543F">
              <w:rPr>
                <w:sz w:val="22"/>
                <w:szCs w:val="22"/>
              </w:rPr>
              <w:t>о</w:t>
            </w:r>
            <w:r w:rsidRPr="00CB543F">
              <w:rPr>
                <w:sz w:val="22"/>
                <w:szCs w:val="22"/>
              </w:rPr>
              <w:t>век</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firstLine="720"/>
              <w:jc w:val="center"/>
              <w:rPr>
                <w:snapToGrid w:val="0"/>
                <w:sz w:val="22"/>
                <w:szCs w:val="22"/>
              </w:rPr>
            </w:pPr>
            <w:r w:rsidRPr="00CB543F">
              <w:rPr>
                <w:snapToGrid w:val="0"/>
                <w:sz w:val="22"/>
                <w:szCs w:val="22"/>
              </w:rPr>
              <w:t>11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left="180"/>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ind w:right="-35"/>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156"/>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55</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both"/>
              <w:rPr>
                <w:sz w:val="22"/>
                <w:szCs w:val="22"/>
              </w:rPr>
            </w:pPr>
            <w:r w:rsidRPr="00CB543F">
              <w:rPr>
                <w:sz w:val="22"/>
                <w:szCs w:val="22"/>
              </w:rPr>
              <w:t>Количество рабочих мест, на которых проведена сп</w:t>
            </w:r>
            <w:r w:rsidRPr="00CB543F">
              <w:rPr>
                <w:sz w:val="22"/>
                <w:szCs w:val="22"/>
              </w:rPr>
              <w:t>е</w:t>
            </w:r>
            <w:r w:rsidRPr="00CB543F">
              <w:rPr>
                <w:sz w:val="22"/>
                <w:szCs w:val="22"/>
              </w:rPr>
              <w:t>циальная оценка условий труда</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z w:val="22"/>
                <w:szCs w:val="22"/>
              </w:rPr>
              <w:t xml:space="preserve"> ед</w:t>
            </w:r>
            <w:r w:rsidRPr="00CB543F">
              <w:rPr>
                <w:sz w:val="22"/>
                <w:szCs w:val="22"/>
              </w:rPr>
              <w:t>и</w:t>
            </w:r>
            <w:r w:rsidRPr="00CB543F">
              <w:rPr>
                <w:sz w:val="22"/>
                <w:szCs w:val="22"/>
              </w:rPr>
              <w:t>ниц</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2624</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2687</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2558</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3122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3271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3397</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3496</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3568</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3227</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3171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3809</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4100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4100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3000</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2813</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2625</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260"/>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66</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tabs>
                <w:tab w:val="left" w:pos="662"/>
              </w:tabs>
              <w:autoSpaceDE w:val="0"/>
              <w:autoSpaceDN w:val="0"/>
              <w:adjustRightInd w:val="0"/>
              <w:jc w:val="both"/>
              <w:rPr>
                <w:sz w:val="28"/>
                <w:szCs w:val="28"/>
              </w:rPr>
            </w:pPr>
            <w:r w:rsidRPr="00CB543F">
              <w:rPr>
                <w:sz w:val="22"/>
                <w:szCs w:val="22"/>
              </w:rPr>
              <w:t>удельный вес рабочих мест, на которых проведена сп</w:t>
            </w:r>
            <w:r w:rsidRPr="00CB543F">
              <w:rPr>
                <w:sz w:val="22"/>
                <w:szCs w:val="22"/>
              </w:rPr>
              <w:t>е</w:t>
            </w:r>
            <w:r w:rsidRPr="00CB543F">
              <w:rPr>
                <w:sz w:val="22"/>
                <w:szCs w:val="22"/>
              </w:rPr>
              <w:t>циальная оценка условий труда, в общем количестве рабочих мест</w:t>
            </w:r>
          </w:p>
          <w:p w:rsidR="00CB543F" w:rsidRPr="00CB543F" w:rsidRDefault="00CB543F" w:rsidP="00CB543F">
            <w:pPr>
              <w:widowControl w:val="0"/>
              <w:autoSpaceDE w:val="0"/>
              <w:autoSpaceDN w:val="0"/>
              <w:adjustRightInd w:val="0"/>
              <w:ind w:firstLine="112"/>
              <w:jc w:val="both"/>
              <w:rPr>
                <w:sz w:val="22"/>
                <w:szCs w:val="22"/>
              </w:rPr>
            </w:pP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jc w:val="both"/>
              <w:rPr>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84</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86</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100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100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83,5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78,7</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77,3</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92,9</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96</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97</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98</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420"/>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77</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both"/>
              <w:rPr>
                <w:sz w:val="22"/>
                <w:szCs w:val="22"/>
              </w:rPr>
            </w:pPr>
            <w:r w:rsidRPr="00CB543F">
              <w:rPr>
                <w:sz w:val="22"/>
                <w:szCs w:val="22"/>
              </w:rPr>
              <w:t>количество рабочих мест, на которых улучшены условия труда по результ</w:t>
            </w:r>
            <w:r w:rsidRPr="00CB543F">
              <w:rPr>
                <w:sz w:val="22"/>
                <w:szCs w:val="22"/>
              </w:rPr>
              <w:t>а</w:t>
            </w:r>
            <w:r w:rsidRPr="00CB543F">
              <w:rPr>
                <w:sz w:val="22"/>
                <w:szCs w:val="22"/>
              </w:rPr>
              <w:t>там специальной оценки условий труда</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z w:val="22"/>
                <w:szCs w:val="22"/>
              </w:rPr>
            </w:pPr>
            <w:r w:rsidRPr="00CB543F">
              <w:rPr>
                <w:sz w:val="22"/>
                <w:szCs w:val="22"/>
              </w:rPr>
              <w:t>ед</w:t>
            </w:r>
            <w:r w:rsidRPr="00CB543F">
              <w:rPr>
                <w:sz w:val="22"/>
                <w:szCs w:val="22"/>
              </w:rPr>
              <w:t>и</w:t>
            </w:r>
            <w:r w:rsidRPr="00CB543F">
              <w:rPr>
                <w:sz w:val="22"/>
                <w:szCs w:val="22"/>
              </w:rPr>
              <w:t>ниц</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656</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699</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690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874</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880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913</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944</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1270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1299</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1344</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1468</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1491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1200</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1125</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1050</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844"/>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p>
          <w:p w:rsidR="00CB543F" w:rsidRPr="00CB543F" w:rsidRDefault="00CB543F" w:rsidP="00CB543F">
            <w:pPr>
              <w:widowControl w:val="0"/>
              <w:autoSpaceDE w:val="0"/>
              <w:autoSpaceDN w:val="0"/>
              <w:adjustRightInd w:val="0"/>
              <w:ind w:firstLine="720"/>
              <w:jc w:val="both"/>
              <w:rPr>
                <w:sz w:val="22"/>
                <w:szCs w:val="22"/>
              </w:rPr>
            </w:pPr>
            <w:r w:rsidRPr="00CB543F">
              <w:rPr>
                <w:sz w:val="22"/>
                <w:szCs w:val="22"/>
              </w:rPr>
              <w:t>5  8</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both"/>
              <w:rPr>
                <w:sz w:val="22"/>
                <w:szCs w:val="22"/>
              </w:rPr>
            </w:pPr>
            <w:r w:rsidRPr="00CB543F">
              <w:rPr>
                <w:sz w:val="22"/>
                <w:szCs w:val="22"/>
              </w:rPr>
              <w:t>Численность работников, занятых во вредных и (или) опасных условиях труда</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z w:val="22"/>
                <w:szCs w:val="22"/>
              </w:rPr>
            </w:pPr>
            <w:r w:rsidRPr="00CB543F">
              <w:rPr>
                <w:sz w:val="22"/>
                <w:szCs w:val="22"/>
              </w:rPr>
              <w:t>ед</w:t>
            </w:r>
            <w:r w:rsidRPr="00CB543F">
              <w:rPr>
                <w:sz w:val="22"/>
                <w:szCs w:val="22"/>
              </w:rPr>
              <w:t>и</w:t>
            </w:r>
            <w:r w:rsidRPr="00CB543F">
              <w:rPr>
                <w:sz w:val="22"/>
                <w:szCs w:val="22"/>
              </w:rPr>
              <w:t>ниц</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1107</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1107</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1001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929</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919</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910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 xml:space="preserve">  910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860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840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800</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800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800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616</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574</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536</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693"/>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lastRenderedPageBreak/>
              <w:t>5</w:t>
            </w:r>
          </w:p>
          <w:p w:rsidR="00CB543F" w:rsidRPr="00CB543F" w:rsidRDefault="00CB543F" w:rsidP="00CB543F">
            <w:pPr>
              <w:widowControl w:val="0"/>
              <w:autoSpaceDE w:val="0"/>
              <w:autoSpaceDN w:val="0"/>
              <w:adjustRightInd w:val="0"/>
              <w:ind w:firstLine="720"/>
              <w:jc w:val="both"/>
              <w:rPr>
                <w:sz w:val="22"/>
                <w:szCs w:val="22"/>
              </w:rPr>
            </w:pPr>
            <w:r w:rsidRPr="00CB543F">
              <w:rPr>
                <w:sz w:val="22"/>
                <w:szCs w:val="22"/>
              </w:rPr>
              <w:t>6  9</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tabs>
                <w:tab w:val="left" w:pos="667"/>
              </w:tabs>
              <w:autoSpaceDE w:val="0"/>
              <w:autoSpaceDN w:val="0"/>
              <w:adjustRightInd w:val="0"/>
              <w:ind w:firstLine="316"/>
              <w:jc w:val="both"/>
              <w:rPr>
                <w:sz w:val="22"/>
                <w:szCs w:val="22"/>
              </w:rPr>
            </w:pPr>
            <w:r w:rsidRPr="00CB543F">
              <w:rPr>
                <w:sz w:val="22"/>
                <w:szCs w:val="22"/>
              </w:rPr>
              <w:t>удельный вес работн</w:t>
            </w:r>
            <w:r w:rsidRPr="00CB543F">
              <w:rPr>
                <w:sz w:val="22"/>
                <w:szCs w:val="22"/>
              </w:rPr>
              <w:t>и</w:t>
            </w:r>
            <w:r w:rsidRPr="00CB543F">
              <w:rPr>
                <w:sz w:val="22"/>
                <w:szCs w:val="22"/>
              </w:rPr>
              <w:t>ков, занятых на работах с вредными и (или) опасн</w:t>
            </w:r>
            <w:r w:rsidRPr="00CB543F">
              <w:rPr>
                <w:sz w:val="22"/>
                <w:szCs w:val="22"/>
              </w:rPr>
              <w:t>ы</w:t>
            </w:r>
            <w:r w:rsidRPr="00CB543F">
              <w:rPr>
                <w:sz w:val="22"/>
                <w:szCs w:val="22"/>
              </w:rPr>
              <w:t>ми условиями труда, в о</w:t>
            </w:r>
            <w:r w:rsidRPr="00CB543F">
              <w:rPr>
                <w:sz w:val="22"/>
                <w:szCs w:val="22"/>
              </w:rPr>
              <w:t>б</w:t>
            </w:r>
            <w:r w:rsidRPr="00CB543F">
              <w:rPr>
                <w:sz w:val="22"/>
                <w:szCs w:val="22"/>
              </w:rPr>
              <w:t>щем количестве работн</w:t>
            </w:r>
            <w:r w:rsidRPr="00CB543F">
              <w:rPr>
                <w:sz w:val="22"/>
                <w:szCs w:val="22"/>
              </w:rPr>
              <w:t>и</w:t>
            </w:r>
            <w:r w:rsidRPr="00CB543F">
              <w:rPr>
                <w:sz w:val="22"/>
                <w:szCs w:val="22"/>
              </w:rPr>
              <w:t>ков организаций района</w:t>
            </w:r>
          </w:p>
          <w:p w:rsidR="00CB543F" w:rsidRPr="00CB543F" w:rsidRDefault="00CB543F" w:rsidP="00CB543F">
            <w:pPr>
              <w:widowControl w:val="0"/>
              <w:autoSpaceDE w:val="0"/>
              <w:autoSpaceDN w:val="0"/>
              <w:adjustRightInd w:val="0"/>
              <w:ind w:firstLine="112"/>
              <w:jc w:val="both"/>
              <w:rPr>
                <w:sz w:val="22"/>
                <w:szCs w:val="22"/>
              </w:rPr>
            </w:pP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jc w:val="both"/>
              <w:rPr>
                <w:snapToGrid w:val="0"/>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16,4</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16,7</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15</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15,4</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15,5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16,2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16,2</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17,2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18,7</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15,4</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15,3</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15,3</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007"/>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110</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112"/>
              <w:jc w:val="both"/>
              <w:rPr>
                <w:sz w:val="22"/>
                <w:szCs w:val="22"/>
              </w:rPr>
            </w:pPr>
            <w:r w:rsidRPr="00CB543F">
              <w:rPr>
                <w:sz w:val="22"/>
                <w:szCs w:val="22"/>
              </w:rPr>
              <w:t>Количество рабочих мест, на которых проведена оценка профессиональных рисков</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z w:val="22"/>
                <w:szCs w:val="22"/>
              </w:rPr>
            </w:pPr>
            <w:r w:rsidRPr="00CB543F">
              <w:rPr>
                <w:sz w:val="22"/>
                <w:szCs w:val="22"/>
              </w:rPr>
              <w:t>ед</w:t>
            </w:r>
            <w:r w:rsidRPr="00CB543F">
              <w:rPr>
                <w:sz w:val="22"/>
                <w:szCs w:val="22"/>
              </w:rPr>
              <w:t>и</w:t>
            </w:r>
            <w:r w:rsidRPr="00CB543F">
              <w:rPr>
                <w:sz w:val="22"/>
                <w:szCs w:val="22"/>
              </w:rPr>
              <w:t>ниц</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782</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601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850</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870</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900</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1290"/>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r w:rsidRPr="00CB543F">
              <w:rPr>
                <w:sz w:val="22"/>
                <w:szCs w:val="22"/>
              </w:rPr>
              <w:t>111</w:t>
            </w: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tabs>
                <w:tab w:val="left" w:pos="662"/>
              </w:tabs>
              <w:autoSpaceDE w:val="0"/>
              <w:autoSpaceDN w:val="0"/>
              <w:adjustRightInd w:val="0"/>
              <w:jc w:val="both"/>
              <w:rPr>
                <w:sz w:val="28"/>
                <w:szCs w:val="28"/>
              </w:rPr>
            </w:pPr>
            <w:r w:rsidRPr="00CB543F">
              <w:rPr>
                <w:sz w:val="22"/>
                <w:szCs w:val="22"/>
              </w:rPr>
              <w:t>удельный вес рабочих мест, на которых проведена оценка профессиональных рисков, в общем колич</w:t>
            </w:r>
            <w:r w:rsidRPr="00CB543F">
              <w:rPr>
                <w:sz w:val="22"/>
                <w:szCs w:val="22"/>
              </w:rPr>
              <w:t>е</w:t>
            </w:r>
            <w:r w:rsidRPr="00CB543F">
              <w:rPr>
                <w:sz w:val="22"/>
                <w:szCs w:val="22"/>
              </w:rPr>
              <w:t>стве рабочих мест</w:t>
            </w:r>
          </w:p>
          <w:p w:rsidR="00CB543F" w:rsidRPr="00CB543F" w:rsidRDefault="00CB543F" w:rsidP="00CB543F">
            <w:pPr>
              <w:widowControl w:val="0"/>
              <w:autoSpaceDE w:val="0"/>
              <w:autoSpaceDN w:val="0"/>
              <w:adjustRightInd w:val="0"/>
              <w:ind w:firstLine="112"/>
              <w:jc w:val="both"/>
              <w:rPr>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16,9</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14,1</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21,2</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23,2</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highlight w:val="yellow"/>
              </w:rPr>
            </w:pPr>
            <w:r w:rsidRPr="00CB543F">
              <w:rPr>
                <w:snapToGrid w:val="0"/>
                <w:sz w:val="22"/>
                <w:szCs w:val="22"/>
              </w:rPr>
              <w:t>25,7</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427"/>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p>
        </w:tc>
        <w:tc>
          <w:tcPr>
            <w:tcW w:w="14964" w:type="dxa"/>
            <w:gridSpan w:val="19"/>
            <w:tcBorders>
              <w:top w:val="single" w:sz="4" w:space="0" w:color="auto"/>
              <w:left w:val="single" w:sz="4" w:space="0" w:color="auto"/>
              <w:bottom w:val="single" w:sz="4" w:space="0" w:color="auto"/>
              <w:right w:val="single" w:sz="4" w:space="0" w:color="auto"/>
            </w:tcBorders>
          </w:tcPr>
          <w:p w:rsidR="00CB543F" w:rsidRPr="00CB543F" w:rsidRDefault="00CB543F" w:rsidP="00CB543F">
            <w:pPr>
              <w:tabs>
                <w:tab w:val="left" w:pos="662"/>
              </w:tabs>
              <w:autoSpaceDE w:val="0"/>
              <w:autoSpaceDN w:val="0"/>
              <w:adjustRightInd w:val="0"/>
              <w:spacing w:line="322" w:lineRule="exact"/>
              <w:ind w:firstLine="709"/>
              <w:jc w:val="center"/>
              <w:rPr>
                <w:sz w:val="28"/>
                <w:szCs w:val="28"/>
              </w:rPr>
            </w:pPr>
            <w:r w:rsidRPr="00CB543F">
              <w:rPr>
                <w:sz w:val="28"/>
                <w:szCs w:val="28"/>
              </w:rPr>
              <w:t xml:space="preserve">Индикаторы Программы рассчитаны исходя </w:t>
            </w:r>
            <w:proofErr w:type="gramStart"/>
            <w:r w:rsidRPr="00CB543F">
              <w:rPr>
                <w:sz w:val="28"/>
                <w:szCs w:val="28"/>
              </w:rPr>
              <w:t>из</w:t>
            </w:r>
            <w:proofErr w:type="gramEnd"/>
            <w:r w:rsidRPr="00CB543F">
              <w:rPr>
                <w:sz w:val="28"/>
                <w:szCs w:val="28"/>
              </w:rPr>
              <w:t>:</w:t>
            </w:r>
          </w:p>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2</w:t>
            </w:r>
          </w:p>
        </w:tc>
      </w:tr>
      <w:tr w:rsidR="00CB543F" w:rsidRPr="00CB543F" w:rsidTr="00CB54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hRule="exact" w:val="562"/>
        </w:trPr>
        <w:tc>
          <w:tcPr>
            <w:tcW w:w="426"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ind w:firstLine="720"/>
              <w:jc w:val="center"/>
              <w:rPr>
                <w:sz w:val="22"/>
                <w:szCs w:val="22"/>
              </w:rPr>
            </w:pPr>
          </w:p>
        </w:tc>
        <w:tc>
          <w:tcPr>
            <w:tcW w:w="2693"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tabs>
                <w:tab w:val="left" w:pos="667"/>
              </w:tabs>
              <w:autoSpaceDE w:val="0"/>
              <w:autoSpaceDN w:val="0"/>
              <w:adjustRightInd w:val="0"/>
              <w:jc w:val="both"/>
              <w:rPr>
                <w:sz w:val="22"/>
                <w:szCs w:val="22"/>
              </w:rPr>
            </w:pPr>
            <w:r w:rsidRPr="00CB543F">
              <w:rPr>
                <w:sz w:val="22"/>
                <w:szCs w:val="22"/>
              </w:rPr>
              <w:t>Общая численность рабо</w:t>
            </w:r>
            <w:r w:rsidRPr="00CB543F">
              <w:rPr>
                <w:sz w:val="22"/>
                <w:szCs w:val="22"/>
              </w:rPr>
              <w:t>т</w:t>
            </w:r>
            <w:r w:rsidRPr="00CB543F">
              <w:rPr>
                <w:sz w:val="22"/>
                <w:szCs w:val="22"/>
              </w:rPr>
              <w:t>ников</w:t>
            </w:r>
          </w:p>
        </w:tc>
        <w:tc>
          <w:tcPr>
            <w:tcW w:w="709" w:type="dxa"/>
            <w:tcBorders>
              <w:top w:val="single" w:sz="4" w:space="0" w:color="auto"/>
              <w:left w:val="single" w:sz="4" w:space="0" w:color="auto"/>
              <w:bottom w:val="single" w:sz="4" w:space="0" w:color="auto"/>
              <w:right w:val="single" w:sz="4" w:space="0" w:color="auto"/>
            </w:tcBorders>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чел</w:t>
            </w:r>
            <w:r w:rsidRPr="00CB543F">
              <w:rPr>
                <w:snapToGrid w:val="0"/>
                <w:sz w:val="22"/>
                <w:szCs w:val="22"/>
              </w:rPr>
              <w:t>о</w:t>
            </w:r>
            <w:r w:rsidRPr="00CB543F">
              <w:rPr>
                <w:snapToGrid w:val="0"/>
                <w:sz w:val="22"/>
                <w:szCs w:val="22"/>
              </w:rPr>
              <w:t>век</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6765</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6615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6441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6185</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6094</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5890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both"/>
              <w:rPr>
                <w:snapToGrid w:val="0"/>
                <w:sz w:val="22"/>
                <w:szCs w:val="22"/>
              </w:rPr>
            </w:pPr>
            <w:r w:rsidRPr="00CB543F">
              <w:rPr>
                <w:snapToGrid w:val="0"/>
                <w:sz w:val="22"/>
                <w:szCs w:val="22"/>
              </w:rPr>
              <w:t>5880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5640</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5640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4951</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4813</w:t>
            </w:r>
          </w:p>
        </w:tc>
        <w:tc>
          <w:tcPr>
            <w:tcW w:w="78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4626</w:t>
            </w:r>
          </w:p>
        </w:tc>
        <w:tc>
          <w:tcPr>
            <w:tcW w:w="709"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4260</w:t>
            </w:r>
          </w:p>
        </w:tc>
        <w:tc>
          <w:tcPr>
            <w:tcW w:w="708"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4000</w:t>
            </w:r>
          </w:p>
        </w:tc>
        <w:tc>
          <w:tcPr>
            <w:tcW w:w="567" w:type="dxa"/>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3750</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CB543F" w:rsidRPr="00CB543F" w:rsidRDefault="00CB543F" w:rsidP="00CB543F">
            <w:pPr>
              <w:widowControl w:val="0"/>
              <w:autoSpaceDE w:val="0"/>
              <w:autoSpaceDN w:val="0"/>
              <w:adjustRightInd w:val="0"/>
              <w:spacing w:line="280" w:lineRule="exact"/>
              <w:jc w:val="center"/>
              <w:rPr>
                <w:snapToGrid w:val="0"/>
                <w:sz w:val="22"/>
                <w:szCs w:val="22"/>
              </w:rPr>
            </w:pPr>
            <w:r w:rsidRPr="00CB543F">
              <w:rPr>
                <w:snapToGrid w:val="0"/>
                <w:sz w:val="22"/>
                <w:szCs w:val="22"/>
              </w:rPr>
              <w:t>3500</w:t>
            </w:r>
          </w:p>
        </w:tc>
      </w:tr>
    </w:tbl>
    <w:p w:rsidR="00CB543F" w:rsidRPr="00CB543F" w:rsidRDefault="00CB543F" w:rsidP="00CB543F">
      <w:pPr>
        <w:widowControl w:val="0"/>
        <w:autoSpaceDE w:val="0"/>
        <w:autoSpaceDN w:val="0"/>
        <w:adjustRightInd w:val="0"/>
        <w:jc w:val="both"/>
        <w:rPr>
          <w:b/>
        </w:rPr>
      </w:pPr>
    </w:p>
    <w:p w:rsidR="00CB543F" w:rsidRPr="00CB543F" w:rsidRDefault="00CB543F" w:rsidP="00CB543F">
      <w:pPr>
        <w:ind w:left="10206"/>
        <w:rPr>
          <w:rFonts w:eastAsia="Calibri"/>
          <w:sz w:val="22"/>
          <w:szCs w:val="22"/>
          <w:lang w:eastAsia="en-US"/>
        </w:rPr>
      </w:pPr>
      <w:r w:rsidRPr="00CB543F">
        <w:rPr>
          <w:sz w:val="28"/>
          <w:szCs w:val="20"/>
        </w:rPr>
        <w:br w:type="page"/>
      </w:r>
      <w:r w:rsidRPr="00CB543F">
        <w:rPr>
          <w:rFonts w:eastAsia="Calibri"/>
          <w:sz w:val="22"/>
          <w:szCs w:val="22"/>
          <w:lang w:eastAsia="en-US"/>
        </w:rPr>
        <w:lastRenderedPageBreak/>
        <w:t>Приложение 2</w:t>
      </w:r>
    </w:p>
    <w:p w:rsidR="00CB543F" w:rsidRPr="00CB543F" w:rsidRDefault="00CB543F" w:rsidP="00CB543F">
      <w:pPr>
        <w:spacing w:line="276" w:lineRule="auto"/>
        <w:ind w:left="10206"/>
        <w:rPr>
          <w:rFonts w:eastAsia="Calibri"/>
          <w:sz w:val="22"/>
          <w:szCs w:val="22"/>
          <w:lang w:eastAsia="en-US"/>
        </w:rPr>
      </w:pPr>
      <w:r w:rsidRPr="00CB543F">
        <w:rPr>
          <w:rFonts w:eastAsia="Calibri"/>
          <w:sz w:val="22"/>
          <w:szCs w:val="22"/>
          <w:lang w:eastAsia="en-US"/>
        </w:rPr>
        <w:t>к постановлению Администрации района</w:t>
      </w:r>
    </w:p>
    <w:p w:rsidR="00CB543F" w:rsidRPr="00CB543F" w:rsidRDefault="00CB543F" w:rsidP="00CB543F">
      <w:pPr>
        <w:spacing w:line="276" w:lineRule="auto"/>
        <w:ind w:left="10206"/>
        <w:rPr>
          <w:rFonts w:eastAsia="Calibri"/>
          <w:sz w:val="22"/>
          <w:szCs w:val="22"/>
          <w:lang w:eastAsia="en-US"/>
        </w:rPr>
      </w:pPr>
      <w:r w:rsidRPr="00CB543F">
        <w:rPr>
          <w:rFonts w:eastAsia="Calibri"/>
          <w:sz w:val="22"/>
          <w:szCs w:val="22"/>
          <w:lang w:eastAsia="en-US"/>
        </w:rPr>
        <w:t>от 16.02.2023 № 69</w:t>
      </w:r>
    </w:p>
    <w:p w:rsidR="00CB543F" w:rsidRPr="00CB543F" w:rsidRDefault="00CB543F" w:rsidP="00CB543F">
      <w:pPr>
        <w:spacing w:line="276" w:lineRule="auto"/>
        <w:rPr>
          <w:rFonts w:eastAsia="Calibri"/>
          <w:sz w:val="22"/>
          <w:szCs w:val="22"/>
          <w:lang w:eastAsia="en-US"/>
        </w:rPr>
      </w:pPr>
      <w:r w:rsidRPr="00CB543F">
        <w:rPr>
          <w:rFonts w:eastAsia="Calibri"/>
          <w:sz w:val="22"/>
          <w:szCs w:val="22"/>
          <w:lang w:eastAsia="en-US"/>
        </w:rPr>
        <w:t>Таблица 12</w:t>
      </w:r>
    </w:p>
    <w:p w:rsidR="00CB543F" w:rsidRPr="00CB543F" w:rsidRDefault="00CB543F" w:rsidP="00CB543F">
      <w:pPr>
        <w:spacing w:after="200" w:line="276" w:lineRule="auto"/>
        <w:rPr>
          <w:rFonts w:eastAsia="Calibri"/>
          <w:sz w:val="22"/>
          <w:szCs w:val="22"/>
          <w:lang w:eastAsia="en-US"/>
        </w:rPr>
      </w:pPr>
    </w:p>
    <w:p w:rsidR="00CB543F" w:rsidRPr="00CB543F" w:rsidRDefault="00CB543F" w:rsidP="00CB543F">
      <w:pPr>
        <w:spacing w:line="276" w:lineRule="auto"/>
        <w:jc w:val="center"/>
        <w:rPr>
          <w:rFonts w:eastAsia="Calibri"/>
          <w:b/>
          <w:sz w:val="22"/>
          <w:szCs w:val="22"/>
          <w:lang w:eastAsia="en-US"/>
        </w:rPr>
      </w:pPr>
      <w:r w:rsidRPr="00CB543F">
        <w:rPr>
          <w:rFonts w:eastAsia="Calibri"/>
          <w:b/>
          <w:sz w:val="22"/>
          <w:szCs w:val="22"/>
          <w:lang w:eastAsia="en-US"/>
        </w:rPr>
        <w:t>ПЕРЕЧЕНЬ МЕРОПРИЯТИЙ</w:t>
      </w:r>
    </w:p>
    <w:p w:rsidR="00CB543F" w:rsidRPr="00CB543F" w:rsidRDefault="00CB543F" w:rsidP="00CB543F">
      <w:pPr>
        <w:spacing w:line="276" w:lineRule="auto"/>
        <w:jc w:val="center"/>
        <w:rPr>
          <w:rFonts w:eastAsia="Calibri"/>
          <w:b/>
          <w:sz w:val="22"/>
          <w:szCs w:val="22"/>
          <w:lang w:eastAsia="en-US"/>
        </w:rPr>
      </w:pPr>
      <w:r w:rsidRPr="00CB543F">
        <w:rPr>
          <w:rFonts w:eastAsia="Calibri"/>
          <w:b/>
          <w:sz w:val="22"/>
          <w:szCs w:val="22"/>
          <w:lang w:eastAsia="en-US"/>
        </w:rPr>
        <w:t>муниципальной программы</w:t>
      </w:r>
    </w:p>
    <w:p w:rsidR="00CB543F" w:rsidRPr="00CB543F" w:rsidRDefault="00CB543F" w:rsidP="00CB543F">
      <w:pPr>
        <w:spacing w:line="276" w:lineRule="auto"/>
        <w:jc w:val="center"/>
        <w:rPr>
          <w:rFonts w:eastAsia="Calibri"/>
          <w:b/>
          <w:sz w:val="22"/>
          <w:szCs w:val="22"/>
          <w:lang w:eastAsia="en-US"/>
        </w:rPr>
      </w:pPr>
      <w:r w:rsidRPr="00CB543F">
        <w:rPr>
          <w:rFonts w:eastAsia="Calibri"/>
          <w:b/>
          <w:sz w:val="22"/>
          <w:szCs w:val="22"/>
          <w:lang w:eastAsia="en-US"/>
        </w:rPr>
        <w:t>«Улучшение условий и охраны труда в Поспелихинском районе»</w:t>
      </w:r>
    </w:p>
    <w:p w:rsidR="00CB543F" w:rsidRPr="00CB543F" w:rsidRDefault="00CB543F" w:rsidP="00CB543F">
      <w:pPr>
        <w:spacing w:line="276" w:lineRule="auto"/>
        <w:jc w:val="center"/>
        <w:rPr>
          <w:rFonts w:eastAsia="Calibri"/>
          <w:b/>
          <w:sz w:val="22"/>
          <w:szCs w:val="22"/>
          <w:lang w:eastAsia="en-US"/>
        </w:rPr>
      </w:pPr>
      <w:r w:rsidRPr="00CB543F">
        <w:rPr>
          <w:rFonts w:eastAsia="Calibri"/>
          <w:b/>
          <w:sz w:val="22"/>
          <w:szCs w:val="22"/>
          <w:lang w:eastAsia="en-US"/>
        </w:rPr>
        <w:t>на 2016-2025 годы</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2269"/>
        <w:gridCol w:w="1133"/>
        <w:gridCol w:w="1418"/>
        <w:gridCol w:w="851"/>
        <w:gridCol w:w="850"/>
        <w:gridCol w:w="710"/>
        <w:gridCol w:w="849"/>
        <w:gridCol w:w="709"/>
        <w:gridCol w:w="709"/>
        <w:gridCol w:w="709"/>
        <w:gridCol w:w="850"/>
        <w:gridCol w:w="850"/>
        <w:gridCol w:w="850"/>
        <w:gridCol w:w="851"/>
        <w:gridCol w:w="1136"/>
      </w:tblGrid>
      <w:tr w:rsidR="00CB543F" w:rsidRPr="00CB543F" w:rsidTr="00CB543F">
        <w:trPr>
          <w:cantSplit/>
        </w:trPr>
        <w:tc>
          <w:tcPr>
            <w:tcW w:w="532" w:type="dxa"/>
            <w:vMerge w:val="restart"/>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 </w:t>
            </w:r>
            <w:proofErr w:type="gramStart"/>
            <w:r w:rsidRPr="00CB543F">
              <w:rPr>
                <w:rFonts w:eastAsia="Calibri"/>
                <w:sz w:val="22"/>
                <w:szCs w:val="22"/>
                <w:lang w:eastAsia="en-US"/>
              </w:rPr>
              <w:t>п</w:t>
            </w:r>
            <w:proofErr w:type="gramEnd"/>
            <w:r w:rsidRPr="00CB543F">
              <w:rPr>
                <w:rFonts w:eastAsia="Calibri"/>
                <w:sz w:val="22"/>
                <w:szCs w:val="22"/>
                <w:lang w:eastAsia="en-US"/>
              </w:rPr>
              <w:t>/п</w:t>
            </w:r>
          </w:p>
        </w:tc>
        <w:tc>
          <w:tcPr>
            <w:tcW w:w="2269" w:type="dxa"/>
            <w:vMerge w:val="restart"/>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Цель, задача, мер</w:t>
            </w:r>
            <w:r w:rsidRPr="00CB543F">
              <w:rPr>
                <w:rFonts w:eastAsia="Calibri"/>
                <w:sz w:val="22"/>
                <w:szCs w:val="22"/>
                <w:lang w:eastAsia="en-US"/>
              </w:rPr>
              <w:t>о</w:t>
            </w:r>
            <w:r w:rsidRPr="00CB543F">
              <w:rPr>
                <w:rFonts w:eastAsia="Calibri"/>
                <w:sz w:val="22"/>
                <w:szCs w:val="22"/>
                <w:lang w:eastAsia="en-US"/>
              </w:rPr>
              <w:t>приятие</w:t>
            </w:r>
          </w:p>
        </w:tc>
        <w:tc>
          <w:tcPr>
            <w:tcW w:w="1133" w:type="dxa"/>
            <w:vMerge w:val="restart"/>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Срок  реализ</w:t>
            </w:r>
            <w:r w:rsidRPr="00CB543F">
              <w:rPr>
                <w:rFonts w:eastAsia="Calibri"/>
                <w:sz w:val="22"/>
                <w:szCs w:val="22"/>
                <w:lang w:eastAsia="en-US"/>
              </w:rPr>
              <w:t>а</w:t>
            </w:r>
            <w:r w:rsidRPr="00CB543F">
              <w:rPr>
                <w:rFonts w:eastAsia="Calibri"/>
                <w:sz w:val="22"/>
                <w:szCs w:val="22"/>
                <w:lang w:eastAsia="en-US"/>
              </w:rPr>
              <w:t>ции</w:t>
            </w:r>
          </w:p>
        </w:tc>
        <w:tc>
          <w:tcPr>
            <w:tcW w:w="1418" w:type="dxa"/>
            <w:vMerge w:val="restart"/>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Участник Программы</w:t>
            </w:r>
          </w:p>
        </w:tc>
        <w:tc>
          <w:tcPr>
            <w:tcW w:w="8788" w:type="dxa"/>
            <w:gridSpan w:val="11"/>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Сумма расходов, тыс. рублей</w:t>
            </w:r>
          </w:p>
        </w:tc>
        <w:tc>
          <w:tcPr>
            <w:tcW w:w="1136" w:type="dxa"/>
            <w:vMerge w:val="restart"/>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Источн</w:t>
            </w:r>
            <w:r w:rsidRPr="00CB543F">
              <w:rPr>
                <w:rFonts w:eastAsia="Calibri"/>
                <w:sz w:val="22"/>
                <w:szCs w:val="22"/>
                <w:lang w:eastAsia="en-US"/>
              </w:rPr>
              <w:t>и</w:t>
            </w:r>
            <w:r w:rsidRPr="00CB543F">
              <w:rPr>
                <w:rFonts w:eastAsia="Calibri"/>
                <w:sz w:val="22"/>
                <w:szCs w:val="22"/>
                <w:lang w:eastAsia="en-US"/>
              </w:rPr>
              <w:t>ки ф</w:t>
            </w:r>
            <w:r w:rsidRPr="00CB543F">
              <w:rPr>
                <w:rFonts w:eastAsia="Calibri"/>
                <w:sz w:val="22"/>
                <w:szCs w:val="22"/>
                <w:lang w:eastAsia="en-US"/>
              </w:rPr>
              <w:t>и</w:t>
            </w:r>
            <w:r w:rsidRPr="00CB543F">
              <w:rPr>
                <w:rFonts w:eastAsia="Calibri"/>
                <w:sz w:val="22"/>
                <w:szCs w:val="22"/>
                <w:lang w:eastAsia="en-US"/>
              </w:rPr>
              <w:t>нансир</w:t>
            </w:r>
            <w:r w:rsidRPr="00CB543F">
              <w:rPr>
                <w:rFonts w:eastAsia="Calibri"/>
                <w:sz w:val="22"/>
                <w:szCs w:val="22"/>
                <w:lang w:eastAsia="en-US"/>
              </w:rPr>
              <w:t>о</w:t>
            </w:r>
            <w:r w:rsidRPr="00CB543F">
              <w:rPr>
                <w:rFonts w:eastAsia="Calibri"/>
                <w:sz w:val="22"/>
                <w:szCs w:val="22"/>
                <w:lang w:eastAsia="en-US"/>
              </w:rPr>
              <w:t>вания</w:t>
            </w:r>
          </w:p>
        </w:tc>
      </w:tr>
      <w:tr w:rsidR="00CB543F" w:rsidRPr="00CB543F" w:rsidTr="00CB543F">
        <w:trPr>
          <w:cantSplit/>
          <w:trHeight w:val="525"/>
        </w:trPr>
        <w:tc>
          <w:tcPr>
            <w:tcW w:w="532" w:type="dxa"/>
            <w:vMerge/>
            <w:tcBorders>
              <w:bottom w:val="nil"/>
            </w:tcBorders>
            <w:vAlign w:val="center"/>
            <w:hideMark/>
          </w:tcPr>
          <w:p w:rsidR="00CB543F" w:rsidRPr="00CB543F" w:rsidRDefault="00CB543F" w:rsidP="00CB543F">
            <w:pPr>
              <w:spacing w:after="200" w:line="276" w:lineRule="auto"/>
              <w:rPr>
                <w:rFonts w:eastAsia="Calibri"/>
                <w:sz w:val="22"/>
                <w:szCs w:val="22"/>
                <w:lang w:eastAsia="en-US"/>
              </w:rPr>
            </w:pPr>
          </w:p>
        </w:tc>
        <w:tc>
          <w:tcPr>
            <w:tcW w:w="2269" w:type="dxa"/>
            <w:vMerge/>
            <w:tcBorders>
              <w:bottom w:val="nil"/>
            </w:tcBorders>
            <w:vAlign w:val="center"/>
            <w:hideMark/>
          </w:tcPr>
          <w:p w:rsidR="00CB543F" w:rsidRPr="00CB543F" w:rsidRDefault="00CB543F" w:rsidP="00CB543F">
            <w:pPr>
              <w:spacing w:after="200" w:line="276" w:lineRule="auto"/>
              <w:rPr>
                <w:rFonts w:eastAsia="Calibri"/>
                <w:sz w:val="22"/>
                <w:szCs w:val="22"/>
                <w:lang w:eastAsia="en-US"/>
              </w:rPr>
            </w:pPr>
          </w:p>
        </w:tc>
        <w:tc>
          <w:tcPr>
            <w:tcW w:w="1133" w:type="dxa"/>
            <w:vMerge/>
            <w:tcBorders>
              <w:bottom w:val="nil"/>
            </w:tcBorders>
            <w:vAlign w:val="center"/>
            <w:hideMark/>
          </w:tcPr>
          <w:p w:rsidR="00CB543F" w:rsidRPr="00CB543F" w:rsidRDefault="00CB543F" w:rsidP="00CB543F">
            <w:pPr>
              <w:spacing w:after="200" w:line="276" w:lineRule="auto"/>
              <w:rPr>
                <w:rFonts w:eastAsia="Calibri"/>
                <w:sz w:val="22"/>
                <w:szCs w:val="22"/>
                <w:lang w:eastAsia="en-US"/>
              </w:rPr>
            </w:pPr>
          </w:p>
        </w:tc>
        <w:tc>
          <w:tcPr>
            <w:tcW w:w="1418" w:type="dxa"/>
            <w:vMerge/>
            <w:tcBorders>
              <w:bottom w:val="nil"/>
            </w:tcBorders>
            <w:vAlign w:val="center"/>
            <w:hideMark/>
          </w:tcPr>
          <w:p w:rsidR="00CB543F" w:rsidRPr="00CB543F" w:rsidRDefault="00CB543F" w:rsidP="00CB543F">
            <w:pPr>
              <w:spacing w:after="200" w:line="276" w:lineRule="auto"/>
              <w:rPr>
                <w:rFonts w:eastAsia="Calibri"/>
                <w:sz w:val="22"/>
                <w:szCs w:val="22"/>
                <w:lang w:eastAsia="en-US"/>
              </w:rPr>
            </w:pPr>
          </w:p>
        </w:tc>
        <w:tc>
          <w:tcPr>
            <w:tcW w:w="851"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2016 </w:t>
            </w:r>
          </w:p>
        </w:tc>
        <w:tc>
          <w:tcPr>
            <w:tcW w:w="850"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2017 </w:t>
            </w:r>
          </w:p>
        </w:tc>
        <w:tc>
          <w:tcPr>
            <w:tcW w:w="710"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2018</w:t>
            </w:r>
          </w:p>
        </w:tc>
        <w:tc>
          <w:tcPr>
            <w:tcW w:w="849"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2019 </w:t>
            </w:r>
          </w:p>
        </w:tc>
        <w:tc>
          <w:tcPr>
            <w:tcW w:w="709"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2020</w:t>
            </w:r>
          </w:p>
        </w:tc>
        <w:tc>
          <w:tcPr>
            <w:tcW w:w="709" w:type="dxa"/>
            <w:tcBorders>
              <w:bottom w:val="nil"/>
            </w:tcBorders>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2021</w:t>
            </w:r>
          </w:p>
        </w:tc>
        <w:tc>
          <w:tcPr>
            <w:tcW w:w="709" w:type="dxa"/>
            <w:tcBorders>
              <w:bottom w:val="nil"/>
            </w:tcBorders>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2022</w:t>
            </w:r>
          </w:p>
        </w:tc>
        <w:tc>
          <w:tcPr>
            <w:tcW w:w="850" w:type="dxa"/>
            <w:tcBorders>
              <w:bottom w:val="nil"/>
            </w:tcBorders>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2023</w:t>
            </w:r>
          </w:p>
        </w:tc>
        <w:tc>
          <w:tcPr>
            <w:tcW w:w="850" w:type="dxa"/>
            <w:tcBorders>
              <w:bottom w:val="nil"/>
            </w:tcBorders>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2024</w:t>
            </w:r>
          </w:p>
        </w:tc>
        <w:tc>
          <w:tcPr>
            <w:tcW w:w="850" w:type="dxa"/>
            <w:tcBorders>
              <w:bottom w:val="nil"/>
            </w:tcBorders>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2025</w:t>
            </w:r>
          </w:p>
        </w:tc>
        <w:tc>
          <w:tcPr>
            <w:tcW w:w="851" w:type="dxa"/>
            <w:tcBorders>
              <w:bottom w:val="nil"/>
            </w:tcBorders>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Всего</w:t>
            </w:r>
          </w:p>
        </w:tc>
        <w:tc>
          <w:tcPr>
            <w:tcW w:w="1136" w:type="dxa"/>
            <w:vMerge/>
            <w:tcBorders>
              <w:bottom w:val="nil"/>
            </w:tcBorders>
            <w:vAlign w:val="center"/>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cantSplit/>
          <w:trHeight w:val="359"/>
          <w:tblHeader/>
        </w:trPr>
        <w:tc>
          <w:tcPr>
            <w:tcW w:w="532"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w:t>
            </w:r>
          </w:p>
        </w:tc>
        <w:tc>
          <w:tcPr>
            <w:tcW w:w="2269"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2</w:t>
            </w:r>
          </w:p>
        </w:tc>
        <w:tc>
          <w:tcPr>
            <w:tcW w:w="1133"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3</w:t>
            </w:r>
          </w:p>
        </w:tc>
        <w:tc>
          <w:tcPr>
            <w:tcW w:w="1418"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4</w:t>
            </w:r>
          </w:p>
        </w:tc>
        <w:tc>
          <w:tcPr>
            <w:tcW w:w="851"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5</w:t>
            </w:r>
          </w:p>
        </w:tc>
        <w:tc>
          <w:tcPr>
            <w:tcW w:w="850"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6</w:t>
            </w:r>
          </w:p>
        </w:tc>
        <w:tc>
          <w:tcPr>
            <w:tcW w:w="710"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7</w:t>
            </w:r>
          </w:p>
        </w:tc>
        <w:tc>
          <w:tcPr>
            <w:tcW w:w="849"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8</w:t>
            </w:r>
          </w:p>
        </w:tc>
        <w:tc>
          <w:tcPr>
            <w:tcW w:w="709"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9</w:t>
            </w:r>
          </w:p>
        </w:tc>
        <w:tc>
          <w:tcPr>
            <w:tcW w:w="709" w:type="dxa"/>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10</w:t>
            </w:r>
          </w:p>
        </w:tc>
        <w:tc>
          <w:tcPr>
            <w:tcW w:w="709" w:type="dxa"/>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11</w:t>
            </w:r>
          </w:p>
        </w:tc>
        <w:tc>
          <w:tcPr>
            <w:tcW w:w="850" w:type="dxa"/>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12</w:t>
            </w:r>
          </w:p>
        </w:tc>
        <w:tc>
          <w:tcPr>
            <w:tcW w:w="850" w:type="dxa"/>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13</w:t>
            </w:r>
          </w:p>
        </w:tc>
        <w:tc>
          <w:tcPr>
            <w:tcW w:w="850" w:type="dxa"/>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14</w:t>
            </w:r>
          </w:p>
        </w:tc>
        <w:tc>
          <w:tcPr>
            <w:tcW w:w="851"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15</w:t>
            </w:r>
          </w:p>
        </w:tc>
        <w:tc>
          <w:tcPr>
            <w:tcW w:w="1136" w:type="dxa"/>
            <w:hideMark/>
          </w:tcPr>
          <w:p w:rsidR="00CB543F" w:rsidRPr="00CB543F" w:rsidRDefault="00CB543F" w:rsidP="00CB543F">
            <w:pPr>
              <w:spacing w:after="200" w:line="276" w:lineRule="auto"/>
              <w:jc w:val="center"/>
              <w:rPr>
                <w:rFonts w:eastAsia="Calibri"/>
                <w:sz w:val="22"/>
                <w:szCs w:val="22"/>
                <w:lang w:eastAsia="en-US"/>
              </w:rPr>
            </w:pPr>
            <w:r w:rsidRPr="00CB543F">
              <w:rPr>
                <w:rFonts w:eastAsia="Calibri"/>
                <w:sz w:val="22"/>
                <w:szCs w:val="22"/>
                <w:lang w:eastAsia="en-US"/>
              </w:rPr>
              <w:t>16</w:t>
            </w:r>
          </w:p>
        </w:tc>
      </w:tr>
      <w:tr w:rsidR="00CB543F" w:rsidRPr="00CB543F" w:rsidTr="00CB543F">
        <w:trPr>
          <w:trHeight w:val="228"/>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Цель – улучшение условий и охраны труда у работодат</w:t>
            </w:r>
            <w:r w:rsidRPr="00CB543F">
              <w:rPr>
                <w:rFonts w:eastAsia="Calibri"/>
                <w:sz w:val="22"/>
                <w:szCs w:val="22"/>
                <w:lang w:eastAsia="en-US"/>
              </w:rPr>
              <w:t>е</w:t>
            </w:r>
            <w:r w:rsidRPr="00CB543F">
              <w:rPr>
                <w:rFonts w:eastAsia="Calibri"/>
                <w:sz w:val="22"/>
                <w:szCs w:val="22"/>
                <w:lang w:eastAsia="en-US"/>
              </w:rPr>
              <w:t>лей Поспелихинского района и, как сле</w:t>
            </w:r>
            <w:r w:rsidRPr="00CB543F">
              <w:rPr>
                <w:rFonts w:eastAsia="Calibri"/>
                <w:sz w:val="22"/>
                <w:szCs w:val="22"/>
                <w:lang w:eastAsia="en-US"/>
              </w:rPr>
              <w:t>д</w:t>
            </w:r>
            <w:r w:rsidRPr="00CB543F">
              <w:rPr>
                <w:rFonts w:eastAsia="Calibri"/>
                <w:sz w:val="22"/>
                <w:szCs w:val="22"/>
                <w:lang w:eastAsia="en-US"/>
              </w:rPr>
              <w:t>ствие, снижение уровня произво</w:t>
            </w:r>
            <w:r w:rsidRPr="00CB543F">
              <w:rPr>
                <w:rFonts w:eastAsia="Calibri"/>
                <w:sz w:val="22"/>
                <w:szCs w:val="22"/>
                <w:lang w:eastAsia="en-US"/>
              </w:rPr>
              <w:t>д</w:t>
            </w:r>
            <w:r w:rsidRPr="00CB543F">
              <w:rPr>
                <w:rFonts w:eastAsia="Calibri"/>
                <w:sz w:val="22"/>
                <w:szCs w:val="22"/>
                <w:lang w:eastAsia="en-US"/>
              </w:rPr>
              <w:t>ственного травм</w:t>
            </w:r>
            <w:r w:rsidRPr="00CB543F">
              <w:rPr>
                <w:rFonts w:eastAsia="Calibri"/>
                <w:sz w:val="22"/>
                <w:szCs w:val="22"/>
                <w:lang w:eastAsia="en-US"/>
              </w:rPr>
              <w:t>а</w:t>
            </w:r>
            <w:r w:rsidRPr="00CB543F">
              <w:rPr>
                <w:rFonts w:eastAsia="Calibri"/>
                <w:sz w:val="22"/>
                <w:szCs w:val="22"/>
                <w:lang w:eastAsia="en-US"/>
              </w:rPr>
              <w:t>тизма и професси</w:t>
            </w:r>
            <w:r w:rsidRPr="00CB543F">
              <w:rPr>
                <w:rFonts w:eastAsia="Calibri"/>
                <w:sz w:val="22"/>
                <w:szCs w:val="22"/>
                <w:lang w:eastAsia="en-US"/>
              </w:rPr>
              <w:t>о</w:t>
            </w:r>
            <w:r w:rsidRPr="00CB543F">
              <w:rPr>
                <w:rFonts w:eastAsia="Calibri"/>
                <w:sz w:val="22"/>
                <w:szCs w:val="22"/>
                <w:lang w:eastAsia="en-US"/>
              </w:rPr>
              <w:t>нальной заболева</w:t>
            </w:r>
            <w:r w:rsidRPr="00CB543F">
              <w:rPr>
                <w:rFonts w:eastAsia="Calibri"/>
                <w:sz w:val="22"/>
                <w:szCs w:val="22"/>
                <w:lang w:eastAsia="en-US"/>
              </w:rPr>
              <w:t>е</w:t>
            </w:r>
            <w:r w:rsidRPr="00CB543F">
              <w:rPr>
                <w:rFonts w:eastAsia="Calibri"/>
                <w:sz w:val="22"/>
                <w:szCs w:val="22"/>
                <w:lang w:eastAsia="en-US"/>
              </w:rPr>
              <w:t>мости</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51,672</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89,224</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64,32</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91,13926</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130,9</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385,73240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262,7</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260,0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260,0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260,0</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1855,68766</w:t>
            </w:r>
          </w:p>
        </w:tc>
        <w:tc>
          <w:tcPr>
            <w:tcW w:w="1136"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Всего, 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2829"/>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Задача 1.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Обеспечение оценки условий труда рабо</w:t>
            </w:r>
            <w:r w:rsidRPr="00CB543F">
              <w:rPr>
                <w:rFonts w:eastAsia="Calibri"/>
                <w:sz w:val="22"/>
                <w:szCs w:val="22"/>
                <w:lang w:eastAsia="en-US"/>
              </w:rPr>
              <w:t>т</w:t>
            </w:r>
            <w:r w:rsidRPr="00CB543F">
              <w:rPr>
                <w:rFonts w:eastAsia="Calibri"/>
                <w:sz w:val="22"/>
                <w:szCs w:val="22"/>
                <w:lang w:eastAsia="en-US"/>
              </w:rPr>
              <w:t>ников и получения работниками объе</w:t>
            </w:r>
            <w:r w:rsidRPr="00CB543F">
              <w:rPr>
                <w:rFonts w:eastAsia="Calibri"/>
                <w:sz w:val="22"/>
                <w:szCs w:val="22"/>
                <w:lang w:eastAsia="en-US"/>
              </w:rPr>
              <w:t>к</w:t>
            </w:r>
            <w:r w:rsidRPr="00CB543F">
              <w:rPr>
                <w:rFonts w:eastAsia="Calibri"/>
                <w:sz w:val="22"/>
                <w:szCs w:val="22"/>
                <w:lang w:eastAsia="en-US"/>
              </w:rPr>
              <w:t>тивной информации о состоянии условий и охраны труда на рабочих местах</w:t>
            </w:r>
          </w:p>
        </w:tc>
        <w:tc>
          <w:tcPr>
            <w:tcW w:w="1133" w:type="dxa"/>
          </w:tcPr>
          <w:p w:rsidR="00CB543F" w:rsidRPr="00CB543F" w:rsidRDefault="00CB543F" w:rsidP="00CB543F">
            <w:pPr>
              <w:spacing w:after="200" w:line="276" w:lineRule="auto"/>
              <w:rPr>
                <w:rFonts w:eastAsia="Calibri"/>
                <w:sz w:val="22"/>
                <w:szCs w:val="22"/>
                <w:lang w:eastAsia="en-US"/>
              </w:rPr>
            </w:pPr>
          </w:p>
        </w:tc>
        <w:tc>
          <w:tcPr>
            <w:tcW w:w="1418" w:type="dxa"/>
          </w:tcPr>
          <w:p w:rsidR="00CB543F" w:rsidRPr="00CB543F" w:rsidRDefault="00CB543F" w:rsidP="00CB543F">
            <w:pPr>
              <w:spacing w:after="200" w:line="276" w:lineRule="auto"/>
              <w:rPr>
                <w:rFonts w:eastAsia="Calibri"/>
                <w:sz w:val="22"/>
                <w:szCs w:val="22"/>
                <w:lang w:eastAsia="en-US"/>
              </w:rPr>
            </w:pPr>
          </w:p>
        </w:tc>
        <w:tc>
          <w:tcPr>
            <w:tcW w:w="851"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3,2</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22,03</w:t>
            </w:r>
          </w:p>
        </w:tc>
        <w:tc>
          <w:tcPr>
            <w:tcW w:w="84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25,27626</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11,6829</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231,7964</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209,1</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133,8</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138,1</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130,0</w:t>
            </w:r>
          </w:p>
        </w:tc>
        <w:tc>
          <w:tcPr>
            <w:tcW w:w="851"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904,98556</w:t>
            </w:r>
          </w:p>
        </w:tc>
        <w:tc>
          <w:tcPr>
            <w:tcW w:w="1136"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228"/>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1.1. Организация пров</w:t>
            </w:r>
            <w:r w:rsidRPr="00CB543F">
              <w:rPr>
                <w:rFonts w:eastAsia="Calibri"/>
                <w:sz w:val="22"/>
                <w:szCs w:val="22"/>
                <w:lang w:eastAsia="en-US"/>
              </w:rPr>
              <w:t>е</w:t>
            </w:r>
            <w:r w:rsidRPr="00CB543F">
              <w:rPr>
                <w:rFonts w:eastAsia="Calibri"/>
                <w:sz w:val="22"/>
                <w:szCs w:val="22"/>
                <w:lang w:eastAsia="en-US"/>
              </w:rPr>
              <w:t>дения   специальной оценки условий тр</w:t>
            </w:r>
            <w:r w:rsidRPr="00CB543F">
              <w:rPr>
                <w:rFonts w:eastAsia="Calibri"/>
                <w:sz w:val="22"/>
                <w:szCs w:val="22"/>
                <w:lang w:eastAsia="en-US"/>
              </w:rPr>
              <w:t>у</w:t>
            </w:r>
            <w:r w:rsidRPr="00CB543F">
              <w:rPr>
                <w:rFonts w:eastAsia="Calibri"/>
                <w:sz w:val="22"/>
                <w:szCs w:val="22"/>
                <w:lang w:eastAsia="en-US"/>
              </w:rPr>
              <w:t>да, оказание ко</w:t>
            </w:r>
            <w:r w:rsidRPr="00CB543F">
              <w:rPr>
                <w:rFonts w:eastAsia="Calibri"/>
                <w:sz w:val="22"/>
                <w:szCs w:val="22"/>
                <w:lang w:eastAsia="en-US"/>
              </w:rPr>
              <w:t>н</w:t>
            </w:r>
            <w:r w:rsidRPr="00CB543F">
              <w:rPr>
                <w:rFonts w:eastAsia="Calibri"/>
                <w:sz w:val="22"/>
                <w:szCs w:val="22"/>
                <w:lang w:eastAsia="en-US"/>
              </w:rPr>
              <w:t>сультационной п</w:t>
            </w:r>
            <w:r w:rsidRPr="00CB543F">
              <w:rPr>
                <w:rFonts w:eastAsia="Calibri"/>
                <w:sz w:val="22"/>
                <w:szCs w:val="22"/>
                <w:lang w:eastAsia="en-US"/>
              </w:rPr>
              <w:t>о</w:t>
            </w:r>
            <w:r w:rsidRPr="00CB543F">
              <w:rPr>
                <w:rFonts w:eastAsia="Calibri"/>
                <w:sz w:val="22"/>
                <w:szCs w:val="22"/>
                <w:lang w:eastAsia="en-US"/>
              </w:rPr>
              <w:t>мощи работодателям по проведению сп</w:t>
            </w:r>
            <w:r w:rsidRPr="00CB543F">
              <w:rPr>
                <w:rFonts w:eastAsia="Calibri"/>
                <w:sz w:val="22"/>
                <w:szCs w:val="22"/>
                <w:lang w:eastAsia="en-US"/>
              </w:rPr>
              <w:t>е</w:t>
            </w:r>
            <w:r w:rsidRPr="00CB543F">
              <w:rPr>
                <w:rFonts w:eastAsia="Calibri"/>
                <w:sz w:val="22"/>
                <w:szCs w:val="22"/>
                <w:lang w:eastAsia="en-US"/>
              </w:rPr>
              <w:t>циальной оценки условий труда</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ГУ – Алтайское регионал</w:t>
            </w:r>
            <w:r w:rsidRPr="00CB543F">
              <w:rPr>
                <w:rFonts w:eastAsia="Calibri"/>
                <w:sz w:val="22"/>
                <w:szCs w:val="22"/>
                <w:lang w:eastAsia="en-US"/>
              </w:rPr>
              <w:t>ь</w:t>
            </w:r>
            <w:r w:rsidRPr="00CB543F">
              <w:rPr>
                <w:rFonts w:eastAsia="Calibri"/>
                <w:sz w:val="22"/>
                <w:szCs w:val="22"/>
                <w:lang w:eastAsia="en-US"/>
              </w:rPr>
              <w:t>ное отдел</w:t>
            </w:r>
            <w:r w:rsidRPr="00CB543F">
              <w:rPr>
                <w:rFonts w:eastAsia="Calibri"/>
                <w:sz w:val="22"/>
                <w:szCs w:val="22"/>
                <w:lang w:eastAsia="en-US"/>
              </w:rPr>
              <w:t>е</w:t>
            </w:r>
            <w:r w:rsidRPr="00CB543F">
              <w:rPr>
                <w:rFonts w:eastAsia="Calibri"/>
                <w:sz w:val="22"/>
                <w:szCs w:val="22"/>
                <w:lang w:eastAsia="en-US"/>
              </w:rPr>
              <w:t>ние</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Фонда с</w:t>
            </w:r>
            <w:r w:rsidRPr="00CB543F">
              <w:rPr>
                <w:rFonts w:eastAsia="Calibri"/>
                <w:sz w:val="22"/>
                <w:szCs w:val="22"/>
                <w:lang w:eastAsia="en-US"/>
              </w:rPr>
              <w:t>о</w:t>
            </w:r>
            <w:r w:rsidRPr="00CB543F">
              <w:rPr>
                <w:rFonts w:eastAsia="Calibri"/>
                <w:sz w:val="22"/>
                <w:szCs w:val="22"/>
                <w:lang w:eastAsia="en-US"/>
              </w:rPr>
              <w:t>циального страхования РФ (далее - ФСС);</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вающие услуги в области охраны тр</w:t>
            </w:r>
            <w:r w:rsidRPr="00CB543F">
              <w:rPr>
                <w:rFonts w:eastAsia="Calibri"/>
                <w:sz w:val="22"/>
                <w:szCs w:val="22"/>
                <w:lang w:eastAsia="en-US"/>
              </w:rPr>
              <w:t>у</w:t>
            </w:r>
            <w:r w:rsidRPr="00CB543F">
              <w:rPr>
                <w:rFonts w:eastAsia="Calibri"/>
                <w:sz w:val="22"/>
                <w:szCs w:val="22"/>
                <w:lang w:eastAsia="en-US"/>
              </w:rPr>
              <w:t>да; работ</w:t>
            </w:r>
            <w:r w:rsidRPr="00CB543F">
              <w:rPr>
                <w:rFonts w:eastAsia="Calibri"/>
                <w:sz w:val="22"/>
                <w:szCs w:val="22"/>
                <w:lang w:eastAsia="en-US"/>
              </w:rPr>
              <w:t>о</w:t>
            </w:r>
            <w:r w:rsidRPr="00CB543F">
              <w:rPr>
                <w:rFonts w:eastAsia="Calibri"/>
                <w:sz w:val="22"/>
                <w:szCs w:val="22"/>
                <w:lang w:eastAsia="en-US"/>
              </w:rPr>
              <w:lastRenderedPageBreak/>
              <w:t>датели</w:t>
            </w:r>
          </w:p>
        </w:tc>
        <w:tc>
          <w:tcPr>
            <w:tcW w:w="851"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710" w:type="dxa"/>
          </w:tcPr>
          <w:p w:rsidR="00CB543F" w:rsidRPr="00CB543F" w:rsidRDefault="00CB543F" w:rsidP="00CB543F">
            <w:pPr>
              <w:spacing w:after="200" w:line="276" w:lineRule="auto"/>
              <w:rPr>
                <w:rFonts w:eastAsia="Calibri"/>
                <w:sz w:val="22"/>
                <w:szCs w:val="22"/>
                <w:lang w:eastAsia="en-US"/>
              </w:rPr>
            </w:pPr>
          </w:p>
        </w:tc>
        <w:tc>
          <w:tcPr>
            <w:tcW w:w="84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6528"/>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1.2. Проведение   спец</w:t>
            </w:r>
            <w:r w:rsidRPr="00CB543F">
              <w:rPr>
                <w:rFonts w:eastAsia="Calibri"/>
                <w:sz w:val="22"/>
                <w:szCs w:val="22"/>
                <w:lang w:eastAsia="en-US"/>
              </w:rPr>
              <w:t>и</w:t>
            </w:r>
            <w:r w:rsidRPr="00CB543F">
              <w:rPr>
                <w:rFonts w:eastAsia="Calibri"/>
                <w:sz w:val="22"/>
                <w:szCs w:val="22"/>
                <w:lang w:eastAsia="en-US"/>
              </w:rPr>
              <w:t>альной оценки усл</w:t>
            </w:r>
            <w:r w:rsidRPr="00CB543F">
              <w:rPr>
                <w:rFonts w:eastAsia="Calibri"/>
                <w:sz w:val="22"/>
                <w:szCs w:val="22"/>
                <w:lang w:eastAsia="en-US"/>
              </w:rPr>
              <w:t>о</w:t>
            </w:r>
            <w:r w:rsidRPr="00CB543F">
              <w:rPr>
                <w:rFonts w:eastAsia="Calibri"/>
                <w:sz w:val="22"/>
                <w:szCs w:val="22"/>
                <w:lang w:eastAsia="en-US"/>
              </w:rPr>
              <w:t>вий труда в Админ</w:t>
            </w:r>
            <w:r w:rsidRPr="00CB543F">
              <w:rPr>
                <w:rFonts w:eastAsia="Calibri"/>
                <w:sz w:val="22"/>
                <w:szCs w:val="22"/>
                <w:lang w:eastAsia="en-US"/>
              </w:rPr>
              <w:t>и</w:t>
            </w:r>
            <w:r w:rsidRPr="00CB543F">
              <w:rPr>
                <w:rFonts w:eastAsia="Calibri"/>
                <w:sz w:val="22"/>
                <w:szCs w:val="22"/>
                <w:lang w:eastAsia="en-US"/>
              </w:rPr>
              <w:t>страции района и ее структурных подра</w:t>
            </w:r>
            <w:r w:rsidRPr="00CB543F">
              <w:rPr>
                <w:rFonts w:eastAsia="Calibri"/>
                <w:sz w:val="22"/>
                <w:szCs w:val="22"/>
                <w:lang w:eastAsia="en-US"/>
              </w:rPr>
              <w:t>з</w:t>
            </w:r>
            <w:r w:rsidRPr="00CB543F">
              <w:rPr>
                <w:rFonts w:eastAsia="Calibri"/>
                <w:sz w:val="22"/>
                <w:szCs w:val="22"/>
                <w:lang w:eastAsia="en-US"/>
              </w:rPr>
              <w:t>делениях, муниц</w:t>
            </w:r>
            <w:r w:rsidRPr="00CB543F">
              <w:rPr>
                <w:rFonts w:eastAsia="Calibri"/>
                <w:sz w:val="22"/>
                <w:szCs w:val="22"/>
                <w:lang w:eastAsia="en-US"/>
              </w:rPr>
              <w:t>и</w:t>
            </w:r>
            <w:r w:rsidRPr="00CB543F">
              <w:rPr>
                <w:rFonts w:eastAsia="Calibri"/>
                <w:sz w:val="22"/>
                <w:szCs w:val="22"/>
                <w:lang w:eastAsia="en-US"/>
              </w:rPr>
              <w:t>пальных учрежден</w:t>
            </w:r>
            <w:r w:rsidRPr="00CB543F">
              <w:rPr>
                <w:rFonts w:eastAsia="Calibri"/>
                <w:sz w:val="22"/>
                <w:szCs w:val="22"/>
                <w:lang w:eastAsia="en-US"/>
              </w:rPr>
              <w:t>и</w:t>
            </w:r>
            <w:r w:rsidRPr="00CB543F">
              <w:rPr>
                <w:rFonts w:eastAsia="Calibri"/>
                <w:sz w:val="22"/>
                <w:szCs w:val="22"/>
                <w:lang w:eastAsia="en-US"/>
              </w:rPr>
              <w:t>ях района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и ее структурные подраздел</w:t>
            </w:r>
            <w:r w:rsidRPr="00CB543F">
              <w:rPr>
                <w:rFonts w:eastAsia="Calibri"/>
                <w:sz w:val="22"/>
                <w:szCs w:val="22"/>
                <w:lang w:eastAsia="en-US"/>
              </w:rPr>
              <w:t>е</w:t>
            </w:r>
            <w:r w:rsidRPr="00CB543F">
              <w:rPr>
                <w:rFonts w:eastAsia="Calibri"/>
                <w:sz w:val="22"/>
                <w:szCs w:val="22"/>
                <w:lang w:eastAsia="en-US"/>
              </w:rPr>
              <w:t>ния; мун</w:t>
            </w:r>
            <w:r w:rsidRPr="00CB543F">
              <w:rPr>
                <w:rFonts w:eastAsia="Calibri"/>
                <w:sz w:val="22"/>
                <w:szCs w:val="22"/>
                <w:lang w:eastAsia="en-US"/>
              </w:rPr>
              <w:t>и</w:t>
            </w:r>
            <w:r w:rsidRPr="00CB543F">
              <w:rPr>
                <w:rFonts w:eastAsia="Calibri"/>
                <w:sz w:val="22"/>
                <w:szCs w:val="22"/>
                <w:lang w:eastAsia="en-US"/>
              </w:rPr>
              <w:t>ципальные учреждения; ГУ – Алта</w:t>
            </w:r>
            <w:r w:rsidRPr="00CB543F">
              <w:rPr>
                <w:rFonts w:eastAsia="Calibri"/>
                <w:sz w:val="22"/>
                <w:szCs w:val="22"/>
                <w:lang w:eastAsia="en-US"/>
              </w:rPr>
              <w:t>й</w:t>
            </w:r>
            <w:r w:rsidRPr="00CB543F">
              <w:rPr>
                <w:rFonts w:eastAsia="Calibri"/>
                <w:sz w:val="22"/>
                <w:szCs w:val="22"/>
                <w:lang w:eastAsia="en-US"/>
              </w:rPr>
              <w:t>ское реги</w:t>
            </w:r>
            <w:r w:rsidRPr="00CB543F">
              <w:rPr>
                <w:rFonts w:eastAsia="Calibri"/>
                <w:sz w:val="22"/>
                <w:szCs w:val="22"/>
                <w:lang w:eastAsia="en-US"/>
              </w:rPr>
              <w:t>о</w:t>
            </w:r>
            <w:r w:rsidRPr="00CB543F">
              <w:rPr>
                <w:rFonts w:eastAsia="Calibri"/>
                <w:sz w:val="22"/>
                <w:szCs w:val="22"/>
                <w:lang w:eastAsia="en-US"/>
              </w:rPr>
              <w:t>нальное о</w:t>
            </w:r>
            <w:r w:rsidRPr="00CB543F">
              <w:rPr>
                <w:rFonts w:eastAsia="Calibri"/>
                <w:sz w:val="22"/>
                <w:szCs w:val="22"/>
                <w:lang w:eastAsia="en-US"/>
              </w:rPr>
              <w:t>т</w:t>
            </w:r>
            <w:r w:rsidRPr="00CB543F">
              <w:rPr>
                <w:rFonts w:eastAsia="Calibri"/>
                <w:sz w:val="22"/>
                <w:szCs w:val="22"/>
                <w:lang w:eastAsia="en-US"/>
              </w:rPr>
              <w:t>деление Фонда соц. страхования РФ;</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вающие услуги в области охраны тр</w:t>
            </w:r>
            <w:r w:rsidRPr="00CB543F">
              <w:rPr>
                <w:rFonts w:eastAsia="Calibri"/>
                <w:sz w:val="22"/>
                <w:szCs w:val="22"/>
                <w:lang w:eastAsia="en-US"/>
              </w:rPr>
              <w:t>у</w:t>
            </w:r>
            <w:r w:rsidRPr="00CB543F">
              <w:rPr>
                <w:rFonts w:eastAsia="Calibri"/>
                <w:sz w:val="22"/>
                <w:szCs w:val="22"/>
                <w:lang w:eastAsia="en-US"/>
              </w:rPr>
              <w:t>да;</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22,03</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25,27626</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11,6829</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193,3964</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142,9</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71</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81</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70</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620,48556</w:t>
            </w:r>
          </w:p>
        </w:tc>
        <w:tc>
          <w:tcPr>
            <w:tcW w:w="1136"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28"/>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Мероприятие 1.3. Осуществление профсоюзного </w:t>
            </w:r>
            <w:proofErr w:type="gramStart"/>
            <w:r w:rsidRPr="00CB543F">
              <w:rPr>
                <w:rFonts w:eastAsia="Calibri"/>
                <w:sz w:val="22"/>
                <w:szCs w:val="22"/>
                <w:lang w:eastAsia="en-US"/>
              </w:rPr>
              <w:t>ко</w:t>
            </w:r>
            <w:r w:rsidRPr="00CB543F">
              <w:rPr>
                <w:rFonts w:eastAsia="Calibri"/>
                <w:sz w:val="22"/>
                <w:szCs w:val="22"/>
                <w:lang w:eastAsia="en-US"/>
              </w:rPr>
              <w:t>н</w:t>
            </w:r>
            <w:r w:rsidRPr="00CB543F">
              <w:rPr>
                <w:rFonts w:eastAsia="Calibri"/>
                <w:sz w:val="22"/>
                <w:szCs w:val="22"/>
                <w:lang w:eastAsia="en-US"/>
              </w:rPr>
              <w:t>троля за</w:t>
            </w:r>
            <w:proofErr w:type="gramEnd"/>
            <w:r w:rsidRPr="00CB543F">
              <w:rPr>
                <w:rFonts w:eastAsia="Calibri"/>
                <w:sz w:val="22"/>
                <w:szCs w:val="22"/>
                <w:lang w:eastAsia="en-US"/>
              </w:rPr>
              <w:t xml:space="preserve"> соблюден</w:t>
            </w:r>
            <w:r w:rsidRPr="00CB543F">
              <w:rPr>
                <w:rFonts w:eastAsia="Calibri"/>
                <w:sz w:val="22"/>
                <w:szCs w:val="22"/>
                <w:lang w:eastAsia="en-US"/>
              </w:rPr>
              <w:t>и</w:t>
            </w:r>
            <w:r w:rsidRPr="00CB543F">
              <w:rPr>
                <w:rFonts w:eastAsia="Calibri"/>
                <w:sz w:val="22"/>
                <w:szCs w:val="22"/>
                <w:lang w:eastAsia="en-US"/>
              </w:rPr>
              <w:t>ем законодательства о специальной оце</w:t>
            </w:r>
            <w:r w:rsidRPr="00CB543F">
              <w:rPr>
                <w:rFonts w:eastAsia="Calibri"/>
                <w:sz w:val="22"/>
                <w:szCs w:val="22"/>
                <w:lang w:eastAsia="en-US"/>
              </w:rPr>
              <w:t>н</w:t>
            </w:r>
            <w:r w:rsidRPr="00CB543F">
              <w:rPr>
                <w:rFonts w:eastAsia="Calibri"/>
                <w:sz w:val="22"/>
                <w:szCs w:val="22"/>
                <w:lang w:eastAsia="en-US"/>
              </w:rPr>
              <w:lastRenderedPageBreak/>
              <w:t>ке условий труда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p w:rsidR="00CB543F" w:rsidRPr="00CB543F" w:rsidRDefault="00CB543F" w:rsidP="00CB543F">
            <w:pPr>
              <w:spacing w:after="200" w:line="276" w:lineRule="auto"/>
              <w:rPr>
                <w:rFonts w:eastAsia="Calibri"/>
                <w:sz w:val="22"/>
                <w:szCs w:val="22"/>
                <w:lang w:eastAsia="en-US"/>
              </w:rPr>
            </w:pP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Алтайское краевое объедин</w:t>
            </w:r>
            <w:r w:rsidRPr="00CB543F">
              <w:rPr>
                <w:rFonts w:eastAsia="Calibri"/>
                <w:sz w:val="22"/>
                <w:szCs w:val="22"/>
                <w:lang w:eastAsia="en-US"/>
              </w:rPr>
              <w:t>е</w:t>
            </w:r>
            <w:r w:rsidRPr="00CB543F">
              <w:rPr>
                <w:rFonts w:eastAsia="Calibri"/>
                <w:sz w:val="22"/>
                <w:szCs w:val="22"/>
                <w:lang w:eastAsia="en-US"/>
              </w:rPr>
              <w:t>ние орган</w:t>
            </w:r>
            <w:r w:rsidRPr="00CB543F">
              <w:rPr>
                <w:rFonts w:eastAsia="Calibri"/>
                <w:sz w:val="22"/>
                <w:szCs w:val="22"/>
                <w:lang w:eastAsia="en-US"/>
              </w:rPr>
              <w:t>и</w:t>
            </w:r>
            <w:r w:rsidRPr="00CB543F">
              <w:rPr>
                <w:rFonts w:eastAsia="Calibri"/>
                <w:sz w:val="22"/>
                <w:szCs w:val="22"/>
                <w:lang w:eastAsia="en-US"/>
              </w:rPr>
              <w:t>заций про</w:t>
            </w:r>
            <w:r w:rsidRPr="00CB543F">
              <w:rPr>
                <w:rFonts w:eastAsia="Calibri"/>
                <w:sz w:val="22"/>
                <w:szCs w:val="22"/>
                <w:lang w:eastAsia="en-US"/>
              </w:rPr>
              <w:t>ф</w:t>
            </w:r>
            <w:r w:rsidRPr="00CB543F">
              <w:rPr>
                <w:rFonts w:eastAsia="Calibri"/>
                <w:sz w:val="22"/>
                <w:szCs w:val="22"/>
                <w:lang w:eastAsia="en-US"/>
              </w:rPr>
              <w:t>союзов</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094"/>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1.4. Организация пров</w:t>
            </w:r>
            <w:r w:rsidRPr="00CB543F">
              <w:rPr>
                <w:rFonts w:eastAsia="Calibri"/>
                <w:sz w:val="22"/>
                <w:szCs w:val="22"/>
                <w:lang w:eastAsia="en-US"/>
              </w:rPr>
              <w:t>е</w:t>
            </w:r>
            <w:r w:rsidRPr="00CB543F">
              <w:rPr>
                <w:rFonts w:eastAsia="Calibri"/>
                <w:sz w:val="22"/>
                <w:szCs w:val="22"/>
                <w:lang w:eastAsia="en-US"/>
              </w:rPr>
              <w:t>дения   оценки пр</w:t>
            </w:r>
            <w:r w:rsidRPr="00CB543F">
              <w:rPr>
                <w:rFonts w:eastAsia="Calibri"/>
                <w:sz w:val="22"/>
                <w:szCs w:val="22"/>
                <w:lang w:eastAsia="en-US"/>
              </w:rPr>
              <w:t>о</w:t>
            </w:r>
            <w:r w:rsidRPr="00CB543F">
              <w:rPr>
                <w:rFonts w:eastAsia="Calibri"/>
                <w:sz w:val="22"/>
                <w:szCs w:val="22"/>
                <w:lang w:eastAsia="en-US"/>
              </w:rPr>
              <w:t>фессиональных ри</w:t>
            </w:r>
            <w:r w:rsidRPr="00CB543F">
              <w:rPr>
                <w:rFonts w:eastAsia="Calibri"/>
                <w:sz w:val="22"/>
                <w:szCs w:val="22"/>
                <w:lang w:eastAsia="en-US"/>
              </w:rPr>
              <w:t>с</w:t>
            </w:r>
            <w:r w:rsidRPr="00CB543F">
              <w:rPr>
                <w:rFonts w:eastAsia="Calibri"/>
                <w:sz w:val="22"/>
                <w:szCs w:val="22"/>
                <w:lang w:eastAsia="en-US"/>
              </w:rPr>
              <w:t>ков на рабочих м</w:t>
            </w:r>
            <w:r w:rsidRPr="00CB543F">
              <w:rPr>
                <w:rFonts w:eastAsia="Calibri"/>
                <w:sz w:val="22"/>
                <w:szCs w:val="22"/>
                <w:lang w:eastAsia="en-US"/>
              </w:rPr>
              <w:t>е</w:t>
            </w:r>
            <w:r w:rsidRPr="00CB543F">
              <w:rPr>
                <w:rFonts w:eastAsia="Calibri"/>
                <w:sz w:val="22"/>
                <w:szCs w:val="22"/>
                <w:lang w:eastAsia="en-US"/>
              </w:rPr>
              <w:t>стах, оказание ко</w:t>
            </w:r>
            <w:r w:rsidRPr="00CB543F">
              <w:rPr>
                <w:rFonts w:eastAsia="Calibri"/>
                <w:sz w:val="22"/>
                <w:szCs w:val="22"/>
                <w:lang w:eastAsia="en-US"/>
              </w:rPr>
              <w:t>н</w:t>
            </w:r>
            <w:r w:rsidRPr="00CB543F">
              <w:rPr>
                <w:rFonts w:eastAsia="Calibri"/>
                <w:sz w:val="22"/>
                <w:szCs w:val="22"/>
                <w:lang w:eastAsia="en-US"/>
              </w:rPr>
              <w:t>сультационной п</w:t>
            </w:r>
            <w:r w:rsidRPr="00CB543F">
              <w:rPr>
                <w:rFonts w:eastAsia="Calibri"/>
                <w:sz w:val="22"/>
                <w:szCs w:val="22"/>
                <w:lang w:eastAsia="en-US"/>
              </w:rPr>
              <w:t>о</w:t>
            </w:r>
            <w:r w:rsidRPr="00CB543F">
              <w:rPr>
                <w:rFonts w:eastAsia="Calibri"/>
                <w:sz w:val="22"/>
                <w:szCs w:val="22"/>
                <w:lang w:eastAsia="en-US"/>
              </w:rPr>
              <w:t>мощи работодателям по проведению оце</w:t>
            </w:r>
            <w:r w:rsidRPr="00CB543F">
              <w:rPr>
                <w:rFonts w:eastAsia="Calibri"/>
                <w:sz w:val="22"/>
                <w:szCs w:val="22"/>
                <w:lang w:eastAsia="en-US"/>
              </w:rPr>
              <w:t>н</w:t>
            </w:r>
            <w:r w:rsidRPr="00CB543F">
              <w:rPr>
                <w:rFonts w:eastAsia="Calibri"/>
                <w:sz w:val="22"/>
                <w:szCs w:val="22"/>
                <w:lang w:eastAsia="en-US"/>
              </w:rPr>
              <w:t>ки профессионал</w:t>
            </w:r>
            <w:r w:rsidRPr="00CB543F">
              <w:rPr>
                <w:rFonts w:eastAsia="Calibri"/>
                <w:sz w:val="22"/>
                <w:szCs w:val="22"/>
                <w:lang w:eastAsia="en-US"/>
              </w:rPr>
              <w:t>ь</w:t>
            </w:r>
            <w:r w:rsidRPr="00CB543F">
              <w:rPr>
                <w:rFonts w:eastAsia="Calibri"/>
                <w:sz w:val="22"/>
                <w:szCs w:val="22"/>
                <w:lang w:eastAsia="en-US"/>
              </w:rPr>
              <w:t>ных рисков на раб</w:t>
            </w:r>
            <w:r w:rsidRPr="00CB543F">
              <w:rPr>
                <w:rFonts w:eastAsia="Calibri"/>
                <w:sz w:val="22"/>
                <w:szCs w:val="22"/>
                <w:lang w:eastAsia="en-US"/>
              </w:rPr>
              <w:t>о</w:t>
            </w:r>
            <w:r w:rsidRPr="00CB543F">
              <w:rPr>
                <w:rFonts w:eastAsia="Calibri"/>
                <w:sz w:val="22"/>
                <w:szCs w:val="22"/>
                <w:lang w:eastAsia="en-US"/>
              </w:rPr>
              <w:t>чих местах</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tc>
        <w:tc>
          <w:tcPr>
            <w:tcW w:w="1418"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ГУ – Алтайское регионал</w:t>
            </w:r>
            <w:r w:rsidRPr="00CB543F">
              <w:rPr>
                <w:rFonts w:eastAsia="Calibri"/>
                <w:sz w:val="22"/>
                <w:szCs w:val="22"/>
                <w:lang w:eastAsia="en-US"/>
              </w:rPr>
              <w:t>ь</w:t>
            </w:r>
            <w:r w:rsidRPr="00CB543F">
              <w:rPr>
                <w:rFonts w:eastAsia="Calibri"/>
                <w:sz w:val="22"/>
                <w:szCs w:val="22"/>
                <w:lang w:eastAsia="en-US"/>
              </w:rPr>
              <w:t>ное отдел</w:t>
            </w:r>
            <w:r w:rsidRPr="00CB543F">
              <w:rPr>
                <w:rFonts w:eastAsia="Calibri"/>
                <w:sz w:val="22"/>
                <w:szCs w:val="22"/>
                <w:lang w:eastAsia="en-US"/>
              </w:rPr>
              <w:t>е</w:t>
            </w:r>
            <w:r w:rsidRPr="00CB543F">
              <w:rPr>
                <w:rFonts w:eastAsia="Calibri"/>
                <w:sz w:val="22"/>
                <w:szCs w:val="22"/>
                <w:lang w:eastAsia="en-US"/>
              </w:rPr>
              <w:t>ние</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Фонда с</w:t>
            </w:r>
            <w:r w:rsidRPr="00CB543F">
              <w:rPr>
                <w:rFonts w:eastAsia="Calibri"/>
                <w:sz w:val="22"/>
                <w:szCs w:val="22"/>
                <w:lang w:eastAsia="en-US"/>
              </w:rPr>
              <w:t>о</w:t>
            </w:r>
            <w:r w:rsidRPr="00CB543F">
              <w:rPr>
                <w:rFonts w:eastAsia="Calibri"/>
                <w:sz w:val="22"/>
                <w:szCs w:val="22"/>
                <w:lang w:eastAsia="en-US"/>
              </w:rPr>
              <w:t>циального страхования РФ (далее - ФСС);</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вающие услуги в области охраны тр</w:t>
            </w:r>
            <w:r w:rsidRPr="00CB543F">
              <w:rPr>
                <w:rFonts w:eastAsia="Calibri"/>
                <w:sz w:val="22"/>
                <w:szCs w:val="22"/>
                <w:lang w:eastAsia="en-US"/>
              </w:rPr>
              <w:t>у</w:t>
            </w:r>
            <w:r w:rsidRPr="00CB543F">
              <w:rPr>
                <w:rFonts w:eastAsia="Calibri"/>
                <w:sz w:val="22"/>
                <w:szCs w:val="22"/>
                <w:lang w:eastAsia="en-US"/>
              </w:rPr>
              <w:t>да; работ</w:t>
            </w:r>
            <w:r w:rsidRPr="00CB543F">
              <w:rPr>
                <w:rFonts w:eastAsia="Calibri"/>
                <w:sz w:val="22"/>
                <w:szCs w:val="22"/>
                <w:lang w:eastAsia="en-US"/>
              </w:rPr>
              <w:t>о</w:t>
            </w:r>
            <w:r w:rsidRPr="00CB543F">
              <w:rPr>
                <w:rFonts w:eastAsia="Calibri"/>
                <w:sz w:val="22"/>
                <w:szCs w:val="22"/>
                <w:lang w:eastAsia="en-US"/>
              </w:rPr>
              <w:t>датели</w:t>
            </w:r>
          </w:p>
        </w:tc>
        <w:tc>
          <w:tcPr>
            <w:tcW w:w="851"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710" w:type="dxa"/>
          </w:tcPr>
          <w:p w:rsidR="00CB543F" w:rsidRPr="00CB543F" w:rsidRDefault="00CB543F" w:rsidP="00CB543F">
            <w:pPr>
              <w:spacing w:after="200" w:line="276" w:lineRule="auto"/>
              <w:rPr>
                <w:rFonts w:eastAsia="Calibri"/>
                <w:sz w:val="22"/>
                <w:szCs w:val="22"/>
                <w:lang w:eastAsia="en-US"/>
              </w:rPr>
            </w:pPr>
          </w:p>
        </w:tc>
        <w:tc>
          <w:tcPr>
            <w:tcW w:w="84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tcPr>
          <w:p w:rsidR="00CB543F" w:rsidRPr="00CB543F" w:rsidRDefault="00CB543F" w:rsidP="00CB543F">
            <w:pPr>
              <w:spacing w:after="200" w:line="276" w:lineRule="auto"/>
              <w:rPr>
                <w:rFonts w:eastAsia="Calibri"/>
                <w:sz w:val="22"/>
                <w:szCs w:val="22"/>
                <w:lang w:eastAsia="en-US"/>
              </w:rPr>
            </w:pPr>
          </w:p>
        </w:tc>
        <w:tc>
          <w:tcPr>
            <w:tcW w:w="1136" w:type="dxa"/>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6325"/>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1.5. Проведение   оценки профессиональных рисков на рабочих местах в Админ</w:t>
            </w:r>
            <w:r w:rsidRPr="00CB543F">
              <w:rPr>
                <w:rFonts w:eastAsia="Calibri"/>
                <w:sz w:val="22"/>
                <w:szCs w:val="22"/>
                <w:lang w:eastAsia="en-US"/>
              </w:rPr>
              <w:t>и</w:t>
            </w:r>
            <w:r w:rsidRPr="00CB543F">
              <w:rPr>
                <w:rFonts w:eastAsia="Calibri"/>
                <w:sz w:val="22"/>
                <w:szCs w:val="22"/>
                <w:lang w:eastAsia="en-US"/>
              </w:rPr>
              <w:t>страции района и ее структурных подра</w:t>
            </w:r>
            <w:r w:rsidRPr="00CB543F">
              <w:rPr>
                <w:rFonts w:eastAsia="Calibri"/>
                <w:sz w:val="22"/>
                <w:szCs w:val="22"/>
                <w:lang w:eastAsia="en-US"/>
              </w:rPr>
              <w:t>з</w:t>
            </w:r>
            <w:r w:rsidRPr="00CB543F">
              <w:rPr>
                <w:rFonts w:eastAsia="Calibri"/>
                <w:sz w:val="22"/>
                <w:szCs w:val="22"/>
                <w:lang w:eastAsia="en-US"/>
              </w:rPr>
              <w:t>делениях, муниц</w:t>
            </w:r>
            <w:r w:rsidRPr="00CB543F">
              <w:rPr>
                <w:rFonts w:eastAsia="Calibri"/>
                <w:sz w:val="22"/>
                <w:szCs w:val="22"/>
                <w:lang w:eastAsia="en-US"/>
              </w:rPr>
              <w:t>и</w:t>
            </w:r>
            <w:r w:rsidRPr="00CB543F">
              <w:rPr>
                <w:rFonts w:eastAsia="Calibri"/>
                <w:sz w:val="22"/>
                <w:szCs w:val="22"/>
                <w:lang w:eastAsia="en-US"/>
              </w:rPr>
              <w:t>пальных учрежден</w:t>
            </w:r>
            <w:r w:rsidRPr="00CB543F">
              <w:rPr>
                <w:rFonts w:eastAsia="Calibri"/>
                <w:sz w:val="22"/>
                <w:szCs w:val="22"/>
                <w:lang w:eastAsia="en-US"/>
              </w:rPr>
              <w:t>и</w:t>
            </w:r>
            <w:r w:rsidRPr="00CB543F">
              <w:rPr>
                <w:rFonts w:eastAsia="Calibri"/>
                <w:sz w:val="22"/>
                <w:szCs w:val="22"/>
                <w:lang w:eastAsia="en-US"/>
              </w:rPr>
              <w:t>ях района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tc>
        <w:tc>
          <w:tcPr>
            <w:tcW w:w="1418"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 xml:space="preserve">страция района и ее структурные </w:t>
            </w:r>
            <w:proofErr w:type="gramStart"/>
            <w:r w:rsidRPr="00CB543F">
              <w:rPr>
                <w:rFonts w:eastAsia="Calibri"/>
                <w:sz w:val="22"/>
                <w:szCs w:val="22"/>
                <w:lang w:eastAsia="en-US"/>
              </w:rPr>
              <w:t>под-разделения</w:t>
            </w:r>
            <w:proofErr w:type="gramEnd"/>
            <w:r w:rsidRPr="00CB543F">
              <w:rPr>
                <w:rFonts w:eastAsia="Calibri"/>
                <w:sz w:val="22"/>
                <w:szCs w:val="22"/>
                <w:lang w:eastAsia="en-US"/>
              </w:rPr>
              <w:t>; муниц</w:t>
            </w:r>
            <w:r w:rsidRPr="00CB543F">
              <w:rPr>
                <w:rFonts w:eastAsia="Calibri"/>
                <w:sz w:val="22"/>
                <w:szCs w:val="22"/>
                <w:lang w:eastAsia="en-US"/>
              </w:rPr>
              <w:t>и</w:t>
            </w:r>
            <w:r w:rsidRPr="00CB543F">
              <w:rPr>
                <w:rFonts w:eastAsia="Calibri"/>
                <w:sz w:val="22"/>
                <w:szCs w:val="22"/>
                <w:lang w:eastAsia="en-US"/>
              </w:rPr>
              <w:t>пальные учреждения; ГУ – Алта</w:t>
            </w:r>
            <w:r w:rsidRPr="00CB543F">
              <w:rPr>
                <w:rFonts w:eastAsia="Calibri"/>
                <w:sz w:val="22"/>
                <w:szCs w:val="22"/>
                <w:lang w:eastAsia="en-US"/>
              </w:rPr>
              <w:t>й</w:t>
            </w:r>
            <w:r w:rsidRPr="00CB543F">
              <w:rPr>
                <w:rFonts w:eastAsia="Calibri"/>
                <w:sz w:val="22"/>
                <w:szCs w:val="22"/>
                <w:lang w:eastAsia="en-US"/>
              </w:rPr>
              <w:t>ское реги</w:t>
            </w:r>
            <w:r w:rsidRPr="00CB543F">
              <w:rPr>
                <w:rFonts w:eastAsia="Calibri"/>
                <w:sz w:val="22"/>
                <w:szCs w:val="22"/>
                <w:lang w:eastAsia="en-US"/>
              </w:rPr>
              <w:t>о</w:t>
            </w:r>
            <w:r w:rsidRPr="00CB543F">
              <w:rPr>
                <w:rFonts w:eastAsia="Calibri"/>
                <w:sz w:val="22"/>
                <w:szCs w:val="22"/>
                <w:lang w:eastAsia="en-US"/>
              </w:rPr>
              <w:t>нальное о</w:t>
            </w:r>
            <w:r w:rsidRPr="00CB543F">
              <w:rPr>
                <w:rFonts w:eastAsia="Calibri"/>
                <w:sz w:val="22"/>
                <w:szCs w:val="22"/>
                <w:lang w:eastAsia="en-US"/>
              </w:rPr>
              <w:t>т</w:t>
            </w:r>
            <w:r w:rsidRPr="00CB543F">
              <w:rPr>
                <w:rFonts w:eastAsia="Calibri"/>
                <w:sz w:val="22"/>
                <w:szCs w:val="22"/>
                <w:lang w:eastAsia="en-US"/>
              </w:rPr>
              <w:t>деление Фонда соц. страхования РФ;</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вающие услуги в области охраны тр</w:t>
            </w:r>
            <w:r w:rsidRPr="00CB543F">
              <w:rPr>
                <w:rFonts w:eastAsia="Calibri"/>
                <w:sz w:val="22"/>
                <w:szCs w:val="22"/>
                <w:lang w:eastAsia="en-US"/>
              </w:rPr>
              <w:t>у</w:t>
            </w:r>
            <w:r w:rsidRPr="00CB543F">
              <w:rPr>
                <w:rFonts w:eastAsia="Calibri"/>
                <w:sz w:val="22"/>
                <w:szCs w:val="22"/>
                <w:lang w:eastAsia="en-US"/>
              </w:rPr>
              <w:t>да;</w:t>
            </w:r>
          </w:p>
        </w:tc>
        <w:tc>
          <w:tcPr>
            <w:tcW w:w="851"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1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4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38,4</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66,2</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62,8</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57,1</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60,0</w:t>
            </w:r>
          </w:p>
        </w:tc>
        <w:tc>
          <w:tcPr>
            <w:tcW w:w="851"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284,5</w:t>
            </w:r>
          </w:p>
        </w:tc>
        <w:tc>
          <w:tcPr>
            <w:tcW w:w="1136"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5756"/>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Задача 2.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Реализация преве</w:t>
            </w:r>
            <w:r w:rsidRPr="00CB543F">
              <w:rPr>
                <w:rFonts w:eastAsia="Calibri"/>
                <w:sz w:val="22"/>
                <w:szCs w:val="22"/>
                <w:lang w:eastAsia="en-US"/>
              </w:rPr>
              <w:t>н</w:t>
            </w:r>
            <w:r w:rsidRPr="00CB543F">
              <w:rPr>
                <w:rFonts w:eastAsia="Calibri"/>
                <w:sz w:val="22"/>
                <w:szCs w:val="22"/>
                <w:lang w:eastAsia="en-US"/>
              </w:rPr>
              <w:t>тивных мер, напра</w:t>
            </w:r>
            <w:r w:rsidRPr="00CB543F">
              <w:rPr>
                <w:rFonts w:eastAsia="Calibri"/>
                <w:sz w:val="22"/>
                <w:szCs w:val="22"/>
                <w:lang w:eastAsia="en-US"/>
              </w:rPr>
              <w:t>в</w:t>
            </w:r>
            <w:r w:rsidRPr="00CB543F">
              <w:rPr>
                <w:rFonts w:eastAsia="Calibri"/>
                <w:sz w:val="22"/>
                <w:szCs w:val="22"/>
                <w:lang w:eastAsia="en-US"/>
              </w:rPr>
              <w:t>ленных на улучш</w:t>
            </w:r>
            <w:r w:rsidRPr="00CB543F">
              <w:rPr>
                <w:rFonts w:eastAsia="Calibri"/>
                <w:sz w:val="22"/>
                <w:szCs w:val="22"/>
                <w:lang w:eastAsia="en-US"/>
              </w:rPr>
              <w:t>е</w:t>
            </w:r>
            <w:r w:rsidRPr="00CB543F">
              <w:rPr>
                <w:rFonts w:eastAsia="Calibri"/>
                <w:sz w:val="22"/>
                <w:szCs w:val="22"/>
                <w:lang w:eastAsia="en-US"/>
              </w:rPr>
              <w:t>ние условий труда работников, сниж</w:t>
            </w:r>
            <w:r w:rsidRPr="00CB543F">
              <w:rPr>
                <w:rFonts w:eastAsia="Calibri"/>
                <w:sz w:val="22"/>
                <w:szCs w:val="22"/>
                <w:lang w:eastAsia="en-US"/>
              </w:rPr>
              <w:t>е</w:t>
            </w:r>
            <w:r w:rsidRPr="00CB543F">
              <w:rPr>
                <w:rFonts w:eastAsia="Calibri"/>
                <w:sz w:val="22"/>
                <w:szCs w:val="22"/>
                <w:lang w:eastAsia="en-US"/>
              </w:rPr>
              <w:t>ние уровня прои</w:t>
            </w:r>
            <w:r w:rsidRPr="00CB543F">
              <w:rPr>
                <w:rFonts w:eastAsia="Calibri"/>
                <w:sz w:val="22"/>
                <w:szCs w:val="22"/>
                <w:lang w:eastAsia="en-US"/>
              </w:rPr>
              <w:t>з</w:t>
            </w:r>
            <w:r w:rsidRPr="00CB543F">
              <w:rPr>
                <w:rFonts w:eastAsia="Calibri"/>
                <w:sz w:val="22"/>
                <w:szCs w:val="22"/>
                <w:lang w:eastAsia="en-US"/>
              </w:rPr>
              <w:t>водственного тра</w:t>
            </w:r>
            <w:r w:rsidRPr="00CB543F">
              <w:rPr>
                <w:rFonts w:eastAsia="Calibri"/>
                <w:sz w:val="22"/>
                <w:szCs w:val="22"/>
                <w:lang w:eastAsia="en-US"/>
              </w:rPr>
              <w:t>в</w:t>
            </w:r>
            <w:r w:rsidRPr="00CB543F">
              <w:rPr>
                <w:rFonts w:eastAsia="Calibri"/>
                <w:sz w:val="22"/>
                <w:szCs w:val="22"/>
                <w:lang w:eastAsia="en-US"/>
              </w:rPr>
              <w:t>матизма и професс</w:t>
            </w:r>
            <w:r w:rsidRPr="00CB543F">
              <w:rPr>
                <w:rFonts w:eastAsia="Calibri"/>
                <w:sz w:val="22"/>
                <w:szCs w:val="22"/>
                <w:lang w:eastAsia="en-US"/>
              </w:rPr>
              <w:t>и</w:t>
            </w:r>
            <w:r w:rsidRPr="00CB543F">
              <w:rPr>
                <w:rFonts w:eastAsia="Calibri"/>
                <w:sz w:val="22"/>
                <w:szCs w:val="22"/>
                <w:lang w:eastAsia="en-US"/>
              </w:rPr>
              <w:t>ональной заболева</w:t>
            </w:r>
            <w:r w:rsidRPr="00CB543F">
              <w:rPr>
                <w:rFonts w:eastAsia="Calibri"/>
                <w:sz w:val="22"/>
                <w:szCs w:val="22"/>
                <w:lang w:eastAsia="en-US"/>
              </w:rPr>
              <w:t>е</w:t>
            </w:r>
            <w:r w:rsidRPr="00CB543F">
              <w:rPr>
                <w:rFonts w:eastAsia="Calibri"/>
                <w:sz w:val="22"/>
                <w:szCs w:val="22"/>
                <w:lang w:eastAsia="en-US"/>
              </w:rPr>
              <w:t>мости, включая с</w:t>
            </w:r>
            <w:r w:rsidRPr="00CB543F">
              <w:rPr>
                <w:rFonts w:eastAsia="Calibri"/>
                <w:sz w:val="22"/>
                <w:szCs w:val="22"/>
                <w:lang w:eastAsia="en-US"/>
              </w:rPr>
              <w:t>о</w:t>
            </w:r>
            <w:r w:rsidRPr="00CB543F">
              <w:rPr>
                <w:rFonts w:eastAsia="Calibri"/>
                <w:sz w:val="22"/>
                <w:szCs w:val="22"/>
                <w:lang w:eastAsia="en-US"/>
              </w:rPr>
              <w:t>вершенствование лечебнопрофилакт</w:t>
            </w:r>
            <w:r w:rsidRPr="00CB543F">
              <w:rPr>
                <w:rFonts w:eastAsia="Calibri"/>
                <w:sz w:val="22"/>
                <w:szCs w:val="22"/>
                <w:lang w:eastAsia="en-US"/>
              </w:rPr>
              <w:t>и</w:t>
            </w:r>
            <w:r w:rsidRPr="00CB543F">
              <w:rPr>
                <w:rFonts w:eastAsia="Calibri"/>
                <w:sz w:val="22"/>
                <w:szCs w:val="22"/>
                <w:lang w:eastAsia="en-US"/>
              </w:rPr>
              <w:t>ческого обслужив</w:t>
            </w:r>
            <w:r w:rsidRPr="00CB543F">
              <w:rPr>
                <w:rFonts w:eastAsia="Calibri"/>
                <w:sz w:val="22"/>
                <w:szCs w:val="22"/>
                <w:lang w:eastAsia="en-US"/>
              </w:rPr>
              <w:t>а</w:t>
            </w:r>
            <w:r w:rsidRPr="00CB543F">
              <w:rPr>
                <w:rFonts w:eastAsia="Calibri"/>
                <w:sz w:val="22"/>
                <w:szCs w:val="22"/>
                <w:lang w:eastAsia="en-US"/>
              </w:rPr>
              <w:t>ния и обеспечение современными выс</w:t>
            </w:r>
            <w:r w:rsidRPr="00CB543F">
              <w:rPr>
                <w:rFonts w:eastAsia="Calibri"/>
                <w:sz w:val="22"/>
                <w:szCs w:val="22"/>
                <w:lang w:eastAsia="en-US"/>
              </w:rPr>
              <w:t>о</w:t>
            </w:r>
            <w:r w:rsidRPr="00CB543F">
              <w:rPr>
                <w:rFonts w:eastAsia="Calibri"/>
                <w:sz w:val="22"/>
                <w:szCs w:val="22"/>
                <w:lang w:eastAsia="en-US"/>
              </w:rPr>
              <w:t>котехнологичными средствами индив</w:t>
            </w:r>
            <w:r w:rsidRPr="00CB543F">
              <w:rPr>
                <w:rFonts w:eastAsia="Calibri"/>
                <w:sz w:val="22"/>
                <w:szCs w:val="22"/>
                <w:lang w:eastAsia="en-US"/>
              </w:rPr>
              <w:t>и</w:t>
            </w:r>
            <w:r w:rsidRPr="00CB543F">
              <w:rPr>
                <w:rFonts w:eastAsia="Calibri"/>
                <w:sz w:val="22"/>
                <w:szCs w:val="22"/>
                <w:lang w:eastAsia="en-US"/>
              </w:rPr>
              <w:t>дуальной и колле</w:t>
            </w:r>
            <w:r w:rsidRPr="00CB543F">
              <w:rPr>
                <w:rFonts w:eastAsia="Calibri"/>
                <w:sz w:val="22"/>
                <w:szCs w:val="22"/>
                <w:lang w:eastAsia="en-US"/>
              </w:rPr>
              <w:t>к</w:t>
            </w:r>
            <w:r w:rsidRPr="00CB543F">
              <w:rPr>
                <w:rFonts w:eastAsia="Calibri"/>
                <w:sz w:val="22"/>
                <w:szCs w:val="22"/>
                <w:lang w:eastAsia="en-US"/>
              </w:rPr>
              <w:t>тивной защиты раб</w:t>
            </w:r>
            <w:r w:rsidRPr="00CB543F">
              <w:rPr>
                <w:rFonts w:eastAsia="Calibri"/>
                <w:sz w:val="22"/>
                <w:szCs w:val="22"/>
                <w:lang w:eastAsia="en-US"/>
              </w:rPr>
              <w:t>о</w:t>
            </w:r>
            <w:r w:rsidRPr="00CB543F">
              <w:rPr>
                <w:rFonts w:eastAsia="Calibri"/>
                <w:sz w:val="22"/>
                <w:szCs w:val="22"/>
                <w:lang w:eastAsia="en-US"/>
              </w:rPr>
              <w:t>тающего населения</w:t>
            </w:r>
          </w:p>
        </w:tc>
        <w:tc>
          <w:tcPr>
            <w:tcW w:w="1133" w:type="dxa"/>
            <w:hideMark/>
          </w:tcPr>
          <w:p w:rsidR="00CB543F" w:rsidRPr="00CB543F" w:rsidRDefault="00CB543F" w:rsidP="00CB543F">
            <w:pPr>
              <w:spacing w:after="200" w:line="276" w:lineRule="auto"/>
              <w:rPr>
                <w:rFonts w:eastAsia="Calibri"/>
                <w:sz w:val="22"/>
                <w:szCs w:val="22"/>
                <w:lang w:eastAsia="en-US"/>
              </w:rPr>
            </w:pPr>
          </w:p>
        </w:tc>
        <w:tc>
          <w:tcPr>
            <w:tcW w:w="1418"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48,472</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47,424</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6,51</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20,603</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79,16710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143,936</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72,0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66,5</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70,0</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554,6121</w:t>
            </w:r>
          </w:p>
        </w:tc>
        <w:tc>
          <w:tcPr>
            <w:tcW w:w="1136"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795"/>
        </w:trPr>
        <w:tc>
          <w:tcPr>
            <w:tcW w:w="532"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7</w:t>
            </w: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2.1. Организация обесп</w:t>
            </w:r>
            <w:r w:rsidRPr="00CB543F">
              <w:rPr>
                <w:rFonts w:eastAsia="Calibri"/>
                <w:sz w:val="22"/>
                <w:szCs w:val="22"/>
                <w:lang w:eastAsia="en-US"/>
              </w:rPr>
              <w:t>е</w:t>
            </w:r>
            <w:r w:rsidRPr="00CB543F">
              <w:rPr>
                <w:rFonts w:eastAsia="Calibri"/>
                <w:sz w:val="22"/>
                <w:szCs w:val="22"/>
                <w:lang w:eastAsia="en-US"/>
              </w:rPr>
              <w:t>чения сертифици</w:t>
            </w:r>
            <w:r w:rsidRPr="00CB543F">
              <w:rPr>
                <w:rFonts w:eastAsia="Calibri"/>
                <w:sz w:val="22"/>
                <w:szCs w:val="22"/>
                <w:lang w:eastAsia="en-US"/>
              </w:rPr>
              <w:softHyphen/>
              <w:t>рованными спе</w:t>
            </w:r>
            <w:r w:rsidRPr="00CB543F">
              <w:rPr>
                <w:rFonts w:eastAsia="Calibri"/>
                <w:sz w:val="22"/>
                <w:szCs w:val="22"/>
                <w:lang w:eastAsia="en-US"/>
              </w:rPr>
              <w:t>ц</w:t>
            </w:r>
            <w:r w:rsidRPr="00CB543F">
              <w:rPr>
                <w:rFonts w:eastAsia="Calibri"/>
                <w:sz w:val="22"/>
                <w:szCs w:val="22"/>
                <w:lang w:eastAsia="en-US"/>
              </w:rPr>
              <w:t xml:space="preserve">одеждой, спецобувью и другими </w:t>
            </w:r>
            <w:proofErr w:type="gramStart"/>
            <w:r w:rsidRPr="00CB543F">
              <w:rPr>
                <w:rFonts w:eastAsia="Calibri"/>
                <w:sz w:val="22"/>
                <w:szCs w:val="22"/>
                <w:lang w:eastAsia="en-US"/>
              </w:rPr>
              <w:t>СИЗ</w:t>
            </w:r>
            <w:proofErr w:type="gramEnd"/>
            <w:r w:rsidRPr="00CB543F">
              <w:rPr>
                <w:rFonts w:eastAsia="Calibri"/>
                <w:sz w:val="22"/>
                <w:szCs w:val="22"/>
                <w:lang w:eastAsia="en-US"/>
              </w:rPr>
              <w:t xml:space="preserve">   р</w:t>
            </w:r>
            <w:r w:rsidRPr="00CB543F">
              <w:rPr>
                <w:rFonts w:eastAsia="Calibri"/>
                <w:sz w:val="22"/>
                <w:szCs w:val="22"/>
                <w:lang w:eastAsia="en-US"/>
              </w:rPr>
              <w:t>а</w:t>
            </w:r>
            <w:r w:rsidRPr="00CB543F">
              <w:rPr>
                <w:rFonts w:eastAsia="Calibri"/>
                <w:sz w:val="22"/>
                <w:szCs w:val="22"/>
                <w:lang w:eastAsia="en-US"/>
              </w:rPr>
              <w:t xml:space="preserve">ботников, занятых на работах с вредными производственными </w:t>
            </w:r>
            <w:r w:rsidRPr="00CB543F">
              <w:rPr>
                <w:rFonts w:eastAsia="Calibri"/>
                <w:sz w:val="22"/>
                <w:szCs w:val="22"/>
                <w:lang w:eastAsia="en-US"/>
              </w:rPr>
              <w:lastRenderedPageBreak/>
              <w:t>факторами</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ФСС;</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 xml:space="preserve">вающие услуги в </w:t>
            </w:r>
            <w:r w:rsidRPr="00CB543F">
              <w:rPr>
                <w:rFonts w:eastAsia="Calibri"/>
                <w:sz w:val="22"/>
                <w:szCs w:val="22"/>
                <w:lang w:eastAsia="en-US"/>
              </w:rPr>
              <w:lastRenderedPageBreak/>
              <w:t>области охраны тр</w:t>
            </w:r>
            <w:r w:rsidRPr="00CB543F">
              <w:rPr>
                <w:rFonts w:eastAsia="Calibri"/>
                <w:sz w:val="22"/>
                <w:szCs w:val="22"/>
                <w:lang w:eastAsia="en-US"/>
              </w:rPr>
              <w:t>у</w:t>
            </w:r>
            <w:r w:rsidRPr="00CB543F">
              <w:rPr>
                <w:rFonts w:eastAsia="Calibri"/>
                <w:sz w:val="22"/>
                <w:szCs w:val="22"/>
                <w:lang w:eastAsia="en-US"/>
              </w:rPr>
              <w:t>да; работ</w:t>
            </w:r>
            <w:r w:rsidRPr="00CB543F">
              <w:rPr>
                <w:rFonts w:eastAsia="Calibri"/>
                <w:sz w:val="22"/>
                <w:szCs w:val="22"/>
                <w:lang w:eastAsia="en-US"/>
              </w:rPr>
              <w:t>о</w:t>
            </w:r>
            <w:r w:rsidRPr="00CB543F">
              <w:rPr>
                <w:rFonts w:eastAsia="Calibri"/>
                <w:sz w:val="22"/>
                <w:szCs w:val="22"/>
                <w:lang w:eastAsia="en-US"/>
              </w:rPr>
              <w:t>датели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3248"/>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Мероприятие 2.2. Обеспечение </w:t>
            </w:r>
            <w:proofErr w:type="gramStart"/>
            <w:r w:rsidRPr="00CB543F">
              <w:rPr>
                <w:rFonts w:eastAsia="Calibri"/>
                <w:sz w:val="22"/>
                <w:szCs w:val="22"/>
                <w:lang w:eastAsia="en-US"/>
              </w:rPr>
              <w:t>серт</w:t>
            </w:r>
            <w:r w:rsidRPr="00CB543F">
              <w:rPr>
                <w:rFonts w:eastAsia="Calibri"/>
                <w:sz w:val="22"/>
                <w:szCs w:val="22"/>
                <w:lang w:eastAsia="en-US"/>
              </w:rPr>
              <w:t>и</w:t>
            </w:r>
            <w:r w:rsidRPr="00CB543F">
              <w:rPr>
                <w:rFonts w:eastAsia="Calibri"/>
                <w:sz w:val="22"/>
                <w:szCs w:val="22"/>
                <w:lang w:eastAsia="en-US"/>
              </w:rPr>
              <w:t>фици</w:t>
            </w:r>
            <w:r w:rsidRPr="00CB543F">
              <w:rPr>
                <w:rFonts w:eastAsia="Calibri"/>
                <w:sz w:val="22"/>
                <w:szCs w:val="22"/>
                <w:lang w:eastAsia="en-US"/>
              </w:rPr>
              <w:softHyphen/>
              <w:t>рованными</w:t>
            </w:r>
            <w:proofErr w:type="gramEnd"/>
            <w:r w:rsidRPr="00CB543F">
              <w:rPr>
                <w:rFonts w:eastAsia="Calibri"/>
                <w:sz w:val="22"/>
                <w:szCs w:val="22"/>
                <w:lang w:eastAsia="en-US"/>
              </w:rPr>
              <w:t xml:space="preserve">        СИЗ   работников Администрации ра</w:t>
            </w:r>
            <w:r w:rsidRPr="00CB543F">
              <w:rPr>
                <w:rFonts w:eastAsia="Calibri"/>
                <w:sz w:val="22"/>
                <w:szCs w:val="22"/>
                <w:lang w:eastAsia="en-US"/>
              </w:rPr>
              <w:t>й</w:t>
            </w:r>
            <w:r w:rsidRPr="00CB543F">
              <w:rPr>
                <w:rFonts w:eastAsia="Calibri"/>
                <w:sz w:val="22"/>
                <w:szCs w:val="22"/>
                <w:lang w:eastAsia="en-US"/>
              </w:rPr>
              <w:t>она и её структурных подразделений; пр</w:t>
            </w:r>
            <w:r w:rsidRPr="00CB543F">
              <w:rPr>
                <w:rFonts w:eastAsia="Calibri"/>
                <w:sz w:val="22"/>
                <w:szCs w:val="22"/>
                <w:lang w:eastAsia="en-US"/>
              </w:rPr>
              <w:t>и</w:t>
            </w:r>
            <w:r w:rsidRPr="00CB543F">
              <w:rPr>
                <w:rFonts w:eastAsia="Calibri"/>
                <w:sz w:val="22"/>
                <w:szCs w:val="22"/>
                <w:lang w:eastAsia="en-US"/>
              </w:rPr>
              <w:t>обретение оборуд</w:t>
            </w:r>
            <w:r w:rsidRPr="00CB543F">
              <w:rPr>
                <w:rFonts w:eastAsia="Calibri"/>
                <w:sz w:val="22"/>
                <w:szCs w:val="22"/>
                <w:lang w:eastAsia="en-US"/>
              </w:rPr>
              <w:t>о</w:t>
            </w:r>
            <w:r w:rsidRPr="00CB543F">
              <w:rPr>
                <w:rFonts w:eastAsia="Calibri"/>
                <w:sz w:val="22"/>
                <w:szCs w:val="22"/>
                <w:lang w:eastAsia="en-US"/>
              </w:rPr>
              <w:t>вания и иных средств, улучша</w:t>
            </w:r>
            <w:r w:rsidRPr="00CB543F">
              <w:rPr>
                <w:rFonts w:eastAsia="Calibri"/>
                <w:sz w:val="22"/>
                <w:szCs w:val="22"/>
                <w:lang w:eastAsia="en-US"/>
              </w:rPr>
              <w:t>ю</w:t>
            </w:r>
            <w:r w:rsidRPr="00CB543F">
              <w:rPr>
                <w:rFonts w:eastAsia="Calibri"/>
                <w:sz w:val="22"/>
                <w:szCs w:val="22"/>
                <w:lang w:eastAsia="en-US"/>
              </w:rPr>
              <w:t>щих условия труда работников</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структурные подраздел</w:t>
            </w:r>
            <w:r w:rsidRPr="00CB543F">
              <w:rPr>
                <w:rFonts w:eastAsia="Calibri"/>
                <w:sz w:val="22"/>
                <w:szCs w:val="22"/>
                <w:lang w:eastAsia="en-US"/>
              </w:rPr>
              <w:t>е</w:t>
            </w:r>
            <w:r w:rsidRPr="00CB543F">
              <w:rPr>
                <w:rFonts w:eastAsia="Calibri"/>
                <w:sz w:val="22"/>
                <w:szCs w:val="22"/>
                <w:lang w:eastAsia="en-US"/>
              </w:rPr>
              <w:t>ния Адм</w:t>
            </w:r>
            <w:r w:rsidRPr="00CB543F">
              <w:rPr>
                <w:rFonts w:eastAsia="Calibri"/>
                <w:sz w:val="22"/>
                <w:szCs w:val="22"/>
                <w:lang w:eastAsia="en-US"/>
              </w:rPr>
              <w:t>и</w:t>
            </w:r>
            <w:r w:rsidRPr="00CB543F">
              <w:rPr>
                <w:rFonts w:eastAsia="Calibri"/>
                <w:sz w:val="22"/>
                <w:szCs w:val="22"/>
                <w:lang w:eastAsia="en-US"/>
              </w:rPr>
              <w:t>нистрации района</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22,6</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32,2</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4,675</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79,16710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143,936</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62,0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56,5</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60,0</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461,0781</w:t>
            </w:r>
          </w:p>
        </w:tc>
        <w:tc>
          <w:tcPr>
            <w:tcW w:w="1136"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1646"/>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iCs/>
                <w:sz w:val="22"/>
                <w:szCs w:val="22"/>
                <w:lang w:eastAsia="en-US"/>
              </w:rPr>
            </w:pPr>
            <w:r w:rsidRPr="00CB543F">
              <w:rPr>
                <w:rFonts w:eastAsia="Calibri"/>
                <w:sz w:val="22"/>
                <w:szCs w:val="22"/>
                <w:lang w:eastAsia="en-US"/>
              </w:rPr>
              <w:t>Мероприятие 2.3. Осуществление м</w:t>
            </w:r>
            <w:r w:rsidRPr="00CB543F">
              <w:rPr>
                <w:rFonts w:eastAsia="Calibri"/>
                <w:iCs/>
                <w:sz w:val="22"/>
                <w:szCs w:val="22"/>
                <w:lang w:eastAsia="en-US"/>
              </w:rPr>
              <w:t>е</w:t>
            </w:r>
            <w:r w:rsidRPr="00CB543F">
              <w:rPr>
                <w:rFonts w:eastAsia="Calibri"/>
                <w:iCs/>
                <w:sz w:val="22"/>
                <w:szCs w:val="22"/>
                <w:lang w:eastAsia="en-US"/>
              </w:rPr>
              <w:t>дицинской, социал</w:t>
            </w:r>
            <w:r w:rsidRPr="00CB543F">
              <w:rPr>
                <w:rFonts w:eastAsia="Calibri"/>
                <w:iCs/>
                <w:sz w:val="22"/>
                <w:szCs w:val="22"/>
                <w:lang w:eastAsia="en-US"/>
              </w:rPr>
              <w:t>ь</w:t>
            </w:r>
            <w:r w:rsidRPr="00CB543F">
              <w:rPr>
                <w:rFonts w:eastAsia="Calibri"/>
                <w:iCs/>
                <w:sz w:val="22"/>
                <w:szCs w:val="22"/>
                <w:lang w:eastAsia="en-US"/>
              </w:rPr>
              <w:t>ной и професси</w:t>
            </w:r>
            <w:r w:rsidRPr="00CB543F">
              <w:rPr>
                <w:rFonts w:eastAsia="Calibri"/>
                <w:iCs/>
                <w:sz w:val="22"/>
                <w:szCs w:val="22"/>
                <w:lang w:eastAsia="en-US"/>
              </w:rPr>
              <w:t>о</w:t>
            </w:r>
            <w:r w:rsidRPr="00CB543F">
              <w:rPr>
                <w:rFonts w:eastAsia="Calibri"/>
                <w:iCs/>
                <w:sz w:val="22"/>
                <w:szCs w:val="22"/>
                <w:lang w:eastAsia="en-US"/>
              </w:rPr>
              <w:t>нальной реабилит</w:t>
            </w:r>
            <w:r w:rsidRPr="00CB543F">
              <w:rPr>
                <w:rFonts w:eastAsia="Calibri"/>
                <w:iCs/>
                <w:sz w:val="22"/>
                <w:szCs w:val="22"/>
                <w:lang w:eastAsia="en-US"/>
              </w:rPr>
              <w:t>а</w:t>
            </w:r>
            <w:r w:rsidRPr="00CB543F">
              <w:rPr>
                <w:rFonts w:eastAsia="Calibri"/>
                <w:iCs/>
                <w:sz w:val="22"/>
                <w:szCs w:val="22"/>
                <w:lang w:eastAsia="en-US"/>
              </w:rPr>
              <w:t>ции застрахованных лиц, пострадавших на производстве (с</w:t>
            </w:r>
            <w:r w:rsidRPr="00CB543F">
              <w:rPr>
                <w:rFonts w:eastAsia="Calibri"/>
                <w:iCs/>
                <w:sz w:val="22"/>
                <w:szCs w:val="22"/>
                <w:lang w:eastAsia="en-US"/>
              </w:rPr>
              <w:t>а</w:t>
            </w:r>
            <w:r w:rsidRPr="00CB543F">
              <w:rPr>
                <w:rFonts w:eastAsia="Calibri"/>
                <w:iCs/>
                <w:sz w:val="22"/>
                <w:szCs w:val="22"/>
                <w:lang w:eastAsia="en-US"/>
              </w:rPr>
              <w:t>наторно-курортное лечение, лечение п</w:t>
            </w:r>
            <w:r w:rsidRPr="00CB543F">
              <w:rPr>
                <w:rFonts w:eastAsia="Calibri"/>
                <w:iCs/>
                <w:sz w:val="22"/>
                <w:szCs w:val="22"/>
                <w:lang w:eastAsia="en-US"/>
              </w:rPr>
              <w:t>о</w:t>
            </w:r>
            <w:r w:rsidRPr="00CB543F">
              <w:rPr>
                <w:rFonts w:eastAsia="Calibri"/>
                <w:iCs/>
                <w:sz w:val="22"/>
                <w:szCs w:val="22"/>
                <w:lang w:eastAsia="en-US"/>
              </w:rPr>
              <w:t>сле тяжелых прои</w:t>
            </w:r>
            <w:r w:rsidRPr="00CB543F">
              <w:rPr>
                <w:rFonts w:eastAsia="Calibri"/>
                <w:iCs/>
                <w:sz w:val="22"/>
                <w:szCs w:val="22"/>
                <w:lang w:eastAsia="en-US"/>
              </w:rPr>
              <w:t>з</w:t>
            </w:r>
            <w:r w:rsidRPr="00CB543F">
              <w:rPr>
                <w:rFonts w:eastAsia="Calibri"/>
                <w:iCs/>
                <w:sz w:val="22"/>
                <w:szCs w:val="22"/>
                <w:lang w:eastAsia="en-US"/>
              </w:rPr>
              <w:t>водственных травм, протезирование, предоставление д</w:t>
            </w:r>
            <w:r w:rsidRPr="00CB543F">
              <w:rPr>
                <w:rFonts w:eastAsia="Calibri"/>
                <w:iCs/>
                <w:sz w:val="22"/>
                <w:szCs w:val="22"/>
                <w:lang w:eastAsia="en-US"/>
              </w:rPr>
              <w:t>о</w:t>
            </w:r>
            <w:r w:rsidRPr="00CB543F">
              <w:rPr>
                <w:rFonts w:eastAsia="Calibri"/>
                <w:iCs/>
                <w:sz w:val="22"/>
                <w:szCs w:val="22"/>
                <w:lang w:eastAsia="en-US"/>
              </w:rPr>
              <w:lastRenderedPageBreak/>
              <w:t>полнительного о</w:t>
            </w:r>
            <w:r w:rsidRPr="00CB543F">
              <w:rPr>
                <w:rFonts w:eastAsia="Calibri"/>
                <w:iCs/>
                <w:sz w:val="22"/>
                <w:szCs w:val="22"/>
                <w:lang w:eastAsia="en-US"/>
              </w:rPr>
              <w:t>т</w:t>
            </w:r>
            <w:r w:rsidRPr="00CB543F">
              <w:rPr>
                <w:rFonts w:eastAsia="Calibri"/>
                <w:iCs/>
                <w:sz w:val="22"/>
                <w:szCs w:val="22"/>
                <w:lang w:eastAsia="en-US"/>
              </w:rPr>
              <w:t>пуска, лекарственное обеспечение, обесп</w:t>
            </w:r>
            <w:r w:rsidRPr="00CB543F">
              <w:rPr>
                <w:rFonts w:eastAsia="Calibri"/>
                <w:iCs/>
                <w:sz w:val="22"/>
                <w:szCs w:val="22"/>
                <w:lang w:eastAsia="en-US"/>
              </w:rPr>
              <w:t>е</w:t>
            </w:r>
            <w:r w:rsidRPr="00CB543F">
              <w:rPr>
                <w:rFonts w:eastAsia="Calibri"/>
                <w:iCs/>
                <w:sz w:val="22"/>
                <w:szCs w:val="22"/>
                <w:lang w:eastAsia="en-US"/>
              </w:rPr>
              <w:t>чение специальным транспортом, оплата проезда к месту л</w:t>
            </w:r>
            <w:r w:rsidRPr="00CB543F">
              <w:rPr>
                <w:rFonts w:eastAsia="Calibri"/>
                <w:iCs/>
                <w:sz w:val="22"/>
                <w:szCs w:val="22"/>
                <w:lang w:eastAsia="en-US"/>
              </w:rPr>
              <w:t>е</w:t>
            </w:r>
            <w:r w:rsidRPr="00CB543F">
              <w:rPr>
                <w:rFonts w:eastAsia="Calibri"/>
                <w:iCs/>
                <w:sz w:val="22"/>
                <w:szCs w:val="22"/>
                <w:lang w:eastAsia="en-US"/>
              </w:rPr>
              <w:t>чения и т.д.)</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ФСС; раб</w:t>
            </w:r>
            <w:r w:rsidRPr="00CB543F">
              <w:rPr>
                <w:rFonts w:eastAsia="Calibri"/>
                <w:sz w:val="22"/>
                <w:szCs w:val="22"/>
                <w:lang w:eastAsia="en-US"/>
              </w:rPr>
              <w:t>о</w:t>
            </w:r>
            <w:r w:rsidRPr="00CB543F">
              <w:rPr>
                <w:rFonts w:eastAsia="Calibri"/>
                <w:sz w:val="22"/>
                <w:szCs w:val="22"/>
                <w:lang w:eastAsia="en-US"/>
              </w:rPr>
              <w:t>тодатели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3063"/>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2.4. Организация пров</w:t>
            </w:r>
            <w:r w:rsidRPr="00CB543F">
              <w:rPr>
                <w:rFonts w:eastAsia="Calibri"/>
                <w:sz w:val="22"/>
                <w:szCs w:val="22"/>
                <w:lang w:eastAsia="en-US"/>
              </w:rPr>
              <w:t>е</w:t>
            </w:r>
            <w:r w:rsidRPr="00CB543F">
              <w:rPr>
                <w:rFonts w:eastAsia="Calibri"/>
                <w:sz w:val="22"/>
                <w:szCs w:val="22"/>
                <w:lang w:eastAsia="en-US"/>
              </w:rPr>
              <w:t>дения периодических медицинских осмо</w:t>
            </w:r>
            <w:r w:rsidRPr="00CB543F">
              <w:rPr>
                <w:rFonts w:eastAsia="Calibri"/>
                <w:sz w:val="22"/>
                <w:szCs w:val="22"/>
                <w:lang w:eastAsia="en-US"/>
              </w:rPr>
              <w:t>т</w:t>
            </w:r>
            <w:r w:rsidRPr="00CB543F">
              <w:rPr>
                <w:rFonts w:eastAsia="Calibri"/>
                <w:sz w:val="22"/>
                <w:szCs w:val="22"/>
                <w:lang w:eastAsia="en-US"/>
              </w:rPr>
              <w:t>ров работников, з</w:t>
            </w:r>
            <w:r w:rsidRPr="00CB543F">
              <w:rPr>
                <w:rFonts w:eastAsia="Calibri"/>
                <w:sz w:val="22"/>
                <w:szCs w:val="22"/>
                <w:lang w:eastAsia="en-US"/>
              </w:rPr>
              <w:t>а</w:t>
            </w:r>
            <w:r w:rsidRPr="00CB543F">
              <w:rPr>
                <w:rFonts w:eastAsia="Calibri"/>
                <w:sz w:val="22"/>
                <w:szCs w:val="22"/>
                <w:lang w:eastAsia="en-US"/>
              </w:rPr>
              <w:t>нятых на работах с вредными и (или) опасными произво</w:t>
            </w:r>
            <w:r w:rsidRPr="00CB543F">
              <w:rPr>
                <w:rFonts w:eastAsia="Calibri"/>
                <w:sz w:val="22"/>
                <w:szCs w:val="22"/>
                <w:lang w:eastAsia="en-US"/>
              </w:rPr>
              <w:t>д</w:t>
            </w:r>
            <w:r w:rsidRPr="00CB543F">
              <w:rPr>
                <w:rFonts w:eastAsia="Calibri"/>
                <w:sz w:val="22"/>
                <w:szCs w:val="22"/>
                <w:lang w:eastAsia="en-US"/>
              </w:rPr>
              <w:t>ственными фактор</w:t>
            </w:r>
            <w:r w:rsidRPr="00CB543F">
              <w:rPr>
                <w:rFonts w:eastAsia="Calibri"/>
                <w:sz w:val="22"/>
                <w:szCs w:val="22"/>
                <w:lang w:eastAsia="en-US"/>
              </w:rPr>
              <w:t>а</w:t>
            </w:r>
            <w:r w:rsidRPr="00CB543F">
              <w:rPr>
                <w:rFonts w:eastAsia="Calibri"/>
                <w:sz w:val="22"/>
                <w:szCs w:val="22"/>
                <w:lang w:eastAsia="en-US"/>
              </w:rPr>
              <w:t>ми</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КГБУЗ «П</w:t>
            </w:r>
            <w:r w:rsidRPr="00CB543F">
              <w:rPr>
                <w:rFonts w:eastAsia="Calibri"/>
                <w:sz w:val="22"/>
                <w:szCs w:val="22"/>
                <w:lang w:eastAsia="en-US"/>
              </w:rPr>
              <w:t>о</w:t>
            </w:r>
            <w:r w:rsidRPr="00CB543F">
              <w:rPr>
                <w:rFonts w:eastAsia="Calibri"/>
                <w:sz w:val="22"/>
                <w:szCs w:val="22"/>
                <w:lang w:eastAsia="en-US"/>
              </w:rPr>
              <w:t>спелихи</w:t>
            </w:r>
            <w:r w:rsidRPr="00CB543F">
              <w:rPr>
                <w:rFonts w:eastAsia="Calibri"/>
                <w:sz w:val="22"/>
                <w:szCs w:val="22"/>
                <w:lang w:eastAsia="en-US"/>
              </w:rPr>
              <w:t>н</w:t>
            </w:r>
            <w:r w:rsidRPr="00CB543F">
              <w:rPr>
                <w:rFonts w:eastAsia="Calibri"/>
                <w:sz w:val="22"/>
                <w:szCs w:val="22"/>
                <w:lang w:eastAsia="en-US"/>
              </w:rPr>
              <w:t>ская ЦРБ», работодат</w:t>
            </w:r>
            <w:r w:rsidRPr="00CB543F">
              <w:rPr>
                <w:rFonts w:eastAsia="Calibri"/>
                <w:sz w:val="22"/>
                <w:szCs w:val="22"/>
                <w:lang w:eastAsia="en-US"/>
              </w:rPr>
              <w:t>е</w:t>
            </w:r>
            <w:r w:rsidRPr="00CB543F">
              <w:rPr>
                <w:rFonts w:eastAsia="Calibri"/>
                <w:sz w:val="22"/>
                <w:szCs w:val="22"/>
                <w:lang w:eastAsia="en-US"/>
              </w:rPr>
              <w:t>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835"/>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2.5. Проведение пери</w:t>
            </w:r>
            <w:r w:rsidRPr="00CB543F">
              <w:rPr>
                <w:rFonts w:eastAsia="Calibri"/>
                <w:sz w:val="22"/>
                <w:szCs w:val="22"/>
                <w:lang w:eastAsia="en-US"/>
              </w:rPr>
              <w:t>о</w:t>
            </w:r>
            <w:r w:rsidRPr="00CB543F">
              <w:rPr>
                <w:rFonts w:eastAsia="Calibri"/>
                <w:sz w:val="22"/>
                <w:szCs w:val="22"/>
                <w:lang w:eastAsia="en-US"/>
              </w:rPr>
              <w:t>дических, обязател</w:t>
            </w:r>
            <w:r w:rsidRPr="00CB543F">
              <w:rPr>
                <w:rFonts w:eastAsia="Calibri"/>
                <w:sz w:val="22"/>
                <w:szCs w:val="22"/>
                <w:lang w:eastAsia="en-US"/>
              </w:rPr>
              <w:t>ь</w:t>
            </w:r>
            <w:r w:rsidRPr="00CB543F">
              <w:rPr>
                <w:rFonts w:eastAsia="Calibri"/>
                <w:sz w:val="22"/>
                <w:szCs w:val="22"/>
                <w:lang w:eastAsia="en-US"/>
              </w:rPr>
              <w:t>ных предрейсовых медицинских осмо</w:t>
            </w:r>
            <w:r w:rsidRPr="00CB543F">
              <w:rPr>
                <w:rFonts w:eastAsia="Calibri"/>
                <w:sz w:val="22"/>
                <w:szCs w:val="22"/>
                <w:lang w:eastAsia="en-US"/>
              </w:rPr>
              <w:t>т</w:t>
            </w:r>
            <w:r w:rsidRPr="00CB543F">
              <w:rPr>
                <w:rFonts w:eastAsia="Calibri"/>
                <w:sz w:val="22"/>
                <w:szCs w:val="22"/>
                <w:lang w:eastAsia="en-US"/>
              </w:rPr>
              <w:t>ров работников А</w:t>
            </w:r>
            <w:r w:rsidRPr="00CB543F">
              <w:rPr>
                <w:rFonts w:eastAsia="Calibri"/>
                <w:sz w:val="22"/>
                <w:szCs w:val="22"/>
                <w:lang w:eastAsia="en-US"/>
              </w:rPr>
              <w:t>д</w:t>
            </w:r>
            <w:r w:rsidRPr="00CB543F">
              <w:rPr>
                <w:rFonts w:eastAsia="Calibri"/>
                <w:sz w:val="22"/>
                <w:szCs w:val="22"/>
                <w:lang w:eastAsia="en-US"/>
              </w:rPr>
              <w:t>министрац</w:t>
            </w:r>
            <w:proofErr w:type="gramStart"/>
            <w:r w:rsidRPr="00CB543F">
              <w:rPr>
                <w:rFonts w:eastAsia="Calibri"/>
                <w:sz w:val="22"/>
                <w:szCs w:val="22"/>
                <w:lang w:eastAsia="en-US"/>
              </w:rPr>
              <w:t>ии и её</w:t>
            </w:r>
            <w:proofErr w:type="gramEnd"/>
            <w:r w:rsidRPr="00CB543F">
              <w:rPr>
                <w:rFonts w:eastAsia="Calibri"/>
                <w:sz w:val="22"/>
                <w:szCs w:val="22"/>
                <w:lang w:eastAsia="en-US"/>
              </w:rPr>
              <w:t xml:space="preserve"> структурных подра</w:t>
            </w:r>
            <w:r w:rsidRPr="00CB543F">
              <w:rPr>
                <w:rFonts w:eastAsia="Calibri"/>
                <w:sz w:val="22"/>
                <w:szCs w:val="22"/>
                <w:lang w:eastAsia="en-US"/>
              </w:rPr>
              <w:t>з</w:t>
            </w:r>
            <w:r w:rsidRPr="00CB543F">
              <w:rPr>
                <w:rFonts w:eastAsia="Calibri"/>
                <w:sz w:val="22"/>
                <w:szCs w:val="22"/>
                <w:lang w:eastAsia="en-US"/>
              </w:rPr>
              <w:t>делений</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структурные подраздел</w:t>
            </w:r>
            <w:r w:rsidRPr="00CB543F">
              <w:rPr>
                <w:rFonts w:eastAsia="Calibri"/>
                <w:sz w:val="22"/>
                <w:szCs w:val="22"/>
                <w:lang w:eastAsia="en-US"/>
              </w:rPr>
              <w:t>е</w:t>
            </w:r>
            <w:r w:rsidRPr="00CB543F">
              <w:rPr>
                <w:rFonts w:eastAsia="Calibri"/>
                <w:sz w:val="22"/>
                <w:szCs w:val="22"/>
                <w:lang w:eastAsia="en-US"/>
              </w:rPr>
              <w:t>ния Адм</w:t>
            </w:r>
            <w:r w:rsidRPr="00CB543F">
              <w:rPr>
                <w:rFonts w:eastAsia="Calibri"/>
                <w:sz w:val="22"/>
                <w:szCs w:val="22"/>
                <w:lang w:eastAsia="en-US"/>
              </w:rPr>
              <w:t>и</w:t>
            </w:r>
            <w:r w:rsidRPr="00CB543F">
              <w:rPr>
                <w:rFonts w:eastAsia="Calibri"/>
                <w:sz w:val="22"/>
                <w:szCs w:val="22"/>
                <w:lang w:eastAsia="en-US"/>
              </w:rPr>
              <w:t>нистрации района</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25,872</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15,224</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6,51</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15,928</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10,0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10,0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10,0</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93,534</w:t>
            </w:r>
          </w:p>
        </w:tc>
        <w:tc>
          <w:tcPr>
            <w:tcW w:w="1136"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1221"/>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2.6. Обеспечение пров</w:t>
            </w:r>
            <w:r w:rsidRPr="00CB543F">
              <w:rPr>
                <w:rFonts w:eastAsia="Calibri"/>
                <w:sz w:val="22"/>
                <w:szCs w:val="22"/>
                <w:lang w:eastAsia="en-US"/>
              </w:rPr>
              <w:t>е</w:t>
            </w:r>
            <w:r w:rsidRPr="00CB543F">
              <w:rPr>
                <w:rFonts w:eastAsia="Calibri"/>
                <w:sz w:val="22"/>
                <w:szCs w:val="22"/>
                <w:lang w:eastAsia="en-US"/>
              </w:rPr>
              <w:t>дения санаторно-курортного лечения работников, занятых на работах с вредн</w:t>
            </w:r>
            <w:r w:rsidRPr="00CB543F">
              <w:rPr>
                <w:rFonts w:eastAsia="Calibri"/>
                <w:sz w:val="22"/>
                <w:szCs w:val="22"/>
                <w:lang w:eastAsia="en-US"/>
              </w:rPr>
              <w:t>ы</w:t>
            </w:r>
            <w:r w:rsidRPr="00CB543F">
              <w:rPr>
                <w:rFonts w:eastAsia="Calibri"/>
                <w:sz w:val="22"/>
                <w:szCs w:val="22"/>
                <w:lang w:eastAsia="en-US"/>
              </w:rPr>
              <w:t>ми и (или) опасными производственными факторами</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ФСС; раб</w:t>
            </w:r>
            <w:r w:rsidRPr="00CB543F">
              <w:rPr>
                <w:rFonts w:eastAsia="Calibri"/>
                <w:sz w:val="22"/>
                <w:szCs w:val="22"/>
                <w:lang w:eastAsia="en-US"/>
              </w:rPr>
              <w:t>о</w:t>
            </w:r>
            <w:r w:rsidRPr="00CB543F">
              <w:rPr>
                <w:rFonts w:eastAsia="Calibri"/>
                <w:sz w:val="22"/>
                <w:szCs w:val="22"/>
                <w:lang w:eastAsia="en-US"/>
              </w:rPr>
              <w:t>тодатели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41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2.7. Организация работы горячих линий, пр</w:t>
            </w:r>
            <w:r w:rsidRPr="00CB543F">
              <w:rPr>
                <w:rFonts w:eastAsia="Calibri"/>
                <w:sz w:val="22"/>
                <w:szCs w:val="22"/>
                <w:lang w:eastAsia="en-US"/>
              </w:rPr>
              <w:t>о</w:t>
            </w:r>
            <w:r w:rsidRPr="00CB543F">
              <w:rPr>
                <w:rFonts w:eastAsia="Calibri"/>
                <w:sz w:val="22"/>
                <w:szCs w:val="22"/>
                <w:lang w:eastAsia="en-US"/>
              </w:rPr>
              <w:t>ведение «круглых столов» по вопросам осуществления пр</w:t>
            </w:r>
            <w:r w:rsidRPr="00CB543F">
              <w:rPr>
                <w:rFonts w:eastAsia="Calibri"/>
                <w:sz w:val="22"/>
                <w:szCs w:val="22"/>
                <w:lang w:eastAsia="en-US"/>
              </w:rPr>
              <w:t>е</w:t>
            </w:r>
            <w:r w:rsidRPr="00CB543F">
              <w:rPr>
                <w:rFonts w:eastAsia="Calibri"/>
                <w:sz w:val="22"/>
                <w:szCs w:val="22"/>
                <w:lang w:eastAsia="en-US"/>
              </w:rPr>
              <w:t>дупредительных мер по сокращению пр</w:t>
            </w:r>
            <w:r w:rsidRPr="00CB543F">
              <w:rPr>
                <w:rFonts w:eastAsia="Calibri"/>
                <w:sz w:val="22"/>
                <w:szCs w:val="22"/>
                <w:lang w:eastAsia="en-US"/>
              </w:rPr>
              <w:t>о</w:t>
            </w:r>
            <w:r w:rsidRPr="00CB543F">
              <w:rPr>
                <w:rFonts w:eastAsia="Calibri"/>
                <w:sz w:val="22"/>
                <w:szCs w:val="22"/>
                <w:lang w:eastAsia="en-US"/>
              </w:rPr>
              <w:t>изводственного травматизма и пр</w:t>
            </w:r>
            <w:r w:rsidRPr="00CB543F">
              <w:rPr>
                <w:rFonts w:eastAsia="Calibri"/>
                <w:sz w:val="22"/>
                <w:szCs w:val="22"/>
                <w:lang w:eastAsia="en-US"/>
              </w:rPr>
              <w:t>о</w:t>
            </w:r>
            <w:r w:rsidRPr="00CB543F">
              <w:rPr>
                <w:rFonts w:eastAsia="Calibri"/>
                <w:sz w:val="22"/>
                <w:szCs w:val="22"/>
                <w:lang w:eastAsia="en-US"/>
              </w:rPr>
              <w:t>фессиональной заб</w:t>
            </w:r>
            <w:r w:rsidRPr="00CB543F">
              <w:rPr>
                <w:rFonts w:eastAsia="Calibri"/>
                <w:sz w:val="22"/>
                <w:szCs w:val="22"/>
                <w:lang w:eastAsia="en-US"/>
              </w:rPr>
              <w:t>о</w:t>
            </w:r>
            <w:r w:rsidRPr="00CB543F">
              <w:rPr>
                <w:rFonts w:eastAsia="Calibri"/>
                <w:sz w:val="22"/>
                <w:szCs w:val="22"/>
                <w:lang w:eastAsia="en-US"/>
              </w:rPr>
              <w:t xml:space="preserve">леваемости </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ФСС</w:t>
            </w:r>
          </w:p>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7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2.8.</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Обеспечение фун</w:t>
            </w:r>
            <w:r w:rsidRPr="00CB543F">
              <w:rPr>
                <w:rFonts w:eastAsia="Calibri"/>
                <w:sz w:val="22"/>
                <w:szCs w:val="22"/>
                <w:lang w:eastAsia="en-US"/>
              </w:rPr>
              <w:t>к</w:t>
            </w:r>
            <w:r w:rsidRPr="00CB543F">
              <w:rPr>
                <w:rFonts w:eastAsia="Calibri"/>
                <w:sz w:val="22"/>
                <w:szCs w:val="22"/>
                <w:lang w:eastAsia="en-US"/>
              </w:rPr>
              <w:t>ционирования раб</w:t>
            </w:r>
            <w:r w:rsidRPr="00CB543F">
              <w:rPr>
                <w:rFonts w:eastAsia="Calibri"/>
                <w:sz w:val="22"/>
                <w:szCs w:val="22"/>
                <w:lang w:eastAsia="en-US"/>
              </w:rPr>
              <w:t>о</w:t>
            </w:r>
            <w:r w:rsidRPr="00CB543F">
              <w:rPr>
                <w:rFonts w:eastAsia="Calibri"/>
                <w:sz w:val="22"/>
                <w:szCs w:val="22"/>
                <w:lang w:eastAsia="en-US"/>
              </w:rPr>
              <w:t>чей группы по охране труда и бе</w:t>
            </w:r>
            <w:r w:rsidRPr="00CB543F">
              <w:rPr>
                <w:rFonts w:eastAsia="Calibri"/>
                <w:sz w:val="22"/>
                <w:szCs w:val="22"/>
                <w:lang w:eastAsia="en-US"/>
              </w:rPr>
              <w:t>з</w:t>
            </w:r>
            <w:r w:rsidRPr="00CB543F">
              <w:rPr>
                <w:rFonts w:eastAsia="Calibri"/>
                <w:sz w:val="22"/>
                <w:szCs w:val="22"/>
                <w:lang w:eastAsia="en-US"/>
              </w:rPr>
              <w:t>опасности произво</w:t>
            </w:r>
            <w:r w:rsidRPr="00CB543F">
              <w:rPr>
                <w:rFonts w:eastAsia="Calibri"/>
                <w:sz w:val="22"/>
                <w:szCs w:val="22"/>
                <w:lang w:eastAsia="en-US"/>
              </w:rPr>
              <w:t>д</w:t>
            </w:r>
            <w:r w:rsidRPr="00CB543F">
              <w:rPr>
                <w:rFonts w:eastAsia="Calibri"/>
                <w:sz w:val="22"/>
                <w:szCs w:val="22"/>
                <w:lang w:eastAsia="en-US"/>
              </w:rPr>
              <w:t>ства в составе райо</w:t>
            </w:r>
            <w:r w:rsidRPr="00CB543F">
              <w:rPr>
                <w:rFonts w:eastAsia="Calibri"/>
                <w:sz w:val="22"/>
                <w:szCs w:val="22"/>
                <w:lang w:eastAsia="en-US"/>
              </w:rPr>
              <w:t>н</w:t>
            </w:r>
            <w:r w:rsidRPr="00CB543F">
              <w:rPr>
                <w:rFonts w:eastAsia="Calibri"/>
                <w:sz w:val="22"/>
                <w:szCs w:val="22"/>
                <w:lang w:eastAsia="en-US"/>
              </w:rPr>
              <w:t xml:space="preserve">ной трехсторонней </w:t>
            </w:r>
            <w:r w:rsidRPr="00CB543F">
              <w:rPr>
                <w:rFonts w:eastAsia="Calibri"/>
                <w:sz w:val="22"/>
                <w:szCs w:val="22"/>
                <w:lang w:eastAsia="en-US"/>
              </w:rPr>
              <w:lastRenderedPageBreak/>
              <w:t>комиссии по регул</w:t>
            </w:r>
            <w:r w:rsidRPr="00CB543F">
              <w:rPr>
                <w:rFonts w:eastAsia="Calibri"/>
                <w:sz w:val="22"/>
                <w:szCs w:val="22"/>
                <w:lang w:eastAsia="en-US"/>
              </w:rPr>
              <w:t>и</w:t>
            </w:r>
            <w:r w:rsidRPr="00CB543F">
              <w:rPr>
                <w:rFonts w:eastAsia="Calibri"/>
                <w:sz w:val="22"/>
                <w:szCs w:val="22"/>
                <w:lang w:eastAsia="en-US"/>
              </w:rPr>
              <w:t>рованию социально-трудовых отношений</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3630"/>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Мероприятие 2.9.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Погашение кред</w:t>
            </w:r>
            <w:r w:rsidRPr="00CB543F">
              <w:rPr>
                <w:rFonts w:eastAsia="Calibri"/>
                <w:sz w:val="22"/>
                <w:szCs w:val="22"/>
                <w:lang w:eastAsia="en-US"/>
              </w:rPr>
              <w:t>и</w:t>
            </w:r>
            <w:r w:rsidRPr="00CB543F">
              <w:rPr>
                <w:rFonts w:eastAsia="Calibri"/>
                <w:sz w:val="22"/>
                <w:szCs w:val="22"/>
                <w:lang w:eastAsia="en-US"/>
              </w:rPr>
              <w:t>торской задолженн</w:t>
            </w:r>
            <w:r w:rsidRPr="00CB543F">
              <w:rPr>
                <w:rFonts w:eastAsia="Calibri"/>
                <w:sz w:val="22"/>
                <w:szCs w:val="22"/>
                <w:lang w:eastAsia="en-US"/>
              </w:rPr>
              <w:t>о</w:t>
            </w:r>
            <w:r w:rsidRPr="00CB543F">
              <w:rPr>
                <w:rFonts w:eastAsia="Calibri"/>
                <w:sz w:val="22"/>
                <w:szCs w:val="22"/>
                <w:lang w:eastAsia="en-US"/>
              </w:rPr>
              <w:t>сти, образовавшейся в результате реализ</w:t>
            </w:r>
            <w:r w:rsidRPr="00CB543F">
              <w:rPr>
                <w:rFonts w:eastAsia="Calibri"/>
                <w:sz w:val="22"/>
                <w:szCs w:val="22"/>
                <w:lang w:eastAsia="en-US"/>
              </w:rPr>
              <w:t>а</w:t>
            </w:r>
            <w:r w:rsidRPr="00CB543F">
              <w:rPr>
                <w:rFonts w:eastAsia="Calibri"/>
                <w:sz w:val="22"/>
                <w:szCs w:val="22"/>
                <w:lang w:eastAsia="en-US"/>
              </w:rPr>
              <w:t>ции мероприятий по охране труда в А</w:t>
            </w:r>
            <w:r w:rsidRPr="00CB543F">
              <w:rPr>
                <w:rFonts w:eastAsia="Calibri"/>
                <w:sz w:val="22"/>
                <w:szCs w:val="22"/>
                <w:lang w:eastAsia="en-US"/>
              </w:rPr>
              <w:t>д</w:t>
            </w:r>
            <w:r w:rsidRPr="00CB543F">
              <w:rPr>
                <w:rFonts w:eastAsia="Calibri"/>
                <w:sz w:val="22"/>
                <w:szCs w:val="22"/>
                <w:lang w:eastAsia="en-US"/>
              </w:rPr>
              <w:t>министрации района и ее структурных подразделениях, в муниципальных учреждениях района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и ее структурные подраздел</w:t>
            </w:r>
            <w:r w:rsidRPr="00CB543F">
              <w:rPr>
                <w:rFonts w:eastAsia="Calibri"/>
                <w:sz w:val="22"/>
                <w:szCs w:val="22"/>
                <w:lang w:eastAsia="en-US"/>
              </w:rPr>
              <w:t>е</w:t>
            </w:r>
            <w:r w:rsidRPr="00CB543F">
              <w:rPr>
                <w:rFonts w:eastAsia="Calibri"/>
                <w:sz w:val="22"/>
                <w:szCs w:val="22"/>
                <w:lang w:eastAsia="en-US"/>
              </w:rPr>
              <w:t>ния; мун</w:t>
            </w:r>
            <w:r w:rsidRPr="00CB543F">
              <w:rPr>
                <w:rFonts w:eastAsia="Calibri"/>
                <w:sz w:val="22"/>
                <w:szCs w:val="22"/>
                <w:lang w:eastAsia="en-US"/>
              </w:rPr>
              <w:t>и</w:t>
            </w:r>
            <w:r w:rsidRPr="00CB543F">
              <w:rPr>
                <w:rFonts w:eastAsia="Calibri"/>
                <w:sz w:val="22"/>
                <w:szCs w:val="22"/>
                <w:lang w:eastAsia="en-US"/>
              </w:rPr>
              <w:t>ципальные учреждения;</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424"/>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Задача 3.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Обеспечение непр</w:t>
            </w:r>
            <w:r w:rsidRPr="00CB543F">
              <w:rPr>
                <w:rFonts w:eastAsia="Calibri"/>
                <w:sz w:val="22"/>
                <w:szCs w:val="22"/>
                <w:lang w:eastAsia="en-US"/>
              </w:rPr>
              <w:t>е</w:t>
            </w:r>
            <w:r w:rsidRPr="00CB543F">
              <w:rPr>
                <w:rFonts w:eastAsia="Calibri"/>
                <w:sz w:val="22"/>
                <w:szCs w:val="22"/>
                <w:lang w:eastAsia="en-US"/>
              </w:rPr>
              <w:t>рывной подготовки работников по в</w:t>
            </w:r>
            <w:r w:rsidRPr="00CB543F">
              <w:rPr>
                <w:rFonts w:eastAsia="Calibri"/>
                <w:sz w:val="22"/>
                <w:szCs w:val="22"/>
                <w:lang w:eastAsia="en-US"/>
              </w:rPr>
              <w:t>о</w:t>
            </w:r>
            <w:r w:rsidRPr="00CB543F">
              <w:rPr>
                <w:rFonts w:eastAsia="Calibri"/>
                <w:sz w:val="22"/>
                <w:szCs w:val="22"/>
                <w:lang w:eastAsia="en-US"/>
              </w:rPr>
              <w:t>просам охраны труда на основе совреме</w:t>
            </w:r>
            <w:r w:rsidRPr="00CB543F">
              <w:rPr>
                <w:rFonts w:eastAsia="Calibri"/>
                <w:sz w:val="22"/>
                <w:szCs w:val="22"/>
                <w:lang w:eastAsia="en-US"/>
              </w:rPr>
              <w:t>н</w:t>
            </w:r>
            <w:r w:rsidRPr="00CB543F">
              <w:rPr>
                <w:rFonts w:eastAsia="Calibri"/>
                <w:sz w:val="22"/>
                <w:szCs w:val="22"/>
                <w:lang w:eastAsia="en-US"/>
              </w:rPr>
              <w:t>ных технологий об</w:t>
            </w:r>
            <w:r w:rsidRPr="00CB543F">
              <w:rPr>
                <w:rFonts w:eastAsia="Calibri"/>
                <w:sz w:val="22"/>
                <w:szCs w:val="22"/>
                <w:lang w:eastAsia="en-US"/>
              </w:rPr>
              <w:t>у</w:t>
            </w:r>
            <w:r w:rsidRPr="00CB543F">
              <w:rPr>
                <w:rFonts w:eastAsia="Calibri"/>
                <w:sz w:val="22"/>
                <w:szCs w:val="22"/>
                <w:lang w:eastAsia="en-US"/>
              </w:rPr>
              <w:t>чения</w:t>
            </w:r>
          </w:p>
        </w:tc>
        <w:tc>
          <w:tcPr>
            <w:tcW w:w="1133" w:type="dxa"/>
          </w:tcPr>
          <w:p w:rsidR="00CB543F" w:rsidRPr="00CB543F" w:rsidRDefault="00CB543F" w:rsidP="00CB543F">
            <w:pPr>
              <w:spacing w:after="200" w:line="276" w:lineRule="auto"/>
              <w:rPr>
                <w:rFonts w:eastAsia="Calibri"/>
                <w:sz w:val="22"/>
                <w:szCs w:val="22"/>
                <w:lang w:eastAsia="en-US"/>
              </w:rPr>
            </w:pPr>
          </w:p>
        </w:tc>
        <w:tc>
          <w:tcPr>
            <w:tcW w:w="1418" w:type="dxa"/>
          </w:tcPr>
          <w:p w:rsidR="00CB543F" w:rsidRPr="00CB543F" w:rsidRDefault="00CB543F" w:rsidP="00CB543F">
            <w:pPr>
              <w:spacing w:after="200" w:line="276" w:lineRule="auto"/>
              <w:rPr>
                <w:rFonts w:eastAsia="Calibri"/>
                <w: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4,2</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6,4</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5,0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4,2</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6,8</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26,6</w:t>
            </w:r>
          </w:p>
        </w:tc>
        <w:tc>
          <w:tcPr>
            <w:tcW w:w="1136"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c>
          <w:tcPr>
            <w:tcW w:w="532" w:type="dxa"/>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3.1. Организация обуч</w:t>
            </w:r>
            <w:r w:rsidRPr="00CB543F">
              <w:rPr>
                <w:rFonts w:eastAsia="Calibri"/>
                <w:sz w:val="22"/>
                <w:szCs w:val="22"/>
                <w:lang w:eastAsia="en-US"/>
              </w:rPr>
              <w:t>е</w:t>
            </w:r>
            <w:r w:rsidRPr="00CB543F">
              <w:rPr>
                <w:rFonts w:eastAsia="Calibri"/>
                <w:sz w:val="22"/>
                <w:szCs w:val="22"/>
                <w:lang w:eastAsia="en-US"/>
              </w:rPr>
              <w:t>ния по вопросам охраны труда рук</w:t>
            </w:r>
            <w:proofErr w:type="gramStart"/>
            <w:r w:rsidRPr="00CB543F">
              <w:rPr>
                <w:rFonts w:eastAsia="Calibri"/>
                <w:sz w:val="22"/>
                <w:szCs w:val="22"/>
                <w:lang w:eastAsia="en-US"/>
              </w:rPr>
              <w:t>о-</w:t>
            </w:r>
            <w:proofErr w:type="gramEnd"/>
            <w:r w:rsidRPr="00CB543F">
              <w:rPr>
                <w:rFonts w:eastAsia="Calibri"/>
                <w:sz w:val="22"/>
                <w:szCs w:val="22"/>
                <w:lang w:eastAsia="en-US"/>
              </w:rPr>
              <w:t xml:space="preserve"> водителей, специал</w:t>
            </w:r>
            <w:r w:rsidRPr="00CB543F">
              <w:rPr>
                <w:rFonts w:eastAsia="Calibri"/>
                <w:sz w:val="22"/>
                <w:szCs w:val="22"/>
                <w:lang w:eastAsia="en-US"/>
              </w:rPr>
              <w:t>и</w:t>
            </w:r>
            <w:r w:rsidRPr="00CB543F">
              <w:rPr>
                <w:rFonts w:eastAsia="Calibri"/>
                <w:sz w:val="22"/>
                <w:szCs w:val="22"/>
                <w:lang w:eastAsia="en-US"/>
              </w:rPr>
              <w:lastRenderedPageBreak/>
              <w:t>стов и рабочих</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lastRenderedPageBreak/>
              <w:t>нове</w:t>
            </w:r>
          </w:p>
        </w:tc>
        <w:tc>
          <w:tcPr>
            <w:tcW w:w="1418" w:type="dxa"/>
          </w:tcPr>
          <w:p w:rsidR="00CB543F" w:rsidRPr="00CB543F" w:rsidRDefault="00CB543F" w:rsidP="00CB543F">
            <w:pPr>
              <w:spacing w:line="276" w:lineRule="auto"/>
              <w:rPr>
                <w:rFonts w:eastAsia="Calibri"/>
                <w:sz w:val="22"/>
                <w:szCs w:val="22"/>
                <w:lang w:eastAsia="en-US"/>
              </w:rPr>
            </w:pPr>
            <w:r w:rsidRPr="00CB543F">
              <w:rPr>
                <w:rFonts w:eastAsia="Calibri"/>
                <w:sz w:val="22"/>
                <w:szCs w:val="22"/>
                <w:lang w:eastAsia="en-US"/>
              </w:rPr>
              <w:lastRenderedPageBreak/>
              <w:t>Админ</w:t>
            </w:r>
            <w:r w:rsidRPr="00CB543F">
              <w:rPr>
                <w:rFonts w:eastAsia="Calibri"/>
                <w:sz w:val="22"/>
                <w:szCs w:val="22"/>
                <w:lang w:eastAsia="en-US"/>
              </w:rPr>
              <w:t>и</w:t>
            </w:r>
            <w:r w:rsidRPr="00CB543F">
              <w:rPr>
                <w:rFonts w:eastAsia="Calibri"/>
                <w:sz w:val="22"/>
                <w:szCs w:val="22"/>
                <w:lang w:eastAsia="en-US"/>
              </w:rPr>
              <w:t>страция района; о</w:t>
            </w:r>
            <w:r w:rsidRPr="00CB543F">
              <w:rPr>
                <w:rFonts w:eastAsia="Calibri"/>
                <w:sz w:val="22"/>
                <w:szCs w:val="22"/>
                <w:lang w:eastAsia="en-US"/>
              </w:rPr>
              <w:t>р</w:t>
            </w:r>
            <w:r w:rsidRPr="00CB543F">
              <w:rPr>
                <w:rFonts w:eastAsia="Calibri"/>
                <w:sz w:val="22"/>
                <w:szCs w:val="22"/>
                <w:lang w:eastAsia="en-US"/>
              </w:rPr>
              <w:t>ганизации, оказыва</w:t>
            </w:r>
            <w:r w:rsidRPr="00CB543F">
              <w:rPr>
                <w:rFonts w:eastAsia="Calibri"/>
                <w:sz w:val="22"/>
                <w:szCs w:val="22"/>
                <w:lang w:eastAsia="en-US"/>
              </w:rPr>
              <w:t>ю</w:t>
            </w:r>
            <w:r w:rsidRPr="00CB543F">
              <w:rPr>
                <w:rFonts w:eastAsia="Calibri"/>
                <w:sz w:val="22"/>
                <w:szCs w:val="22"/>
                <w:lang w:eastAsia="en-US"/>
              </w:rPr>
              <w:lastRenderedPageBreak/>
              <w:t xml:space="preserve">щие услуги в области </w:t>
            </w:r>
            <w:proofErr w:type="gramStart"/>
            <w:r w:rsidRPr="00CB543F">
              <w:rPr>
                <w:rFonts w:eastAsia="Calibri"/>
                <w:sz w:val="22"/>
                <w:szCs w:val="22"/>
                <w:lang w:eastAsia="en-US"/>
              </w:rPr>
              <w:t>ОТ</w:t>
            </w:r>
            <w:proofErr w:type="gramEnd"/>
            <w:r w:rsidRPr="00CB543F">
              <w:rPr>
                <w:rFonts w:eastAsia="Calibri"/>
                <w:sz w:val="22"/>
                <w:szCs w:val="22"/>
                <w:lang w:eastAsia="en-US"/>
              </w:rPr>
              <w:t>;</w:t>
            </w:r>
          </w:p>
          <w:p w:rsidR="00CB543F" w:rsidRPr="00CB543F" w:rsidRDefault="00CB543F" w:rsidP="00CB543F">
            <w:pPr>
              <w:spacing w:line="276" w:lineRule="auto"/>
              <w:rPr>
                <w:rFonts w:eastAsia="Calibri"/>
                <w:sz w:val="22"/>
                <w:szCs w:val="22"/>
                <w:lang w:eastAsia="en-US"/>
              </w:rPr>
            </w:pPr>
            <w:r w:rsidRPr="00CB543F">
              <w:rPr>
                <w:rFonts w:eastAsia="Calibri"/>
                <w:sz w:val="22"/>
                <w:szCs w:val="22"/>
                <w:lang w:eastAsia="en-US"/>
              </w:rPr>
              <w:t>работодат</w:t>
            </w:r>
            <w:r w:rsidRPr="00CB543F">
              <w:rPr>
                <w:rFonts w:eastAsia="Calibri"/>
                <w:sz w:val="22"/>
                <w:szCs w:val="22"/>
                <w:lang w:eastAsia="en-US"/>
              </w:rPr>
              <w:t>е</w:t>
            </w:r>
            <w:r w:rsidRPr="00CB543F">
              <w:rPr>
                <w:rFonts w:eastAsia="Calibri"/>
                <w:sz w:val="22"/>
                <w:szCs w:val="22"/>
                <w:lang w:eastAsia="en-US"/>
              </w:rPr>
              <w:t>ли</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0</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4,2</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6,4</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5,0</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4,2</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6,8</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26,6</w:t>
            </w:r>
          </w:p>
        </w:tc>
        <w:tc>
          <w:tcPr>
            <w:tcW w:w="1136"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42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3.2.</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Ведение учета рук</w:t>
            </w:r>
            <w:r w:rsidRPr="00CB543F">
              <w:rPr>
                <w:rFonts w:eastAsia="Calibri"/>
                <w:sz w:val="22"/>
                <w:szCs w:val="22"/>
                <w:lang w:eastAsia="en-US"/>
              </w:rPr>
              <w:t>о</w:t>
            </w:r>
            <w:r w:rsidRPr="00CB543F">
              <w:rPr>
                <w:rFonts w:eastAsia="Calibri"/>
                <w:sz w:val="22"/>
                <w:szCs w:val="22"/>
                <w:lang w:eastAsia="en-US"/>
              </w:rPr>
              <w:t>водителей и специ</w:t>
            </w:r>
            <w:r w:rsidRPr="00CB543F">
              <w:rPr>
                <w:rFonts w:eastAsia="Calibri"/>
                <w:sz w:val="22"/>
                <w:szCs w:val="22"/>
                <w:lang w:eastAsia="en-US"/>
              </w:rPr>
              <w:t>а</w:t>
            </w:r>
            <w:r w:rsidRPr="00CB543F">
              <w:rPr>
                <w:rFonts w:eastAsia="Calibri"/>
                <w:sz w:val="22"/>
                <w:szCs w:val="22"/>
                <w:lang w:eastAsia="en-US"/>
              </w:rPr>
              <w:t>листов района, пр</w:t>
            </w:r>
            <w:r w:rsidRPr="00CB543F">
              <w:rPr>
                <w:rFonts w:eastAsia="Calibri"/>
                <w:sz w:val="22"/>
                <w:szCs w:val="22"/>
                <w:lang w:eastAsia="en-US"/>
              </w:rPr>
              <w:t>о</w:t>
            </w:r>
            <w:r w:rsidRPr="00CB543F">
              <w:rPr>
                <w:rFonts w:eastAsia="Calibri"/>
                <w:sz w:val="22"/>
                <w:szCs w:val="22"/>
                <w:lang w:eastAsia="en-US"/>
              </w:rPr>
              <w:t>шедших обучение и проверку знаний по охране труда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332"/>
        </w:trPr>
        <w:tc>
          <w:tcPr>
            <w:tcW w:w="532"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w:t>
            </w: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3.3. Проведение лекций и семинаров по вопр</w:t>
            </w:r>
            <w:r w:rsidRPr="00CB543F">
              <w:rPr>
                <w:rFonts w:eastAsia="Calibri"/>
                <w:sz w:val="22"/>
                <w:szCs w:val="22"/>
                <w:lang w:eastAsia="en-US"/>
              </w:rPr>
              <w:t>о</w:t>
            </w:r>
            <w:r w:rsidRPr="00CB543F">
              <w:rPr>
                <w:rFonts w:eastAsia="Calibri"/>
                <w:sz w:val="22"/>
                <w:szCs w:val="22"/>
                <w:lang w:eastAsia="en-US"/>
              </w:rPr>
              <w:t>сам организации р</w:t>
            </w:r>
            <w:r w:rsidRPr="00CB543F">
              <w:rPr>
                <w:rFonts w:eastAsia="Calibri"/>
                <w:sz w:val="22"/>
                <w:szCs w:val="22"/>
                <w:lang w:eastAsia="en-US"/>
              </w:rPr>
              <w:t>а</w:t>
            </w:r>
            <w:r w:rsidRPr="00CB543F">
              <w:rPr>
                <w:rFonts w:eastAsia="Calibri"/>
                <w:sz w:val="22"/>
                <w:szCs w:val="22"/>
                <w:lang w:eastAsia="en-US"/>
              </w:rPr>
              <w:t xml:space="preserve">бот по охране труда </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о</w:t>
            </w:r>
            <w:r w:rsidRPr="00CB543F">
              <w:rPr>
                <w:rFonts w:eastAsia="Calibri"/>
                <w:sz w:val="22"/>
                <w:szCs w:val="22"/>
                <w:lang w:eastAsia="en-US"/>
              </w:rPr>
              <w:t>р</w:t>
            </w:r>
            <w:r w:rsidRPr="00CB543F">
              <w:rPr>
                <w:rFonts w:eastAsia="Calibri"/>
                <w:sz w:val="22"/>
                <w:szCs w:val="22"/>
                <w:lang w:eastAsia="en-US"/>
              </w:rPr>
              <w:t>ганизации, оказыва</w:t>
            </w:r>
            <w:r w:rsidRPr="00CB543F">
              <w:rPr>
                <w:rFonts w:eastAsia="Calibri"/>
                <w:sz w:val="22"/>
                <w:szCs w:val="22"/>
                <w:lang w:eastAsia="en-US"/>
              </w:rPr>
              <w:t>ю</w:t>
            </w:r>
            <w:r w:rsidRPr="00CB543F">
              <w:rPr>
                <w:rFonts w:eastAsia="Calibri"/>
                <w:sz w:val="22"/>
                <w:szCs w:val="22"/>
                <w:lang w:eastAsia="en-US"/>
              </w:rPr>
              <w:t>щие услугу в области охраны тр</w:t>
            </w:r>
            <w:r w:rsidRPr="00CB543F">
              <w:rPr>
                <w:rFonts w:eastAsia="Calibri"/>
                <w:sz w:val="22"/>
                <w:szCs w:val="22"/>
                <w:lang w:eastAsia="en-US"/>
              </w:rPr>
              <w:t>у</w:t>
            </w:r>
            <w:r w:rsidRPr="00CB543F">
              <w:rPr>
                <w:rFonts w:eastAsia="Calibri"/>
                <w:sz w:val="22"/>
                <w:szCs w:val="22"/>
                <w:lang w:eastAsia="en-US"/>
              </w:rPr>
              <w:t xml:space="preserve">да </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479"/>
        </w:trPr>
        <w:tc>
          <w:tcPr>
            <w:tcW w:w="532" w:type="dxa"/>
            <w:hideMark/>
          </w:tcPr>
          <w:p w:rsidR="00CB543F" w:rsidRPr="00CB543F" w:rsidRDefault="00CB543F" w:rsidP="00CB543F">
            <w:pPr>
              <w:spacing w:line="276" w:lineRule="auto"/>
              <w:rPr>
                <w:rFonts w:eastAsia="Calibri"/>
                <w:sz w:val="22"/>
                <w:szCs w:val="22"/>
                <w:lang w:eastAsia="en-US"/>
              </w:rPr>
            </w:pPr>
          </w:p>
        </w:tc>
        <w:tc>
          <w:tcPr>
            <w:tcW w:w="2269" w:type="dxa"/>
            <w:hideMark/>
          </w:tcPr>
          <w:p w:rsidR="00CB543F" w:rsidRPr="00CB543F" w:rsidRDefault="00CB543F" w:rsidP="00CB543F">
            <w:pPr>
              <w:spacing w:line="276" w:lineRule="auto"/>
              <w:rPr>
                <w:rFonts w:eastAsia="Calibri"/>
                <w:sz w:val="22"/>
                <w:szCs w:val="22"/>
                <w:lang w:eastAsia="en-US"/>
              </w:rPr>
            </w:pPr>
            <w:r w:rsidRPr="00CB543F">
              <w:rPr>
                <w:rFonts w:eastAsia="Calibri"/>
                <w:sz w:val="22"/>
                <w:szCs w:val="22"/>
                <w:lang w:eastAsia="en-US"/>
              </w:rPr>
              <w:t>Задача 4. Содействие внедрению совр</w:t>
            </w:r>
            <w:r w:rsidRPr="00CB543F">
              <w:rPr>
                <w:rFonts w:eastAsia="Calibri"/>
                <w:sz w:val="22"/>
                <w:szCs w:val="22"/>
                <w:lang w:eastAsia="en-US"/>
              </w:rPr>
              <w:t>е</w:t>
            </w:r>
            <w:r w:rsidRPr="00CB543F">
              <w:rPr>
                <w:rFonts w:eastAsia="Calibri"/>
                <w:sz w:val="22"/>
                <w:szCs w:val="22"/>
                <w:lang w:eastAsia="en-US"/>
              </w:rPr>
              <w:t>менной высокоте</w:t>
            </w:r>
            <w:r w:rsidRPr="00CB543F">
              <w:rPr>
                <w:rFonts w:eastAsia="Calibri"/>
                <w:sz w:val="22"/>
                <w:szCs w:val="22"/>
                <w:lang w:eastAsia="en-US"/>
              </w:rPr>
              <w:t>х</w:t>
            </w:r>
            <w:r w:rsidRPr="00CB543F">
              <w:rPr>
                <w:rFonts w:eastAsia="Calibri"/>
                <w:sz w:val="22"/>
                <w:szCs w:val="22"/>
                <w:lang w:eastAsia="en-US"/>
              </w:rPr>
              <w:t>нологичной проду</w:t>
            </w:r>
            <w:r w:rsidRPr="00CB543F">
              <w:rPr>
                <w:rFonts w:eastAsia="Calibri"/>
                <w:sz w:val="22"/>
                <w:szCs w:val="22"/>
                <w:lang w:eastAsia="en-US"/>
              </w:rPr>
              <w:t>к</w:t>
            </w:r>
            <w:r w:rsidRPr="00CB543F">
              <w:rPr>
                <w:rFonts w:eastAsia="Calibri"/>
                <w:sz w:val="22"/>
                <w:szCs w:val="22"/>
                <w:lang w:eastAsia="en-US"/>
              </w:rPr>
              <w:t>ции и технологий, способствующих улучшению условий и охраны труда</w:t>
            </w:r>
          </w:p>
        </w:tc>
        <w:tc>
          <w:tcPr>
            <w:tcW w:w="1133" w:type="dxa"/>
          </w:tcPr>
          <w:p w:rsidR="00CB543F" w:rsidRPr="00CB543F" w:rsidRDefault="00CB543F" w:rsidP="00CB543F">
            <w:pPr>
              <w:spacing w:line="276" w:lineRule="auto"/>
              <w:rPr>
                <w:rFonts w:eastAsia="Calibri"/>
                <w:sz w:val="22"/>
                <w:szCs w:val="22"/>
                <w:lang w:eastAsia="en-US"/>
              </w:rPr>
            </w:pPr>
          </w:p>
        </w:tc>
        <w:tc>
          <w:tcPr>
            <w:tcW w:w="1418" w:type="dxa"/>
            <w:hideMark/>
          </w:tcPr>
          <w:p w:rsidR="00CB543F" w:rsidRPr="00CB543F" w:rsidRDefault="00CB543F" w:rsidP="00CB543F">
            <w:pPr>
              <w:spacing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1136" w:type="dxa"/>
            <w:hideMark/>
          </w:tcPr>
          <w:p w:rsidR="00CB543F" w:rsidRPr="00CB543F" w:rsidRDefault="00CB543F" w:rsidP="00CB543F">
            <w:pPr>
              <w:spacing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42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4.1.</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Формирование соц</w:t>
            </w:r>
            <w:r w:rsidRPr="00CB543F">
              <w:rPr>
                <w:rFonts w:eastAsia="Calibri"/>
                <w:sz w:val="22"/>
                <w:szCs w:val="22"/>
                <w:lang w:eastAsia="en-US"/>
              </w:rPr>
              <w:t>и</w:t>
            </w:r>
            <w:r w:rsidRPr="00CB543F">
              <w:rPr>
                <w:rFonts w:eastAsia="Calibri"/>
                <w:sz w:val="22"/>
                <w:szCs w:val="22"/>
                <w:lang w:eastAsia="en-US"/>
              </w:rPr>
              <w:t>ально ответственного поведения работод</w:t>
            </w:r>
            <w:r w:rsidRPr="00CB543F">
              <w:rPr>
                <w:rFonts w:eastAsia="Calibri"/>
                <w:sz w:val="22"/>
                <w:szCs w:val="22"/>
                <w:lang w:eastAsia="en-US"/>
              </w:rPr>
              <w:t>а</w:t>
            </w:r>
            <w:r w:rsidRPr="00CB543F">
              <w:rPr>
                <w:rFonts w:eastAsia="Calibri"/>
                <w:sz w:val="22"/>
                <w:szCs w:val="22"/>
                <w:lang w:eastAsia="en-US"/>
              </w:rPr>
              <w:t>телей на рынке труда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р</w:t>
            </w:r>
            <w:r w:rsidRPr="00CB543F">
              <w:rPr>
                <w:rFonts w:eastAsia="Calibri"/>
                <w:sz w:val="22"/>
                <w:szCs w:val="22"/>
                <w:lang w:eastAsia="en-US"/>
              </w:rPr>
              <w:t>а</w:t>
            </w:r>
            <w:r w:rsidRPr="00CB543F">
              <w:rPr>
                <w:rFonts w:eastAsia="Calibri"/>
                <w:sz w:val="22"/>
                <w:szCs w:val="22"/>
                <w:lang w:eastAsia="en-US"/>
              </w:rPr>
              <w:t>ботодатели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42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 Задача 5.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Совершенствование нормативной прав</w:t>
            </w:r>
            <w:r w:rsidRPr="00CB543F">
              <w:rPr>
                <w:rFonts w:eastAsia="Calibri"/>
                <w:sz w:val="22"/>
                <w:szCs w:val="22"/>
                <w:lang w:eastAsia="en-US"/>
              </w:rPr>
              <w:t>о</w:t>
            </w:r>
            <w:r w:rsidRPr="00CB543F">
              <w:rPr>
                <w:rFonts w:eastAsia="Calibri"/>
                <w:sz w:val="22"/>
                <w:szCs w:val="22"/>
                <w:lang w:eastAsia="en-US"/>
              </w:rPr>
              <w:t>вой базы в области охраны труда</w:t>
            </w:r>
          </w:p>
        </w:tc>
        <w:tc>
          <w:tcPr>
            <w:tcW w:w="1133" w:type="dxa"/>
          </w:tcPr>
          <w:p w:rsidR="00CB543F" w:rsidRPr="00CB543F" w:rsidRDefault="00CB543F" w:rsidP="00CB543F">
            <w:pPr>
              <w:spacing w:after="200" w:line="276" w:lineRule="auto"/>
              <w:rPr>
                <w:rFonts w:eastAsia="Calibri"/>
                <w:sz w:val="22"/>
                <w:szCs w:val="22"/>
                <w:lang w:eastAsia="en-US"/>
              </w:rPr>
            </w:pPr>
          </w:p>
        </w:tc>
        <w:tc>
          <w:tcPr>
            <w:tcW w:w="1418" w:type="dxa"/>
            <w:hideMark/>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1136"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42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5.1. Разработка муниц</w:t>
            </w:r>
            <w:r w:rsidRPr="00CB543F">
              <w:rPr>
                <w:rFonts w:eastAsia="Calibri"/>
                <w:sz w:val="22"/>
                <w:szCs w:val="22"/>
                <w:lang w:eastAsia="en-US"/>
              </w:rPr>
              <w:t>и</w:t>
            </w:r>
            <w:r w:rsidRPr="00CB543F">
              <w:rPr>
                <w:rFonts w:eastAsia="Calibri"/>
                <w:sz w:val="22"/>
                <w:szCs w:val="22"/>
                <w:lang w:eastAsia="en-US"/>
              </w:rPr>
              <w:t>пальной программы по улучшению усл</w:t>
            </w:r>
            <w:r w:rsidRPr="00CB543F">
              <w:rPr>
                <w:rFonts w:eastAsia="Calibri"/>
                <w:sz w:val="22"/>
                <w:szCs w:val="22"/>
                <w:lang w:eastAsia="en-US"/>
              </w:rPr>
              <w:t>о</w:t>
            </w:r>
            <w:r w:rsidRPr="00CB543F">
              <w:rPr>
                <w:rFonts w:eastAsia="Calibri"/>
                <w:sz w:val="22"/>
                <w:szCs w:val="22"/>
                <w:lang w:eastAsia="en-US"/>
              </w:rPr>
              <w:t>вий и охраны труда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42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5.2. Актуализация пол</w:t>
            </w:r>
            <w:r w:rsidRPr="00CB543F">
              <w:rPr>
                <w:rFonts w:eastAsia="Calibri"/>
                <w:sz w:val="22"/>
                <w:szCs w:val="22"/>
                <w:lang w:eastAsia="en-US"/>
              </w:rPr>
              <w:t>о</w:t>
            </w:r>
            <w:r w:rsidRPr="00CB543F">
              <w:rPr>
                <w:rFonts w:eastAsia="Calibri"/>
                <w:sz w:val="22"/>
                <w:szCs w:val="22"/>
                <w:lang w:eastAsia="en-US"/>
              </w:rPr>
              <w:t>жения о системе м</w:t>
            </w:r>
            <w:r w:rsidRPr="00CB543F">
              <w:rPr>
                <w:rFonts w:eastAsia="Calibri"/>
                <w:sz w:val="22"/>
                <w:szCs w:val="22"/>
                <w:lang w:eastAsia="en-US"/>
              </w:rPr>
              <w:t>у</w:t>
            </w:r>
            <w:r w:rsidRPr="00CB543F">
              <w:rPr>
                <w:rFonts w:eastAsia="Calibri"/>
                <w:sz w:val="22"/>
                <w:szCs w:val="22"/>
                <w:lang w:eastAsia="en-US"/>
              </w:rPr>
              <w:t>ниципального упра</w:t>
            </w:r>
            <w:r w:rsidRPr="00CB543F">
              <w:rPr>
                <w:rFonts w:eastAsia="Calibri"/>
                <w:sz w:val="22"/>
                <w:szCs w:val="22"/>
                <w:lang w:eastAsia="en-US"/>
              </w:rPr>
              <w:t>в</w:t>
            </w:r>
            <w:r w:rsidRPr="00CB543F">
              <w:rPr>
                <w:rFonts w:eastAsia="Calibri"/>
                <w:sz w:val="22"/>
                <w:szCs w:val="22"/>
                <w:lang w:eastAsia="en-US"/>
              </w:rPr>
              <w:t>ления охраной труда в районе</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687"/>
        </w:trPr>
        <w:tc>
          <w:tcPr>
            <w:tcW w:w="532" w:type="dxa"/>
          </w:tcPr>
          <w:p w:rsidR="00CB543F" w:rsidRPr="00CB543F" w:rsidRDefault="00CB543F" w:rsidP="00CB543F">
            <w:pPr>
              <w:spacing w:after="200" w:line="276" w:lineRule="auto"/>
              <w:rPr>
                <w:rFonts w:eastAsia="Calibri"/>
                <w:sz w:val="22"/>
                <w:szCs w:val="22"/>
                <w:lang w:eastAsia="en-US"/>
              </w:rPr>
            </w:pPr>
          </w:p>
        </w:tc>
        <w:tc>
          <w:tcPr>
            <w:tcW w:w="2269" w:type="dxa"/>
          </w:tcPr>
          <w:p w:rsidR="00CB543F" w:rsidRPr="00CB543F" w:rsidRDefault="00CB543F" w:rsidP="00CB543F">
            <w:pPr>
              <w:rPr>
                <w:rFonts w:eastAsia="Calibri"/>
                <w:sz w:val="22"/>
                <w:szCs w:val="22"/>
                <w:lang w:eastAsia="en-US"/>
              </w:rPr>
            </w:pPr>
            <w:r w:rsidRPr="00CB543F">
              <w:rPr>
                <w:rFonts w:eastAsia="Calibri"/>
                <w:sz w:val="22"/>
                <w:szCs w:val="22"/>
                <w:lang w:eastAsia="en-US"/>
              </w:rPr>
              <w:t>Мероприятие 5.3.</w:t>
            </w:r>
          </w:p>
          <w:p w:rsidR="00CB543F" w:rsidRPr="00CB543F" w:rsidRDefault="00CB543F" w:rsidP="00CB543F">
            <w:pPr>
              <w:rPr>
                <w:rFonts w:ascii="Calibri" w:eastAsia="Calibri" w:hAnsi="Calibri"/>
                <w:sz w:val="22"/>
                <w:szCs w:val="22"/>
                <w:lang w:eastAsia="en-US"/>
              </w:rPr>
            </w:pPr>
            <w:r w:rsidRPr="00CB543F">
              <w:rPr>
                <w:rFonts w:eastAsia="Calibri"/>
                <w:sz w:val="22"/>
                <w:szCs w:val="22"/>
                <w:lang w:eastAsia="en-US"/>
              </w:rPr>
              <w:t>Разработка локально-нормативной док</w:t>
            </w:r>
            <w:r w:rsidRPr="00CB543F">
              <w:rPr>
                <w:rFonts w:eastAsia="Calibri"/>
                <w:sz w:val="22"/>
                <w:szCs w:val="22"/>
                <w:lang w:eastAsia="en-US"/>
              </w:rPr>
              <w:t>у</w:t>
            </w:r>
            <w:r w:rsidRPr="00CB543F">
              <w:rPr>
                <w:rFonts w:eastAsia="Calibri"/>
                <w:sz w:val="22"/>
                <w:szCs w:val="22"/>
                <w:lang w:eastAsia="en-US"/>
              </w:rPr>
              <w:t>ментации по охране труда</w:t>
            </w:r>
          </w:p>
        </w:tc>
        <w:tc>
          <w:tcPr>
            <w:tcW w:w="1133"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tcPr>
          <w:p w:rsidR="00CB543F" w:rsidRPr="00CB543F" w:rsidRDefault="00CB543F" w:rsidP="00CB543F">
            <w:pPr>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 xml:space="preserve">страция района; </w:t>
            </w:r>
          </w:p>
          <w:p w:rsidR="00CB543F" w:rsidRPr="00CB543F" w:rsidRDefault="00CB543F" w:rsidP="00CB543F">
            <w:pPr>
              <w:rPr>
                <w:rFonts w:eastAsia="Calibri"/>
                <w:sz w:val="22"/>
                <w:szCs w:val="22"/>
                <w:lang w:eastAsia="en-US"/>
              </w:rPr>
            </w:pPr>
            <w:r w:rsidRPr="00CB543F">
              <w:rPr>
                <w:rFonts w:eastAsia="Calibri"/>
                <w:sz w:val="22"/>
                <w:szCs w:val="22"/>
                <w:lang w:eastAsia="en-US"/>
              </w:rPr>
              <w:t>организ</w:t>
            </w:r>
            <w:r w:rsidRPr="00CB543F">
              <w:rPr>
                <w:rFonts w:eastAsia="Calibri"/>
                <w:sz w:val="22"/>
                <w:szCs w:val="22"/>
                <w:lang w:eastAsia="en-US"/>
              </w:rPr>
              <w:t>а</w:t>
            </w:r>
            <w:r w:rsidRPr="00CB543F">
              <w:rPr>
                <w:rFonts w:eastAsia="Calibri"/>
                <w:sz w:val="22"/>
                <w:szCs w:val="22"/>
                <w:lang w:eastAsia="en-US"/>
              </w:rPr>
              <w:t>ции, оказ</w:t>
            </w:r>
            <w:r w:rsidRPr="00CB543F">
              <w:rPr>
                <w:rFonts w:eastAsia="Calibri"/>
                <w:sz w:val="22"/>
                <w:szCs w:val="22"/>
                <w:lang w:eastAsia="en-US"/>
              </w:rPr>
              <w:t>ы</w:t>
            </w:r>
            <w:r w:rsidRPr="00CB543F">
              <w:rPr>
                <w:rFonts w:eastAsia="Calibri"/>
                <w:sz w:val="22"/>
                <w:szCs w:val="22"/>
                <w:lang w:eastAsia="en-US"/>
              </w:rPr>
              <w:t>вающие услуги в области охраны тр</w:t>
            </w:r>
            <w:r w:rsidRPr="00CB543F">
              <w:rPr>
                <w:rFonts w:eastAsia="Calibri"/>
                <w:sz w:val="22"/>
                <w:szCs w:val="22"/>
                <w:lang w:eastAsia="en-US"/>
              </w:rPr>
              <w:t>у</w:t>
            </w:r>
            <w:r w:rsidRPr="00CB543F">
              <w:rPr>
                <w:rFonts w:eastAsia="Calibri"/>
                <w:sz w:val="22"/>
                <w:szCs w:val="22"/>
                <w:lang w:eastAsia="en-US"/>
              </w:rPr>
              <w:t>да</w:t>
            </w:r>
          </w:p>
        </w:tc>
        <w:tc>
          <w:tcPr>
            <w:tcW w:w="851"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710" w:type="dxa"/>
          </w:tcPr>
          <w:p w:rsidR="00CB543F" w:rsidRPr="00CB543F" w:rsidRDefault="00CB543F" w:rsidP="00CB543F">
            <w:pPr>
              <w:spacing w:after="200" w:line="276" w:lineRule="auto"/>
              <w:rPr>
                <w:rFonts w:eastAsia="Calibri"/>
                <w:sz w:val="22"/>
                <w:szCs w:val="22"/>
                <w:lang w:eastAsia="en-US"/>
              </w:rPr>
            </w:pPr>
          </w:p>
        </w:tc>
        <w:tc>
          <w:tcPr>
            <w:tcW w:w="84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tcPr>
          <w:p w:rsidR="00CB543F" w:rsidRPr="00CB543F" w:rsidRDefault="00CB543F" w:rsidP="00CB543F">
            <w:pPr>
              <w:spacing w:after="200" w:line="276" w:lineRule="auto"/>
              <w:rPr>
                <w:rFonts w:eastAsia="Calibri"/>
                <w:sz w:val="22"/>
                <w:szCs w:val="22"/>
                <w:lang w:eastAsia="en-US"/>
              </w:rPr>
            </w:pPr>
          </w:p>
        </w:tc>
        <w:tc>
          <w:tcPr>
            <w:tcW w:w="1136" w:type="dxa"/>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78"/>
        </w:trPr>
        <w:tc>
          <w:tcPr>
            <w:tcW w:w="532"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w:t>
            </w:r>
          </w:p>
        </w:tc>
        <w:tc>
          <w:tcPr>
            <w:tcW w:w="2269" w:type="dxa"/>
            <w:hideMark/>
          </w:tcPr>
          <w:p w:rsidR="00CB543F" w:rsidRPr="00CB543F" w:rsidRDefault="00CB543F" w:rsidP="00CB543F">
            <w:pPr>
              <w:rPr>
                <w:rFonts w:eastAsia="Calibri"/>
                <w:sz w:val="22"/>
                <w:szCs w:val="22"/>
                <w:lang w:eastAsia="en-US"/>
              </w:rPr>
            </w:pPr>
            <w:r w:rsidRPr="00CB543F">
              <w:rPr>
                <w:rFonts w:eastAsia="Calibri"/>
                <w:sz w:val="22"/>
                <w:szCs w:val="22"/>
                <w:lang w:eastAsia="en-US"/>
              </w:rPr>
              <w:t xml:space="preserve">Задача 6. </w:t>
            </w:r>
          </w:p>
          <w:p w:rsidR="00CB543F" w:rsidRPr="00CB543F" w:rsidRDefault="00CB543F" w:rsidP="00CB543F">
            <w:pPr>
              <w:rPr>
                <w:rFonts w:eastAsia="Calibri"/>
                <w:sz w:val="22"/>
                <w:szCs w:val="22"/>
                <w:lang w:eastAsia="en-US"/>
              </w:rPr>
            </w:pPr>
            <w:r w:rsidRPr="00CB543F">
              <w:rPr>
                <w:rFonts w:eastAsia="Calibri"/>
                <w:sz w:val="22"/>
                <w:szCs w:val="22"/>
                <w:lang w:eastAsia="en-US"/>
              </w:rPr>
              <w:t>Информационное обеспечение насел</w:t>
            </w:r>
            <w:r w:rsidRPr="00CB543F">
              <w:rPr>
                <w:rFonts w:eastAsia="Calibri"/>
                <w:sz w:val="22"/>
                <w:szCs w:val="22"/>
                <w:lang w:eastAsia="en-US"/>
              </w:rPr>
              <w:t>е</w:t>
            </w:r>
            <w:r w:rsidRPr="00CB543F">
              <w:rPr>
                <w:rFonts w:eastAsia="Calibri"/>
                <w:sz w:val="22"/>
                <w:szCs w:val="22"/>
                <w:lang w:eastAsia="en-US"/>
              </w:rPr>
              <w:t>ния и пропаганда охраны труда</w:t>
            </w:r>
          </w:p>
        </w:tc>
        <w:tc>
          <w:tcPr>
            <w:tcW w:w="1133" w:type="dxa"/>
            <w:hideMark/>
          </w:tcPr>
          <w:p w:rsidR="00CB543F" w:rsidRPr="00CB543F" w:rsidRDefault="00CB543F" w:rsidP="00CB543F">
            <w:pPr>
              <w:spacing w:after="200" w:line="276" w:lineRule="auto"/>
              <w:rPr>
                <w:rFonts w:eastAsia="Calibri"/>
                <w:sz w:val="22"/>
                <w:szCs w:val="22"/>
                <w:lang w:eastAsia="en-US"/>
              </w:rPr>
            </w:pPr>
          </w:p>
        </w:tc>
        <w:tc>
          <w:tcPr>
            <w:tcW w:w="1418"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41,8</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35,78</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45,260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40,050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5,8</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47,2</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49,2</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51,2</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53,2</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369,49</w:t>
            </w:r>
          </w:p>
        </w:tc>
        <w:tc>
          <w:tcPr>
            <w:tcW w:w="1136"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178"/>
        </w:trPr>
        <w:tc>
          <w:tcPr>
            <w:tcW w:w="532"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w:t>
            </w: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 xml:space="preserve">Мероприятие 6.1. </w:t>
            </w:r>
            <w:r w:rsidRPr="00CB543F">
              <w:rPr>
                <w:rFonts w:eastAsia="Calibri"/>
                <w:bCs/>
                <w:sz w:val="22"/>
                <w:szCs w:val="22"/>
                <w:lang w:eastAsia="en-US"/>
              </w:rPr>
              <w:t>Проведение мер</w:t>
            </w:r>
            <w:r w:rsidRPr="00CB543F">
              <w:rPr>
                <w:rFonts w:eastAsia="Calibri"/>
                <w:bCs/>
                <w:sz w:val="22"/>
                <w:szCs w:val="22"/>
                <w:lang w:eastAsia="en-US"/>
              </w:rPr>
              <w:t>о</w:t>
            </w:r>
            <w:r w:rsidRPr="00CB543F">
              <w:rPr>
                <w:rFonts w:eastAsia="Calibri"/>
                <w:bCs/>
                <w:sz w:val="22"/>
                <w:szCs w:val="22"/>
                <w:lang w:eastAsia="en-US"/>
              </w:rPr>
              <w:t>приятий информ</w:t>
            </w:r>
            <w:proofErr w:type="gramStart"/>
            <w:r w:rsidRPr="00CB543F">
              <w:rPr>
                <w:rFonts w:eastAsia="Calibri"/>
                <w:bCs/>
                <w:sz w:val="22"/>
                <w:szCs w:val="22"/>
                <w:lang w:eastAsia="en-US"/>
              </w:rPr>
              <w:t>а-</w:t>
            </w:r>
            <w:proofErr w:type="gramEnd"/>
            <w:r w:rsidRPr="00CB543F">
              <w:rPr>
                <w:rFonts w:eastAsia="Calibri"/>
                <w:bCs/>
                <w:sz w:val="22"/>
                <w:szCs w:val="22"/>
                <w:lang w:eastAsia="en-US"/>
              </w:rPr>
              <w:t xml:space="preserve"> ционно-просветительского и пропагандистского характера в сфере охраны труда (пу</w:t>
            </w:r>
            <w:r w:rsidRPr="00CB543F">
              <w:rPr>
                <w:rFonts w:eastAsia="Calibri"/>
                <w:bCs/>
                <w:sz w:val="22"/>
                <w:szCs w:val="22"/>
                <w:lang w:eastAsia="en-US"/>
              </w:rPr>
              <w:t>б</w:t>
            </w:r>
            <w:r w:rsidRPr="00CB543F">
              <w:rPr>
                <w:rFonts w:eastAsia="Calibri"/>
                <w:bCs/>
                <w:sz w:val="22"/>
                <w:szCs w:val="22"/>
                <w:lang w:eastAsia="en-US"/>
              </w:rPr>
              <w:t>ликации в средствах массовой информ</w:t>
            </w:r>
            <w:r w:rsidRPr="00CB543F">
              <w:rPr>
                <w:rFonts w:eastAsia="Calibri"/>
                <w:bCs/>
                <w:sz w:val="22"/>
                <w:szCs w:val="22"/>
                <w:lang w:eastAsia="en-US"/>
              </w:rPr>
              <w:t>а</w:t>
            </w:r>
            <w:r w:rsidRPr="00CB543F">
              <w:rPr>
                <w:rFonts w:eastAsia="Calibri"/>
                <w:bCs/>
                <w:sz w:val="22"/>
                <w:szCs w:val="22"/>
                <w:lang w:eastAsia="en-US"/>
              </w:rPr>
              <w:t>ции и т.д.)</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2616"/>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6.2. Проведе</w:t>
            </w:r>
            <w:r w:rsidRPr="00CB543F">
              <w:rPr>
                <w:rFonts w:eastAsia="Calibri"/>
                <w:sz w:val="22"/>
                <w:szCs w:val="22"/>
                <w:lang w:eastAsia="en-US"/>
              </w:rPr>
              <w:softHyphen/>
              <w:t>ние  конку</w:t>
            </w:r>
            <w:r w:rsidRPr="00CB543F">
              <w:rPr>
                <w:rFonts w:eastAsia="Calibri"/>
                <w:sz w:val="22"/>
                <w:szCs w:val="22"/>
                <w:lang w:eastAsia="en-US"/>
              </w:rPr>
              <w:t>р</w:t>
            </w:r>
            <w:r w:rsidRPr="00CB543F">
              <w:rPr>
                <w:rFonts w:eastAsia="Calibri"/>
                <w:sz w:val="22"/>
                <w:szCs w:val="22"/>
                <w:lang w:eastAsia="en-US"/>
              </w:rPr>
              <w:t>са среди предпри</w:t>
            </w:r>
            <w:r w:rsidRPr="00CB543F">
              <w:rPr>
                <w:rFonts w:eastAsia="Calibri"/>
                <w:sz w:val="22"/>
                <w:szCs w:val="22"/>
                <w:lang w:eastAsia="en-US"/>
              </w:rPr>
              <w:t>я</w:t>
            </w:r>
            <w:r w:rsidRPr="00CB543F">
              <w:rPr>
                <w:rFonts w:eastAsia="Calibri"/>
                <w:sz w:val="22"/>
                <w:szCs w:val="22"/>
                <w:lang w:eastAsia="en-US"/>
              </w:rPr>
              <w:t>тий, учреждений и организаций района на лучшую организ</w:t>
            </w:r>
            <w:r w:rsidRPr="00CB543F">
              <w:rPr>
                <w:rFonts w:eastAsia="Calibri"/>
                <w:sz w:val="22"/>
                <w:szCs w:val="22"/>
                <w:lang w:eastAsia="en-US"/>
              </w:rPr>
              <w:t>а</w:t>
            </w:r>
            <w:r w:rsidRPr="00CB543F">
              <w:rPr>
                <w:rFonts w:eastAsia="Calibri"/>
                <w:sz w:val="22"/>
                <w:szCs w:val="22"/>
                <w:lang w:eastAsia="en-US"/>
              </w:rPr>
              <w:t>цию охраны труда</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p w:rsidR="00CB543F" w:rsidRPr="00CB543F" w:rsidRDefault="00CB543F" w:rsidP="00CB543F">
            <w:pPr>
              <w:spacing w:after="200" w:line="276" w:lineRule="auto"/>
              <w:rPr>
                <w:rFonts w:eastAsia="Calibri"/>
                <w:sz w:val="22"/>
                <w:szCs w:val="22"/>
                <w:lang w:eastAsia="en-US"/>
              </w:rPr>
            </w:pP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0,18</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3,2</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12,98</w:t>
            </w:r>
          </w:p>
        </w:tc>
        <w:tc>
          <w:tcPr>
            <w:tcW w:w="1136"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2745"/>
        </w:trPr>
        <w:tc>
          <w:tcPr>
            <w:tcW w:w="532"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2</w:t>
            </w: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6.3. Организация меся</w:t>
            </w:r>
            <w:r w:rsidRPr="00CB543F">
              <w:rPr>
                <w:rFonts w:eastAsia="Calibri"/>
                <w:sz w:val="22"/>
                <w:szCs w:val="22"/>
                <w:lang w:eastAsia="en-US"/>
              </w:rPr>
              <w:t>ч</w:t>
            </w:r>
            <w:r w:rsidRPr="00CB543F">
              <w:rPr>
                <w:rFonts w:eastAsia="Calibri"/>
                <w:sz w:val="22"/>
                <w:szCs w:val="22"/>
                <w:lang w:eastAsia="en-US"/>
              </w:rPr>
              <w:t>ника безопасности труда в честь Вс</w:t>
            </w:r>
            <w:r w:rsidRPr="00CB543F">
              <w:rPr>
                <w:rFonts w:eastAsia="Calibri"/>
                <w:sz w:val="22"/>
                <w:szCs w:val="22"/>
                <w:lang w:eastAsia="en-US"/>
              </w:rPr>
              <w:t>е</w:t>
            </w:r>
            <w:r w:rsidRPr="00CB543F">
              <w:rPr>
                <w:rFonts w:eastAsia="Calibri"/>
                <w:sz w:val="22"/>
                <w:szCs w:val="22"/>
                <w:lang w:eastAsia="en-US"/>
              </w:rPr>
              <w:t xml:space="preserve">мирного дня охраны труда </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А</w:t>
            </w:r>
            <w:r w:rsidRPr="00CB543F">
              <w:rPr>
                <w:rFonts w:eastAsia="Calibri"/>
                <w:sz w:val="22"/>
                <w:szCs w:val="22"/>
                <w:lang w:eastAsia="en-US"/>
              </w:rPr>
              <w:t>л</w:t>
            </w:r>
            <w:r w:rsidRPr="00CB543F">
              <w:rPr>
                <w:rFonts w:eastAsia="Calibri"/>
                <w:sz w:val="22"/>
                <w:szCs w:val="22"/>
                <w:lang w:eastAsia="en-US"/>
              </w:rPr>
              <w:t>тайское кр</w:t>
            </w:r>
            <w:r w:rsidRPr="00CB543F">
              <w:rPr>
                <w:rFonts w:eastAsia="Calibri"/>
                <w:sz w:val="22"/>
                <w:szCs w:val="22"/>
                <w:lang w:eastAsia="en-US"/>
              </w:rPr>
              <w:t>а</w:t>
            </w:r>
            <w:r w:rsidRPr="00CB543F">
              <w:rPr>
                <w:rFonts w:eastAsia="Calibri"/>
                <w:sz w:val="22"/>
                <w:szCs w:val="22"/>
                <w:lang w:eastAsia="en-US"/>
              </w:rPr>
              <w:t>евое об</w:t>
            </w:r>
            <w:r w:rsidRPr="00CB543F">
              <w:rPr>
                <w:rFonts w:eastAsia="Calibri"/>
                <w:sz w:val="22"/>
                <w:szCs w:val="22"/>
                <w:lang w:eastAsia="en-US"/>
              </w:rPr>
              <w:t>ъ</w:t>
            </w:r>
            <w:r w:rsidRPr="00CB543F">
              <w:rPr>
                <w:rFonts w:eastAsia="Calibri"/>
                <w:sz w:val="22"/>
                <w:szCs w:val="22"/>
                <w:lang w:eastAsia="en-US"/>
              </w:rPr>
              <w:t>единение организаций профсо</w:t>
            </w:r>
            <w:r w:rsidRPr="00CB543F">
              <w:rPr>
                <w:rFonts w:eastAsia="Calibri"/>
                <w:sz w:val="22"/>
                <w:szCs w:val="22"/>
                <w:lang w:eastAsia="en-US"/>
              </w:rPr>
              <w:t>ю</w:t>
            </w:r>
            <w:r w:rsidRPr="00CB543F">
              <w:rPr>
                <w:rFonts w:eastAsia="Calibri"/>
                <w:sz w:val="22"/>
                <w:szCs w:val="22"/>
                <w:lang w:eastAsia="en-US"/>
              </w:rPr>
              <w:t>зов; работ</w:t>
            </w:r>
            <w:r w:rsidRPr="00CB543F">
              <w:rPr>
                <w:rFonts w:eastAsia="Calibri"/>
                <w:sz w:val="22"/>
                <w:szCs w:val="22"/>
                <w:lang w:eastAsia="en-US"/>
              </w:rPr>
              <w:t>о</w:t>
            </w:r>
            <w:r w:rsidRPr="00CB543F">
              <w:rPr>
                <w:rFonts w:eastAsia="Calibri"/>
                <w:sz w:val="22"/>
                <w:szCs w:val="22"/>
                <w:lang w:eastAsia="en-US"/>
              </w:rPr>
              <w:t>датели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380"/>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6.4. Проведе</w:t>
            </w:r>
            <w:r w:rsidRPr="00CB543F">
              <w:rPr>
                <w:rFonts w:eastAsia="Calibri"/>
                <w:sz w:val="22"/>
                <w:szCs w:val="22"/>
                <w:lang w:eastAsia="en-US"/>
              </w:rPr>
              <w:softHyphen/>
              <w:t>ние  мер</w:t>
            </w:r>
            <w:r w:rsidRPr="00CB543F">
              <w:rPr>
                <w:rFonts w:eastAsia="Calibri"/>
                <w:sz w:val="22"/>
                <w:szCs w:val="22"/>
                <w:lang w:eastAsia="en-US"/>
              </w:rPr>
              <w:t>о</w:t>
            </w:r>
            <w:r w:rsidRPr="00CB543F">
              <w:rPr>
                <w:rFonts w:eastAsia="Calibri"/>
                <w:sz w:val="22"/>
                <w:szCs w:val="22"/>
                <w:lang w:eastAsia="en-US"/>
              </w:rPr>
              <w:t>приятий по откр</w:t>
            </w:r>
            <w:r w:rsidRPr="00CB543F">
              <w:rPr>
                <w:rFonts w:eastAsia="Calibri"/>
                <w:sz w:val="22"/>
                <w:szCs w:val="22"/>
                <w:lang w:eastAsia="en-US"/>
              </w:rPr>
              <w:t>ы</w:t>
            </w:r>
            <w:r w:rsidRPr="00CB543F">
              <w:rPr>
                <w:rFonts w:eastAsia="Calibri"/>
                <w:sz w:val="22"/>
                <w:szCs w:val="22"/>
                <w:lang w:eastAsia="en-US"/>
              </w:rPr>
              <w:t>тию Галереи почёта тружеников района</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р</w:t>
            </w:r>
            <w:r w:rsidRPr="00CB543F">
              <w:rPr>
                <w:rFonts w:eastAsia="Calibri"/>
                <w:sz w:val="22"/>
                <w:szCs w:val="22"/>
                <w:lang w:eastAsia="en-US"/>
              </w:rPr>
              <w:t>а</w:t>
            </w:r>
            <w:r w:rsidRPr="00CB543F">
              <w:rPr>
                <w:rFonts w:eastAsia="Calibri"/>
                <w:sz w:val="22"/>
                <w:szCs w:val="22"/>
                <w:lang w:eastAsia="en-US"/>
              </w:rPr>
              <w:t>ботодатели</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0</w:t>
            </w:r>
          </w:p>
        </w:tc>
        <w:tc>
          <w:tcPr>
            <w:tcW w:w="85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41,8</w:t>
            </w:r>
          </w:p>
        </w:tc>
        <w:tc>
          <w:tcPr>
            <w:tcW w:w="710"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35,6</w:t>
            </w:r>
          </w:p>
        </w:tc>
        <w:tc>
          <w:tcPr>
            <w:tcW w:w="84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45,260</w:t>
            </w:r>
          </w:p>
        </w:tc>
        <w:tc>
          <w:tcPr>
            <w:tcW w:w="70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40,050</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5,8</w:t>
            </w:r>
          </w:p>
        </w:tc>
        <w:tc>
          <w:tcPr>
            <w:tcW w:w="709"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44</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46</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48</w:t>
            </w:r>
          </w:p>
        </w:tc>
        <w:tc>
          <w:tcPr>
            <w:tcW w:w="850" w:type="dxa"/>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50</w:t>
            </w:r>
          </w:p>
        </w:tc>
        <w:tc>
          <w:tcPr>
            <w:tcW w:w="851"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356,51</w:t>
            </w:r>
          </w:p>
        </w:tc>
        <w:tc>
          <w:tcPr>
            <w:tcW w:w="1136"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райо</w:t>
            </w:r>
            <w:r w:rsidRPr="00CB543F">
              <w:rPr>
                <w:rFonts w:eastAsia="Calibri"/>
                <w:sz w:val="22"/>
                <w:szCs w:val="22"/>
                <w:lang w:eastAsia="en-US"/>
              </w:rPr>
              <w:t>н</w:t>
            </w:r>
            <w:r w:rsidRPr="00CB543F">
              <w:rPr>
                <w:rFonts w:eastAsia="Calibri"/>
                <w:sz w:val="22"/>
                <w:szCs w:val="22"/>
                <w:lang w:eastAsia="en-US"/>
              </w:rPr>
              <w:t>ный бюджет</w:t>
            </w:r>
          </w:p>
        </w:tc>
      </w:tr>
      <w:tr w:rsidR="00CB543F" w:rsidRPr="00CB543F" w:rsidTr="00CB543F">
        <w:trPr>
          <w:trHeight w:val="1374"/>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Задача 7. Разработка и внедрение в орг</w:t>
            </w:r>
            <w:r w:rsidRPr="00CB543F">
              <w:rPr>
                <w:rFonts w:eastAsia="Calibri"/>
                <w:sz w:val="22"/>
                <w:szCs w:val="22"/>
                <w:lang w:eastAsia="en-US"/>
              </w:rPr>
              <w:t>а</w:t>
            </w:r>
            <w:r w:rsidRPr="00CB543F">
              <w:rPr>
                <w:rFonts w:eastAsia="Calibri"/>
                <w:sz w:val="22"/>
                <w:szCs w:val="22"/>
                <w:lang w:eastAsia="en-US"/>
              </w:rPr>
              <w:t>низациях программ «нулевого травм</w:t>
            </w:r>
            <w:r w:rsidRPr="00CB543F">
              <w:rPr>
                <w:rFonts w:eastAsia="Calibri"/>
                <w:sz w:val="22"/>
                <w:szCs w:val="22"/>
                <w:lang w:eastAsia="en-US"/>
              </w:rPr>
              <w:t>а</w:t>
            </w:r>
            <w:r w:rsidRPr="00CB543F">
              <w:rPr>
                <w:rFonts w:eastAsia="Calibri"/>
                <w:sz w:val="22"/>
                <w:szCs w:val="22"/>
                <w:lang w:eastAsia="en-US"/>
              </w:rPr>
              <w:t>тизма»</w:t>
            </w:r>
          </w:p>
        </w:tc>
        <w:tc>
          <w:tcPr>
            <w:tcW w:w="1133" w:type="dxa"/>
            <w:hideMark/>
          </w:tcPr>
          <w:p w:rsidR="00CB543F" w:rsidRPr="00CB543F" w:rsidRDefault="00CB543F" w:rsidP="00CB543F">
            <w:pPr>
              <w:spacing w:after="200" w:line="276" w:lineRule="auto"/>
              <w:rPr>
                <w:rFonts w:eastAsia="Calibri"/>
                <w:sz w:val="22"/>
                <w:szCs w:val="22"/>
                <w:lang w:eastAsia="en-US"/>
              </w:rPr>
            </w:pPr>
          </w:p>
        </w:tc>
        <w:tc>
          <w:tcPr>
            <w:tcW w:w="1418" w:type="dxa"/>
            <w:hideMark/>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1136"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1664"/>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7.1. Оказание консульт</w:t>
            </w:r>
            <w:r w:rsidRPr="00CB543F">
              <w:rPr>
                <w:rFonts w:eastAsia="Calibri"/>
                <w:sz w:val="22"/>
                <w:szCs w:val="22"/>
                <w:lang w:eastAsia="en-US"/>
              </w:rPr>
              <w:t>а</w:t>
            </w:r>
            <w:r w:rsidRPr="00CB543F">
              <w:rPr>
                <w:rFonts w:eastAsia="Calibri"/>
                <w:sz w:val="22"/>
                <w:szCs w:val="22"/>
                <w:lang w:eastAsia="en-US"/>
              </w:rPr>
              <w:t>ционной помощи р</w:t>
            </w:r>
            <w:r w:rsidRPr="00CB543F">
              <w:rPr>
                <w:rFonts w:eastAsia="Calibri"/>
                <w:sz w:val="22"/>
                <w:szCs w:val="22"/>
                <w:lang w:eastAsia="en-US"/>
              </w:rPr>
              <w:t>а</w:t>
            </w:r>
            <w:r w:rsidRPr="00CB543F">
              <w:rPr>
                <w:rFonts w:eastAsia="Calibri"/>
                <w:sz w:val="22"/>
                <w:szCs w:val="22"/>
                <w:lang w:eastAsia="en-US"/>
              </w:rPr>
              <w:t>ботодателям по внедрению передов</w:t>
            </w:r>
            <w:r w:rsidRPr="00CB543F">
              <w:rPr>
                <w:rFonts w:eastAsia="Calibri"/>
                <w:sz w:val="22"/>
                <w:szCs w:val="22"/>
                <w:lang w:eastAsia="en-US"/>
              </w:rPr>
              <w:t>о</w:t>
            </w:r>
            <w:r w:rsidRPr="00CB543F">
              <w:rPr>
                <w:rFonts w:eastAsia="Calibri"/>
                <w:sz w:val="22"/>
                <w:szCs w:val="22"/>
                <w:lang w:eastAsia="en-US"/>
              </w:rPr>
              <w:t>го опыта в области охраны труда</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А</w:t>
            </w:r>
            <w:r w:rsidRPr="00CB543F">
              <w:rPr>
                <w:rFonts w:eastAsia="Calibri"/>
                <w:sz w:val="22"/>
                <w:szCs w:val="22"/>
                <w:lang w:eastAsia="en-US"/>
              </w:rPr>
              <w:t>л</w:t>
            </w:r>
            <w:r w:rsidRPr="00CB543F">
              <w:rPr>
                <w:rFonts w:eastAsia="Calibri"/>
                <w:sz w:val="22"/>
                <w:szCs w:val="22"/>
                <w:lang w:eastAsia="en-US"/>
              </w:rPr>
              <w:t>тайское кр</w:t>
            </w:r>
            <w:r w:rsidRPr="00CB543F">
              <w:rPr>
                <w:rFonts w:eastAsia="Calibri"/>
                <w:sz w:val="22"/>
                <w:szCs w:val="22"/>
                <w:lang w:eastAsia="en-US"/>
              </w:rPr>
              <w:t>а</w:t>
            </w:r>
            <w:r w:rsidRPr="00CB543F">
              <w:rPr>
                <w:rFonts w:eastAsia="Calibri"/>
                <w:sz w:val="22"/>
                <w:szCs w:val="22"/>
                <w:lang w:eastAsia="en-US"/>
              </w:rPr>
              <w:t>евое об</w:t>
            </w:r>
            <w:r w:rsidRPr="00CB543F">
              <w:rPr>
                <w:rFonts w:eastAsia="Calibri"/>
                <w:sz w:val="22"/>
                <w:szCs w:val="22"/>
                <w:lang w:eastAsia="en-US"/>
              </w:rPr>
              <w:t>ъ</w:t>
            </w:r>
            <w:r w:rsidRPr="00CB543F">
              <w:rPr>
                <w:rFonts w:eastAsia="Calibri"/>
                <w:sz w:val="22"/>
                <w:szCs w:val="22"/>
                <w:lang w:eastAsia="en-US"/>
              </w:rPr>
              <w:t>единение организаций профсоюзов</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664"/>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7.2. Обеспечение созд</w:t>
            </w:r>
            <w:r w:rsidRPr="00CB543F">
              <w:rPr>
                <w:rFonts w:eastAsia="Calibri"/>
                <w:sz w:val="22"/>
                <w:szCs w:val="22"/>
                <w:lang w:eastAsia="en-US"/>
              </w:rPr>
              <w:t>а</w:t>
            </w:r>
            <w:r w:rsidRPr="00CB543F">
              <w:rPr>
                <w:rFonts w:eastAsia="Calibri"/>
                <w:sz w:val="22"/>
                <w:szCs w:val="22"/>
                <w:lang w:eastAsia="en-US"/>
              </w:rPr>
              <w:t>ния и функционир</w:t>
            </w:r>
            <w:r w:rsidRPr="00CB543F">
              <w:rPr>
                <w:rFonts w:eastAsia="Calibri"/>
                <w:sz w:val="22"/>
                <w:szCs w:val="22"/>
                <w:lang w:eastAsia="en-US"/>
              </w:rPr>
              <w:t>о</w:t>
            </w:r>
            <w:r w:rsidRPr="00CB543F">
              <w:rPr>
                <w:rFonts w:eastAsia="Calibri"/>
                <w:sz w:val="22"/>
                <w:szCs w:val="22"/>
                <w:lang w:eastAsia="en-US"/>
              </w:rPr>
              <w:t>вания систем упра</w:t>
            </w:r>
            <w:r w:rsidRPr="00CB543F">
              <w:rPr>
                <w:rFonts w:eastAsia="Calibri"/>
                <w:sz w:val="22"/>
                <w:szCs w:val="22"/>
                <w:lang w:eastAsia="en-US"/>
              </w:rPr>
              <w:t>в</w:t>
            </w:r>
            <w:r w:rsidRPr="00CB543F">
              <w:rPr>
                <w:rFonts w:eastAsia="Calibri"/>
                <w:sz w:val="22"/>
                <w:szCs w:val="22"/>
                <w:lang w:eastAsia="en-US"/>
              </w:rPr>
              <w:t>ления охраной труда в организациях</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работодат</w:t>
            </w:r>
            <w:r w:rsidRPr="00CB543F">
              <w:rPr>
                <w:rFonts w:eastAsia="Calibri"/>
                <w:sz w:val="22"/>
                <w:szCs w:val="22"/>
                <w:lang w:eastAsia="en-US"/>
              </w:rPr>
              <w:t>е</w:t>
            </w:r>
            <w:r w:rsidRPr="00CB543F">
              <w:rPr>
                <w:rFonts w:eastAsia="Calibri"/>
                <w:sz w:val="22"/>
                <w:szCs w:val="22"/>
                <w:lang w:eastAsia="en-US"/>
              </w:rPr>
              <w:t>ли</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1664"/>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Задача 8. Повышение эффективности обе</w:t>
            </w:r>
            <w:r w:rsidRPr="00CB543F">
              <w:rPr>
                <w:rFonts w:eastAsia="Calibri"/>
                <w:sz w:val="22"/>
                <w:szCs w:val="22"/>
                <w:lang w:eastAsia="en-US"/>
              </w:rPr>
              <w:t>с</w:t>
            </w:r>
            <w:r w:rsidRPr="00CB543F">
              <w:rPr>
                <w:rFonts w:eastAsia="Calibri"/>
                <w:sz w:val="22"/>
                <w:szCs w:val="22"/>
                <w:lang w:eastAsia="en-US"/>
              </w:rPr>
              <w:t>печения соблюдения трудового законод</w:t>
            </w:r>
            <w:r w:rsidRPr="00CB543F">
              <w:rPr>
                <w:rFonts w:eastAsia="Calibri"/>
                <w:sz w:val="22"/>
                <w:szCs w:val="22"/>
                <w:lang w:eastAsia="en-US"/>
              </w:rPr>
              <w:t>а</w:t>
            </w:r>
            <w:r w:rsidRPr="00CB543F">
              <w:rPr>
                <w:rFonts w:eastAsia="Calibri"/>
                <w:sz w:val="22"/>
                <w:szCs w:val="22"/>
                <w:lang w:eastAsia="en-US"/>
              </w:rPr>
              <w:t>тельства и иных но</w:t>
            </w:r>
            <w:r w:rsidRPr="00CB543F">
              <w:rPr>
                <w:rFonts w:eastAsia="Calibri"/>
                <w:sz w:val="22"/>
                <w:szCs w:val="22"/>
                <w:lang w:eastAsia="en-US"/>
              </w:rPr>
              <w:t>р</w:t>
            </w:r>
            <w:r w:rsidRPr="00CB543F">
              <w:rPr>
                <w:rFonts w:eastAsia="Calibri"/>
                <w:sz w:val="22"/>
                <w:szCs w:val="22"/>
                <w:lang w:eastAsia="en-US"/>
              </w:rPr>
              <w:t>мативных правовых актов, содержащих нормы трудового права</w:t>
            </w:r>
          </w:p>
        </w:tc>
        <w:tc>
          <w:tcPr>
            <w:tcW w:w="1133" w:type="dxa"/>
            <w:hideMark/>
          </w:tcPr>
          <w:p w:rsidR="00CB543F" w:rsidRPr="00CB543F" w:rsidRDefault="00CB543F" w:rsidP="00CB543F">
            <w:pPr>
              <w:spacing w:after="200" w:line="276" w:lineRule="auto"/>
              <w:rPr>
                <w:rFonts w:eastAsia="Calibri"/>
                <w:sz w:val="22"/>
                <w:szCs w:val="22"/>
                <w:lang w:eastAsia="en-US"/>
              </w:rPr>
            </w:pPr>
          </w:p>
        </w:tc>
        <w:tc>
          <w:tcPr>
            <w:tcW w:w="1418" w:type="dxa"/>
            <w:hideMark/>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10"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4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709"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0" w:type="dxa"/>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851"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0</w:t>
            </w:r>
          </w:p>
        </w:tc>
        <w:tc>
          <w:tcPr>
            <w:tcW w:w="1136" w:type="dxa"/>
            <w:hideMark/>
          </w:tcPr>
          <w:p w:rsidR="00CB543F" w:rsidRPr="00CB543F" w:rsidRDefault="00CB543F" w:rsidP="00CB543F">
            <w:pPr>
              <w:spacing w:after="200" w:line="276" w:lineRule="auto"/>
              <w:rPr>
                <w:rFonts w:eastAsia="Calibri"/>
                <w:b/>
                <w:sz w:val="22"/>
                <w:szCs w:val="22"/>
                <w:lang w:eastAsia="en-US"/>
              </w:rPr>
            </w:pPr>
            <w:r w:rsidRPr="00CB543F">
              <w:rPr>
                <w:rFonts w:eastAsia="Calibri"/>
                <w:b/>
                <w:sz w:val="22"/>
                <w:szCs w:val="22"/>
                <w:lang w:eastAsia="en-US"/>
              </w:rPr>
              <w:t>райо</w:t>
            </w:r>
            <w:r w:rsidRPr="00CB543F">
              <w:rPr>
                <w:rFonts w:eastAsia="Calibri"/>
                <w:b/>
                <w:sz w:val="22"/>
                <w:szCs w:val="22"/>
                <w:lang w:eastAsia="en-US"/>
              </w:rPr>
              <w:t>н</w:t>
            </w:r>
            <w:r w:rsidRPr="00CB543F">
              <w:rPr>
                <w:rFonts w:eastAsia="Calibri"/>
                <w:b/>
                <w:sz w:val="22"/>
                <w:szCs w:val="22"/>
                <w:lang w:eastAsia="en-US"/>
              </w:rPr>
              <w:t>ный бюджет</w:t>
            </w:r>
          </w:p>
        </w:tc>
      </w:tr>
      <w:tr w:rsidR="00CB543F" w:rsidRPr="00CB543F" w:rsidTr="00CB543F">
        <w:trPr>
          <w:trHeight w:val="561"/>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8.1. Оказание консульт</w:t>
            </w:r>
            <w:r w:rsidRPr="00CB543F">
              <w:rPr>
                <w:rFonts w:eastAsia="Calibri"/>
                <w:sz w:val="22"/>
                <w:szCs w:val="22"/>
                <w:lang w:eastAsia="en-US"/>
              </w:rPr>
              <w:t>а</w:t>
            </w:r>
            <w:r w:rsidRPr="00CB543F">
              <w:rPr>
                <w:rFonts w:eastAsia="Calibri"/>
                <w:sz w:val="22"/>
                <w:szCs w:val="22"/>
                <w:lang w:eastAsia="en-US"/>
              </w:rPr>
              <w:t>ционной помощи р</w:t>
            </w:r>
            <w:r w:rsidRPr="00CB543F">
              <w:rPr>
                <w:rFonts w:eastAsia="Calibri"/>
                <w:sz w:val="22"/>
                <w:szCs w:val="22"/>
                <w:lang w:eastAsia="en-US"/>
              </w:rPr>
              <w:t>а</w:t>
            </w:r>
            <w:r w:rsidRPr="00CB543F">
              <w:rPr>
                <w:rFonts w:eastAsia="Calibri"/>
                <w:sz w:val="22"/>
                <w:szCs w:val="22"/>
                <w:lang w:eastAsia="en-US"/>
              </w:rPr>
              <w:t>ботодателям по пр</w:t>
            </w:r>
            <w:r w:rsidRPr="00CB543F">
              <w:rPr>
                <w:rFonts w:eastAsia="Calibri"/>
                <w:sz w:val="22"/>
                <w:szCs w:val="22"/>
                <w:lang w:eastAsia="en-US"/>
              </w:rPr>
              <w:t>о</w:t>
            </w:r>
            <w:r w:rsidRPr="00CB543F">
              <w:rPr>
                <w:rFonts w:eastAsia="Calibri"/>
                <w:sz w:val="22"/>
                <w:szCs w:val="22"/>
                <w:lang w:eastAsia="en-US"/>
              </w:rPr>
              <w:t>хождению самопр</w:t>
            </w:r>
            <w:r w:rsidRPr="00CB543F">
              <w:rPr>
                <w:rFonts w:eastAsia="Calibri"/>
                <w:sz w:val="22"/>
                <w:szCs w:val="22"/>
                <w:lang w:eastAsia="en-US"/>
              </w:rPr>
              <w:t>о</w:t>
            </w:r>
            <w:r w:rsidRPr="00CB543F">
              <w:rPr>
                <w:rFonts w:eastAsia="Calibri"/>
                <w:sz w:val="22"/>
                <w:szCs w:val="22"/>
                <w:lang w:eastAsia="en-US"/>
              </w:rPr>
              <w:t xml:space="preserve">верки на сайте </w:t>
            </w:r>
            <w:r w:rsidRPr="00CB543F">
              <w:rPr>
                <w:rFonts w:eastAsia="Calibri"/>
                <w:sz w:val="22"/>
                <w:szCs w:val="22"/>
                <w:lang w:eastAsia="en-US"/>
              </w:rPr>
              <w:lastRenderedPageBreak/>
              <w:t>Роструда, оформл</w:t>
            </w:r>
            <w:r w:rsidRPr="00CB543F">
              <w:rPr>
                <w:rFonts w:eastAsia="Calibri"/>
                <w:sz w:val="22"/>
                <w:szCs w:val="22"/>
                <w:lang w:eastAsia="en-US"/>
              </w:rPr>
              <w:t>е</w:t>
            </w:r>
            <w:r w:rsidRPr="00CB543F">
              <w:rPr>
                <w:rFonts w:eastAsia="Calibri"/>
                <w:sz w:val="22"/>
                <w:szCs w:val="22"/>
                <w:lang w:eastAsia="en-US"/>
              </w:rPr>
              <w:t>нию сертификата «Социально отве</w:t>
            </w:r>
            <w:r w:rsidRPr="00CB543F">
              <w:rPr>
                <w:rFonts w:eastAsia="Calibri"/>
                <w:sz w:val="22"/>
                <w:szCs w:val="22"/>
                <w:lang w:eastAsia="en-US"/>
              </w:rPr>
              <w:t>т</w:t>
            </w:r>
            <w:r w:rsidRPr="00CB543F">
              <w:rPr>
                <w:rFonts w:eastAsia="Calibri"/>
                <w:sz w:val="22"/>
                <w:szCs w:val="22"/>
                <w:lang w:eastAsia="en-US"/>
              </w:rPr>
              <w:t>ственный работод</w:t>
            </w:r>
            <w:r w:rsidRPr="00CB543F">
              <w:rPr>
                <w:rFonts w:eastAsia="Calibri"/>
                <w:sz w:val="22"/>
                <w:szCs w:val="22"/>
                <w:lang w:eastAsia="en-US"/>
              </w:rPr>
              <w:t>а</w:t>
            </w:r>
            <w:r w:rsidRPr="00CB543F">
              <w:rPr>
                <w:rFonts w:eastAsia="Calibri"/>
                <w:sz w:val="22"/>
                <w:szCs w:val="22"/>
                <w:lang w:eastAsia="en-US"/>
              </w:rPr>
              <w:t>тель Алтайского края», сертификата соответствия соц</w:t>
            </w:r>
            <w:r w:rsidRPr="00CB543F">
              <w:rPr>
                <w:rFonts w:eastAsia="Calibri"/>
                <w:sz w:val="22"/>
                <w:szCs w:val="22"/>
                <w:lang w:eastAsia="en-US"/>
              </w:rPr>
              <w:t>и</w:t>
            </w:r>
            <w:r w:rsidRPr="00CB543F">
              <w:rPr>
                <w:rFonts w:eastAsia="Calibri"/>
                <w:sz w:val="22"/>
                <w:szCs w:val="22"/>
                <w:lang w:eastAsia="en-US"/>
              </w:rPr>
              <w:t>ально ориентирова</w:t>
            </w:r>
            <w:r w:rsidRPr="00CB543F">
              <w:rPr>
                <w:rFonts w:eastAsia="Calibri"/>
                <w:sz w:val="22"/>
                <w:szCs w:val="22"/>
                <w:lang w:eastAsia="en-US"/>
              </w:rPr>
              <w:t>н</w:t>
            </w:r>
            <w:r w:rsidRPr="00CB543F">
              <w:rPr>
                <w:rFonts w:eastAsia="Calibri"/>
                <w:sz w:val="22"/>
                <w:szCs w:val="22"/>
                <w:lang w:eastAsia="en-US"/>
              </w:rPr>
              <w:t>ной некоммерческой организации треб</w:t>
            </w:r>
            <w:r w:rsidRPr="00CB543F">
              <w:rPr>
                <w:rFonts w:eastAsia="Calibri"/>
                <w:sz w:val="22"/>
                <w:szCs w:val="22"/>
                <w:lang w:eastAsia="en-US"/>
              </w:rPr>
              <w:t>о</w:t>
            </w:r>
            <w:r w:rsidRPr="00CB543F">
              <w:rPr>
                <w:rFonts w:eastAsia="Calibri"/>
                <w:sz w:val="22"/>
                <w:szCs w:val="22"/>
                <w:lang w:eastAsia="en-US"/>
              </w:rPr>
              <w:t>ваниям законод</w:t>
            </w:r>
            <w:r w:rsidRPr="00CB543F">
              <w:rPr>
                <w:rFonts w:eastAsia="Calibri"/>
                <w:sz w:val="22"/>
                <w:szCs w:val="22"/>
                <w:lang w:eastAsia="en-US"/>
              </w:rPr>
              <w:t>а</w:t>
            </w:r>
            <w:r w:rsidRPr="00CB543F">
              <w:rPr>
                <w:rFonts w:eastAsia="Calibri"/>
                <w:sz w:val="22"/>
                <w:szCs w:val="22"/>
                <w:lang w:eastAsia="en-US"/>
              </w:rPr>
              <w:t>тельства в области социальн</w:t>
            </w:r>
            <w:proofErr w:type="gramStart"/>
            <w:r w:rsidRPr="00CB543F">
              <w:rPr>
                <w:rFonts w:eastAsia="Calibri"/>
                <w:sz w:val="22"/>
                <w:szCs w:val="22"/>
                <w:lang w:eastAsia="en-US"/>
              </w:rPr>
              <w:t>о-</w:t>
            </w:r>
            <w:proofErr w:type="gramEnd"/>
            <w:r w:rsidRPr="00CB543F">
              <w:rPr>
                <w:rFonts w:eastAsia="Calibri"/>
                <w:sz w:val="22"/>
                <w:szCs w:val="22"/>
                <w:lang w:eastAsia="en-US"/>
              </w:rPr>
              <w:t xml:space="preserve"> трудовых отношений</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561"/>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8.2. Обеспечение ведо</w:t>
            </w:r>
            <w:r w:rsidRPr="00CB543F">
              <w:rPr>
                <w:rFonts w:eastAsia="Calibri"/>
                <w:sz w:val="22"/>
                <w:szCs w:val="22"/>
                <w:lang w:eastAsia="en-US"/>
              </w:rPr>
              <w:t>м</w:t>
            </w:r>
            <w:r w:rsidRPr="00CB543F">
              <w:rPr>
                <w:rFonts w:eastAsia="Calibri"/>
                <w:sz w:val="22"/>
                <w:szCs w:val="22"/>
                <w:lang w:eastAsia="en-US"/>
              </w:rPr>
              <w:t>ственного контроля за соблюдением тр</w:t>
            </w:r>
            <w:r w:rsidRPr="00CB543F">
              <w:rPr>
                <w:rFonts w:eastAsia="Calibri"/>
                <w:sz w:val="22"/>
                <w:szCs w:val="22"/>
                <w:lang w:eastAsia="en-US"/>
              </w:rPr>
              <w:t>у</w:t>
            </w:r>
            <w:r w:rsidRPr="00CB543F">
              <w:rPr>
                <w:rFonts w:eastAsia="Calibri"/>
                <w:sz w:val="22"/>
                <w:szCs w:val="22"/>
                <w:lang w:eastAsia="en-US"/>
              </w:rPr>
              <w:t>дового законодател</w:t>
            </w:r>
            <w:r w:rsidRPr="00CB543F">
              <w:rPr>
                <w:rFonts w:eastAsia="Calibri"/>
                <w:sz w:val="22"/>
                <w:szCs w:val="22"/>
                <w:lang w:eastAsia="en-US"/>
              </w:rPr>
              <w:t>ь</w:t>
            </w:r>
            <w:r w:rsidRPr="00CB543F">
              <w:rPr>
                <w:rFonts w:eastAsia="Calibri"/>
                <w:sz w:val="22"/>
                <w:szCs w:val="22"/>
                <w:lang w:eastAsia="en-US"/>
              </w:rPr>
              <w:t>ства и иных норм</w:t>
            </w:r>
            <w:r w:rsidRPr="00CB543F">
              <w:rPr>
                <w:rFonts w:eastAsia="Calibri"/>
                <w:sz w:val="22"/>
                <w:szCs w:val="22"/>
                <w:lang w:eastAsia="en-US"/>
              </w:rPr>
              <w:t>а</w:t>
            </w:r>
            <w:r w:rsidRPr="00CB543F">
              <w:rPr>
                <w:rFonts w:eastAsia="Calibri"/>
                <w:sz w:val="22"/>
                <w:szCs w:val="22"/>
                <w:lang w:eastAsia="en-US"/>
              </w:rPr>
              <w:t xml:space="preserve">тивных правовых актов, </w:t>
            </w:r>
            <w:proofErr w:type="gramStart"/>
            <w:r w:rsidRPr="00CB543F">
              <w:rPr>
                <w:rFonts w:eastAsia="Calibri"/>
                <w:sz w:val="22"/>
                <w:szCs w:val="22"/>
                <w:lang w:eastAsia="en-US"/>
              </w:rPr>
              <w:t>содержащих</w:t>
            </w:r>
            <w:proofErr w:type="gramEnd"/>
            <w:r w:rsidRPr="00CB543F">
              <w:rPr>
                <w:rFonts w:eastAsia="Calibri"/>
                <w:sz w:val="22"/>
                <w:szCs w:val="22"/>
                <w:lang w:eastAsia="en-US"/>
              </w:rPr>
              <w:t xml:space="preserve"> но мы трудового права</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 xml:space="preserve">ной </w:t>
            </w:r>
          </w:p>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основе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561"/>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8.3. Рассмотрение на з</w:t>
            </w:r>
            <w:r w:rsidRPr="00CB543F">
              <w:rPr>
                <w:rFonts w:eastAsia="Calibri"/>
                <w:sz w:val="22"/>
                <w:szCs w:val="22"/>
                <w:lang w:eastAsia="en-US"/>
              </w:rPr>
              <w:t>а</w:t>
            </w:r>
            <w:r w:rsidRPr="00CB543F">
              <w:rPr>
                <w:rFonts w:eastAsia="Calibri"/>
                <w:sz w:val="22"/>
                <w:szCs w:val="22"/>
                <w:lang w:eastAsia="en-US"/>
              </w:rPr>
              <w:t>седаниях рабочей группы по охране труда и безопасности производства в с</w:t>
            </w:r>
            <w:r w:rsidRPr="00CB543F">
              <w:rPr>
                <w:rFonts w:eastAsia="Calibri"/>
                <w:sz w:val="22"/>
                <w:szCs w:val="22"/>
                <w:lang w:eastAsia="en-US"/>
              </w:rPr>
              <w:t>о</w:t>
            </w:r>
            <w:r w:rsidRPr="00CB543F">
              <w:rPr>
                <w:rFonts w:eastAsia="Calibri"/>
                <w:sz w:val="22"/>
                <w:szCs w:val="22"/>
                <w:lang w:eastAsia="en-US"/>
              </w:rPr>
              <w:lastRenderedPageBreak/>
              <w:t>ставе районной тре</w:t>
            </w:r>
            <w:r w:rsidRPr="00CB543F">
              <w:rPr>
                <w:rFonts w:eastAsia="Calibri"/>
                <w:sz w:val="22"/>
                <w:szCs w:val="22"/>
                <w:lang w:eastAsia="en-US"/>
              </w:rPr>
              <w:t>х</w:t>
            </w:r>
            <w:r w:rsidRPr="00CB543F">
              <w:rPr>
                <w:rFonts w:eastAsia="Calibri"/>
                <w:sz w:val="22"/>
                <w:szCs w:val="22"/>
                <w:lang w:eastAsia="en-US"/>
              </w:rPr>
              <w:t>сторонней комиссии по регулированию социально трудовых отношений вопросов соблюдения закон</w:t>
            </w:r>
            <w:r w:rsidRPr="00CB543F">
              <w:rPr>
                <w:rFonts w:eastAsia="Calibri"/>
                <w:sz w:val="22"/>
                <w:szCs w:val="22"/>
                <w:lang w:eastAsia="en-US"/>
              </w:rPr>
              <w:t>о</w:t>
            </w:r>
            <w:r w:rsidRPr="00CB543F">
              <w:rPr>
                <w:rFonts w:eastAsia="Calibri"/>
                <w:sz w:val="22"/>
                <w:szCs w:val="22"/>
                <w:lang w:eastAsia="en-US"/>
              </w:rPr>
              <w:t>дательства об охране труда, в том числе осуществления профсоюзного ко</w:t>
            </w:r>
            <w:r w:rsidRPr="00CB543F">
              <w:rPr>
                <w:rFonts w:eastAsia="Calibri"/>
                <w:sz w:val="22"/>
                <w:szCs w:val="22"/>
                <w:lang w:eastAsia="en-US"/>
              </w:rPr>
              <w:t>н</w:t>
            </w:r>
            <w:r w:rsidRPr="00CB543F">
              <w:rPr>
                <w:rFonts w:eastAsia="Calibri"/>
                <w:sz w:val="22"/>
                <w:szCs w:val="22"/>
                <w:lang w:eastAsia="en-US"/>
              </w:rPr>
              <w:t>троля</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lastRenderedPageBreak/>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А</w:t>
            </w:r>
            <w:r w:rsidRPr="00CB543F">
              <w:rPr>
                <w:rFonts w:eastAsia="Calibri"/>
                <w:sz w:val="22"/>
                <w:szCs w:val="22"/>
                <w:lang w:eastAsia="en-US"/>
              </w:rPr>
              <w:t>л</w:t>
            </w:r>
            <w:r w:rsidRPr="00CB543F">
              <w:rPr>
                <w:rFonts w:eastAsia="Calibri"/>
                <w:sz w:val="22"/>
                <w:szCs w:val="22"/>
                <w:lang w:eastAsia="en-US"/>
              </w:rPr>
              <w:t>тайское кр</w:t>
            </w:r>
            <w:r w:rsidRPr="00CB543F">
              <w:rPr>
                <w:rFonts w:eastAsia="Calibri"/>
                <w:sz w:val="22"/>
                <w:szCs w:val="22"/>
                <w:lang w:eastAsia="en-US"/>
              </w:rPr>
              <w:t>а</w:t>
            </w:r>
            <w:r w:rsidRPr="00CB543F">
              <w:rPr>
                <w:rFonts w:eastAsia="Calibri"/>
                <w:sz w:val="22"/>
                <w:szCs w:val="22"/>
                <w:lang w:eastAsia="en-US"/>
              </w:rPr>
              <w:t>евое об</w:t>
            </w:r>
            <w:r w:rsidRPr="00CB543F">
              <w:rPr>
                <w:rFonts w:eastAsia="Calibri"/>
                <w:sz w:val="22"/>
                <w:szCs w:val="22"/>
                <w:lang w:eastAsia="en-US"/>
              </w:rPr>
              <w:t>ъ</w:t>
            </w:r>
            <w:r w:rsidRPr="00CB543F">
              <w:rPr>
                <w:rFonts w:eastAsia="Calibri"/>
                <w:sz w:val="22"/>
                <w:szCs w:val="22"/>
                <w:lang w:eastAsia="en-US"/>
              </w:rPr>
              <w:t xml:space="preserve">единение </w:t>
            </w:r>
            <w:r w:rsidRPr="00CB543F">
              <w:rPr>
                <w:rFonts w:eastAsia="Calibri"/>
                <w:sz w:val="22"/>
                <w:szCs w:val="22"/>
                <w:lang w:eastAsia="en-US"/>
              </w:rPr>
              <w:lastRenderedPageBreak/>
              <w:t>организаций профсоюзов</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r w:rsidR="00CB543F" w:rsidRPr="00CB543F" w:rsidTr="00CB543F">
        <w:trPr>
          <w:trHeight w:val="561"/>
        </w:trPr>
        <w:tc>
          <w:tcPr>
            <w:tcW w:w="532" w:type="dxa"/>
            <w:hideMark/>
          </w:tcPr>
          <w:p w:rsidR="00CB543F" w:rsidRPr="00CB543F" w:rsidRDefault="00CB543F" w:rsidP="00CB543F">
            <w:pPr>
              <w:spacing w:after="200" w:line="276" w:lineRule="auto"/>
              <w:rPr>
                <w:rFonts w:eastAsia="Calibri"/>
                <w:sz w:val="22"/>
                <w:szCs w:val="22"/>
                <w:lang w:eastAsia="en-US"/>
              </w:rPr>
            </w:pPr>
          </w:p>
        </w:tc>
        <w:tc>
          <w:tcPr>
            <w:tcW w:w="2269"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Мероприятие 8.4. Рассмотрение на з</w:t>
            </w:r>
            <w:r w:rsidRPr="00CB543F">
              <w:rPr>
                <w:rFonts w:eastAsia="Calibri"/>
                <w:sz w:val="22"/>
                <w:szCs w:val="22"/>
                <w:lang w:eastAsia="en-US"/>
              </w:rPr>
              <w:t>а</w:t>
            </w:r>
            <w:r w:rsidRPr="00CB543F">
              <w:rPr>
                <w:rFonts w:eastAsia="Calibri"/>
                <w:sz w:val="22"/>
                <w:szCs w:val="22"/>
                <w:lang w:eastAsia="en-US"/>
              </w:rPr>
              <w:t>седаниях районной трехсторонней к</w:t>
            </w:r>
            <w:r w:rsidRPr="00CB543F">
              <w:rPr>
                <w:rFonts w:eastAsia="Calibri"/>
                <w:sz w:val="22"/>
                <w:szCs w:val="22"/>
                <w:lang w:eastAsia="en-US"/>
              </w:rPr>
              <w:t>о</w:t>
            </w:r>
            <w:r w:rsidRPr="00CB543F">
              <w:rPr>
                <w:rFonts w:eastAsia="Calibri"/>
                <w:sz w:val="22"/>
                <w:szCs w:val="22"/>
                <w:lang w:eastAsia="en-US"/>
              </w:rPr>
              <w:t>миссии по регулир</w:t>
            </w:r>
            <w:r w:rsidRPr="00CB543F">
              <w:rPr>
                <w:rFonts w:eastAsia="Calibri"/>
                <w:sz w:val="22"/>
                <w:szCs w:val="22"/>
                <w:lang w:eastAsia="en-US"/>
              </w:rPr>
              <w:t>о</w:t>
            </w:r>
            <w:r w:rsidRPr="00CB543F">
              <w:rPr>
                <w:rFonts w:eastAsia="Calibri"/>
                <w:sz w:val="22"/>
                <w:szCs w:val="22"/>
                <w:lang w:eastAsia="en-US"/>
              </w:rPr>
              <w:t>ванию социально-трудовых отношений или заседаниях раб</w:t>
            </w:r>
            <w:r w:rsidRPr="00CB543F">
              <w:rPr>
                <w:rFonts w:eastAsia="Calibri"/>
                <w:sz w:val="22"/>
                <w:szCs w:val="22"/>
                <w:lang w:eastAsia="en-US"/>
              </w:rPr>
              <w:t>о</w:t>
            </w:r>
            <w:r w:rsidRPr="00CB543F">
              <w:rPr>
                <w:rFonts w:eastAsia="Calibri"/>
                <w:sz w:val="22"/>
                <w:szCs w:val="22"/>
                <w:lang w:eastAsia="en-US"/>
              </w:rPr>
              <w:t>чей группы по в</w:t>
            </w:r>
            <w:r w:rsidRPr="00CB543F">
              <w:rPr>
                <w:rFonts w:eastAsia="Calibri"/>
                <w:sz w:val="22"/>
                <w:szCs w:val="22"/>
                <w:lang w:eastAsia="en-US"/>
              </w:rPr>
              <w:t>о</w:t>
            </w:r>
            <w:r w:rsidRPr="00CB543F">
              <w:rPr>
                <w:rFonts w:eastAsia="Calibri"/>
                <w:sz w:val="22"/>
                <w:szCs w:val="22"/>
                <w:lang w:eastAsia="en-US"/>
              </w:rPr>
              <w:t>просам выплаты з</w:t>
            </w:r>
            <w:r w:rsidRPr="00CB543F">
              <w:rPr>
                <w:rFonts w:eastAsia="Calibri"/>
                <w:sz w:val="22"/>
                <w:szCs w:val="22"/>
                <w:lang w:eastAsia="en-US"/>
              </w:rPr>
              <w:t>а</w:t>
            </w:r>
            <w:r w:rsidRPr="00CB543F">
              <w:rPr>
                <w:rFonts w:eastAsia="Calibri"/>
                <w:sz w:val="22"/>
                <w:szCs w:val="22"/>
                <w:lang w:eastAsia="en-US"/>
              </w:rPr>
              <w:t>работной платы в</w:t>
            </w:r>
            <w:r w:rsidRPr="00CB543F">
              <w:rPr>
                <w:rFonts w:eastAsia="Calibri"/>
                <w:sz w:val="22"/>
                <w:szCs w:val="22"/>
                <w:lang w:eastAsia="en-US"/>
              </w:rPr>
              <w:t>о</w:t>
            </w:r>
            <w:r w:rsidRPr="00CB543F">
              <w:rPr>
                <w:rFonts w:eastAsia="Calibri"/>
                <w:sz w:val="22"/>
                <w:szCs w:val="22"/>
                <w:lang w:eastAsia="en-US"/>
              </w:rPr>
              <w:t>просов соблюдения трудового законод</w:t>
            </w:r>
            <w:r w:rsidRPr="00CB543F">
              <w:rPr>
                <w:rFonts w:eastAsia="Calibri"/>
                <w:sz w:val="22"/>
                <w:szCs w:val="22"/>
                <w:lang w:eastAsia="en-US"/>
              </w:rPr>
              <w:t>а</w:t>
            </w:r>
            <w:r w:rsidRPr="00CB543F">
              <w:rPr>
                <w:rFonts w:eastAsia="Calibri"/>
                <w:sz w:val="22"/>
                <w:szCs w:val="22"/>
                <w:lang w:eastAsia="en-US"/>
              </w:rPr>
              <w:t xml:space="preserve">тельства, в том числе теневой занятости, задолженности по заработной плате и др. </w:t>
            </w:r>
          </w:p>
        </w:tc>
        <w:tc>
          <w:tcPr>
            <w:tcW w:w="1133"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ежего</w:t>
            </w:r>
            <w:r w:rsidRPr="00CB543F">
              <w:rPr>
                <w:rFonts w:eastAsia="Calibri"/>
                <w:sz w:val="22"/>
                <w:szCs w:val="22"/>
                <w:lang w:eastAsia="en-US"/>
              </w:rPr>
              <w:t>д</w:t>
            </w:r>
            <w:r w:rsidRPr="00CB543F">
              <w:rPr>
                <w:rFonts w:eastAsia="Calibri"/>
                <w:sz w:val="22"/>
                <w:szCs w:val="22"/>
                <w:lang w:eastAsia="en-US"/>
              </w:rPr>
              <w:t>но, на постоя</w:t>
            </w:r>
            <w:r w:rsidRPr="00CB543F">
              <w:rPr>
                <w:rFonts w:eastAsia="Calibri"/>
                <w:sz w:val="22"/>
                <w:szCs w:val="22"/>
                <w:lang w:eastAsia="en-US"/>
              </w:rPr>
              <w:t>н</w:t>
            </w:r>
            <w:r w:rsidRPr="00CB543F">
              <w:rPr>
                <w:rFonts w:eastAsia="Calibri"/>
                <w:sz w:val="22"/>
                <w:szCs w:val="22"/>
                <w:lang w:eastAsia="en-US"/>
              </w:rPr>
              <w:t>ной о</w:t>
            </w:r>
            <w:r w:rsidRPr="00CB543F">
              <w:rPr>
                <w:rFonts w:eastAsia="Calibri"/>
                <w:sz w:val="22"/>
                <w:szCs w:val="22"/>
                <w:lang w:eastAsia="en-US"/>
              </w:rPr>
              <w:t>с</w:t>
            </w:r>
            <w:r w:rsidRPr="00CB543F">
              <w:rPr>
                <w:rFonts w:eastAsia="Calibri"/>
                <w:sz w:val="22"/>
                <w:szCs w:val="22"/>
                <w:lang w:eastAsia="en-US"/>
              </w:rPr>
              <w:t>нове</w:t>
            </w:r>
          </w:p>
        </w:tc>
        <w:tc>
          <w:tcPr>
            <w:tcW w:w="1418" w:type="dxa"/>
            <w:hideMark/>
          </w:tcPr>
          <w:p w:rsidR="00CB543F" w:rsidRPr="00CB543F" w:rsidRDefault="00CB543F" w:rsidP="00CB543F">
            <w:pPr>
              <w:spacing w:after="200" w:line="276" w:lineRule="auto"/>
              <w:rPr>
                <w:rFonts w:eastAsia="Calibri"/>
                <w:sz w:val="22"/>
                <w:szCs w:val="22"/>
                <w:lang w:eastAsia="en-US"/>
              </w:rPr>
            </w:pPr>
            <w:r w:rsidRPr="00CB543F">
              <w:rPr>
                <w:rFonts w:eastAsia="Calibri"/>
                <w:sz w:val="22"/>
                <w:szCs w:val="22"/>
                <w:lang w:eastAsia="en-US"/>
              </w:rPr>
              <w:t>Админ</w:t>
            </w:r>
            <w:r w:rsidRPr="00CB543F">
              <w:rPr>
                <w:rFonts w:eastAsia="Calibri"/>
                <w:sz w:val="22"/>
                <w:szCs w:val="22"/>
                <w:lang w:eastAsia="en-US"/>
              </w:rPr>
              <w:t>и</w:t>
            </w:r>
            <w:r w:rsidRPr="00CB543F">
              <w:rPr>
                <w:rFonts w:eastAsia="Calibri"/>
                <w:sz w:val="22"/>
                <w:szCs w:val="22"/>
                <w:lang w:eastAsia="en-US"/>
              </w:rPr>
              <w:t>страция района; А</w:t>
            </w:r>
            <w:r w:rsidRPr="00CB543F">
              <w:rPr>
                <w:rFonts w:eastAsia="Calibri"/>
                <w:sz w:val="22"/>
                <w:szCs w:val="22"/>
                <w:lang w:eastAsia="en-US"/>
              </w:rPr>
              <w:t>л</w:t>
            </w:r>
            <w:r w:rsidRPr="00CB543F">
              <w:rPr>
                <w:rFonts w:eastAsia="Calibri"/>
                <w:sz w:val="22"/>
                <w:szCs w:val="22"/>
                <w:lang w:eastAsia="en-US"/>
              </w:rPr>
              <w:t>тайское кр</w:t>
            </w:r>
            <w:r w:rsidRPr="00CB543F">
              <w:rPr>
                <w:rFonts w:eastAsia="Calibri"/>
                <w:sz w:val="22"/>
                <w:szCs w:val="22"/>
                <w:lang w:eastAsia="en-US"/>
              </w:rPr>
              <w:t>а</w:t>
            </w:r>
            <w:r w:rsidRPr="00CB543F">
              <w:rPr>
                <w:rFonts w:eastAsia="Calibri"/>
                <w:sz w:val="22"/>
                <w:szCs w:val="22"/>
                <w:lang w:eastAsia="en-US"/>
              </w:rPr>
              <w:t>евое об</w:t>
            </w:r>
            <w:r w:rsidRPr="00CB543F">
              <w:rPr>
                <w:rFonts w:eastAsia="Calibri"/>
                <w:sz w:val="22"/>
                <w:szCs w:val="22"/>
                <w:lang w:eastAsia="en-US"/>
              </w:rPr>
              <w:t>ъ</w:t>
            </w:r>
            <w:r w:rsidRPr="00CB543F">
              <w:rPr>
                <w:rFonts w:eastAsia="Calibri"/>
                <w:sz w:val="22"/>
                <w:szCs w:val="22"/>
                <w:lang w:eastAsia="en-US"/>
              </w:rPr>
              <w:t>единение организаций профсоюзов</w:t>
            </w: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850" w:type="dxa"/>
            <w:hideMark/>
          </w:tcPr>
          <w:p w:rsidR="00CB543F" w:rsidRPr="00CB543F" w:rsidRDefault="00CB543F" w:rsidP="00CB543F">
            <w:pPr>
              <w:spacing w:after="200" w:line="276" w:lineRule="auto"/>
              <w:rPr>
                <w:rFonts w:eastAsia="Calibri"/>
                <w:sz w:val="22"/>
                <w:szCs w:val="22"/>
                <w:lang w:eastAsia="en-US"/>
              </w:rPr>
            </w:pPr>
          </w:p>
        </w:tc>
        <w:tc>
          <w:tcPr>
            <w:tcW w:w="710" w:type="dxa"/>
            <w:hideMark/>
          </w:tcPr>
          <w:p w:rsidR="00CB543F" w:rsidRPr="00CB543F" w:rsidRDefault="00CB543F" w:rsidP="00CB543F">
            <w:pPr>
              <w:spacing w:after="200" w:line="276" w:lineRule="auto"/>
              <w:rPr>
                <w:rFonts w:eastAsia="Calibri"/>
                <w:sz w:val="22"/>
                <w:szCs w:val="22"/>
                <w:lang w:eastAsia="en-US"/>
              </w:rPr>
            </w:pPr>
          </w:p>
        </w:tc>
        <w:tc>
          <w:tcPr>
            <w:tcW w:w="849" w:type="dxa"/>
            <w:hideMark/>
          </w:tcPr>
          <w:p w:rsidR="00CB543F" w:rsidRPr="00CB543F" w:rsidRDefault="00CB543F" w:rsidP="00CB543F">
            <w:pPr>
              <w:spacing w:after="200" w:line="276" w:lineRule="auto"/>
              <w:rPr>
                <w:rFonts w:eastAsia="Calibri"/>
                <w:sz w:val="22"/>
                <w:szCs w:val="22"/>
                <w:lang w:eastAsia="en-US"/>
              </w:rPr>
            </w:pPr>
          </w:p>
        </w:tc>
        <w:tc>
          <w:tcPr>
            <w:tcW w:w="709" w:type="dxa"/>
            <w:hideMark/>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709"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0" w:type="dxa"/>
          </w:tcPr>
          <w:p w:rsidR="00CB543F" w:rsidRPr="00CB543F" w:rsidRDefault="00CB543F" w:rsidP="00CB543F">
            <w:pPr>
              <w:spacing w:after="200" w:line="276" w:lineRule="auto"/>
              <w:rPr>
                <w:rFonts w:eastAsia="Calibri"/>
                <w:sz w:val="22"/>
                <w:szCs w:val="22"/>
                <w:lang w:eastAsia="en-US"/>
              </w:rPr>
            </w:pPr>
          </w:p>
        </w:tc>
        <w:tc>
          <w:tcPr>
            <w:tcW w:w="851" w:type="dxa"/>
            <w:hideMark/>
          </w:tcPr>
          <w:p w:rsidR="00CB543F" w:rsidRPr="00CB543F" w:rsidRDefault="00CB543F" w:rsidP="00CB543F">
            <w:pPr>
              <w:spacing w:after="200" w:line="276" w:lineRule="auto"/>
              <w:rPr>
                <w:rFonts w:eastAsia="Calibri"/>
                <w:sz w:val="22"/>
                <w:szCs w:val="22"/>
                <w:lang w:eastAsia="en-US"/>
              </w:rPr>
            </w:pPr>
          </w:p>
        </w:tc>
        <w:tc>
          <w:tcPr>
            <w:tcW w:w="1136" w:type="dxa"/>
            <w:hideMark/>
          </w:tcPr>
          <w:p w:rsidR="00CB543F" w:rsidRPr="00CB543F" w:rsidRDefault="00CB543F" w:rsidP="00CB543F">
            <w:pPr>
              <w:spacing w:after="200" w:line="276" w:lineRule="auto"/>
              <w:rPr>
                <w:rFonts w:eastAsia="Calibri"/>
                <w:sz w:val="22"/>
                <w:szCs w:val="22"/>
                <w:lang w:eastAsia="en-US"/>
              </w:rPr>
            </w:pPr>
          </w:p>
        </w:tc>
      </w:tr>
    </w:tbl>
    <w:p w:rsidR="00CB543F" w:rsidRPr="00CB543F" w:rsidRDefault="00CB543F" w:rsidP="00CB543F">
      <w:pPr>
        <w:rPr>
          <w:rFonts w:eastAsia="Calibri"/>
          <w:sz w:val="26"/>
          <w:szCs w:val="26"/>
        </w:rPr>
      </w:pPr>
      <w:r w:rsidRPr="00CB543F">
        <w:rPr>
          <w:rFonts w:eastAsia="Calibri"/>
          <w:sz w:val="22"/>
          <w:szCs w:val="22"/>
          <w:lang w:eastAsia="en-US"/>
        </w:rPr>
        <w:br w:type="page"/>
      </w:r>
    </w:p>
    <w:p w:rsidR="00CB543F" w:rsidRPr="00CB543F" w:rsidRDefault="00CB543F" w:rsidP="00CB543F">
      <w:pPr>
        <w:ind w:left="8505" w:firstLine="2410"/>
        <w:rPr>
          <w:rFonts w:eastAsia="Calibri"/>
          <w:sz w:val="28"/>
          <w:szCs w:val="28"/>
        </w:rPr>
      </w:pPr>
      <w:r w:rsidRPr="00CB543F">
        <w:rPr>
          <w:rFonts w:eastAsia="Calibri"/>
          <w:sz w:val="28"/>
          <w:szCs w:val="28"/>
        </w:rPr>
        <w:lastRenderedPageBreak/>
        <w:t xml:space="preserve">Приложение 3 </w:t>
      </w:r>
    </w:p>
    <w:p w:rsidR="00CB543F" w:rsidRPr="00CB543F" w:rsidRDefault="00CB543F" w:rsidP="00CB543F">
      <w:pPr>
        <w:ind w:left="10915"/>
        <w:rPr>
          <w:rFonts w:eastAsia="Calibri"/>
          <w:sz w:val="28"/>
          <w:szCs w:val="28"/>
        </w:rPr>
      </w:pPr>
      <w:r w:rsidRPr="00CB543F">
        <w:rPr>
          <w:rFonts w:eastAsia="Calibri"/>
          <w:sz w:val="28"/>
          <w:szCs w:val="28"/>
        </w:rPr>
        <w:t xml:space="preserve">к постановлению </w:t>
      </w:r>
    </w:p>
    <w:p w:rsidR="00CB543F" w:rsidRPr="00CB543F" w:rsidRDefault="00CB543F" w:rsidP="00CB543F">
      <w:pPr>
        <w:ind w:left="8505" w:firstLine="2410"/>
        <w:rPr>
          <w:rFonts w:eastAsia="Calibri"/>
          <w:sz w:val="28"/>
          <w:szCs w:val="28"/>
        </w:rPr>
      </w:pPr>
      <w:r w:rsidRPr="00CB543F">
        <w:rPr>
          <w:rFonts w:eastAsia="Calibri"/>
          <w:sz w:val="28"/>
          <w:szCs w:val="28"/>
        </w:rPr>
        <w:t xml:space="preserve">Администрации района </w:t>
      </w:r>
    </w:p>
    <w:p w:rsidR="00CB543F" w:rsidRPr="00CB543F" w:rsidRDefault="00CB543F" w:rsidP="00CB543F">
      <w:pPr>
        <w:ind w:left="10915"/>
        <w:rPr>
          <w:rFonts w:eastAsia="Calibri"/>
          <w:sz w:val="28"/>
          <w:szCs w:val="28"/>
        </w:rPr>
      </w:pPr>
      <w:r w:rsidRPr="00CB543F">
        <w:rPr>
          <w:rFonts w:eastAsia="Calibri"/>
          <w:sz w:val="28"/>
          <w:szCs w:val="28"/>
        </w:rPr>
        <w:t>от 16.02.2023 № 69</w:t>
      </w:r>
    </w:p>
    <w:p w:rsidR="00CB543F" w:rsidRPr="00CB543F" w:rsidRDefault="00CB543F" w:rsidP="00CB543F">
      <w:pPr>
        <w:jc w:val="center"/>
        <w:rPr>
          <w:rFonts w:eastAsia="Calibri"/>
          <w:sz w:val="26"/>
          <w:szCs w:val="26"/>
        </w:rPr>
      </w:pPr>
    </w:p>
    <w:p w:rsidR="00CB543F" w:rsidRPr="00CB543F" w:rsidRDefault="00CB543F" w:rsidP="00CB543F">
      <w:pPr>
        <w:jc w:val="center"/>
        <w:rPr>
          <w:rFonts w:eastAsia="Calibri"/>
          <w:sz w:val="26"/>
          <w:szCs w:val="26"/>
        </w:rPr>
      </w:pPr>
    </w:p>
    <w:p w:rsidR="00CB543F" w:rsidRPr="00CB543F" w:rsidRDefault="00CB543F" w:rsidP="00CB543F">
      <w:pPr>
        <w:jc w:val="center"/>
        <w:rPr>
          <w:rFonts w:eastAsia="Calibri"/>
          <w:sz w:val="28"/>
          <w:szCs w:val="28"/>
        </w:rPr>
      </w:pPr>
      <w:r w:rsidRPr="00CB543F">
        <w:rPr>
          <w:rFonts w:eastAsia="Calibri"/>
          <w:sz w:val="28"/>
          <w:szCs w:val="28"/>
        </w:rPr>
        <w:t>Объем финансовых ресурсов, необходимых для реализации программы</w:t>
      </w:r>
    </w:p>
    <w:p w:rsidR="00CB543F" w:rsidRPr="00CB543F" w:rsidRDefault="00CB543F" w:rsidP="00CB543F">
      <w:pPr>
        <w:ind w:left="142"/>
        <w:jc w:val="center"/>
        <w:rPr>
          <w:rFonts w:eastAsia="Calibri"/>
          <w:sz w:val="28"/>
          <w:szCs w:val="28"/>
          <w:lang w:eastAsia="en-US"/>
        </w:rPr>
      </w:pPr>
      <w:r w:rsidRPr="00CB543F">
        <w:rPr>
          <w:rFonts w:eastAsia="Calibri"/>
          <w:sz w:val="28"/>
          <w:szCs w:val="28"/>
          <w:lang w:eastAsia="en-US"/>
        </w:rPr>
        <w:t>«Улучшение условий и охраны труда в Поспелихинском районе»</w:t>
      </w:r>
    </w:p>
    <w:p w:rsidR="00CB543F" w:rsidRPr="00CB543F" w:rsidRDefault="00CB543F" w:rsidP="00CB543F">
      <w:pPr>
        <w:tabs>
          <w:tab w:val="center" w:pos="7356"/>
          <w:tab w:val="left" w:pos="10656"/>
        </w:tabs>
        <w:ind w:left="142"/>
        <w:rPr>
          <w:rFonts w:eastAsia="Calibri"/>
          <w:sz w:val="28"/>
          <w:szCs w:val="28"/>
          <w:lang w:eastAsia="en-US"/>
        </w:rPr>
      </w:pPr>
      <w:r w:rsidRPr="00CB543F">
        <w:rPr>
          <w:rFonts w:eastAsia="Calibri"/>
          <w:sz w:val="28"/>
          <w:szCs w:val="28"/>
          <w:lang w:eastAsia="en-US"/>
        </w:rPr>
        <w:tab/>
        <w:t>на 2016-2025 годы и их значениях</w:t>
      </w:r>
      <w:r w:rsidRPr="00CB543F">
        <w:rPr>
          <w:rFonts w:eastAsia="Calibri"/>
          <w:sz w:val="28"/>
          <w:szCs w:val="28"/>
          <w:lang w:eastAsia="en-US"/>
        </w:rPr>
        <w:tab/>
      </w:r>
    </w:p>
    <w:tbl>
      <w:tblPr>
        <w:tblpPr w:leftFromText="180" w:rightFromText="180" w:vertAnchor="text" w:horzAnchor="page" w:tblpX="1733" w:tblpY="245"/>
        <w:tblW w:w="13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134"/>
        <w:gridCol w:w="938"/>
        <w:gridCol w:w="882"/>
        <w:gridCol w:w="1129"/>
        <w:gridCol w:w="832"/>
        <w:gridCol w:w="1236"/>
        <w:gridCol w:w="1144"/>
        <w:gridCol w:w="764"/>
        <w:gridCol w:w="901"/>
        <w:gridCol w:w="756"/>
        <w:gridCol w:w="1891"/>
      </w:tblGrid>
      <w:tr w:rsidR="00CB543F" w:rsidRPr="00CB543F" w:rsidTr="00CB543F">
        <w:trPr>
          <w:trHeight w:val="286"/>
        </w:trPr>
        <w:tc>
          <w:tcPr>
            <w:tcW w:w="2235" w:type="dxa"/>
            <w:vMerge w:val="restart"/>
          </w:tcPr>
          <w:p w:rsidR="00CB543F" w:rsidRPr="00CB543F" w:rsidRDefault="00CB543F" w:rsidP="00CB543F">
            <w:pPr>
              <w:jc w:val="center"/>
              <w:rPr>
                <w:lang w:eastAsia="en-US"/>
              </w:rPr>
            </w:pPr>
            <w:r w:rsidRPr="00CB543F">
              <w:rPr>
                <w:lang w:eastAsia="en-US"/>
              </w:rPr>
              <w:t>Источники и направления ра</w:t>
            </w:r>
            <w:r w:rsidRPr="00CB543F">
              <w:rPr>
                <w:lang w:eastAsia="en-US"/>
              </w:rPr>
              <w:t>с</w:t>
            </w:r>
            <w:r w:rsidRPr="00CB543F">
              <w:rPr>
                <w:lang w:eastAsia="en-US"/>
              </w:rPr>
              <w:t>ходов</w:t>
            </w:r>
          </w:p>
        </w:tc>
        <w:tc>
          <w:tcPr>
            <w:tcW w:w="11607" w:type="dxa"/>
            <w:gridSpan w:val="11"/>
          </w:tcPr>
          <w:p w:rsidR="00CB543F" w:rsidRPr="00CB543F" w:rsidRDefault="00CB543F" w:rsidP="00CB543F">
            <w:pPr>
              <w:jc w:val="center"/>
              <w:rPr>
                <w:lang w:eastAsia="en-US"/>
              </w:rPr>
            </w:pPr>
            <w:r w:rsidRPr="00CB543F">
              <w:rPr>
                <w:lang w:eastAsia="en-US"/>
              </w:rPr>
              <w:t>Сумма расходов, тыс. рублей</w:t>
            </w:r>
          </w:p>
        </w:tc>
      </w:tr>
      <w:tr w:rsidR="00CB543F" w:rsidRPr="00CB543F" w:rsidTr="00CB543F">
        <w:trPr>
          <w:trHeight w:val="150"/>
        </w:trPr>
        <w:tc>
          <w:tcPr>
            <w:tcW w:w="2235" w:type="dxa"/>
            <w:vMerge/>
          </w:tcPr>
          <w:p w:rsidR="00CB543F" w:rsidRPr="00CB543F" w:rsidRDefault="00CB543F" w:rsidP="00CB543F">
            <w:pPr>
              <w:jc w:val="center"/>
            </w:pPr>
          </w:p>
        </w:tc>
        <w:tc>
          <w:tcPr>
            <w:tcW w:w="1134" w:type="dxa"/>
          </w:tcPr>
          <w:p w:rsidR="00CB543F" w:rsidRPr="00CB543F" w:rsidRDefault="00CB543F" w:rsidP="00CB543F">
            <w:pPr>
              <w:jc w:val="center"/>
            </w:pPr>
            <w:r w:rsidRPr="00CB543F">
              <w:t xml:space="preserve">2016 </w:t>
            </w:r>
          </w:p>
        </w:tc>
        <w:tc>
          <w:tcPr>
            <w:tcW w:w="938" w:type="dxa"/>
          </w:tcPr>
          <w:p w:rsidR="00CB543F" w:rsidRPr="00CB543F" w:rsidRDefault="00CB543F" w:rsidP="00CB543F">
            <w:pPr>
              <w:jc w:val="center"/>
            </w:pPr>
            <w:r w:rsidRPr="00CB543F">
              <w:t>2017</w:t>
            </w:r>
          </w:p>
        </w:tc>
        <w:tc>
          <w:tcPr>
            <w:tcW w:w="882" w:type="dxa"/>
          </w:tcPr>
          <w:p w:rsidR="00CB543F" w:rsidRPr="00CB543F" w:rsidRDefault="00CB543F" w:rsidP="00CB543F">
            <w:pPr>
              <w:jc w:val="center"/>
            </w:pPr>
            <w:r w:rsidRPr="00CB543F">
              <w:t>2018</w:t>
            </w:r>
          </w:p>
        </w:tc>
        <w:tc>
          <w:tcPr>
            <w:tcW w:w="1129" w:type="dxa"/>
          </w:tcPr>
          <w:p w:rsidR="00CB543F" w:rsidRPr="00CB543F" w:rsidRDefault="00CB543F" w:rsidP="00CB543F">
            <w:pPr>
              <w:jc w:val="center"/>
            </w:pPr>
            <w:r w:rsidRPr="00CB543F">
              <w:t>2019</w:t>
            </w:r>
          </w:p>
        </w:tc>
        <w:tc>
          <w:tcPr>
            <w:tcW w:w="832" w:type="dxa"/>
          </w:tcPr>
          <w:p w:rsidR="00CB543F" w:rsidRPr="00CB543F" w:rsidRDefault="00CB543F" w:rsidP="00CB543F">
            <w:pPr>
              <w:jc w:val="center"/>
            </w:pPr>
            <w:r w:rsidRPr="00CB543F">
              <w:t>2020</w:t>
            </w:r>
          </w:p>
        </w:tc>
        <w:tc>
          <w:tcPr>
            <w:tcW w:w="1236" w:type="dxa"/>
          </w:tcPr>
          <w:p w:rsidR="00CB543F" w:rsidRPr="00CB543F" w:rsidRDefault="00CB543F" w:rsidP="00CB543F">
            <w:pPr>
              <w:jc w:val="center"/>
            </w:pPr>
            <w:r w:rsidRPr="00CB543F">
              <w:t>2021</w:t>
            </w:r>
          </w:p>
        </w:tc>
        <w:tc>
          <w:tcPr>
            <w:tcW w:w="1144" w:type="dxa"/>
          </w:tcPr>
          <w:p w:rsidR="00CB543F" w:rsidRPr="00CB543F" w:rsidRDefault="00CB543F" w:rsidP="00CB543F">
            <w:pPr>
              <w:ind w:right="448"/>
              <w:jc w:val="center"/>
            </w:pPr>
            <w:r w:rsidRPr="00CB543F">
              <w:t>2022</w:t>
            </w:r>
          </w:p>
        </w:tc>
        <w:tc>
          <w:tcPr>
            <w:tcW w:w="764" w:type="dxa"/>
          </w:tcPr>
          <w:p w:rsidR="00CB543F" w:rsidRPr="00CB543F" w:rsidRDefault="00CB543F" w:rsidP="00CB543F">
            <w:pPr>
              <w:jc w:val="center"/>
            </w:pPr>
            <w:r w:rsidRPr="00CB543F">
              <w:t>2023</w:t>
            </w:r>
          </w:p>
        </w:tc>
        <w:tc>
          <w:tcPr>
            <w:tcW w:w="901" w:type="dxa"/>
          </w:tcPr>
          <w:p w:rsidR="00CB543F" w:rsidRPr="00CB543F" w:rsidRDefault="00CB543F" w:rsidP="00CB543F">
            <w:pPr>
              <w:jc w:val="center"/>
            </w:pPr>
            <w:r w:rsidRPr="00CB543F">
              <w:t>2024</w:t>
            </w:r>
          </w:p>
        </w:tc>
        <w:tc>
          <w:tcPr>
            <w:tcW w:w="756" w:type="dxa"/>
          </w:tcPr>
          <w:p w:rsidR="00CB543F" w:rsidRPr="00CB543F" w:rsidRDefault="00CB543F" w:rsidP="00CB543F">
            <w:pPr>
              <w:jc w:val="center"/>
            </w:pPr>
            <w:r w:rsidRPr="00CB543F">
              <w:t>2025</w:t>
            </w:r>
          </w:p>
        </w:tc>
        <w:tc>
          <w:tcPr>
            <w:tcW w:w="1891" w:type="dxa"/>
          </w:tcPr>
          <w:p w:rsidR="00CB543F" w:rsidRPr="00CB543F" w:rsidRDefault="00CB543F" w:rsidP="00CB543F">
            <w:pPr>
              <w:jc w:val="center"/>
            </w:pPr>
            <w:r w:rsidRPr="00CB543F">
              <w:t>всего</w:t>
            </w:r>
          </w:p>
        </w:tc>
      </w:tr>
      <w:tr w:rsidR="00CB543F" w:rsidRPr="00CB543F" w:rsidTr="00CB543F">
        <w:trPr>
          <w:trHeight w:val="859"/>
        </w:trPr>
        <w:tc>
          <w:tcPr>
            <w:tcW w:w="2235" w:type="dxa"/>
          </w:tcPr>
          <w:p w:rsidR="00CB543F" w:rsidRPr="00CB543F" w:rsidRDefault="00CB543F" w:rsidP="00CB543F">
            <w:r w:rsidRPr="00CB543F">
              <w:t>Всего финансовых затрат</w:t>
            </w:r>
          </w:p>
        </w:tc>
        <w:tc>
          <w:tcPr>
            <w:tcW w:w="1134" w:type="dxa"/>
          </w:tcPr>
          <w:p w:rsidR="00CB543F" w:rsidRPr="00CB543F" w:rsidRDefault="00CB543F" w:rsidP="00CB543F">
            <w:pPr>
              <w:jc w:val="center"/>
              <w:rPr>
                <w:lang w:eastAsia="en-US"/>
              </w:rPr>
            </w:pPr>
            <w:r w:rsidRPr="00CB543F">
              <w:rPr>
                <w:lang w:eastAsia="en-US"/>
              </w:rPr>
              <w:t>51,672</w:t>
            </w:r>
          </w:p>
        </w:tc>
        <w:tc>
          <w:tcPr>
            <w:tcW w:w="938" w:type="dxa"/>
          </w:tcPr>
          <w:p w:rsidR="00CB543F" w:rsidRPr="00CB543F" w:rsidRDefault="00CB543F" w:rsidP="00CB543F">
            <w:pPr>
              <w:jc w:val="center"/>
              <w:rPr>
                <w:lang w:eastAsia="en-US"/>
              </w:rPr>
            </w:pPr>
            <w:r w:rsidRPr="00CB543F">
              <w:rPr>
                <w:lang w:eastAsia="en-US"/>
              </w:rPr>
              <w:t>89,224</w:t>
            </w:r>
          </w:p>
        </w:tc>
        <w:tc>
          <w:tcPr>
            <w:tcW w:w="882" w:type="dxa"/>
          </w:tcPr>
          <w:p w:rsidR="00CB543F" w:rsidRPr="00CB543F" w:rsidRDefault="00CB543F" w:rsidP="00CB543F">
            <w:pPr>
              <w:jc w:val="center"/>
              <w:rPr>
                <w:lang w:eastAsia="en-US"/>
              </w:rPr>
            </w:pPr>
            <w:r w:rsidRPr="00CB543F">
              <w:rPr>
                <w:lang w:eastAsia="en-US"/>
              </w:rPr>
              <w:t>64,32</w:t>
            </w:r>
          </w:p>
        </w:tc>
        <w:tc>
          <w:tcPr>
            <w:tcW w:w="1129" w:type="dxa"/>
          </w:tcPr>
          <w:p w:rsidR="00CB543F" w:rsidRPr="00CB543F" w:rsidRDefault="00CB543F" w:rsidP="00CB543F">
            <w:pPr>
              <w:jc w:val="center"/>
              <w:rPr>
                <w:lang w:eastAsia="en-US"/>
              </w:rPr>
            </w:pPr>
            <w:r w:rsidRPr="00CB543F">
              <w:rPr>
                <w:lang w:eastAsia="en-US"/>
              </w:rPr>
              <w:t>91,13926</w:t>
            </w:r>
          </w:p>
        </w:tc>
        <w:tc>
          <w:tcPr>
            <w:tcW w:w="832" w:type="dxa"/>
          </w:tcPr>
          <w:p w:rsidR="00CB543F" w:rsidRPr="00CB543F" w:rsidRDefault="00CB543F" w:rsidP="00CB543F">
            <w:pPr>
              <w:jc w:val="center"/>
              <w:rPr>
                <w:lang w:eastAsia="en-US"/>
              </w:rPr>
            </w:pPr>
            <w:r w:rsidRPr="00CB543F">
              <w:rPr>
                <w:lang w:eastAsia="en-US"/>
              </w:rPr>
              <w:t>130,9</w:t>
            </w:r>
          </w:p>
        </w:tc>
        <w:tc>
          <w:tcPr>
            <w:tcW w:w="1236" w:type="dxa"/>
          </w:tcPr>
          <w:p w:rsidR="00CB543F" w:rsidRPr="00CB543F" w:rsidRDefault="00CB543F" w:rsidP="00CB543F">
            <w:pPr>
              <w:jc w:val="center"/>
              <w:rPr>
                <w:lang w:eastAsia="en-US"/>
              </w:rPr>
            </w:pPr>
            <w:r w:rsidRPr="00CB543F">
              <w:rPr>
                <w:lang w:eastAsia="en-US"/>
              </w:rPr>
              <w:t>385,73240</w:t>
            </w:r>
          </w:p>
        </w:tc>
        <w:tc>
          <w:tcPr>
            <w:tcW w:w="1144" w:type="dxa"/>
          </w:tcPr>
          <w:p w:rsidR="00CB543F" w:rsidRPr="00CB543F" w:rsidRDefault="00CB543F" w:rsidP="00CB543F">
            <w:pPr>
              <w:jc w:val="center"/>
              <w:rPr>
                <w:lang w:eastAsia="en-US"/>
              </w:rPr>
            </w:pPr>
            <w:r w:rsidRPr="00CB543F">
              <w:rPr>
                <w:lang w:eastAsia="en-US"/>
              </w:rPr>
              <w:t>262,7</w:t>
            </w:r>
          </w:p>
        </w:tc>
        <w:tc>
          <w:tcPr>
            <w:tcW w:w="764" w:type="dxa"/>
          </w:tcPr>
          <w:p w:rsidR="00CB543F" w:rsidRPr="00CB543F" w:rsidRDefault="00CB543F" w:rsidP="00CB543F">
            <w:pPr>
              <w:jc w:val="center"/>
              <w:rPr>
                <w:lang w:eastAsia="en-US"/>
              </w:rPr>
            </w:pPr>
            <w:r w:rsidRPr="00CB543F">
              <w:rPr>
                <w:lang w:eastAsia="en-US"/>
              </w:rPr>
              <w:t>260,0</w:t>
            </w:r>
          </w:p>
        </w:tc>
        <w:tc>
          <w:tcPr>
            <w:tcW w:w="901" w:type="dxa"/>
          </w:tcPr>
          <w:p w:rsidR="00CB543F" w:rsidRPr="00CB543F" w:rsidRDefault="00CB543F" w:rsidP="00CB543F">
            <w:pPr>
              <w:jc w:val="center"/>
              <w:rPr>
                <w:lang w:eastAsia="en-US"/>
              </w:rPr>
            </w:pPr>
            <w:r w:rsidRPr="00CB543F">
              <w:rPr>
                <w:lang w:eastAsia="en-US"/>
              </w:rPr>
              <w:t>260,0</w:t>
            </w:r>
          </w:p>
        </w:tc>
        <w:tc>
          <w:tcPr>
            <w:tcW w:w="756" w:type="dxa"/>
          </w:tcPr>
          <w:p w:rsidR="00CB543F" w:rsidRPr="00CB543F" w:rsidRDefault="00CB543F" w:rsidP="00CB543F">
            <w:pPr>
              <w:jc w:val="center"/>
              <w:rPr>
                <w:lang w:eastAsia="en-US"/>
              </w:rPr>
            </w:pPr>
            <w:r w:rsidRPr="00CB543F">
              <w:rPr>
                <w:lang w:eastAsia="en-US"/>
              </w:rPr>
              <w:t>260,0</w:t>
            </w:r>
          </w:p>
        </w:tc>
        <w:tc>
          <w:tcPr>
            <w:tcW w:w="1891" w:type="dxa"/>
          </w:tcPr>
          <w:p w:rsidR="00CB543F" w:rsidRPr="00CB543F" w:rsidRDefault="00CB543F" w:rsidP="00CB543F">
            <w:pPr>
              <w:jc w:val="center"/>
              <w:rPr>
                <w:lang w:eastAsia="en-US"/>
              </w:rPr>
            </w:pPr>
            <w:r w:rsidRPr="00CB543F">
              <w:t>1855,68766</w:t>
            </w:r>
          </w:p>
        </w:tc>
      </w:tr>
      <w:tr w:rsidR="00CB543F" w:rsidRPr="00CB543F" w:rsidTr="00CB543F">
        <w:trPr>
          <w:trHeight w:val="872"/>
        </w:trPr>
        <w:tc>
          <w:tcPr>
            <w:tcW w:w="2235" w:type="dxa"/>
          </w:tcPr>
          <w:p w:rsidR="00CB543F" w:rsidRPr="00CB543F" w:rsidRDefault="00CB543F" w:rsidP="00CB543F">
            <w:r w:rsidRPr="00CB543F">
              <w:t>в том числе из ра</w:t>
            </w:r>
            <w:r w:rsidRPr="00CB543F">
              <w:t>й</w:t>
            </w:r>
            <w:r w:rsidRPr="00CB543F">
              <w:t>онного бюджета</w:t>
            </w:r>
          </w:p>
        </w:tc>
        <w:tc>
          <w:tcPr>
            <w:tcW w:w="1134" w:type="dxa"/>
          </w:tcPr>
          <w:p w:rsidR="00CB543F" w:rsidRPr="00CB543F" w:rsidRDefault="00CB543F" w:rsidP="00CB543F">
            <w:pPr>
              <w:jc w:val="center"/>
              <w:rPr>
                <w:lang w:eastAsia="en-US"/>
              </w:rPr>
            </w:pPr>
            <w:r w:rsidRPr="00CB543F">
              <w:rPr>
                <w:lang w:eastAsia="en-US"/>
              </w:rPr>
              <w:t>51,672</w:t>
            </w:r>
          </w:p>
        </w:tc>
        <w:tc>
          <w:tcPr>
            <w:tcW w:w="938" w:type="dxa"/>
          </w:tcPr>
          <w:p w:rsidR="00CB543F" w:rsidRPr="00CB543F" w:rsidRDefault="00CB543F" w:rsidP="00CB543F">
            <w:pPr>
              <w:jc w:val="center"/>
              <w:rPr>
                <w:lang w:eastAsia="en-US"/>
              </w:rPr>
            </w:pPr>
            <w:r w:rsidRPr="00CB543F">
              <w:rPr>
                <w:lang w:eastAsia="en-US"/>
              </w:rPr>
              <w:t>89,224</w:t>
            </w:r>
          </w:p>
        </w:tc>
        <w:tc>
          <w:tcPr>
            <w:tcW w:w="882" w:type="dxa"/>
          </w:tcPr>
          <w:p w:rsidR="00CB543F" w:rsidRPr="00CB543F" w:rsidRDefault="00CB543F" w:rsidP="00CB543F">
            <w:pPr>
              <w:jc w:val="center"/>
              <w:rPr>
                <w:lang w:eastAsia="en-US"/>
              </w:rPr>
            </w:pPr>
            <w:r w:rsidRPr="00CB543F">
              <w:rPr>
                <w:lang w:eastAsia="en-US"/>
              </w:rPr>
              <w:t>64,32</w:t>
            </w:r>
          </w:p>
        </w:tc>
        <w:tc>
          <w:tcPr>
            <w:tcW w:w="1129" w:type="dxa"/>
          </w:tcPr>
          <w:p w:rsidR="00CB543F" w:rsidRPr="00CB543F" w:rsidRDefault="00CB543F" w:rsidP="00CB543F">
            <w:pPr>
              <w:jc w:val="center"/>
              <w:rPr>
                <w:lang w:eastAsia="en-US"/>
              </w:rPr>
            </w:pPr>
            <w:r w:rsidRPr="00CB543F">
              <w:rPr>
                <w:lang w:eastAsia="en-US"/>
              </w:rPr>
              <w:t>91,13926</w:t>
            </w:r>
          </w:p>
        </w:tc>
        <w:tc>
          <w:tcPr>
            <w:tcW w:w="832" w:type="dxa"/>
          </w:tcPr>
          <w:p w:rsidR="00CB543F" w:rsidRPr="00CB543F" w:rsidRDefault="00CB543F" w:rsidP="00CB543F">
            <w:pPr>
              <w:jc w:val="center"/>
              <w:rPr>
                <w:lang w:eastAsia="en-US"/>
              </w:rPr>
            </w:pPr>
            <w:r w:rsidRPr="00CB543F">
              <w:rPr>
                <w:lang w:eastAsia="en-US"/>
              </w:rPr>
              <w:t>130,9</w:t>
            </w:r>
          </w:p>
        </w:tc>
        <w:tc>
          <w:tcPr>
            <w:tcW w:w="1236" w:type="dxa"/>
          </w:tcPr>
          <w:p w:rsidR="00CB543F" w:rsidRPr="00CB543F" w:rsidRDefault="00CB543F" w:rsidP="00CB543F">
            <w:pPr>
              <w:jc w:val="center"/>
              <w:rPr>
                <w:lang w:eastAsia="en-US"/>
              </w:rPr>
            </w:pPr>
            <w:r w:rsidRPr="00CB543F">
              <w:rPr>
                <w:lang w:eastAsia="en-US"/>
              </w:rPr>
              <w:t>385,73240</w:t>
            </w:r>
          </w:p>
        </w:tc>
        <w:tc>
          <w:tcPr>
            <w:tcW w:w="1144" w:type="dxa"/>
          </w:tcPr>
          <w:p w:rsidR="00CB543F" w:rsidRPr="00CB543F" w:rsidRDefault="00CB543F" w:rsidP="00CB543F">
            <w:pPr>
              <w:jc w:val="center"/>
              <w:rPr>
                <w:lang w:eastAsia="en-US"/>
              </w:rPr>
            </w:pPr>
            <w:r w:rsidRPr="00CB543F">
              <w:rPr>
                <w:lang w:eastAsia="en-US"/>
              </w:rPr>
              <w:t>262,7</w:t>
            </w:r>
          </w:p>
        </w:tc>
        <w:tc>
          <w:tcPr>
            <w:tcW w:w="764" w:type="dxa"/>
          </w:tcPr>
          <w:p w:rsidR="00CB543F" w:rsidRPr="00CB543F" w:rsidRDefault="00CB543F" w:rsidP="00CB543F">
            <w:pPr>
              <w:rPr>
                <w:lang w:eastAsia="en-US"/>
              </w:rPr>
            </w:pPr>
            <w:r w:rsidRPr="00CB543F">
              <w:rPr>
                <w:lang w:eastAsia="en-US"/>
              </w:rPr>
              <w:t>260,0</w:t>
            </w:r>
          </w:p>
        </w:tc>
        <w:tc>
          <w:tcPr>
            <w:tcW w:w="901" w:type="dxa"/>
          </w:tcPr>
          <w:p w:rsidR="00CB543F" w:rsidRPr="00CB543F" w:rsidRDefault="00CB543F" w:rsidP="00CB543F">
            <w:pPr>
              <w:rPr>
                <w:lang w:eastAsia="en-US"/>
              </w:rPr>
            </w:pPr>
            <w:r w:rsidRPr="00CB543F">
              <w:rPr>
                <w:lang w:eastAsia="en-US"/>
              </w:rPr>
              <w:t>260,0</w:t>
            </w:r>
          </w:p>
        </w:tc>
        <w:tc>
          <w:tcPr>
            <w:tcW w:w="756" w:type="dxa"/>
          </w:tcPr>
          <w:p w:rsidR="00CB543F" w:rsidRPr="00CB543F" w:rsidRDefault="00CB543F" w:rsidP="00CB543F">
            <w:pPr>
              <w:rPr>
                <w:lang w:eastAsia="en-US"/>
              </w:rPr>
            </w:pPr>
            <w:r w:rsidRPr="00CB543F">
              <w:rPr>
                <w:lang w:eastAsia="en-US"/>
              </w:rPr>
              <w:t>260,0</w:t>
            </w:r>
          </w:p>
        </w:tc>
        <w:tc>
          <w:tcPr>
            <w:tcW w:w="1891" w:type="dxa"/>
          </w:tcPr>
          <w:p w:rsidR="00CB543F" w:rsidRPr="00CB543F" w:rsidRDefault="00CB543F" w:rsidP="00CB543F">
            <w:pPr>
              <w:jc w:val="center"/>
              <w:rPr>
                <w:lang w:eastAsia="en-US"/>
              </w:rPr>
            </w:pPr>
            <w:r w:rsidRPr="00CB543F">
              <w:rPr>
                <w:lang w:eastAsia="en-US"/>
              </w:rPr>
              <w:t>1855,68766</w:t>
            </w:r>
          </w:p>
        </w:tc>
      </w:tr>
    </w:tbl>
    <w:p w:rsidR="00CB543F" w:rsidRPr="00CB543F" w:rsidRDefault="00CB543F" w:rsidP="00CB543F">
      <w:pPr>
        <w:tabs>
          <w:tab w:val="center" w:pos="7356"/>
          <w:tab w:val="left" w:pos="10656"/>
        </w:tabs>
        <w:ind w:left="142"/>
        <w:rPr>
          <w:rFonts w:eastAsia="Calibri"/>
          <w:sz w:val="28"/>
          <w:szCs w:val="28"/>
          <w:lang w:eastAsia="en-US"/>
        </w:rPr>
      </w:pPr>
    </w:p>
    <w:p w:rsidR="00CB543F" w:rsidRPr="00CB543F" w:rsidRDefault="00CB543F" w:rsidP="00CB543F">
      <w:pPr>
        <w:tabs>
          <w:tab w:val="center" w:pos="7356"/>
          <w:tab w:val="left" w:pos="10656"/>
        </w:tabs>
        <w:ind w:left="142"/>
        <w:rPr>
          <w:rFonts w:eastAsia="Calibri"/>
          <w:sz w:val="28"/>
          <w:szCs w:val="28"/>
          <w:lang w:eastAsia="en-US"/>
        </w:rPr>
      </w:pPr>
    </w:p>
    <w:p w:rsidR="00CB543F" w:rsidRPr="00CB543F" w:rsidRDefault="00CB543F" w:rsidP="00CB543F">
      <w:pPr>
        <w:rPr>
          <w:lang w:eastAsia="en-US"/>
        </w:rPr>
      </w:pPr>
    </w:p>
    <w:p w:rsidR="00CB543F" w:rsidRDefault="00CB543F" w:rsidP="00CB543F">
      <w:pPr>
        <w:spacing w:after="200" w:line="276" w:lineRule="auto"/>
        <w:rPr>
          <w:rFonts w:eastAsia="Calibri"/>
          <w:sz w:val="22"/>
          <w:szCs w:val="22"/>
          <w:lang w:eastAsia="en-US"/>
        </w:rPr>
        <w:sectPr w:rsidR="00CB543F" w:rsidSect="00CB543F">
          <w:pgSz w:w="16838" w:h="11906" w:orient="landscape"/>
          <w:pgMar w:top="1701" w:right="1134" w:bottom="850" w:left="1134" w:header="708" w:footer="708" w:gutter="0"/>
          <w:cols w:space="708"/>
          <w:docGrid w:linePitch="360"/>
        </w:sectPr>
      </w:pPr>
    </w:p>
    <w:p w:rsidR="00CB543F" w:rsidRPr="00CB543F" w:rsidRDefault="00CB543F" w:rsidP="00CB543F">
      <w:pPr>
        <w:widowControl w:val="0"/>
        <w:autoSpaceDE w:val="0"/>
        <w:autoSpaceDN w:val="0"/>
        <w:jc w:val="center"/>
        <w:rPr>
          <w:sz w:val="28"/>
          <w:szCs w:val="28"/>
        </w:rPr>
      </w:pPr>
      <w:r w:rsidRPr="00CB543F">
        <w:rPr>
          <w:sz w:val="28"/>
          <w:szCs w:val="28"/>
        </w:rPr>
        <w:lastRenderedPageBreak/>
        <w:t>АДМИНИСТРАЦИЯ ПОСПЕЛИХИНСКОГО РАЙОНА</w:t>
      </w:r>
    </w:p>
    <w:p w:rsidR="00CB543F" w:rsidRPr="00CB543F" w:rsidRDefault="00CB543F" w:rsidP="00CB543F">
      <w:pPr>
        <w:widowControl w:val="0"/>
        <w:autoSpaceDE w:val="0"/>
        <w:autoSpaceDN w:val="0"/>
        <w:jc w:val="center"/>
        <w:rPr>
          <w:sz w:val="28"/>
          <w:szCs w:val="28"/>
        </w:rPr>
      </w:pPr>
      <w:r w:rsidRPr="00CB543F">
        <w:rPr>
          <w:sz w:val="28"/>
          <w:szCs w:val="28"/>
        </w:rPr>
        <w:t>АЛТАЙСКОГО КРАЯ</w:t>
      </w:r>
    </w:p>
    <w:p w:rsidR="00CB543F" w:rsidRPr="00CB543F" w:rsidRDefault="00CB543F" w:rsidP="00CB543F">
      <w:pPr>
        <w:widowControl w:val="0"/>
        <w:autoSpaceDE w:val="0"/>
        <w:autoSpaceDN w:val="0"/>
        <w:jc w:val="center"/>
        <w:rPr>
          <w:sz w:val="28"/>
          <w:szCs w:val="28"/>
        </w:rPr>
      </w:pPr>
    </w:p>
    <w:p w:rsidR="00CB543F" w:rsidRPr="00CB543F" w:rsidRDefault="00CB543F" w:rsidP="00CB543F">
      <w:pPr>
        <w:widowControl w:val="0"/>
        <w:autoSpaceDE w:val="0"/>
        <w:autoSpaceDN w:val="0"/>
        <w:jc w:val="center"/>
        <w:rPr>
          <w:sz w:val="28"/>
          <w:szCs w:val="28"/>
        </w:rPr>
      </w:pPr>
    </w:p>
    <w:p w:rsidR="00CB543F" w:rsidRPr="00CB543F" w:rsidRDefault="00CB543F" w:rsidP="00CB543F">
      <w:pPr>
        <w:widowControl w:val="0"/>
        <w:autoSpaceDE w:val="0"/>
        <w:autoSpaceDN w:val="0"/>
        <w:jc w:val="center"/>
        <w:rPr>
          <w:sz w:val="28"/>
          <w:szCs w:val="28"/>
        </w:rPr>
      </w:pPr>
      <w:r w:rsidRPr="00CB543F">
        <w:rPr>
          <w:sz w:val="28"/>
          <w:szCs w:val="28"/>
        </w:rPr>
        <w:t>ПОСТАНОВЛЕНИЕ</w:t>
      </w:r>
    </w:p>
    <w:p w:rsidR="00CB543F" w:rsidRPr="00CB543F" w:rsidRDefault="00CB543F" w:rsidP="00CB543F">
      <w:pPr>
        <w:widowControl w:val="0"/>
        <w:autoSpaceDE w:val="0"/>
        <w:autoSpaceDN w:val="0"/>
        <w:ind w:firstLine="720"/>
        <w:jc w:val="center"/>
        <w:rPr>
          <w:sz w:val="28"/>
          <w:szCs w:val="28"/>
        </w:rPr>
      </w:pPr>
    </w:p>
    <w:p w:rsidR="00CB543F" w:rsidRPr="00CB543F" w:rsidRDefault="00CB543F" w:rsidP="00CB543F">
      <w:pPr>
        <w:widowControl w:val="0"/>
        <w:autoSpaceDE w:val="0"/>
        <w:autoSpaceDN w:val="0"/>
        <w:ind w:firstLine="720"/>
        <w:jc w:val="center"/>
        <w:rPr>
          <w:sz w:val="28"/>
          <w:szCs w:val="28"/>
        </w:rPr>
      </w:pPr>
    </w:p>
    <w:tbl>
      <w:tblPr>
        <w:tblW w:w="0" w:type="auto"/>
        <w:tblLook w:val="01E0" w:firstRow="1" w:lastRow="1" w:firstColumn="1" w:lastColumn="1" w:noHBand="0" w:noVBand="0"/>
      </w:tblPr>
      <w:tblGrid>
        <w:gridCol w:w="4834"/>
        <w:gridCol w:w="4736"/>
      </w:tblGrid>
      <w:tr w:rsidR="00CB543F" w:rsidRPr="00CB543F" w:rsidTr="00CB543F">
        <w:tc>
          <w:tcPr>
            <w:tcW w:w="5210" w:type="dxa"/>
          </w:tcPr>
          <w:p w:rsidR="00CB543F" w:rsidRPr="00CB543F" w:rsidRDefault="00CB543F" w:rsidP="00CB543F">
            <w:pPr>
              <w:widowControl w:val="0"/>
              <w:autoSpaceDE w:val="0"/>
              <w:autoSpaceDN w:val="0"/>
              <w:jc w:val="both"/>
              <w:rPr>
                <w:sz w:val="28"/>
                <w:szCs w:val="28"/>
              </w:rPr>
            </w:pPr>
            <w:r w:rsidRPr="00CB543F">
              <w:rPr>
                <w:sz w:val="28"/>
                <w:szCs w:val="28"/>
              </w:rPr>
              <w:t>16.02.2023</w:t>
            </w:r>
          </w:p>
        </w:tc>
        <w:tc>
          <w:tcPr>
            <w:tcW w:w="5211" w:type="dxa"/>
          </w:tcPr>
          <w:p w:rsidR="00CB543F" w:rsidRPr="00CB543F" w:rsidRDefault="00CB543F" w:rsidP="00CB543F">
            <w:pPr>
              <w:widowControl w:val="0"/>
              <w:autoSpaceDE w:val="0"/>
              <w:autoSpaceDN w:val="0"/>
              <w:ind w:firstLine="720"/>
              <w:jc w:val="right"/>
              <w:rPr>
                <w:sz w:val="28"/>
                <w:szCs w:val="28"/>
              </w:rPr>
            </w:pPr>
            <w:r w:rsidRPr="00CB543F">
              <w:rPr>
                <w:sz w:val="28"/>
                <w:szCs w:val="28"/>
              </w:rPr>
              <w:t>№ 70</w:t>
            </w:r>
          </w:p>
        </w:tc>
      </w:tr>
    </w:tbl>
    <w:p w:rsidR="00CB543F" w:rsidRPr="00CB543F" w:rsidRDefault="00CB543F" w:rsidP="00CB543F">
      <w:pPr>
        <w:widowControl w:val="0"/>
        <w:autoSpaceDE w:val="0"/>
        <w:autoSpaceDN w:val="0"/>
        <w:ind w:firstLine="720"/>
        <w:jc w:val="center"/>
        <w:rPr>
          <w:sz w:val="28"/>
          <w:szCs w:val="28"/>
        </w:rPr>
      </w:pPr>
      <w:proofErr w:type="gramStart"/>
      <w:r w:rsidRPr="00CB543F">
        <w:rPr>
          <w:sz w:val="28"/>
          <w:szCs w:val="28"/>
        </w:rPr>
        <w:t>с</w:t>
      </w:r>
      <w:proofErr w:type="gramEnd"/>
      <w:r w:rsidRPr="00CB543F">
        <w:rPr>
          <w:sz w:val="28"/>
          <w:szCs w:val="28"/>
        </w:rPr>
        <w:t>. Поспелиха</w:t>
      </w:r>
    </w:p>
    <w:p w:rsidR="00CB543F" w:rsidRPr="00CB543F" w:rsidRDefault="00CB543F" w:rsidP="00CB543F">
      <w:pPr>
        <w:widowControl w:val="0"/>
        <w:autoSpaceDE w:val="0"/>
        <w:autoSpaceDN w:val="0"/>
        <w:ind w:firstLine="720"/>
        <w:jc w:val="both"/>
        <w:rPr>
          <w:sz w:val="28"/>
          <w:szCs w:val="28"/>
        </w:rPr>
      </w:pPr>
    </w:p>
    <w:p w:rsidR="00CB543F" w:rsidRPr="00CB543F" w:rsidRDefault="00CB543F" w:rsidP="00CB543F">
      <w:pPr>
        <w:widowControl w:val="0"/>
        <w:autoSpaceDE w:val="0"/>
        <w:autoSpaceDN w:val="0"/>
        <w:ind w:firstLine="720"/>
        <w:jc w:val="both"/>
        <w:rPr>
          <w:sz w:val="28"/>
          <w:szCs w:val="28"/>
        </w:rPr>
      </w:pPr>
    </w:p>
    <w:tbl>
      <w:tblPr>
        <w:tblW w:w="0" w:type="auto"/>
        <w:tblLook w:val="01E0" w:firstRow="1" w:lastRow="1" w:firstColumn="1" w:lastColumn="1" w:noHBand="0" w:noVBand="0"/>
      </w:tblPr>
      <w:tblGrid>
        <w:gridCol w:w="4786"/>
        <w:gridCol w:w="4784"/>
      </w:tblGrid>
      <w:tr w:rsidR="00CB543F" w:rsidRPr="00CB543F" w:rsidTr="00CB543F">
        <w:tc>
          <w:tcPr>
            <w:tcW w:w="4786" w:type="dxa"/>
          </w:tcPr>
          <w:p w:rsidR="00CB543F" w:rsidRPr="00CB543F" w:rsidRDefault="00CB543F" w:rsidP="00CB543F">
            <w:pPr>
              <w:autoSpaceDE w:val="0"/>
              <w:autoSpaceDN w:val="0"/>
              <w:adjustRightInd w:val="0"/>
              <w:jc w:val="both"/>
              <w:rPr>
                <w:sz w:val="28"/>
                <w:szCs w:val="28"/>
              </w:rPr>
            </w:pPr>
            <w:r w:rsidRPr="00CB543F">
              <w:rPr>
                <w:sz w:val="28"/>
                <w:szCs w:val="28"/>
              </w:rPr>
              <w:t>О внесении изменений в постановл</w:t>
            </w:r>
            <w:r w:rsidRPr="00CB543F">
              <w:rPr>
                <w:sz w:val="28"/>
                <w:szCs w:val="28"/>
              </w:rPr>
              <w:t>е</w:t>
            </w:r>
            <w:r w:rsidRPr="00CB543F">
              <w:rPr>
                <w:sz w:val="28"/>
                <w:szCs w:val="28"/>
              </w:rPr>
              <w:t>ние Администрации Поспелихинск</w:t>
            </w:r>
            <w:r w:rsidRPr="00CB543F">
              <w:rPr>
                <w:sz w:val="28"/>
                <w:szCs w:val="28"/>
              </w:rPr>
              <w:t>о</w:t>
            </w:r>
            <w:r w:rsidRPr="00CB543F">
              <w:rPr>
                <w:sz w:val="28"/>
                <w:szCs w:val="28"/>
              </w:rPr>
              <w:t>го района от 13.03.2020 № 110</w:t>
            </w:r>
          </w:p>
          <w:p w:rsidR="00CB543F" w:rsidRPr="00CB543F" w:rsidRDefault="00CB543F" w:rsidP="00CB543F">
            <w:pPr>
              <w:widowControl w:val="0"/>
              <w:autoSpaceDE w:val="0"/>
              <w:autoSpaceDN w:val="0"/>
              <w:rPr>
                <w:sz w:val="28"/>
                <w:szCs w:val="28"/>
              </w:rPr>
            </w:pPr>
          </w:p>
        </w:tc>
        <w:tc>
          <w:tcPr>
            <w:tcW w:w="4785" w:type="dxa"/>
          </w:tcPr>
          <w:p w:rsidR="00CB543F" w:rsidRPr="00CB543F" w:rsidRDefault="00CB543F" w:rsidP="00CB543F">
            <w:pPr>
              <w:widowControl w:val="0"/>
              <w:autoSpaceDE w:val="0"/>
              <w:autoSpaceDN w:val="0"/>
              <w:ind w:firstLine="720"/>
              <w:jc w:val="both"/>
              <w:rPr>
                <w:sz w:val="28"/>
                <w:szCs w:val="28"/>
              </w:rPr>
            </w:pPr>
          </w:p>
        </w:tc>
      </w:tr>
    </w:tbl>
    <w:p w:rsidR="00CB543F" w:rsidRPr="00CB543F" w:rsidRDefault="00CB543F" w:rsidP="00CB543F">
      <w:pPr>
        <w:widowControl w:val="0"/>
        <w:autoSpaceDE w:val="0"/>
        <w:autoSpaceDN w:val="0"/>
        <w:ind w:firstLine="720"/>
        <w:jc w:val="both"/>
        <w:rPr>
          <w:sz w:val="28"/>
          <w:szCs w:val="28"/>
        </w:rPr>
      </w:pPr>
    </w:p>
    <w:p w:rsidR="00CB543F" w:rsidRPr="00CB543F" w:rsidRDefault="00CB543F" w:rsidP="00CB543F">
      <w:pPr>
        <w:widowControl w:val="0"/>
        <w:autoSpaceDE w:val="0"/>
        <w:autoSpaceDN w:val="0"/>
        <w:ind w:firstLine="720"/>
        <w:jc w:val="both"/>
        <w:rPr>
          <w:b/>
          <w:sz w:val="28"/>
          <w:szCs w:val="28"/>
        </w:rPr>
      </w:pPr>
      <w:r w:rsidRPr="00CB543F">
        <w:rPr>
          <w:sz w:val="28"/>
          <w:szCs w:val="28"/>
        </w:rPr>
        <w:t>В соответствии с постановлением Администрации Поспелихинского района № 88 от 03.03.2021 «Об утверждении порядка разработки, реализации и оценки эффективности муниципальных программ в Поспелихинском ра</w:t>
      </w:r>
      <w:r w:rsidRPr="00CB543F">
        <w:rPr>
          <w:sz w:val="28"/>
          <w:szCs w:val="28"/>
        </w:rPr>
        <w:t>й</w:t>
      </w:r>
      <w:r w:rsidRPr="00CB543F">
        <w:rPr>
          <w:sz w:val="28"/>
          <w:szCs w:val="28"/>
        </w:rPr>
        <w:t>оне» (с учетом изменений и дополнений), фактическим финансированием за 2022 год и планом финансирования на 2023-2024 годы, ПОСТАНОВЛЯЮ:</w:t>
      </w:r>
    </w:p>
    <w:p w:rsidR="00CB543F" w:rsidRPr="00CB543F" w:rsidRDefault="00CB543F" w:rsidP="00CB543F">
      <w:pPr>
        <w:autoSpaceDE w:val="0"/>
        <w:autoSpaceDN w:val="0"/>
        <w:adjustRightInd w:val="0"/>
        <w:ind w:firstLine="708"/>
        <w:jc w:val="both"/>
        <w:rPr>
          <w:sz w:val="28"/>
          <w:szCs w:val="28"/>
        </w:rPr>
      </w:pPr>
      <w:r w:rsidRPr="00CB543F">
        <w:rPr>
          <w:sz w:val="28"/>
          <w:szCs w:val="28"/>
        </w:rPr>
        <w:t xml:space="preserve">1. </w:t>
      </w:r>
      <w:r w:rsidRPr="00CB543F">
        <w:rPr>
          <w:color w:val="000000"/>
          <w:sz w:val="28"/>
          <w:szCs w:val="28"/>
        </w:rPr>
        <w:t>Внести изменения в постановление Администрации района от</w:t>
      </w:r>
      <w:r w:rsidRPr="00CB543F">
        <w:rPr>
          <w:sz w:val="28"/>
          <w:szCs w:val="28"/>
        </w:rPr>
        <w:t xml:space="preserve"> 13.03.2020 № 110 «О принятии муниципальной программы Энергосбереж</w:t>
      </w:r>
      <w:r w:rsidRPr="00CB543F">
        <w:rPr>
          <w:sz w:val="28"/>
          <w:szCs w:val="28"/>
        </w:rPr>
        <w:t>е</w:t>
      </w:r>
      <w:r w:rsidRPr="00CB543F">
        <w:rPr>
          <w:sz w:val="28"/>
          <w:szCs w:val="28"/>
        </w:rPr>
        <w:t>ние и повышение энергетической эффективности в Поспелихинском районе на 2020-2024 годы</w:t>
      </w:r>
      <w:r w:rsidRPr="00CB543F">
        <w:rPr>
          <w:bCs/>
          <w:sz w:val="28"/>
          <w:szCs w:val="28"/>
        </w:rPr>
        <w:t>»:</w:t>
      </w:r>
    </w:p>
    <w:p w:rsidR="00CB543F" w:rsidRPr="00CB543F" w:rsidRDefault="00CB543F" w:rsidP="00CB543F">
      <w:pPr>
        <w:widowControl w:val="0"/>
        <w:autoSpaceDE w:val="0"/>
        <w:autoSpaceDN w:val="0"/>
        <w:ind w:firstLine="708"/>
        <w:jc w:val="both"/>
        <w:rPr>
          <w:sz w:val="28"/>
          <w:szCs w:val="28"/>
        </w:rPr>
      </w:pPr>
      <w:r w:rsidRPr="00CB543F">
        <w:rPr>
          <w:color w:val="000000"/>
          <w:sz w:val="28"/>
          <w:szCs w:val="28"/>
        </w:rPr>
        <w:t xml:space="preserve">1.1. </w:t>
      </w:r>
      <w:r w:rsidRPr="00CB543F">
        <w:rPr>
          <w:sz w:val="28"/>
          <w:szCs w:val="28"/>
        </w:rPr>
        <w:t>Приложение к указанному постановлению Администрации района изложить в новой редакции, согласно приложению к настоящему постано</w:t>
      </w:r>
      <w:r w:rsidRPr="00CB543F">
        <w:rPr>
          <w:sz w:val="28"/>
          <w:szCs w:val="28"/>
        </w:rPr>
        <w:t>в</w:t>
      </w:r>
      <w:r w:rsidRPr="00CB543F">
        <w:rPr>
          <w:sz w:val="28"/>
          <w:szCs w:val="28"/>
        </w:rPr>
        <w:t>лению.</w:t>
      </w:r>
    </w:p>
    <w:p w:rsidR="00CB543F" w:rsidRPr="00CB543F" w:rsidRDefault="00CB543F" w:rsidP="00CB543F">
      <w:pPr>
        <w:widowControl w:val="0"/>
        <w:autoSpaceDE w:val="0"/>
        <w:autoSpaceDN w:val="0"/>
        <w:ind w:firstLine="851"/>
        <w:jc w:val="both"/>
        <w:rPr>
          <w:color w:val="000000"/>
          <w:sz w:val="28"/>
          <w:szCs w:val="28"/>
        </w:rPr>
      </w:pPr>
      <w:r w:rsidRPr="00CB543F">
        <w:rPr>
          <w:sz w:val="28"/>
          <w:szCs w:val="28"/>
        </w:rPr>
        <w:t xml:space="preserve">2. </w:t>
      </w:r>
      <w:proofErr w:type="gramStart"/>
      <w:r w:rsidRPr="00CB543F">
        <w:rPr>
          <w:color w:val="000000"/>
          <w:sz w:val="28"/>
          <w:szCs w:val="28"/>
        </w:rPr>
        <w:t>Контроль за</w:t>
      </w:r>
      <w:proofErr w:type="gramEnd"/>
      <w:r w:rsidRPr="00CB543F">
        <w:rPr>
          <w:color w:val="000000"/>
          <w:sz w:val="28"/>
          <w:szCs w:val="28"/>
        </w:rPr>
        <w:t xml:space="preserve"> исполнением настоящего постановления возложить на заместителя главы Администрации района по оперативным вопросам Жил</w:t>
      </w:r>
      <w:r w:rsidRPr="00CB543F">
        <w:rPr>
          <w:color w:val="000000"/>
          <w:sz w:val="28"/>
          <w:szCs w:val="28"/>
        </w:rPr>
        <w:t>и</w:t>
      </w:r>
      <w:r w:rsidRPr="00CB543F">
        <w:rPr>
          <w:color w:val="000000"/>
          <w:sz w:val="28"/>
          <w:szCs w:val="28"/>
        </w:rPr>
        <w:t>на Д.В.</w:t>
      </w:r>
    </w:p>
    <w:p w:rsidR="00CB543F" w:rsidRPr="00CB543F" w:rsidRDefault="00CB543F" w:rsidP="00CB543F">
      <w:pPr>
        <w:widowControl w:val="0"/>
        <w:autoSpaceDE w:val="0"/>
        <w:autoSpaceDN w:val="0"/>
        <w:ind w:firstLine="720"/>
        <w:jc w:val="both"/>
        <w:rPr>
          <w:sz w:val="28"/>
          <w:szCs w:val="28"/>
        </w:rPr>
      </w:pPr>
    </w:p>
    <w:p w:rsidR="00CB543F" w:rsidRPr="00CB543F" w:rsidRDefault="00CB543F" w:rsidP="00CB543F">
      <w:pPr>
        <w:widowControl w:val="0"/>
        <w:autoSpaceDE w:val="0"/>
        <w:autoSpaceDN w:val="0"/>
        <w:ind w:firstLine="720"/>
        <w:jc w:val="both"/>
        <w:rPr>
          <w:sz w:val="28"/>
          <w:szCs w:val="28"/>
        </w:rPr>
      </w:pPr>
    </w:p>
    <w:tbl>
      <w:tblPr>
        <w:tblW w:w="0" w:type="auto"/>
        <w:tblLook w:val="01E0" w:firstRow="1" w:lastRow="1" w:firstColumn="1" w:lastColumn="1" w:noHBand="0" w:noVBand="0"/>
      </w:tblPr>
      <w:tblGrid>
        <w:gridCol w:w="4764"/>
        <w:gridCol w:w="4806"/>
      </w:tblGrid>
      <w:tr w:rsidR="00CB543F" w:rsidRPr="00CB543F" w:rsidTr="00CB543F">
        <w:tc>
          <w:tcPr>
            <w:tcW w:w="5210" w:type="dxa"/>
          </w:tcPr>
          <w:p w:rsidR="00CB543F" w:rsidRPr="00CB543F" w:rsidRDefault="00CB543F" w:rsidP="00CB543F">
            <w:pPr>
              <w:widowControl w:val="0"/>
              <w:autoSpaceDE w:val="0"/>
              <w:autoSpaceDN w:val="0"/>
              <w:jc w:val="both"/>
              <w:rPr>
                <w:sz w:val="28"/>
                <w:szCs w:val="28"/>
              </w:rPr>
            </w:pPr>
            <w:r w:rsidRPr="00CB543F">
              <w:rPr>
                <w:sz w:val="28"/>
                <w:szCs w:val="28"/>
              </w:rPr>
              <w:t>Глава района</w:t>
            </w:r>
          </w:p>
        </w:tc>
        <w:tc>
          <w:tcPr>
            <w:tcW w:w="5211" w:type="dxa"/>
            <w:vAlign w:val="bottom"/>
          </w:tcPr>
          <w:p w:rsidR="00CB543F" w:rsidRPr="00CB543F" w:rsidRDefault="00CB543F" w:rsidP="00CB543F">
            <w:pPr>
              <w:widowControl w:val="0"/>
              <w:autoSpaceDE w:val="0"/>
              <w:autoSpaceDN w:val="0"/>
              <w:ind w:firstLine="720"/>
              <w:jc w:val="right"/>
              <w:rPr>
                <w:sz w:val="28"/>
                <w:szCs w:val="28"/>
              </w:rPr>
            </w:pPr>
            <w:r w:rsidRPr="00CB543F">
              <w:rPr>
                <w:sz w:val="28"/>
                <w:szCs w:val="28"/>
              </w:rPr>
              <w:t>И.А. Башмаков</w:t>
            </w:r>
          </w:p>
        </w:tc>
      </w:tr>
    </w:tbl>
    <w:p w:rsidR="00CB543F" w:rsidRPr="00CB543F" w:rsidRDefault="00CB543F" w:rsidP="00CB543F">
      <w:pPr>
        <w:widowControl w:val="0"/>
        <w:autoSpaceDE w:val="0"/>
        <w:autoSpaceDN w:val="0"/>
        <w:jc w:val="both"/>
        <w:rPr>
          <w:sz w:val="28"/>
          <w:szCs w:val="28"/>
        </w:rPr>
      </w:pPr>
    </w:p>
    <w:p w:rsidR="00CB543F" w:rsidRPr="00CB543F" w:rsidRDefault="00CB543F" w:rsidP="00CB543F">
      <w:pPr>
        <w:widowControl w:val="0"/>
        <w:autoSpaceDE w:val="0"/>
        <w:autoSpaceDN w:val="0"/>
        <w:jc w:val="both"/>
        <w:rPr>
          <w:sz w:val="28"/>
          <w:szCs w:val="28"/>
        </w:rPr>
      </w:pPr>
    </w:p>
    <w:p w:rsidR="00CB543F" w:rsidRPr="00CB543F" w:rsidRDefault="00CB543F" w:rsidP="00CB543F">
      <w:pPr>
        <w:widowControl w:val="0"/>
        <w:autoSpaceDE w:val="0"/>
        <w:autoSpaceDN w:val="0"/>
        <w:jc w:val="both"/>
        <w:rPr>
          <w:sz w:val="28"/>
          <w:szCs w:val="28"/>
        </w:rPr>
      </w:pPr>
    </w:p>
    <w:p w:rsidR="00CB543F" w:rsidRPr="00CB543F" w:rsidRDefault="00CB543F" w:rsidP="00CB543F">
      <w:pPr>
        <w:widowControl w:val="0"/>
        <w:autoSpaceDE w:val="0"/>
        <w:autoSpaceDN w:val="0"/>
        <w:jc w:val="both"/>
        <w:rPr>
          <w:sz w:val="28"/>
          <w:szCs w:val="28"/>
        </w:rPr>
      </w:pPr>
    </w:p>
    <w:p w:rsidR="00CB543F" w:rsidRPr="00CB543F" w:rsidRDefault="00CB543F" w:rsidP="00CB543F">
      <w:pPr>
        <w:widowControl w:val="0"/>
        <w:autoSpaceDE w:val="0"/>
        <w:autoSpaceDN w:val="0"/>
        <w:jc w:val="both"/>
        <w:rPr>
          <w:sz w:val="28"/>
          <w:szCs w:val="28"/>
        </w:rPr>
        <w:sectPr w:rsidR="00CB543F" w:rsidRPr="00CB543F" w:rsidSect="00CB543F">
          <w:pgSz w:w="11906" w:h="16838"/>
          <w:pgMar w:top="1134" w:right="851" w:bottom="1134" w:left="1701" w:header="709" w:footer="709" w:gutter="0"/>
          <w:cols w:space="708"/>
          <w:docGrid w:linePitch="360"/>
        </w:sectPr>
      </w:pPr>
    </w:p>
    <w:tbl>
      <w:tblPr>
        <w:tblpPr w:leftFromText="180" w:rightFromText="180" w:vertAnchor="text" w:horzAnchor="margin" w:tblpXSpec="right" w:tblpY="-337"/>
        <w:tblW w:w="0" w:type="auto"/>
        <w:tblLook w:val="04A0" w:firstRow="1" w:lastRow="0" w:firstColumn="1" w:lastColumn="0" w:noHBand="0" w:noVBand="1"/>
      </w:tblPr>
      <w:tblGrid>
        <w:gridCol w:w="5495"/>
      </w:tblGrid>
      <w:tr w:rsidR="00CB543F" w:rsidRPr="00CB543F" w:rsidTr="00CB543F">
        <w:trPr>
          <w:trHeight w:val="298"/>
        </w:trPr>
        <w:tc>
          <w:tcPr>
            <w:tcW w:w="5495" w:type="dxa"/>
            <w:vAlign w:val="center"/>
          </w:tcPr>
          <w:p w:rsidR="00CB543F" w:rsidRPr="00CB543F" w:rsidRDefault="00CB543F" w:rsidP="00CB543F">
            <w:pPr>
              <w:tabs>
                <w:tab w:val="left" w:pos="10490"/>
                <w:tab w:val="left" w:pos="10773"/>
                <w:tab w:val="left" w:pos="11340"/>
              </w:tabs>
              <w:suppressAutoHyphens/>
              <w:spacing w:line="240" w:lineRule="exact"/>
            </w:pPr>
            <w:r w:rsidRPr="00CB543F">
              <w:lastRenderedPageBreak/>
              <w:t>Приложение 1</w:t>
            </w:r>
          </w:p>
        </w:tc>
      </w:tr>
      <w:tr w:rsidR="00CB543F" w:rsidRPr="00CB543F" w:rsidTr="00CB543F">
        <w:trPr>
          <w:trHeight w:val="313"/>
        </w:trPr>
        <w:tc>
          <w:tcPr>
            <w:tcW w:w="5495" w:type="dxa"/>
            <w:vAlign w:val="center"/>
          </w:tcPr>
          <w:p w:rsidR="00CB543F" w:rsidRPr="00CB543F" w:rsidRDefault="00CB543F" w:rsidP="00CB543F">
            <w:pPr>
              <w:tabs>
                <w:tab w:val="left" w:pos="10490"/>
                <w:tab w:val="left" w:pos="10773"/>
                <w:tab w:val="left" w:pos="11340"/>
              </w:tabs>
              <w:suppressAutoHyphens/>
              <w:spacing w:line="240" w:lineRule="exact"/>
              <w:ind w:right="-392"/>
            </w:pPr>
            <w:r w:rsidRPr="00CB543F">
              <w:t xml:space="preserve">к муниципальной программе </w:t>
            </w:r>
          </w:p>
          <w:p w:rsidR="00CB543F" w:rsidRPr="00CB543F" w:rsidRDefault="00CB543F" w:rsidP="00CB543F">
            <w:pPr>
              <w:tabs>
                <w:tab w:val="left" w:pos="10490"/>
                <w:tab w:val="left" w:pos="10773"/>
                <w:tab w:val="left" w:pos="11340"/>
              </w:tabs>
              <w:suppressAutoHyphens/>
              <w:spacing w:line="240" w:lineRule="exact"/>
              <w:ind w:right="-392"/>
            </w:pPr>
            <w:r w:rsidRPr="00CB543F">
              <w:t>«Энергосбережение и повышение энергетической эффективности в Поспелихинском районе на 2020-2024 годы»</w:t>
            </w:r>
          </w:p>
        </w:tc>
      </w:tr>
    </w:tbl>
    <w:p w:rsidR="00CB543F" w:rsidRPr="00CB543F" w:rsidRDefault="00CB543F" w:rsidP="00CB543F">
      <w:pPr>
        <w:shd w:val="clear" w:color="auto" w:fill="FFFFFF"/>
        <w:ind w:left="10263"/>
      </w:pPr>
    </w:p>
    <w:p w:rsidR="00CB543F" w:rsidRPr="00CB543F" w:rsidRDefault="00CB543F" w:rsidP="00CB543F">
      <w:pPr>
        <w:shd w:val="clear" w:color="auto" w:fill="FFFFFF"/>
        <w:ind w:left="10263"/>
      </w:pPr>
    </w:p>
    <w:p w:rsidR="00CB543F" w:rsidRPr="00CB543F" w:rsidRDefault="00CB543F" w:rsidP="00CB543F">
      <w:pPr>
        <w:shd w:val="clear" w:color="auto" w:fill="FFFFFF"/>
        <w:ind w:left="10263"/>
      </w:pPr>
    </w:p>
    <w:p w:rsidR="00CB543F" w:rsidRPr="00CB543F" w:rsidRDefault="00CB543F" w:rsidP="00CB543F">
      <w:pPr>
        <w:shd w:val="clear" w:color="auto" w:fill="FFFFFF"/>
        <w:ind w:left="10263"/>
      </w:pPr>
    </w:p>
    <w:p w:rsidR="00CB543F" w:rsidRPr="00CB543F" w:rsidRDefault="00CB543F" w:rsidP="00CB543F">
      <w:pPr>
        <w:shd w:val="clear" w:color="auto" w:fill="FFFFFF"/>
        <w:jc w:val="center"/>
        <w:rPr>
          <w:bCs/>
          <w:sz w:val="28"/>
          <w:szCs w:val="28"/>
        </w:rPr>
      </w:pPr>
      <w:r w:rsidRPr="00CB543F">
        <w:rPr>
          <w:sz w:val="28"/>
          <w:szCs w:val="28"/>
        </w:rPr>
        <w:t xml:space="preserve">Перечень программных мероприятий </w:t>
      </w:r>
      <w:r w:rsidRPr="00CB543F">
        <w:rPr>
          <w:bCs/>
          <w:sz w:val="28"/>
          <w:szCs w:val="28"/>
        </w:rPr>
        <w:t>муниципальной программы</w:t>
      </w:r>
    </w:p>
    <w:p w:rsidR="00CB543F" w:rsidRPr="00CB543F" w:rsidRDefault="00CB543F" w:rsidP="00CB543F">
      <w:pPr>
        <w:shd w:val="clear" w:color="auto" w:fill="FFFFFF"/>
        <w:jc w:val="center"/>
        <w:rPr>
          <w:bCs/>
          <w:sz w:val="28"/>
          <w:szCs w:val="28"/>
        </w:rPr>
      </w:pPr>
      <w:r w:rsidRPr="00CB543F">
        <w:rPr>
          <w:bCs/>
          <w:sz w:val="28"/>
          <w:szCs w:val="28"/>
        </w:rPr>
        <w:t xml:space="preserve"> «</w:t>
      </w:r>
      <w:r w:rsidRPr="00CB543F">
        <w:rPr>
          <w:sz w:val="28"/>
          <w:szCs w:val="28"/>
        </w:rPr>
        <w:t>Энергосбережение и повышение энергетической эффективности в Поспелихинском районе на 2020-2024 годы</w:t>
      </w:r>
      <w:r w:rsidRPr="00CB543F">
        <w:rPr>
          <w:bCs/>
          <w:sz w:val="28"/>
          <w:szCs w:val="28"/>
        </w:rPr>
        <w:t>»</w:t>
      </w:r>
    </w:p>
    <w:p w:rsidR="00CB543F" w:rsidRPr="00CB543F" w:rsidRDefault="00CB543F" w:rsidP="00CB543F">
      <w:pPr>
        <w:jc w:val="center"/>
        <w:rPr>
          <w:sz w:val="26"/>
          <w:szCs w:val="26"/>
        </w:rPr>
      </w:pPr>
    </w:p>
    <w:tbl>
      <w:tblPr>
        <w:tblW w:w="14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9"/>
        <w:gridCol w:w="1911"/>
        <w:gridCol w:w="1023"/>
        <w:gridCol w:w="4228"/>
        <w:gridCol w:w="899"/>
        <w:gridCol w:w="937"/>
        <w:gridCol w:w="993"/>
        <w:gridCol w:w="850"/>
        <w:gridCol w:w="94"/>
        <w:gridCol w:w="953"/>
        <w:gridCol w:w="87"/>
        <w:gridCol w:w="954"/>
        <w:gridCol w:w="38"/>
        <w:gridCol w:w="1232"/>
      </w:tblGrid>
      <w:tr w:rsidR="00CB543F" w:rsidRPr="00CB543F" w:rsidTr="00CB543F">
        <w:tc>
          <w:tcPr>
            <w:tcW w:w="749" w:type="dxa"/>
            <w:vMerge w:val="restart"/>
          </w:tcPr>
          <w:p w:rsidR="00CB543F" w:rsidRPr="00CB543F" w:rsidRDefault="00CB543F" w:rsidP="00CB543F">
            <w:pPr>
              <w:jc w:val="center"/>
              <w:rPr>
                <w:sz w:val="22"/>
                <w:szCs w:val="22"/>
              </w:rPr>
            </w:pPr>
            <w:r w:rsidRPr="00CB543F">
              <w:rPr>
                <w:sz w:val="22"/>
                <w:szCs w:val="22"/>
              </w:rPr>
              <w:t xml:space="preserve">№ </w:t>
            </w:r>
            <w:proofErr w:type="gramStart"/>
            <w:r w:rsidRPr="00CB543F">
              <w:rPr>
                <w:sz w:val="22"/>
                <w:szCs w:val="22"/>
              </w:rPr>
              <w:t>п</w:t>
            </w:r>
            <w:proofErr w:type="gramEnd"/>
            <w:r w:rsidRPr="00CB543F">
              <w:rPr>
                <w:sz w:val="22"/>
                <w:szCs w:val="22"/>
              </w:rPr>
              <w:t>/п</w:t>
            </w:r>
          </w:p>
        </w:tc>
        <w:tc>
          <w:tcPr>
            <w:tcW w:w="1911" w:type="dxa"/>
            <w:vMerge w:val="restart"/>
          </w:tcPr>
          <w:p w:rsidR="00CB543F" w:rsidRPr="00CB543F" w:rsidRDefault="00CB543F" w:rsidP="00CB543F">
            <w:pPr>
              <w:jc w:val="center"/>
              <w:rPr>
                <w:sz w:val="22"/>
                <w:szCs w:val="22"/>
              </w:rPr>
            </w:pPr>
            <w:r w:rsidRPr="00CB543F">
              <w:rPr>
                <w:sz w:val="22"/>
                <w:szCs w:val="22"/>
              </w:rPr>
              <w:t xml:space="preserve">Цель, задача, </w:t>
            </w:r>
          </w:p>
          <w:p w:rsidR="00CB543F" w:rsidRPr="00CB543F" w:rsidRDefault="00CB543F" w:rsidP="00CB543F">
            <w:pPr>
              <w:jc w:val="center"/>
              <w:rPr>
                <w:sz w:val="22"/>
                <w:szCs w:val="22"/>
              </w:rPr>
            </w:pPr>
            <w:r w:rsidRPr="00CB543F">
              <w:rPr>
                <w:sz w:val="22"/>
                <w:szCs w:val="22"/>
              </w:rPr>
              <w:t>мероприятие</w:t>
            </w:r>
          </w:p>
        </w:tc>
        <w:tc>
          <w:tcPr>
            <w:tcW w:w="1023" w:type="dxa"/>
            <w:vMerge w:val="restart"/>
          </w:tcPr>
          <w:p w:rsidR="00CB543F" w:rsidRPr="00CB543F" w:rsidRDefault="00CB543F" w:rsidP="00CB543F">
            <w:pPr>
              <w:jc w:val="center"/>
              <w:rPr>
                <w:sz w:val="22"/>
                <w:szCs w:val="22"/>
              </w:rPr>
            </w:pPr>
            <w:r w:rsidRPr="00CB543F">
              <w:rPr>
                <w:sz w:val="22"/>
                <w:szCs w:val="22"/>
              </w:rPr>
              <w:t xml:space="preserve">Срок </w:t>
            </w:r>
          </w:p>
          <w:p w:rsidR="00CB543F" w:rsidRPr="00CB543F" w:rsidRDefault="00CB543F" w:rsidP="00CB543F">
            <w:pPr>
              <w:jc w:val="center"/>
              <w:rPr>
                <w:sz w:val="22"/>
                <w:szCs w:val="22"/>
              </w:rPr>
            </w:pPr>
            <w:r w:rsidRPr="00CB543F">
              <w:rPr>
                <w:sz w:val="22"/>
                <w:szCs w:val="22"/>
              </w:rPr>
              <w:t>реал</w:t>
            </w:r>
            <w:r w:rsidRPr="00CB543F">
              <w:rPr>
                <w:sz w:val="22"/>
                <w:szCs w:val="22"/>
              </w:rPr>
              <w:t>и</w:t>
            </w:r>
            <w:r w:rsidRPr="00CB543F">
              <w:rPr>
                <w:sz w:val="22"/>
                <w:szCs w:val="22"/>
              </w:rPr>
              <w:t>зации</w:t>
            </w:r>
          </w:p>
        </w:tc>
        <w:tc>
          <w:tcPr>
            <w:tcW w:w="4228" w:type="dxa"/>
            <w:vMerge w:val="restart"/>
          </w:tcPr>
          <w:p w:rsidR="00CB543F" w:rsidRPr="00CB543F" w:rsidRDefault="00CB543F" w:rsidP="00CB543F">
            <w:pPr>
              <w:jc w:val="center"/>
              <w:rPr>
                <w:sz w:val="22"/>
                <w:szCs w:val="22"/>
              </w:rPr>
            </w:pPr>
            <w:r w:rsidRPr="00CB543F">
              <w:rPr>
                <w:sz w:val="22"/>
                <w:szCs w:val="22"/>
              </w:rPr>
              <w:t xml:space="preserve">Участник </w:t>
            </w:r>
          </w:p>
          <w:p w:rsidR="00CB543F" w:rsidRPr="00CB543F" w:rsidRDefault="00CB543F" w:rsidP="00CB543F">
            <w:pPr>
              <w:jc w:val="center"/>
              <w:rPr>
                <w:sz w:val="22"/>
                <w:szCs w:val="22"/>
              </w:rPr>
            </w:pPr>
            <w:r w:rsidRPr="00CB543F">
              <w:rPr>
                <w:sz w:val="22"/>
                <w:szCs w:val="22"/>
              </w:rPr>
              <w:t>программы</w:t>
            </w:r>
          </w:p>
        </w:tc>
        <w:tc>
          <w:tcPr>
            <w:tcW w:w="5767" w:type="dxa"/>
            <w:gridSpan w:val="8"/>
          </w:tcPr>
          <w:p w:rsidR="00CB543F" w:rsidRPr="00CB543F" w:rsidRDefault="00CB543F" w:rsidP="00CB543F">
            <w:pPr>
              <w:jc w:val="center"/>
              <w:rPr>
                <w:sz w:val="22"/>
                <w:szCs w:val="22"/>
              </w:rPr>
            </w:pPr>
            <w:r w:rsidRPr="00CB543F">
              <w:rPr>
                <w:sz w:val="22"/>
                <w:szCs w:val="22"/>
              </w:rPr>
              <w:t>Сумма расходов, тыс. рублей</w:t>
            </w:r>
          </w:p>
        </w:tc>
        <w:tc>
          <w:tcPr>
            <w:tcW w:w="1270" w:type="dxa"/>
            <w:gridSpan w:val="2"/>
          </w:tcPr>
          <w:p w:rsidR="00CB543F" w:rsidRPr="00CB543F" w:rsidRDefault="00CB543F" w:rsidP="00CB543F">
            <w:pPr>
              <w:jc w:val="center"/>
              <w:rPr>
                <w:sz w:val="22"/>
                <w:szCs w:val="22"/>
              </w:rPr>
            </w:pPr>
            <w:r w:rsidRPr="00CB543F">
              <w:rPr>
                <w:sz w:val="22"/>
                <w:szCs w:val="22"/>
              </w:rPr>
              <w:t>Источники финанс</w:t>
            </w:r>
            <w:r w:rsidRPr="00CB543F">
              <w:rPr>
                <w:sz w:val="22"/>
                <w:szCs w:val="22"/>
              </w:rPr>
              <w:t>и</w:t>
            </w:r>
            <w:r w:rsidRPr="00CB543F">
              <w:rPr>
                <w:sz w:val="22"/>
                <w:szCs w:val="22"/>
              </w:rPr>
              <w:t>рования</w:t>
            </w:r>
          </w:p>
        </w:tc>
      </w:tr>
      <w:tr w:rsidR="00CB543F" w:rsidRPr="00CB543F" w:rsidTr="00CB543F">
        <w:trPr>
          <w:trHeight w:val="264"/>
        </w:trPr>
        <w:tc>
          <w:tcPr>
            <w:tcW w:w="749" w:type="dxa"/>
            <w:vMerge/>
          </w:tcPr>
          <w:p w:rsidR="00CB543F" w:rsidRPr="00CB543F" w:rsidRDefault="00CB543F" w:rsidP="00CB543F">
            <w:pPr>
              <w:jc w:val="center"/>
              <w:rPr>
                <w:sz w:val="22"/>
                <w:szCs w:val="22"/>
              </w:rPr>
            </w:pPr>
          </w:p>
        </w:tc>
        <w:tc>
          <w:tcPr>
            <w:tcW w:w="1911" w:type="dxa"/>
            <w:vMerge/>
          </w:tcPr>
          <w:p w:rsidR="00CB543F" w:rsidRPr="00CB543F" w:rsidRDefault="00CB543F" w:rsidP="00CB543F">
            <w:pPr>
              <w:jc w:val="center"/>
              <w:rPr>
                <w:sz w:val="22"/>
                <w:szCs w:val="22"/>
              </w:rPr>
            </w:pPr>
          </w:p>
        </w:tc>
        <w:tc>
          <w:tcPr>
            <w:tcW w:w="1023" w:type="dxa"/>
            <w:vMerge/>
          </w:tcPr>
          <w:p w:rsidR="00CB543F" w:rsidRPr="00CB543F" w:rsidRDefault="00CB543F" w:rsidP="00CB543F">
            <w:pPr>
              <w:jc w:val="center"/>
              <w:rPr>
                <w:sz w:val="22"/>
                <w:szCs w:val="22"/>
              </w:rPr>
            </w:pPr>
          </w:p>
        </w:tc>
        <w:tc>
          <w:tcPr>
            <w:tcW w:w="4228" w:type="dxa"/>
            <w:vMerge/>
          </w:tcPr>
          <w:p w:rsidR="00CB543F" w:rsidRPr="00CB543F" w:rsidRDefault="00CB543F" w:rsidP="00CB543F">
            <w:pPr>
              <w:jc w:val="center"/>
              <w:rPr>
                <w:sz w:val="22"/>
                <w:szCs w:val="22"/>
              </w:rPr>
            </w:pPr>
          </w:p>
        </w:tc>
        <w:tc>
          <w:tcPr>
            <w:tcW w:w="899" w:type="dxa"/>
          </w:tcPr>
          <w:p w:rsidR="00CB543F" w:rsidRPr="00CB543F" w:rsidRDefault="00CB543F" w:rsidP="00CB543F">
            <w:pPr>
              <w:jc w:val="center"/>
              <w:rPr>
                <w:sz w:val="22"/>
                <w:szCs w:val="22"/>
              </w:rPr>
            </w:pPr>
            <w:r w:rsidRPr="00CB543F">
              <w:rPr>
                <w:sz w:val="22"/>
                <w:szCs w:val="22"/>
              </w:rPr>
              <w:t>2020г.</w:t>
            </w:r>
          </w:p>
        </w:tc>
        <w:tc>
          <w:tcPr>
            <w:tcW w:w="937" w:type="dxa"/>
          </w:tcPr>
          <w:p w:rsidR="00CB543F" w:rsidRPr="00CB543F" w:rsidRDefault="00CB543F" w:rsidP="00CB543F">
            <w:pPr>
              <w:ind w:left="-63" w:firstLine="63"/>
              <w:jc w:val="center"/>
              <w:rPr>
                <w:sz w:val="22"/>
                <w:szCs w:val="22"/>
              </w:rPr>
            </w:pPr>
            <w:r w:rsidRPr="00CB543F">
              <w:rPr>
                <w:sz w:val="22"/>
                <w:szCs w:val="22"/>
              </w:rPr>
              <w:t>2021 г.</w:t>
            </w:r>
          </w:p>
        </w:tc>
        <w:tc>
          <w:tcPr>
            <w:tcW w:w="993" w:type="dxa"/>
          </w:tcPr>
          <w:p w:rsidR="00CB543F" w:rsidRPr="00CB543F" w:rsidRDefault="00CB543F" w:rsidP="00CB543F">
            <w:pPr>
              <w:jc w:val="center"/>
              <w:rPr>
                <w:sz w:val="22"/>
                <w:szCs w:val="22"/>
              </w:rPr>
            </w:pPr>
            <w:r w:rsidRPr="00CB543F">
              <w:rPr>
                <w:sz w:val="22"/>
                <w:szCs w:val="22"/>
              </w:rPr>
              <w:t>2022 г.</w:t>
            </w:r>
          </w:p>
        </w:tc>
        <w:tc>
          <w:tcPr>
            <w:tcW w:w="850" w:type="dxa"/>
          </w:tcPr>
          <w:p w:rsidR="00CB543F" w:rsidRPr="00CB543F" w:rsidRDefault="00CB543F" w:rsidP="00CB543F">
            <w:pPr>
              <w:jc w:val="center"/>
              <w:rPr>
                <w:sz w:val="22"/>
                <w:szCs w:val="22"/>
              </w:rPr>
            </w:pPr>
            <w:r w:rsidRPr="00CB543F">
              <w:rPr>
                <w:sz w:val="22"/>
                <w:szCs w:val="22"/>
              </w:rPr>
              <w:t>2023 г.</w:t>
            </w:r>
          </w:p>
        </w:tc>
        <w:tc>
          <w:tcPr>
            <w:tcW w:w="1134" w:type="dxa"/>
            <w:gridSpan w:val="3"/>
          </w:tcPr>
          <w:p w:rsidR="00CB543F" w:rsidRPr="00CB543F" w:rsidRDefault="00CB543F" w:rsidP="00CB543F">
            <w:pPr>
              <w:jc w:val="center"/>
              <w:rPr>
                <w:sz w:val="22"/>
                <w:szCs w:val="22"/>
              </w:rPr>
            </w:pPr>
            <w:r w:rsidRPr="00CB543F">
              <w:rPr>
                <w:sz w:val="22"/>
                <w:szCs w:val="22"/>
              </w:rPr>
              <w:t>2024 г.</w:t>
            </w:r>
          </w:p>
        </w:tc>
        <w:tc>
          <w:tcPr>
            <w:tcW w:w="954" w:type="dxa"/>
          </w:tcPr>
          <w:p w:rsidR="00CB543F" w:rsidRPr="00CB543F" w:rsidRDefault="00CB543F" w:rsidP="00CB543F">
            <w:pPr>
              <w:rPr>
                <w:b/>
                <w:sz w:val="22"/>
                <w:szCs w:val="22"/>
              </w:rPr>
            </w:pPr>
            <w:r w:rsidRPr="00CB543F">
              <w:rPr>
                <w:b/>
                <w:sz w:val="22"/>
                <w:szCs w:val="22"/>
              </w:rPr>
              <w:t>Всего</w:t>
            </w:r>
          </w:p>
        </w:tc>
        <w:tc>
          <w:tcPr>
            <w:tcW w:w="1270" w:type="dxa"/>
            <w:gridSpan w:val="2"/>
          </w:tcPr>
          <w:p w:rsidR="00CB543F" w:rsidRPr="00CB543F" w:rsidRDefault="00CB543F" w:rsidP="00CB543F">
            <w:pPr>
              <w:jc w:val="center"/>
              <w:rPr>
                <w:sz w:val="22"/>
                <w:szCs w:val="22"/>
              </w:rPr>
            </w:pPr>
          </w:p>
        </w:tc>
      </w:tr>
      <w:tr w:rsidR="00CB543F" w:rsidRPr="00CB543F" w:rsidTr="00CB543F">
        <w:tc>
          <w:tcPr>
            <w:tcW w:w="749" w:type="dxa"/>
          </w:tcPr>
          <w:p w:rsidR="00CB543F" w:rsidRPr="00CB543F" w:rsidRDefault="00CB543F" w:rsidP="00CB543F">
            <w:pPr>
              <w:jc w:val="center"/>
              <w:rPr>
                <w:sz w:val="18"/>
                <w:szCs w:val="18"/>
              </w:rPr>
            </w:pPr>
            <w:r w:rsidRPr="00CB543F">
              <w:rPr>
                <w:sz w:val="18"/>
                <w:szCs w:val="18"/>
              </w:rPr>
              <w:t>1</w:t>
            </w:r>
          </w:p>
        </w:tc>
        <w:tc>
          <w:tcPr>
            <w:tcW w:w="1911" w:type="dxa"/>
          </w:tcPr>
          <w:p w:rsidR="00CB543F" w:rsidRPr="00CB543F" w:rsidRDefault="00CB543F" w:rsidP="00CB543F">
            <w:pPr>
              <w:jc w:val="center"/>
              <w:rPr>
                <w:sz w:val="18"/>
                <w:szCs w:val="18"/>
              </w:rPr>
            </w:pPr>
            <w:r w:rsidRPr="00CB543F">
              <w:rPr>
                <w:sz w:val="18"/>
                <w:szCs w:val="18"/>
              </w:rPr>
              <w:t>2</w:t>
            </w:r>
          </w:p>
        </w:tc>
        <w:tc>
          <w:tcPr>
            <w:tcW w:w="1023" w:type="dxa"/>
          </w:tcPr>
          <w:p w:rsidR="00CB543F" w:rsidRPr="00CB543F" w:rsidRDefault="00CB543F" w:rsidP="00CB543F">
            <w:pPr>
              <w:jc w:val="center"/>
              <w:rPr>
                <w:sz w:val="18"/>
                <w:szCs w:val="18"/>
              </w:rPr>
            </w:pPr>
            <w:r w:rsidRPr="00CB543F">
              <w:rPr>
                <w:sz w:val="18"/>
                <w:szCs w:val="18"/>
              </w:rPr>
              <w:t>3</w:t>
            </w:r>
          </w:p>
        </w:tc>
        <w:tc>
          <w:tcPr>
            <w:tcW w:w="4228" w:type="dxa"/>
          </w:tcPr>
          <w:p w:rsidR="00CB543F" w:rsidRPr="00CB543F" w:rsidRDefault="00CB543F" w:rsidP="00CB543F">
            <w:pPr>
              <w:jc w:val="center"/>
              <w:rPr>
                <w:sz w:val="18"/>
                <w:szCs w:val="18"/>
              </w:rPr>
            </w:pPr>
            <w:r w:rsidRPr="00CB543F">
              <w:rPr>
                <w:sz w:val="18"/>
                <w:szCs w:val="18"/>
              </w:rPr>
              <w:t>4</w:t>
            </w:r>
          </w:p>
        </w:tc>
        <w:tc>
          <w:tcPr>
            <w:tcW w:w="899" w:type="dxa"/>
          </w:tcPr>
          <w:p w:rsidR="00CB543F" w:rsidRPr="00CB543F" w:rsidRDefault="00CB543F" w:rsidP="00CB543F">
            <w:pPr>
              <w:jc w:val="center"/>
              <w:rPr>
                <w:sz w:val="18"/>
                <w:szCs w:val="18"/>
              </w:rPr>
            </w:pPr>
            <w:r w:rsidRPr="00CB543F">
              <w:rPr>
                <w:sz w:val="18"/>
                <w:szCs w:val="18"/>
              </w:rPr>
              <w:t>5</w:t>
            </w:r>
          </w:p>
        </w:tc>
        <w:tc>
          <w:tcPr>
            <w:tcW w:w="937" w:type="dxa"/>
          </w:tcPr>
          <w:p w:rsidR="00CB543F" w:rsidRPr="00CB543F" w:rsidRDefault="00CB543F" w:rsidP="00CB543F">
            <w:pPr>
              <w:jc w:val="center"/>
              <w:rPr>
                <w:sz w:val="18"/>
                <w:szCs w:val="18"/>
              </w:rPr>
            </w:pPr>
            <w:r w:rsidRPr="00CB543F">
              <w:rPr>
                <w:sz w:val="18"/>
                <w:szCs w:val="18"/>
              </w:rPr>
              <w:t>6</w:t>
            </w:r>
          </w:p>
        </w:tc>
        <w:tc>
          <w:tcPr>
            <w:tcW w:w="993" w:type="dxa"/>
          </w:tcPr>
          <w:p w:rsidR="00CB543F" w:rsidRPr="00CB543F" w:rsidRDefault="00CB543F" w:rsidP="00CB543F">
            <w:pPr>
              <w:jc w:val="center"/>
              <w:rPr>
                <w:sz w:val="18"/>
                <w:szCs w:val="18"/>
              </w:rPr>
            </w:pPr>
            <w:r w:rsidRPr="00CB543F">
              <w:rPr>
                <w:sz w:val="18"/>
                <w:szCs w:val="18"/>
              </w:rPr>
              <w:t>7</w:t>
            </w:r>
          </w:p>
        </w:tc>
        <w:tc>
          <w:tcPr>
            <w:tcW w:w="850" w:type="dxa"/>
          </w:tcPr>
          <w:p w:rsidR="00CB543F" w:rsidRPr="00CB543F" w:rsidRDefault="00CB543F" w:rsidP="00CB543F">
            <w:pPr>
              <w:jc w:val="center"/>
              <w:rPr>
                <w:sz w:val="18"/>
                <w:szCs w:val="18"/>
              </w:rPr>
            </w:pPr>
            <w:r w:rsidRPr="00CB543F">
              <w:rPr>
                <w:sz w:val="18"/>
                <w:szCs w:val="18"/>
              </w:rPr>
              <w:t>8</w:t>
            </w:r>
          </w:p>
        </w:tc>
        <w:tc>
          <w:tcPr>
            <w:tcW w:w="1134" w:type="dxa"/>
            <w:gridSpan w:val="3"/>
          </w:tcPr>
          <w:p w:rsidR="00CB543F" w:rsidRPr="00CB543F" w:rsidRDefault="00CB543F" w:rsidP="00CB543F">
            <w:pPr>
              <w:jc w:val="center"/>
              <w:rPr>
                <w:sz w:val="18"/>
                <w:szCs w:val="18"/>
              </w:rPr>
            </w:pPr>
            <w:r w:rsidRPr="00CB543F">
              <w:rPr>
                <w:sz w:val="18"/>
                <w:szCs w:val="18"/>
              </w:rPr>
              <w:t>9</w:t>
            </w:r>
          </w:p>
        </w:tc>
        <w:tc>
          <w:tcPr>
            <w:tcW w:w="954" w:type="dxa"/>
          </w:tcPr>
          <w:p w:rsidR="00CB543F" w:rsidRPr="00CB543F" w:rsidRDefault="00CB543F" w:rsidP="00CB543F">
            <w:pPr>
              <w:jc w:val="center"/>
              <w:rPr>
                <w:sz w:val="18"/>
                <w:szCs w:val="18"/>
              </w:rPr>
            </w:pPr>
            <w:r w:rsidRPr="00CB543F">
              <w:rPr>
                <w:sz w:val="18"/>
                <w:szCs w:val="18"/>
              </w:rPr>
              <w:t>10</w:t>
            </w:r>
          </w:p>
        </w:tc>
        <w:tc>
          <w:tcPr>
            <w:tcW w:w="1270" w:type="dxa"/>
            <w:gridSpan w:val="2"/>
          </w:tcPr>
          <w:p w:rsidR="00CB543F" w:rsidRPr="00CB543F" w:rsidRDefault="00CB543F" w:rsidP="00CB543F">
            <w:pPr>
              <w:jc w:val="center"/>
              <w:rPr>
                <w:sz w:val="18"/>
                <w:szCs w:val="18"/>
              </w:rPr>
            </w:pPr>
            <w:r w:rsidRPr="00CB543F">
              <w:rPr>
                <w:sz w:val="18"/>
                <w:szCs w:val="18"/>
              </w:rPr>
              <w:t>11</w:t>
            </w:r>
          </w:p>
        </w:tc>
      </w:tr>
      <w:tr w:rsidR="00CB543F" w:rsidRPr="00CB543F" w:rsidTr="00CB543F">
        <w:tc>
          <w:tcPr>
            <w:tcW w:w="14948" w:type="dxa"/>
            <w:gridSpan w:val="14"/>
          </w:tcPr>
          <w:p w:rsidR="00CB543F" w:rsidRPr="00CB543F" w:rsidRDefault="00CB543F" w:rsidP="00CB543F">
            <w:pPr>
              <w:tabs>
                <w:tab w:val="left" w:pos="10206"/>
              </w:tabs>
              <w:jc w:val="both"/>
              <w:rPr>
                <w:sz w:val="22"/>
                <w:szCs w:val="22"/>
              </w:rPr>
            </w:pPr>
            <w:r w:rsidRPr="00CB543F">
              <w:rPr>
                <w:color w:val="000000"/>
                <w:sz w:val="22"/>
                <w:szCs w:val="22"/>
              </w:rPr>
              <w:t xml:space="preserve">Цель: </w:t>
            </w:r>
            <w:r w:rsidRPr="00CB543F">
              <w:rPr>
                <w:sz w:val="22"/>
                <w:szCs w:val="22"/>
              </w:rPr>
              <w:t>Повышение энергоэффективности социальной сферы и жилищно-коммунального хозяйства Поспелихинского района</w:t>
            </w:r>
          </w:p>
        </w:tc>
      </w:tr>
      <w:tr w:rsidR="00CB543F" w:rsidRPr="00CB543F" w:rsidTr="00CB543F">
        <w:tc>
          <w:tcPr>
            <w:tcW w:w="14948" w:type="dxa"/>
            <w:gridSpan w:val="14"/>
          </w:tcPr>
          <w:p w:rsidR="00CB543F" w:rsidRPr="00CB543F" w:rsidRDefault="00CB543F" w:rsidP="00CB543F">
            <w:pPr>
              <w:jc w:val="both"/>
              <w:rPr>
                <w:sz w:val="22"/>
                <w:szCs w:val="22"/>
              </w:rPr>
            </w:pPr>
            <w:r w:rsidRPr="00CB543F">
              <w:rPr>
                <w:sz w:val="22"/>
                <w:szCs w:val="22"/>
              </w:rPr>
              <w:t xml:space="preserve">Задача 1. Снижение бюджетных затрат на оплату коммунальных услуг за счет реализации мероприятий по энергосбережению в социальной сфере </w:t>
            </w:r>
          </w:p>
        </w:tc>
      </w:tr>
      <w:tr w:rsidR="00CB543F" w:rsidRPr="00CB543F" w:rsidTr="00CB543F">
        <w:trPr>
          <w:trHeight w:val="570"/>
        </w:trPr>
        <w:tc>
          <w:tcPr>
            <w:tcW w:w="749" w:type="dxa"/>
            <w:vMerge w:val="restart"/>
            <w:vAlign w:val="center"/>
          </w:tcPr>
          <w:p w:rsidR="00CB543F" w:rsidRPr="00CB543F" w:rsidRDefault="00CB543F" w:rsidP="00CB543F">
            <w:pPr>
              <w:jc w:val="center"/>
              <w:rPr>
                <w:sz w:val="22"/>
                <w:szCs w:val="22"/>
              </w:rPr>
            </w:pPr>
            <w:r w:rsidRPr="00CB543F">
              <w:rPr>
                <w:sz w:val="22"/>
                <w:szCs w:val="22"/>
              </w:rPr>
              <w:t>1.1.</w:t>
            </w:r>
          </w:p>
        </w:tc>
        <w:tc>
          <w:tcPr>
            <w:tcW w:w="1911" w:type="dxa"/>
            <w:vMerge w:val="restart"/>
            <w:vAlign w:val="center"/>
          </w:tcPr>
          <w:p w:rsidR="00CB543F" w:rsidRPr="00CB543F" w:rsidRDefault="00CB543F" w:rsidP="00CB543F">
            <w:pPr>
              <w:jc w:val="center"/>
              <w:rPr>
                <w:sz w:val="22"/>
                <w:szCs w:val="22"/>
              </w:rPr>
            </w:pPr>
            <w:r w:rsidRPr="00CB543F">
              <w:rPr>
                <w:sz w:val="22"/>
                <w:szCs w:val="22"/>
              </w:rPr>
              <w:t xml:space="preserve">Поверка, замена, установка новых приборов учета тепловой энергии </w:t>
            </w:r>
          </w:p>
        </w:tc>
        <w:tc>
          <w:tcPr>
            <w:tcW w:w="1023" w:type="dxa"/>
            <w:vMerge w:val="restart"/>
            <w:vAlign w:val="center"/>
          </w:tcPr>
          <w:p w:rsidR="00CB543F" w:rsidRPr="00CB543F" w:rsidRDefault="00CB543F" w:rsidP="00CB543F">
            <w:pPr>
              <w:jc w:val="center"/>
              <w:rPr>
                <w:sz w:val="22"/>
                <w:szCs w:val="22"/>
              </w:rPr>
            </w:pPr>
            <w:r w:rsidRPr="00CB543F">
              <w:rPr>
                <w:sz w:val="22"/>
                <w:szCs w:val="22"/>
              </w:rPr>
              <w:t>2020-2024</w:t>
            </w:r>
          </w:p>
        </w:tc>
        <w:tc>
          <w:tcPr>
            <w:tcW w:w="4228" w:type="dxa"/>
            <w:vMerge w:val="restart"/>
            <w:vAlign w:val="center"/>
          </w:tcPr>
          <w:p w:rsidR="00CB543F" w:rsidRPr="00CB543F" w:rsidRDefault="00CB543F" w:rsidP="00CB543F">
            <w:pPr>
              <w:jc w:val="center"/>
              <w:rPr>
                <w:sz w:val="22"/>
                <w:szCs w:val="22"/>
              </w:rPr>
            </w:pPr>
            <w:r w:rsidRPr="00CB543F">
              <w:rPr>
                <w:sz w:val="22"/>
                <w:szCs w:val="22"/>
              </w:rPr>
              <w:t>Муниципальные учреждения</w:t>
            </w:r>
          </w:p>
        </w:tc>
        <w:tc>
          <w:tcPr>
            <w:tcW w:w="899" w:type="dxa"/>
            <w:vAlign w:val="center"/>
          </w:tcPr>
          <w:p w:rsidR="00CB543F" w:rsidRPr="00CB543F" w:rsidRDefault="00CB543F" w:rsidP="00CB543F">
            <w:pPr>
              <w:jc w:val="center"/>
              <w:rPr>
                <w:sz w:val="22"/>
                <w:szCs w:val="22"/>
              </w:rPr>
            </w:pPr>
            <w:r w:rsidRPr="00CB543F">
              <w:rPr>
                <w:sz w:val="22"/>
                <w:szCs w:val="22"/>
              </w:rPr>
              <w:t>213,90</w:t>
            </w:r>
          </w:p>
        </w:tc>
        <w:tc>
          <w:tcPr>
            <w:tcW w:w="937" w:type="dxa"/>
            <w:vAlign w:val="center"/>
          </w:tcPr>
          <w:p w:rsidR="00CB543F" w:rsidRPr="00CB543F" w:rsidRDefault="00CB543F" w:rsidP="00CB543F">
            <w:pPr>
              <w:jc w:val="center"/>
              <w:rPr>
                <w:sz w:val="22"/>
                <w:szCs w:val="22"/>
              </w:rPr>
            </w:pPr>
            <w:r w:rsidRPr="00CB543F">
              <w:rPr>
                <w:sz w:val="22"/>
                <w:szCs w:val="22"/>
              </w:rPr>
              <w:t>527,566</w:t>
            </w:r>
          </w:p>
        </w:tc>
        <w:tc>
          <w:tcPr>
            <w:tcW w:w="993" w:type="dxa"/>
            <w:vAlign w:val="center"/>
          </w:tcPr>
          <w:p w:rsidR="00CB543F" w:rsidRPr="00CB543F" w:rsidRDefault="00CB543F" w:rsidP="00CB543F">
            <w:pPr>
              <w:jc w:val="center"/>
              <w:rPr>
                <w:sz w:val="22"/>
                <w:szCs w:val="22"/>
              </w:rPr>
            </w:pPr>
            <w:r w:rsidRPr="00CB543F">
              <w:rPr>
                <w:sz w:val="22"/>
                <w:szCs w:val="22"/>
              </w:rPr>
              <w:t>130,0</w:t>
            </w:r>
          </w:p>
        </w:tc>
        <w:tc>
          <w:tcPr>
            <w:tcW w:w="944" w:type="dxa"/>
            <w:gridSpan w:val="2"/>
            <w:vAlign w:val="center"/>
          </w:tcPr>
          <w:p w:rsidR="00CB543F" w:rsidRPr="00CB543F" w:rsidRDefault="00CB543F" w:rsidP="00CB543F">
            <w:pPr>
              <w:jc w:val="center"/>
              <w:rPr>
                <w:sz w:val="22"/>
                <w:szCs w:val="22"/>
              </w:rPr>
            </w:pPr>
            <w:r w:rsidRPr="00CB543F">
              <w:rPr>
                <w:sz w:val="22"/>
                <w:szCs w:val="22"/>
              </w:rPr>
              <w:t>816,81</w:t>
            </w:r>
          </w:p>
        </w:tc>
        <w:tc>
          <w:tcPr>
            <w:tcW w:w="953" w:type="dxa"/>
            <w:vAlign w:val="center"/>
          </w:tcPr>
          <w:p w:rsidR="00CB543F" w:rsidRPr="00CB543F" w:rsidRDefault="00CB543F" w:rsidP="00CB543F">
            <w:pPr>
              <w:jc w:val="center"/>
              <w:rPr>
                <w:sz w:val="22"/>
                <w:szCs w:val="22"/>
              </w:rPr>
            </w:pPr>
            <w:r w:rsidRPr="00CB543F">
              <w:rPr>
                <w:sz w:val="22"/>
                <w:szCs w:val="22"/>
              </w:rPr>
              <w:t>780,00</w:t>
            </w:r>
          </w:p>
        </w:tc>
        <w:tc>
          <w:tcPr>
            <w:tcW w:w="1079" w:type="dxa"/>
            <w:gridSpan w:val="3"/>
            <w:vAlign w:val="center"/>
          </w:tcPr>
          <w:p w:rsidR="00CB543F" w:rsidRPr="00CB543F" w:rsidRDefault="00CB543F" w:rsidP="00CB543F">
            <w:pPr>
              <w:jc w:val="center"/>
              <w:rPr>
                <w:b/>
                <w:sz w:val="22"/>
                <w:szCs w:val="22"/>
              </w:rPr>
            </w:pPr>
            <w:r w:rsidRPr="00CB543F">
              <w:rPr>
                <w:b/>
                <w:sz w:val="22"/>
                <w:szCs w:val="22"/>
              </w:rPr>
              <w:t>2468,276 план</w:t>
            </w:r>
          </w:p>
        </w:tc>
        <w:tc>
          <w:tcPr>
            <w:tcW w:w="1232" w:type="dxa"/>
            <w:vMerge w:val="restart"/>
            <w:vAlign w:val="center"/>
          </w:tcPr>
          <w:p w:rsidR="00CB543F" w:rsidRPr="00CB543F" w:rsidRDefault="00CB543F" w:rsidP="00CB543F">
            <w:pPr>
              <w:jc w:val="center"/>
              <w:rPr>
                <w:sz w:val="22"/>
                <w:szCs w:val="22"/>
              </w:rPr>
            </w:pPr>
            <w:r w:rsidRPr="00CB543F">
              <w:rPr>
                <w:sz w:val="22"/>
                <w:szCs w:val="22"/>
              </w:rPr>
              <w:t>Районный бюджет</w:t>
            </w:r>
          </w:p>
        </w:tc>
      </w:tr>
      <w:tr w:rsidR="00CB543F" w:rsidRPr="00CB543F" w:rsidTr="00CB543F">
        <w:trPr>
          <w:trHeight w:val="427"/>
        </w:trPr>
        <w:tc>
          <w:tcPr>
            <w:tcW w:w="749" w:type="dxa"/>
            <w:vMerge/>
            <w:vAlign w:val="center"/>
          </w:tcPr>
          <w:p w:rsidR="00CB543F" w:rsidRPr="00CB543F" w:rsidRDefault="00CB543F" w:rsidP="00CB543F">
            <w:pPr>
              <w:jc w:val="center"/>
              <w:rPr>
                <w:sz w:val="22"/>
                <w:szCs w:val="22"/>
              </w:rPr>
            </w:pPr>
          </w:p>
        </w:tc>
        <w:tc>
          <w:tcPr>
            <w:tcW w:w="1911" w:type="dxa"/>
            <w:vMerge/>
            <w:vAlign w:val="center"/>
          </w:tcPr>
          <w:p w:rsidR="00CB543F" w:rsidRPr="00CB543F" w:rsidRDefault="00CB543F" w:rsidP="00CB543F">
            <w:pPr>
              <w:jc w:val="center"/>
              <w:rPr>
                <w:sz w:val="22"/>
                <w:szCs w:val="22"/>
              </w:rPr>
            </w:pPr>
          </w:p>
        </w:tc>
        <w:tc>
          <w:tcPr>
            <w:tcW w:w="1023" w:type="dxa"/>
            <w:vMerge/>
            <w:vAlign w:val="center"/>
          </w:tcPr>
          <w:p w:rsidR="00CB543F" w:rsidRPr="00CB543F" w:rsidRDefault="00CB543F" w:rsidP="00CB543F">
            <w:pPr>
              <w:jc w:val="center"/>
              <w:rPr>
                <w:sz w:val="22"/>
                <w:szCs w:val="22"/>
              </w:rPr>
            </w:pPr>
          </w:p>
        </w:tc>
        <w:tc>
          <w:tcPr>
            <w:tcW w:w="4228" w:type="dxa"/>
            <w:vMerge/>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r w:rsidRPr="00CB543F">
              <w:rPr>
                <w:sz w:val="22"/>
                <w:szCs w:val="22"/>
              </w:rPr>
              <w:t>204,03</w:t>
            </w: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2542,306факт</w:t>
            </w:r>
          </w:p>
        </w:tc>
        <w:tc>
          <w:tcPr>
            <w:tcW w:w="1232" w:type="dxa"/>
            <w:vMerge/>
            <w:vAlign w:val="center"/>
          </w:tcPr>
          <w:p w:rsidR="00CB543F" w:rsidRPr="00CB543F" w:rsidRDefault="00CB543F" w:rsidP="00CB543F">
            <w:pPr>
              <w:jc w:val="center"/>
              <w:rPr>
                <w:sz w:val="22"/>
                <w:szCs w:val="22"/>
              </w:rPr>
            </w:pPr>
          </w:p>
        </w:tc>
      </w:tr>
      <w:tr w:rsidR="00CB543F" w:rsidRPr="00CB543F" w:rsidTr="00CB543F">
        <w:trPr>
          <w:trHeight w:val="435"/>
        </w:trPr>
        <w:tc>
          <w:tcPr>
            <w:tcW w:w="749" w:type="dxa"/>
            <w:vMerge w:val="restart"/>
            <w:vAlign w:val="center"/>
          </w:tcPr>
          <w:p w:rsidR="00CB543F" w:rsidRPr="00CB543F" w:rsidRDefault="00CB543F" w:rsidP="00CB543F">
            <w:pPr>
              <w:jc w:val="center"/>
              <w:rPr>
                <w:sz w:val="22"/>
                <w:szCs w:val="22"/>
              </w:rPr>
            </w:pPr>
            <w:r w:rsidRPr="00CB543F">
              <w:rPr>
                <w:sz w:val="22"/>
                <w:szCs w:val="22"/>
              </w:rPr>
              <w:t>1.2.</w:t>
            </w:r>
          </w:p>
        </w:tc>
        <w:tc>
          <w:tcPr>
            <w:tcW w:w="1911" w:type="dxa"/>
            <w:vMerge w:val="restart"/>
            <w:vAlign w:val="center"/>
          </w:tcPr>
          <w:p w:rsidR="00CB543F" w:rsidRPr="00CB543F" w:rsidRDefault="00CB543F" w:rsidP="00CB543F">
            <w:pPr>
              <w:jc w:val="center"/>
              <w:rPr>
                <w:sz w:val="22"/>
                <w:szCs w:val="22"/>
              </w:rPr>
            </w:pPr>
            <w:r w:rsidRPr="00CB543F">
              <w:rPr>
                <w:sz w:val="22"/>
                <w:szCs w:val="22"/>
              </w:rPr>
              <w:t>Замена приборов учета холодной воды</w:t>
            </w:r>
          </w:p>
        </w:tc>
        <w:tc>
          <w:tcPr>
            <w:tcW w:w="1023" w:type="dxa"/>
            <w:vMerge w:val="restart"/>
            <w:vAlign w:val="center"/>
          </w:tcPr>
          <w:p w:rsidR="00CB543F" w:rsidRPr="00CB543F" w:rsidRDefault="00CB543F" w:rsidP="00CB543F">
            <w:pPr>
              <w:jc w:val="center"/>
              <w:rPr>
                <w:sz w:val="22"/>
                <w:szCs w:val="22"/>
              </w:rPr>
            </w:pPr>
            <w:r w:rsidRPr="00CB543F">
              <w:rPr>
                <w:sz w:val="22"/>
                <w:szCs w:val="22"/>
              </w:rPr>
              <w:t>2020-2024</w:t>
            </w:r>
          </w:p>
        </w:tc>
        <w:tc>
          <w:tcPr>
            <w:tcW w:w="4228" w:type="dxa"/>
            <w:vMerge w:val="restart"/>
            <w:vAlign w:val="center"/>
          </w:tcPr>
          <w:p w:rsidR="00CB543F" w:rsidRPr="00CB543F" w:rsidRDefault="00CB543F" w:rsidP="00CB543F">
            <w:pPr>
              <w:jc w:val="center"/>
              <w:rPr>
                <w:sz w:val="22"/>
                <w:szCs w:val="22"/>
              </w:rPr>
            </w:pPr>
            <w:r w:rsidRPr="00CB543F">
              <w:rPr>
                <w:sz w:val="22"/>
                <w:szCs w:val="22"/>
              </w:rPr>
              <w:t>Муниципальные учреждения</w:t>
            </w:r>
          </w:p>
        </w:tc>
        <w:tc>
          <w:tcPr>
            <w:tcW w:w="899" w:type="dxa"/>
            <w:vAlign w:val="center"/>
          </w:tcPr>
          <w:p w:rsidR="00CB543F" w:rsidRPr="00CB543F" w:rsidRDefault="00CB543F" w:rsidP="00CB543F">
            <w:pPr>
              <w:jc w:val="center"/>
              <w:rPr>
                <w:sz w:val="22"/>
                <w:szCs w:val="22"/>
              </w:rPr>
            </w:pPr>
            <w:r w:rsidRPr="00CB543F">
              <w:rPr>
                <w:sz w:val="22"/>
                <w:szCs w:val="22"/>
              </w:rPr>
              <w:t>3,01</w:t>
            </w:r>
          </w:p>
        </w:tc>
        <w:tc>
          <w:tcPr>
            <w:tcW w:w="937" w:type="dxa"/>
            <w:vAlign w:val="center"/>
          </w:tcPr>
          <w:p w:rsidR="00CB543F" w:rsidRPr="00CB543F" w:rsidRDefault="00CB543F" w:rsidP="00CB543F">
            <w:pPr>
              <w:jc w:val="center"/>
              <w:rPr>
                <w:sz w:val="22"/>
                <w:szCs w:val="22"/>
              </w:rPr>
            </w:pPr>
            <w:r w:rsidRPr="00CB543F">
              <w:rPr>
                <w:sz w:val="22"/>
                <w:szCs w:val="22"/>
              </w:rPr>
              <w:t>0,0</w:t>
            </w:r>
          </w:p>
        </w:tc>
        <w:tc>
          <w:tcPr>
            <w:tcW w:w="993" w:type="dxa"/>
            <w:vAlign w:val="center"/>
          </w:tcPr>
          <w:p w:rsidR="00CB543F" w:rsidRPr="00CB543F" w:rsidRDefault="00CB543F" w:rsidP="00CB543F">
            <w:pPr>
              <w:jc w:val="center"/>
              <w:rPr>
                <w:sz w:val="22"/>
                <w:szCs w:val="22"/>
              </w:rPr>
            </w:pPr>
            <w:r w:rsidRPr="00CB543F">
              <w:rPr>
                <w:sz w:val="22"/>
                <w:szCs w:val="22"/>
              </w:rPr>
              <w:t>55,0</w:t>
            </w:r>
          </w:p>
        </w:tc>
        <w:tc>
          <w:tcPr>
            <w:tcW w:w="944" w:type="dxa"/>
            <w:gridSpan w:val="2"/>
            <w:vAlign w:val="center"/>
          </w:tcPr>
          <w:p w:rsidR="00CB543F" w:rsidRPr="00CB543F" w:rsidRDefault="00CB543F" w:rsidP="00CB543F">
            <w:pPr>
              <w:jc w:val="center"/>
              <w:rPr>
                <w:sz w:val="22"/>
                <w:szCs w:val="22"/>
              </w:rPr>
            </w:pPr>
            <w:r w:rsidRPr="00CB543F">
              <w:rPr>
                <w:sz w:val="22"/>
                <w:szCs w:val="22"/>
              </w:rPr>
              <w:t>8,1</w:t>
            </w:r>
          </w:p>
        </w:tc>
        <w:tc>
          <w:tcPr>
            <w:tcW w:w="953" w:type="dxa"/>
            <w:vAlign w:val="center"/>
          </w:tcPr>
          <w:p w:rsidR="00CB543F" w:rsidRPr="00CB543F" w:rsidRDefault="00CB543F" w:rsidP="00CB543F">
            <w:pPr>
              <w:jc w:val="center"/>
              <w:rPr>
                <w:sz w:val="22"/>
                <w:szCs w:val="22"/>
              </w:rPr>
            </w:pPr>
            <w:r w:rsidRPr="00CB543F">
              <w:rPr>
                <w:sz w:val="22"/>
                <w:szCs w:val="22"/>
              </w:rPr>
              <w:t>10,00</w:t>
            </w:r>
          </w:p>
        </w:tc>
        <w:tc>
          <w:tcPr>
            <w:tcW w:w="1079" w:type="dxa"/>
            <w:gridSpan w:val="3"/>
            <w:vAlign w:val="center"/>
          </w:tcPr>
          <w:p w:rsidR="00CB543F" w:rsidRPr="00CB543F" w:rsidRDefault="00CB543F" w:rsidP="00CB543F">
            <w:pPr>
              <w:jc w:val="center"/>
              <w:rPr>
                <w:b/>
                <w:sz w:val="22"/>
                <w:szCs w:val="22"/>
              </w:rPr>
            </w:pPr>
            <w:r w:rsidRPr="00CB543F">
              <w:rPr>
                <w:b/>
                <w:sz w:val="22"/>
                <w:szCs w:val="22"/>
              </w:rPr>
              <w:t>76,11 план</w:t>
            </w:r>
          </w:p>
        </w:tc>
        <w:tc>
          <w:tcPr>
            <w:tcW w:w="1232" w:type="dxa"/>
            <w:vMerge w:val="restart"/>
            <w:vAlign w:val="center"/>
          </w:tcPr>
          <w:p w:rsidR="00CB543F" w:rsidRPr="00CB543F" w:rsidRDefault="00CB543F" w:rsidP="00CB543F">
            <w:pPr>
              <w:jc w:val="center"/>
              <w:rPr>
                <w:sz w:val="22"/>
                <w:szCs w:val="22"/>
              </w:rPr>
            </w:pPr>
            <w:r w:rsidRPr="00CB543F">
              <w:rPr>
                <w:sz w:val="22"/>
                <w:szCs w:val="22"/>
              </w:rPr>
              <w:t>Районный бюджет</w:t>
            </w:r>
          </w:p>
        </w:tc>
      </w:tr>
      <w:tr w:rsidR="00CB543F" w:rsidRPr="00CB543F" w:rsidTr="00CB543F">
        <w:trPr>
          <w:trHeight w:val="309"/>
        </w:trPr>
        <w:tc>
          <w:tcPr>
            <w:tcW w:w="749" w:type="dxa"/>
            <w:vMerge/>
            <w:vAlign w:val="center"/>
          </w:tcPr>
          <w:p w:rsidR="00CB543F" w:rsidRPr="00CB543F" w:rsidRDefault="00CB543F" w:rsidP="00CB543F">
            <w:pPr>
              <w:jc w:val="center"/>
              <w:rPr>
                <w:sz w:val="22"/>
                <w:szCs w:val="22"/>
              </w:rPr>
            </w:pPr>
          </w:p>
        </w:tc>
        <w:tc>
          <w:tcPr>
            <w:tcW w:w="1911" w:type="dxa"/>
            <w:vMerge/>
            <w:vAlign w:val="center"/>
          </w:tcPr>
          <w:p w:rsidR="00CB543F" w:rsidRPr="00CB543F" w:rsidRDefault="00CB543F" w:rsidP="00CB543F">
            <w:pPr>
              <w:jc w:val="center"/>
              <w:rPr>
                <w:sz w:val="22"/>
                <w:szCs w:val="22"/>
              </w:rPr>
            </w:pPr>
          </w:p>
        </w:tc>
        <w:tc>
          <w:tcPr>
            <w:tcW w:w="1023" w:type="dxa"/>
            <w:vMerge/>
            <w:vAlign w:val="center"/>
          </w:tcPr>
          <w:p w:rsidR="00CB543F" w:rsidRPr="00CB543F" w:rsidRDefault="00CB543F" w:rsidP="00CB543F">
            <w:pPr>
              <w:jc w:val="center"/>
              <w:rPr>
                <w:sz w:val="22"/>
                <w:szCs w:val="22"/>
              </w:rPr>
            </w:pPr>
          </w:p>
        </w:tc>
        <w:tc>
          <w:tcPr>
            <w:tcW w:w="4228" w:type="dxa"/>
            <w:vMerge/>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r w:rsidRPr="00CB543F">
              <w:rPr>
                <w:sz w:val="22"/>
                <w:szCs w:val="22"/>
              </w:rPr>
              <w:t>7,547</w:t>
            </w: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28,657</w:t>
            </w:r>
          </w:p>
          <w:p w:rsidR="00CB543F" w:rsidRPr="00CB543F" w:rsidRDefault="00CB543F" w:rsidP="00CB543F">
            <w:pPr>
              <w:jc w:val="center"/>
              <w:rPr>
                <w:b/>
                <w:sz w:val="22"/>
                <w:szCs w:val="22"/>
              </w:rPr>
            </w:pPr>
            <w:r w:rsidRPr="00CB543F">
              <w:rPr>
                <w:b/>
                <w:sz w:val="22"/>
                <w:szCs w:val="22"/>
              </w:rPr>
              <w:t>факт</w:t>
            </w:r>
          </w:p>
        </w:tc>
        <w:tc>
          <w:tcPr>
            <w:tcW w:w="1232" w:type="dxa"/>
            <w:vMerge/>
            <w:vAlign w:val="center"/>
          </w:tcPr>
          <w:p w:rsidR="00CB543F" w:rsidRPr="00CB543F" w:rsidRDefault="00CB543F" w:rsidP="00CB543F">
            <w:pPr>
              <w:jc w:val="center"/>
              <w:rPr>
                <w:sz w:val="22"/>
                <w:szCs w:val="22"/>
              </w:rPr>
            </w:pPr>
          </w:p>
        </w:tc>
      </w:tr>
      <w:tr w:rsidR="00CB543F" w:rsidRPr="00CB543F" w:rsidTr="00CB543F">
        <w:trPr>
          <w:trHeight w:val="480"/>
        </w:trPr>
        <w:tc>
          <w:tcPr>
            <w:tcW w:w="749" w:type="dxa"/>
            <w:vMerge w:val="restart"/>
            <w:vAlign w:val="center"/>
          </w:tcPr>
          <w:p w:rsidR="00CB543F" w:rsidRPr="00CB543F" w:rsidRDefault="00CB543F" w:rsidP="00CB543F">
            <w:pPr>
              <w:jc w:val="center"/>
              <w:rPr>
                <w:sz w:val="22"/>
                <w:szCs w:val="22"/>
              </w:rPr>
            </w:pPr>
            <w:r w:rsidRPr="00CB543F">
              <w:rPr>
                <w:sz w:val="22"/>
                <w:szCs w:val="22"/>
              </w:rPr>
              <w:t>1.3.</w:t>
            </w:r>
          </w:p>
        </w:tc>
        <w:tc>
          <w:tcPr>
            <w:tcW w:w="1911" w:type="dxa"/>
            <w:vMerge w:val="restart"/>
            <w:vAlign w:val="center"/>
          </w:tcPr>
          <w:p w:rsidR="00CB543F" w:rsidRPr="00CB543F" w:rsidRDefault="00CB543F" w:rsidP="00CB543F">
            <w:pPr>
              <w:jc w:val="center"/>
              <w:rPr>
                <w:sz w:val="22"/>
                <w:szCs w:val="22"/>
              </w:rPr>
            </w:pPr>
            <w:r w:rsidRPr="00CB543F">
              <w:rPr>
                <w:sz w:val="22"/>
                <w:szCs w:val="22"/>
              </w:rPr>
              <w:t>Замена приборов учета электр</w:t>
            </w:r>
            <w:r w:rsidRPr="00CB543F">
              <w:rPr>
                <w:sz w:val="22"/>
                <w:szCs w:val="22"/>
              </w:rPr>
              <w:t>о</w:t>
            </w:r>
            <w:r w:rsidRPr="00CB543F">
              <w:rPr>
                <w:sz w:val="22"/>
                <w:szCs w:val="22"/>
              </w:rPr>
              <w:t>энергии</w:t>
            </w:r>
          </w:p>
        </w:tc>
        <w:tc>
          <w:tcPr>
            <w:tcW w:w="1023" w:type="dxa"/>
            <w:vMerge w:val="restart"/>
            <w:vAlign w:val="center"/>
          </w:tcPr>
          <w:p w:rsidR="00CB543F" w:rsidRPr="00CB543F" w:rsidRDefault="00CB543F" w:rsidP="00CB543F">
            <w:pPr>
              <w:jc w:val="center"/>
              <w:rPr>
                <w:sz w:val="22"/>
                <w:szCs w:val="22"/>
              </w:rPr>
            </w:pPr>
            <w:r w:rsidRPr="00CB543F">
              <w:rPr>
                <w:sz w:val="22"/>
                <w:szCs w:val="22"/>
              </w:rPr>
              <w:t>2020-2024</w:t>
            </w:r>
          </w:p>
        </w:tc>
        <w:tc>
          <w:tcPr>
            <w:tcW w:w="4228" w:type="dxa"/>
            <w:vMerge w:val="restart"/>
            <w:vAlign w:val="center"/>
          </w:tcPr>
          <w:p w:rsidR="00CB543F" w:rsidRPr="00CB543F" w:rsidRDefault="00CB543F" w:rsidP="00CB543F">
            <w:pPr>
              <w:jc w:val="center"/>
              <w:rPr>
                <w:sz w:val="22"/>
                <w:szCs w:val="22"/>
              </w:rPr>
            </w:pPr>
            <w:r w:rsidRPr="00CB543F">
              <w:rPr>
                <w:sz w:val="22"/>
                <w:szCs w:val="22"/>
              </w:rPr>
              <w:t>Муниципальные учреждения</w:t>
            </w:r>
          </w:p>
        </w:tc>
        <w:tc>
          <w:tcPr>
            <w:tcW w:w="899" w:type="dxa"/>
            <w:vAlign w:val="center"/>
          </w:tcPr>
          <w:p w:rsidR="00CB543F" w:rsidRPr="00CB543F" w:rsidRDefault="00CB543F" w:rsidP="00CB543F">
            <w:pPr>
              <w:jc w:val="center"/>
              <w:rPr>
                <w:sz w:val="22"/>
                <w:szCs w:val="22"/>
              </w:rPr>
            </w:pPr>
            <w:r w:rsidRPr="00CB543F">
              <w:rPr>
                <w:sz w:val="22"/>
                <w:szCs w:val="22"/>
              </w:rPr>
              <w:t>7,90</w:t>
            </w:r>
          </w:p>
        </w:tc>
        <w:tc>
          <w:tcPr>
            <w:tcW w:w="937" w:type="dxa"/>
            <w:vAlign w:val="center"/>
          </w:tcPr>
          <w:p w:rsidR="00CB543F" w:rsidRPr="00CB543F" w:rsidRDefault="00CB543F" w:rsidP="00CB543F">
            <w:pPr>
              <w:jc w:val="center"/>
              <w:rPr>
                <w:sz w:val="22"/>
                <w:szCs w:val="22"/>
              </w:rPr>
            </w:pPr>
            <w:r w:rsidRPr="00CB543F">
              <w:rPr>
                <w:sz w:val="22"/>
                <w:szCs w:val="22"/>
              </w:rPr>
              <w:t>16,727</w:t>
            </w:r>
          </w:p>
        </w:tc>
        <w:tc>
          <w:tcPr>
            <w:tcW w:w="993" w:type="dxa"/>
            <w:vAlign w:val="center"/>
          </w:tcPr>
          <w:p w:rsidR="00CB543F" w:rsidRPr="00CB543F" w:rsidRDefault="00CB543F" w:rsidP="00CB543F">
            <w:pPr>
              <w:jc w:val="center"/>
              <w:rPr>
                <w:sz w:val="22"/>
                <w:szCs w:val="22"/>
              </w:rPr>
            </w:pPr>
            <w:r w:rsidRPr="00CB543F">
              <w:rPr>
                <w:sz w:val="22"/>
                <w:szCs w:val="22"/>
              </w:rPr>
              <w:t>40,0</w:t>
            </w:r>
          </w:p>
        </w:tc>
        <w:tc>
          <w:tcPr>
            <w:tcW w:w="944" w:type="dxa"/>
            <w:gridSpan w:val="2"/>
            <w:vAlign w:val="center"/>
          </w:tcPr>
          <w:p w:rsidR="00CB543F" w:rsidRPr="00CB543F" w:rsidRDefault="00CB543F" w:rsidP="00CB543F">
            <w:pPr>
              <w:jc w:val="center"/>
              <w:rPr>
                <w:sz w:val="22"/>
                <w:szCs w:val="22"/>
              </w:rPr>
            </w:pPr>
            <w:r w:rsidRPr="00CB543F">
              <w:rPr>
                <w:sz w:val="22"/>
                <w:szCs w:val="22"/>
              </w:rPr>
              <w:t>5,49</w:t>
            </w:r>
          </w:p>
        </w:tc>
        <w:tc>
          <w:tcPr>
            <w:tcW w:w="953" w:type="dxa"/>
            <w:vAlign w:val="center"/>
          </w:tcPr>
          <w:p w:rsidR="00CB543F" w:rsidRPr="00CB543F" w:rsidRDefault="00CB543F" w:rsidP="00CB543F">
            <w:pPr>
              <w:jc w:val="center"/>
              <w:rPr>
                <w:sz w:val="22"/>
                <w:szCs w:val="22"/>
              </w:rPr>
            </w:pPr>
            <w:r w:rsidRPr="00CB543F">
              <w:rPr>
                <w:sz w:val="22"/>
                <w:szCs w:val="22"/>
              </w:rPr>
              <w:t>10,00</w:t>
            </w:r>
          </w:p>
        </w:tc>
        <w:tc>
          <w:tcPr>
            <w:tcW w:w="1079" w:type="dxa"/>
            <w:gridSpan w:val="3"/>
            <w:vAlign w:val="center"/>
          </w:tcPr>
          <w:p w:rsidR="00CB543F" w:rsidRPr="00CB543F" w:rsidRDefault="00CB543F" w:rsidP="00CB543F">
            <w:pPr>
              <w:jc w:val="center"/>
              <w:rPr>
                <w:b/>
                <w:sz w:val="22"/>
                <w:szCs w:val="22"/>
              </w:rPr>
            </w:pPr>
            <w:r w:rsidRPr="00CB543F">
              <w:rPr>
                <w:b/>
                <w:sz w:val="22"/>
                <w:szCs w:val="22"/>
              </w:rPr>
              <w:t>80,117 план</w:t>
            </w:r>
          </w:p>
        </w:tc>
        <w:tc>
          <w:tcPr>
            <w:tcW w:w="1232" w:type="dxa"/>
            <w:vMerge w:val="restart"/>
            <w:vAlign w:val="center"/>
          </w:tcPr>
          <w:p w:rsidR="00CB543F" w:rsidRPr="00CB543F" w:rsidRDefault="00CB543F" w:rsidP="00CB543F">
            <w:pPr>
              <w:jc w:val="center"/>
              <w:rPr>
                <w:sz w:val="22"/>
                <w:szCs w:val="22"/>
              </w:rPr>
            </w:pPr>
            <w:r w:rsidRPr="00CB543F">
              <w:rPr>
                <w:sz w:val="22"/>
                <w:szCs w:val="22"/>
              </w:rPr>
              <w:t>Районный бюджет</w:t>
            </w:r>
          </w:p>
        </w:tc>
      </w:tr>
      <w:tr w:rsidR="00CB543F" w:rsidRPr="00CB543F" w:rsidTr="00CB543F">
        <w:trPr>
          <w:trHeight w:val="361"/>
        </w:trPr>
        <w:tc>
          <w:tcPr>
            <w:tcW w:w="749" w:type="dxa"/>
            <w:vMerge/>
            <w:vAlign w:val="center"/>
          </w:tcPr>
          <w:p w:rsidR="00CB543F" w:rsidRPr="00CB543F" w:rsidRDefault="00CB543F" w:rsidP="00CB543F">
            <w:pPr>
              <w:jc w:val="center"/>
              <w:rPr>
                <w:sz w:val="22"/>
                <w:szCs w:val="22"/>
              </w:rPr>
            </w:pPr>
          </w:p>
        </w:tc>
        <w:tc>
          <w:tcPr>
            <w:tcW w:w="1911" w:type="dxa"/>
            <w:vMerge/>
            <w:vAlign w:val="center"/>
          </w:tcPr>
          <w:p w:rsidR="00CB543F" w:rsidRPr="00CB543F" w:rsidRDefault="00CB543F" w:rsidP="00CB543F">
            <w:pPr>
              <w:jc w:val="center"/>
              <w:rPr>
                <w:sz w:val="22"/>
                <w:szCs w:val="22"/>
              </w:rPr>
            </w:pPr>
          </w:p>
        </w:tc>
        <w:tc>
          <w:tcPr>
            <w:tcW w:w="1023" w:type="dxa"/>
            <w:vMerge/>
            <w:vAlign w:val="center"/>
          </w:tcPr>
          <w:p w:rsidR="00CB543F" w:rsidRPr="00CB543F" w:rsidRDefault="00CB543F" w:rsidP="00CB543F">
            <w:pPr>
              <w:jc w:val="center"/>
              <w:rPr>
                <w:sz w:val="22"/>
                <w:szCs w:val="22"/>
              </w:rPr>
            </w:pPr>
          </w:p>
        </w:tc>
        <w:tc>
          <w:tcPr>
            <w:tcW w:w="4228" w:type="dxa"/>
            <w:vMerge/>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r w:rsidRPr="00CB543F">
              <w:rPr>
                <w:sz w:val="22"/>
                <w:szCs w:val="22"/>
              </w:rPr>
              <w:t>7,14</w:t>
            </w: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47,257</w:t>
            </w:r>
          </w:p>
          <w:p w:rsidR="00CB543F" w:rsidRPr="00CB543F" w:rsidRDefault="00CB543F" w:rsidP="00CB543F">
            <w:pPr>
              <w:jc w:val="center"/>
              <w:rPr>
                <w:b/>
                <w:sz w:val="22"/>
                <w:szCs w:val="22"/>
              </w:rPr>
            </w:pPr>
            <w:r w:rsidRPr="00CB543F">
              <w:rPr>
                <w:b/>
                <w:sz w:val="22"/>
                <w:szCs w:val="22"/>
              </w:rPr>
              <w:t>факт</w:t>
            </w:r>
          </w:p>
        </w:tc>
        <w:tc>
          <w:tcPr>
            <w:tcW w:w="1232" w:type="dxa"/>
            <w:vMerge/>
            <w:vAlign w:val="center"/>
          </w:tcPr>
          <w:p w:rsidR="00CB543F" w:rsidRPr="00CB543F" w:rsidRDefault="00CB543F" w:rsidP="00CB543F">
            <w:pPr>
              <w:jc w:val="center"/>
              <w:rPr>
                <w:sz w:val="22"/>
                <w:szCs w:val="22"/>
              </w:rPr>
            </w:pPr>
          </w:p>
        </w:tc>
      </w:tr>
      <w:tr w:rsidR="00CB543F" w:rsidRPr="00CB543F" w:rsidTr="00CB543F">
        <w:trPr>
          <w:trHeight w:val="930"/>
        </w:trPr>
        <w:tc>
          <w:tcPr>
            <w:tcW w:w="749" w:type="dxa"/>
            <w:vMerge w:val="restart"/>
            <w:vAlign w:val="center"/>
          </w:tcPr>
          <w:p w:rsidR="00CB543F" w:rsidRPr="00CB543F" w:rsidRDefault="00CB543F" w:rsidP="00CB543F">
            <w:pPr>
              <w:jc w:val="center"/>
              <w:rPr>
                <w:sz w:val="22"/>
                <w:szCs w:val="22"/>
              </w:rPr>
            </w:pPr>
            <w:r w:rsidRPr="00CB543F">
              <w:rPr>
                <w:sz w:val="22"/>
                <w:szCs w:val="22"/>
              </w:rPr>
              <w:t>1.4.</w:t>
            </w:r>
          </w:p>
        </w:tc>
        <w:tc>
          <w:tcPr>
            <w:tcW w:w="1911" w:type="dxa"/>
            <w:vMerge w:val="restart"/>
            <w:vAlign w:val="center"/>
          </w:tcPr>
          <w:p w:rsidR="00CB543F" w:rsidRPr="00CB543F" w:rsidRDefault="00CB543F" w:rsidP="00CB543F">
            <w:pPr>
              <w:jc w:val="center"/>
              <w:rPr>
                <w:sz w:val="22"/>
                <w:szCs w:val="22"/>
              </w:rPr>
            </w:pPr>
            <w:r w:rsidRPr="00CB543F">
              <w:rPr>
                <w:sz w:val="22"/>
                <w:szCs w:val="22"/>
              </w:rPr>
              <w:t>Замена, устано</w:t>
            </w:r>
            <w:r w:rsidRPr="00CB543F">
              <w:rPr>
                <w:sz w:val="22"/>
                <w:szCs w:val="22"/>
              </w:rPr>
              <w:t>в</w:t>
            </w:r>
            <w:r w:rsidRPr="00CB543F">
              <w:rPr>
                <w:sz w:val="22"/>
                <w:szCs w:val="22"/>
              </w:rPr>
              <w:t>ка приборов уч</w:t>
            </w:r>
            <w:r w:rsidRPr="00CB543F">
              <w:rPr>
                <w:sz w:val="22"/>
                <w:szCs w:val="22"/>
              </w:rPr>
              <w:t>е</w:t>
            </w:r>
            <w:r w:rsidRPr="00CB543F">
              <w:rPr>
                <w:sz w:val="22"/>
                <w:szCs w:val="22"/>
              </w:rPr>
              <w:t>та и оборудов</w:t>
            </w:r>
            <w:r w:rsidRPr="00CB543F">
              <w:rPr>
                <w:sz w:val="22"/>
                <w:szCs w:val="22"/>
              </w:rPr>
              <w:t>а</w:t>
            </w:r>
            <w:r w:rsidRPr="00CB543F">
              <w:rPr>
                <w:sz w:val="22"/>
                <w:szCs w:val="22"/>
              </w:rPr>
              <w:t>ния электроэне</w:t>
            </w:r>
            <w:r w:rsidRPr="00CB543F">
              <w:rPr>
                <w:sz w:val="22"/>
                <w:szCs w:val="22"/>
              </w:rPr>
              <w:t>р</w:t>
            </w:r>
            <w:r w:rsidRPr="00CB543F">
              <w:rPr>
                <w:sz w:val="22"/>
                <w:szCs w:val="22"/>
              </w:rPr>
              <w:t>гии на объектах водоснабжения</w:t>
            </w:r>
          </w:p>
        </w:tc>
        <w:tc>
          <w:tcPr>
            <w:tcW w:w="1023" w:type="dxa"/>
            <w:vMerge w:val="restart"/>
            <w:vAlign w:val="center"/>
          </w:tcPr>
          <w:p w:rsidR="00CB543F" w:rsidRPr="00CB543F" w:rsidRDefault="00CB543F" w:rsidP="00CB543F">
            <w:pPr>
              <w:jc w:val="center"/>
              <w:rPr>
                <w:sz w:val="22"/>
                <w:szCs w:val="22"/>
              </w:rPr>
            </w:pPr>
            <w:r w:rsidRPr="00CB543F">
              <w:rPr>
                <w:sz w:val="22"/>
                <w:szCs w:val="22"/>
              </w:rPr>
              <w:t>2020-2024</w:t>
            </w:r>
          </w:p>
        </w:tc>
        <w:tc>
          <w:tcPr>
            <w:tcW w:w="4228" w:type="dxa"/>
            <w:vMerge w:val="restart"/>
            <w:vAlign w:val="center"/>
          </w:tcPr>
          <w:p w:rsidR="00CB543F" w:rsidRPr="00CB543F" w:rsidRDefault="00CB543F" w:rsidP="00CB543F">
            <w:pPr>
              <w:jc w:val="center"/>
              <w:rPr>
                <w:sz w:val="22"/>
                <w:szCs w:val="22"/>
              </w:rPr>
            </w:pPr>
            <w:r w:rsidRPr="00CB543F">
              <w:rPr>
                <w:sz w:val="22"/>
                <w:szCs w:val="22"/>
              </w:rPr>
              <w:t>Администрация района</w:t>
            </w:r>
          </w:p>
        </w:tc>
        <w:tc>
          <w:tcPr>
            <w:tcW w:w="899" w:type="dxa"/>
            <w:vAlign w:val="center"/>
          </w:tcPr>
          <w:p w:rsidR="00CB543F" w:rsidRPr="00CB543F" w:rsidRDefault="00CB543F" w:rsidP="00CB543F">
            <w:pPr>
              <w:jc w:val="center"/>
              <w:rPr>
                <w:sz w:val="22"/>
                <w:szCs w:val="22"/>
              </w:rPr>
            </w:pPr>
            <w:r w:rsidRPr="00CB543F">
              <w:rPr>
                <w:sz w:val="22"/>
                <w:szCs w:val="22"/>
              </w:rPr>
              <w:t>0</w:t>
            </w:r>
          </w:p>
        </w:tc>
        <w:tc>
          <w:tcPr>
            <w:tcW w:w="937" w:type="dxa"/>
            <w:vAlign w:val="center"/>
          </w:tcPr>
          <w:p w:rsidR="00CB543F" w:rsidRPr="00CB543F" w:rsidRDefault="00CB543F" w:rsidP="00CB543F">
            <w:pPr>
              <w:jc w:val="center"/>
              <w:rPr>
                <w:sz w:val="22"/>
                <w:szCs w:val="22"/>
              </w:rPr>
            </w:pPr>
            <w:r w:rsidRPr="00CB543F">
              <w:rPr>
                <w:sz w:val="22"/>
                <w:szCs w:val="22"/>
              </w:rPr>
              <w:t>0</w:t>
            </w:r>
          </w:p>
        </w:tc>
        <w:tc>
          <w:tcPr>
            <w:tcW w:w="993" w:type="dxa"/>
            <w:vAlign w:val="center"/>
          </w:tcPr>
          <w:p w:rsidR="00CB543F" w:rsidRPr="00CB543F" w:rsidRDefault="00CB543F" w:rsidP="00CB543F">
            <w:pPr>
              <w:jc w:val="center"/>
              <w:rPr>
                <w:sz w:val="22"/>
                <w:szCs w:val="22"/>
              </w:rPr>
            </w:pPr>
            <w:r w:rsidRPr="00CB543F">
              <w:rPr>
                <w:sz w:val="22"/>
                <w:szCs w:val="22"/>
              </w:rPr>
              <w:t>0</w:t>
            </w:r>
          </w:p>
        </w:tc>
        <w:tc>
          <w:tcPr>
            <w:tcW w:w="944" w:type="dxa"/>
            <w:gridSpan w:val="2"/>
            <w:vAlign w:val="center"/>
          </w:tcPr>
          <w:p w:rsidR="00CB543F" w:rsidRPr="00CB543F" w:rsidRDefault="00CB543F" w:rsidP="00CB543F">
            <w:pPr>
              <w:jc w:val="center"/>
              <w:rPr>
                <w:sz w:val="22"/>
                <w:szCs w:val="22"/>
              </w:rPr>
            </w:pPr>
            <w:r w:rsidRPr="00CB543F">
              <w:rPr>
                <w:sz w:val="22"/>
                <w:szCs w:val="22"/>
              </w:rPr>
              <w:t>0</w:t>
            </w:r>
          </w:p>
        </w:tc>
        <w:tc>
          <w:tcPr>
            <w:tcW w:w="953" w:type="dxa"/>
            <w:vAlign w:val="center"/>
          </w:tcPr>
          <w:p w:rsidR="00CB543F" w:rsidRPr="00CB543F" w:rsidRDefault="00CB543F" w:rsidP="00CB543F">
            <w:pPr>
              <w:jc w:val="center"/>
              <w:rPr>
                <w:sz w:val="22"/>
                <w:szCs w:val="22"/>
              </w:rPr>
            </w:pPr>
            <w:r w:rsidRPr="00CB543F">
              <w:rPr>
                <w:sz w:val="22"/>
                <w:szCs w:val="22"/>
              </w:rPr>
              <w:t>0</w:t>
            </w:r>
          </w:p>
        </w:tc>
        <w:tc>
          <w:tcPr>
            <w:tcW w:w="1079" w:type="dxa"/>
            <w:gridSpan w:val="3"/>
            <w:vAlign w:val="center"/>
          </w:tcPr>
          <w:p w:rsidR="00CB543F" w:rsidRPr="00CB543F" w:rsidRDefault="00CB543F" w:rsidP="00CB543F">
            <w:pPr>
              <w:jc w:val="center"/>
              <w:rPr>
                <w:b/>
                <w:sz w:val="22"/>
                <w:szCs w:val="22"/>
              </w:rPr>
            </w:pPr>
            <w:r w:rsidRPr="00CB543F">
              <w:rPr>
                <w:b/>
                <w:sz w:val="22"/>
                <w:szCs w:val="22"/>
              </w:rPr>
              <w:t>0,00 план</w:t>
            </w:r>
          </w:p>
        </w:tc>
        <w:tc>
          <w:tcPr>
            <w:tcW w:w="1232" w:type="dxa"/>
            <w:vMerge w:val="restart"/>
            <w:vAlign w:val="center"/>
          </w:tcPr>
          <w:p w:rsidR="00CB543F" w:rsidRPr="00CB543F" w:rsidRDefault="00CB543F" w:rsidP="00CB543F">
            <w:pPr>
              <w:jc w:val="center"/>
              <w:rPr>
                <w:sz w:val="22"/>
                <w:szCs w:val="22"/>
              </w:rPr>
            </w:pPr>
            <w:r w:rsidRPr="00CB543F">
              <w:rPr>
                <w:sz w:val="22"/>
                <w:szCs w:val="22"/>
              </w:rPr>
              <w:t>Районный бюджет</w:t>
            </w:r>
          </w:p>
        </w:tc>
      </w:tr>
      <w:tr w:rsidR="00CB543F" w:rsidRPr="00CB543F" w:rsidTr="00CB543F">
        <w:trPr>
          <w:trHeight w:val="826"/>
        </w:trPr>
        <w:tc>
          <w:tcPr>
            <w:tcW w:w="749" w:type="dxa"/>
            <w:vMerge/>
            <w:vAlign w:val="center"/>
          </w:tcPr>
          <w:p w:rsidR="00CB543F" w:rsidRPr="00CB543F" w:rsidRDefault="00CB543F" w:rsidP="00CB543F">
            <w:pPr>
              <w:jc w:val="center"/>
              <w:rPr>
                <w:sz w:val="22"/>
                <w:szCs w:val="22"/>
              </w:rPr>
            </w:pPr>
          </w:p>
        </w:tc>
        <w:tc>
          <w:tcPr>
            <w:tcW w:w="1911" w:type="dxa"/>
            <w:vMerge/>
            <w:vAlign w:val="center"/>
          </w:tcPr>
          <w:p w:rsidR="00CB543F" w:rsidRPr="00CB543F" w:rsidRDefault="00CB543F" w:rsidP="00CB543F">
            <w:pPr>
              <w:jc w:val="center"/>
              <w:rPr>
                <w:sz w:val="22"/>
                <w:szCs w:val="22"/>
              </w:rPr>
            </w:pPr>
          </w:p>
        </w:tc>
        <w:tc>
          <w:tcPr>
            <w:tcW w:w="1023" w:type="dxa"/>
            <w:vMerge/>
            <w:vAlign w:val="center"/>
          </w:tcPr>
          <w:p w:rsidR="00CB543F" w:rsidRPr="00CB543F" w:rsidRDefault="00CB543F" w:rsidP="00CB543F">
            <w:pPr>
              <w:jc w:val="center"/>
              <w:rPr>
                <w:sz w:val="22"/>
                <w:szCs w:val="22"/>
              </w:rPr>
            </w:pPr>
          </w:p>
        </w:tc>
        <w:tc>
          <w:tcPr>
            <w:tcW w:w="4228" w:type="dxa"/>
            <w:vMerge/>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0,00 факт</w:t>
            </w:r>
          </w:p>
        </w:tc>
        <w:tc>
          <w:tcPr>
            <w:tcW w:w="1232" w:type="dxa"/>
            <w:vMerge/>
            <w:vAlign w:val="center"/>
          </w:tcPr>
          <w:p w:rsidR="00CB543F" w:rsidRPr="00CB543F" w:rsidRDefault="00CB543F" w:rsidP="00CB543F">
            <w:pPr>
              <w:jc w:val="center"/>
              <w:rPr>
                <w:sz w:val="22"/>
                <w:szCs w:val="22"/>
              </w:rPr>
            </w:pPr>
          </w:p>
        </w:tc>
      </w:tr>
      <w:tr w:rsidR="00CB543F" w:rsidRPr="00CB543F" w:rsidTr="00CB543F">
        <w:trPr>
          <w:trHeight w:val="833"/>
        </w:trPr>
        <w:tc>
          <w:tcPr>
            <w:tcW w:w="749" w:type="dxa"/>
            <w:vAlign w:val="center"/>
          </w:tcPr>
          <w:p w:rsidR="00CB543F" w:rsidRPr="00CB543F" w:rsidRDefault="00CB543F" w:rsidP="00CB543F">
            <w:pPr>
              <w:jc w:val="center"/>
              <w:rPr>
                <w:sz w:val="22"/>
                <w:szCs w:val="22"/>
              </w:rPr>
            </w:pPr>
          </w:p>
        </w:tc>
        <w:tc>
          <w:tcPr>
            <w:tcW w:w="1911" w:type="dxa"/>
            <w:vAlign w:val="center"/>
          </w:tcPr>
          <w:p w:rsidR="00CB543F" w:rsidRPr="00CB543F" w:rsidRDefault="00CB543F" w:rsidP="00CB543F">
            <w:pPr>
              <w:jc w:val="center"/>
              <w:rPr>
                <w:sz w:val="22"/>
                <w:szCs w:val="22"/>
              </w:rPr>
            </w:pPr>
          </w:p>
        </w:tc>
        <w:tc>
          <w:tcPr>
            <w:tcW w:w="1023" w:type="dxa"/>
            <w:vAlign w:val="center"/>
          </w:tcPr>
          <w:p w:rsidR="00CB543F" w:rsidRPr="00CB543F" w:rsidRDefault="00CB543F" w:rsidP="00CB543F">
            <w:pPr>
              <w:jc w:val="center"/>
              <w:rPr>
                <w:sz w:val="22"/>
                <w:szCs w:val="22"/>
              </w:rPr>
            </w:pPr>
          </w:p>
        </w:tc>
        <w:tc>
          <w:tcPr>
            <w:tcW w:w="4228" w:type="dxa"/>
            <w:vAlign w:val="center"/>
          </w:tcPr>
          <w:p w:rsidR="00CB543F" w:rsidRPr="00CB543F" w:rsidRDefault="00CB543F" w:rsidP="00CB543F">
            <w:pPr>
              <w:autoSpaceDE w:val="0"/>
              <w:autoSpaceDN w:val="0"/>
              <w:adjustRightInd w:val="0"/>
              <w:jc w:val="both"/>
              <w:rPr>
                <w:color w:val="000000"/>
                <w:sz w:val="22"/>
                <w:szCs w:val="22"/>
              </w:rPr>
            </w:pPr>
            <w:r w:rsidRPr="00CB543F">
              <w:rPr>
                <w:color w:val="000000"/>
                <w:sz w:val="22"/>
                <w:szCs w:val="22"/>
              </w:rPr>
              <w:t>приборы учета муниципальными учр</w:t>
            </w:r>
            <w:r w:rsidRPr="00CB543F">
              <w:rPr>
                <w:color w:val="000000"/>
                <w:sz w:val="22"/>
                <w:szCs w:val="22"/>
              </w:rPr>
              <w:t>е</w:t>
            </w:r>
            <w:r w:rsidRPr="00CB543F">
              <w:rPr>
                <w:color w:val="000000"/>
                <w:sz w:val="22"/>
                <w:szCs w:val="22"/>
              </w:rPr>
              <w:t>ждениями приобреталось из внебюдже</w:t>
            </w:r>
            <w:r w:rsidRPr="00CB543F">
              <w:rPr>
                <w:color w:val="000000"/>
                <w:sz w:val="22"/>
                <w:szCs w:val="22"/>
              </w:rPr>
              <w:t>т</w:t>
            </w:r>
            <w:r w:rsidRPr="00CB543F">
              <w:rPr>
                <w:color w:val="000000"/>
                <w:sz w:val="22"/>
                <w:szCs w:val="22"/>
              </w:rPr>
              <w:t>ных средств.</w:t>
            </w:r>
          </w:p>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r w:rsidRPr="00CB543F">
              <w:rPr>
                <w:sz w:val="22"/>
                <w:szCs w:val="22"/>
              </w:rPr>
              <w:t>3,49</w:t>
            </w: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3,49 план</w:t>
            </w:r>
          </w:p>
        </w:tc>
        <w:tc>
          <w:tcPr>
            <w:tcW w:w="1232" w:type="dxa"/>
            <w:vAlign w:val="center"/>
          </w:tcPr>
          <w:p w:rsidR="00CB543F" w:rsidRPr="00CB543F" w:rsidRDefault="00CB543F" w:rsidP="00CB543F">
            <w:pPr>
              <w:jc w:val="center"/>
              <w:rPr>
                <w:sz w:val="22"/>
                <w:szCs w:val="22"/>
              </w:rPr>
            </w:pPr>
          </w:p>
        </w:tc>
      </w:tr>
      <w:tr w:rsidR="00CB543F" w:rsidRPr="00CB543F" w:rsidTr="00CB543F">
        <w:trPr>
          <w:trHeight w:val="540"/>
        </w:trPr>
        <w:tc>
          <w:tcPr>
            <w:tcW w:w="7911" w:type="dxa"/>
            <w:gridSpan w:val="4"/>
            <w:vMerge w:val="restart"/>
            <w:vAlign w:val="center"/>
          </w:tcPr>
          <w:p w:rsidR="00CB543F" w:rsidRPr="00CB543F" w:rsidRDefault="00CB543F" w:rsidP="00CB543F">
            <w:pPr>
              <w:jc w:val="center"/>
              <w:rPr>
                <w:sz w:val="22"/>
                <w:szCs w:val="22"/>
              </w:rPr>
            </w:pPr>
            <w:r w:rsidRPr="00CB543F">
              <w:rPr>
                <w:sz w:val="22"/>
                <w:szCs w:val="22"/>
              </w:rPr>
              <w:t>Итого</w:t>
            </w:r>
          </w:p>
        </w:tc>
        <w:tc>
          <w:tcPr>
            <w:tcW w:w="899" w:type="dxa"/>
            <w:vAlign w:val="center"/>
          </w:tcPr>
          <w:p w:rsidR="00CB543F" w:rsidRPr="00CB543F" w:rsidRDefault="00CB543F" w:rsidP="00CB543F">
            <w:pPr>
              <w:jc w:val="center"/>
              <w:rPr>
                <w:sz w:val="22"/>
                <w:szCs w:val="22"/>
              </w:rPr>
            </w:pPr>
            <w:r w:rsidRPr="00CB543F">
              <w:rPr>
                <w:sz w:val="22"/>
                <w:szCs w:val="22"/>
              </w:rPr>
              <w:t>228,3</w:t>
            </w:r>
          </w:p>
        </w:tc>
        <w:tc>
          <w:tcPr>
            <w:tcW w:w="937" w:type="dxa"/>
            <w:vAlign w:val="center"/>
          </w:tcPr>
          <w:p w:rsidR="00CB543F" w:rsidRPr="00CB543F" w:rsidRDefault="00CB543F" w:rsidP="00CB543F">
            <w:pPr>
              <w:jc w:val="center"/>
              <w:rPr>
                <w:sz w:val="22"/>
                <w:szCs w:val="22"/>
              </w:rPr>
            </w:pPr>
            <w:r w:rsidRPr="00CB543F">
              <w:rPr>
                <w:sz w:val="22"/>
                <w:szCs w:val="22"/>
              </w:rPr>
              <w:t>544,293</w:t>
            </w:r>
          </w:p>
        </w:tc>
        <w:tc>
          <w:tcPr>
            <w:tcW w:w="993" w:type="dxa"/>
            <w:vAlign w:val="center"/>
          </w:tcPr>
          <w:p w:rsidR="00CB543F" w:rsidRPr="00CB543F" w:rsidRDefault="00CB543F" w:rsidP="00CB543F">
            <w:pPr>
              <w:jc w:val="center"/>
              <w:rPr>
                <w:sz w:val="22"/>
                <w:szCs w:val="22"/>
              </w:rPr>
            </w:pPr>
            <w:r w:rsidRPr="00CB543F">
              <w:rPr>
                <w:sz w:val="22"/>
                <w:szCs w:val="22"/>
              </w:rPr>
              <w:t>225,0</w:t>
            </w:r>
          </w:p>
        </w:tc>
        <w:tc>
          <w:tcPr>
            <w:tcW w:w="944" w:type="dxa"/>
            <w:gridSpan w:val="2"/>
            <w:vAlign w:val="center"/>
          </w:tcPr>
          <w:p w:rsidR="00CB543F" w:rsidRPr="00CB543F" w:rsidRDefault="00CB543F" w:rsidP="00CB543F">
            <w:pPr>
              <w:jc w:val="center"/>
              <w:rPr>
                <w:sz w:val="22"/>
                <w:szCs w:val="22"/>
              </w:rPr>
            </w:pPr>
            <w:r w:rsidRPr="00CB543F">
              <w:rPr>
                <w:sz w:val="22"/>
                <w:szCs w:val="22"/>
              </w:rPr>
              <w:t>830,4</w:t>
            </w:r>
          </w:p>
        </w:tc>
        <w:tc>
          <w:tcPr>
            <w:tcW w:w="953" w:type="dxa"/>
            <w:vAlign w:val="center"/>
          </w:tcPr>
          <w:p w:rsidR="00CB543F" w:rsidRPr="00CB543F" w:rsidRDefault="00CB543F" w:rsidP="00CB543F">
            <w:pPr>
              <w:jc w:val="center"/>
              <w:rPr>
                <w:sz w:val="22"/>
                <w:szCs w:val="22"/>
              </w:rPr>
            </w:pPr>
            <w:r w:rsidRPr="00CB543F">
              <w:rPr>
                <w:sz w:val="22"/>
                <w:szCs w:val="22"/>
              </w:rPr>
              <w:t>800,00</w:t>
            </w:r>
          </w:p>
        </w:tc>
        <w:tc>
          <w:tcPr>
            <w:tcW w:w="1079" w:type="dxa"/>
            <w:gridSpan w:val="3"/>
            <w:vAlign w:val="center"/>
          </w:tcPr>
          <w:p w:rsidR="00CB543F" w:rsidRPr="00CB543F" w:rsidRDefault="00CB543F" w:rsidP="00CB543F">
            <w:pPr>
              <w:jc w:val="center"/>
              <w:rPr>
                <w:b/>
                <w:sz w:val="22"/>
                <w:szCs w:val="22"/>
              </w:rPr>
            </w:pPr>
            <w:r w:rsidRPr="00CB543F">
              <w:rPr>
                <w:b/>
                <w:sz w:val="22"/>
                <w:szCs w:val="22"/>
              </w:rPr>
              <w:t>2627,993 план</w:t>
            </w:r>
          </w:p>
        </w:tc>
        <w:tc>
          <w:tcPr>
            <w:tcW w:w="1232" w:type="dxa"/>
            <w:vAlign w:val="center"/>
          </w:tcPr>
          <w:p w:rsidR="00CB543F" w:rsidRPr="00CB543F" w:rsidRDefault="00CB543F" w:rsidP="00CB543F">
            <w:pPr>
              <w:jc w:val="center"/>
              <w:rPr>
                <w:sz w:val="22"/>
                <w:szCs w:val="22"/>
              </w:rPr>
            </w:pPr>
          </w:p>
        </w:tc>
      </w:tr>
      <w:tr w:rsidR="00CB543F" w:rsidRPr="00CB543F" w:rsidTr="00CB543F">
        <w:tc>
          <w:tcPr>
            <w:tcW w:w="7911" w:type="dxa"/>
            <w:gridSpan w:val="4"/>
            <w:vMerge/>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p>
        </w:tc>
        <w:tc>
          <w:tcPr>
            <w:tcW w:w="1232" w:type="dxa"/>
            <w:vAlign w:val="center"/>
          </w:tcPr>
          <w:p w:rsidR="00CB543F" w:rsidRPr="00CB543F" w:rsidRDefault="00CB543F" w:rsidP="00CB543F">
            <w:pPr>
              <w:jc w:val="center"/>
              <w:rPr>
                <w:sz w:val="22"/>
                <w:szCs w:val="22"/>
              </w:rPr>
            </w:pPr>
          </w:p>
        </w:tc>
      </w:tr>
      <w:tr w:rsidR="00CB543F" w:rsidRPr="00CB543F" w:rsidTr="00CB543F">
        <w:trPr>
          <w:trHeight w:val="577"/>
        </w:trPr>
        <w:tc>
          <w:tcPr>
            <w:tcW w:w="7911" w:type="dxa"/>
            <w:gridSpan w:val="4"/>
            <w:vAlign w:val="center"/>
          </w:tcPr>
          <w:p w:rsidR="00CB543F" w:rsidRPr="00CB543F" w:rsidRDefault="00CB543F" w:rsidP="00CB543F">
            <w:pPr>
              <w:jc w:val="center"/>
              <w:rPr>
                <w:sz w:val="22"/>
                <w:szCs w:val="22"/>
              </w:rPr>
            </w:pPr>
          </w:p>
        </w:tc>
        <w:tc>
          <w:tcPr>
            <w:tcW w:w="899" w:type="dxa"/>
            <w:vAlign w:val="center"/>
          </w:tcPr>
          <w:p w:rsidR="00CB543F" w:rsidRPr="00CB543F" w:rsidRDefault="00CB543F" w:rsidP="00CB543F">
            <w:pPr>
              <w:jc w:val="center"/>
              <w:rPr>
                <w:sz w:val="22"/>
                <w:szCs w:val="22"/>
              </w:rPr>
            </w:pPr>
            <w:r w:rsidRPr="00CB543F">
              <w:rPr>
                <w:sz w:val="22"/>
                <w:szCs w:val="22"/>
              </w:rPr>
              <w:t>224,81</w:t>
            </w:r>
          </w:p>
        </w:tc>
        <w:tc>
          <w:tcPr>
            <w:tcW w:w="937" w:type="dxa"/>
            <w:vAlign w:val="center"/>
          </w:tcPr>
          <w:p w:rsidR="00CB543F" w:rsidRPr="00CB543F" w:rsidRDefault="00CB543F" w:rsidP="00CB543F">
            <w:pPr>
              <w:jc w:val="center"/>
              <w:rPr>
                <w:sz w:val="22"/>
                <w:szCs w:val="22"/>
              </w:rPr>
            </w:pPr>
          </w:p>
        </w:tc>
        <w:tc>
          <w:tcPr>
            <w:tcW w:w="993" w:type="dxa"/>
            <w:vAlign w:val="center"/>
          </w:tcPr>
          <w:p w:rsidR="00CB543F" w:rsidRPr="00CB543F" w:rsidRDefault="00CB543F" w:rsidP="00CB543F">
            <w:pPr>
              <w:jc w:val="center"/>
              <w:rPr>
                <w:sz w:val="22"/>
                <w:szCs w:val="22"/>
              </w:rPr>
            </w:pPr>
            <w:r w:rsidRPr="00CB543F">
              <w:rPr>
                <w:sz w:val="22"/>
                <w:szCs w:val="22"/>
              </w:rPr>
              <w:t>218,717</w:t>
            </w:r>
          </w:p>
        </w:tc>
        <w:tc>
          <w:tcPr>
            <w:tcW w:w="944" w:type="dxa"/>
            <w:gridSpan w:val="2"/>
            <w:vAlign w:val="center"/>
          </w:tcPr>
          <w:p w:rsidR="00CB543F" w:rsidRPr="00CB543F" w:rsidRDefault="00CB543F" w:rsidP="00CB543F">
            <w:pPr>
              <w:jc w:val="center"/>
              <w:rPr>
                <w:sz w:val="22"/>
                <w:szCs w:val="22"/>
              </w:rPr>
            </w:pPr>
          </w:p>
        </w:tc>
        <w:tc>
          <w:tcPr>
            <w:tcW w:w="953" w:type="dxa"/>
            <w:vAlign w:val="center"/>
          </w:tcPr>
          <w:p w:rsidR="00CB543F" w:rsidRPr="00CB543F" w:rsidRDefault="00CB543F" w:rsidP="00CB543F">
            <w:pPr>
              <w:jc w:val="center"/>
              <w:rPr>
                <w:sz w:val="22"/>
                <w:szCs w:val="22"/>
              </w:rPr>
            </w:pPr>
          </w:p>
        </w:tc>
        <w:tc>
          <w:tcPr>
            <w:tcW w:w="1079" w:type="dxa"/>
            <w:gridSpan w:val="3"/>
            <w:vAlign w:val="center"/>
          </w:tcPr>
          <w:p w:rsidR="00CB543F" w:rsidRPr="00CB543F" w:rsidRDefault="00CB543F" w:rsidP="00CB543F">
            <w:pPr>
              <w:jc w:val="center"/>
              <w:rPr>
                <w:b/>
                <w:sz w:val="22"/>
                <w:szCs w:val="22"/>
              </w:rPr>
            </w:pPr>
            <w:r w:rsidRPr="00CB543F">
              <w:rPr>
                <w:b/>
                <w:sz w:val="22"/>
                <w:szCs w:val="22"/>
              </w:rPr>
              <w:t>2618,22факт</w:t>
            </w:r>
          </w:p>
          <w:p w:rsidR="00CB543F" w:rsidRPr="00CB543F" w:rsidRDefault="00CB543F" w:rsidP="00CB543F">
            <w:pPr>
              <w:jc w:val="center"/>
              <w:rPr>
                <w:b/>
                <w:sz w:val="22"/>
                <w:szCs w:val="22"/>
              </w:rPr>
            </w:pPr>
          </w:p>
        </w:tc>
        <w:tc>
          <w:tcPr>
            <w:tcW w:w="1232" w:type="dxa"/>
            <w:vAlign w:val="center"/>
          </w:tcPr>
          <w:p w:rsidR="00CB543F" w:rsidRPr="00CB543F" w:rsidRDefault="00CB543F" w:rsidP="00CB543F">
            <w:pPr>
              <w:jc w:val="center"/>
              <w:rPr>
                <w:sz w:val="22"/>
                <w:szCs w:val="22"/>
              </w:rPr>
            </w:pPr>
          </w:p>
        </w:tc>
      </w:tr>
    </w:tbl>
    <w:p w:rsidR="00CB543F" w:rsidRPr="00CB543F" w:rsidRDefault="00CB543F" w:rsidP="00CB543F">
      <w:pPr>
        <w:rPr>
          <w:vanish/>
        </w:rPr>
      </w:pPr>
    </w:p>
    <w:tbl>
      <w:tblPr>
        <w:tblpPr w:leftFromText="180" w:rightFromText="180" w:vertAnchor="text" w:horzAnchor="margin" w:tblpXSpec="right" w:tblpY="6"/>
        <w:tblW w:w="0" w:type="auto"/>
        <w:tblLook w:val="04A0" w:firstRow="1" w:lastRow="0" w:firstColumn="1" w:lastColumn="0" w:noHBand="0" w:noVBand="1"/>
      </w:tblPr>
      <w:tblGrid>
        <w:gridCol w:w="5495"/>
      </w:tblGrid>
      <w:tr w:rsidR="00CB543F" w:rsidRPr="00CB543F" w:rsidTr="00CB543F">
        <w:trPr>
          <w:trHeight w:val="298"/>
        </w:trPr>
        <w:tc>
          <w:tcPr>
            <w:tcW w:w="5495" w:type="dxa"/>
            <w:vAlign w:val="center"/>
          </w:tcPr>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p>
          <w:p w:rsidR="00CB543F" w:rsidRPr="00CB543F" w:rsidRDefault="00CB543F" w:rsidP="00CB543F">
            <w:pPr>
              <w:tabs>
                <w:tab w:val="left" w:pos="10490"/>
                <w:tab w:val="left" w:pos="10773"/>
                <w:tab w:val="left" w:pos="11340"/>
              </w:tabs>
              <w:suppressAutoHyphens/>
              <w:spacing w:line="240" w:lineRule="exact"/>
            </w:pPr>
            <w:r w:rsidRPr="00CB543F">
              <w:t>Приложение 2</w:t>
            </w:r>
          </w:p>
        </w:tc>
      </w:tr>
      <w:tr w:rsidR="00CB543F" w:rsidRPr="00CB543F" w:rsidTr="00CB543F">
        <w:trPr>
          <w:trHeight w:val="313"/>
        </w:trPr>
        <w:tc>
          <w:tcPr>
            <w:tcW w:w="5495" w:type="dxa"/>
            <w:vAlign w:val="center"/>
          </w:tcPr>
          <w:p w:rsidR="00CB543F" w:rsidRPr="00CB543F" w:rsidRDefault="00CB543F" w:rsidP="00CB543F">
            <w:pPr>
              <w:tabs>
                <w:tab w:val="left" w:pos="10490"/>
                <w:tab w:val="left" w:pos="10773"/>
                <w:tab w:val="left" w:pos="11340"/>
              </w:tabs>
              <w:suppressAutoHyphens/>
              <w:spacing w:line="240" w:lineRule="exact"/>
              <w:ind w:right="-392"/>
            </w:pPr>
            <w:r w:rsidRPr="00CB543F">
              <w:lastRenderedPageBreak/>
              <w:t xml:space="preserve">к муниципальной программе </w:t>
            </w:r>
          </w:p>
          <w:p w:rsidR="00CB543F" w:rsidRPr="00CB543F" w:rsidRDefault="00CB543F" w:rsidP="00CB543F">
            <w:pPr>
              <w:tabs>
                <w:tab w:val="left" w:pos="10490"/>
                <w:tab w:val="left" w:pos="10773"/>
                <w:tab w:val="left" w:pos="11340"/>
              </w:tabs>
              <w:suppressAutoHyphens/>
              <w:spacing w:line="240" w:lineRule="exact"/>
              <w:ind w:right="-392"/>
            </w:pPr>
            <w:r w:rsidRPr="00CB543F">
              <w:t>«Энергосбережение и повышение энергетической эффективности в Поспелихинском районе на 2020-2024 годы»</w:t>
            </w:r>
          </w:p>
        </w:tc>
      </w:tr>
    </w:tbl>
    <w:p w:rsidR="00CB543F" w:rsidRPr="00CB543F" w:rsidRDefault="00CB543F" w:rsidP="00CB543F">
      <w:pPr>
        <w:shd w:val="clear" w:color="auto" w:fill="FFFFFF"/>
        <w:jc w:val="both"/>
      </w:pPr>
    </w:p>
    <w:p w:rsidR="00CB543F" w:rsidRPr="00CB543F" w:rsidRDefault="00CB543F" w:rsidP="00CB543F">
      <w:pPr>
        <w:jc w:val="center"/>
        <w:rPr>
          <w:sz w:val="28"/>
          <w:szCs w:val="28"/>
        </w:rPr>
      </w:pPr>
    </w:p>
    <w:p w:rsidR="00CB543F" w:rsidRPr="00CB543F" w:rsidRDefault="00CB543F" w:rsidP="00CB543F">
      <w:pPr>
        <w:jc w:val="center"/>
        <w:rPr>
          <w:sz w:val="28"/>
          <w:szCs w:val="28"/>
        </w:rPr>
      </w:pPr>
    </w:p>
    <w:p w:rsidR="00CB543F" w:rsidRPr="00CB543F" w:rsidRDefault="00CB543F" w:rsidP="00CB543F">
      <w:pPr>
        <w:jc w:val="center"/>
        <w:rPr>
          <w:sz w:val="28"/>
          <w:szCs w:val="28"/>
        </w:rPr>
      </w:pPr>
    </w:p>
    <w:p w:rsidR="00CB543F" w:rsidRDefault="00CB543F" w:rsidP="00CB543F">
      <w:pPr>
        <w:jc w:val="center"/>
        <w:rPr>
          <w:sz w:val="28"/>
          <w:szCs w:val="28"/>
        </w:rPr>
      </w:pPr>
    </w:p>
    <w:p w:rsidR="00501B1F" w:rsidRPr="00CB543F" w:rsidRDefault="00501B1F" w:rsidP="00CB543F">
      <w:pPr>
        <w:jc w:val="center"/>
        <w:rPr>
          <w:sz w:val="28"/>
          <w:szCs w:val="28"/>
        </w:rPr>
      </w:pPr>
    </w:p>
    <w:p w:rsidR="00CB543F" w:rsidRPr="00CB543F" w:rsidRDefault="00CB543F" w:rsidP="00CB543F">
      <w:pPr>
        <w:jc w:val="center"/>
      </w:pPr>
      <w:r w:rsidRPr="00CB543F">
        <w:t xml:space="preserve">Объем финансовых ресурсов, </w:t>
      </w:r>
    </w:p>
    <w:p w:rsidR="00CB543F" w:rsidRPr="00CB543F" w:rsidRDefault="00CB543F" w:rsidP="00CB543F">
      <w:pPr>
        <w:jc w:val="center"/>
      </w:pPr>
      <w:proofErr w:type="gramStart"/>
      <w:r w:rsidRPr="00CB543F">
        <w:t>необходимых</w:t>
      </w:r>
      <w:proofErr w:type="gramEnd"/>
      <w:r w:rsidRPr="00CB543F">
        <w:t xml:space="preserve"> для реализации муниципальной программы</w:t>
      </w:r>
    </w:p>
    <w:p w:rsidR="00CB543F" w:rsidRDefault="00CB543F" w:rsidP="00CB543F">
      <w:pPr>
        <w:jc w:val="center"/>
      </w:pPr>
      <w:r w:rsidRPr="00CB543F">
        <w:t>««Энергосбережение и повышение энергетической эффективности в Поспелихинском районе на 2020-2024 годы»</w:t>
      </w:r>
    </w:p>
    <w:p w:rsidR="00501B1F" w:rsidRPr="00CB543F" w:rsidRDefault="00501B1F" w:rsidP="00CB543F">
      <w:pPr>
        <w:jc w:val="center"/>
      </w:pPr>
    </w:p>
    <w:tbl>
      <w:tblPr>
        <w:tblW w:w="1445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3"/>
        <w:gridCol w:w="1275"/>
        <w:gridCol w:w="1560"/>
        <w:gridCol w:w="1531"/>
        <w:gridCol w:w="1668"/>
        <w:gridCol w:w="1832"/>
        <w:gridCol w:w="2340"/>
      </w:tblGrid>
      <w:tr w:rsidR="00CB543F" w:rsidRPr="00CB543F" w:rsidTr="00501B1F">
        <w:tc>
          <w:tcPr>
            <w:tcW w:w="4253" w:type="dxa"/>
            <w:vMerge w:val="restart"/>
          </w:tcPr>
          <w:p w:rsidR="00CB543F" w:rsidRPr="00CB543F" w:rsidRDefault="00CB543F" w:rsidP="00CB543F">
            <w:pPr>
              <w:jc w:val="center"/>
              <w:rPr>
                <w:sz w:val="22"/>
                <w:szCs w:val="22"/>
              </w:rPr>
            </w:pPr>
            <w:r w:rsidRPr="00CB543F">
              <w:rPr>
                <w:sz w:val="22"/>
                <w:szCs w:val="22"/>
              </w:rPr>
              <w:t>Источники и направления расходов</w:t>
            </w:r>
          </w:p>
        </w:tc>
        <w:tc>
          <w:tcPr>
            <w:tcW w:w="10206" w:type="dxa"/>
            <w:gridSpan w:val="6"/>
          </w:tcPr>
          <w:p w:rsidR="00CB543F" w:rsidRPr="00CB543F" w:rsidRDefault="00CB543F" w:rsidP="00CB543F">
            <w:pPr>
              <w:jc w:val="center"/>
              <w:rPr>
                <w:sz w:val="22"/>
                <w:szCs w:val="22"/>
              </w:rPr>
            </w:pPr>
            <w:r w:rsidRPr="00CB543F">
              <w:rPr>
                <w:sz w:val="22"/>
                <w:szCs w:val="22"/>
              </w:rPr>
              <w:t>Сумма расходов, тыс. рублей</w:t>
            </w:r>
          </w:p>
        </w:tc>
      </w:tr>
      <w:tr w:rsidR="00CB543F" w:rsidRPr="00CB543F" w:rsidTr="00501B1F">
        <w:tc>
          <w:tcPr>
            <w:tcW w:w="4253" w:type="dxa"/>
            <w:vMerge/>
          </w:tcPr>
          <w:p w:rsidR="00CB543F" w:rsidRPr="00CB543F" w:rsidRDefault="00CB543F" w:rsidP="00CB543F">
            <w:pPr>
              <w:jc w:val="center"/>
              <w:rPr>
                <w:rFonts w:eastAsia="Calibri"/>
                <w:sz w:val="22"/>
                <w:szCs w:val="22"/>
              </w:rPr>
            </w:pPr>
          </w:p>
        </w:tc>
        <w:tc>
          <w:tcPr>
            <w:tcW w:w="1275" w:type="dxa"/>
            <w:tcBorders>
              <w:right w:val="single" w:sz="4" w:space="0" w:color="auto"/>
            </w:tcBorders>
          </w:tcPr>
          <w:p w:rsidR="00CB543F" w:rsidRPr="00CB543F" w:rsidRDefault="00CB543F" w:rsidP="00CB543F">
            <w:pPr>
              <w:jc w:val="center"/>
              <w:rPr>
                <w:rFonts w:eastAsia="Calibri"/>
                <w:sz w:val="22"/>
                <w:szCs w:val="22"/>
              </w:rPr>
            </w:pPr>
            <w:r w:rsidRPr="00CB543F">
              <w:rPr>
                <w:rFonts w:eastAsia="Calibri"/>
                <w:sz w:val="22"/>
                <w:szCs w:val="22"/>
              </w:rPr>
              <w:t>2020 год</w:t>
            </w:r>
          </w:p>
        </w:tc>
        <w:tc>
          <w:tcPr>
            <w:tcW w:w="1560" w:type="dxa"/>
            <w:tcBorders>
              <w:left w:val="single" w:sz="4" w:space="0" w:color="auto"/>
            </w:tcBorders>
          </w:tcPr>
          <w:p w:rsidR="00CB543F" w:rsidRPr="00CB543F" w:rsidRDefault="00CB543F" w:rsidP="00CB543F">
            <w:pPr>
              <w:spacing w:before="100" w:beforeAutospacing="1" w:after="100" w:afterAutospacing="1"/>
              <w:ind w:left="205" w:firstLine="135"/>
              <w:jc w:val="center"/>
              <w:rPr>
                <w:rFonts w:eastAsia="Calibri"/>
                <w:sz w:val="22"/>
                <w:szCs w:val="22"/>
              </w:rPr>
            </w:pPr>
            <w:r w:rsidRPr="00CB543F">
              <w:rPr>
                <w:rFonts w:eastAsia="Calibri"/>
                <w:sz w:val="22"/>
                <w:szCs w:val="22"/>
              </w:rPr>
              <w:t>2021 год</w:t>
            </w:r>
          </w:p>
        </w:tc>
        <w:tc>
          <w:tcPr>
            <w:tcW w:w="1531" w:type="dxa"/>
          </w:tcPr>
          <w:p w:rsidR="00CB543F" w:rsidRPr="00CB543F" w:rsidRDefault="00CB543F" w:rsidP="00CB543F">
            <w:pPr>
              <w:jc w:val="center"/>
              <w:rPr>
                <w:rFonts w:eastAsia="Calibri"/>
                <w:sz w:val="22"/>
                <w:szCs w:val="22"/>
              </w:rPr>
            </w:pPr>
            <w:r w:rsidRPr="00CB543F">
              <w:rPr>
                <w:rFonts w:eastAsia="Calibri"/>
                <w:sz w:val="22"/>
                <w:szCs w:val="22"/>
              </w:rPr>
              <w:t>2022 год</w:t>
            </w:r>
          </w:p>
        </w:tc>
        <w:tc>
          <w:tcPr>
            <w:tcW w:w="1668" w:type="dxa"/>
          </w:tcPr>
          <w:p w:rsidR="00CB543F" w:rsidRPr="00CB543F" w:rsidRDefault="00CB543F" w:rsidP="00CB543F">
            <w:pPr>
              <w:jc w:val="center"/>
              <w:rPr>
                <w:rFonts w:eastAsia="Calibri"/>
                <w:sz w:val="22"/>
                <w:szCs w:val="22"/>
              </w:rPr>
            </w:pPr>
            <w:r w:rsidRPr="00CB543F">
              <w:rPr>
                <w:rFonts w:eastAsia="Calibri"/>
                <w:sz w:val="22"/>
                <w:szCs w:val="22"/>
              </w:rPr>
              <w:t>2023 год</w:t>
            </w:r>
          </w:p>
        </w:tc>
        <w:tc>
          <w:tcPr>
            <w:tcW w:w="1832" w:type="dxa"/>
          </w:tcPr>
          <w:p w:rsidR="00CB543F" w:rsidRPr="00CB543F" w:rsidRDefault="00CB543F" w:rsidP="00CB543F">
            <w:pPr>
              <w:jc w:val="center"/>
              <w:rPr>
                <w:rFonts w:eastAsia="Calibri"/>
                <w:sz w:val="22"/>
                <w:szCs w:val="22"/>
              </w:rPr>
            </w:pPr>
            <w:r w:rsidRPr="00CB543F">
              <w:rPr>
                <w:rFonts w:eastAsia="Calibri"/>
                <w:sz w:val="22"/>
                <w:szCs w:val="22"/>
              </w:rPr>
              <w:t>2024 год</w:t>
            </w:r>
          </w:p>
        </w:tc>
        <w:tc>
          <w:tcPr>
            <w:tcW w:w="2340" w:type="dxa"/>
          </w:tcPr>
          <w:p w:rsidR="00CB543F" w:rsidRPr="00CB543F" w:rsidRDefault="00CB543F" w:rsidP="00CB543F">
            <w:pPr>
              <w:jc w:val="center"/>
              <w:rPr>
                <w:rFonts w:eastAsia="Calibri"/>
                <w:sz w:val="22"/>
                <w:szCs w:val="22"/>
              </w:rPr>
            </w:pPr>
            <w:r w:rsidRPr="00CB543F">
              <w:rPr>
                <w:rFonts w:eastAsia="Calibri"/>
                <w:sz w:val="22"/>
                <w:szCs w:val="22"/>
              </w:rPr>
              <w:t>всего</w:t>
            </w:r>
          </w:p>
        </w:tc>
      </w:tr>
      <w:tr w:rsidR="00CB543F" w:rsidRPr="00CB543F" w:rsidTr="00501B1F">
        <w:trPr>
          <w:trHeight w:val="240"/>
        </w:trPr>
        <w:tc>
          <w:tcPr>
            <w:tcW w:w="4253" w:type="dxa"/>
            <w:vMerge w:val="restart"/>
          </w:tcPr>
          <w:p w:rsidR="00CB543F" w:rsidRPr="00CB543F" w:rsidRDefault="00CB543F" w:rsidP="00CB543F">
            <w:pPr>
              <w:rPr>
                <w:rFonts w:eastAsia="Calibri"/>
                <w:sz w:val="22"/>
                <w:szCs w:val="22"/>
              </w:rPr>
            </w:pPr>
            <w:r w:rsidRPr="00CB543F">
              <w:rPr>
                <w:rFonts w:eastAsia="Calibri"/>
                <w:sz w:val="22"/>
                <w:szCs w:val="22"/>
              </w:rPr>
              <w:t>Всего финансовых затрат</w:t>
            </w:r>
          </w:p>
        </w:tc>
        <w:tc>
          <w:tcPr>
            <w:tcW w:w="1275" w:type="dxa"/>
            <w:tcBorders>
              <w:bottom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228,30</w:t>
            </w:r>
          </w:p>
        </w:tc>
        <w:tc>
          <w:tcPr>
            <w:tcW w:w="1560" w:type="dxa"/>
            <w:tcBorders>
              <w:left w:val="single" w:sz="4" w:space="0" w:color="auto"/>
              <w:bottom w:val="single" w:sz="4" w:space="0" w:color="auto"/>
            </w:tcBorders>
          </w:tcPr>
          <w:p w:rsidR="00CB543F" w:rsidRPr="00CB543F" w:rsidRDefault="00CB543F" w:rsidP="00CB543F">
            <w:pPr>
              <w:ind w:firstLine="68"/>
              <w:jc w:val="center"/>
              <w:rPr>
                <w:sz w:val="22"/>
                <w:szCs w:val="22"/>
                <w:highlight w:val="yellow"/>
              </w:rPr>
            </w:pPr>
            <w:r w:rsidRPr="00CB543F">
              <w:rPr>
                <w:sz w:val="22"/>
                <w:szCs w:val="22"/>
              </w:rPr>
              <w:t>544,293</w:t>
            </w:r>
          </w:p>
        </w:tc>
        <w:tc>
          <w:tcPr>
            <w:tcW w:w="1531"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225,00</w:t>
            </w:r>
          </w:p>
        </w:tc>
        <w:tc>
          <w:tcPr>
            <w:tcW w:w="1668"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830,4</w:t>
            </w:r>
          </w:p>
        </w:tc>
        <w:tc>
          <w:tcPr>
            <w:tcW w:w="1832"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800,00</w:t>
            </w:r>
          </w:p>
        </w:tc>
        <w:tc>
          <w:tcPr>
            <w:tcW w:w="2340"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2627,993 план</w:t>
            </w:r>
          </w:p>
        </w:tc>
      </w:tr>
      <w:tr w:rsidR="00CB543F" w:rsidRPr="00CB543F" w:rsidTr="00501B1F">
        <w:trPr>
          <w:trHeight w:val="255"/>
        </w:trPr>
        <w:tc>
          <w:tcPr>
            <w:tcW w:w="4253" w:type="dxa"/>
            <w:vMerge/>
          </w:tcPr>
          <w:p w:rsidR="00CB543F" w:rsidRPr="00CB543F" w:rsidRDefault="00CB543F" w:rsidP="00CB543F">
            <w:pPr>
              <w:rPr>
                <w:rFonts w:eastAsia="Calibri"/>
                <w:sz w:val="22"/>
                <w:szCs w:val="22"/>
              </w:rPr>
            </w:pPr>
          </w:p>
        </w:tc>
        <w:tc>
          <w:tcPr>
            <w:tcW w:w="1275" w:type="dxa"/>
            <w:tcBorders>
              <w:top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224,81</w:t>
            </w:r>
          </w:p>
        </w:tc>
        <w:tc>
          <w:tcPr>
            <w:tcW w:w="1560" w:type="dxa"/>
            <w:tcBorders>
              <w:top w:val="single" w:sz="4" w:space="0" w:color="auto"/>
              <w:left w:val="single" w:sz="4" w:space="0" w:color="auto"/>
            </w:tcBorders>
          </w:tcPr>
          <w:p w:rsidR="00CB543F" w:rsidRPr="00CB543F" w:rsidRDefault="00CB543F" w:rsidP="00CB543F">
            <w:pPr>
              <w:ind w:firstLine="68"/>
              <w:jc w:val="center"/>
              <w:rPr>
                <w:sz w:val="22"/>
                <w:szCs w:val="22"/>
              </w:rPr>
            </w:pPr>
          </w:p>
        </w:tc>
        <w:tc>
          <w:tcPr>
            <w:tcW w:w="1531"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218,717</w:t>
            </w:r>
          </w:p>
        </w:tc>
        <w:tc>
          <w:tcPr>
            <w:tcW w:w="1668" w:type="dxa"/>
            <w:tcBorders>
              <w:top w:val="single" w:sz="4" w:space="0" w:color="auto"/>
            </w:tcBorders>
          </w:tcPr>
          <w:p w:rsidR="00CB543F" w:rsidRPr="00CB543F" w:rsidRDefault="00CB543F" w:rsidP="00CB543F">
            <w:pPr>
              <w:ind w:firstLine="68"/>
              <w:jc w:val="center"/>
              <w:rPr>
                <w:sz w:val="22"/>
                <w:szCs w:val="22"/>
              </w:rPr>
            </w:pPr>
          </w:p>
        </w:tc>
        <w:tc>
          <w:tcPr>
            <w:tcW w:w="1832" w:type="dxa"/>
            <w:tcBorders>
              <w:top w:val="single" w:sz="4" w:space="0" w:color="auto"/>
            </w:tcBorders>
          </w:tcPr>
          <w:p w:rsidR="00CB543F" w:rsidRPr="00CB543F" w:rsidRDefault="00CB543F" w:rsidP="00CB543F">
            <w:pPr>
              <w:ind w:firstLine="68"/>
              <w:jc w:val="center"/>
              <w:rPr>
                <w:sz w:val="22"/>
                <w:szCs w:val="22"/>
              </w:rPr>
            </w:pPr>
          </w:p>
        </w:tc>
        <w:tc>
          <w:tcPr>
            <w:tcW w:w="2340"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2618,22 факт</w:t>
            </w: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в том числе</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rPr>
          <w:trHeight w:val="255"/>
        </w:trPr>
        <w:tc>
          <w:tcPr>
            <w:tcW w:w="4253" w:type="dxa"/>
            <w:vMerge w:val="restart"/>
          </w:tcPr>
          <w:p w:rsidR="00CB543F" w:rsidRPr="00CB543F" w:rsidRDefault="00CB543F" w:rsidP="00CB543F">
            <w:pPr>
              <w:ind w:firstLine="317"/>
              <w:rPr>
                <w:rFonts w:eastAsia="Calibri"/>
                <w:sz w:val="22"/>
                <w:szCs w:val="22"/>
              </w:rPr>
            </w:pPr>
            <w:r w:rsidRPr="00CB543F">
              <w:rPr>
                <w:rFonts w:eastAsia="Calibri"/>
                <w:sz w:val="22"/>
                <w:szCs w:val="22"/>
              </w:rPr>
              <w:t>из районного бюджета</w:t>
            </w:r>
          </w:p>
        </w:tc>
        <w:tc>
          <w:tcPr>
            <w:tcW w:w="1275" w:type="dxa"/>
            <w:tcBorders>
              <w:bottom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228,30</w:t>
            </w:r>
          </w:p>
        </w:tc>
        <w:tc>
          <w:tcPr>
            <w:tcW w:w="1560" w:type="dxa"/>
            <w:tcBorders>
              <w:left w:val="single" w:sz="4" w:space="0" w:color="auto"/>
              <w:bottom w:val="single" w:sz="4" w:space="0" w:color="auto"/>
            </w:tcBorders>
          </w:tcPr>
          <w:p w:rsidR="00CB543F" w:rsidRPr="00CB543F" w:rsidRDefault="00CB543F" w:rsidP="00CB543F">
            <w:pPr>
              <w:ind w:firstLine="68"/>
              <w:jc w:val="center"/>
              <w:rPr>
                <w:sz w:val="22"/>
                <w:szCs w:val="22"/>
                <w:highlight w:val="yellow"/>
              </w:rPr>
            </w:pPr>
            <w:r w:rsidRPr="00CB543F">
              <w:rPr>
                <w:sz w:val="22"/>
                <w:szCs w:val="22"/>
              </w:rPr>
              <w:t>544,293</w:t>
            </w:r>
          </w:p>
        </w:tc>
        <w:tc>
          <w:tcPr>
            <w:tcW w:w="1531"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225,00</w:t>
            </w:r>
          </w:p>
        </w:tc>
        <w:tc>
          <w:tcPr>
            <w:tcW w:w="1668"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830,4</w:t>
            </w:r>
          </w:p>
        </w:tc>
        <w:tc>
          <w:tcPr>
            <w:tcW w:w="1832"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800,00</w:t>
            </w:r>
          </w:p>
        </w:tc>
        <w:tc>
          <w:tcPr>
            <w:tcW w:w="2340"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1447,593 план</w:t>
            </w:r>
          </w:p>
        </w:tc>
      </w:tr>
      <w:tr w:rsidR="00CB543F" w:rsidRPr="00CB543F" w:rsidTr="00501B1F">
        <w:trPr>
          <w:trHeight w:val="240"/>
        </w:trPr>
        <w:tc>
          <w:tcPr>
            <w:tcW w:w="4253" w:type="dxa"/>
            <w:vMerge/>
          </w:tcPr>
          <w:p w:rsidR="00CB543F" w:rsidRPr="00CB543F" w:rsidRDefault="00CB543F" w:rsidP="00CB543F">
            <w:pPr>
              <w:ind w:firstLine="317"/>
              <w:rPr>
                <w:rFonts w:eastAsia="Calibri"/>
                <w:sz w:val="22"/>
                <w:szCs w:val="22"/>
              </w:rPr>
            </w:pPr>
          </w:p>
        </w:tc>
        <w:tc>
          <w:tcPr>
            <w:tcW w:w="1275" w:type="dxa"/>
            <w:tcBorders>
              <w:top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224,81</w:t>
            </w:r>
          </w:p>
        </w:tc>
        <w:tc>
          <w:tcPr>
            <w:tcW w:w="1560" w:type="dxa"/>
            <w:tcBorders>
              <w:top w:val="single" w:sz="4" w:space="0" w:color="auto"/>
              <w:left w:val="single" w:sz="4" w:space="0" w:color="auto"/>
            </w:tcBorders>
          </w:tcPr>
          <w:p w:rsidR="00CB543F" w:rsidRPr="00CB543F" w:rsidRDefault="00CB543F" w:rsidP="00CB543F">
            <w:pPr>
              <w:ind w:firstLine="68"/>
              <w:jc w:val="center"/>
              <w:rPr>
                <w:sz w:val="22"/>
                <w:szCs w:val="22"/>
              </w:rPr>
            </w:pPr>
          </w:p>
        </w:tc>
        <w:tc>
          <w:tcPr>
            <w:tcW w:w="1531"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218,717</w:t>
            </w:r>
          </w:p>
        </w:tc>
        <w:tc>
          <w:tcPr>
            <w:tcW w:w="1668" w:type="dxa"/>
            <w:tcBorders>
              <w:top w:val="single" w:sz="4" w:space="0" w:color="auto"/>
            </w:tcBorders>
          </w:tcPr>
          <w:p w:rsidR="00CB543F" w:rsidRPr="00CB543F" w:rsidRDefault="00CB543F" w:rsidP="00CB543F">
            <w:pPr>
              <w:ind w:firstLine="68"/>
              <w:jc w:val="center"/>
              <w:rPr>
                <w:sz w:val="22"/>
                <w:szCs w:val="22"/>
              </w:rPr>
            </w:pPr>
          </w:p>
        </w:tc>
        <w:tc>
          <w:tcPr>
            <w:tcW w:w="1832" w:type="dxa"/>
            <w:tcBorders>
              <w:top w:val="single" w:sz="4" w:space="0" w:color="auto"/>
            </w:tcBorders>
          </w:tcPr>
          <w:p w:rsidR="00CB543F" w:rsidRPr="00CB543F" w:rsidRDefault="00CB543F" w:rsidP="00CB543F">
            <w:pPr>
              <w:ind w:firstLine="68"/>
              <w:jc w:val="center"/>
              <w:rPr>
                <w:sz w:val="22"/>
                <w:szCs w:val="22"/>
              </w:rPr>
            </w:pPr>
          </w:p>
        </w:tc>
        <w:tc>
          <w:tcPr>
            <w:tcW w:w="2340"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2618,22 факт</w:t>
            </w: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краевого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федерального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внебюджетных источников</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rPr>
                <w:rFonts w:eastAsia="Calibri"/>
                <w:sz w:val="22"/>
                <w:szCs w:val="22"/>
              </w:rPr>
            </w:pPr>
            <w:r w:rsidRPr="00CB543F">
              <w:rPr>
                <w:rFonts w:eastAsia="Calibri"/>
                <w:sz w:val="22"/>
                <w:szCs w:val="22"/>
              </w:rPr>
              <w:t>Капитальные вложения</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в том числе</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районного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краевого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федерального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внебюджетных источников</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rPr>
                <w:rFonts w:eastAsia="Calibri"/>
                <w:sz w:val="22"/>
                <w:szCs w:val="22"/>
              </w:rPr>
            </w:pPr>
            <w:r w:rsidRPr="00CB543F">
              <w:rPr>
                <w:rFonts w:eastAsia="Calibri"/>
                <w:sz w:val="22"/>
                <w:szCs w:val="22"/>
              </w:rPr>
              <w:t>НИОКР</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в том числе</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районного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краевого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федерального бюджета</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pPr>
              <w:ind w:firstLine="68"/>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внебюджетных источников</w:t>
            </w:r>
          </w:p>
        </w:tc>
        <w:tc>
          <w:tcPr>
            <w:tcW w:w="1275" w:type="dxa"/>
            <w:tcBorders>
              <w:right w:val="single" w:sz="4" w:space="0" w:color="auto"/>
            </w:tcBorders>
          </w:tcPr>
          <w:p w:rsidR="00CB543F" w:rsidRPr="00CB543F" w:rsidRDefault="00CB543F" w:rsidP="00CB543F">
            <w:pPr>
              <w:ind w:firstLine="68"/>
              <w:jc w:val="center"/>
              <w:rPr>
                <w:sz w:val="22"/>
                <w:szCs w:val="22"/>
              </w:rPr>
            </w:pPr>
          </w:p>
        </w:tc>
        <w:tc>
          <w:tcPr>
            <w:tcW w:w="1560" w:type="dxa"/>
            <w:tcBorders>
              <w:left w:val="single" w:sz="4" w:space="0" w:color="auto"/>
            </w:tcBorders>
          </w:tcPr>
          <w:p w:rsidR="00CB543F" w:rsidRPr="00CB543F" w:rsidRDefault="00CB543F" w:rsidP="00CB543F">
            <w:pPr>
              <w:ind w:firstLine="68"/>
              <w:jc w:val="center"/>
              <w:rPr>
                <w:sz w:val="22"/>
                <w:szCs w:val="22"/>
                <w:highlight w:val="yellow"/>
              </w:rPr>
            </w:pPr>
          </w:p>
        </w:tc>
        <w:tc>
          <w:tcPr>
            <w:tcW w:w="1531" w:type="dxa"/>
          </w:tcPr>
          <w:p w:rsidR="00CB543F" w:rsidRPr="00CB543F" w:rsidRDefault="00CB543F" w:rsidP="00CB543F">
            <w:pPr>
              <w:ind w:firstLine="68"/>
              <w:jc w:val="center"/>
              <w:rPr>
                <w:sz w:val="22"/>
                <w:szCs w:val="22"/>
              </w:rPr>
            </w:pPr>
          </w:p>
        </w:tc>
        <w:tc>
          <w:tcPr>
            <w:tcW w:w="1668" w:type="dxa"/>
          </w:tcPr>
          <w:p w:rsidR="00CB543F" w:rsidRPr="00CB543F" w:rsidRDefault="00CB543F" w:rsidP="00CB543F">
            <w:pPr>
              <w:ind w:firstLine="68"/>
              <w:jc w:val="center"/>
              <w:rPr>
                <w:sz w:val="22"/>
                <w:szCs w:val="22"/>
              </w:rPr>
            </w:pPr>
          </w:p>
        </w:tc>
        <w:tc>
          <w:tcPr>
            <w:tcW w:w="1832" w:type="dxa"/>
          </w:tcPr>
          <w:p w:rsidR="00CB543F" w:rsidRPr="00CB543F" w:rsidRDefault="00CB543F" w:rsidP="00CB543F">
            <w:pPr>
              <w:ind w:firstLine="68"/>
              <w:jc w:val="center"/>
              <w:rPr>
                <w:sz w:val="22"/>
                <w:szCs w:val="22"/>
              </w:rPr>
            </w:pPr>
          </w:p>
        </w:tc>
        <w:tc>
          <w:tcPr>
            <w:tcW w:w="2340" w:type="dxa"/>
          </w:tcPr>
          <w:p w:rsidR="00CB543F" w:rsidRPr="00CB543F" w:rsidRDefault="00CB543F" w:rsidP="00CB543F"/>
        </w:tc>
      </w:tr>
      <w:tr w:rsidR="00CB543F" w:rsidRPr="00CB543F" w:rsidTr="00501B1F">
        <w:trPr>
          <w:trHeight w:val="270"/>
        </w:trPr>
        <w:tc>
          <w:tcPr>
            <w:tcW w:w="4253" w:type="dxa"/>
            <w:vMerge w:val="restart"/>
          </w:tcPr>
          <w:p w:rsidR="00CB543F" w:rsidRPr="00CB543F" w:rsidRDefault="00CB543F" w:rsidP="00CB543F">
            <w:pPr>
              <w:rPr>
                <w:rFonts w:eastAsia="Calibri"/>
                <w:sz w:val="22"/>
                <w:szCs w:val="22"/>
              </w:rPr>
            </w:pPr>
            <w:r w:rsidRPr="00CB543F">
              <w:rPr>
                <w:rFonts w:eastAsia="Calibri"/>
                <w:sz w:val="22"/>
                <w:szCs w:val="22"/>
              </w:rPr>
              <w:t>Прочие расходы</w:t>
            </w:r>
          </w:p>
        </w:tc>
        <w:tc>
          <w:tcPr>
            <w:tcW w:w="1275" w:type="dxa"/>
            <w:tcBorders>
              <w:bottom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228,30</w:t>
            </w:r>
          </w:p>
        </w:tc>
        <w:tc>
          <w:tcPr>
            <w:tcW w:w="1560" w:type="dxa"/>
            <w:tcBorders>
              <w:left w:val="single" w:sz="4" w:space="0" w:color="auto"/>
              <w:bottom w:val="single" w:sz="4" w:space="0" w:color="auto"/>
            </w:tcBorders>
          </w:tcPr>
          <w:p w:rsidR="00CB543F" w:rsidRPr="00CB543F" w:rsidRDefault="00CB543F" w:rsidP="00CB543F">
            <w:pPr>
              <w:ind w:firstLine="68"/>
              <w:jc w:val="center"/>
              <w:rPr>
                <w:sz w:val="22"/>
                <w:szCs w:val="22"/>
                <w:highlight w:val="yellow"/>
              </w:rPr>
            </w:pPr>
            <w:r w:rsidRPr="00CB543F">
              <w:rPr>
                <w:sz w:val="22"/>
                <w:szCs w:val="22"/>
              </w:rPr>
              <w:t>544,293</w:t>
            </w:r>
          </w:p>
        </w:tc>
        <w:tc>
          <w:tcPr>
            <w:tcW w:w="1531"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225,00</w:t>
            </w:r>
          </w:p>
        </w:tc>
        <w:tc>
          <w:tcPr>
            <w:tcW w:w="1668"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830,4</w:t>
            </w:r>
          </w:p>
        </w:tc>
        <w:tc>
          <w:tcPr>
            <w:tcW w:w="1832"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800,00</w:t>
            </w:r>
          </w:p>
        </w:tc>
        <w:tc>
          <w:tcPr>
            <w:tcW w:w="2340" w:type="dxa"/>
            <w:tcBorders>
              <w:bottom w:val="single" w:sz="4" w:space="0" w:color="auto"/>
            </w:tcBorders>
          </w:tcPr>
          <w:p w:rsidR="00CB543F" w:rsidRPr="00CB543F" w:rsidRDefault="00CB543F" w:rsidP="00CB543F">
            <w:pPr>
              <w:jc w:val="center"/>
            </w:pPr>
            <w:r w:rsidRPr="00CB543F">
              <w:t>2627,993 план</w:t>
            </w:r>
          </w:p>
        </w:tc>
      </w:tr>
      <w:tr w:rsidR="00CB543F" w:rsidRPr="00CB543F" w:rsidTr="00501B1F">
        <w:trPr>
          <w:trHeight w:val="240"/>
        </w:trPr>
        <w:tc>
          <w:tcPr>
            <w:tcW w:w="4253" w:type="dxa"/>
            <w:vMerge/>
          </w:tcPr>
          <w:p w:rsidR="00CB543F" w:rsidRPr="00CB543F" w:rsidRDefault="00CB543F" w:rsidP="00CB543F">
            <w:pPr>
              <w:rPr>
                <w:rFonts w:eastAsia="Calibri"/>
                <w:sz w:val="22"/>
                <w:szCs w:val="22"/>
              </w:rPr>
            </w:pPr>
          </w:p>
        </w:tc>
        <w:tc>
          <w:tcPr>
            <w:tcW w:w="1275" w:type="dxa"/>
            <w:tcBorders>
              <w:top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224,81</w:t>
            </w:r>
          </w:p>
        </w:tc>
        <w:tc>
          <w:tcPr>
            <w:tcW w:w="1560" w:type="dxa"/>
            <w:tcBorders>
              <w:top w:val="single" w:sz="4" w:space="0" w:color="auto"/>
              <w:left w:val="single" w:sz="4" w:space="0" w:color="auto"/>
            </w:tcBorders>
          </w:tcPr>
          <w:p w:rsidR="00CB543F" w:rsidRPr="00CB543F" w:rsidRDefault="00CB543F" w:rsidP="00CB543F">
            <w:pPr>
              <w:ind w:firstLine="68"/>
              <w:jc w:val="center"/>
              <w:rPr>
                <w:sz w:val="22"/>
                <w:szCs w:val="22"/>
              </w:rPr>
            </w:pPr>
          </w:p>
        </w:tc>
        <w:tc>
          <w:tcPr>
            <w:tcW w:w="1531"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218,717</w:t>
            </w:r>
          </w:p>
        </w:tc>
        <w:tc>
          <w:tcPr>
            <w:tcW w:w="1668" w:type="dxa"/>
            <w:tcBorders>
              <w:top w:val="single" w:sz="4" w:space="0" w:color="auto"/>
            </w:tcBorders>
          </w:tcPr>
          <w:p w:rsidR="00CB543F" w:rsidRPr="00CB543F" w:rsidRDefault="00CB543F" w:rsidP="00CB543F">
            <w:pPr>
              <w:ind w:firstLine="68"/>
              <w:jc w:val="center"/>
              <w:rPr>
                <w:sz w:val="22"/>
                <w:szCs w:val="22"/>
              </w:rPr>
            </w:pPr>
          </w:p>
        </w:tc>
        <w:tc>
          <w:tcPr>
            <w:tcW w:w="1832" w:type="dxa"/>
            <w:tcBorders>
              <w:top w:val="single" w:sz="4" w:space="0" w:color="auto"/>
            </w:tcBorders>
          </w:tcPr>
          <w:p w:rsidR="00CB543F" w:rsidRPr="00CB543F" w:rsidRDefault="00CB543F" w:rsidP="00CB543F">
            <w:pPr>
              <w:ind w:firstLine="68"/>
              <w:jc w:val="center"/>
              <w:rPr>
                <w:sz w:val="22"/>
                <w:szCs w:val="22"/>
              </w:rPr>
            </w:pPr>
          </w:p>
        </w:tc>
        <w:tc>
          <w:tcPr>
            <w:tcW w:w="2340" w:type="dxa"/>
            <w:tcBorders>
              <w:top w:val="single" w:sz="4" w:space="0" w:color="auto"/>
            </w:tcBorders>
          </w:tcPr>
          <w:p w:rsidR="00CB543F" w:rsidRPr="00CB543F" w:rsidRDefault="00CB543F" w:rsidP="00CB543F">
            <w:pPr>
              <w:jc w:val="center"/>
            </w:pPr>
            <w:r w:rsidRPr="00CB543F">
              <w:t>2618,22 факт</w:t>
            </w: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в том числе</w:t>
            </w:r>
          </w:p>
        </w:tc>
        <w:tc>
          <w:tcPr>
            <w:tcW w:w="1275" w:type="dxa"/>
            <w:tcBorders>
              <w:right w:val="single" w:sz="4" w:space="0" w:color="auto"/>
            </w:tcBorders>
          </w:tcPr>
          <w:p w:rsidR="00CB543F" w:rsidRPr="00CB543F" w:rsidRDefault="00CB543F" w:rsidP="00CB543F">
            <w:pPr>
              <w:ind w:firstLine="426"/>
              <w:jc w:val="center"/>
              <w:rPr>
                <w:sz w:val="22"/>
                <w:szCs w:val="22"/>
              </w:rPr>
            </w:pPr>
          </w:p>
        </w:tc>
        <w:tc>
          <w:tcPr>
            <w:tcW w:w="1560" w:type="dxa"/>
            <w:tcBorders>
              <w:left w:val="single" w:sz="4" w:space="0" w:color="auto"/>
            </w:tcBorders>
          </w:tcPr>
          <w:p w:rsidR="00CB543F" w:rsidRPr="00CB543F" w:rsidRDefault="00CB543F" w:rsidP="00CB543F">
            <w:pPr>
              <w:ind w:firstLine="426"/>
              <w:jc w:val="center"/>
              <w:rPr>
                <w:sz w:val="22"/>
                <w:szCs w:val="22"/>
                <w:highlight w:val="yellow"/>
              </w:rPr>
            </w:pPr>
          </w:p>
        </w:tc>
        <w:tc>
          <w:tcPr>
            <w:tcW w:w="1531" w:type="dxa"/>
          </w:tcPr>
          <w:p w:rsidR="00CB543F" w:rsidRPr="00CB543F" w:rsidRDefault="00CB543F" w:rsidP="00CB543F">
            <w:pPr>
              <w:ind w:firstLine="426"/>
              <w:jc w:val="center"/>
              <w:rPr>
                <w:sz w:val="22"/>
                <w:szCs w:val="22"/>
              </w:rPr>
            </w:pPr>
          </w:p>
        </w:tc>
        <w:tc>
          <w:tcPr>
            <w:tcW w:w="1668" w:type="dxa"/>
          </w:tcPr>
          <w:p w:rsidR="00CB543F" w:rsidRPr="00CB543F" w:rsidRDefault="00CB543F" w:rsidP="00CB543F">
            <w:pPr>
              <w:ind w:firstLine="426"/>
              <w:jc w:val="center"/>
              <w:rPr>
                <w:sz w:val="22"/>
                <w:szCs w:val="22"/>
              </w:rPr>
            </w:pPr>
          </w:p>
        </w:tc>
        <w:tc>
          <w:tcPr>
            <w:tcW w:w="1832" w:type="dxa"/>
          </w:tcPr>
          <w:p w:rsidR="00CB543F" w:rsidRPr="00CB543F" w:rsidRDefault="00CB543F" w:rsidP="00CB543F">
            <w:pPr>
              <w:ind w:firstLine="426"/>
              <w:jc w:val="center"/>
              <w:rPr>
                <w:sz w:val="22"/>
                <w:szCs w:val="22"/>
              </w:rPr>
            </w:pPr>
          </w:p>
        </w:tc>
        <w:tc>
          <w:tcPr>
            <w:tcW w:w="2340" w:type="dxa"/>
          </w:tcPr>
          <w:p w:rsidR="00CB543F" w:rsidRPr="00CB543F" w:rsidRDefault="00CB543F" w:rsidP="00CB543F">
            <w:pPr>
              <w:ind w:firstLine="426"/>
              <w:jc w:val="center"/>
              <w:rPr>
                <w:sz w:val="22"/>
                <w:szCs w:val="22"/>
              </w:rPr>
            </w:pPr>
          </w:p>
        </w:tc>
      </w:tr>
      <w:tr w:rsidR="00CB543F" w:rsidRPr="00CB543F" w:rsidTr="00501B1F">
        <w:trPr>
          <w:trHeight w:val="240"/>
        </w:trPr>
        <w:tc>
          <w:tcPr>
            <w:tcW w:w="4253" w:type="dxa"/>
            <w:vMerge w:val="restart"/>
          </w:tcPr>
          <w:p w:rsidR="00CB543F" w:rsidRPr="00CB543F" w:rsidRDefault="00CB543F" w:rsidP="00CB543F">
            <w:pPr>
              <w:ind w:firstLine="317"/>
              <w:rPr>
                <w:rFonts w:eastAsia="Calibri"/>
                <w:sz w:val="22"/>
                <w:szCs w:val="22"/>
              </w:rPr>
            </w:pPr>
            <w:r w:rsidRPr="00CB543F">
              <w:rPr>
                <w:rFonts w:eastAsia="Calibri"/>
                <w:sz w:val="22"/>
                <w:szCs w:val="22"/>
              </w:rPr>
              <w:t>из районного бюджета</w:t>
            </w:r>
          </w:p>
        </w:tc>
        <w:tc>
          <w:tcPr>
            <w:tcW w:w="1275" w:type="dxa"/>
            <w:tcBorders>
              <w:bottom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228,30</w:t>
            </w:r>
          </w:p>
        </w:tc>
        <w:tc>
          <w:tcPr>
            <w:tcW w:w="1560" w:type="dxa"/>
            <w:tcBorders>
              <w:left w:val="single" w:sz="4" w:space="0" w:color="auto"/>
              <w:bottom w:val="single" w:sz="4" w:space="0" w:color="auto"/>
            </w:tcBorders>
          </w:tcPr>
          <w:p w:rsidR="00CB543F" w:rsidRPr="00CB543F" w:rsidRDefault="00CB543F" w:rsidP="00CB543F">
            <w:pPr>
              <w:ind w:firstLine="68"/>
              <w:jc w:val="center"/>
              <w:rPr>
                <w:sz w:val="22"/>
                <w:szCs w:val="22"/>
                <w:highlight w:val="yellow"/>
              </w:rPr>
            </w:pPr>
            <w:r w:rsidRPr="00CB543F">
              <w:rPr>
                <w:sz w:val="22"/>
                <w:szCs w:val="22"/>
              </w:rPr>
              <w:t>544,293</w:t>
            </w:r>
          </w:p>
        </w:tc>
        <w:tc>
          <w:tcPr>
            <w:tcW w:w="1531"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225,00</w:t>
            </w:r>
          </w:p>
        </w:tc>
        <w:tc>
          <w:tcPr>
            <w:tcW w:w="1668"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830,4</w:t>
            </w:r>
          </w:p>
        </w:tc>
        <w:tc>
          <w:tcPr>
            <w:tcW w:w="1832"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800,00</w:t>
            </w:r>
          </w:p>
        </w:tc>
        <w:tc>
          <w:tcPr>
            <w:tcW w:w="2340" w:type="dxa"/>
            <w:tcBorders>
              <w:bottom w:val="single" w:sz="4" w:space="0" w:color="auto"/>
            </w:tcBorders>
          </w:tcPr>
          <w:p w:rsidR="00CB543F" w:rsidRPr="00CB543F" w:rsidRDefault="00CB543F" w:rsidP="00CB543F">
            <w:pPr>
              <w:ind w:firstLine="68"/>
              <w:jc w:val="center"/>
              <w:rPr>
                <w:sz w:val="22"/>
                <w:szCs w:val="22"/>
              </w:rPr>
            </w:pPr>
            <w:r w:rsidRPr="00CB543F">
              <w:rPr>
                <w:sz w:val="22"/>
                <w:szCs w:val="22"/>
              </w:rPr>
              <w:t>2627,993 план</w:t>
            </w:r>
          </w:p>
        </w:tc>
      </w:tr>
      <w:tr w:rsidR="00CB543F" w:rsidRPr="00CB543F" w:rsidTr="00501B1F">
        <w:trPr>
          <w:trHeight w:val="255"/>
        </w:trPr>
        <w:tc>
          <w:tcPr>
            <w:tcW w:w="4253" w:type="dxa"/>
            <w:vMerge/>
          </w:tcPr>
          <w:p w:rsidR="00CB543F" w:rsidRPr="00CB543F" w:rsidRDefault="00CB543F" w:rsidP="00CB543F">
            <w:pPr>
              <w:ind w:firstLine="317"/>
              <w:rPr>
                <w:rFonts w:eastAsia="Calibri"/>
                <w:sz w:val="22"/>
                <w:szCs w:val="22"/>
              </w:rPr>
            </w:pPr>
          </w:p>
        </w:tc>
        <w:tc>
          <w:tcPr>
            <w:tcW w:w="1275" w:type="dxa"/>
            <w:tcBorders>
              <w:top w:val="single" w:sz="4" w:space="0" w:color="auto"/>
              <w:right w:val="single" w:sz="4" w:space="0" w:color="auto"/>
            </w:tcBorders>
          </w:tcPr>
          <w:p w:rsidR="00CB543F" w:rsidRPr="00CB543F" w:rsidRDefault="00CB543F" w:rsidP="00CB543F">
            <w:pPr>
              <w:ind w:firstLine="68"/>
              <w:jc w:val="center"/>
              <w:rPr>
                <w:sz w:val="22"/>
                <w:szCs w:val="22"/>
              </w:rPr>
            </w:pPr>
            <w:r w:rsidRPr="00CB543F">
              <w:rPr>
                <w:sz w:val="22"/>
                <w:szCs w:val="22"/>
              </w:rPr>
              <w:t>224,81</w:t>
            </w:r>
          </w:p>
        </w:tc>
        <w:tc>
          <w:tcPr>
            <w:tcW w:w="1560" w:type="dxa"/>
            <w:tcBorders>
              <w:top w:val="single" w:sz="4" w:space="0" w:color="auto"/>
              <w:left w:val="single" w:sz="4" w:space="0" w:color="auto"/>
            </w:tcBorders>
          </w:tcPr>
          <w:p w:rsidR="00CB543F" w:rsidRPr="00CB543F" w:rsidRDefault="00CB543F" w:rsidP="00CB543F">
            <w:pPr>
              <w:ind w:firstLine="68"/>
              <w:jc w:val="center"/>
              <w:rPr>
                <w:sz w:val="22"/>
                <w:szCs w:val="22"/>
              </w:rPr>
            </w:pPr>
          </w:p>
        </w:tc>
        <w:tc>
          <w:tcPr>
            <w:tcW w:w="1531"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218,717</w:t>
            </w:r>
          </w:p>
        </w:tc>
        <w:tc>
          <w:tcPr>
            <w:tcW w:w="1668" w:type="dxa"/>
            <w:tcBorders>
              <w:top w:val="single" w:sz="4" w:space="0" w:color="auto"/>
            </w:tcBorders>
          </w:tcPr>
          <w:p w:rsidR="00CB543F" w:rsidRPr="00CB543F" w:rsidRDefault="00CB543F" w:rsidP="00CB543F">
            <w:pPr>
              <w:ind w:firstLine="68"/>
              <w:jc w:val="center"/>
              <w:rPr>
                <w:sz w:val="22"/>
                <w:szCs w:val="22"/>
              </w:rPr>
            </w:pPr>
          </w:p>
        </w:tc>
        <w:tc>
          <w:tcPr>
            <w:tcW w:w="1832" w:type="dxa"/>
            <w:tcBorders>
              <w:top w:val="single" w:sz="4" w:space="0" w:color="auto"/>
            </w:tcBorders>
          </w:tcPr>
          <w:p w:rsidR="00CB543F" w:rsidRPr="00CB543F" w:rsidRDefault="00CB543F" w:rsidP="00CB543F">
            <w:pPr>
              <w:ind w:firstLine="68"/>
              <w:jc w:val="center"/>
              <w:rPr>
                <w:sz w:val="22"/>
                <w:szCs w:val="22"/>
              </w:rPr>
            </w:pPr>
          </w:p>
        </w:tc>
        <w:tc>
          <w:tcPr>
            <w:tcW w:w="2340" w:type="dxa"/>
            <w:tcBorders>
              <w:top w:val="single" w:sz="4" w:space="0" w:color="auto"/>
            </w:tcBorders>
          </w:tcPr>
          <w:p w:rsidR="00CB543F" w:rsidRPr="00CB543F" w:rsidRDefault="00CB543F" w:rsidP="00CB543F">
            <w:pPr>
              <w:ind w:firstLine="68"/>
              <w:jc w:val="center"/>
              <w:rPr>
                <w:sz w:val="22"/>
                <w:szCs w:val="22"/>
              </w:rPr>
            </w:pPr>
            <w:r w:rsidRPr="00CB543F">
              <w:rPr>
                <w:sz w:val="22"/>
                <w:szCs w:val="22"/>
              </w:rPr>
              <w:t>2618,22 факт</w:t>
            </w: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краевого бюджета</w:t>
            </w:r>
          </w:p>
        </w:tc>
        <w:tc>
          <w:tcPr>
            <w:tcW w:w="1275" w:type="dxa"/>
            <w:tcBorders>
              <w:right w:val="single" w:sz="4" w:space="0" w:color="auto"/>
            </w:tcBorders>
          </w:tcPr>
          <w:p w:rsidR="00CB543F" w:rsidRPr="00CB543F" w:rsidRDefault="00CB543F" w:rsidP="00CB543F">
            <w:pPr>
              <w:ind w:firstLine="426"/>
              <w:jc w:val="center"/>
              <w:rPr>
                <w:sz w:val="22"/>
                <w:szCs w:val="22"/>
              </w:rPr>
            </w:pPr>
          </w:p>
        </w:tc>
        <w:tc>
          <w:tcPr>
            <w:tcW w:w="1560" w:type="dxa"/>
            <w:tcBorders>
              <w:left w:val="single" w:sz="4" w:space="0" w:color="auto"/>
            </w:tcBorders>
          </w:tcPr>
          <w:p w:rsidR="00CB543F" w:rsidRPr="00CB543F" w:rsidRDefault="00CB543F" w:rsidP="00CB543F">
            <w:pPr>
              <w:ind w:firstLine="426"/>
              <w:jc w:val="center"/>
              <w:rPr>
                <w:sz w:val="22"/>
                <w:szCs w:val="22"/>
              </w:rPr>
            </w:pPr>
          </w:p>
        </w:tc>
        <w:tc>
          <w:tcPr>
            <w:tcW w:w="1531" w:type="dxa"/>
          </w:tcPr>
          <w:p w:rsidR="00CB543F" w:rsidRPr="00CB543F" w:rsidRDefault="00CB543F" w:rsidP="00CB543F">
            <w:pPr>
              <w:ind w:firstLine="426"/>
              <w:jc w:val="center"/>
              <w:rPr>
                <w:sz w:val="22"/>
                <w:szCs w:val="22"/>
              </w:rPr>
            </w:pPr>
          </w:p>
        </w:tc>
        <w:tc>
          <w:tcPr>
            <w:tcW w:w="1668" w:type="dxa"/>
          </w:tcPr>
          <w:p w:rsidR="00CB543F" w:rsidRPr="00CB543F" w:rsidRDefault="00CB543F" w:rsidP="00CB543F">
            <w:pPr>
              <w:ind w:firstLine="426"/>
              <w:jc w:val="center"/>
              <w:rPr>
                <w:sz w:val="22"/>
                <w:szCs w:val="22"/>
              </w:rPr>
            </w:pPr>
          </w:p>
        </w:tc>
        <w:tc>
          <w:tcPr>
            <w:tcW w:w="1832" w:type="dxa"/>
          </w:tcPr>
          <w:p w:rsidR="00CB543F" w:rsidRPr="00CB543F" w:rsidRDefault="00CB543F" w:rsidP="00CB543F">
            <w:pPr>
              <w:ind w:firstLine="426"/>
              <w:jc w:val="center"/>
              <w:rPr>
                <w:sz w:val="22"/>
                <w:szCs w:val="22"/>
              </w:rPr>
            </w:pPr>
          </w:p>
        </w:tc>
        <w:tc>
          <w:tcPr>
            <w:tcW w:w="2340" w:type="dxa"/>
          </w:tcPr>
          <w:p w:rsidR="00CB543F" w:rsidRPr="00CB543F" w:rsidRDefault="00CB543F" w:rsidP="00CB543F">
            <w:pPr>
              <w:ind w:firstLine="426"/>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федерального бюджета</w:t>
            </w:r>
          </w:p>
        </w:tc>
        <w:tc>
          <w:tcPr>
            <w:tcW w:w="1275" w:type="dxa"/>
            <w:tcBorders>
              <w:right w:val="single" w:sz="4" w:space="0" w:color="auto"/>
            </w:tcBorders>
          </w:tcPr>
          <w:p w:rsidR="00CB543F" w:rsidRPr="00CB543F" w:rsidRDefault="00CB543F" w:rsidP="00CB543F">
            <w:pPr>
              <w:ind w:firstLine="426"/>
              <w:jc w:val="center"/>
              <w:rPr>
                <w:sz w:val="22"/>
                <w:szCs w:val="22"/>
              </w:rPr>
            </w:pPr>
          </w:p>
        </w:tc>
        <w:tc>
          <w:tcPr>
            <w:tcW w:w="1560" w:type="dxa"/>
            <w:tcBorders>
              <w:left w:val="single" w:sz="4" w:space="0" w:color="auto"/>
            </w:tcBorders>
          </w:tcPr>
          <w:p w:rsidR="00CB543F" w:rsidRPr="00CB543F" w:rsidRDefault="00CB543F" w:rsidP="00CB543F">
            <w:pPr>
              <w:ind w:firstLine="426"/>
              <w:jc w:val="center"/>
              <w:rPr>
                <w:sz w:val="22"/>
                <w:szCs w:val="22"/>
              </w:rPr>
            </w:pPr>
          </w:p>
        </w:tc>
        <w:tc>
          <w:tcPr>
            <w:tcW w:w="1531" w:type="dxa"/>
          </w:tcPr>
          <w:p w:rsidR="00CB543F" w:rsidRPr="00CB543F" w:rsidRDefault="00CB543F" w:rsidP="00CB543F">
            <w:pPr>
              <w:ind w:firstLine="426"/>
              <w:jc w:val="center"/>
              <w:rPr>
                <w:sz w:val="22"/>
                <w:szCs w:val="22"/>
              </w:rPr>
            </w:pPr>
          </w:p>
        </w:tc>
        <w:tc>
          <w:tcPr>
            <w:tcW w:w="1668" w:type="dxa"/>
          </w:tcPr>
          <w:p w:rsidR="00CB543F" w:rsidRPr="00CB543F" w:rsidRDefault="00CB543F" w:rsidP="00CB543F">
            <w:pPr>
              <w:ind w:firstLine="426"/>
              <w:jc w:val="center"/>
              <w:rPr>
                <w:sz w:val="22"/>
                <w:szCs w:val="22"/>
              </w:rPr>
            </w:pPr>
          </w:p>
        </w:tc>
        <w:tc>
          <w:tcPr>
            <w:tcW w:w="1832" w:type="dxa"/>
          </w:tcPr>
          <w:p w:rsidR="00CB543F" w:rsidRPr="00CB543F" w:rsidRDefault="00CB543F" w:rsidP="00CB543F">
            <w:pPr>
              <w:ind w:firstLine="426"/>
              <w:jc w:val="center"/>
              <w:rPr>
                <w:sz w:val="22"/>
                <w:szCs w:val="22"/>
              </w:rPr>
            </w:pPr>
          </w:p>
        </w:tc>
        <w:tc>
          <w:tcPr>
            <w:tcW w:w="2340" w:type="dxa"/>
          </w:tcPr>
          <w:p w:rsidR="00CB543F" w:rsidRPr="00CB543F" w:rsidRDefault="00CB543F" w:rsidP="00CB543F">
            <w:pPr>
              <w:ind w:firstLine="426"/>
              <w:jc w:val="center"/>
              <w:rPr>
                <w:sz w:val="22"/>
                <w:szCs w:val="22"/>
              </w:rPr>
            </w:pPr>
          </w:p>
        </w:tc>
      </w:tr>
      <w:tr w:rsidR="00CB543F" w:rsidRPr="00CB543F" w:rsidTr="00501B1F">
        <w:tc>
          <w:tcPr>
            <w:tcW w:w="4253" w:type="dxa"/>
          </w:tcPr>
          <w:p w:rsidR="00CB543F" w:rsidRPr="00CB543F" w:rsidRDefault="00CB543F" w:rsidP="00CB543F">
            <w:pPr>
              <w:ind w:firstLine="317"/>
              <w:rPr>
                <w:rFonts w:eastAsia="Calibri"/>
                <w:sz w:val="22"/>
                <w:szCs w:val="22"/>
              </w:rPr>
            </w:pPr>
            <w:r w:rsidRPr="00CB543F">
              <w:rPr>
                <w:rFonts w:eastAsia="Calibri"/>
                <w:sz w:val="22"/>
                <w:szCs w:val="22"/>
              </w:rPr>
              <w:t>из внебюджетных источников</w:t>
            </w:r>
          </w:p>
        </w:tc>
        <w:tc>
          <w:tcPr>
            <w:tcW w:w="1275" w:type="dxa"/>
            <w:tcBorders>
              <w:right w:val="single" w:sz="4" w:space="0" w:color="auto"/>
            </w:tcBorders>
          </w:tcPr>
          <w:p w:rsidR="00CB543F" w:rsidRPr="00CB543F" w:rsidRDefault="00CB543F" w:rsidP="00CB543F">
            <w:pPr>
              <w:ind w:firstLine="426"/>
              <w:jc w:val="center"/>
              <w:rPr>
                <w:sz w:val="22"/>
                <w:szCs w:val="22"/>
              </w:rPr>
            </w:pPr>
          </w:p>
        </w:tc>
        <w:tc>
          <w:tcPr>
            <w:tcW w:w="1560" w:type="dxa"/>
            <w:tcBorders>
              <w:left w:val="single" w:sz="4" w:space="0" w:color="auto"/>
            </w:tcBorders>
          </w:tcPr>
          <w:p w:rsidR="00CB543F" w:rsidRPr="00CB543F" w:rsidRDefault="00CB543F" w:rsidP="00CB543F">
            <w:pPr>
              <w:ind w:firstLine="426"/>
              <w:jc w:val="center"/>
              <w:rPr>
                <w:sz w:val="22"/>
                <w:szCs w:val="22"/>
              </w:rPr>
            </w:pPr>
          </w:p>
        </w:tc>
        <w:tc>
          <w:tcPr>
            <w:tcW w:w="1531" w:type="dxa"/>
          </w:tcPr>
          <w:p w:rsidR="00CB543F" w:rsidRPr="00CB543F" w:rsidRDefault="00CB543F" w:rsidP="00CB543F">
            <w:pPr>
              <w:ind w:firstLine="426"/>
              <w:jc w:val="center"/>
              <w:rPr>
                <w:sz w:val="22"/>
                <w:szCs w:val="22"/>
              </w:rPr>
            </w:pPr>
          </w:p>
        </w:tc>
        <w:tc>
          <w:tcPr>
            <w:tcW w:w="1668" w:type="dxa"/>
          </w:tcPr>
          <w:p w:rsidR="00CB543F" w:rsidRPr="00CB543F" w:rsidRDefault="00CB543F" w:rsidP="00CB543F">
            <w:pPr>
              <w:ind w:firstLine="426"/>
              <w:jc w:val="center"/>
              <w:rPr>
                <w:sz w:val="22"/>
                <w:szCs w:val="22"/>
              </w:rPr>
            </w:pPr>
          </w:p>
        </w:tc>
        <w:tc>
          <w:tcPr>
            <w:tcW w:w="1832" w:type="dxa"/>
          </w:tcPr>
          <w:p w:rsidR="00CB543F" w:rsidRPr="00CB543F" w:rsidRDefault="00CB543F" w:rsidP="00CB543F">
            <w:pPr>
              <w:ind w:firstLine="426"/>
              <w:jc w:val="center"/>
              <w:rPr>
                <w:sz w:val="22"/>
                <w:szCs w:val="22"/>
              </w:rPr>
            </w:pPr>
          </w:p>
        </w:tc>
        <w:tc>
          <w:tcPr>
            <w:tcW w:w="2340" w:type="dxa"/>
          </w:tcPr>
          <w:p w:rsidR="00CB543F" w:rsidRPr="00CB543F" w:rsidRDefault="00CB543F" w:rsidP="00CB543F">
            <w:pPr>
              <w:ind w:firstLine="426"/>
              <w:jc w:val="center"/>
              <w:rPr>
                <w:sz w:val="22"/>
                <w:szCs w:val="22"/>
              </w:rPr>
            </w:pPr>
          </w:p>
        </w:tc>
      </w:tr>
    </w:tbl>
    <w:p w:rsidR="00CB543F" w:rsidRPr="00CB543F" w:rsidRDefault="00CB543F" w:rsidP="00CB543F"/>
    <w:p w:rsidR="00CB543F" w:rsidRPr="00CB543F" w:rsidRDefault="00CB543F" w:rsidP="00CB543F">
      <w:pPr>
        <w:widowControl w:val="0"/>
        <w:autoSpaceDE w:val="0"/>
        <w:autoSpaceDN w:val="0"/>
        <w:jc w:val="both"/>
        <w:rPr>
          <w:sz w:val="28"/>
          <w:szCs w:val="28"/>
        </w:rPr>
      </w:pPr>
    </w:p>
    <w:p w:rsidR="00CB543F" w:rsidRPr="00CB543F" w:rsidRDefault="00CB543F" w:rsidP="00CB543F">
      <w:pPr>
        <w:spacing w:after="200" w:line="276" w:lineRule="auto"/>
        <w:rPr>
          <w:rFonts w:eastAsia="Calibri"/>
          <w:sz w:val="22"/>
          <w:szCs w:val="22"/>
          <w:lang w:eastAsia="en-US"/>
        </w:rPr>
      </w:pPr>
    </w:p>
    <w:p w:rsidR="00CB543F" w:rsidRPr="00CB543F" w:rsidRDefault="00CB543F" w:rsidP="00CB543F">
      <w:pPr>
        <w:widowControl w:val="0"/>
        <w:autoSpaceDE w:val="0"/>
        <w:autoSpaceDN w:val="0"/>
        <w:adjustRightInd w:val="0"/>
        <w:ind w:left="10320" w:right="-670"/>
        <w:rPr>
          <w:sz w:val="28"/>
          <w:szCs w:val="20"/>
        </w:rPr>
      </w:pPr>
    </w:p>
    <w:p w:rsidR="00CB543F" w:rsidRPr="00CB543F" w:rsidRDefault="00CB543F" w:rsidP="00CB543F">
      <w:pPr>
        <w:jc w:val="both"/>
        <w:rPr>
          <w:sz w:val="28"/>
          <w:szCs w:val="20"/>
        </w:rPr>
      </w:pPr>
    </w:p>
    <w:p w:rsidR="00E5660C" w:rsidRDefault="00E5660C">
      <w:pPr>
        <w:spacing w:after="200" w:line="276" w:lineRule="auto"/>
        <w:rPr>
          <w:rFonts w:ascii="Arial" w:hAnsi="Arial" w:cs="Arial"/>
          <w:bCs/>
          <w:sz w:val="32"/>
          <w:szCs w:val="32"/>
          <w:lang w:eastAsia="en-US"/>
        </w:rPr>
      </w:pPr>
    </w:p>
    <w:p w:rsidR="0045751E" w:rsidRDefault="0045751E">
      <w:pPr>
        <w:spacing w:after="200" w:line="276" w:lineRule="auto"/>
        <w:rPr>
          <w:rFonts w:ascii="Arial" w:hAnsi="Arial" w:cs="Arial"/>
          <w:bCs/>
          <w:sz w:val="32"/>
          <w:szCs w:val="32"/>
          <w:lang w:eastAsia="en-US"/>
        </w:rPr>
      </w:pPr>
    </w:p>
    <w:p w:rsidR="00CB543F" w:rsidRDefault="00CB543F" w:rsidP="003E2983">
      <w:pPr>
        <w:pStyle w:val="ConsTitle"/>
        <w:widowControl/>
        <w:ind w:right="0"/>
        <w:rPr>
          <w:b w:val="0"/>
          <w:sz w:val="32"/>
          <w:szCs w:val="32"/>
        </w:rPr>
        <w:sectPr w:rsidR="00CB543F" w:rsidSect="00CB543F">
          <w:pgSz w:w="16838" w:h="11906" w:orient="landscape"/>
          <w:pgMar w:top="1701" w:right="1134" w:bottom="850" w:left="1134" w:header="708" w:footer="708" w:gutter="0"/>
          <w:cols w:space="708"/>
          <w:docGrid w:linePitch="360"/>
        </w:sectPr>
      </w:pPr>
    </w:p>
    <w:p w:rsidR="00501B1F" w:rsidRPr="00501B1F" w:rsidRDefault="00501B1F" w:rsidP="00501B1F">
      <w:pPr>
        <w:ind w:right="-259"/>
        <w:jc w:val="center"/>
        <w:rPr>
          <w:sz w:val="20"/>
          <w:szCs w:val="20"/>
        </w:rPr>
      </w:pPr>
      <w:r w:rsidRPr="00501B1F">
        <w:rPr>
          <w:sz w:val="28"/>
          <w:szCs w:val="28"/>
        </w:rPr>
        <w:lastRenderedPageBreak/>
        <w:t>АДМИНИСТРАЦИЯ ПОСПЕЛИХИНСКОГО РАЙОНА</w:t>
      </w:r>
    </w:p>
    <w:p w:rsidR="00501B1F" w:rsidRPr="00501B1F" w:rsidRDefault="00501B1F" w:rsidP="00501B1F">
      <w:pPr>
        <w:ind w:right="-259"/>
        <w:jc w:val="center"/>
        <w:rPr>
          <w:sz w:val="20"/>
          <w:szCs w:val="20"/>
        </w:rPr>
      </w:pPr>
      <w:r w:rsidRPr="00501B1F">
        <w:rPr>
          <w:sz w:val="28"/>
          <w:szCs w:val="28"/>
        </w:rPr>
        <w:t>АЛТАЙСКОГО КРАЯ</w:t>
      </w:r>
    </w:p>
    <w:p w:rsidR="00501B1F" w:rsidRPr="00501B1F" w:rsidRDefault="00501B1F" w:rsidP="00501B1F">
      <w:pPr>
        <w:spacing w:line="4" w:lineRule="exact"/>
      </w:pPr>
    </w:p>
    <w:p w:rsidR="00501B1F" w:rsidRPr="00501B1F" w:rsidRDefault="00501B1F" w:rsidP="00501B1F">
      <w:pPr>
        <w:ind w:right="-259"/>
        <w:jc w:val="center"/>
        <w:rPr>
          <w:bCs/>
          <w:sz w:val="28"/>
          <w:szCs w:val="28"/>
        </w:rPr>
      </w:pPr>
    </w:p>
    <w:p w:rsidR="00501B1F" w:rsidRPr="00501B1F" w:rsidRDefault="00501B1F" w:rsidP="00501B1F">
      <w:pPr>
        <w:ind w:right="-259"/>
        <w:jc w:val="center"/>
        <w:rPr>
          <w:bCs/>
          <w:sz w:val="28"/>
          <w:szCs w:val="28"/>
        </w:rPr>
      </w:pPr>
    </w:p>
    <w:p w:rsidR="00501B1F" w:rsidRPr="00501B1F" w:rsidRDefault="00501B1F" w:rsidP="00501B1F">
      <w:pPr>
        <w:ind w:right="-259"/>
        <w:jc w:val="center"/>
        <w:rPr>
          <w:sz w:val="20"/>
          <w:szCs w:val="20"/>
        </w:rPr>
      </w:pPr>
      <w:r w:rsidRPr="00501B1F">
        <w:rPr>
          <w:bCs/>
          <w:sz w:val="28"/>
          <w:szCs w:val="28"/>
        </w:rPr>
        <w:t>ПОСТАНОВЛЕНИЕ</w:t>
      </w:r>
    </w:p>
    <w:p w:rsidR="00501B1F" w:rsidRPr="00501B1F" w:rsidRDefault="00501B1F" w:rsidP="00501B1F">
      <w:pPr>
        <w:spacing w:line="316" w:lineRule="exact"/>
        <w:rPr>
          <w:sz w:val="28"/>
          <w:szCs w:val="28"/>
        </w:rPr>
      </w:pPr>
    </w:p>
    <w:p w:rsidR="00501B1F" w:rsidRPr="00501B1F" w:rsidRDefault="00501B1F" w:rsidP="00501B1F">
      <w:pPr>
        <w:spacing w:line="316" w:lineRule="exact"/>
        <w:rPr>
          <w:sz w:val="28"/>
          <w:szCs w:val="28"/>
        </w:rPr>
      </w:pPr>
    </w:p>
    <w:p w:rsidR="00501B1F" w:rsidRPr="00501B1F" w:rsidRDefault="00501B1F" w:rsidP="00501B1F">
      <w:pPr>
        <w:tabs>
          <w:tab w:val="left" w:pos="9340"/>
        </w:tabs>
        <w:rPr>
          <w:sz w:val="28"/>
          <w:szCs w:val="28"/>
        </w:rPr>
      </w:pPr>
      <w:r w:rsidRPr="00501B1F">
        <w:rPr>
          <w:sz w:val="28"/>
          <w:szCs w:val="28"/>
        </w:rPr>
        <w:t>16.02.2023                                                                                                          № 71</w:t>
      </w:r>
    </w:p>
    <w:p w:rsidR="00501B1F" w:rsidRPr="00501B1F" w:rsidRDefault="00501B1F" w:rsidP="00501B1F">
      <w:pPr>
        <w:ind w:right="-259"/>
        <w:jc w:val="center"/>
        <w:rPr>
          <w:sz w:val="28"/>
          <w:szCs w:val="28"/>
        </w:rPr>
      </w:pPr>
      <w:proofErr w:type="gramStart"/>
      <w:r w:rsidRPr="00501B1F">
        <w:rPr>
          <w:sz w:val="28"/>
          <w:szCs w:val="28"/>
        </w:rPr>
        <w:t>с</w:t>
      </w:r>
      <w:proofErr w:type="gramEnd"/>
      <w:r w:rsidRPr="00501B1F">
        <w:rPr>
          <w:sz w:val="28"/>
          <w:szCs w:val="28"/>
        </w:rPr>
        <w:t>. Поспелиха</w:t>
      </w:r>
    </w:p>
    <w:p w:rsidR="00501B1F" w:rsidRPr="00501B1F" w:rsidRDefault="00501B1F" w:rsidP="00501B1F">
      <w:pPr>
        <w:spacing w:line="276" w:lineRule="exact"/>
        <w:rPr>
          <w:sz w:val="28"/>
          <w:szCs w:val="28"/>
        </w:rPr>
      </w:pPr>
    </w:p>
    <w:p w:rsidR="00501B1F" w:rsidRPr="00501B1F" w:rsidRDefault="00501B1F" w:rsidP="00501B1F">
      <w:pPr>
        <w:spacing w:line="276" w:lineRule="exact"/>
        <w:rPr>
          <w:sz w:val="28"/>
          <w:szCs w:val="28"/>
        </w:rPr>
      </w:pPr>
    </w:p>
    <w:p w:rsidR="00501B1F" w:rsidRPr="00501B1F" w:rsidRDefault="00501B1F" w:rsidP="00501B1F">
      <w:pPr>
        <w:ind w:right="5100"/>
        <w:jc w:val="both"/>
        <w:rPr>
          <w:sz w:val="28"/>
          <w:szCs w:val="28"/>
        </w:rPr>
      </w:pPr>
      <w:r w:rsidRPr="00501B1F">
        <w:rPr>
          <w:sz w:val="28"/>
          <w:szCs w:val="28"/>
        </w:rPr>
        <w:t>О внесении изменений в постано</w:t>
      </w:r>
      <w:r w:rsidRPr="00501B1F">
        <w:rPr>
          <w:sz w:val="28"/>
          <w:szCs w:val="28"/>
        </w:rPr>
        <w:t>в</w:t>
      </w:r>
      <w:r w:rsidRPr="00501B1F">
        <w:rPr>
          <w:sz w:val="28"/>
          <w:szCs w:val="28"/>
        </w:rPr>
        <w:t>ление Администрации района от 11.11.2020 № 498</w:t>
      </w:r>
    </w:p>
    <w:p w:rsidR="00501B1F" w:rsidRPr="00501B1F" w:rsidRDefault="00501B1F" w:rsidP="00501B1F">
      <w:pPr>
        <w:spacing w:line="290" w:lineRule="exact"/>
        <w:rPr>
          <w:sz w:val="28"/>
          <w:szCs w:val="28"/>
        </w:rPr>
      </w:pPr>
    </w:p>
    <w:p w:rsidR="00501B1F" w:rsidRPr="00501B1F" w:rsidRDefault="00501B1F" w:rsidP="00501B1F">
      <w:pPr>
        <w:spacing w:line="290" w:lineRule="exact"/>
        <w:rPr>
          <w:sz w:val="28"/>
          <w:szCs w:val="28"/>
        </w:rPr>
      </w:pPr>
    </w:p>
    <w:p w:rsidR="00501B1F" w:rsidRPr="00501B1F" w:rsidRDefault="00501B1F" w:rsidP="00501B1F">
      <w:pPr>
        <w:tabs>
          <w:tab w:val="left" w:pos="0"/>
        </w:tabs>
        <w:jc w:val="both"/>
        <w:rPr>
          <w:sz w:val="28"/>
          <w:szCs w:val="28"/>
        </w:rPr>
      </w:pPr>
      <w:proofErr w:type="gramStart"/>
      <w:r w:rsidRPr="00501B1F">
        <w:rPr>
          <w:sz w:val="28"/>
          <w:szCs w:val="28"/>
        </w:rPr>
        <w:t>В соответствии с постановлением Администрации Поспелихинского района от 03.03.2021 № 88 «Об утверждении порядка разработки, реализации и оценки эффективности муниципальных программ Поспелихинского района», соглашением о предоставлении субсидий из краевого бюджета в 2023 году местному бюджету Поспелихинского района Алтайского края от 25.01.2023 № 087-2023-01634000-008, заключенного между Министерством сельского хозяйства Алтайского края и Администрацией Поспелихинского района А</w:t>
      </w:r>
      <w:r w:rsidRPr="00501B1F">
        <w:rPr>
          <w:sz w:val="28"/>
          <w:szCs w:val="28"/>
        </w:rPr>
        <w:t>л</w:t>
      </w:r>
      <w:r w:rsidRPr="00501B1F">
        <w:rPr>
          <w:sz w:val="28"/>
          <w:szCs w:val="28"/>
        </w:rPr>
        <w:t>тайского края,  ПОСТАНОВЛЯЮ:</w:t>
      </w:r>
      <w:proofErr w:type="gramEnd"/>
    </w:p>
    <w:p w:rsidR="00501B1F" w:rsidRPr="00501B1F" w:rsidRDefault="00501B1F" w:rsidP="00501B1F">
      <w:pPr>
        <w:tabs>
          <w:tab w:val="left" w:pos="0"/>
        </w:tabs>
        <w:jc w:val="both"/>
        <w:rPr>
          <w:sz w:val="28"/>
          <w:szCs w:val="28"/>
        </w:rPr>
      </w:pPr>
      <w:r w:rsidRPr="00501B1F">
        <w:rPr>
          <w:sz w:val="28"/>
          <w:szCs w:val="28"/>
        </w:rPr>
        <w:t>1. Внести изменения в постановление Администрации района от 11.11.2020 № 498 «Об утверждении муниципальной Программы «Комплексное развитие сельских территорий Поспелихинского района Алтайского края»  на 2020-2025 годы» следующего содержания:</w:t>
      </w:r>
    </w:p>
    <w:p w:rsidR="00501B1F" w:rsidRPr="00501B1F" w:rsidRDefault="00501B1F" w:rsidP="007F371D">
      <w:pPr>
        <w:numPr>
          <w:ilvl w:val="1"/>
          <w:numId w:val="13"/>
        </w:numPr>
        <w:autoSpaceDE w:val="0"/>
        <w:autoSpaceDN w:val="0"/>
        <w:adjustRightInd w:val="0"/>
        <w:spacing w:line="247" w:lineRule="auto"/>
        <w:contextualSpacing/>
        <w:jc w:val="both"/>
        <w:rPr>
          <w:sz w:val="28"/>
          <w:szCs w:val="28"/>
        </w:rPr>
      </w:pPr>
      <w:r w:rsidRPr="00501B1F">
        <w:rPr>
          <w:sz w:val="28"/>
          <w:szCs w:val="28"/>
        </w:rPr>
        <w:t>Паспорт муниципальной программы «Комплексное развитие сел</w:t>
      </w:r>
      <w:r w:rsidRPr="00501B1F">
        <w:rPr>
          <w:sz w:val="28"/>
          <w:szCs w:val="28"/>
        </w:rPr>
        <w:t>ь</w:t>
      </w:r>
      <w:r w:rsidRPr="00501B1F">
        <w:rPr>
          <w:sz w:val="28"/>
          <w:szCs w:val="28"/>
        </w:rPr>
        <w:t xml:space="preserve">ских территорий Поспелихинского района Алтайского края на 2020-2025 годы изложить в новой редакции согласно приложению 1 к настоящему постановлению. </w:t>
      </w:r>
    </w:p>
    <w:p w:rsidR="00501B1F" w:rsidRPr="00501B1F" w:rsidRDefault="00501B1F" w:rsidP="007F371D">
      <w:pPr>
        <w:numPr>
          <w:ilvl w:val="1"/>
          <w:numId w:val="13"/>
        </w:numPr>
        <w:autoSpaceDE w:val="0"/>
        <w:autoSpaceDN w:val="0"/>
        <w:adjustRightInd w:val="0"/>
        <w:spacing w:line="247" w:lineRule="auto"/>
        <w:ind w:firstLine="709"/>
        <w:contextualSpacing/>
        <w:jc w:val="both"/>
        <w:rPr>
          <w:sz w:val="28"/>
          <w:szCs w:val="28"/>
        </w:rPr>
      </w:pPr>
      <w:r w:rsidRPr="00501B1F">
        <w:rPr>
          <w:sz w:val="28"/>
          <w:szCs w:val="28"/>
        </w:rPr>
        <w:t>Приложение 2 к муниципальной программе изложить в новой редакции согласно приложению 2 к настоящему пост</w:t>
      </w:r>
      <w:r w:rsidRPr="00501B1F">
        <w:rPr>
          <w:sz w:val="28"/>
          <w:szCs w:val="28"/>
        </w:rPr>
        <w:t>а</w:t>
      </w:r>
      <w:r w:rsidRPr="00501B1F">
        <w:rPr>
          <w:sz w:val="28"/>
          <w:szCs w:val="28"/>
        </w:rPr>
        <w:t>новлению.</w:t>
      </w:r>
    </w:p>
    <w:p w:rsidR="00501B1F" w:rsidRPr="00501B1F" w:rsidRDefault="00501B1F" w:rsidP="007F371D">
      <w:pPr>
        <w:numPr>
          <w:ilvl w:val="1"/>
          <w:numId w:val="13"/>
        </w:numPr>
        <w:autoSpaceDE w:val="0"/>
        <w:autoSpaceDN w:val="0"/>
        <w:adjustRightInd w:val="0"/>
        <w:spacing w:line="247" w:lineRule="auto"/>
        <w:ind w:firstLine="709"/>
        <w:contextualSpacing/>
        <w:jc w:val="both"/>
        <w:rPr>
          <w:sz w:val="28"/>
          <w:szCs w:val="28"/>
        </w:rPr>
      </w:pPr>
      <w:r w:rsidRPr="00501B1F">
        <w:rPr>
          <w:sz w:val="28"/>
          <w:szCs w:val="28"/>
        </w:rPr>
        <w:t>Приложение 4 к муниципальной программе изложить в новой редакции согласно приложению 3 к настоящему пост</w:t>
      </w:r>
      <w:r w:rsidRPr="00501B1F">
        <w:rPr>
          <w:sz w:val="28"/>
          <w:szCs w:val="28"/>
        </w:rPr>
        <w:t>а</w:t>
      </w:r>
      <w:r w:rsidRPr="00501B1F">
        <w:rPr>
          <w:sz w:val="28"/>
          <w:szCs w:val="28"/>
        </w:rPr>
        <w:t>новлению.</w:t>
      </w:r>
    </w:p>
    <w:p w:rsidR="00501B1F" w:rsidRPr="00501B1F" w:rsidRDefault="00501B1F" w:rsidP="00501B1F">
      <w:pPr>
        <w:tabs>
          <w:tab w:val="left" w:pos="0"/>
        </w:tabs>
        <w:jc w:val="both"/>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r w:rsidRPr="00501B1F">
        <w:rPr>
          <w:sz w:val="28"/>
          <w:szCs w:val="28"/>
        </w:rPr>
        <w:t>Глава района                                                                                    И.А. Башмаков</w:t>
      </w: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rPr>
          <w:sz w:val="28"/>
          <w:szCs w:val="28"/>
        </w:rPr>
      </w:pPr>
    </w:p>
    <w:p w:rsidR="00501B1F" w:rsidRPr="00501B1F" w:rsidRDefault="00501B1F" w:rsidP="00501B1F">
      <w:pPr>
        <w:rPr>
          <w:sz w:val="28"/>
          <w:szCs w:val="28"/>
        </w:rPr>
      </w:pPr>
    </w:p>
    <w:p w:rsidR="00501B1F" w:rsidRPr="00501B1F" w:rsidRDefault="00501B1F" w:rsidP="00501B1F">
      <w:pPr>
        <w:ind w:right="-23"/>
        <w:rPr>
          <w:sz w:val="28"/>
          <w:szCs w:val="28"/>
        </w:rPr>
      </w:pPr>
      <w:r w:rsidRPr="00501B1F">
        <w:rPr>
          <w:sz w:val="28"/>
          <w:szCs w:val="28"/>
        </w:rPr>
        <w:t>Приложение 1</w:t>
      </w:r>
    </w:p>
    <w:p w:rsidR="00501B1F" w:rsidRPr="00501B1F" w:rsidRDefault="00501B1F" w:rsidP="00501B1F">
      <w:pPr>
        <w:ind w:right="-23"/>
        <w:rPr>
          <w:sz w:val="28"/>
          <w:szCs w:val="28"/>
        </w:rPr>
      </w:pPr>
      <w:r w:rsidRPr="00501B1F">
        <w:rPr>
          <w:sz w:val="28"/>
          <w:szCs w:val="28"/>
        </w:rPr>
        <w:t>к  постановлению</w:t>
      </w:r>
    </w:p>
    <w:p w:rsidR="00501B1F" w:rsidRPr="00501B1F" w:rsidRDefault="00501B1F" w:rsidP="00501B1F">
      <w:pPr>
        <w:ind w:right="-23"/>
        <w:rPr>
          <w:sz w:val="28"/>
          <w:szCs w:val="28"/>
        </w:rPr>
      </w:pPr>
      <w:r w:rsidRPr="00501B1F">
        <w:rPr>
          <w:sz w:val="28"/>
          <w:szCs w:val="28"/>
        </w:rPr>
        <w:t xml:space="preserve">Администрации района </w:t>
      </w:r>
    </w:p>
    <w:p w:rsidR="00501B1F" w:rsidRPr="00501B1F" w:rsidRDefault="00501B1F" w:rsidP="00501B1F">
      <w:pPr>
        <w:ind w:right="-23"/>
        <w:rPr>
          <w:sz w:val="28"/>
          <w:szCs w:val="28"/>
        </w:rPr>
      </w:pPr>
      <w:r w:rsidRPr="00501B1F">
        <w:rPr>
          <w:sz w:val="28"/>
          <w:szCs w:val="28"/>
        </w:rPr>
        <w:t>от 16.02.2023 № 71</w:t>
      </w:r>
    </w:p>
    <w:p w:rsidR="00501B1F" w:rsidRPr="00501B1F" w:rsidRDefault="00501B1F" w:rsidP="00501B1F">
      <w:pPr>
        <w:spacing w:line="200" w:lineRule="exact"/>
        <w:ind w:right="-23"/>
        <w:rPr>
          <w:sz w:val="20"/>
          <w:szCs w:val="20"/>
        </w:rPr>
      </w:pPr>
    </w:p>
    <w:p w:rsidR="00501B1F" w:rsidRPr="00501B1F" w:rsidRDefault="00501B1F" w:rsidP="00501B1F">
      <w:pPr>
        <w:spacing w:line="400" w:lineRule="exact"/>
        <w:rPr>
          <w:sz w:val="20"/>
          <w:szCs w:val="20"/>
        </w:rPr>
      </w:pPr>
    </w:p>
    <w:p w:rsidR="00501B1F" w:rsidRPr="00501B1F" w:rsidRDefault="00501B1F" w:rsidP="00501B1F">
      <w:pPr>
        <w:ind w:right="-47"/>
        <w:jc w:val="center"/>
        <w:rPr>
          <w:sz w:val="20"/>
          <w:szCs w:val="20"/>
        </w:rPr>
      </w:pPr>
      <w:r w:rsidRPr="00501B1F">
        <w:rPr>
          <w:sz w:val="28"/>
          <w:szCs w:val="28"/>
        </w:rPr>
        <w:t>ПАСПОРТ</w:t>
      </w:r>
    </w:p>
    <w:p w:rsidR="00501B1F" w:rsidRPr="00501B1F" w:rsidRDefault="00501B1F" w:rsidP="00501B1F">
      <w:pPr>
        <w:spacing w:line="13" w:lineRule="exact"/>
        <w:rPr>
          <w:sz w:val="20"/>
          <w:szCs w:val="20"/>
        </w:rPr>
      </w:pPr>
    </w:p>
    <w:p w:rsidR="00501B1F" w:rsidRPr="00501B1F" w:rsidRDefault="00501B1F" w:rsidP="00501B1F">
      <w:pPr>
        <w:spacing w:line="235" w:lineRule="auto"/>
        <w:ind w:right="-47"/>
        <w:jc w:val="center"/>
        <w:rPr>
          <w:sz w:val="20"/>
          <w:szCs w:val="20"/>
        </w:rPr>
      </w:pPr>
      <w:r w:rsidRPr="00501B1F">
        <w:rPr>
          <w:sz w:val="28"/>
          <w:szCs w:val="28"/>
        </w:rPr>
        <w:t>муниципальной программы «Комплексное развитие сельских территорий П</w:t>
      </w:r>
      <w:r w:rsidRPr="00501B1F">
        <w:rPr>
          <w:sz w:val="28"/>
          <w:szCs w:val="28"/>
        </w:rPr>
        <w:t>о</w:t>
      </w:r>
      <w:r w:rsidRPr="00501B1F">
        <w:rPr>
          <w:sz w:val="28"/>
          <w:szCs w:val="28"/>
        </w:rPr>
        <w:t>спелихинского района Алтайского края» на 2020-2025 годы</w:t>
      </w:r>
    </w:p>
    <w:p w:rsidR="00501B1F" w:rsidRPr="00501B1F" w:rsidRDefault="00501B1F" w:rsidP="00501B1F">
      <w:pPr>
        <w:spacing w:line="311" w:lineRule="exact"/>
        <w:rPr>
          <w:sz w:val="20"/>
          <w:szCs w:val="20"/>
        </w:rPr>
      </w:pPr>
    </w:p>
    <w:tbl>
      <w:tblPr>
        <w:tblW w:w="9286" w:type="dxa"/>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993"/>
        <w:gridCol w:w="4783"/>
      </w:tblGrid>
      <w:tr w:rsidR="00501B1F" w:rsidRPr="00501B1F" w:rsidTr="00501B1F">
        <w:trPr>
          <w:jc w:val="center"/>
        </w:trPr>
        <w:tc>
          <w:tcPr>
            <w:tcW w:w="3510" w:type="dxa"/>
          </w:tcPr>
          <w:p w:rsidR="00501B1F" w:rsidRPr="00501B1F" w:rsidRDefault="00501B1F" w:rsidP="00501B1F">
            <w:pPr>
              <w:suppressAutoHyphens/>
              <w:jc w:val="both"/>
            </w:pPr>
            <w:r w:rsidRPr="00501B1F">
              <w:t>Ответственный исполнитель</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jc w:val="both"/>
            </w:pPr>
            <w:r w:rsidRPr="00501B1F">
              <w:t>Администрации Поспелихинского района</w:t>
            </w:r>
          </w:p>
        </w:tc>
      </w:tr>
      <w:tr w:rsidR="00501B1F" w:rsidRPr="00501B1F" w:rsidTr="00501B1F">
        <w:trPr>
          <w:jc w:val="center"/>
        </w:trPr>
        <w:tc>
          <w:tcPr>
            <w:tcW w:w="3510" w:type="dxa"/>
          </w:tcPr>
          <w:p w:rsidR="00501B1F" w:rsidRPr="00501B1F" w:rsidRDefault="00501B1F" w:rsidP="00501B1F">
            <w:pPr>
              <w:suppressAutoHyphens/>
              <w:jc w:val="both"/>
            </w:pPr>
            <w:r w:rsidRPr="00501B1F">
              <w:t>Соисполнители программы</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widowControl w:val="0"/>
              <w:autoSpaceDE w:val="0"/>
              <w:autoSpaceDN w:val="0"/>
              <w:adjustRightInd w:val="0"/>
              <w:jc w:val="both"/>
            </w:pPr>
            <w:r w:rsidRPr="00501B1F">
              <w:t>Управление сельского хозяйства Админ</w:t>
            </w:r>
            <w:r w:rsidRPr="00501B1F">
              <w:t>и</w:t>
            </w:r>
            <w:r w:rsidRPr="00501B1F">
              <w:t>страции Поспелихинского района;</w:t>
            </w:r>
          </w:p>
          <w:p w:rsidR="00501B1F" w:rsidRPr="00501B1F" w:rsidRDefault="00501B1F" w:rsidP="00501B1F">
            <w:pPr>
              <w:widowControl w:val="0"/>
              <w:autoSpaceDE w:val="0"/>
              <w:autoSpaceDN w:val="0"/>
              <w:adjustRightInd w:val="0"/>
              <w:jc w:val="both"/>
            </w:pPr>
            <w:r w:rsidRPr="00501B1F">
              <w:t>Комитеты и отделы Администрации Посп</w:t>
            </w:r>
            <w:r w:rsidRPr="00501B1F">
              <w:t>е</w:t>
            </w:r>
            <w:r w:rsidRPr="00501B1F">
              <w:t>лихинского района:</w:t>
            </w:r>
          </w:p>
          <w:p w:rsidR="00501B1F" w:rsidRPr="00501B1F" w:rsidRDefault="00501B1F" w:rsidP="00501B1F">
            <w:pPr>
              <w:widowControl w:val="0"/>
              <w:autoSpaceDE w:val="0"/>
              <w:autoSpaceDN w:val="0"/>
              <w:adjustRightInd w:val="0"/>
              <w:jc w:val="both"/>
            </w:pPr>
            <w:r w:rsidRPr="00501B1F">
              <w:t>отдел по строительству и архитектуре;</w:t>
            </w:r>
          </w:p>
          <w:p w:rsidR="00501B1F" w:rsidRPr="00501B1F" w:rsidRDefault="00501B1F" w:rsidP="00501B1F">
            <w:pPr>
              <w:widowControl w:val="0"/>
              <w:autoSpaceDE w:val="0"/>
              <w:autoSpaceDN w:val="0"/>
              <w:adjustRightInd w:val="0"/>
              <w:jc w:val="both"/>
            </w:pPr>
            <w:r w:rsidRPr="00501B1F">
              <w:t>отдел по ЖКХ и транспорту;</w:t>
            </w:r>
          </w:p>
          <w:p w:rsidR="00501B1F" w:rsidRPr="00501B1F" w:rsidRDefault="00501B1F" w:rsidP="00501B1F">
            <w:pPr>
              <w:widowControl w:val="0"/>
              <w:autoSpaceDE w:val="0"/>
              <w:autoSpaceDN w:val="0"/>
              <w:adjustRightInd w:val="0"/>
              <w:jc w:val="both"/>
            </w:pPr>
            <w:r w:rsidRPr="00501B1F">
              <w:t>отдел по социально-экономическому разв</w:t>
            </w:r>
            <w:r w:rsidRPr="00501B1F">
              <w:t>и</w:t>
            </w:r>
            <w:r w:rsidRPr="00501B1F">
              <w:t>тию;</w:t>
            </w:r>
          </w:p>
          <w:p w:rsidR="00501B1F" w:rsidRPr="00501B1F" w:rsidRDefault="00501B1F" w:rsidP="00501B1F">
            <w:pPr>
              <w:widowControl w:val="0"/>
              <w:autoSpaceDE w:val="0"/>
              <w:autoSpaceDN w:val="0"/>
              <w:adjustRightInd w:val="0"/>
              <w:jc w:val="both"/>
            </w:pPr>
            <w:r w:rsidRPr="00501B1F">
              <w:t>отдел по культуре и туризму</w:t>
            </w:r>
            <w:r w:rsidRPr="00501B1F">
              <w:rPr>
                <w:rFonts w:ascii="Arial" w:hAnsi="Arial" w:cs="Arial"/>
              </w:rPr>
              <w:t>.</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jc w:val="both"/>
            </w:pPr>
            <w:r w:rsidRPr="00501B1F">
              <w:t xml:space="preserve">Участники программы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widowControl w:val="0"/>
              <w:autoSpaceDE w:val="0"/>
              <w:autoSpaceDN w:val="0"/>
              <w:adjustRightInd w:val="0"/>
              <w:jc w:val="both"/>
            </w:pPr>
            <w:r w:rsidRPr="00501B1F">
              <w:t>Администрация Поспелихинского района; Управление сельского хозяйства Админ</w:t>
            </w:r>
            <w:r w:rsidRPr="00501B1F">
              <w:t>и</w:t>
            </w:r>
            <w:r w:rsidRPr="00501B1F">
              <w:t>страции Поспелихинского района;</w:t>
            </w:r>
          </w:p>
          <w:p w:rsidR="00501B1F" w:rsidRPr="00501B1F" w:rsidRDefault="00501B1F" w:rsidP="00501B1F">
            <w:pPr>
              <w:suppressAutoHyphens/>
              <w:jc w:val="both"/>
            </w:pPr>
            <w:r w:rsidRPr="00501B1F">
              <w:t>Администрации сельсоветов (по согласованию);</w:t>
            </w:r>
          </w:p>
          <w:p w:rsidR="00501B1F" w:rsidRPr="00501B1F" w:rsidRDefault="00501B1F" w:rsidP="00501B1F">
            <w:pPr>
              <w:suppressAutoHyphens/>
              <w:jc w:val="both"/>
            </w:pPr>
            <w:r w:rsidRPr="00501B1F">
              <w:t>юридические лица  и индивидуальные предприниматели, занимающиеся  сельскохозяйственным производством (по согласованию);</w:t>
            </w:r>
          </w:p>
          <w:p w:rsidR="00501B1F" w:rsidRPr="00501B1F" w:rsidRDefault="00501B1F" w:rsidP="00501B1F">
            <w:pPr>
              <w:suppressAutoHyphens/>
              <w:jc w:val="both"/>
            </w:pPr>
            <w:r w:rsidRPr="00501B1F">
              <w:t xml:space="preserve">граждане, проживающие в сельской  местности и их общественные объединения (по согласованию) </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jc w:val="both"/>
            </w:pPr>
            <w:r w:rsidRPr="00501B1F">
              <w:t>Региональные проекты, реализуемые в рамках программы</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widowControl w:val="0"/>
              <w:autoSpaceDE w:val="0"/>
              <w:autoSpaceDN w:val="0"/>
              <w:adjustRightInd w:val="0"/>
              <w:jc w:val="both"/>
            </w:pPr>
            <w:r w:rsidRPr="00501B1F">
              <w:t>Отсутствуют</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jc w:val="both"/>
            </w:pPr>
            <w:r w:rsidRPr="00501B1F">
              <w:t xml:space="preserve">Цель программы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jc w:val="both"/>
            </w:pPr>
            <w:r w:rsidRPr="00501B1F">
              <w:t>Сохранение доли сельского населения в общей численности населения района;</w:t>
            </w:r>
          </w:p>
          <w:p w:rsidR="00501B1F" w:rsidRPr="00501B1F" w:rsidRDefault="00501B1F" w:rsidP="00501B1F">
            <w:pPr>
              <w:suppressAutoHyphens/>
              <w:jc w:val="both"/>
            </w:pPr>
            <w:r w:rsidRPr="00501B1F">
              <w:t xml:space="preserve">Увеличение </w:t>
            </w:r>
            <w:proofErr w:type="gramStart"/>
            <w:r w:rsidRPr="00501B1F">
              <w:t>среднемесячных</w:t>
            </w:r>
            <w:proofErr w:type="gramEnd"/>
            <w:r w:rsidRPr="00501B1F">
              <w:t xml:space="preserve"> располагаемых </w:t>
            </w:r>
          </w:p>
          <w:p w:rsidR="00501B1F" w:rsidRPr="00501B1F" w:rsidRDefault="00501B1F" w:rsidP="00501B1F">
            <w:pPr>
              <w:suppressAutoHyphens/>
              <w:jc w:val="both"/>
            </w:pPr>
            <w:r w:rsidRPr="00501B1F">
              <w:t>ресурсов сельского населения;</w:t>
            </w:r>
          </w:p>
          <w:p w:rsidR="00501B1F" w:rsidRPr="00501B1F" w:rsidRDefault="00501B1F" w:rsidP="00501B1F">
            <w:pPr>
              <w:suppressAutoHyphens/>
              <w:jc w:val="both"/>
            </w:pPr>
            <w:r w:rsidRPr="00501B1F">
              <w:t>Развитие жилищного строительства на сельских территориях   и   повышение   уровня   благоустройства домовладений;</w:t>
            </w:r>
          </w:p>
          <w:p w:rsidR="00501B1F" w:rsidRPr="00501B1F" w:rsidRDefault="00501B1F" w:rsidP="00501B1F">
            <w:pPr>
              <w:suppressAutoHyphens/>
              <w:jc w:val="both"/>
            </w:pPr>
            <w:r w:rsidRPr="00501B1F">
              <w:t>Содействие занятости сельского населения;</w:t>
            </w:r>
          </w:p>
          <w:p w:rsidR="00501B1F" w:rsidRPr="00501B1F" w:rsidRDefault="00501B1F" w:rsidP="00501B1F">
            <w:pPr>
              <w:suppressAutoHyphens/>
              <w:jc w:val="both"/>
            </w:pPr>
            <w:r w:rsidRPr="00501B1F">
              <w:t>Создание комфортных  условий жизнедеятельности в сельской местности;</w:t>
            </w:r>
          </w:p>
          <w:p w:rsidR="00501B1F" w:rsidRPr="00501B1F" w:rsidRDefault="00501B1F" w:rsidP="00501B1F">
            <w:pPr>
              <w:suppressAutoHyphens/>
              <w:jc w:val="both"/>
            </w:pPr>
            <w:r w:rsidRPr="00501B1F">
              <w:t xml:space="preserve">Активизация   участия   граждан   в  реализации инициативных   проектов,   направленных   на  решение приоритетных </w:t>
            </w:r>
            <w:r w:rsidRPr="00501B1F">
              <w:lastRenderedPageBreak/>
              <w:t>задач развития сельских территорий;</w:t>
            </w:r>
          </w:p>
          <w:p w:rsidR="00501B1F" w:rsidRPr="00501B1F" w:rsidRDefault="00501B1F" w:rsidP="00501B1F">
            <w:pPr>
              <w:suppressAutoHyphens/>
              <w:jc w:val="both"/>
            </w:pPr>
            <w:r w:rsidRPr="00501B1F">
              <w:t xml:space="preserve">Формирование позитивного </w:t>
            </w:r>
            <w:r w:rsidRPr="00501B1F">
              <w:rPr>
                <w:w w:val="99"/>
              </w:rPr>
              <w:t xml:space="preserve">отношения к </w:t>
            </w:r>
            <w:r w:rsidRPr="00501B1F">
              <w:t>сельской местности и сельскому образу жизни.</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jc w:val="both"/>
            </w:pPr>
            <w:r w:rsidRPr="00501B1F">
              <w:lastRenderedPageBreak/>
              <w:t>Задачи программы</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jc w:val="both"/>
            </w:pPr>
            <w:r w:rsidRPr="00501B1F">
              <w:t>Создание условий для обеспечения доступным и комфортным жильем сельского населения;</w:t>
            </w:r>
          </w:p>
          <w:p w:rsidR="00501B1F" w:rsidRPr="00501B1F" w:rsidRDefault="00501B1F" w:rsidP="00501B1F">
            <w:pPr>
              <w:suppressAutoHyphens/>
              <w:jc w:val="both"/>
            </w:pPr>
            <w:r w:rsidRPr="00501B1F">
              <w:t>Создание   и   развитие   инфраструктуры   на сельских территориях;</w:t>
            </w:r>
          </w:p>
          <w:p w:rsidR="00501B1F" w:rsidRPr="00501B1F" w:rsidRDefault="00501B1F" w:rsidP="00501B1F">
            <w:pPr>
              <w:suppressAutoHyphens/>
              <w:jc w:val="both"/>
            </w:pPr>
            <w:r w:rsidRPr="00501B1F">
              <w:t>Придание современного облика сельским территориям.</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pPr>
            <w:r w:rsidRPr="00501B1F">
              <w:t xml:space="preserve">Важнейшие целевые индикаторы и показатели программы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jc w:val="both"/>
            </w:pPr>
            <w:r w:rsidRPr="00501B1F">
              <w:rPr>
                <w:bCs/>
              </w:rPr>
              <w:t xml:space="preserve">Количество  </w:t>
            </w:r>
            <w:r w:rsidRPr="00501B1F">
              <w:t>семей, проживающих  на  сел</w:t>
            </w:r>
            <w:r w:rsidRPr="00501B1F">
              <w:t>ь</w:t>
            </w:r>
            <w:r w:rsidRPr="00501B1F">
              <w:t xml:space="preserve">ских  </w:t>
            </w:r>
            <w:r w:rsidRPr="00501B1F">
              <w:rPr>
                <w:w w:val="98"/>
              </w:rPr>
              <w:t xml:space="preserve">территориях, </w:t>
            </w:r>
            <w:r w:rsidRPr="00501B1F">
              <w:t>улучшивших жилищные условия с использованием программных механизмов;</w:t>
            </w:r>
          </w:p>
          <w:p w:rsidR="00501B1F" w:rsidRPr="00501B1F" w:rsidRDefault="00501B1F" w:rsidP="00501B1F">
            <w:pPr>
              <w:jc w:val="both"/>
            </w:pPr>
            <w:proofErr w:type="gramStart"/>
            <w:r w:rsidRPr="00501B1F">
              <w:rPr>
                <w:bCs/>
              </w:rPr>
              <w:t xml:space="preserve">Ввод </w:t>
            </w:r>
            <w:r w:rsidRPr="00501B1F">
              <w:t>(приобретение)</w:t>
            </w:r>
            <w:r w:rsidRPr="00501B1F">
              <w:rPr>
                <w:bCs/>
              </w:rPr>
              <w:t xml:space="preserve"> </w:t>
            </w:r>
            <w:r w:rsidRPr="00501B1F">
              <w:t>жилых помещений</w:t>
            </w:r>
            <w:r w:rsidRPr="00501B1F">
              <w:rPr>
                <w:bCs/>
              </w:rPr>
              <w:t xml:space="preserve"> </w:t>
            </w:r>
            <w:r w:rsidRPr="00501B1F">
              <w:t>(жилых домов) гражданами, проживающ</w:t>
            </w:r>
            <w:r w:rsidRPr="00501B1F">
              <w:t>и</w:t>
            </w:r>
            <w:r w:rsidRPr="00501B1F">
              <w:t>ми на сельских территориях,  которые  п</w:t>
            </w:r>
            <w:r w:rsidRPr="00501B1F">
              <w:t>о</w:t>
            </w:r>
            <w:r w:rsidRPr="00501B1F">
              <w:t>строили  (приобрели) жилье с использов</w:t>
            </w:r>
            <w:r w:rsidRPr="00501B1F">
              <w:t>а</w:t>
            </w:r>
            <w:r w:rsidRPr="00501B1F">
              <w:t>нием программных механизмов;</w:t>
            </w:r>
            <w:proofErr w:type="gramEnd"/>
          </w:p>
          <w:p w:rsidR="00501B1F" w:rsidRPr="00501B1F" w:rsidRDefault="00501B1F" w:rsidP="00501B1F">
            <w:pPr>
              <w:jc w:val="both"/>
            </w:pPr>
            <w:r w:rsidRPr="00501B1F">
              <w:rPr>
                <w:bCs/>
              </w:rPr>
              <w:t xml:space="preserve">Количество </w:t>
            </w:r>
            <w:r w:rsidRPr="00501B1F">
              <w:t>введенных в действие проектов по благоустройству;</w:t>
            </w:r>
          </w:p>
          <w:p w:rsidR="00501B1F" w:rsidRPr="00501B1F" w:rsidRDefault="00501B1F" w:rsidP="00501B1F">
            <w:pPr>
              <w:jc w:val="both"/>
            </w:pPr>
            <w:r w:rsidRPr="00501B1F">
              <w:rPr>
                <w:bCs/>
              </w:rPr>
              <w:t>Количество</w:t>
            </w:r>
            <w:r w:rsidRPr="00501B1F">
              <w:rPr>
                <w:b/>
                <w:bCs/>
              </w:rPr>
              <w:t xml:space="preserve">  </w:t>
            </w:r>
            <w:r w:rsidRPr="00501B1F">
              <w:t>введенных  в  действие  прое</w:t>
            </w:r>
            <w:r w:rsidRPr="00501B1F">
              <w:t>к</w:t>
            </w:r>
            <w:r w:rsidRPr="00501B1F">
              <w:t>тов комплексного развития, учитывающих интересы населения, бизнес сообщества, проживающего и ведущего   свою   де</w:t>
            </w:r>
            <w:r w:rsidRPr="00501B1F">
              <w:t>я</w:t>
            </w:r>
            <w:r w:rsidRPr="00501B1F">
              <w:t>тельность   на   сельских территориях</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jc w:val="both"/>
            </w:pPr>
            <w:r w:rsidRPr="00501B1F">
              <w:t xml:space="preserve">Срок реализации программы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jc w:val="both"/>
            </w:pPr>
            <w:r w:rsidRPr="00501B1F">
              <w:t xml:space="preserve">2020-2025 годы </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pPr>
            <w:r w:rsidRPr="00501B1F">
              <w:t xml:space="preserve">Объемы и источники финансирования </w:t>
            </w:r>
          </w:p>
          <w:p w:rsidR="00501B1F" w:rsidRPr="00501B1F" w:rsidRDefault="00501B1F" w:rsidP="00501B1F">
            <w:pPr>
              <w:suppressAutoHyphens/>
              <w:autoSpaceDE w:val="0"/>
              <w:autoSpaceDN w:val="0"/>
              <w:adjustRightInd w:val="0"/>
              <w:jc w:val="both"/>
            </w:pPr>
            <w:r w:rsidRPr="00501B1F">
              <w:t xml:space="preserve">программы по годам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jc w:val="both"/>
            </w:pPr>
            <w:r w:rsidRPr="00501B1F">
              <w:t>Общий объем финансирования муниципальной программы составляет 8420,23724 тыс. руб., в том числе:</w:t>
            </w:r>
          </w:p>
          <w:p w:rsidR="00501B1F" w:rsidRPr="00501B1F" w:rsidRDefault="00501B1F" w:rsidP="00501B1F">
            <w:pPr>
              <w:suppressAutoHyphens/>
              <w:jc w:val="both"/>
            </w:pPr>
            <w:r w:rsidRPr="00501B1F">
              <w:t>на 2020 год – 4389,10654 тыс. руб.</w:t>
            </w:r>
          </w:p>
          <w:p w:rsidR="00501B1F" w:rsidRPr="00501B1F" w:rsidRDefault="00501B1F" w:rsidP="00501B1F">
            <w:pPr>
              <w:suppressAutoHyphens/>
              <w:jc w:val="both"/>
            </w:pPr>
            <w:r w:rsidRPr="00501B1F">
              <w:t>на 2021 год – 2732,1307 тыс. руб.;</w:t>
            </w:r>
          </w:p>
          <w:p w:rsidR="00501B1F" w:rsidRPr="00501B1F" w:rsidRDefault="00501B1F" w:rsidP="00501B1F">
            <w:pPr>
              <w:suppressAutoHyphens/>
              <w:jc w:val="both"/>
            </w:pPr>
            <w:r w:rsidRPr="00501B1F">
              <w:t>на 2022 год – 1299,00 тыс. руб.;</w:t>
            </w:r>
          </w:p>
          <w:p w:rsidR="00501B1F" w:rsidRPr="00501B1F" w:rsidRDefault="00501B1F" w:rsidP="00501B1F">
            <w:pPr>
              <w:suppressAutoHyphens/>
              <w:jc w:val="both"/>
            </w:pPr>
            <w:r w:rsidRPr="00501B1F">
              <w:t>на 2023 год – 1000,0;</w:t>
            </w:r>
          </w:p>
          <w:p w:rsidR="00501B1F" w:rsidRPr="00501B1F" w:rsidRDefault="00501B1F" w:rsidP="00501B1F">
            <w:pPr>
              <w:suppressAutoHyphens/>
              <w:jc w:val="both"/>
            </w:pPr>
            <w:r w:rsidRPr="00501B1F">
              <w:t>на 2024 год – 0;</w:t>
            </w:r>
          </w:p>
          <w:p w:rsidR="00501B1F" w:rsidRPr="00501B1F" w:rsidRDefault="00501B1F" w:rsidP="00501B1F">
            <w:pPr>
              <w:suppressAutoHyphens/>
              <w:jc w:val="both"/>
            </w:pPr>
            <w:r w:rsidRPr="00501B1F">
              <w:t>на 2025 год – 0.</w:t>
            </w:r>
          </w:p>
          <w:p w:rsidR="00501B1F" w:rsidRPr="00501B1F" w:rsidRDefault="00501B1F" w:rsidP="00501B1F">
            <w:pPr>
              <w:suppressAutoHyphens/>
              <w:jc w:val="both"/>
            </w:pPr>
            <w:r w:rsidRPr="00501B1F">
              <w:t>из них объем бюджетных ассигнований из федерального бюджета – 3696,46453 тыс. руб., в том числе:</w:t>
            </w:r>
          </w:p>
          <w:p w:rsidR="00501B1F" w:rsidRPr="00501B1F" w:rsidRDefault="00501B1F" w:rsidP="00501B1F">
            <w:pPr>
              <w:suppressAutoHyphens/>
              <w:jc w:val="both"/>
            </w:pPr>
            <w:r w:rsidRPr="00501B1F">
              <w:t>на 2020 год –  2540,78143 тыс. руб.;</w:t>
            </w:r>
          </w:p>
          <w:p w:rsidR="00501B1F" w:rsidRPr="00501B1F" w:rsidRDefault="00501B1F" w:rsidP="00501B1F">
            <w:pPr>
              <w:suppressAutoHyphens/>
              <w:jc w:val="both"/>
            </w:pPr>
            <w:r w:rsidRPr="00501B1F">
              <w:t>на 2021 год – 648,18369 тыс. руб.;</w:t>
            </w:r>
          </w:p>
          <w:p w:rsidR="00501B1F" w:rsidRPr="00501B1F" w:rsidRDefault="00501B1F" w:rsidP="00501B1F">
            <w:pPr>
              <w:suppressAutoHyphens/>
              <w:jc w:val="both"/>
            </w:pPr>
            <w:r w:rsidRPr="00501B1F">
              <w:t>на 2022 год – 507,49821 тыс. руб.;</w:t>
            </w:r>
          </w:p>
          <w:p w:rsidR="00501B1F" w:rsidRPr="00501B1F" w:rsidRDefault="00501B1F" w:rsidP="00501B1F">
            <w:pPr>
              <w:suppressAutoHyphens/>
              <w:jc w:val="both"/>
            </w:pPr>
            <w:r w:rsidRPr="00501B1F">
              <w:t>на 2023 год – 0;</w:t>
            </w:r>
          </w:p>
          <w:p w:rsidR="00501B1F" w:rsidRPr="00501B1F" w:rsidRDefault="00501B1F" w:rsidP="00501B1F">
            <w:pPr>
              <w:suppressAutoHyphens/>
              <w:jc w:val="both"/>
            </w:pPr>
            <w:r w:rsidRPr="00501B1F">
              <w:t>на 2024 год – 0;</w:t>
            </w:r>
          </w:p>
          <w:p w:rsidR="00501B1F" w:rsidRPr="00501B1F" w:rsidRDefault="00501B1F" w:rsidP="00501B1F">
            <w:pPr>
              <w:suppressAutoHyphens/>
              <w:jc w:val="both"/>
            </w:pPr>
            <w:r w:rsidRPr="00501B1F">
              <w:t>на 2025 год – 0.</w:t>
            </w:r>
          </w:p>
          <w:p w:rsidR="00501B1F" w:rsidRPr="00501B1F" w:rsidRDefault="00501B1F" w:rsidP="00501B1F">
            <w:pPr>
              <w:suppressAutoHyphens/>
              <w:jc w:val="both"/>
            </w:pPr>
            <w:r w:rsidRPr="00501B1F">
              <w:t>объем бюджетных ассигнований из краевого бюджета – 1246,93786 тыс. руб., в том числе:</w:t>
            </w:r>
          </w:p>
          <w:p w:rsidR="00501B1F" w:rsidRPr="00501B1F" w:rsidRDefault="00501B1F" w:rsidP="00501B1F">
            <w:pPr>
              <w:suppressAutoHyphens/>
              <w:jc w:val="both"/>
            </w:pPr>
            <w:r w:rsidRPr="00501B1F">
              <w:t>на 2020 год –  25,66446 тыс. руб.;</w:t>
            </w:r>
          </w:p>
          <w:p w:rsidR="00501B1F" w:rsidRPr="00501B1F" w:rsidRDefault="00501B1F" w:rsidP="00501B1F">
            <w:pPr>
              <w:suppressAutoHyphens/>
              <w:jc w:val="both"/>
            </w:pPr>
            <w:r w:rsidRPr="00501B1F">
              <w:t>на 2021 год – 1216,14731 тыс. руб.;</w:t>
            </w:r>
          </w:p>
          <w:p w:rsidR="00501B1F" w:rsidRPr="00501B1F" w:rsidRDefault="00501B1F" w:rsidP="00501B1F">
            <w:pPr>
              <w:suppressAutoHyphens/>
              <w:jc w:val="both"/>
            </w:pPr>
            <w:r w:rsidRPr="00501B1F">
              <w:t>на 2022 год – 5,12729 тыс. руб.;</w:t>
            </w:r>
          </w:p>
          <w:p w:rsidR="00501B1F" w:rsidRPr="00501B1F" w:rsidRDefault="00501B1F" w:rsidP="00501B1F">
            <w:pPr>
              <w:suppressAutoHyphens/>
              <w:jc w:val="both"/>
            </w:pPr>
            <w:r w:rsidRPr="00501B1F">
              <w:t>на 2023 год – 1000,0;</w:t>
            </w:r>
          </w:p>
          <w:p w:rsidR="00501B1F" w:rsidRPr="00501B1F" w:rsidRDefault="00501B1F" w:rsidP="00501B1F">
            <w:pPr>
              <w:suppressAutoHyphens/>
              <w:jc w:val="both"/>
            </w:pPr>
            <w:r w:rsidRPr="00501B1F">
              <w:lastRenderedPageBreak/>
              <w:t>на 2024 год – 0;</w:t>
            </w:r>
          </w:p>
          <w:p w:rsidR="00501B1F" w:rsidRPr="00501B1F" w:rsidRDefault="00501B1F" w:rsidP="00501B1F">
            <w:pPr>
              <w:suppressAutoHyphens/>
              <w:jc w:val="both"/>
            </w:pPr>
            <w:r w:rsidRPr="00501B1F">
              <w:t>на 2025 год – 0.</w:t>
            </w:r>
          </w:p>
          <w:p w:rsidR="00501B1F" w:rsidRPr="00501B1F" w:rsidRDefault="00501B1F" w:rsidP="00501B1F">
            <w:pPr>
              <w:suppressAutoHyphens/>
              <w:jc w:val="both"/>
            </w:pPr>
            <w:r w:rsidRPr="00501B1F">
              <w:t>объем бюджетных ассигнований из местного бюджета – 410,44777 тыс. руб., в том числе:</w:t>
            </w:r>
          </w:p>
          <w:p w:rsidR="00501B1F" w:rsidRPr="00501B1F" w:rsidRDefault="00501B1F" w:rsidP="00501B1F">
            <w:pPr>
              <w:suppressAutoHyphens/>
              <w:jc w:val="both"/>
            </w:pPr>
            <w:r w:rsidRPr="00501B1F">
              <w:t>на 2020 год – 81,04807 тыс. руб.;</w:t>
            </w:r>
          </w:p>
          <w:p w:rsidR="00501B1F" w:rsidRPr="00501B1F" w:rsidRDefault="00501B1F" w:rsidP="00501B1F">
            <w:pPr>
              <w:suppressAutoHyphens/>
              <w:jc w:val="both"/>
            </w:pPr>
            <w:r w:rsidRPr="00501B1F">
              <w:t>на 2021 год – 329,39970 тыс. руб.;</w:t>
            </w:r>
          </w:p>
          <w:p w:rsidR="00501B1F" w:rsidRPr="00501B1F" w:rsidRDefault="00501B1F" w:rsidP="00501B1F">
            <w:pPr>
              <w:suppressAutoHyphens/>
              <w:jc w:val="both"/>
            </w:pPr>
            <w:r w:rsidRPr="00501B1F">
              <w:t>на 2022 год – 0;</w:t>
            </w:r>
          </w:p>
          <w:p w:rsidR="00501B1F" w:rsidRPr="00501B1F" w:rsidRDefault="00501B1F" w:rsidP="00501B1F">
            <w:pPr>
              <w:suppressAutoHyphens/>
              <w:jc w:val="both"/>
            </w:pPr>
            <w:r w:rsidRPr="00501B1F">
              <w:t>на 2023 год – 0;</w:t>
            </w:r>
          </w:p>
          <w:p w:rsidR="00501B1F" w:rsidRPr="00501B1F" w:rsidRDefault="00501B1F" w:rsidP="00501B1F">
            <w:pPr>
              <w:suppressAutoHyphens/>
              <w:jc w:val="both"/>
            </w:pPr>
            <w:r w:rsidRPr="00501B1F">
              <w:t>на 2024 год – 0;</w:t>
            </w:r>
          </w:p>
          <w:p w:rsidR="00501B1F" w:rsidRPr="00501B1F" w:rsidRDefault="00501B1F" w:rsidP="00501B1F">
            <w:pPr>
              <w:suppressAutoHyphens/>
              <w:jc w:val="both"/>
            </w:pPr>
            <w:r w:rsidRPr="00501B1F">
              <w:t>на 2025 год – 0.</w:t>
            </w:r>
          </w:p>
          <w:p w:rsidR="00501B1F" w:rsidRPr="00501B1F" w:rsidRDefault="00501B1F" w:rsidP="00501B1F">
            <w:pPr>
              <w:suppressAutoHyphens/>
              <w:jc w:val="both"/>
            </w:pPr>
            <w:r w:rsidRPr="00501B1F">
              <w:t>объем средств из внебюджетных источников – 3066,38708 тыс. руб., в том числе:</w:t>
            </w:r>
          </w:p>
          <w:p w:rsidR="00501B1F" w:rsidRPr="00501B1F" w:rsidRDefault="00501B1F" w:rsidP="00501B1F">
            <w:pPr>
              <w:suppressAutoHyphens/>
              <w:jc w:val="both"/>
            </w:pPr>
            <w:r w:rsidRPr="00501B1F">
              <w:t>на 2020 год – 1741,61258 тыс. руб.;</w:t>
            </w:r>
          </w:p>
          <w:p w:rsidR="00501B1F" w:rsidRPr="00501B1F" w:rsidRDefault="00501B1F" w:rsidP="00501B1F">
            <w:pPr>
              <w:suppressAutoHyphens/>
              <w:jc w:val="both"/>
            </w:pPr>
            <w:r w:rsidRPr="00501B1F">
              <w:t>на 2021 год – 538,4 тыс. руб.;</w:t>
            </w:r>
          </w:p>
          <w:p w:rsidR="00501B1F" w:rsidRPr="00501B1F" w:rsidRDefault="00501B1F" w:rsidP="00501B1F">
            <w:pPr>
              <w:suppressAutoHyphens/>
              <w:jc w:val="both"/>
            </w:pPr>
            <w:r w:rsidRPr="00501B1F">
              <w:t>на 2022 год – 786,3745 тыс. руб.;</w:t>
            </w:r>
          </w:p>
          <w:p w:rsidR="00501B1F" w:rsidRPr="00501B1F" w:rsidRDefault="00501B1F" w:rsidP="00501B1F">
            <w:pPr>
              <w:suppressAutoHyphens/>
              <w:jc w:val="both"/>
            </w:pPr>
            <w:r w:rsidRPr="00501B1F">
              <w:t>на 2023 год – 0;</w:t>
            </w:r>
          </w:p>
          <w:p w:rsidR="00501B1F" w:rsidRPr="00501B1F" w:rsidRDefault="00501B1F" w:rsidP="00501B1F">
            <w:pPr>
              <w:suppressAutoHyphens/>
              <w:jc w:val="both"/>
            </w:pPr>
            <w:r w:rsidRPr="00501B1F">
              <w:t>на 2024 год – 0;</w:t>
            </w:r>
          </w:p>
          <w:p w:rsidR="00501B1F" w:rsidRPr="00501B1F" w:rsidRDefault="00501B1F" w:rsidP="00501B1F">
            <w:pPr>
              <w:suppressAutoHyphens/>
              <w:jc w:val="both"/>
              <w:rPr>
                <w:highlight w:val="yellow"/>
              </w:rPr>
            </w:pPr>
            <w:r w:rsidRPr="00501B1F">
              <w:t>на 2025 год – 0.</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rPr>
                <w:b/>
              </w:rPr>
            </w:pPr>
            <w:r w:rsidRPr="00501B1F">
              <w:rPr>
                <w:b/>
              </w:rPr>
              <w:lastRenderedPageBreak/>
              <w:t>Справочно: объем налоговых расходов Поспелихинского района в рамках реализации муниципальной программы (всего)</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rPr>
                <w:bCs/>
              </w:rPr>
            </w:pPr>
            <w:r w:rsidRPr="00501B1F">
              <w:rPr>
                <w:bCs/>
              </w:rPr>
              <w:t>Отсутствуют</w:t>
            </w:r>
          </w:p>
        </w:tc>
      </w:tr>
      <w:tr w:rsidR="00501B1F" w:rsidRPr="00501B1F" w:rsidTr="00501B1F">
        <w:trPr>
          <w:jc w:val="center"/>
        </w:trPr>
        <w:tc>
          <w:tcPr>
            <w:tcW w:w="3510" w:type="dxa"/>
          </w:tcPr>
          <w:p w:rsidR="00501B1F" w:rsidRPr="00501B1F" w:rsidRDefault="00501B1F" w:rsidP="00501B1F">
            <w:pPr>
              <w:suppressAutoHyphens/>
              <w:autoSpaceDE w:val="0"/>
              <w:autoSpaceDN w:val="0"/>
              <w:adjustRightInd w:val="0"/>
            </w:pPr>
            <w:r w:rsidRPr="00501B1F">
              <w:t xml:space="preserve">Ожидаемые конечные результаты реализации программы и показатели социально-экономической эффективности </w:t>
            </w:r>
          </w:p>
        </w:tc>
        <w:tc>
          <w:tcPr>
            <w:tcW w:w="993" w:type="dxa"/>
          </w:tcPr>
          <w:p w:rsidR="00501B1F" w:rsidRPr="00501B1F" w:rsidRDefault="00501B1F" w:rsidP="00501B1F">
            <w:pPr>
              <w:suppressAutoHyphens/>
              <w:jc w:val="both"/>
            </w:pPr>
          </w:p>
        </w:tc>
        <w:tc>
          <w:tcPr>
            <w:tcW w:w="4783" w:type="dxa"/>
          </w:tcPr>
          <w:p w:rsidR="00501B1F" w:rsidRPr="00501B1F" w:rsidRDefault="00501B1F" w:rsidP="00501B1F">
            <w:pPr>
              <w:suppressAutoHyphens/>
            </w:pPr>
            <w:r w:rsidRPr="00501B1F">
              <w:rPr>
                <w:bCs/>
              </w:rPr>
              <w:t xml:space="preserve">Количество  </w:t>
            </w:r>
            <w:r w:rsidRPr="00501B1F">
              <w:t xml:space="preserve">семей, проживающих  на  сельских территориях, улучшивших жилищные условия с использованием программных механизмов </w:t>
            </w:r>
            <w:r w:rsidRPr="00501B1F">
              <w:br/>
              <w:t xml:space="preserve">– 10 семей. </w:t>
            </w:r>
          </w:p>
          <w:p w:rsidR="00501B1F" w:rsidRPr="00501B1F" w:rsidRDefault="00501B1F" w:rsidP="00501B1F">
            <w:pPr>
              <w:suppressAutoHyphens/>
              <w:rPr>
                <w:w w:val="99"/>
              </w:rPr>
            </w:pPr>
            <w:proofErr w:type="gramStart"/>
            <w:r w:rsidRPr="00501B1F">
              <w:rPr>
                <w:bCs/>
              </w:rPr>
              <w:t xml:space="preserve">Ввод </w:t>
            </w:r>
            <w:r w:rsidRPr="00501B1F">
              <w:t>(приобретение)</w:t>
            </w:r>
            <w:r w:rsidRPr="00501B1F">
              <w:rPr>
                <w:bCs/>
              </w:rPr>
              <w:t xml:space="preserve"> </w:t>
            </w:r>
            <w:r w:rsidRPr="00501B1F">
              <w:t>жилых помещений</w:t>
            </w:r>
            <w:r w:rsidRPr="00501B1F">
              <w:rPr>
                <w:bCs/>
              </w:rPr>
              <w:t xml:space="preserve"> </w:t>
            </w:r>
            <w:r w:rsidRPr="00501B1F">
              <w:t xml:space="preserve">(жилых домов) гражданами, проживающими на сельских территориях,  которые  построили  (приобрели) жилье с использованием программных </w:t>
            </w:r>
            <w:r w:rsidRPr="00501B1F">
              <w:rPr>
                <w:w w:val="99"/>
              </w:rPr>
              <w:t>механизмов, всего – 483,8 кв.м.</w:t>
            </w:r>
            <w:proofErr w:type="gramEnd"/>
          </w:p>
          <w:p w:rsidR="00501B1F" w:rsidRPr="00501B1F" w:rsidRDefault="00501B1F" w:rsidP="00501B1F">
            <w:pPr>
              <w:suppressAutoHyphens/>
            </w:pPr>
            <w:r w:rsidRPr="00501B1F">
              <w:rPr>
                <w:bCs/>
              </w:rPr>
              <w:t>Количество</w:t>
            </w:r>
            <w:r w:rsidRPr="00501B1F">
              <w:rPr>
                <w:b/>
                <w:bCs/>
              </w:rPr>
              <w:t xml:space="preserve"> </w:t>
            </w:r>
            <w:r w:rsidRPr="00501B1F">
              <w:t>введенных в действие проектов по благоустройству – 4 ед.</w:t>
            </w:r>
          </w:p>
        </w:tc>
      </w:tr>
    </w:tbl>
    <w:p w:rsidR="00501B1F" w:rsidRPr="00501B1F" w:rsidRDefault="00501B1F" w:rsidP="00501B1F">
      <w:pPr>
        <w:tabs>
          <w:tab w:val="left" w:pos="0"/>
        </w:tabs>
        <w:ind w:right="-23"/>
        <w:jc w:val="center"/>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tabs>
          <w:tab w:val="left" w:pos="7000"/>
        </w:tabs>
        <w:rPr>
          <w:sz w:val="28"/>
          <w:szCs w:val="28"/>
        </w:rPr>
      </w:pPr>
    </w:p>
    <w:p w:rsidR="00501B1F" w:rsidRPr="00501B1F" w:rsidRDefault="00501B1F" w:rsidP="00501B1F">
      <w:pPr>
        <w:rPr>
          <w:sz w:val="22"/>
          <w:szCs w:val="22"/>
        </w:rPr>
        <w:sectPr w:rsidR="00501B1F" w:rsidRPr="00501B1F" w:rsidSect="00501B1F">
          <w:pgSz w:w="11900" w:h="16838"/>
          <w:pgMar w:top="1134" w:right="843" w:bottom="993" w:left="1701" w:header="0" w:footer="0" w:gutter="0"/>
          <w:cols w:space="0"/>
        </w:sectPr>
      </w:pPr>
    </w:p>
    <w:p w:rsidR="00501B1F" w:rsidRPr="00501B1F" w:rsidRDefault="00501B1F" w:rsidP="00501B1F">
      <w:pPr>
        <w:rPr>
          <w:sz w:val="28"/>
          <w:szCs w:val="28"/>
        </w:rPr>
      </w:pPr>
      <w:r w:rsidRPr="00501B1F">
        <w:rPr>
          <w:sz w:val="28"/>
          <w:szCs w:val="28"/>
        </w:rPr>
        <w:lastRenderedPageBreak/>
        <w:t>Приложение 2</w:t>
      </w:r>
    </w:p>
    <w:p w:rsidR="00501B1F" w:rsidRPr="00501B1F" w:rsidRDefault="00501B1F" w:rsidP="00501B1F">
      <w:pPr>
        <w:rPr>
          <w:sz w:val="28"/>
          <w:szCs w:val="28"/>
        </w:rPr>
      </w:pPr>
      <w:r w:rsidRPr="00501B1F">
        <w:rPr>
          <w:sz w:val="28"/>
          <w:szCs w:val="28"/>
        </w:rPr>
        <w:t>к  постановлению</w:t>
      </w:r>
    </w:p>
    <w:p w:rsidR="00501B1F" w:rsidRPr="00501B1F" w:rsidRDefault="00501B1F" w:rsidP="00501B1F">
      <w:pPr>
        <w:rPr>
          <w:sz w:val="28"/>
          <w:szCs w:val="28"/>
        </w:rPr>
      </w:pPr>
      <w:r w:rsidRPr="00501B1F">
        <w:rPr>
          <w:sz w:val="28"/>
          <w:szCs w:val="28"/>
        </w:rPr>
        <w:t xml:space="preserve">Администрации района </w:t>
      </w:r>
    </w:p>
    <w:p w:rsidR="00501B1F" w:rsidRPr="00501B1F" w:rsidRDefault="00501B1F" w:rsidP="00501B1F">
      <w:pPr>
        <w:rPr>
          <w:sz w:val="28"/>
          <w:szCs w:val="28"/>
        </w:rPr>
      </w:pPr>
      <w:r w:rsidRPr="00501B1F">
        <w:rPr>
          <w:sz w:val="28"/>
          <w:szCs w:val="28"/>
        </w:rPr>
        <w:t>от 16.02.2023 № 71</w:t>
      </w:r>
    </w:p>
    <w:p w:rsidR="00501B1F" w:rsidRPr="00501B1F" w:rsidRDefault="00501B1F" w:rsidP="00501B1F">
      <w:pPr>
        <w:jc w:val="center"/>
        <w:rPr>
          <w:sz w:val="28"/>
          <w:szCs w:val="28"/>
        </w:rPr>
      </w:pPr>
    </w:p>
    <w:p w:rsidR="00501B1F" w:rsidRPr="00501B1F" w:rsidRDefault="00501B1F" w:rsidP="00501B1F">
      <w:pPr>
        <w:jc w:val="center"/>
        <w:rPr>
          <w:sz w:val="28"/>
          <w:szCs w:val="28"/>
        </w:rPr>
      </w:pPr>
      <w:r w:rsidRPr="00501B1F">
        <w:rPr>
          <w:sz w:val="28"/>
          <w:szCs w:val="28"/>
        </w:rPr>
        <w:t>Перечень мероприятий</w:t>
      </w:r>
    </w:p>
    <w:p w:rsidR="00501B1F" w:rsidRPr="00501B1F" w:rsidRDefault="00501B1F" w:rsidP="00501B1F">
      <w:pPr>
        <w:jc w:val="center"/>
        <w:rPr>
          <w:sz w:val="28"/>
          <w:szCs w:val="28"/>
        </w:rPr>
      </w:pPr>
      <w:r w:rsidRPr="00501B1F">
        <w:rPr>
          <w:sz w:val="28"/>
          <w:szCs w:val="28"/>
        </w:rPr>
        <w:t>муниципальной программы «Комплексное развитие сельских территорий Поспелихинского района Алтайского края»</w:t>
      </w:r>
    </w:p>
    <w:p w:rsidR="00501B1F" w:rsidRPr="00501B1F" w:rsidRDefault="00501B1F" w:rsidP="00501B1F">
      <w:pPr>
        <w:spacing w:line="238" w:lineRule="auto"/>
        <w:jc w:val="center"/>
        <w:rPr>
          <w:sz w:val="28"/>
          <w:szCs w:val="28"/>
        </w:rPr>
      </w:pPr>
      <w:r w:rsidRPr="00501B1F">
        <w:rPr>
          <w:sz w:val="28"/>
          <w:szCs w:val="28"/>
        </w:rPr>
        <w:t>на период 2020-2025 годы</w:t>
      </w:r>
    </w:p>
    <w:tbl>
      <w:tblPr>
        <w:tblW w:w="156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612"/>
        <w:gridCol w:w="1257"/>
        <w:gridCol w:w="1734"/>
        <w:gridCol w:w="1216"/>
        <w:gridCol w:w="1216"/>
        <w:gridCol w:w="1066"/>
        <w:gridCol w:w="894"/>
        <w:gridCol w:w="889"/>
        <w:gridCol w:w="886"/>
        <w:gridCol w:w="1309"/>
        <w:gridCol w:w="1641"/>
      </w:tblGrid>
      <w:tr w:rsidR="00501B1F" w:rsidRPr="00501B1F" w:rsidTr="00501B1F">
        <w:trPr>
          <w:trHeight w:val="765"/>
          <w:jc w:val="center"/>
        </w:trPr>
        <w:tc>
          <w:tcPr>
            <w:tcW w:w="960" w:type="dxa"/>
            <w:vMerge w:val="restart"/>
            <w:shd w:val="clear" w:color="auto" w:fill="auto"/>
            <w:noWrap/>
            <w:vAlign w:val="center"/>
            <w:hideMark/>
          </w:tcPr>
          <w:p w:rsidR="00501B1F" w:rsidRPr="00501B1F" w:rsidRDefault="00501B1F" w:rsidP="00501B1F">
            <w:pPr>
              <w:jc w:val="center"/>
              <w:rPr>
                <w:color w:val="000000"/>
                <w:sz w:val="22"/>
                <w:szCs w:val="22"/>
              </w:rPr>
            </w:pPr>
            <w:r w:rsidRPr="00501B1F">
              <w:rPr>
                <w:color w:val="000000"/>
                <w:sz w:val="22"/>
                <w:szCs w:val="22"/>
              </w:rPr>
              <w:t xml:space="preserve">№ </w:t>
            </w:r>
          </w:p>
          <w:p w:rsidR="00501B1F" w:rsidRPr="00501B1F" w:rsidRDefault="00501B1F" w:rsidP="00501B1F">
            <w:pPr>
              <w:jc w:val="center"/>
              <w:rPr>
                <w:color w:val="000000"/>
                <w:sz w:val="22"/>
                <w:szCs w:val="22"/>
              </w:rPr>
            </w:pPr>
            <w:proofErr w:type="gramStart"/>
            <w:r w:rsidRPr="00501B1F">
              <w:rPr>
                <w:color w:val="000000"/>
                <w:sz w:val="22"/>
                <w:szCs w:val="22"/>
              </w:rPr>
              <w:t>п</w:t>
            </w:r>
            <w:proofErr w:type="gramEnd"/>
            <w:r w:rsidRPr="00501B1F">
              <w:rPr>
                <w:color w:val="000000"/>
                <w:sz w:val="22"/>
                <w:szCs w:val="22"/>
              </w:rPr>
              <w:t>/п</w:t>
            </w:r>
          </w:p>
        </w:tc>
        <w:tc>
          <w:tcPr>
            <w:tcW w:w="2612" w:type="dxa"/>
            <w:vMerge w:val="restart"/>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Цели, задачи, мероприятия</w:t>
            </w:r>
          </w:p>
        </w:tc>
        <w:tc>
          <w:tcPr>
            <w:tcW w:w="1257" w:type="dxa"/>
            <w:vMerge w:val="restart"/>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Срок ре</w:t>
            </w:r>
            <w:r w:rsidRPr="00501B1F">
              <w:rPr>
                <w:color w:val="000000"/>
                <w:sz w:val="20"/>
                <w:szCs w:val="20"/>
              </w:rPr>
              <w:t>а</w:t>
            </w:r>
            <w:r w:rsidRPr="00501B1F">
              <w:rPr>
                <w:color w:val="000000"/>
                <w:sz w:val="20"/>
                <w:szCs w:val="20"/>
              </w:rPr>
              <w:t>лизации</w:t>
            </w:r>
          </w:p>
        </w:tc>
        <w:tc>
          <w:tcPr>
            <w:tcW w:w="1734" w:type="dxa"/>
            <w:vMerge w:val="restart"/>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Участник пр</w:t>
            </w:r>
            <w:r w:rsidRPr="00501B1F">
              <w:rPr>
                <w:color w:val="000000"/>
                <w:sz w:val="20"/>
                <w:szCs w:val="20"/>
              </w:rPr>
              <w:t>о</w:t>
            </w:r>
            <w:r w:rsidRPr="00501B1F">
              <w:rPr>
                <w:color w:val="000000"/>
                <w:sz w:val="20"/>
                <w:szCs w:val="20"/>
              </w:rPr>
              <w:t>граммы</w:t>
            </w:r>
          </w:p>
        </w:tc>
        <w:tc>
          <w:tcPr>
            <w:tcW w:w="7476" w:type="dxa"/>
            <w:gridSpan w:val="7"/>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Сумма расходов, тыс. руб.</w:t>
            </w:r>
          </w:p>
        </w:tc>
        <w:tc>
          <w:tcPr>
            <w:tcW w:w="1641" w:type="dxa"/>
            <w:vMerge w:val="restart"/>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Источники ф</w:t>
            </w:r>
            <w:r w:rsidRPr="00501B1F">
              <w:rPr>
                <w:color w:val="000000"/>
                <w:sz w:val="20"/>
                <w:szCs w:val="20"/>
              </w:rPr>
              <w:t>и</w:t>
            </w:r>
            <w:r w:rsidRPr="00501B1F">
              <w:rPr>
                <w:color w:val="000000"/>
                <w:sz w:val="20"/>
                <w:szCs w:val="20"/>
              </w:rPr>
              <w:t>нансирования</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2020г.</w:t>
            </w:r>
          </w:p>
        </w:tc>
        <w:tc>
          <w:tcPr>
            <w:tcW w:w="1216"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2021г.</w:t>
            </w:r>
          </w:p>
        </w:tc>
        <w:tc>
          <w:tcPr>
            <w:tcW w:w="1066"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2022г.</w:t>
            </w:r>
          </w:p>
        </w:tc>
        <w:tc>
          <w:tcPr>
            <w:tcW w:w="894"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2023г.</w:t>
            </w:r>
          </w:p>
        </w:tc>
        <w:tc>
          <w:tcPr>
            <w:tcW w:w="889"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2024г.</w:t>
            </w:r>
          </w:p>
        </w:tc>
        <w:tc>
          <w:tcPr>
            <w:tcW w:w="886"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2025г.</w:t>
            </w:r>
          </w:p>
        </w:tc>
        <w:tc>
          <w:tcPr>
            <w:tcW w:w="1309" w:type="dxa"/>
            <w:shd w:val="clear" w:color="auto" w:fill="auto"/>
            <w:vAlign w:val="center"/>
            <w:hideMark/>
          </w:tcPr>
          <w:p w:rsidR="00501B1F" w:rsidRPr="00501B1F" w:rsidRDefault="00501B1F" w:rsidP="00501B1F">
            <w:pPr>
              <w:jc w:val="center"/>
              <w:rPr>
                <w:color w:val="000000"/>
                <w:sz w:val="20"/>
                <w:szCs w:val="20"/>
              </w:rPr>
            </w:pPr>
            <w:r w:rsidRPr="00501B1F">
              <w:rPr>
                <w:color w:val="000000"/>
                <w:sz w:val="20"/>
                <w:szCs w:val="20"/>
              </w:rPr>
              <w:t>всего</w:t>
            </w:r>
          </w:p>
        </w:tc>
        <w:tc>
          <w:tcPr>
            <w:tcW w:w="1641" w:type="dxa"/>
            <w:vMerge/>
            <w:vAlign w:val="center"/>
            <w:hideMark/>
          </w:tcPr>
          <w:p w:rsidR="00501B1F" w:rsidRPr="00501B1F" w:rsidRDefault="00501B1F" w:rsidP="00501B1F">
            <w:pPr>
              <w:rPr>
                <w:color w:val="000000"/>
                <w:sz w:val="20"/>
                <w:szCs w:val="20"/>
              </w:rPr>
            </w:pPr>
          </w:p>
        </w:tc>
      </w:tr>
      <w:tr w:rsidR="00501B1F" w:rsidRPr="00501B1F" w:rsidTr="00501B1F">
        <w:trPr>
          <w:trHeight w:val="300"/>
          <w:jc w:val="center"/>
        </w:trPr>
        <w:tc>
          <w:tcPr>
            <w:tcW w:w="960" w:type="dxa"/>
            <w:shd w:val="clear" w:color="auto" w:fill="auto"/>
            <w:noWrap/>
            <w:vAlign w:val="bottom"/>
            <w:hideMark/>
          </w:tcPr>
          <w:p w:rsidR="00501B1F" w:rsidRPr="00501B1F" w:rsidRDefault="00501B1F" w:rsidP="00501B1F">
            <w:pPr>
              <w:jc w:val="center"/>
              <w:rPr>
                <w:color w:val="000000"/>
                <w:sz w:val="22"/>
                <w:szCs w:val="22"/>
              </w:rPr>
            </w:pPr>
            <w:r w:rsidRPr="00501B1F">
              <w:rPr>
                <w:color w:val="000000"/>
                <w:sz w:val="22"/>
                <w:szCs w:val="22"/>
              </w:rPr>
              <w:t>1</w:t>
            </w:r>
          </w:p>
        </w:tc>
        <w:tc>
          <w:tcPr>
            <w:tcW w:w="2612"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w:t>
            </w:r>
          </w:p>
        </w:tc>
        <w:tc>
          <w:tcPr>
            <w:tcW w:w="1257"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3</w:t>
            </w:r>
          </w:p>
        </w:tc>
        <w:tc>
          <w:tcPr>
            <w:tcW w:w="1734"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4</w:t>
            </w:r>
          </w:p>
        </w:tc>
        <w:tc>
          <w:tcPr>
            <w:tcW w:w="1216"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5</w:t>
            </w:r>
          </w:p>
        </w:tc>
        <w:tc>
          <w:tcPr>
            <w:tcW w:w="1216"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6</w:t>
            </w:r>
          </w:p>
        </w:tc>
        <w:tc>
          <w:tcPr>
            <w:tcW w:w="1066"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7</w:t>
            </w:r>
          </w:p>
        </w:tc>
        <w:tc>
          <w:tcPr>
            <w:tcW w:w="894"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8</w:t>
            </w:r>
          </w:p>
        </w:tc>
        <w:tc>
          <w:tcPr>
            <w:tcW w:w="889"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9</w:t>
            </w:r>
          </w:p>
        </w:tc>
        <w:tc>
          <w:tcPr>
            <w:tcW w:w="886"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10</w:t>
            </w:r>
          </w:p>
        </w:tc>
        <w:tc>
          <w:tcPr>
            <w:tcW w:w="1309"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11</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12</w:t>
            </w:r>
          </w:p>
        </w:tc>
      </w:tr>
      <w:tr w:rsidR="00501B1F" w:rsidRPr="00501B1F" w:rsidTr="00501B1F">
        <w:trPr>
          <w:trHeight w:val="345"/>
          <w:jc w:val="center"/>
        </w:trPr>
        <w:tc>
          <w:tcPr>
            <w:tcW w:w="960" w:type="dxa"/>
            <w:vMerge w:val="restart"/>
            <w:shd w:val="clear" w:color="auto" w:fill="auto"/>
            <w:noWrap/>
            <w:vAlign w:val="center"/>
            <w:hideMark/>
          </w:tcPr>
          <w:p w:rsidR="00501B1F" w:rsidRPr="00501B1F" w:rsidRDefault="00501B1F" w:rsidP="00501B1F">
            <w:pPr>
              <w:jc w:val="center"/>
              <w:rPr>
                <w:color w:val="000000"/>
                <w:sz w:val="22"/>
                <w:szCs w:val="22"/>
              </w:rPr>
            </w:pPr>
            <w:r w:rsidRPr="00501B1F">
              <w:rPr>
                <w:color w:val="000000"/>
                <w:sz w:val="22"/>
                <w:szCs w:val="22"/>
              </w:rPr>
              <w:t>1</w:t>
            </w: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Цели:</w:t>
            </w:r>
            <w:r w:rsidRPr="00501B1F">
              <w:rPr>
                <w:color w:val="000000"/>
                <w:sz w:val="20"/>
                <w:szCs w:val="20"/>
              </w:rPr>
              <w:br/>
              <w:t>- сохранение  доли  сел</w:t>
            </w:r>
            <w:r w:rsidRPr="00501B1F">
              <w:rPr>
                <w:color w:val="000000"/>
                <w:sz w:val="20"/>
                <w:szCs w:val="20"/>
              </w:rPr>
              <w:t>ь</w:t>
            </w:r>
            <w:r w:rsidRPr="00501B1F">
              <w:rPr>
                <w:color w:val="000000"/>
                <w:sz w:val="20"/>
                <w:szCs w:val="20"/>
              </w:rPr>
              <w:t>ского  населения  в общей численности населения региона;</w:t>
            </w:r>
            <w:r w:rsidRPr="00501B1F">
              <w:rPr>
                <w:color w:val="000000"/>
                <w:sz w:val="20"/>
                <w:szCs w:val="20"/>
              </w:rPr>
              <w:br/>
              <w:t>- увеличение среднемеся</w:t>
            </w:r>
            <w:r w:rsidRPr="00501B1F">
              <w:rPr>
                <w:color w:val="000000"/>
                <w:sz w:val="20"/>
                <w:szCs w:val="20"/>
              </w:rPr>
              <w:t>ч</w:t>
            </w:r>
            <w:r w:rsidRPr="00501B1F">
              <w:rPr>
                <w:color w:val="000000"/>
                <w:sz w:val="20"/>
                <w:szCs w:val="20"/>
              </w:rPr>
              <w:t>ных располагаемых ресу</w:t>
            </w:r>
            <w:r w:rsidRPr="00501B1F">
              <w:rPr>
                <w:color w:val="000000"/>
                <w:sz w:val="20"/>
                <w:szCs w:val="20"/>
              </w:rPr>
              <w:t>р</w:t>
            </w:r>
            <w:r w:rsidRPr="00501B1F">
              <w:rPr>
                <w:color w:val="000000"/>
                <w:sz w:val="20"/>
                <w:szCs w:val="20"/>
              </w:rPr>
              <w:t>сов сельского населения;</w:t>
            </w:r>
            <w:r w:rsidRPr="00501B1F">
              <w:rPr>
                <w:color w:val="000000"/>
                <w:sz w:val="20"/>
                <w:szCs w:val="20"/>
              </w:rPr>
              <w:br/>
              <w:t>- содействие занятости сельского населения;</w:t>
            </w:r>
            <w:r w:rsidRPr="00501B1F">
              <w:rPr>
                <w:color w:val="000000"/>
                <w:sz w:val="20"/>
                <w:szCs w:val="20"/>
              </w:rPr>
              <w:br/>
              <w:t>- развитие жилищного строительства на сельских территориях и повышение уровня  благоустройства домовладений;</w:t>
            </w:r>
            <w:r w:rsidRPr="00501B1F">
              <w:rPr>
                <w:color w:val="000000"/>
                <w:sz w:val="20"/>
                <w:szCs w:val="20"/>
              </w:rPr>
              <w:br/>
              <w:t>- создание комфортных условий жизнедеятельн</w:t>
            </w:r>
            <w:r w:rsidRPr="00501B1F">
              <w:rPr>
                <w:color w:val="000000"/>
                <w:sz w:val="20"/>
                <w:szCs w:val="20"/>
              </w:rPr>
              <w:t>о</w:t>
            </w:r>
            <w:r w:rsidRPr="00501B1F">
              <w:rPr>
                <w:color w:val="000000"/>
                <w:sz w:val="20"/>
                <w:szCs w:val="20"/>
              </w:rPr>
              <w:t>сти в сельской местности;</w:t>
            </w:r>
            <w:r w:rsidRPr="00501B1F">
              <w:rPr>
                <w:color w:val="000000"/>
                <w:sz w:val="20"/>
                <w:szCs w:val="20"/>
              </w:rPr>
              <w:br/>
              <w:t>- формирование позитивн</w:t>
            </w:r>
            <w:r w:rsidRPr="00501B1F">
              <w:rPr>
                <w:color w:val="000000"/>
                <w:sz w:val="20"/>
                <w:szCs w:val="20"/>
              </w:rPr>
              <w:t>о</w:t>
            </w:r>
            <w:r w:rsidRPr="00501B1F">
              <w:rPr>
                <w:color w:val="000000"/>
                <w:sz w:val="20"/>
                <w:szCs w:val="20"/>
              </w:rPr>
              <w:t>го отношения к сельской  местности  и  сельскому  образу жизни.</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4 389,10654</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2732,1307</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1299,00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lang w:val="en-US"/>
              </w:rPr>
              <w:t>100</w:t>
            </w:r>
            <w:r w:rsidRPr="00501B1F">
              <w:rPr>
                <w:color w:val="000000"/>
                <w:sz w:val="20"/>
                <w:szCs w:val="20"/>
              </w:rPr>
              <w:t>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9420,23724</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2 540,78143</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648,18369</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507,49821</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3696,46333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25,66446</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1216,14731</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5,12729</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2246,93906</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81,04807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329,39970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410,44777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1 741,61258</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538,4</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786,3745</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3066,38708</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2055"/>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1216"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1066"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894"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889"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886"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1309" w:type="dxa"/>
            <w:shd w:val="clear" w:color="auto" w:fill="auto"/>
            <w:vAlign w:val="bottom"/>
            <w:hideMark/>
          </w:tcPr>
          <w:p w:rsidR="00501B1F" w:rsidRPr="00501B1F" w:rsidRDefault="00501B1F" w:rsidP="00501B1F">
            <w:pP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restart"/>
            <w:shd w:val="clear" w:color="auto" w:fill="auto"/>
            <w:noWrap/>
            <w:vAlign w:val="center"/>
            <w:hideMark/>
          </w:tcPr>
          <w:p w:rsidR="00501B1F" w:rsidRPr="00501B1F" w:rsidRDefault="00501B1F" w:rsidP="00501B1F">
            <w:pPr>
              <w:jc w:val="center"/>
              <w:rPr>
                <w:color w:val="000000"/>
                <w:sz w:val="22"/>
                <w:szCs w:val="22"/>
              </w:rPr>
            </w:pPr>
            <w:r w:rsidRPr="00501B1F">
              <w:rPr>
                <w:color w:val="000000"/>
                <w:sz w:val="22"/>
                <w:szCs w:val="22"/>
              </w:rPr>
              <w:t>2</w:t>
            </w:r>
          </w:p>
        </w:tc>
        <w:tc>
          <w:tcPr>
            <w:tcW w:w="2612" w:type="dxa"/>
            <w:vMerge w:val="restart"/>
            <w:shd w:val="clear" w:color="auto" w:fill="auto"/>
            <w:hideMark/>
          </w:tcPr>
          <w:p w:rsidR="00501B1F" w:rsidRPr="00501B1F" w:rsidRDefault="00501B1F" w:rsidP="00501B1F">
            <w:pPr>
              <w:rPr>
                <w:b/>
                <w:bCs/>
                <w:color w:val="000000"/>
                <w:sz w:val="20"/>
                <w:szCs w:val="20"/>
              </w:rPr>
            </w:pPr>
            <w:r w:rsidRPr="00501B1F">
              <w:rPr>
                <w:b/>
                <w:bCs/>
                <w:color w:val="000000"/>
                <w:sz w:val="20"/>
                <w:szCs w:val="20"/>
              </w:rPr>
              <w:t>Задача 1.Создание усл</w:t>
            </w:r>
            <w:r w:rsidRPr="00501B1F">
              <w:rPr>
                <w:b/>
                <w:bCs/>
                <w:color w:val="000000"/>
                <w:sz w:val="20"/>
                <w:szCs w:val="20"/>
              </w:rPr>
              <w:t>о</w:t>
            </w:r>
            <w:r w:rsidRPr="00501B1F">
              <w:rPr>
                <w:b/>
                <w:bCs/>
                <w:color w:val="000000"/>
                <w:sz w:val="20"/>
                <w:szCs w:val="20"/>
              </w:rPr>
              <w:lastRenderedPageBreak/>
              <w:t>вий   для обеспечения д</w:t>
            </w:r>
            <w:r w:rsidRPr="00501B1F">
              <w:rPr>
                <w:b/>
                <w:bCs/>
                <w:color w:val="000000"/>
                <w:sz w:val="20"/>
                <w:szCs w:val="20"/>
              </w:rPr>
              <w:t>о</w:t>
            </w:r>
            <w:r w:rsidRPr="00501B1F">
              <w:rPr>
                <w:b/>
                <w:bCs/>
                <w:color w:val="000000"/>
                <w:sz w:val="20"/>
                <w:szCs w:val="20"/>
              </w:rPr>
              <w:t>ступным и комфортным жильем сельского нас</w:t>
            </w:r>
            <w:r w:rsidRPr="00501B1F">
              <w:rPr>
                <w:b/>
                <w:bCs/>
                <w:color w:val="000000"/>
                <w:sz w:val="20"/>
                <w:szCs w:val="20"/>
              </w:rPr>
              <w:t>е</w:t>
            </w:r>
            <w:r w:rsidRPr="00501B1F">
              <w:rPr>
                <w:b/>
                <w:bCs/>
                <w:color w:val="000000"/>
                <w:sz w:val="20"/>
                <w:szCs w:val="20"/>
              </w:rPr>
              <w:t>ления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lastRenderedPageBreak/>
              <w:t>2020-2025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xml:space="preserve">Администрация </w:t>
            </w:r>
            <w:r w:rsidRPr="00501B1F">
              <w:rPr>
                <w:color w:val="000000"/>
                <w:sz w:val="20"/>
                <w:szCs w:val="20"/>
              </w:rPr>
              <w:lastRenderedPageBreak/>
              <w:t>Поспелихинского района, Админ</w:t>
            </w:r>
            <w:r w:rsidRPr="00501B1F">
              <w:rPr>
                <w:color w:val="000000"/>
                <w:sz w:val="20"/>
                <w:szCs w:val="20"/>
              </w:rPr>
              <w:t>и</w:t>
            </w:r>
            <w:r w:rsidRPr="00501B1F">
              <w:rPr>
                <w:color w:val="000000"/>
                <w:sz w:val="20"/>
                <w:szCs w:val="20"/>
              </w:rPr>
              <w:t>страции сельс</w:t>
            </w:r>
            <w:r w:rsidRPr="00501B1F">
              <w:rPr>
                <w:color w:val="000000"/>
                <w:sz w:val="20"/>
                <w:szCs w:val="20"/>
              </w:rPr>
              <w:t>о</w:t>
            </w:r>
            <w:r w:rsidRPr="00501B1F">
              <w:rPr>
                <w:color w:val="000000"/>
                <w:sz w:val="20"/>
                <w:szCs w:val="20"/>
              </w:rPr>
              <w:t>ветов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lastRenderedPageBreak/>
              <w:t>2 791,72183</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1728</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1299,00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6818,72183</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1 479,50946</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507,49821</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1987,00767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14,94454</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1209,6</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5,12729</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2229,67183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1 297,26783</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518,4</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786,3745</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2602,04233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3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1.1.   Улу</w:t>
            </w:r>
            <w:r w:rsidRPr="00501B1F">
              <w:rPr>
                <w:color w:val="000000"/>
                <w:sz w:val="20"/>
                <w:szCs w:val="20"/>
              </w:rPr>
              <w:t>ч</w:t>
            </w:r>
            <w:r w:rsidRPr="00501B1F">
              <w:rPr>
                <w:color w:val="000000"/>
                <w:sz w:val="20"/>
                <w:szCs w:val="20"/>
              </w:rPr>
              <w:t>шение жилищных условий проживающих на сельских территориях граждан путем строительства (приобрет</w:t>
            </w:r>
            <w:r w:rsidRPr="00501B1F">
              <w:rPr>
                <w:color w:val="000000"/>
                <w:sz w:val="20"/>
                <w:szCs w:val="20"/>
              </w:rPr>
              <w:t>е</w:t>
            </w:r>
            <w:r w:rsidRPr="00501B1F">
              <w:rPr>
                <w:color w:val="000000"/>
                <w:sz w:val="20"/>
                <w:szCs w:val="20"/>
              </w:rPr>
              <w:t>ния)  жилья с  использов</w:t>
            </w:r>
            <w:r w:rsidRPr="00501B1F">
              <w:rPr>
                <w:color w:val="000000"/>
                <w:sz w:val="20"/>
                <w:szCs w:val="20"/>
              </w:rPr>
              <w:t>а</w:t>
            </w:r>
            <w:r w:rsidRPr="00501B1F">
              <w:rPr>
                <w:color w:val="000000"/>
                <w:sz w:val="20"/>
                <w:szCs w:val="20"/>
              </w:rPr>
              <w:t>нием  социальных выплат.</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2020-2025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Админ</w:t>
            </w:r>
            <w:r w:rsidRPr="00501B1F">
              <w:rPr>
                <w:color w:val="000000"/>
                <w:sz w:val="20"/>
                <w:szCs w:val="20"/>
              </w:rPr>
              <w:t>и</w:t>
            </w:r>
            <w:r w:rsidRPr="00501B1F">
              <w:rPr>
                <w:color w:val="000000"/>
                <w:sz w:val="20"/>
                <w:szCs w:val="20"/>
              </w:rPr>
              <w:t>страции сельс</w:t>
            </w:r>
            <w:r w:rsidRPr="00501B1F">
              <w:rPr>
                <w:color w:val="000000"/>
                <w:sz w:val="20"/>
                <w:szCs w:val="20"/>
              </w:rPr>
              <w:t>о</w:t>
            </w:r>
            <w:r w:rsidRPr="00501B1F">
              <w:rPr>
                <w:color w:val="000000"/>
                <w:sz w:val="20"/>
                <w:szCs w:val="20"/>
              </w:rPr>
              <w:t>ветов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2 791,72183</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1728</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1299,00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6818,72183</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1 479,50946</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507,49821</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1987,00767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14,94454</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1209,6</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5,12729</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1000,0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2229,67183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1 297,26783</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518,4</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786,3745</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2602,04233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restart"/>
            <w:shd w:val="clear" w:color="auto" w:fill="auto"/>
            <w:noWrap/>
            <w:vAlign w:val="center"/>
            <w:hideMark/>
          </w:tcPr>
          <w:p w:rsidR="00501B1F" w:rsidRPr="00501B1F" w:rsidRDefault="00501B1F" w:rsidP="00501B1F">
            <w:pPr>
              <w:jc w:val="center"/>
              <w:rPr>
                <w:color w:val="000000"/>
                <w:sz w:val="22"/>
                <w:szCs w:val="22"/>
              </w:rPr>
            </w:pPr>
            <w:r w:rsidRPr="00501B1F">
              <w:rPr>
                <w:color w:val="000000"/>
                <w:sz w:val="22"/>
                <w:szCs w:val="22"/>
              </w:rPr>
              <w:t>3</w:t>
            </w:r>
          </w:p>
        </w:tc>
        <w:tc>
          <w:tcPr>
            <w:tcW w:w="2612" w:type="dxa"/>
            <w:vMerge w:val="restart"/>
            <w:shd w:val="clear" w:color="auto" w:fill="auto"/>
            <w:hideMark/>
          </w:tcPr>
          <w:p w:rsidR="00501B1F" w:rsidRPr="00501B1F" w:rsidRDefault="00501B1F" w:rsidP="00501B1F">
            <w:pPr>
              <w:rPr>
                <w:b/>
                <w:bCs/>
                <w:color w:val="000000"/>
                <w:sz w:val="20"/>
                <w:szCs w:val="20"/>
              </w:rPr>
            </w:pPr>
            <w:r w:rsidRPr="00501B1F">
              <w:rPr>
                <w:b/>
                <w:bCs/>
                <w:color w:val="000000"/>
                <w:sz w:val="20"/>
                <w:szCs w:val="20"/>
              </w:rPr>
              <w:t>Задача  2.  Создание  и  развитие  инфраструкт</w:t>
            </w:r>
            <w:r w:rsidRPr="00501B1F">
              <w:rPr>
                <w:b/>
                <w:bCs/>
                <w:color w:val="000000"/>
                <w:sz w:val="20"/>
                <w:szCs w:val="20"/>
              </w:rPr>
              <w:t>у</w:t>
            </w:r>
            <w:r w:rsidRPr="00501B1F">
              <w:rPr>
                <w:b/>
                <w:bCs/>
                <w:color w:val="000000"/>
                <w:sz w:val="20"/>
                <w:szCs w:val="20"/>
              </w:rPr>
              <w:t>ры на сельских террит</w:t>
            </w:r>
            <w:r w:rsidRPr="00501B1F">
              <w:rPr>
                <w:b/>
                <w:bCs/>
                <w:color w:val="000000"/>
                <w:sz w:val="20"/>
                <w:szCs w:val="20"/>
              </w:rPr>
              <w:t>о</w:t>
            </w:r>
            <w:r w:rsidRPr="00501B1F">
              <w:rPr>
                <w:b/>
                <w:bCs/>
                <w:color w:val="000000"/>
                <w:sz w:val="20"/>
                <w:szCs w:val="20"/>
              </w:rPr>
              <w:t>риях</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2020-2025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Админ</w:t>
            </w:r>
            <w:r w:rsidRPr="00501B1F">
              <w:rPr>
                <w:color w:val="000000"/>
                <w:sz w:val="20"/>
                <w:szCs w:val="20"/>
              </w:rPr>
              <w:t>и</w:t>
            </w:r>
            <w:r w:rsidRPr="00501B1F">
              <w:rPr>
                <w:color w:val="000000"/>
                <w:sz w:val="20"/>
                <w:szCs w:val="20"/>
              </w:rPr>
              <w:t>страции сельс</w:t>
            </w:r>
            <w:r w:rsidRPr="00501B1F">
              <w:rPr>
                <w:color w:val="000000"/>
                <w:sz w:val="20"/>
                <w:szCs w:val="20"/>
              </w:rPr>
              <w:t>о</w:t>
            </w:r>
            <w:r w:rsidRPr="00501B1F">
              <w:rPr>
                <w:color w:val="000000"/>
                <w:sz w:val="20"/>
                <w:szCs w:val="20"/>
              </w:rPr>
              <w:t>ветов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1 597,38471</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1004,13070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2601,51541</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1061,27197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648,18369</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1709,45566</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10,71992</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6,54731</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17,26723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81,04807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329,39970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410,44777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444,34475</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464,34475</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b/>
                <w:bCs/>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  Реализ</w:t>
            </w:r>
            <w:r w:rsidRPr="00501B1F">
              <w:rPr>
                <w:color w:val="000000"/>
                <w:sz w:val="20"/>
                <w:szCs w:val="20"/>
              </w:rPr>
              <w:t>а</w:t>
            </w:r>
            <w:r w:rsidRPr="00501B1F">
              <w:rPr>
                <w:color w:val="000000"/>
                <w:sz w:val="20"/>
                <w:szCs w:val="20"/>
              </w:rPr>
              <w:t>ция проектов, направле</w:t>
            </w:r>
            <w:r w:rsidRPr="00501B1F">
              <w:rPr>
                <w:color w:val="000000"/>
                <w:sz w:val="20"/>
                <w:szCs w:val="20"/>
              </w:rPr>
              <w:t>н</w:t>
            </w:r>
            <w:r w:rsidRPr="00501B1F">
              <w:rPr>
                <w:color w:val="000000"/>
                <w:sz w:val="20"/>
                <w:szCs w:val="20"/>
              </w:rPr>
              <w:t>ных на благоустройство сельских территорий</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2020-2025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Админ</w:t>
            </w:r>
            <w:r w:rsidRPr="00501B1F">
              <w:rPr>
                <w:color w:val="000000"/>
                <w:sz w:val="20"/>
                <w:szCs w:val="20"/>
              </w:rPr>
              <w:t>и</w:t>
            </w:r>
            <w:r w:rsidRPr="00501B1F">
              <w:rPr>
                <w:color w:val="000000"/>
                <w:sz w:val="20"/>
                <w:szCs w:val="20"/>
              </w:rPr>
              <w:t>страции сельс</w:t>
            </w:r>
            <w:r w:rsidRPr="00501B1F">
              <w:rPr>
                <w:color w:val="000000"/>
                <w:sz w:val="20"/>
                <w:szCs w:val="20"/>
              </w:rPr>
              <w:t>о</w:t>
            </w:r>
            <w:r w:rsidRPr="00501B1F">
              <w:rPr>
                <w:color w:val="000000"/>
                <w:sz w:val="20"/>
                <w:szCs w:val="20"/>
              </w:rPr>
              <w:t>ветов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1 597,38471</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1004,13070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2601,51541</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1061,27197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648,18369</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1709,45566</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10,71992</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6,54731</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17,26723</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81,04807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329,39970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410,44777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444,34475</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464,34475</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2.1.1  Об</w:t>
            </w:r>
            <w:r w:rsidRPr="00501B1F">
              <w:rPr>
                <w:color w:val="000000"/>
                <w:sz w:val="20"/>
                <w:szCs w:val="20"/>
              </w:rPr>
              <w:t>у</w:t>
            </w:r>
            <w:r w:rsidRPr="00501B1F">
              <w:rPr>
                <w:color w:val="000000"/>
                <w:sz w:val="20"/>
                <w:szCs w:val="20"/>
              </w:rPr>
              <w:t>стройство площадок вр</w:t>
            </w:r>
            <w:r w:rsidRPr="00501B1F">
              <w:rPr>
                <w:color w:val="000000"/>
                <w:sz w:val="20"/>
                <w:szCs w:val="20"/>
              </w:rPr>
              <w:t>е</w:t>
            </w:r>
            <w:r w:rsidRPr="00501B1F">
              <w:rPr>
                <w:color w:val="000000"/>
                <w:sz w:val="20"/>
                <w:szCs w:val="20"/>
              </w:rPr>
              <w:t>менного накопления ТКО в с</w:t>
            </w:r>
            <w:proofErr w:type="gramStart"/>
            <w:r w:rsidRPr="00501B1F">
              <w:rPr>
                <w:color w:val="000000"/>
                <w:sz w:val="20"/>
                <w:szCs w:val="20"/>
              </w:rPr>
              <w:t>.П</w:t>
            </w:r>
            <w:proofErr w:type="gramEnd"/>
            <w:r w:rsidRPr="00501B1F">
              <w:rPr>
                <w:color w:val="000000"/>
                <w:sz w:val="20"/>
                <w:szCs w:val="20"/>
              </w:rPr>
              <w:t>оспелиха Поспелихи</w:t>
            </w:r>
            <w:r w:rsidRPr="00501B1F">
              <w:rPr>
                <w:color w:val="000000"/>
                <w:sz w:val="20"/>
                <w:szCs w:val="20"/>
              </w:rPr>
              <w:t>н</w:t>
            </w:r>
            <w:r w:rsidRPr="00501B1F">
              <w:rPr>
                <w:color w:val="000000"/>
                <w:sz w:val="20"/>
                <w:szCs w:val="20"/>
              </w:rPr>
              <w:lastRenderedPageBreak/>
              <w:t>ского района Алтайского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lastRenderedPageBreak/>
              <w:t>2020 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Администрация Поспелихинского района, Це</w:t>
            </w:r>
            <w:r w:rsidRPr="00501B1F">
              <w:rPr>
                <w:color w:val="000000"/>
                <w:sz w:val="20"/>
                <w:szCs w:val="20"/>
              </w:rPr>
              <w:t>н</w:t>
            </w:r>
            <w:r w:rsidRPr="00501B1F">
              <w:rPr>
                <w:color w:val="000000"/>
                <w:sz w:val="20"/>
                <w:szCs w:val="20"/>
              </w:rPr>
              <w:t>тральная сел</w:t>
            </w:r>
            <w:r w:rsidRPr="00501B1F">
              <w:rPr>
                <w:color w:val="000000"/>
                <w:sz w:val="20"/>
                <w:szCs w:val="20"/>
              </w:rPr>
              <w:t>ь</w:t>
            </w:r>
            <w:r w:rsidRPr="00501B1F">
              <w:rPr>
                <w:color w:val="000000"/>
                <w:sz w:val="20"/>
                <w:szCs w:val="20"/>
              </w:rPr>
              <w:lastRenderedPageBreak/>
              <w:t>ская админ</w:t>
            </w:r>
            <w:r w:rsidRPr="00501B1F">
              <w:rPr>
                <w:color w:val="000000"/>
                <w:sz w:val="20"/>
                <w:szCs w:val="20"/>
              </w:rPr>
              <w:t>и</w:t>
            </w:r>
            <w:r w:rsidRPr="00501B1F">
              <w:rPr>
                <w:color w:val="000000"/>
                <w:sz w:val="20"/>
                <w:szCs w:val="20"/>
              </w:rPr>
              <w:t>страция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lastRenderedPageBreak/>
              <w:t>1 597,38471</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1597,38471</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noWrap/>
            <w:vAlign w:val="bottom"/>
            <w:hideMark/>
          </w:tcPr>
          <w:p w:rsidR="00501B1F" w:rsidRPr="00501B1F" w:rsidRDefault="00501B1F" w:rsidP="00501B1F">
            <w:pPr>
              <w:jc w:val="center"/>
              <w:rPr>
                <w:color w:val="000000"/>
                <w:sz w:val="22"/>
                <w:szCs w:val="22"/>
              </w:rPr>
            </w:pPr>
            <w:r w:rsidRPr="00501B1F">
              <w:rPr>
                <w:color w:val="000000"/>
                <w:sz w:val="22"/>
                <w:szCs w:val="22"/>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1061,27197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1061,27197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10,71992</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10,71992</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81,04807</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81,04807</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444,34475</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444,34475</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2.1.2  Созд</w:t>
            </w:r>
            <w:r w:rsidRPr="00501B1F">
              <w:rPr>
                <w:color w:val="000000"/>
                <w:sz w:val="20"/>
                <w:szCs w:val="20"/>
              </w:rPr>
              <w:t>а</w:t>
            </w:r>
            <w:r w:rsidRPr="00501B1F">
              <w:rPr>
                <w:color w:val="000000"/>
                <w:sz w:val="20"/>
                <w:szCs w:val="20"/>
              </w:rPr>
              <w:t xml:space="preserve">ние детской площадки в микрорайоне МИС </w:t>
            </w:r>
            <w:proofErr w:type="gramStart"/>
            <w:r w:rsidRPr="00501B1F">
              <w:rPr>
                <w:color w:val="000000"/>
                <w:sz w:val="20"/>
                <w:szCs w:val="20"/>
              </w:rPr>
              <w:t>с</w:t>
            </w:r>
            <w:proofErr w:type="gramEnd"/>
            <w:r w:rsidRPr="00501B1F">
              <w:rPr>
                <w:color w:val="000000"/>
                <w:sz w:val="20"/>
                <w:szCs w:val="20"/>
              </w:rPr>
              <w:t xml:space="preserve">. </w:t>
            </w:r>
            <w:proofErr w:type="gramStart"/>
            <w:r w:rsidRPr="00501B1F">
              <w:rPr>
                <w:color w:val="000000"/>
                <w:sz w:val="20"/>
                <w:szCs w:val="20"/>
              </w:rPr>
              <w:t>П</w:t>
            </w:r>
            <w:r w:rsidRPr="00501B1F">
              <w:rPr>
                <w:color w:val="000000"/>
                <w:sz w:val="20"/>
                <w:szCs w:val="20"/>
              </w:rPr>
              <w:t>о</w:t>
            </w:r>
            <w:r w:rsidRPr="00501B1F">
              <w:rPr>
                <w:color w:val="000000"/>
                <w:sz w:val="20"/>
                <w:szCs w:val="20"/>
              </w:rPr>
              <w:t>спелиха</w:t>
            </w:r>
            <w:proofErr w:type="gramEnd"/>
            <w:r w:rsidRPr="00501B1F">
              <w:rPr>
                <w:color w:val="000000"/>
                <w:sz w:val="20"/>
                <w:szCs w:val="20"/>
              </w:rPr>
              <w:t xml:space="preserve"> Поспелихинского района Алтайского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2021</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Администрация Поспелихинского района, Це</w:t>
            </w:r>
            <w:r w:rsidRPr="00501B1F">
              <w:rPr>
                <w:color w:val="000000"/>
                <w:sz w:val="20"/>
                <w:szCs w:val="20"/>
              </w:rPr>
              <w:t>н</w:t>
            </w:r>
            <w:r w:rsidRPr="00501B1F">
              <w:rPr>
                <w:color w:val="000000"/>
                <w:sz w:val="20"/>
                <w:szCs w:val="20"/>
              </w:rPr>
              <w:t>тральная сел</w:t>
            </w:r>
            <w:r w:rsidRPr="00501B1F">
              <w:rPr>
                <w:color w:val="000000"/>
                <w:sz w:val="20"/>
                <w:szCs w:val="20"/>
              </w:rPr>
              <w:t>ь</w:t>
            </w:r>
            <w:r w:rsidRPr="00501B1F">
              <w:rPr>
                <w:color w:val="000000"/>
                <w:sz w:val="20"/>
                <w:szCs w:val="20"/>
              </w:rPr>
              <w:t>ская админ</w:t>
            </w:r>
            <w:r w:rsidRPr="00501B1F">
              <w:rPr>
                <w:color w:val="000000"/>
                <w:sz w:val="20"/>
                <w:szCs w:val="20"/>
              </w:rPr>
              <w:t>и</w:t>
            </w:r>
            <w:r w:rsidRPr="00501B1F">
              <w:rPr>
                <w:color w:val="000000"/>
                <w:sz w:val="20"/>
                <w:szCs w:val="20"/>
              </w:rPr>
              <w:t>страция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2.1.3 Созд</w:t>
            </w:r>
            <w:r w:rsidRPr="00501B1F">
              <w:rPr>
                <w:color w:val="000000"/>
                <w:sz w:val="20"/>
                <w:szCs w:val="20"/>
              </w:rPr>
              <w:t>а</w:t>
            </w:r>
            <w:r w:rsidRPr="00501B1F">
              <w:rPr>
                <w:color w:val="000000"/>
                <w:sz w:val="20"/>
                <w:szCs w:val="20"/>
              </w:rPr>
              <w:t>ние детской игровой пл</w:t>
            </w:r>
            <w:r w:rsidRPr="00501B1F">
              <w:rPr>
                <w:color w:val="000000"/>
                <w:sz w:val="20"/>
                <w:szCs w:val="20"/>
              </w:rPr>
              <w:t>о</w:t>
            </w:r>
            <w:r w:rsidRPr="00501B1F">
              <w:rPr>
                <w:color w:val="000000"/>
                <w:sz w:val="20"/>
                <w:szCs w:val="20"/>
              </w:rPr>
              <w:t>щадки в микрорайоне Во</w:t>
            </w:r>
            <w:r w:rsidRPr="00501B1F">
              <w:rPr>
                <w:color w:val="000000"/>
                <w:sz w:val="20"/>
                <w:szCs w:val="20"/>
              </w:rPr>
              <w:t>д</w:t>
            </w:r>
            <w:r w:rsidRPr="00501B1F">
              <w:rPr>
                <w:color w:val="000000"/>
                <w:sz w:val="20"/>
                <w:szCs w:val="20"/>
              </w:rPr>
              <w:t xml:space="preserve">строй </w:t>
            </w:r>
            <w:proofErr w:type="gramStart"/>
            <w:r w:rsidRPr="00501B1F">
              <w:rPr>
                <w:color w:val="000000"/>
                <w:sz w:val="20"/>
                <w:szCs w:val="20"/>
              </w:rPr>
              <w:t>с</w:t>
            </w:r>
            <w:proofErr w:type="gramEnd"/>
            <w:r w:rsidRPr="00501B1F">
              <w:rPr>
                <w:color w:val="000000"/>
                <w:sz w:val="20"/>
                <w:szCs w:val="20"/>
              </w:rPr>
              <w:t xml:space="preserve">. </w:t>
            </w:r>
            <w:proofErr w:type="gramStart"/>
            <w:r w:rsidRPr="00501B1F">
              <w:rPr>
                <w:color w:val="000000"/>
                <w:sz w:val="20"/>
                <w:szCs w:val="20"/>
              </w:rPr>
              <w:t>Поспелиха</w:t>
            </w:r>
            <w:proofErr w:type="gramEnd"/>
            <w:r w:rsidRPr="00501B1F">
              <w:rPr>
                <w:color w:val="000000"/>
                <w:sz w:val="20"/>
                <w:szCs w:val="20"/>
              </w:rPr>
              <w:t xml:space="preserve"> Посп</w:t>
            </w:r>
            <w:r w:rsidRPr="00501B1F">
              <w:rPr>
                <w:color w:val="000000"/>
                <w:sz w:val="20"/>
                <w:szCs w:val="20"/>
              </w:rPr>
              <w:t>е</w:t>
            </w:r>
            <w:r w:rsidRPr="00501B1F">
              <w:rPr>
                <w:color w:val="000000"/>
                <w:sz w:val="20"/>
                <w:szCs w:val="20"/>
              </w:rPr>
              <w:t>лихинского района Алта</w:t>
            </w:r>
            <w:r w:rsidRPr="00501B1F">
              <w:rPr>
                <w:color w:val="000000"/>
                <w:sz w:val="20"/>
                <w:szCs w:val="20"/>
              </w:rPr>
              <w:t>й</w:t>
            </w:r>
            <w:r w:rsidRPr="00501B1F">
              <w:rPr>
                <w:color w:val="000000"/>
                <w:sz w:val="20"/>
                <w:szCs w:val="20"/>
              </w:rPr>
              <w:t>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2021</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Це</w:t>
            </w:r>
            <w:r w:rsidRPr="00501B1F">
              <w:rPr>
                <w:color w:val="000000"/>
                <w:sz w:val="20"/>
                <w:szCs w:val="20"/>
              </w:rPr>
              <w:t>н</w:t>
            </w:r>
            <w:r w:rsidRPr="00501B1F">
              <w:rPr>
                <w:color w:val="000000"/>
                <w:sz w:val="20"/>
                <w:szCs w:val="20"/>
              </w:rPr>
              <w:t>тральная сел</w:t>
            </w:r>
            <w:r w:rsidRPr="00501B1F">
              <w:rPr>
                <w:color w:val="000000"/>
                <w:sz w:val="20"/>
                <w:szCs w:val="20"/>
              </w:rPr>
              <w:t>ь</w:t>
            </w:r>
            <w:r w:rsidRPr="00501B1F">
              <w:rPr>
                <w:color w:val="000000"/>
                <w:sz w:val="20"/>
                <w:szCs w:val="20"/>
              </w:rPr>
              <w:t>ская админ</w:t>
            </w:r>
            <w:r w:rsidRPr="00501B1F">
              <w:rPr>
                <w:color w:val="000000"/>
                <w:sz w:val="20"/>
                <w:szCs w:val="20"/>
              </w:rPr>
              <w:t>и</w:t>
            </w:r>
            <w:r w:rsidRPr="00501B1F">
              <w:rPr>
                <w:color w:val="000000"/>
                <w:sz w:val="20"/>
                <w:szCs w:val="20"/>
              </w:rPr>
              <w:t>страция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2.1.4 Созд</w:t>
            </w:r>
            <w:r w:rsidRPr="00501B1F">
              <w:rPr>
                <w:color w:val="000000"/>
                <w:sz w:val="20"/>
                <w:szCs w:val="20"/>
              </w:rPr>
              <w:t>а</w:t>
            </w:r>
            <w:r w:rsidRPr="00501B1F">
              <w:rPr>
                <w:color w:val="000000"/>
                <w:sz w:val="20"/>
                <w:szCs w:val="20"/>
              </w:rPr>
              <w:t xml:space="preserve">ние хоккейной коробки на ст. </w:t>
            </w:r>
            <w:proofErr w:type="gramStart"/>
            <w:r w:rsidRPr="00501B1F">
              <w:rPr>
                <w:color w:val="000000"/>
                <w:sz w:val="20"/>
                <w:szCs w:val="20"/>
              </w:rPr>
              <w:t>Озимая</w:t>
            </w:r>
            <w:proofErr w:type="gramEnd"/>
            <w:r w:rsidRPr="00501B1F">
              <w:rPr>
                <w:color w:val="000000"/>
                <w:sz w:val="20"/>
                <w:szCs w:val="20"/>
              </w:rPr>
              <w:t xml:space="preserve"> Поспелихинск</w:t>
            </w:r>
            <w:r w:rsidRPr="00501B1F">
              <w:rPr>
                <w:color w:val="000000"/>
                <w:sz w:val="20"/>
                <w:szCs w:val="20"/>
              </w:rPr>
              <w:t>о</w:t>
            </w:r>
            <w:r w:rsidRPr="00501B1F">
              <w:rPr>
                <w:color w:val="000000"/>
                <w:sz w:val="20"/>
                <w:szCs w:val="20"/>
              </w:rPr>
              <w:t xml:space="preserve">го района Алтайского края </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2021 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Озимо</w:t>
            </w:r>
            <w:r w:rsidRPr="00501B1F">
              <w:rPr>
                <w:color w:val="000000"/>
                <w:sz w:val="20"/>
                <w:szCs w:val="20"/>
              </w:rPr>
              <w:t>в</w:t>
            </w:r>
            <w:r w:rsidRPr="00501B1F">
              <w:rPr>
                <w:color w:val="000000"/>
                <w:sz w:val="20"/>
                <w:szCs w:val="20"/>
              </w:rPr>
              <w:t>ский сельсовет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2.1.5 Созд</w:t>
            </w:r>
            <w:r w:rsidRPr="00501B1F">
              <w:rPr>
                <w:color w:val="000000"/>
                <w:sz w:val="20"/>
                <w:szCs w:val="20"/>
              </w:rPr>
              <w:t>а</w:t>
            </w:r>
            <w:r w:rsidRPr="00501B1F">
              <w:rPr>
                <w:color w:val="000000"/>
                <w:sz w:val="20"/>
                <w:szCs w:val="20"/>
              </w:rPr>
              <w:t>ние спортивной площадки в п. Хлебороб Поспелихи</w:t>
            </w:r>
            <w:r w:rsidRPr="00501B1F">
              <w:rPr>
                <w:color w:val="000000"/>
                <w:sz w:val="20"/>
                <w:szCs w:val="20"/>
              </w:rPr>
              <w:t>н</w:t>
            </w:r>
            <w:r w:rsidRPr="00501B1F">
              <w:rPr>
                <w:color w:val="000000"/>
                <w:sz w:val="20"/>
                <w:szCs w:val="20"/>
              </w:rPr>
              <w:t>ского района Алтайского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2021</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Хлеб</w:t>
            </w:r>
            <w:r w:rsidRPr="00501B1F">
              <w:rPr>
                <w:color w:val="000000"/>
                <w:sz w:val="20"/>
                <w:szCs w:val="20"/>
              </w:rPr>
              <w:t>о</w:t>
            </w:r>
            <w:r w:rsidRPr="00501B1F">
              <w:rPr>
                <w:color w:val="000000"/>
                <w:sz w:val="20"/>
                <w:szCs w:val="20"/>
              </w:rPr>
              <w:t>робский сельс</w:t>
            </w:r>
            <w:r w:rsidRPr="00501B1F">
              <w:rPr>
                <w:color w:val="000000"/>
                <w:sz w:val="20"/>
                <w:szCs w:val="20"/>
              </w:rPr>
              <w:t>о</w:t>
            </w:r>
            <w:r w:rsidRPr="00501B1F">
              <w:rPr>
                <w:color w:val="000000"/>
                <w:sz w:val="20"/>
                <w:szCs w:val="20"/>
              </w:rPr>
              <w:t>вет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2.1.6 Созд</w:t>
            </w:r>
            <w:r w:rsidRPr="00501B1F">
              <w:rPr>
                <w:color w:val="000000"/>
                <w:sz w:val="20"/>
                <w:szCs w:val="20"/>
              </w:rPr>
              <w:t>а</w:t>
            </w:r>
            <w:r w:rsidRPr="00501B1F">
              <w:rPr>
                <w:color w:val="000000"/>
                <w:sz w:val="20"/>
                <w:szCs w:val="20"/>
              </w:rPr>
              <w:t>ние детской площадки в микрорайоне ул. Кираз</w:t>
            </w:r>
            <w:r w:rsidRPr="00501B1F">
              <w:rPr>
                <w:color w:val="000000"/>
                <w:sz w:val="20"/>
                <w:szCs w:val="20"/>
              </w:rPr>
              <w:t>а</w:t>
            </w:r>
            <w:r w:rsidRPr="00501B1F">
              <w:rPr>
                <w:color w:val="000000"/>
                <w:sz w:val="20"/>
                <w:szCs w:val="20"/>
              </w:rPr>
              <w:t xml:space="preserve">водская </w:t>
            </w:r>
            <w:proofErr w:type="gramStart"/>
            <w:r w:rsidRPr="00501B1F">
              <w:rPr>
                <w:color w:val="000000"/>
                <w:sz w:val="20"/>
                <w:szCs w:val="20"/>
              </w:rPr>
              <w:t>с</w:t>
            </w:r>
            <w:proofErr w:type="gramEnd"/>
            <w:r w:rsidRPr="00501B1F">
              <w:rPr>
                <w:color w:val="000000"/>
                <w:sz w:val="20"/>
                <w:szCs w:val="20"/>
              </w:rPr>
              <w:t xml:space="preserve">. </w:t>
            </w:r>
            <w:proofErr w:type="gramStart"/>
            <w:r w:rsidRPr="00501B1F">
              <w:rPr>
                <w:color w:val="000000"/>
                <w:sz w:val="20"/>
                <w:szCs w:val="20"/>
              </w:rPr>
              <w:t>Поспелиха</w:t>
            </w:r>
            <w:proofErr w:type="gramEnd"/>
            <w:r w:rsidRPr="00501B1F">
              <w:rPr>
                <w:color w:val="000000"/>
                <w:sz w:val="20"/>
                <w:szCs w:val="20"/>
              </w:rPr>
              <w:t xml:space="preserve"> П</w:t>
            </w:r>
            <w:r w:rsidRPr="00501B1F">
              <w:rPr>
                <w:color w:val="000000"/>
                <w:sz w:val="20"/>
                <w:szCs w:val="20"/>
              </w:rPr>
              <w:t>о</w:t>
            </w:r>
            <w:r w:rsidRPr="00501B1F">
              <w:rPr>
                <w:color w:val="000000"/>
                <w:sz w:val="20"/>
                <w:szCs w:val="20"/>
              </w:rPr>
              <w:t>спелихинского района А</w:t>
            </w:r>
            <w:r w:rsidRPr="00501B1F">
              <w:rPr>
                <w:color w:val="000000"/>
                <w:sz w:val="20"/>
                <w:szCs w:val="20"/>
              </w:rPr>
              <w:t>л</w:t>
            </w:r>
            <w:r w:rsidRPr="00501B1F">
              <w:rPr>
                <w:color w:val="000000"/>
                <w:sz w:val="20"/>
                <w:szCs w:val="20"/>
              </w:rPr>
              <w:t>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2022</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Це</w:t>
            </w:r>
            <w:r w:rsidRPr="00501B1F">
              <w:rPr>
                <w:color w:val="000000"/>
                <w:sz w:val="20"/>
                <w:szCs w:val="20"/>
              </w:rPr>
              <w:t>н</w:t>
            </w:r>
            <w:r w:rsidRPr="00501B1F">
              <w:rPr>
                <w:color w:val="000000"/>
                <w:sz w:val="20"/>
                <w:szCs w:val="20"/>
              </w:rPr>
              <w:t>тральная сел</w:t>
            </w:r>
            <w:r w:rsidRPr="00501B1F">
              <w:rPr>
                <w:color w:val="000000"/>
                <w:sz w:val="20"/>
                <w:szCs w:val="20"/>
              </w:rPr>
              <w:t>ь</w:t>
            </w:r>
            <w:r w:rsidRPr="00501B1F">
              <w:rPr>
                <w:color w:val="000000"/>
                <w:sz w:val="20"/>
                <w:szCs w:val="20"/>
              </w:rPr>
              <w:t>ская админ</w:t>
            </w:r>
            <w:r w:rsidRPr="00501B1F">
              <w:rPr>
                <w:color w:val="000000"/>
                <w:sz w:val="20"/>
                <w:szCs w:val="20"/>
              </w:rPr>
              <w:t>и</w:t>
            </w:r>
            <w:r w:rsidRPr="00501B1F">
              <w:rPr>
                <w:color w:val="000000"/>
                <w:sz w:val="20"/>
                <w:szCs w:val="20"/>
              </w:rPr>
              <w:t>страция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2.1.7 Созд</w:t>
            </w:r>
            <w:r w:rsidRPr="00501B1F">
              <w:rPr>
                <w:color w:val="000000"/>
                <w:sz w:val="20"/>
                <w:szCs w:val="20"/>
              </w:rPr>
              <w:t>а</w:t>
            </w:r>
            <w:r w:rsidRPr="00501B1F">
              <w:rPr>
                <w:color w:val="000000"/>
                <w:sz w:val="20"/>
                <w:szCs w:val="20"/>
              </w:rPr>
              <w:t>ние детской игровой пл</w:t>
            </w:r>
            <w:r w:rsidRPr="00501B1F">
              <w:rPr>
                <w:color w:val="000000"/>
                <w:sz w:val="20"/>
                <w:szCs w:val="20"/>
              </w:rPr>
              <w:t>о</w:t>
            </w:r>
            <w:r w:rsidRPr="00501B1F">
              <w:rPr>
                <w:color w:val="000000"/>
                <w:sz w:val="20"/>
                <w:szCs w:val="20"/>
              </w:rPr>
              <w:t xml:space="preserve">щадки на ст. </w:t>
            </w:r>
            <w:proofErr w:type="gramStart"/>
            <w:r w:rsidRPr="00501B1F">
              <w:rPr>
                <w:color w:val="000000"/>
                <w:sz w:val="20"/>
                <w:szCs w:val="20"/>
              </w:rPr>
              <w:t>Озимая</w:t>
            </w:r>
            <w:proofErr w:type="gramEnd"/>
            <w:r w:rsidRPr="00501B1F">
              <w:rPr>
                <w:color w:val="000000"/>
                <w:sz w:val="20"/>
                <w:szCs w:val="20"/>
              </w:rPr>
              <w:t xml:space="preserve"> П</w:t>
            </w:r>
            <w:r w:rsidRPr="00501B1F">
              <w:rPr>
                <w:color w:val="000000"/>
                <w:sz w:val="20"/>
                <w:szCs w:val="20"/>
              </w:rPr>
              <w:t>о</w:t>
            </w:r>
            <w:r w:rsidRPr="00501B1F">
              <w:rPr>
                <w:color w:val="000000"/>
                <w:sz w:val="20"/>
                <w:szCs w:val="20"/>
              </w:rPr>
              <w:t>спелихинского района А</w:t>
            </w:r>
            <w:r w:rsidRPr="00501B1F">
              <w:rPr>
                <w:color w:val="000000"/>
                <w:sz w:val="20"/>
                <w:szCs w:val="20"/>
              </w:rPr>
              <w:t>л</w:t>
            </w:r>
            <w:r w:rsidRPr="00501B1F">
              <w:rPr>
                <w:color w:val="000000"/>
                <w:sz w:val="20"/>
                <w:szCs w:val="20"/>
              </w:rPr>
              <w:t>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2022</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Озимо</w:t>
            </w:r>
            <w:r w:rsidRPr="00501B1F">
              <w:rPr>
                <w:color w:val="000000"/>
                <w:sz w:val="20"/>
                <w:szCs w:val="20"/>
              </w:rPr>
              <w:t>в</w:t>
            </w:r>
            <w:r w:rsidRPr="00501B1F">
              <w:rPr>
                <w:color w:val="000000"/>
                <w:sz w:val="20"/>
                <w:szCs w:val="20"/>
              </w:rPr>
              <w:t>ский сельсовет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2.1.8 Созд</w:t>
            </w:r>
            <w:r w:rsidRPr="00501B1F">
              <w:rPr>
                <w:color w:val="000000"/>
                <w:sz w:val="20"/>
                <w:szCs w:val="20"/>
              </w:rPr>
              <w:t>а</w:t>
            </w:r>
            <w:r w:rsidRPr="00501B1F">
              <w:rPr>
                <w:color w:val="000000"/>
                <w:sz w:val="20"/>
                <w:szCs w:val="20"/>
              </w:rPr>
              <w:t xml:space="preserve">ние детской площадки в микрорайоне пос. </w:t>
            </w:r>
            <w:proofErr w:type="gramStart"/>
            <w:r w:rsidRPr="00501B1F">
              <w:rPr>
                <w:color w:val="000000"/>
                <w:sz w:val="20"/>
                <w:szCs w:val="20"/>
              </w:rPr>
              <w:t>Солне</w:t>
            </w:r>
            <w:r w:rsidRPr="00501B1F">
              <w:rPr>
                <w:color w:val="000000"/>
                <w:sz w:val="20"/>
                <w:szCs w:val="20"/>
              </w:rPr>
              <w:t>ч</w:t>
            </w:r>
            <w:r w:rsidRPr="00501B1F">
              <w:rPr>
                <w:color w:val="000000"/>
                <w:sz w:val="20"/>
                <w:szCs w:val="20"/>
              </w:rPr>
              <w:t>ный</w:t>
            </w:r>
            <w:proofErr w:type="gramEnd"/>
            <w:r w:rsidRPr="00501B1F">
              <w:rPr>
                <w:color w:val="000000"/>
                <w:sz w:val="20"/>
                <w:szCs w:val="20"/>
              </w:rPr>
              <w:t xml:space="preserve"> Поспелихинского ра</w:t>
            </w:r>
            <w:r w:rsidRPr="00501B1F">
              <w:rPr>
                <w:color w:val="000000"/>
                <w:sz w:val="20"/>
                <w:szCs w:val="20"/>
              </w:rPr>
              <w:t>й</w:t>
            </w:r>
            <w:r w:rsidRPr="00501B1F">
              <w:rPr>
                <w:color w:val="000000"/>
                <w:sz w:val="20"/>
                <w:szCs w:val="20"/>
              </w:rPr>
              <w:t>она Алтайского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2023</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Це</w:t>
            </w:r>
            <w:r w:rsidRPr="00501B1F">
              <w:rPr>
                <w:color w:val="000000"/>
                <w:sz w:val="20"/>
                <w:szCs w:val="20"/>
              </w:rPr>
              <w:t>н</w:t>
            </w:r>
            <w:r w:rsidRPr="00501B1F">
              <w:rPr>
                <w:color w:val="000000"/>
                <w:sz w:val="20"/>
                <w:szCs w:val="20"/>
              </w:rPr>
              <w:t>тральная сел</w:t>
            </w:r>
            <w:r w:rsidRPr="00501B1F">
              <w:rPr>
                <w:color w:val="000000"/>
                <w:sz w:val="20"/>
                <w:szCs w:val="20"/>
              </w:rPr>
              <w:t>ь</w:t>
            </w:r>
            <w:r w:rsidRPr="00501B1F">
              <w:rPr>
                <w:color w:val="000000"/>
                <w:sz w:val="20"/>
                <w:szCs w:val="20"/>
              </w:rPr>
              <w:t>ская админ</w:t>
            </w:r>
            <w:r w:rsidRPr="00501B1F">
              <w:rPr>
                <w:color w:val="000000"/>
                <w:sz w:val="20"/>
                <w:szCs w:val="20"/>
              </w:rPr>
              <w:t>и</w:t>
            </w:r>
            <w:r w:rsidRPr="00501B1F">
              <w:rPr>
                <w:color w:val="000000"/>
                <w:sz w:val="20"/>
                <w:szCs w:val="20"/>
              </w:rPr>
              <w:t>страция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r w:rsidRPr="00501B1F">
              <w:rPr>
                <w:color w:val="000000"/>
                <w:sz w:val="20"/>
                <w:szCs w:val="20"/>
              </w:rPr>
              <w:t>Мероприятие 2.1.9 Нару</w:t>
            </w:r>
            <w:r w:rsidRPr="00501B1F">
              <w:rPr>
                <w:color w:val="000000"/>
                <w:sz w:val="20"/>
                <w:szCs w:val="20"/>
              </w:rPr>
              <w:t>ж</w:t>
            </w:r>
            <w:r w:rsidRPr="00501B1F">
              <w:rPr>
                <w:color w:val="000000"/>
                <w:sz w:val="20"/>
                <w:szCs w:val="20"/>
              </w:rPr>
              <w:t xml:space="preserve">ное освещение улиц  ст. </w:t>
            </w:r>
            <w:proofErr w:type="gramStart"/>
            <w:r w:rsidRPr="00501B1F">
              <w:rPr>
                <w:color w:val="000000"/>
                <w:sz w:val="20"/>
                <w:szCs w:val="20"/>
              </w:rPr>
              <w:t>Озимая</w:t>
            </w:r>
            <w:proofErr w:type="gramEnd"/>
            <w:r w:rsidRPr="00501B1F">
              <w:rPr>
                <w:color w:val="000000"/>
                <w:sz w:val="20"/>
                <w:szCs w:val="20"/>
              </w:rPr>
              <w:t xml:space="preserve"> Поспелихинского района Алтайского края</w:t>
            </w:r>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2023</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Администрация Поспелихинского района, Озимо</w:t>
            </w:r>
            <w:r w:rsidRPr="00501B1F">
              <w:rPr>
                <w:color w:val="000000"/>
                <w:sz w:val="20"/>
                <w:szCs w:val="20"/>
              </w:rPr>
              <w:t>в</w:t>
            </w:r>
            <w:r w:rsidRPr="00501B1F">
              <w:rPr>
                <w:color w:val="000000"/>
                <w:sz w:val="20"/>
                <w:szCs w:val="20"/>
              </w:rPr>
              <w:t>ский сельсовет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vAlign w:val="center"/>
            <w:hideMark/>
          </w:tcPr>
          <w:p w:rsidR="00501B1F" w:rsidRPr="00501B1F" w:rsidRDefault="00501B1F" w:rsidP="00501B1F">
            <w:pPr>
              <w:rPr>
                <w:color w:val="000000"/>
                <w:sz w:val="20"/>
                <w:szCs w:val="20"/>
              </w:rPr>
            </w:pPr>
          </w:p>
        </w:tc>
        <w:tc>
          <w:tcPr>
            <w:tcW w:w="1257" w:type="dxa"/>
            <w:vMerge/>
            <w:shd w:val="clear" w:color="auto" w:fill="auto"/>
            <w:vAlign w:val="center"/>
            <w:hideMark/>
          </w:tcPr>
          <w:p w:rsidR="00501B1F" w:rsidRPr="00501B1F" w:rsidRDefault="00501B1F" w:rsidP="00501B1F">
            <w:pPr>
              <w:rPr>
                <w:color w:val="000000"/>
                <w:sz w:val="20"/>
                <w:szCs w:val="20"/>
              </w:rPr>
            </w:pPr>
          </w:p>
        </w:tc>
        <w:tc>
          <w:tcPr>
            <w:tcW w:w="1734" w:type="dxa"/>
            <w:vMerge/>
            <w:shd w:val="clear" w:color="auto" w:fill="auto"/>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216" w:type="dxa"/>
            <w:shd w:val="clear" w:color="auto" w:fill="auto"/>
            <w:vAlign w:val="bottom"/>
            <w:hideMark/>
          </w:tcPr>
          <w:p w:rsidR="00501B1F" w:rsidRPr="00501B1F" w:rsidRDefault="00501B1F" w:rsidP="00501B1F">
            <w:pPr>
              <w:jc w:val="center"/>
              <w:rPr>
                <w:color w:val="000000"/>
                <w:sz w:val="20"/>
                <w:szCs w:val="20"/>
              </w:rPr>
            </w:pPr>
          </w:p>
        </w:tc>
        <w:tc>
          <w:tcPr>
            <w:tcW w:w="1066" w:type="dxa"/>
            <w:shd w:val="clear" w:color="auto" w:fill="auto"/>
            <w:hideMark/>
          </w:tcPr>
          <w:p w:rsidR="00501B1F" w:rsidRPr="00501B1F" w:rsidRDefault="00501B1F" w:rsidP="00501B1F">
            <w:pPr>
              <w:jc w:val="right"/>
              <w:rPr>
                <w:color w:val="000000"/>
                <w:sz w:val="20"/>
                <w:szCs w:val="20"/>
              </w:rPr>
            </w:pPr>
          </w:p>
        </w:tc>
        <w:tc>
          <w:tcPr>
            <w:tcW w:w="894" w:type="dxa"/>
            <w:shd w:val="clear" w:color="auto" w:fill="auto"/>
            <w:vAlign w:val="bottom"/>
            <w:hideMark/>
          </w:tcPr>
          <w:p w:rsidR="00501B1F" w:rsidRPr="00501B1F" w:rsidRDefault="00501B1F" w:rsidP="00501B1F">
            <w:pPr>
              <w:jc w:val="right"/>
              <w:rPr>
                <w:color w:val="000000"/>
                <w:sz w:val="20"/>
                <w:szCs w:val="20"/>
              </w:rPr>
            </w:pPr>
          </w:p>
        </w:tc>
        <w:tc>
          <w:tcPr>
            <w:tcW w:w="889" w:type="dxa"/>
            <w:shd w:val="clear" w:color="auto" w:fill="auto"/>
            <w:vAlign w:val="bottom"/>
            <w:hideMark/>
          </w:tcPr>
          <w:p w:rsidR="00501B1F" w:rsidRPr="00501B1F" w:rsidRDefault="00501B1F" w:rsidP="00501B1F">
            <w:pPr>
              <w:jc w:val="right"/>
              <w:rPr>
                <w:color w:val="000000"/>
                <w:sz w:val="20"/>
                <w:szCs w:val="20"/>
              </w:rPr>
            </w:pPr>
          </w:p>
        </w:tc>
        <w:tc>
          <w:tcPr>
            <w:tcW w:w="886" w:type="dxa"/>
            <w:shd w:val="clear" w:color="auto" w:fill="auto"/>
            <w:vAlign w:val="bottom"/>
            <w:hideMark/>
          </w:tcPr>
          <w:p w:rsidR="00501B1F" w:rsidRPr="00501B1F" w:rsidRDefault="00501B1F" w:rsidP="00501B1F">
            <w:pPr>
              <w:jc w:val="right"/>
              <w:rPr>
                <w:color w:val="000000"/>
                <w:sz w:val="20"/>
                <w:szCs w:val="20"/>
              </w:rPr>
            </w:pPr>
          </w:p>
        </w:tc>
        <w:tc>
          <w:tcPr>
            <w:tcW w:w="1309" w:type="dxa"/>
            <w:shd w:val="clear" w:color="auto" w:fill="auto"/>
            <w:vAlign w:val="bottom"/>
            <w:hideMark/>
          </w:tcPr>
          <w:p w:rsidR="00501B1F" w:rsidRPr="00501B1F" w:rsidRDefault="00501B1F" w:rsidP="00501B1F">
            <w:pPr>
              <w:jc w:val="right"/>
              <w:rPr>
                <w:color w:val="000000"/>
                <w:sz w:val="20"/>
                <w:szCs w:val="20"/>
              </w:rPr>
            </w:pP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vAlign w:val="center"/>
            <w:hideMark/>
          </w:tcPr>
          <w:p w:rsidR="00501B1F" w:rsidRPr="00501B1F" w:rsidRDefault="00501B1F" w:rsidP="00501B1F">
            <w:pPr>
              <w:rPr>
                <w:color w:val="000000"/>
                <w:sz w:val="20"/>
                <w:szCs w:val="20"/>
              </w:rPr>
            </w:pPr>
          </w:p>
        </w:tc>
        <w:tc>
          <w:tcPr>
            <w:tcW w:w="1257" w:type="dxa"/>
            <w:vMerge/>
            <w:shd w:val="clear" w:color="auto" w:fill="auto"/>
            <w:vAlign w:val="center"/>
            <w:hideMark/>
          </w:tcPr>
          <w:p w:rsidR="00501B1F" w:rsidRPr="00501B1F" w:rsidRDefault="00501B1F" w:rsidP="00501B1F">
            <w:pPr>
              <w:rPr>
                <w:color w:val="000000"/>
                <w:sz w:val="20"/>
                <w:szCs w:val="20"/>
              </w:rPr>
            </w:pPr>
          </w:p>
        </w:tc>
        <w:tc>
          <w:tcPr>
            <w:tcW w:w="1734" w:type="dxa"/>
            <w:vMerge/>
            <w:shd w:val="clear" w:color="auto" w:fill="auto"/>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vAlign w:val="center"/>
            <w:hideMark/>
          </w:tcPr>
          <w:p w:rsidR="00501B1F" w:rsidRPr="00501B1F" w:rsidRDefault="00501B1F" w:rsidP="00501B1F">
            <w:pPr>
              <w:rPr>
                <w:color w:val="000000"/>
                <w:sz w:val="20"/>
                <w:szCs w:val="20"/>
              </w:rPr>
            </w:pPr>
          </w:p>
        </w:tc>
        <w:tc>
          <w:tcPr>
            <w:tcW w:w="1257" w:type="dxa"/>
            <w:vMerge/>
            <w:shd w:val="clear" w:color="auto" w:fill="auto"/>
            <w:vAlign w:val="center"/>
            <w:hideMark/>
          </w:tcPr>
          <w:p w:rsidR="00501B1F" w:rsidRPr="00501B1F" w:rsidRDefault="00501B1F" w:rsidP="00501B1F">
            <w:pPr>
              <w:rPr>
                <w:color w:val="000000"/>
                <w:sz w:val="20"/>
                <w:szCs w:val="20"/>
              </w:rPr>
            </w:pPr>
          </w:p>
        </w:tc>
        <w:tc>
          <w:tcPr>
            <w:tcW w:w="1734" w:type="dxa"/>
            <w:vMerge/>
            <w:shd w:val="clear" w:color="auto" w:fill="auto"/>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vAlign w:val="center"/>
            <w:hideMark/>
          </w:tcPr>
          <w:p w:rsidR="00501B1F" w:rsidRPr="00501B1F" w:rsidRDefault="00501B1F" w:rsidP="00501B1F">
            <w:pPr>
              <w:rPr>
                <w:color w:val="000000"/>
                <w:sz w:val="20"/>
                <w:szCs w:val="20"/>
              </w:rPr>
            </w:pPr>
          </w:p>
        </w:tc>
        <w:tc>
          <w:tcPr>
            <w:tcW w:w="1257" w:type="dxa"/>
            <w:vMerge/>
            <w:shd w:val="clear" w:color="auto" w:fill="auto"/>
            <w:vAlign w:val="center"/>
            <w:hideMark/>
          </w:tcPr>
          <w:p w:rsidR="00501B1F" w:rsidRPr="00501B1F" w:rsidRDefault="00501B1F" w:rsidP="00501B1F">
            <w:pPr>
              <w:rPr>
                <w:color w:val="000000"/>
                <w:sz w:val="20"/>
                <w:szCs w:val="20"/>
              </w:rPr>
            </w:pPr>
          </w:p>
        </w:tc>
        <w:tc>
          <w:tcPr>
            <w:tcW w:w="1734" w:type="dxa"/>
            <w:vMerge/>
            <w:shd w:val="clear" w:color="auto" w:fill="auto"/>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vAlign w:val="center"/>
            <w:hideMark/>
          </w:tcPr>
          <w:p w:rsidR="00501B1F" w:rsidRPr="00501B1F" w:rsidRDefault="00501B1F" w:rsidP="00501B1F">
            <w:pPr>
              <w:rPr>
                <w:color w:val="000000"/>
                <w:sz w:val="20"/>
                <w:szCs w:val="20"/>
              </w:rPr>
            </w:pPr>
          </w:p>
        </w:tc>
        <w:tc>
          <w:tcPr>
            <w:tcW w:w="1257" w:type="dxa"/>
            <w:vMerge/>
            <w:shd w:val="clear" w:color="auto" w:fill="auto"/>
            <w:vAlign w:val="center"/>
            <w:hideMark/>
          </w:tcPr>
          <w:p w:rsidR="00501B1F" w:rsidRPr="00501B1F" w:rsidRDefault="00501B1F" w:rsidP="00501B1F">
            <w:pPr>
              <w:rPr>
                <w:color w:val="000000"/>
                <w:sz w:val="20"/>
                <w:szCs w:val="20"/>
              </w:rPr>
            </w:pPr>
          </w:p>
        </w:tc>
        <w:tc>
          <w:tcPr>
            <w:tcW w:w="1734" w:type="dxa"/>
            <w:vMerge/>
            <w:shd w:val="clear" w:color="auto" w:fill="auto"/>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shd w:val="clear" w:color="auto" w:fill="auto"/>
            <w:hideMark/>
          </w:tcPr>
          <w:p w:rsidR="00501B1F" w:rsidRPr="00501B1F" w:rsidRDefault="00501B1F" w:rsidP="00501B1F">
            <w:pPr>
              <w:rPr>
                <w:color w:val="000000"/>
                <w:sz w:val="20"/>
                <w:szCs w:val="20"/>
              </w:rPr>
            </w:pPr>
          </w:p>
        </w:tc>
        <w:tc>
          <w:tcPr>
            <w:tcW w:w="1257" w:type="dxa"/>
            <w:vMerge/>
            <w:shd w:val="clear" w:color="auto" w:fill="auto"/>
            <w:vAlign w:val="bottom"/>
            <w:hideMark/>
          </w:tcPr>
          <w:p w:rsidR="00501B1F" w:rsidRPr="00501B1F" w:rsidRDefault="00501B1F" w:rsidP="00501B1F">
            <w:pPr>
              <w:jc w:val="center"/>
              <w:rPr>
                <w:color w:val="000000"/>
                <w:sz w:val="20"/>
                <w:szCs w:val="20"/>
              </w:rPr>
            </w:pPr>
          </w:p>
        </w:tc>
        <w:tc>
          <w:tcPr>
            <w:tcW w:w="1734" w:type="dxa"/>
            <w:vMerge/>
            <w:shd w:val="clear" w:color="auto" w:fill="auto"/>
            <w:vAlign w:val="bottom"/>
            <w:hideMark/>
          </w:tcPr>
          <w:p w:rsidR="00501B1F" w:rsidRPr="00501B1F" w:rsidRDefault="00501B1F" w:rsidP="00501B1F">
            <w:pPr>
              <w:jc w:val="cente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p>
        </w:tc>
        <w:tc>
          <w:tcPr>
            <w:tcW w:w="1066" w:type="dxa"/>
            <w:shd w:val="clear" w:color="auto" w:fill="auto"/>
            <w:vAlign w:val="bottom"/>
            <w:hideMark/>
          </w:tcPr>
          <w:p w:rsidR="00501B1F" w:rsidRPr="00501B1F" w:rsidRDefault="00501B1F" w:rsidP="00501B1F">
            <w:pPr>
              <w:jc w:val="right"/>
              <w:rPr>
                <w:color w:val="000000"/>
                <w:sz w:val="20"/>
                <w:szCs w:val="20"/>
              </w:rPr>
            </w:pPr>
          </w:p>
        </w:tc>
        <w:tc>
          <w:tcPr>
            <w:tcW w:w="894" w:type="dxa"/>
            <w:shd w:val="clear" w:color="auto" w:fill="auto"/>
            <w:vAlign w:val="bottom"/>
            <w:hideMark/>
          </w:tcPr>
          <w:p w:rsidR="00501B1F" w:rsidRPr="00501B1F" w:rsidRDefault="00501B1F" w:rsidP="00501B1F">
            <w:pPr>
              <w:jc w:val="right"/>
              <w:rPr>
                <w:color w:val="000000"/>
                <w:sz w:val="20"/>
                <w:szCs w:val="20"/>
              </w:rPr>
            </w:pPr>
          </w:p>
        </w:tc>
        <w:tc>
          <w:tcPr>
            <w:tcW w:w="889" w:type="dxa"/>
            <w:shd w:val="clear" w:color="auto" w:fill="auto"/>
            <w:vAlign w:val="bottom"/>
            <w:hideMark/>
          </w:tcPr>
          <w:p w:rsidR="00501B1F" w:rsidRPr="00501B1F" w:rsidRDefault="00501B1F" w:rsidP="00501B1F">
            <w:pPr>
              <w:jc w:val="right"/>
              <w:rPr>
                <w:color w:val="000000"/>
                <w:sz w:val="20"/>
                <w:szCs w:val="20"/>
              </w:rPr>
            </w:pPr>
          </w:p>
        </w:tc>
        <w:tc>
          <w:tcPr>
            <w:tcW w:w="886" w:type="dxa"/>
            <w:shd w:val="clear" w:color="auto" w:fill="auto"/>
            <w:vAlign w:val="bottom"/>
            <w:hideMark/>
          </w:tcPr>
          <w:p w:rsidR="00501B1F" w:rsidRPr="00501B1F" w:rsidRDefault="00501B1F" w:rsidP="00501B1F">
            <w:pPr>
              <w:jc w:val="right"/>
              <w:rPr>
                <w:color w:val="000000"/>
                <w:sz w:val="20"/>
                <w:szCs w:val="20"/>
              </w:rPr>
            </w:pPr>
          </w:p>
        </w:tc>
        <w:tc>
          <w:tcPr>
            <w:tcW w:w="1309" w:type="dxa"/>
            <w:shd w:val="clear" w:color="auto" w:fill="auto"/>
            <w:vAlign w:val="bottom"/>
            <w:hideMark/>
          </w:tcPr>
          <w:p w:rsidR="00501B1F" w:rsidRPr="00501B1F" w:rsidRDefault="00501B1F" w:rsidP="00501B1F">
            <w:pPr>
              <w:jc w:val="right"/>
              <w:rPr>
                <w:color w:val="000000"/>
                <w:sz w:val="20"/>
                <w:szCs w:val="20"/>
              </w:rPr>
            </w:pPr>
          </w:p>
        </w:tc>
        <w:tc>
          <w:tcPr>
            <w:tcW w:w="1641" w:type="dxa"/>
            <w:shd w:val="clear" w:color="auto" w:fill="auto"/>
            <w:vAlign w:val="bottom"/>
            <w:hideMark/>
          </w:tcPr>
          <w:p w:rsidR="00501B1F" w:rsidRPr="00501B1F" w:rsidRDefault="00501B1F" w:rsidP="00501B1F">
            <w:pPr>
              <w:jc w:val="center"/>
              <w:rPr>
                <w:b/>
                <w:bCs/>
                <w:color w:val="000000"/>
                <w:sz w:val="20"/>
                <w:szCs w:val="20"/>
              </w:rPr>
            </w:pP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restart"/>
            <w:shd w:val="clear" w:color="auto" w:fill="auto"/>
            <w:hideMark/>
          </w:tcPr>
          <w:p w:rsidR="00501B1F" w:rsidRPr="00501B1F" w:rsidRDefault="00501B1F" w:rsidP="00501B1F">
            <w:pPr>
              <w:rPr>
                <w:color w:val="000000"/>
                <w:sz w:val="20"/>
                <w:szCs w:val="20"/>
              </w:rPr>
            </w:pPr>
            <w:proofErr w:type="gramStart"/>
            <w:r w:rsidRPr="00501B1F">
              <w:rPr>
                <w:color w:val="000000"/>
                <w:sz w:val="20"/>
                <w:szCs w:val="20"/>
              </w:rPr>
              <w:t>Мероприятие 2.1.10  С</w:t>
            </w:r>
            <w:r w:rsidRPr="00501B1F">
              <w:rPr>
                <w:color w:val="000000"/>
                <w:sz w:val="20"/>
                <w:szCs w:val="20"/>
              </w:rPr>
              <w:t>о</w:t>
            </w:r>
            <w:r w:rsidRPr="00501B1F">
              <w:rPr>
                <w:color w:val="000000"/>
                <w:sz w:val="20"/>
                <w:szCs w:val="20"/>
              </w:rPr>
              <w:t xml:space="preserve">хранение и восстановление </w:t>
            </w:r>
            <w:r w:rsidRPr="00501B1F">
              <w:rPr>
                <w:color w:val="000000"/>
                <w:sz w:val="20"/>
                <w:szCs w:val="20"/>
              </w:rPr>
              <w:lastRenderedPageBreak/>
              <w:t>природных ландшафтов и историко-культурных п</w:t>
            </w:r>
            <w:r w:rsidRPr="00501B1F">
              <w:rPr>
                <w:color w:val="000000"/>
                <w:sz w:val="20"/>
                <w:szCs w:val="20"/>
              </w:rPr>
              <w:t>а</w:t>
            </w:r>
            <w:r w:rsidRPr="00501B1F">
              <w:rPr>
                <w:color w:val="000000"/>
                <w:sz w:val="20"/>
                <w:szCs w:val="20"/>
              </w:rPr>
              <w:t>мятников (Наименование проекта «</w:t>
            </w:r>
            <w:r w:rsidRPr="00501B1F">
              <w:rPr>
                <w:sz w:val="20"/>
                <w:szCs w:val="20"/>
              </w:rPr>
              <w:t>Сохранение об</w:t>
            </w:r>
            <w:r w:rsidRPr="00501B1F">
              <w:rPr>
                <w:sz w:val="20"/>
                <w:szCs w:val="20"/>
              </w:rPr>
              <w:t>ъ</w:t>
            </w:r>
            <w:r w:rsidRPr="00501B1F">
              <w:rPr>
                <w:sz w:val="20"/>
                <w:szCs w:val="20"/>
              </w:rPr>
              <w:t>екта культурного наследия регионального значения – «Мемориал Славы воинам, погибшим в Великой От</w:t>
            </w:r>
            <w:r w:rsidRPr="00501B1F">
              <w:rPr>
                <w:sz w:val="20"/>
                <w:szCs w:val="20"/>
              </w:rPr>
              <w:t>е</w:t>
            </w:r>
            <w:r w:rsidRPr="00501B1F">
              <w:rPr>
                <w:sz w:val="20"/>
                <w:szCs w:val="20"/>
              </w:rPr>
              <w:t>чественной войне (1941-1945 гг.)», расположенного по адресу:</w:t>
            </w:r>
            <w:proofErr w:type="gramEnd"/>
            <w:r w:rsidRPr="00501B1F">
              <w:rPr>
                <w:sz w:val="20"/>
                <w:szCs w:val="20"/>
              </w:rPr>
              <w:t xml:space="preserve"> </w:t>
            </w:r>
            <w:proofErr w:type="gramStart"/>
            <w:r w:rsidRPr="00501B1F">
              <w:rPr>
                <w:sz w:val="20"/>
                <w:szCs w:val="20"/>
              </w:rPr>
              <w:t>Алтайский край, с. Николаевка, ул. Лени</w:t>
            </w:r>
            <w:r w:rsidRPr="00501B1F">
              <w:rPr>
                <w:sz w:val="20"/>
                <w:szCs w:val="20"/>
              </w:rPr>
              <w:t>н</w:t>
            </w:r>
            <w:r w:rsidRPr="00501B1F">
              <w:rPr>
                <w:sz w:val="20"/>
                <w:szCs w:val="20"/>
              </w:rPr>
              <w:t>ская, д.3а»)</w:t>
            </w:r>
            <w:proofErr w:type="gramEnd"/>
          </w:p>
        </w:tc>
        <w:tc>
          <w:tcPr>
            <w:tcW w:w="1257" w:type="dxa"/>
            <w:vMerge w:val="restart"/>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lastRenderedPageBreak/>
              <w:t>2021 </w:t>
            </w:r>
          </w:p>
        </w:tc>
        <w:tc>
          <w:tcPr>
            <w:tcW w:w="1734" w:type="dxa"/>
            <w:vMerge w:val="restart"/>
            <w:shd w:val="clear" w:color="auto" w:fill="auto"/>
            <w:vAlign w:val="bottom"/>
            <w:hideMark/>
          </w:tcPr>
          <w:p w:rsidR="00501B1F" w:rsidRPr="00501B1F" w:rsidRDefault="00501B1F" w:rsidP="00501B1F">
            <w:pPr>
              <w:jc w:val="center"/>
              <w:rPr>
                <w:color w:val="000000"/>
                <w:sz w:val="20"/>
                <w:szCs w:val="20"/>
              </w:rPr>
            </w:pPr>
          </w:p>
          <w:p w:rsidR="00501B1F" w:rsidRPr="00501B1F" w:rsidRDefault="00501B1F" w:rsidP="00501B1F">
            <w:pPr>
              <w:jc w:val="center"/>
              <w:rPr>
                <w:color w:val="000000"/>
                <w:sz w:val="20"/>
                <w:szCs w:val="20"/>
              </w:rPr>
            </w:pPr>
            <w:r w:rsidRPr="00501B1F">
              <w:rPr>
                <w:color w:val="000000"/>
                <w:sz w:val="20"/>
                <w:szCs w:val="20"/>
              </w:rPr>
              <w:t xml:space="preserve">Администрация </w:t>
            </w:r>
            <w:r w:rsidRPr="00501B1F">
              <w:rPr>
                <w:color w:val="000000"/>
                <w:sz w:val="20"/>
                <w:szCs w:val="20"/>
              </w:rPr>
              <w:lastRenderedPageBreak/>
              <w:t>Поспелихинского района, Никол</w:t>
            </w:r>
            <w:r w:rsidRPr="00501B1F">
              <w:rPr>
                <w:color w:val="000000"/>
                <w:sz w:val="20"/>
                <w:szCs w:val="20"/>
              </w:rPr>
              <w:t>а</w:t>
            </w:r>
            <w:r w:rsidRPr="00501B1F">
              <w:rPr>
                <w:color w:val="000000"/>
                <w:sz w:val="20"/>
                <w:szCs w:val="20"/>
              </w:rPr>
              <w:t>евский сельс</w:t>
            </w:r>
            <w:r w:rsidRPr="00501B1F">
              <w:rPr>
                <w:color w:val="000000"/>
                <w:sz w:val="20"/>
                <w:szCs w:val="20"/>
              </w:rPr>
              <w:t>о</w:t>
            </w:r>
            <w:r w:rsidRPr="00501B1F">
              <w:rPr>
                <w:color w:val="000000"/>
                <w:sz w:val="20"/>
                <w:szCs w:val="20"/>
              </w:rPr>
              <w:t>вет  </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lastRenderedPageBreak/>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1 004,13070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1004,13070</w:t>
            </w:r>
          </w:p>
        </w:tc>
        <w:tc>
          <w:tcPr>
            <w:tcW w:w="1641" w:type="dxa"/>
            <w:shd w:val="clear" w:color="auto" w:fill="auto"/>
            <w:vAlign w:val="bottom"/>
            <w:hideMark/>
          </w:tcPr>
          <w:p w:rsidR="00501B1F" w:rsidRPr="00501B1F" w:rsidRDefault="00501B1F" w:rsidP="00501B1F">
            <w:pPr>
              <w:jc w:val="center"/>
              <w:rPr>
                <w:b/>
                <w:bCs/>
                <w:color w:val="000000"/>
                <w:sz w:val="20"/>
                <w:szCs w:val="20"/>
              </w:rPr>
            </w:pPr>
            <w:r w:rsidRPr="00501B1F">
              <w:rPr>
                <w:b/>
                <w:bCs/>
                <w:color w:val="000000"/>
                <w:sz w:val="20"/>
                <w:szCs w:val="20"/>
              </w:rPr>
              <w:t>Всего</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7476" w:type="dxa"/>
            <w:gridSpan w:val="7"/>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 т.ч.</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648,18369</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648,18369</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ФБ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6,54731</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6,54731</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КБ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329,39970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329,39970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МБ</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21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20</w:t>
            </w:r>
          </w:p>
        </w:tc>
        <w:tc>
          <w:tcPr>
            <w:tcW w:w="106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94"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886"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0</w:t>
            </w:r>
          </w:p>
        </w:tc>
        <w:tc>
          <w:tcPr>
            <w:tcW w:w="1309" w:type="dxa"/>
            <w:shd w:val="clear" w:color="auto" w:fill="auto"/>
            <w:vAlign w:val="bottom"/>
            <w:hideMark/>
          </w:tcPr>
          <w:p w:rsidR="00501B1F" w:rsidRPr="00501B1F" w:rsidRDefault="00501B1F" w:rsidP="00501B1F">
            <w:pPr>
              <w:jc w:val="right"/>
              <w:rPr>
                <w:color w:val="000000"/>
                <w:sz w:val="20"/>
                <w:szCs w:val="20"/>
              </w:rPr>
            </w:pPr>
            <w:r w:rsidRPr="00501B1F">
              <w:rPr>
                <w:color w:val="000000"/>
                <w:sz w:val="20"/>
                <w:szCs w:val="20"/>
              </w:rPr>
              <w:t>20</w:t>
            </w:r>
          </w:p>
        </w:tc>
        <w:tc>
          <w:tcPr>
            <w:tcW w:w="1641" w:type="dxa"/>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ВИ</w:t>
            </w:r>
          </w:p>
        </w:tc>
      </w:tr>
      <w:tr w:rsidR="00501B1F" w:rsidRPr="00501B1F" w:rsidTr="00501B1F">
        <w:trPr>
          <w:trHeight w:val="300"/>
          <w:jc w:val="center"/>
        </w:trPr>
        <w:tc>
          <w:tcPr>
            <w:tcW w:w="960" w:type="dxa"/>
            <w:vMerge/>
            <w:vAlign w:val="center"/>
            <w:hideMark/>
          </w:tcPr>
          <w:p w:rsidR="00501B1F" w:rsidRPr="00501B1F" w:rsidRDefault="00501B1F" w:rsidP="00501B1F">
            <w:pPr>
              <w:rPr>
                <w:color w:val="000000"/>
                <w:sz w:val="22"/>
                <w:szCs w:val="22"/>
              </w:rPr>
            </w:pPr>
          </w:p>
        </w:tc>
        <w:tc>
          <w:tcPr>
            <w:tcW w:w="2612" w:type="dxa"/>
            <w:vMerge/>
            <w:vAlign w:val="center"/>
            <w:hideMark/>
          </w:tcPr>
          <w:p w:rsidR="00501B1F" w:rsidRPr="00501B1F" w:rsidRDefault="00501B1F" w:rsidP="00501B1F">
            <w:pPr>
              <w:rPr>
                <w:color w:val="000000"/>
                <w:sz w:val="20"/>
                <w:szCs w:val="20"/>
              </w:rPr>
            </w:pPr>
          </w:p>
        </w:tc>
        <w:tc>
          <w:tcPr>
            <w:tcW w:w="1257" w:type="dxa"/>
            <w:vMerge/>
            <w:vAlign w:val="center"/>
            <w:hideMark/>
          </w:tcPr>
          <w:p w:rsidR="00501B1F" w:rsidRPr="00501B1F" w:rsidRDefault="00501B1F" w:rsidP="00501B1F">
            <w:pPr>
              <w:rPr>
                <w:color w:val="000000"/>
                <w:sz w:val="20"/>
                <w:szCs w:val="20"/>
              </w:rPr>
            </w:pPr>
          </w:p>
        </w:tc>
        <w:tc>
          <w:tcPr>
            <w:tcW w:w="1734" w:type="dxa"/>
            <w:vMerge/>
            <w:vAlign w:val="center"/>
            <w:hideMark/>
          </w:tcPr>
          <w:p w:rsidR="00501B1F" w:rsidRPr="00501B1F" w:rsidRDefault="00501B1F" w:rsidP="00501B1F">
            <w:pPr>
              <w:rPr>
                <w:color w:val="000000"/>
                <w:sz w:val="20"/>
                <w:szCs w:val="20"/>
              </w:rPr>
            </w:pPr>
          </w:p>
        </w:tc>
        <w:tc>
          <w:tcPr>
            <w:tcW w:w="9117" w:type="dxa"/>
            <w:gridSpan w:val="8"/>
            <w:shd w:val="clear" w:color="auto" w:fill="auto"/>
            <w:vAlign w:val="bottom"/>
            <w:hideMark/>
          </w:tcPr>
          <w:p w:rsidR="00501B1F" w:rsidRPr="00501B1F" w:rsidRDefault="00501B1F" w:rsidP="00501B1F">
            <w:pPr>
              <w:jc w:val="center"/>
              <w:rPr>
                <w:color w:val="000000"/>
                <w:sz w:val="20"/>
                <w:szCs w:val="20"/>
              </w:rPr>
            </w:pPr>
            <w:r w:rsidRPr="00501B1F">
              <w:rPr>
                <w:color w:val="000000"/>
                <w:sz w:val="20"/>
                <w:szCs w:val="20"/>
              </w:rPr>
              <w:t> </w:t>
            </w:r>
          </w:p>
        </w:tc>
      </w:tr>
    </w:tbl>
    <w:p w:rsidR="00501B1F" w:rsidRPr="00501B1F" w:rsidRDefault="00501B1F" w:rsidP="00501B1F">
      <w:pPr>
        <w:spacing w:line="238" w:lineRule="auto"/>
        <w:jc w:val="center"/>
        <w:rPr>
          <w:sz w:val="28"/>
          <w:szCs w:val="28"/>
        </w:rPr>
      </w:pPr>
    </w:p>
    <w:p w:rsidR="00501B1F" w:rsidRPr="00501B1F" w:rsidRDefault="00501B1F" w:rsidP="00501B1F">
      <w:pPr>
        <w:spacing w:line="238" w:lineRule="auto"/>
        <w:jc w:val="center"/>
        <w:rPr>
          <w:sz w:val="28"/>
          <w:szCs w:val="28"/>
        </w:rPr>
      </w:pPr>
    </w:p>
    <w:p w:rsidR="00501B1F" w:rsidRPr="00501B1F" w:rsidRDefault="00501B1F" w:rsidP="00501B1F">
      <w:pPr>
        <w:spacing w:line="238" w:lineRule="auto"/>
        <w:jc w:val="center"/>
        <w:rPr>
          <w:sz w:val="28"/>
          <w:szCs w:val="28"/>
        </w:rPr>
      </w:pPr>
    </w:p>
    <w:p w:rsidR="00501B1F" w:rsidRPr="00501B1F" w:rsidRDefault="00501B1F" w:rsidP="00501B1F">
      <w:pPr>
        <w:rPr>
          <w:sz w:val="22"/>
          <w:szCs w:val="22"/>
        </w:rPr>
        <w:sectPr w:rsidR="00501B1F" w:rsidRPr="00501B1F">
          <w:pgSz w:w="16840" w:h="11906" w:orient="landscape"/>
          <w:pgMar w:top="844" w:right="938" w:bottom="1440" w:left="1120" w:header="0" w:footer="0" w:gutter="0"/>
          <w:cols w:space="720" w:equalWidth="0">
            <w:col w:w="14780"/>
          </w:cols>
        </w:sectPr>
      </w:pPr>
    </w:p>
    <w:tbl>
      <w:tblPr>
        <w:tblW w:w="5464" w:type="dxa"/>
        <w:jc w:val="right"/>
        <w:tblInd w:w="4142" w:type="dxa"/>
        <w:tblLook w:val="04A0" w:firstRow="1" w:lastRow="0" w:firstColumn="1" w:lastColumn="0" w:noHBand="0" w:noVBand="1"/>
      </w:tblPr>
      <w:tblGrid>
        <w:gridCol w:w="5464"/>
      </w:tblGrid>
      <w:tr w:rsidR="00501B1F" w:rsidRPr="00501B1F" w:rsidTr="00501B1F">
        <w:trPr>
          <w:trHeight w:val="752"/>
          <w:jc w:val="right"/>
        </w:trPr>
        <w:tc>
          <w:tcPr>
            <w:tcW w:w="5464" w:type="dxa"/>
            <w:shd w:val="clear" w:color="auto" w:fill="auto"/>
          </w:tcPr>
          <w:p w:rsidR="00501B1F" w:rsidRPr="00501B1F" w:rsidRDefault="00501B1F" w:rsidP="00501B1F">
            <w:pPr>
              <w:rPr>
                <w:sz w:val="28"/>
                <w:szCs w:val="28"/>
              </w:rPr>
            </w:pPr>
            <w:r w:rsidRPr="00501B1F">
              <w:rPr>
                <w:sz w:val="28"/>
                <w:szCs w:val="28"/>
              </w:rPr>
              <w:lastRenderedPageBreak/>
              <w:t>Приложение 3</w:t>
            </w:r>
          </w:p>
          <w:p w:rsidR="00501B1F" w:rsidRPr="00501B1F" w:rsidRDefault="00501B1F" w:rsidP="00501B1F">
            <w:pPr>
              <w:rPr>
                <w:sz w:val="28"/>
                <w:szCs w:val="28"/>
              </w:rPr>
            </w:pPr>
            <w:r w:rsidRPr="00501B1F">
              <w:rPr>
                <w:sz w:val="28"/>
                <w:szCs w:val="28"/>
              </w:rPr>
              <w:t>к постановлению</w:t>
            </w:r>
          </w:p>
          <w:p w:rsidR="00501B1F" w:rsidRPr="00501B1F" w:rsidRDefault="00501B1F" w:rsidP="00501B1F">
            <w:pPr>
              <w:rPr>
                <w:sz w:val="28"/>
                <w:szCs w:val="28"/>
              </w:rPr>
            </w:pPr>
            <w:r w:rsidRPr="00501B1F">
              <w:rPr>
                <w:sz w:val="28"/>
                <w:szCs w:val="28"/>
              </w:rPr>
              <w:t>Администрации района</w:t>
            </w:r>
          </w:p>
          <w:p w:rsidR="00501B1F" w:rsidRPr="00501B1F" w:rsidRDefault="00501B1F" w:rsidP="00501B1F">
            <w:pPr>
              <w:rPr>
                <w:sz w:val="28"/>
                <w:szCs w:val="28"/>
              </w:rPr>
            </w:pPr>
            <w:r w:rsidRPr="00501B1F">
              <w:rPr>
                <w:sz w:val="28"/>
                <w:szCs w:val="28"/>
              </w:rPr>
              <w:t>от 16.02.2023 № 71</w:t>
            </w:r>
          </w:p>
          <w:p w:rsidR="00501B1F" w:rsidRPr="00501B1F" w:rsidRDefault="00501B1F" w:rsidP="00501B1F">
            <w:pPr>
              <w:rPr>
                <w:sz w:val="22"/>
                <w:szCs w:val="20"/>
              </w:rPr>
            </w:pPr>
          </w:p>
        </w:tc>
      </w:tr>
    </w:tbl>
    <w:p w:rsidR="00501B1F" w:rsidRPr="00501B1F" w:rsidRDefault="00501B1F" w:rsidP="00501B1F">
      <w:pPr>
        <w:widowControl w:val="0"/>
        <w:autoSpaceDE w:val="0"/>
        <w:autoSpaceDN w:val="0"/>
        <w:adjustRightInd w:val="0"/>
        <w:jc w:val="center"/>
        <w:rPr>
          <w:sz w:val="28"/>
          <w:szCs w:val="28"/>
        </w:rPr>
      </w:pPr>
    </w:p>
    <w:p w:rsidR="00501B1F" w:rsidRPr="00501B1F" w:rsidRDefault="00501B1F" w:rsidP="00501B1F">
      <w:pPr>
        <w:widowControl w:val="0"/>
        <w:autoSpaceDE w:val="0"/>
        <w:autoSpaceDN w:val="0"/>
        <w:adjustRightInd w:val="0"/>
        <w:jc w:val="center"/>
        <w:rPr>
          <w:sz w:val="28"/>
          <w:szCs w:val="28"/>
        </w:rPr>
      </w:pPr>
      <w:r w:rsidRPr="00501B1F">
        <w:rPr>
          <w:sz w:val="28"/>
          <w:szCs w:val="28"/>
        </w:rPr>
        <w:t>Объем</w:t>
      </w:r>
    </w:p>
    <w:p w:rsidR="00501B1F" w:rsidRPr="00501B1F" w:rsidRDefault="00501B1F" w:rsidP="00501B1F">
      <w:pPr>
        <w:widowControl w:val="0"/>
        <w:autoSpaceDE w:val="0"/>
        <w:autoSpaceDN w:val="0"/>
        <w:adjustRightInd w:val="0"/>
        <w:jc w:val="center"/>
        <w:rPr>
          <w:sz w:val="28"/>
          <w:szCs w:val="28"/>
        </w:rPr>
      </w:pPr>
      <w:r w:rsidRPr="00501B1F">
        <w:rPr>
          <w:sz w:val="28"/>
          <w:szCs w:val="28"/>
        </w:rPr>
        <w:t xml:space="preserve">финансовых ресурсов, необходимых для реализации муниципальной программы </w:t>
      </w:r>
    </w:p>
    <w:p w:rsidR="00501B1F" w:rsidRPr="00501B1F" w:rsidRDefault="00501B1F" w:rsidP="00501B1F">
      <w:pPr>
        <w:widowControl w:val="0"/>
        <w:autoSpaceDE w:val="0"/>
        <w:autoSpaceDN w:val="0"/>
        <w:adjustRightInd w:val="0"/>
        <w:jc w:val="center"/>
        <w:rPr>
          <w:sz w:val="28"/>
          <w:szCs w:val="28"/>
        </w:rPr>
      </w:pPr>
      <w:r w:rsidRPr="00501B1F">
        <w:rPr>
          <w:sz w:val="28"/>
          <w:szCs w:val="28"/>
        </w:rPr>
        <w:t>« Комплексное развитие сельских территорий Поспелихинского района Алтайского края» на 2020-2025 годы</w:t>
      </w:r>
    </w:p>
    <w:p w:rsidR="00501B1F" w:rsidRPr="00501B1F" w:rsidRDefault="00501B1F" w:rsidP="00501B1F">
      <w:pPr>
        <w:widowControl w:val="0"/>
        <w:autoSpaceDE w:val="0"/>
        <w:autoSpaceDN w:val="0"/>
        <w:adjustRightInd w:val="0"/>
        <w:jc w:val="center"/>
        <w:rPr>
          <w:sz w:val="28"/>
          <w:szCs w:val="28"/>
        </w:rPr>
      </w:pPr>
    </w:p>
    <w:tbl>
      <w:tblPr>
        <w:tblW w:w="13893" w:type="dxa"/>
        <w:tblCellSpacing w:w="5" w:type="nil"/>
        <w:tblInd w:w="75" w:type="dxa"/>
        <w:tblLayout w:type="fixed"/>
        <w:tblCellMar>
          <w:left w:w="75" w:type="dxa"/>
          <w:right w:w="75" w:type="dxa"/>
        </w:tblCellMar>
        <w:tblLook w:val="0000" w:firstRow="0" w:lastRow="0" w:firstColumn="0" w:lastColumn="0" w:noHBand="0" w:noVBand="0"/>
      </w:tblPr>
      <w:tblGrid>
        <w:gridCol w:w="3828"/>
        <w:gridCol w:w="1560"/>
        <w:gridCol w:w="1417"/>
        <w:gridCol w:w="1276"/>
        <w:gridCol w:w="1276"/>
        <w:gridCol w:w="1417"/>
        <w:gridCol w:w="1276"/>
        <w:gridCol w:w="1843"/>
      </w:tblGrid>
      <w:tr w:rsidR="00501B1F" w:rsidRPr="00501B1F" w:rsidTr="00501B1F">
        <w:trPr>
          <w:tblCellSpacing w:w="5" w:type="nil"/>
        </w:trPr>
        <w:tc>
          <w:tcPr>
            <w:tcW w:w="3828"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 xml:space="preserve">Источники и направления  расходов  </w:t>
            </w:r>
          </w:p>
        </w:tc>
        <w:tc>
          <w:tcPr>
            <w:tcW w:w="1560"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2020 г</w:t>
            </w:r>
          </w:p>
        </w:tc>
        <w:tc>
          <w:tcPr>
            <w:tcW w:w="1417"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2021 г</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2022 г</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2023 г</w:t>
            </w:r>
          </w:p>
        </w:tc>
        <w:tc>
          <w:tcPr>
            <w:tcW w:w="1417"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2024 г</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2025 г</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ВСЕГО</w:t>
            </w:r>
          </w:p>
        </w:tc>
      </w:tr>
      <w:tr w:rsidR="00501B1F" w:rsidRPr="00501B1F" w:rsidTr="00501B1F">
        <w:trPr>
          <w:tblCellSpacing w:w="5" w:type="nil"/>
        </w:trPr>
        <w:tc>
          <w:tcPr>
            <w:tcW w:w="3828"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3</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4</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6</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7</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8</w:t>
            </w:r>
          </w:p>
        </w:tc>
      </w:tr>
      <w:tr w:rsidR="00501B1F" w:rsidRPr="00501B1F" w:rsidTr="00501B1F">
        <w:trPr>
          <w:trHeight w:val="253"/>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b/>
                <w:sz w:val="20"/>
                <w:szCs w:val="20"/>
              </w:rPr>
            </w:pPr>
            <w:r w:rsidRPr="00501B1F">
              <w:rPr>
                <w:b/>
                <w:sz w:val="20"/>
                <w:szCs w:val="20"/>
              </w:rPr>
              <w:t>Всего финансовых затрат (тыс. руб.)</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4389,10654</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2732,1307</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1299,00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1000,00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lang w:val="en-US"/>
              </w:rPr>
            </w:pPr>
            <w:r w:rsidRPr="00501B1F">
              <w:rPr>
                <w:b/>
                <w:sz w:val="20"/>
                <w:szCs w:val="20"/>
                <w:lang w:val="en-US"/>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b/>
                <w:sz w:val="20"/>
                <w:szCs w:val="20"/>
              </w:rPr>
            </w:pPr>
            <w:r w:rsidRPr="00501B1F">
              <w:rPr>
                <w:b/>
                <w:sz w:val="20"/>
                <w:szCs w:val="20"/>
                <w:lang w:val="en-US"/>
              </w:rPr>
              <w:t>9</w:t>
            </w:r>
            <w:r w:rsidRPr="00501B1F">
              <w:rPr>
                <w:b/>
                <w:sz w:val="20"/>
                <w:szCs w:val="20"/>
              </w:rPr>
              <w:t>420,23724</w:t>
            </w:r>
          </w:p>
        </w:tc>
      </w:tr>
      <w:tr w:rsidR="00501B1F" w:rsidRPr="00501B1F" w:rsidTr="00501B1F">
        <w:trPr>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в том числе</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b/>
                <w:sz w:val="20"/>
                <w:szCs w:val="20"/>
              </w:rPr>
            </w:pP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p>
        </w:tc>
      </w:tr>
      <w:tr w:rsidR="00501B1F" w:rsidRPr="00501B1F" w:rsidTr="00501B1F">
        <w:trPr>
          <w:trHeight w:val="381"/>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федерального бюджета (на условиях   софинансирования)</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2540,78143</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648,18369</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507,49821</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3696,46333</w:t>
            </w:r>
          </w:p>
        </w:tc>
      </w:tr>
      <w:tr w:rsidR="00501B1F" w:rsidRPr="00501B1F" w:rsidTr="00501B1F">
        <w:trPr>
          <w:trHeight w:val="248"/>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25,66446</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1216,14731</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5,12729</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1000,00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lang w:val="en-US"/>
              </w:rPr>
              <w:t>0</w:t>
            </w:r>
            <w:r w:rsidRPr="00501B1F">
              <w:rPr>
                <w:sz w:val="20"/>
                <w:szCs w:val="20"/>
              </w:rPr>
              <w:fldChar w:fldCharType="begin"/>
            </w:r>
            <w:r w:rsidRPr="00501B1F">
              <w:rPr>
                <w:sz w:val="20"/>
                <w:szCs w:val="20"/>
              </w:rPr>
              <w:instrText xml:space="preserve"> =SUM(left) </w:instrText>
            </w:r>
            <w:r w:rsidRPr="00501B1F">
              <w:rPr>
                <w:sz w:val="20"/>
                <w:szCs w:val="20"/>
              </w:rPr>
              <w:fldChar w:fldCharType="end"/>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lang w:val="en-US"/>
              </w:rPr>
              <w:t>2</w:t>
            </w:r>
            <w:r w:rsidRPr="00501B1F">
              <w:rPr>
                <w:sz w:val="20"/>
                <w:szCs w:val="20"/>
              </w:rPr>
              <w:t>246,93906</w:t>
            </w:r>
          </w:p>
        </w:tc>
      </w:tr>
      <w:tr w:rsidR="00501B1F" w:rsidRPr="00501B1F" w:rsidTr="00501B1F">
        <w:trPr>
          <w:trHeight w:val="238"/>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81,04807</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329,39970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410,44777</w:t>
            </w:r>
          </w:p>
        </w:tc>
      </w:tr>
      <w:tr w:rsidR="00501B1F" w:rsidRPr="00501B1F" w:rsidTr="00501B1F">
        <w:trPr>
          <w:trHeight w:val="255"/>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внебюджетных  источников</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1741,61258</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538,4</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786,3745</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3066,38708</w:t>
            </w:r>
          </w:p>
        </w:tc>
      </w:tr>
      <w:tr w:rsidR="00501B1F" w:rsidRPr="00501B1F" w:rsidTr="00501B1F">
        <w:trPr>
          <w:trHeight w:val="299"/>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b/>
                <w:sz w:val="20"/>
                <w:szCs w:val="20"/>
              </w:rPr>
            </w:pPr>
            <w:r w:rsidRPr="00501B1F">
              <w:rPr>
                <w:b/>
                <w:sz w:val="20"/>
                <w:szCs w:val="20"/>
              </w:rPr>
              <w:t>Капитальные  вложения (тыс. руб.)</w:t>
            </w:r>
          </w:p>
        </w:tc>
        <w:tc>
          <w:tcPr>
            <w:tcW w:w="1560" w:type="dxa"/>
            <w:tcBorders>
              <w:left w:val="single" w:sz="8" w:space="0" w:color="auto"/>
              <w:bottom w:val="single" w:sz="8" w:space="0" w:color="auto"/>
              <w:right w:val="single" w:sz="8" w:space="0" w:color="auto"/>
            </w:tcBorders>
          </w:tcPr>
          <w:p w:rsidR="00501B1F" w:rsidRPr="00501B1F" w:rsidRDefault="00501B1F" w:rsidP="00501B1F">
            <w:pPr>
              <w:jc w:val="center"/>
              <w:rPr>
                <w:b/>
                <w:sz w:val="20"/>
                <w:szCs w:val="20"/>
              </w:rPr>
            </w:pPr>
            <w:r w:rsidRPr="00501B1F">
              <w:rPr>
                <w:b/>
                <w:sz w:val="20"/>
                <w:szCs w:val="20"/>
              </w:rPr>
              <w:t>2791,72183</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b/>
                <w:sz w:val="20"/>
                <w:szCs w:val="20"/>
              </w:rPr>
            </w:pPr>
            <w:r w:rsidRPr="00501B1F">
              <w:rPr>
                <w:b/>
                <w:sz w:val="20"/>
                <w:szCs w:val="20"/>
              </w:rPr>
              <w:t>1728,00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1299,00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b/>
                <w:sz w:val="20"/>
                <w:szCs w:val="20"/>
              </w:rPr>
            </w:pPr>
            <w:r w:rsidRPr="00501B1F">
              <w:rPr>
                <w:b/>
                <w:sz w:val="20"/>
                <w:szCs w:val="20"/>
              </w:rPr>
              <w:t>1000,00</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b/>
                <w:sz w:val="20"/>
                <w:szCs w:val="20"/>
              </w:rPr>
            </w:pPr>
            <w:r w:rsidRPr="00501B1F">
              <w:rPr>
                <w:b/>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b/>
                <w:sz w:val="20"/>
                <w:szCs w:val="20"/>
              </w:rPr>
            </w:pPr>
            <w:r w:rsidRPr="00501B1F">
              <w:rPr>
                <w:b/>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jc w:val="center"/>
              <w:rPr>
                <w:b/>
                <w:sz w:val="20"/>
                <w:szCs w:val="20"/>
              </w:rPr>
            </w:pPr>
            <w:r w:rsidRPr="00501B1F">
              <w:rPr>
                <w:b/>
                <w:sz w:val="20"/>
                <w:szCs w:val="20"/>
                <w:lang w:val="en-US"/>
              </w:rPr>
              <w:t>6</w:t>
            </w:r>
            <w:r w:rsidRPr="00501B1F">
              <w:rPr>
                <w:b/>
                <w:sz w:val="20"/>
                <w:szCs w:val="20"/>
              </w:rPr>
              <w:t>818,72183</w:t>
            </w:r>
          </w:p>
        </w:tc>
      </w:tr>
      <w:tr w:rsidR="00501B1F" w:rsidRPr="00501B1F" w:rsidTr="00501B1F">
        <w:trPr>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в том числе</w:t>
            </w:r>
          </w:p>
        </w:tc>
        <w:tc>
          <w:tcPr>
            <w:tcW w:w="1560"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right"/>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jc w:val="center"/>
              <w:rPr>
                <w:sz w:val="20"/>
                <w:szCs w:val="20"/>
              </w:rPr>
            </w:pPr>
          </w:p>
        </w:tc>
      </w:tr>
      <w:tr w:rsidR="00501B1F" w:rsidRPr="00501B1F" w:rsidTr="00501B1F">
        <w:trPr>
          <w:trHeight w:val="491"/>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федерального бюджета (на условиях   софинансирования)</w:t>
            </w:r>
          </w:p>
        </w:tc>
        <w:tc>
          <w:tcPr>
            <w:tcW w:w="1560"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1479,50946</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507,49821</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jc w:val="center"/>
              <w:rPr>
                <w:sz w:val="20"/>
                <w:szCs w:val="20"/>
              </w:rPr>
            </w:pPr>
            <w:r w:rsidRPr="00501B1F">
              <w:rPr>
                <w:sz w:val="20"/>
                <w:szCs w:val="20"/>
              </w:rPr>
              <w:t>1987,00767</w:t>
            </w:r>
          </w:p>
        </w:tc>
      </w:tr>
      <w:tr w:rsidR="00501B1F" w:rsidRPr="00501B1F" w:rsidTr="00501B1F">
        <w:trPr>
          <w:trHeight w:val="273"/>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14,94454</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1209,6</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5,12729</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1000,00</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lang w:val="en-US"/>
              </w:rPr>
            </w:pPr>
            <w:r w:rsidRPr="00501B1F">
              <w:rPr>
                <w:sz w:val="20"/>
                <w:szCs w:val="20"/>
                <w:lang w:val="en-US"/>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jc w:val="center"/>
              <w:rPr>
                <w:sz w:val="20"/>
                <w:szCs w:val="20"/>
              </w:rPr>
            </w:pPr>
            <w:r w:rsidRPr="00501B1F">
              <w:rPr>
                <w:sz w:val="20"/>
                <w:szCs w:val="20"/>
                <w:lang w:val="en-US"/>
              </w:rPr>
              <w:t>2</w:t>
            </w:r>
            <w:r w:rsidRPr="00501B1F">
              <w:rPr>
                <w:sz w:val="20"/>
                <w:szCs w:val="20"/>
              </w:rPr>
              <w:t>229,67183</w:t>
            </w:r>
          </w:p>
        </w:tc>
      </w:tr>
      <w:tr w:rsidR="00501B1F" w:rsidRPr="00501B1F" w:rsidTr="00501B1F">
        <w:trPr>
          <w:trHeight w:val="250"/>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jc w:val="center"/>
              <w:rPr>
                <w:sz w:val="20"/>
                <w:szCs w:val="20"/>
              </w:rPr>
            </w:pPr>
            <w:r w:rsidRPr="00501B1F">
              <w:rPr>
                <w:sz w:val="20"/>
                <w:szCs w:val="20"/>
              </w:rPr>
              <w:t>0</w:t>
            </w:r>
          </w:p>
        </w:tc>
      </w:tr>
      <w:tr w:rsidR="00501B1F" w:rsidRPr="00501B1F" w:rsidTr="00501B1F">
        <w:trPr>
          <w:trHeight w:val="267"/>
          <w:tblCellSpacing w:w="5" w:type="nil"/>
        </w:trPr>
        <w:tc>
          <w:tcPr>
            <w:tcW w:w="3828" w:type="dxa"/>
            <w:tcBorders>
              <w:left w:val="single" w:sz="8" w:space="0" w:color="auto"/>
              <w:bottom w:val="single" w:sz="4"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внебюджетных  источников</w:t>
            </w:r>
          </w:p>
        </w:tc>
        <w:tc>
          <w:tcPr>
            <w:tcW w:w="1560" w:type="dxa"/>
            <w:tcBorders>
              <w:left w:val="single" w:sz="8" w:space="0" w:color="auto"/>
              <w:bottom w:val="single" w:sz="4" w:space="0" w:color="auto"/>
              <w:right w:val="single" w:sz="8" w:space="0" w:color="auto"/>
            </w:tcBorders>
          </w:tcPr>
          <w:p w:rsidR="00501B1F" w:rsidRPr="00501B1F" w:rsidRDefault="00501B1F" w:rsidP="00501B1F">
            <w:pPr>
              <w:jc w:val="center"/>
              <w:rPr>
                <w:sz w:val="20"/>
                <w:szCs w:val="20"/>
              </w:rPr>
            </w:pPr>
            <w:r w:rsidRPr="00501B1F">
              <w:rPr>
                <w:sz w:val="20"/>
                <w:szCs w:val="20"/>
              </w:rPr>
              <w:t>1297,26783</w:t>
            </w:r>
          </w:p>
        </w:tc>
        <w:tc>
          <w:tcPr>
            <w:tcW w:w="1417" w:type="dxa"/>
            <w:tcBorders>
              <w:left w:val="single" w:sz="8" w:space="0" w:color="auto"/>
              <w:bottom w:val="single" w:sz="4" w:space="0" w:color="auto"/>
              <w:right w:val="single" w:sz="8" w:space="0" w:color="auto"/>
            </w:tcBorders>
          </w:tcPr>
          <w:p w:rsidR="00501B1F" w:rsidRPr="00501B1F" w:rsidRDefault="00501B1F" w:rsidP="00501B1F">
            <w:pPr>
              <w:jc w:val="center"/>
              <w:rPr>
                <w:sz w:val="20"/>
                <w:szCs w:val="20"/>
              </w:rPr>
            </w:pPr>
            <w:r w:rsidRPr="00501B1F">
              <w:rPr>
                <w:sz w:val="20"/>
                <w:szCs w:val="20"/>
              </w:rPr>
              <w:t>518,4</w:t>
            </w:r>
          </w:p>
        </w:tc>
        <w:tc>
          <w:tcPr>
            <w:tcW w:w="1276" w:type="dxa"/>
            <w:tcBorders>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786,3745</w:t>
            </w:r>
          </w:p>
        </w:tc>
        <w:tc>
          <w:tcPr>
            <w:tcW w:w="1276" w:type="dxa"/>
            <w:tcBorders>
              <w:left w:val="single" w:sz="8" w:space="0" w:color="auto"/>
              <w:bottom w:val="single" w:sz="4"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417" w:type="dxa"/>
            <w:tcBorders>
              <w:left w:val="single" w:sz="8" w:space="0" w:color="auto"/>
              <w:bottom w:val="single" w:sz="4"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276" w:type="dxa"/>
            <w:tcBorders>
              <w:left w:val="single" w:sz="8" w:space="0" w:color="auto"/>
              <w:bottom w:val="single" w:sz="4" w:space="0" w:color="auto"/>
              <w:right w:val="single" w:sz="8" w:space="0" w:color="auto"/>
            </w:tcBorders>
          </w:tcPr>
          <w:p w:rsidR="00501B1F" w:rsidRPr="00501B1F" w:rsidRDefault="00501B1F" w:rsidP="00501B1F">
            <w:pPr>
              <w:jc w:val="center"/>
              <w:rPr>
                <w:sz w:val="20"/>
                <w:szCs w:val="20"/>
              </w:rPr>
            </w:pPr>
            <w:r w:rsidRPr="00501B1F">
              <w:rPr>
                <w:sz w:val="20"/>
                <w:szCs w:val="20"/>
              </w:rPr>
              <w:t>0</w:t>
            </w:r>
          </w:p>
        </w:tc>
        <w:tc>
          <w:tcPr>
            <w:tcW w:w="1843" w:type="dxa"/>
            <w:tcBorders>
              <w:left w:val="single" w:sz="8" w:space="0" w:color="auto"/>
              <w:bottom w:val="single" w:sz="4" w:space="0" w:color="auto"/>
              <w:right w:val="single" w:sz="8" w:space="0" w:color="auto"/>
            </w:tcBorders>
            <w:shd w:val="clear" w:color="auto" w:fill="auto"/>
          </w:tcPr>
          <w:p w:rsidR="00501B1F" w:rsidRPr="00501B1F" w:rsidRDefault="00501B1F" w:rsidP="00501B1F">
            <w:pPr>
              <w:jc w:val="center"/>
              <w:rPr>
                <w:sz w:val="20"/>
                <w:szCs w:val="20"/>
              </w:rPr>
            </w:pPr>
            <w:r w:rsidRPr="00501B1F">
              <w:rPr>
                <w:sz w:val="20"/>
                <w:szCs w:val="20"/>
              </w:rPr>
              <w:t>2602,04233</w:t>
            </w:r>
          </w:p>
        </w:tc>
      </w:tr>
      <w:tr w:rsidR="00501B1F" w:rsidRPr="00501B1F" w:rsidTr="00501B1F">
        <w:trPr>
          <w:trHeight w:val="126"/>
          <w:tblCellSpacing w:w="5" w:type="nil"/>
        </w:trPr>
        <w:tc>
          <w:tcPr>
            <w:tcW w:w="3828" w:type="dxa"/>
            <w:tcBorders>
              <w:top w:val="single" w:sz="4" w:space="0" w:color="auto"/>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b/>
                <w:sz w:val="20"/>
                <w:szCs w:val="20"/>
              </w:rPr>
            </w:pPr>
            <w:r w:rsidRPr="00501B1F">
              <w:rPr>
                <w:b/>
                <w:sz w:val="20"/>
                <w:szCs w:val="20"/>
              </w:rPr>
              <w:t>Прочие  расходы</w:t>
            </w:r>
          </w:p>
        </w:tc>
        <w:tc>
          <w:tcPr>
            <w:tcW w:w="1560"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1597,38471</w:t>
            </w:r>
          </w:p>
        </w:tc>
        <w:tc>
          <w:tcPr>
            <w:tcW w:w="1417"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1004,13070</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0</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0</w:t>
            </w:r>
          </w:p>
        </w:tc>
        <w:tc>
          <w:tcPr>
            <w:tcW w:w="1417"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0</w:t>
            </w:r>
          </w:p>
        </w:tc>
        <w:tc>
          <w:tcPr>
            <w:tcW w:w="1276" w:type="dxa"/>
            <w:tcBorders>
              <w:top w:val="single" w:sz="4" w:space="0" w:color="auto"/>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b/>
                <w:sz w:val="20"/>
                <w:szCs w:val="20"/>
              </w:rPr>
            </w:pPr>
            <w:r w:rsidRPr="00501B1F">
              <w:rPr>
                <w:b/>
                <w:sz w:val="20"/>
                <w:szCs w:val="20"/>
              </w:rPr>
              <w:t>2601,51541</w:t>
            </w:r>
          </w:p>
        </w:tc>
      </w:tr>
      <w:tr w:rsidR="00501B1F" w:rsidRPr="00501B1F" w:rsidTr="00501B1F">
        <w:trPr>
          <w:trHeight w:val="275"/>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в том числе</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b/>
                <w:sz w:val="20"/>
                <w:szCs w:val="20"/>
              </w:rPr>
            </w:pP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b/>
                <w:sz w:val="20"/>
                <w:szCs w:val="20"/>
              </w:rPr>
            </w:pPr>
          </w:p>
        </w:tc>
      </w:tr>
      <w:tr w:rsidR="00501B1F" w:rsidRPr="00501B1F" w:rsidTr="00501B1F">
        <w:trPr>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федерального бюджета  (на условиях   софинансирования)</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1061,27197</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648,18369</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1709,45566</w:t>
            </w:r>
          </w:p>
        </w:tc>
      </w:tr>
      <w:tr w:rsidR="00501B1F" w:rsidRPr="00501B1F" w:rsidTr="00501B1F">
        <w:trPr>
          <w:trHeight w:val="263"/>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краевого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10,71992</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6,54731</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17,26723</w:t>
            </w:r>
          </w:p>
        </w:tc>
      </w:tr>
      <w:tr w:rsidR="00501B1F" w:rsidRPr="00501B1F" w:rsidTr="00501B1F">
        <w:trPr>
          <w:trHeight w:val="60"/>
          <w:tblCellSpacing w:w="5" w:type="nil"/>
        </w:trPr>
        <w:tc>
          <w:tcPr>
            <w:tcW w:w="3828" w:type="dxa"/>
            <w:tcBorders>
              <w:left w:val="single" w:sz="8" w:space="0" w:color="auto"/>
              <w:bottom w:val="single" w:sz="8"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местного бюджета</w:t>
            </w:r>
          </w:p>
        </w:tc>
        <w:tc>
          <w:tcPr>
            <w:tcW w:w="1560"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81,04807</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329,39970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left w:val="single" w:sz="8" w:space="0" w:color="auto"/>
              <w:bottom w:val="single" w:sz="8"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left w:val="single" w:sz="8" w:space="0" w:color="auto"/>
              <w:bottom w:val="single" w:sz="8"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410,44777</w:t>
            </w:r>
          </w:p>
        </w:tc>
      </w:tr>
      <w:tr w:rsidR="00501B1F" w:rsidRPr="00501B1F" w:rsidTr="00501B1F">
        <w:trPr>
          <w:tblCellSpacing w:w="5" w:type="nil"/>
        </w:trPr>
        <w:tc>
          <w:tcPr>
            <w:tcW w:w="3828" w:type="dxa"/>
            <w:tcBorders>
              <w:top w:val="single" w:sz="8" w:space="0" w:color="auto"/>
              <w:left w:val="single" w:sz="8" w:space="0" w:color="auto"/>
              <w:bottom w:val="single" w:sz="4" w:space="0" w:color="auto"/>
              <w:right w:val="single" w:sz="8" w:space="0" w:color="auto"/>
            </w:tcBorders>
            <w:vAlign w:val="center"/>
          </w:tcPr>
          <w:p w:rsidR="00501B1F" w:rsidRPr="00501B1F" w:rsidRDefault="00501B1F" w:rsidP="00501B1F">
            <w:pPr>
              <w:widowControl w:val="0"/>
              <w:autoSpaceDE w:val="0"/>
              <w:autoSpaceDN w:val="0"/>
              <w:adjustRightInd w:val="0"/>
              <w:rPr>
                <w:sz w:val="20"/>
                <w:szCs w:val="20"/>
              </w:rPr>
            </w:pPr>
            <w:r w:rsidRPr="00501B1F">
              <w:rPr>
                <w:sz w:val="20"/>
                <w:szCs w:val="20"/>
              </w:rPr>
              <w:t>из  внебюджетных  источников</w:t>
            </w:r>
          </w:p>
        </w:tc>
        <w:tc>
          <w:tcPr>
            <w:tcW w:w="1560"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444,34475</w:t>
            </w:r>
          </w:p>
        </w:tc>
        <w:tc>
          <w:tcPr>
            <w:tcW w:w="1417"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20</w:t>
            </w:r>
          </w:p>
        </w:tc>
        <w:tc>
          <w:tcPr>
            <w:tcW w:w="1276"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417"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276" w:type="dxa"/>
            <w:tcBorders>
              <w:top w:val="single" w:sz="8" w:space="0" w:color="auto"/>
              <w:left w:val="single" w:sz="8" w:space="0" w:color="auto"/>
              <w:bottom w:val="single" w:sz="4" w:space="0" w:color="auto"/>
              <w:right w:val="single" w:sz="8" w:space="0" w:color="auto"/>
            </w:tcBorders>
          </w:tcPr>
          <w:p w:rsidR="00501B1F" w:rsidRPr="00501B1F" w:rsidRDefault="00501B1F" w:rsidP="00501B1F">
            <w:pPr>
              <w:widowControl w:val="0"/>
              <w:autoSpaceDE w:val="0"/>
              <w:autoSpaceDN w:val="0"/>
              <w:adjustRightInd w:val="0"/>
              <w:jc w:val="center"/>
              <w:rPr>
                <w:sz w:val="20"/>
                <w:szCs w:val="20"/>
              </w:rPr>
            </w:pPr>
            <w:r w:rsidRPr="00501B1F">
              <w:rPr>
                <w:sz w:val="20"/>
                <w:szCs w:val="20"/>
              </w:rPr>
              <w:t>0</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501B1F" w:rsidRPr="00501B1F" w:rsidRDefault="00501B1F" w:rsidP="00501B1F">
            <w:pPr>
              <w:widowControl w:val="0"/>
              <w:autoSpaceDE w:val="0"/>
              <w:autoSpaceDN w:val="0"/>
              <w:adjustRightInd w:val="0"/>
              <w:jc w:val="center"/>
              <w:rPr>
                <w:sz w:val="20"/>
                <w:szCs w:val="20"/>
              </w:rPr>
            </w:pPr>
            <w:r w:rsidRPr="00501B1F">
              <w:rPr>
                <w:sz w:val="20"/>
                <w:szCs w:val="20"/>
              </w:rPr>
              <w:t>464,34475</w:t>
            </w:r>
          </w:p>
        </w:tc>
      </w:tr>
    </w:tbl>
    <w:p w:rsidR="00501B1F" w:rsidRDefault="00501B1F" w:rsidP="00501B1F">
      <w:pPr>
        <w:rPr>
          <w:sz w:val="28"/>
          <w:szCs w:val="28"/>
        </w:rPr>
        <w:sectPr w:rsidR="00501B1F" w:rsidSect="00501B1F">
          <w:pgSz w:w="16838" w:h="11906" w:orient="landscape"/>
          <w:pgMar w:top="1701" w:right="1134" w:bottom="850" w:left="1134" w:header="708" w:footer="708" w:gutter="0"/>
          <w:cols w:space="708"/>
          <w:docGrid w:linePitch="360"/>
        </w:sectPr>
      </w:pPr>
    </w:p>
    <w:p w:rsidR="007F371D" w:rsidRPr="007F371D" w:rsidRDefault="007F371D" w:rsidP="007F371D">
      <w:pPr>
        <w:keepNext/>
        <w:keepLines/>
        <w:spacing w:before="480" w:line="235" w:lineRule="auto"/>
        <w:jc w:val="center"/>
        <w:outlineLvl w:val="0"/>
        <w:rPr>
          <w:bCs/>
          <w:color w:val="2E74B5"/>
          <w:sz w:val="28"/>
          <w:szCs w:val="28"/>
        </w:rPr>
      </w:pPr>
      <w:bookmarkStart w:id="5" w:name="_Hlk90818993"/>
      <w:r w:rsidRPr="007F371D">
        <w:rPr>
          <w:bCs/>
          <w:sz w:val="28"/>
          <w:szCs w:val="28"/>
        </w:rPr>
        <w:lastRenderedPageBreak/>
        <w:t>АДМИНИСТРАЦИЯ ПОСПЕЛИХИНСКОГО РАЙОНА</w:t>
      </w:r>
    </w:p>
    <w:p w:rsidR="007F371D" w:rsidRPr="007F371D" w:rsidRDefault="007F371D" w:rsidP="007F371D">
      <w:pPr>
        <w:tabs>
          <w:tab w:val="left" w:pos="2977"/>
        </w:tabs>
        <w:spacing w:line="235" w:lineRule="auto"/>
        <w:jc w:val="center"/>
        <w:rPr>
          <w:sz w:val="28"/>
          <w:szCs w:val="28"/>
        </w:rPr>
      </w:pPr>
      <w:r w:rsidRPr="007F371D">
        <w:rPr>
          <w:sz w:val="28"/>
          <w:szCs w:val="28"/>
        </w:rPr>
        <w:t>АЛТАЙСКОГО КРАЯ</w:t>
      </w:r>
    </w:p>
    <w:p w:rsidR="007F371D" w:rsidRPr="007F371D" w:rsidRDefault="007F371D" w:rsidP="007F371D">
      <w:pPr>
        <w:spacing w:line="235" w:lineRule="auto"/>
        <w:jc w:val="center"/>
        <w:rPr>
          <w:sz w:val="28"/>
          <w:szCs w:val="28"/>
        </w:rPr>
      </w:pPr>
    </w:p>
    <w:p w:rsidR="007F371D" w:rsidRPr="007F371D" w:rsidRDefault="007F371D" w:rsidP="007F371D">
      <w:pPr>
        <w:spacing w:line="235" w:lineRule="auto"/>
        <w:jc w:val="center"/>
        <w:rPr>
          <w:sz w:val="28"/>
          <w:szCs w:val="28"/>
        </w:rPr>
      </w:pPr>
    </w:p>
    <w:p w:rsidR="007F371D" w:rsidRPr="007F371D" w:rsidRDefault="007F371D" w:rsidP="007F371D">
      <w:pPr>
        <w:spacing w:line="235" w:lineRule="auto"/>
        <w:jc w:val="center"/>
        <w:rPr>
          <w:sz w:val="28"/>
          <w:szCs w:val="28"/>
        </w:rPr>
      </w:pPr>
      <w:r w:rsidRPr="007F371D">
        <w:rPr>
          <w:sz w:val="28"/>
          <w:szCs w:val="28"/>
        </w:rPr>
        <w:t>ПОСТАНОВЛЕНИЕ</w:t>
      </w:r>
    </w:p>
    <w:p w:rsidR="007F371D" w:rsidRPr="007F371D" w:rsidRDefault="007F371D" w:rsidP="007F371D">
      <w:pPr>
        <w:spacing w:line="235" w:lineRule="auto"/>
        <w:jc w:val="center"/>
        <w:rPr>
          <w:sz w:val="28"/>
          <w:szCs w:val="28"/>
        </w:rPr>
      </w:pPr>
    </w:p>
    <w:p w:rsidR="007F371D" w:rsidRPr="007F371D" w:rsidRDefault="007F371D" w:rsidP="007F371D">
      <w:pPr>
        <w:spacing w:line="235" w:lineRule="auto"/>
        <w:jc w:val="center"/>
        <w:rPr>
          <w:sz w:val="28"/>
          <w:szCs w:val="28"/>
        </w:rPr>
      </w:pPr>
    </w:p>
    <w:p w:rsidR="007F371D" w:rsidRPr="007F371D" w:rsidRDefault="007F371D" w:rsidP="007F371D">
      <w:pPr>
        <w:spacing w:line="235" w:lineRule="auto"/>
        <w:jc w:val="both"/>
        <w:rPr>
          <w:sz w:val="28"/>
          <w:szCs w:val="28"/>
        </w:rPr>
      </w:pPr>
      <w:r w:rsidRPr="007F371D">
        <w:rPr>
          <w:sz w:val="28"/>
          <w:szCs w:val="28"/>
        </w:rPr>
        <w:t xml:space="preserve">16.02.2023                                                                                                № 72                                                                                                 </w:t>
      </w:r>
    </w:p>
    <w:p w:rsidR="007F371D" w:rsidRPr="007F371D" w:rsidRDefault="007F371D" w:rsidP="007F371D">
      <w:pPr>
        <w:spacing w:line="235" w:lineRule="auto"/>
        <w:jc w:val="center"/>
        <w:rPr>
          <w:sz w:val="28"/>
          <w:szCs w:val="28"/>
        </w:rPr>
      </w:pPr>
      <w:proofErr w:type="gramStart"/>
      <w:r w:rsidRPr="007F371D">
        <w:rPr>
          <w:sz w:val="28"/>
          <w:szCs w:val="28"/>
        </w:rPr>
        <w:t>с</w:t>
      </w:r>
      <w:proofErr w:type="gramEnd"/>
      <w:r w:rsidRPr="007F371D">
        <w:rPr>
          <w:sz w:val="28"/>
          <w:szCs w:val="28"/>
        </w:rPr>
        <w:t>. Поспелиха</w:t>
      </w:r>
    </w:p>
    <w:p w:rsidR="007F371D" w:rsidRPr="007F371D" w:rsidRDefault="007F371D" w:rsidP="007F371D">
      <w:pPr>
        <w:spacing w:line="235" w:lineRule="auto"/>
        <w:jc w:val="both"/>
        <w:rPr>
          <w:sz w:val="28"/>
          <w:szCs w:val="28"/>
        </w:rPr>
      </w:pPr>
    </w:p>
    <w:p w:rsidR="007F371D" w:rsidRPr="007F371D" w:rsidRDefault="007F371D" w:rsidP="007F371D">
      <w:pPr>
        <w:tabs>
          <w:tab w:val="left" w:pos="2130"/>
        </w:tabs>
        <w:spacing w:line="235" w:lineRule="auto"/>
        <w:jc w:val="both"/>
        <w:rPr>
          <w:sz w:val="28"/>
          <w:szCs w:val="28"/>
        </w:rPr>
      </w:pPr>
      <w:r w:rsidRPr="007F371D">
        <w:rPr>
          <w:sz w:val="28"/>
          <w:szCs w:val="28"/>
        </w:rPr>
        <w:tab/>
      </w:r>
    </w:p>
    <w:p w:rsidR="007F371D" w:rsidRPr="007F371D" w:rsidRDefault="007F371D" w:rsidP="007F371D">
      <w:pPr>
        <w:spacing w:line="235" w:lineRule="auto"/>
        <w:ind w:right="4819"/>
        <w:jc w:val="both"/>
        <w:rPr>
          <w:sz w:val="28"/>
          <w:szCs w:val="28"/>
        </w:rPr>
      </w:pPr>
      <w:r w:rsidRPr="007F371D">
        <w:rPr>
          <w:sz w:val="28"/>
          <w:szCs w:val="28"/>
        </w:rPr>
        <w:t>О внесении изменений в постановл</w:t>
      </w:r>
      <w:r w:rsidRPr="007F371D">
        <w:rPr>
          <w:sz w:val="28"/>
          <w:szCs w:val="28"/>
        </w:rPr>
        <w:t>е</w:t>
      </w:r>
      <w:r w:rsidRPr="007F371D">
        <w:rPr>
          <w:sz w:val="28"/>
          <w:szCs w:val="28"/>
        </w:rPr>
        <w:t>ние Администрации района от 05.11.2020 года № 477</w:t>
      </w:r>
    </w:p>
    <w:p w:rsidR="007F371D" w:rsidRPr="007F371D" w:rsidRDefault="007F371D" w:rsidP="007F371D">
      <w:pPr>
        <w:spacing w:line="235" w:lineRule="auto"/>
        <w:ind w:right="4819"/>
        <w:jc w:val="both"/>
        <w:rPr>
          <w:sz w:val="28"/>
          <w:szCs w:val="28"/>
        </w:rPr>
      </w:pPr>
    </w:p>
    <w:p w:rsidR="007F371D" w:rsidRPr="007F371D" w:rsidRDefault="007F371D" w:rsidP="007F371D">
      <w:pPr>
        <w:tabs>
          <w:tab w:val="left" w:pos="4536"/>
        </w:tabs>
        <w:spacing w:line="235" w:lineRule="auto"/>
        <w:jc w:val="both"/>
        <w:rPr>
          <w:sz w:val="28"/>
          <w:szCs w:val="28"/>
        </w:rPr>
      </w:pPr>
    </w:p>
    <w:p w:rsidR="007F371D" w:rsidRPr="007F371D" w:rsidRDefault="007F371D" w:rsidP="007F371D">
      <w:pPr>
        <w:spacing w:line="235" w:lineRule="auto"/>
        <w:ind w:firstLine="720"/>
        <w:jc w:val="both"/>
        <w:rPr>
          <w:sz w:val="28"/>
          <w:szCs w:val="28"/>
        </w:rPr>
      </w:pPr>
      <w:r w:rsidRPr="007F371D">
        <w:rPr>
          <w:sz w:val="28"/>
          <w:szCs w:val="28"/>
        </w:rPr>
        <w:t>В соответствии с Бюджетным кодексом Российской Федерации, пост</w:t>
      </w:r>
      <w:r w:rsidRPr="007F371D">
        <w:rPr>
          <w:sz w:val="28"/>
          <w:szCs w:val="28"/>
        </w:rPr>
        <w:t>а</w:t>
      </w:r>
      <w:r w:rsidRPr="007F371D">
        <w:rPr>
          <w:sz w:val="28"/>
          <w:szCs w:val="28"/>
        </w:rPr>
        <w:t>новлением Администрации района от 03.03.2021 года № 88 «Об утверждении порядка, разработки, реализации и оценки эффективности муниципальных программ Поспелихинского района» и в связи с уточнением объемов фина</w:t>
      </w:r>
      <w:r w:rsidRPr="007F371D">
        <w:rPr>
          <w:sz w:val="28"/>
          <w:szCs w:val="28"/>
        </w:rPr>
        <w:t>н</w:t>
      </w:r>
      <w:r w:rsidRPr="007F371D">
        <w:rPr>
          <w:sz w:val="28"/>
          <w:szCs w:val="28"/>
        </w:rPr>
        <w:t xml:space="preserve">сирования в пределах бюджетных ассигнований на 2022-2024 год, </w:t>
      </w:r>
    </w:p>
    <w:p w:rsidR="007F371D" w:rsidRPr="007F371D" w:rsidRDefault="007F371D" w:rsidP="007F371D">
      <w:pPr>
        <w:spacing w:line="235" w:lineRule="auto"/>
        <w:ind w:firstLine="720"/>
        <w:jc w:val="both"/>
        <w:rPr>
          <w:sz w:val="28"/>
          <w:szCs w:val="28"/>
        </w:rPr>
      </w:pPr>
      <w:r w:rsidRPr="007F371D">
        <w:rPr>
          <w:sz w:val="28"/>
          <w:szCs w:val="28"/>
        </w:rPr>
        <w:t>ПОСТАНОВЛЯЮ:</w:t>
      </w:r>
    </w:p>
    <w:p w:rsidR="007F371D" w:rsidRPr="007F371D" w:rsidRDefault="007F371D" w:rsidP="007F371D">
      <w:pPr>
        <w:ind w:firstLine="720"/>
        <w:jc w:val="both"/>
        <w:rPr>
          <w:rFonts w:eastAsia="Calibri"/>
          <w:sz w:val="28"/>
          <w:szCs w:val="28"/>
          <w:lang w:eastAsia="en-US"/>
        </w:rPr>
      </w:pPr>
      <w:r w:rsidRPr="007F371D">
        <w:rPr>
          <w:sz w:val="28"/>
          <w:szCs w:val="28"/>
        </w:rPr>
        <w:t>1. Внести в постановление Администрации района от 05.11.2020 № 477 «Об утверждении муниципальной целевой программы «Развитие образов</w:t>
      </w:r>
      <w:r w:rsidRPr="007F371D">
        <w:rPr>
          <w:sz w:val="28"/>
          <w:szCs w:val="28"/>
        </w:rPr>
        <w:t>а</w:t>
      </w:r>
      <w:r w:rsidRPr="007F371D">
        <w:rPr>
          <w:sz w:val="28"/>
          <w:szCs w:val="28"/>
        </w:rPr>
        <w:t>ния в Поспелихинском районе» на 2021-2024 годы» следующее изменения</w:t>
      </w:r>
      <w:r w:rsidRPr="007F371D">
        <w:rPr>
          <w:rFonts w:eastAsia="Calibri"/>
          <w:sz w:val="28"/>
          <w:szCs w:val="28"/>
          <w:lang w:eastAsia="en-US"/>
        </w:rPr>
        <w:t>:</w:t>
      </w:r>
    </w:p>
    <w:p w:rsidR="007F371D" w:rsidRPr="007F371D" w:rsidRDefault="007F371D" w:rsidP="007F371D">
      <w:pPr>
        <w:tabs>
          <w:tab w:val="left" w:pos="709"/>
        </w:tabs>
        <w:ind w:firstLine="709"/>
        <w:jc w:val="both"/>
        <w:rPr>
          <w:sz w:val="28"/>
          <w:szCs w:val="28"/>
        </w:rPr>
      </w:pPr>
      <w:r w:rsidRPr="007F371D">
        <w:rPr>
          <w:sz w:val="28"/>
          <w:szCs w:val="28"/>
        </w:rPr>
        <w:t>Приложение к постановлению читать в новой редакции. (Прилагается)</w:t>
      </w:r>
    </w:p>
    <w:p w:rsidR="007F371D" w:rsidRPr="007F371D" w:rsidRDefault="007F371D" w:rsidP="007F371D">
      <w:pPr>
        <w:tabs>
          <w:tab w:val="left" w:pos="709"/>
        </w:tabs>
        <w:jc w:val="both"/>
        <w:rPr>
          <w:sz w:val="28"/>
          <w:szCs w:val="28"/>
        </w:rPr>
      </w:pPr>
      <w:r w:rsidRPr="007F371D">
        <w:rPr>
          <w:sz w:val="28"/>
          <w:szCs w:val="28"/>
        </w:rPr>
        <w:tab/>
        <w:t>2.Контроль исполнения настоящего постановления возложить на зам</w:t>
      </w:r>
      <w:r w:rsidRPr="007F371D">
        <w:rPr>
          <w:sz w:val="28"/>
          <w:szCs w:val="28"/>
        </w:rPr>
        <w:t>е</w:t>
      </w:r>
      <w:r w:rsidRPr="007F371D">
        <w:rPr>
          <w:sz w:val="28"/>
          <w:szCs w:val="28"/>
        </w:rPr>
        <w:t>стителя главы Администрации района по социальным вопросам С.А. Гар</w:t>
      </w:r>
      <w:r w:rsidRPr="007F371D">
        <w:rPr>
          <w:sz w:val="28"/>
          <w:szCs w:val="28"/>
        </w:rPr>
        <w:t>а</w:t>
      </w:r>
      <w:r w:rsidRPr="007F371D">
        <w:rPr>
          <w:sz w:val="28"/>
          <w:szCs w:val="28"/>
        </w:rPr>
        <w:t>щенко.</w:t>
      </w:r>
    </w:p>
    <w:p w:rsidR="007F371D" w:rsidRPr="007F371D" w:rsidRDefault="007F371D" w:rsidP="007F371D">
      <w:pPr>
        <w:spacing w:line="235" w:lineRule="auto"/>
        <w:ind w:firstLine="720"/>
        <w:jc w:val="both"/>
        <w:rPr>
          <w:sz w:val="28"/>
          <w:szCs w:val="28"/>
        </w:rPr>
      </w:pPr>
    </w:p>
    <w:p w:rsidR="007F371D" w:rsidRPr="007F371D" w:rsidRDefault="007F371D" w:rsidP="007F371D">
      <w:pPr>
        <w:tabs>
          <w:tab w:val="left" w:pos="2330"/>
        </w:tabs>
        <w:spacing w:line="235" w:lineRule="auto"/>
        <w:jc w:val="both"/>
        <w:rPr>
          <w:sz w:val="28"/>
          <w:szCs w:val="28"/>
        </w:rPr>
      </w:pPr>
    </w:p>
    <w:p w:rsidR="007F371D" w:rsidRPr="007F371D" w:rsidRDefault="007F371D" w:rsidP="007F371D">
      <w:pPr>
        <w:tabs>
          <w:tab w:val="left" w:pos="2330"/>
        </w:tabs>
        <w:jc w:val="both"/>
        <w:rPr>
          <w:sz w:val="28"/>
          <w:szCs w:val="28"/>
        </w:rPr>
      </w:pPr>
      <w:r w:rsidRPr="007F371D">
        <w:rPr>
          <w:sz w:val="28"/>
          <w:szCs w:val="28"/>
        </w:rPr>
        <w:t>Глава района                                                                                И.А. Башмаков</w:t>
      </w: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autoSpaceDE w:val="0"/>
        <w:autoSpaceDN w:val="0"/>
        <w:adjustRightInd w:val="0"/>
        <w:ind w:left="851"/>
        <w:jc w:val="both"/>
        <w:rPr>
          <w:sz w:val="28"/>
          <w:szCs w:val="28"/>
        </w:rPr>
      </w:pPr>
    </w:p>
    <w:p w:rsidR="007F371D" w:rsidRPr="007F371D" w:rsidRDefault="007F371D" w:rsidP="007F371D">
      <w:pPr>
        <w:tabs>
          <w:tab w:val="left" w:pos="2330"/>
        </w:tabs>
        <w:jc w:val="both"/>
        <w:rPr>
          <w:sz w:val="28"/>
          <w:szCs w:val="28"/>
        </w:rPr>
      </w:pPr>
    </w:p>
    <w:p w:rsidR="007F371D" w:rsidRPr="007F371D" w:rsidRDefault="007F371D" w:rsidP="007F371D">
      <w:pPr>
        <w:tabs>
          <w:tab w:val="left" w:pos="2330"/>
        </w:tabs>
        <w:jc w:val="both"/>
        <w:rPr>
          <w:sz w:val="28"/>
          <w:szCs w:val="28"/>
        </w:rPr>
      </w:pPr>
    </w:p>
    <w:p w:rsidR="007F371D" w:rsidRPr="007F371D" w:rsidRDefault="007F371D" w:rsidP="007F371D">
      <w:pPr>
        <w:tabs>
          <w:tab w:val="left" w:pos="5529"/>
        </w:tabs>
        <w:spacing w:line="240" w:lineRule="exact"/>
        <w:jc w:val="both"/>
        <w:rPr>
          <w:sz w:val="28"/>
          <w:szCs w:val="28"/>
        </w:rPr>
      </w:pPr>
    </w:p>
    <w:p w:rsidR="007F371D" w:rsidRPr="007F371D" w:rsidRDefault="007F371D" w:rsidP="007F371D">
      <w:pPr>
        <w:ind w:left="5604" w:firstLine="156"/>
        <w:rPr>
          <w:sz w:val="28"/>
          <w:szCs w:val="28"/>
        </w:rPr>
      </w:pPr>
    </w:p>
    <w:p w:rsidR="007F371D" w:rsidRPr="007F371D" w:rsidRDefault="007F371D" w:rsidP="007F371D">
      <w:pPr>
        <w:ind w:left="5604" w:firstLine="156"/>
        <w:rPr>
          <w:sz w:val="28"/>
          <w:szCs w:val="28"/>
        </w:rPr>
      </w:pPr>
      <w:r w:rsidRPr="007F371D">
        <w:rPr>
          <w:sz w:val="28"/>
          <w:szCs w:val="28"/>
        </w:rPr>
        <w:t xml:space="preserve">      Приложение   1</w:t>
      </w:r>
    </w:p>
    <w:p w:rsidR="007F371D" w:rsidRPr="007F371D" w:rsidRDefault="007F371D" w:rsidP="007F371D">
      <w:pPr>
        <w:ind w:left="4962" w:firstLine="720"/>
        <w:rPr>
          <w:sz w:val="28"/>
          <w:szCs w:val="28"/>
        </w:rPr>
      </w:pPr>
      <w:r w:rsidRPr="007F371D">
        <w:rPr>
          <w:sz w:val="28"/>
          <w:szCs w:val="28"/>
        </w:rPr>
        <w:t xml:space="preserve">       к постановлению  </w:t>
      </w:r>
    </w:p>
    <w:p w:rsidR="007F371D" w:rsidRPr="007F371D" w:rsidRDefault="007F371D" w:rsidP="007F371D">
      <w:pPr>
        <w:ind w:left="4962" w:firstLine="720"/>
        <w:rPr>
          <w:sz w:val="28"/>
          <w:szCs w:val="28"/>
        </w:rPr>
      </w:pPr>
      <w:r w:rsidRPr="007F371D">
        <w:rPr>
          <w:sz w:val="28"/>
          <w:szCs w:val="28"/>
        </w:rPr>
        <w:t xml:space="preserve">       Администрации района</w:t>
      </w:r>
    </w:p>
    <w:p w:rsidR="007F371D" w:rsidRPr="007F371D" w:rsidRDefault="007F371D" w:rsidP="007F371D">
      <w:pPr>
        <w:shd w:val="clear" w:color="auto" w:fill="FFFFFF"/>
        <w:ind w:left="4962"/>
        <w:rPr>
          <w:sz w:val="28"/>
          <w:szCs w:val="28"/>
        </w:rPr>
      </w:pPr>
      <w:r w:rsidRPr="007F371D">
        <w:rPr>
          <w:sz w:val="28"/>
          <w:szCs w:val="28"/>
        </w:rPr>
        <w:t xml:space="preserve">                 от 16.02.2023 № 72</w:t>
      </w:r>
    </w:p>
    <w:p w:rsidR="007F371D" w:rsidRPr="007F371D" w:rsidRDefault="007F371D" w:rsidP="007F371D">
      <w:pPr>
        <w:jc w:val="right"/>
        <w:rPr>
          <w:sz w:val="28"/>
          <w:szCs w:val="28"/>
        </w:rPr>
      </w:pPr>
    </w:p>
    <w:p w:rsidR="007F371D" w:rsidRPr="007F371D" w:rsidRDefault="007F371D" w:rsidP="007F371D">
      <w:pPr>
        <w:jc w:val="right"/>
        <w:rPr>
          <w:sz w:val="28"/>
          <w:szCs w:val="28"/>
        </w:rPr>
      </w:pPr>
    </w:p>
    <w:p w:rsidR="007F371D" w:rsidRPr="007F371D" w:rsidRDefault="007F371D" w:rsidP="007F371D">
      <w:pPr>
        <w:jc w:val="right"/>
        <w:rPr>
          <w:bCs/>
          <w:sz w:val="28"/>
          <w:szCs w:val="28"/>
        </w:rPr>
      </w:pPr>
      <w:r w:rsidRPr="007F371D">
        <w:rPr>
          <w:bCs/>
          <w:sz w:val="28"/>
          <w:szCs w:val="28"/>
        </w:rPr>
        <w:t>Таблица 1</w:t>
      </w:r>
    </w:p>
    <w:p w:rsidR="007F371D" w:rsidRPr="007F371D" w:rsidRDefault="007F371D" w:rsidP="007F371D">
      <w:pPr>
        <w:jc w:val="right"/>
        <w:rPr>
          <w:bCs/>
          <w:sz w:val="28"/>
          <w:szCs w:val="28"/>
        </w:rPr>
      </w:pPr>
    </w:p>
    <w:p w:rsidR="007F371D" w:rsidRPr="007F371D" w:rsidRDefault="007F371D" w:rsidP="007F371D">
      <w:pPr>
        <w:jc w:val="center"/>
        <w:rPr>
          <w:sz w:val="22"/>
          <w:szCs w:val="22"/>
        </w:rPr>
      </w:pPr>
      <w:r w:rsidRPr="007F371D">
        <w:rPr>
          <w:sz w:val="22"/>
          <w:szCs w:val="22"/>
        </w:rPr>
        <w:t>МУНИЦИПАЛЬНАЯ ПРОГРАММА</w:t>
      </w:r>
    </w:p>
    <w:p w:rsidR="007F371D" w:rsidRPr="007F371D" w:rsidRDefault="007F371D" w:rsidP="007F371D">
      <w:pPr>
        <w:jc w:val="center"/>
        <w:rPr>
          <w:sz w:val="22"/>
          <w:szCs w:val="22"/>
        </w:rPr>
      </w:pPr>
      <w:r w:rsidRPr="007F371D">
        <w:rPr>
          <w:sz w:val="22"/>
          <w:szCs w:val="22"/>
        </w:rPr>
        <w:t xml:space="preserve"> «Развитие образования в Поспелихинскомрайоне на 2021-2024 годы»</w:t>
      </w:r>
    </w:p>
    <w:p w:rsidR="007F371D" w:rsidRPr="007F371D" w:rsidRDefault="007F371D" w:rsidP="007F371D">
      <w:pPr>
        <w:autoSpaceDE w:val="0"/>
        <w:autoSpaceDN w:val="0"/>
        <w:adjustRightInd w:val="0"/>
        <w:jc w:val="both"/>
        <w:rPr>
          <w:sz w:val="22"/>
          <w:szCs w:val="22"/>
        </w:rPr>
      </w:pPr>
      <w:bookmarkStart w:id="6" w:name="_Hlk90813377"/>
      <w:r w:rsidRPr="007F371D">
        <w:rPr>
          <w:sz w:val="22"/>
          <w:szCs w:val="22"/>
        </w:rPr>
        <w:t>(изм. в редакции постановления Администрации Поспелихинского района от 15.12.2021 № 623)</w:t>
      </w:r>
    </w:p>
    <w:bookmarkEnd w:id="6"/>
    <w:p w:rsidR="007F371D" w:rsidRPr="007F371D" w:rsidRDefault="007F371D" w:rsidP="007F371D">
      <w:pPr>
        <w:jc w:val="center"/>
        <w:rPr>
          <w:sz w:val="22"/>
          <w:szCs w:val="22"/>
        </w:rPr>
      </w:pPr>
    </w:p>
    <w:p w:rsidR="007F371D" w:rsidRPr="007F371D" w:rsidRDefault="007F371D" w:rsidP="007F371D">
      <w:pPr>
        <w:jc w:val="center"/>
        <w:rPr>
          <w:sz w:val="22"/>
          <w:szCs w:val="22"/>
        </w:rPr>
      </w:pPr>
    </w:p>
    <w:p w:rsidR="007F371D" w:rsidRPr="007F371D" w:rsidRDefault="007F371D" w:rsidP="007F371D">
      <w:pPr>
        <w:jc w:val="center"/>
        <w:rPr>
          <w:b/>
          <w:sz w:val="22"/>
          <w:szCs w:val="22"/>
        </w:rPr>
      </w:pPr>
    </w:p>
    <w:p w:rsidR="007F371D" w:rsidRPr="007F371D" w:rsidRDefault="007F371D" w:rsidP="007F371D">
      <w:pPr>
        <w:spacing w:line="240" w:lineRule="exact"/>
        <w:jc w:val="center"/>
        <w:rPr>
          <w:sz w:val="22"/>
          <w:szCs w:val="22"/>
        </w:rPr>
      </w:pPr>
      <w:r w:rsidRPr="007F371D">
        <w:rPr>
          <w:sz w:val="22"/>
          <w:szCs w:val="22"/>
        </w:rPr>
        <w:t>ПАСПОРТ</w:t>
      </w:r>
    </w:p>
    <w:p w:rsidR="007F371D" w:rsidRPr="007F371D" w:rsidRDefault="007F371D" w:rsidP="007F371D">
      <w:pPr>
        <w:spacing w:line="240" w:lineRule="exact"/>
        <w:jc w:val="center"/>
        <w:rPr>
          <w:sz w:val="22"/>
          <w:szCs w:val="22"/>
        </w:rPr>
      </w:pPr>
      <w:r w:rsidRPr="007F371D">
        <w:rPr>
          <w:sz w:val="22"/>
          <w:szCs w:val="22"/>
        </w:rPr>
        <w:t>муниципальной программы Поспелихинского района</w:t>
      </w:r>
    </w:p>
    <w:p w:rsidR="007F371D" w:rsidRPr="007F371D" w:rsidRDefault="007F371D" w:rsidP="007F371D">
      <w:pPr>
        <w:spacing w:line="240" w:lineRule="exact"/>
        <w:jc w:val="center"/>
        <w:rPr>
          <w:sz w:val="22"/>
          <w:szCs w:val="22"/>
        </w:rPr>
      </w:pPr>
      <w:bookmarkStart w:id="7" w:name="_Hlk90813869"/>
      <w:r w:rsidRPr="007F371D">
        <w:rPr>
          <w:sz w:val="22"/>
          <w:szCs w:val="22"/>
        </w:rPr>
        <w:t>«Развитие образования в Поспелихинском районе на 2021 -2024 годы»</w:t>
      </w:r>
    </w:p>
    <w:bookmarkEnd w:id="7"/>
    <w:p w:rsidR="007F371D" w:rsidRPr="007F371D" w:rsidRDefault="007F371D" w:rsidP="007F371D">
      <w:pPr>
        <w:jc w:val="both"/>
        <w:rPr>
          <w:sz w:val="22"/>
          <w:szCs w:val="22"/>
        </w:rPr>
      </w:pPr>
    </w:p>
    <w:tbl>
      <w:tblPr>
        <w:tblW w:w="5000" w:type="pct"/>
        <w:tblCellSpacing w:w="5" w:type="nil"/>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5" w:type="dxa"/>
          <w:bottom w:w="57" w:type="dxa"/>
          <w:right w:w="28" w:type="dxa"/>
        </w:tblCellMar>
        <w:tblLook w:val="0000" w:firstRow="0" w:lastRow="0" w:firstColumn="0" w:lastColumn="0" w:noHBand="0" w:noVBand="0"/>
      </w:tblPr>
      <w:tblGrid>
        <w:gridCol w:w="2372"/>
        <w:gridCol w:w="7085"/>
      </w:tblGrid>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Ответственный </w:t>
            </w:r>
          </w:p>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исполнитель </w:t>
            </w:r>
          </w:p>
          <w:p w:rsidR="007F371D" w:rsidRPr="007F371D" w:rsidRDefault="007F371D" w:rsidP="007F371D">
            <w:pPr>
              <w:widowControl w:val="0"/>
              <w:autoSpaceDE w:val="0"/>
              <w:autoSpaceDN w:val="0"/>
              <w:adjustRightInd w:val="0"/>
              <w:jc w:val="both"/>
              <w:rPr>
                <w:sz w:val="22"/>
                <w:szCs w:val="22"/>
              </w:rPr>
            </w:pPr>
            <w:r w:rsidRPr="007F371D">
              <w:rPr>
                <w:sz w:val="22"/>
                <w:szCs w:val="22"/>
              </w:rPr>
              <w:t>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Комитет по образованию Администрации Поспелихинского района А</w:t>
            </w:r>
            <w:r w:rsidRPr="007F371D">
              <w:rPr>
                <w:sz w:val="22"/>
                <w:szCs w:val="22"/>
              </w:rPr>
              <w:t>л</w:t>
            </w:r>
            <w:r w:rsidRPr="007F371D">
              <w:rPr>
                <w:sz w:val="22"/>
                <w:szCs w:val="22"/>
              </w:rPr>
              <w:t>тайского края</w:t>
            </w:r>
          </w:p>
        </w:tc>
      </w:tr>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Соисполнители пр</w:t>
            </w:r>
            <w:r w:rsidRPr="007F371D">
              <w:rPr>
                <w:sz w:val="22"/>
                <w:szCs w:val="22"/>
              </w:rPr>
              <w:t>о</w:t>
            </w:r>
            <w:r w:rsidRPr="007F371D">
              <w:rPr>
                <w:sz w:val="22"/>
                <w:szCs w:val="22"/>
              </w:rPr>
              <w:t>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Муниципальные образовательные организации Поспелихинского района</w:t>
            </w:r>
          </w:p>
        </w:tc>
      </w:tr>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Участники </w:t>
            </w:r>
          </w:p>
          <w:p w:rsidR="007F371D" w:rsidRPr="007F371D" w:rsidRDefault="007F371D" w:rsidP="007F371D">
            <w:pPr>
              <w:widowControl w:val="0"/>
              <w:autoSpaceDE w:val="0"/>
              <w:autoSpaceDN w:val="0"/>
              <w:adjustRightInd w:val="0"/>
              <w:jc w:val="both"/>
              <w:rPr>
                <w:sz w:val="22"/>
                <w:szCs w:val="22"/>
              </w:rPr>
            </w:pPr>
            <w:r w:rsidRPr="007F371D">
              <w:rPr>
                <w:sz w:val="22"/>
                <w:szCs w:val="22"/>
              </w:rPr>
              <w:t>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Комитет по финансам, налоговой и кредитной политике Поспелихинск</w:t>
            </w:r>
            <w:r w:rsidRPr="007F371D">
              <w:rPr>
                <w:sz w:val="22"/>
                <w:szCs w:val="22"/>
              </w:rPr>
              <w:t>о</w:t>
            </w:r>
            <w:r w:rsidRPr="007F371D">
              <w:rPr>
                <w:sz w:val="22"/>
                <w:szCs w:val="22"/>
              </w:rPr>
              <w:t>го района</w:t>
            </w:r>
          </w:p>
        </w:tc>
      </w:tr>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Подпрограммы</w:t>
            </w:r>
          </w:p>
          <w:p w:rsidR="007F371D" w:rsidRPr="007F371D" w:rsidRDefault="007F371D" w:rsidP="007F371D">
            <w:pPr>
              <w:widowControl w:val="0"/>
              <w:autoSpaceDE w:val="0"/>
              <w:autoSpaceDN w:val="0"/>
              <w:adjustRightInd w:val="0"/>
              <w:jc w:val="both"/>
              <w:rPr>
                <w:sz w:val="22"/>
                <w:szCs w:val="22"/>
              </w:rPr>
            </w:pPr>
            <w:r w:rsidRPr="007F371D">
              <w:rPr>
                <w:sz w:val="22"/>
                <w:szCs w:val="22"/>
              </w:rPr>
              <w:t>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1 «Развитие дошкольного образования в Поспелихинском районе»;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2 «Развитие общего образования в Поспелихинском ра</w:t>
            </w:r>
            <w:r w:rsidRPr="007F371D">
              <w:rPr>
                <w:sz w:val="22"/>
                <w:szCs w:val="22"/>
              </w:rPr>
              <w:t>й</w:t>
            </w:r>
            <w:r w:rsidRPr="007F371D">
              <w:rPr>
                <w:sz w:val="22"/>
                <w:szCs w:val="22"/>
              </w:rPr>
              <w:t>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3 «Развитие дополнительного образования детей и сферы отдыха и оздоровления детей в Поспелихинском районе»;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4 «Профессиональная подготовка, переподготовка, пов</w:t>
            </w:r>
            <w:r w:rsidRPr="007F371D">
              <w:rPr>
                <w:sz w:val="22"/>
                <w:szCs w:val="22"/>
              </w:rPr>
              <w:t>ы</w:t>
            </w:r>
            <w:r w:rsidRPr="007F371D">
              <w:rPr>
                <w:sz w:val="22"/>
                <w:szCs w:val="22"/>
              </w:rPr>
              <w:t>шение квалификации и развитие кадрового потенциала в Поспелихи</w:t>
            </w:r>
            <w:r w:rsidRPr="007F371D">
              <w:rPr>
                <w:sz w:val="22"/>
                <w:szCs w:val="22"/>
              </w:rPr>
              <w:t>н</w:t>
            </w:r>
            <w:r w:rsidRPr="007F371D">
              <w:rPr>
                <w:sz w:val="22"/>
                <w:szCs w:val="22"/>
              </w:rPr>
              <w:t>ском районе»;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5 «Обеспечение деятельности и развития системы образ</w:t>
            </w:r>
            <w:r w:rsidRPr="007F371D">
              <w:rPr>
                <w:sz w:val="22"/>
                <w:szCs w:val="22"/>
              </w:rPr>
              <w:t>о</w:t>
            </w:r>
            <w:r w:rsidRPr="007F371D">
              <w:rPr>
                <w:sz w:val="22"/>
                <w:szCs w:val="22"/>
              </w:rPr>
              <w:t>вания вПоспелихинском районе»;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6 «Создание новых мест в общеобразовательных орган</w:t>
            </w:r>
            <w:r w:rsidRPr="007F371D">
              <w:rPr>
                <w:sz w:val="22"/>
                <w:szCs w:val="22"/>
              </w:rPr>
              <w:t>и</w:t>
            </w:r>
            <w:r w:rsidRPr="007F371D">
              <w:rPr>
                <w:sz w:val="22"/>
                <w:szCs w:val="22"/>
              </w:rPr>
              <w:t>зациях в соответствии с прогнозируемой потребностью и современными условиями обучения в Поспелихинском районе»;</w:t>
            </w:r>
          </w:p>
          <w:p w:rsidR="007F371D" w:rsidRPr="007F371D" w:rsidRDefault="007F371D" w:rsidP="007F371D">
            <w:pPr>
              <w:widowControl w:val="0"/>
              <w:autoSpaceDE w:val="0"/>
              <w:autoSpaceDN w:val="0"/>
              <w:adjustRightInd w:val="0"/>
              <w:jc w:val="both"/>
              <w:rPr>
                <w:sz w:val="22"/>
                <w:szCs w:val="22"/>
              </w:rPr>
            </w:pPr>
            <w:r w:rsidRPr="007F371D">
              <w:rPr>
                <w:sz w:val="22"/>
                <w:szCs w:val="22"/>
              </w:rPr>
              <w:t>подпрограмма 7 «Защита прав и интересов детей-сирот и детей, оста</w:t>
            </w:r>
            <w:r w:rsidRPr="007F371D">
              <w:rPr>
                <w:sz w:val="22"/>
                <w:szCs w:val="22"/>
              </w:rPr>
              <w:t>в</w:t>
            </w:r>
            <w:r w:rsidRPr="007F371D">
              <w:rPr>
                <w:sz w:val="22"/>
                <w:szCs w:val="22"/>
              </w:rPr>
              <w:t>шихся без попечения родителей».</w:t>
            </w:r>
          </w:p>
        </w:tc>
      </w:tr>
      <w:tr w:rsidR="007F371D" w:rsidRPr="007F371D" w:rsidTr="0023646E">
        <w:trPr>
          <w:trHeight w:val="361"/>
          <w:tblCellSpacing w:w="5" w:type="nil"/>
        </w:trPr>
        <w:tc>
          <w:tcPr>
            <w:tcW w:w="2372" w:type="dxa"/>
            <w:vMerge w:val="restart"/>
            <w:tcBorders>
              <w:top w:val="single" w:sz="4" w:space="0" w:color="auto"/>
              <w:left w:val="single" w:sz="4" w:space="0" w:color="auto"/>
              <w:bottom w:val="nil"/>
              <w:right w:val="single" w:sz="4" w:space="0" w:color="auto"/>
            </w:tcBorders>
          </w:tcPr>
          <w:p w:rsidR="007F371D" w:rsidRPr="007F371D" w:rsidRDefault="007F371D" w:rsidP="007F371D">
            <w:pPr>
              <w:widowControl w:val="0"/>
              <w:autoSpaceDE w:val="0"/>
              <w:autoSpaceDN w:val="0"/>
              <w:adjustRightInd w:val="0"/>
              <w:jc w:val="both"/>
              <w:rPr>
                <w:strike/>
                <w:sz w:val="22"/>
                <w:szCs w:val="22"/>
              </w:rPr>
            </w:pPr>
            <w:bookmarkStart w:id="8" w:name="_Hlk90738980"/>
            <w:bookmarkStart w:id="9" w:name="_Hlk90738992"/>
            <w:r w:rsidRPr="007F371D">
              <w:rPr>
                <w:sz w:val="22"/>
                <w:szCs w:val="22"/>
              </w:rPr>
              <w:t>Региональные проекты, реализуемые в рамках программы</w:t>
            </w:r>
            <w:bookmarkEnd w:id="8"/>
          </w:p>
        </w:tc>
        <w:tc>
          <w:tcPr>
            <w:tcW w:w="7085" w:type="dxa"/>
            <w:tcBorders>
              <w:top w:val="single" w:sz="4" w:space="0" w:color="auto"/>
              <w:left w:val="single" w:sz="4" w:space="0" w:color="auto"/>
              <w:bottom w:val="nil"/>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национальный проект «Образование»</w:t>
            </w:r>
          </w:p>
        </w:tc>
      </w:tr>
      <w:tr w:rsidR="007F371D" w:rsidRPr="007F371D" w:rsidTr="0023646E">
        <w:trPr>
          <w:trHeight w:val="359"/>
          <w:tblCellSpacing w:w="5" w:type="nil"/>
        </w:trPr>
        <w:tc>
          <w:tcPr>
            <w:tcW w:w="2372" w:type="dxa"/>
            <w:vMerge/>
            <w:tcBorders>
              <w:top w:val="nil"/>
              <w:left w:val="single" w:sz="4" w:space="0" w:color="auto"/>
              <w:bottom w:val="nil"/>
              <w:right w:val="single" w:sz="4" w:space="0" w:color="auto"/>
            </w:tcBorders>
          </w:tcPr>
          <w:p w:rsidR="007F371D" w:rsidRPr="007F371D" w:rsidRDefault="007F371D" w:rsidP="007F371D">
            <w:pPr>
              <w:widowControl w:val="0"/>
              <w:autoSpaceDE w:val="0"/>
              <w:autoSpaceDN w:val="0"/>
              <w:adjustRightInd w:val="0"/>
              <w:jc w:val="both"/>
              <w:rPr>
                <w:sz w:val="22"/>
                <w:szCs w:val="22"/>
              </w:rPr>
            </w:pPr>
          </w:p>
        </w:tc>
        <w:tc>
          <w:tcPr>
            <w:tcW w:w="7085" w:type="dxa"/>
            <w:tcBorders>
              <w:top w:val="nil"/>
              <w:left w:val="single" w:sz="4" w:space="0" w:color="auto"/>
              <w:bottom w:val="nil"/>
              <w:right w:val="single" w:sz="4" w:space="0" w:color="auto"/>
            </w:tcBorders>
          </w:tcPr>
          <w:p w:rsidR="007F371D" w:rsidRPr="007F371D" w:rsidRDefault="007F371D" w:rsidP="007F371D">
            <w:pPr>
              <w:jc w:val="both"/>
              <w:rPr>
                <w:sz w:val="22"/>
                <w:szCs w:val="22"/>
              </w:rPr>
            </w:pPr>
            <w:r w:rsidRPr="007F371D">
              <w:rPr>
                <w:sz w:val="22"/>
                <w:szCs w:val="22"/>
              </w:rPr>
              <w:t>региональный проект «Поддержка семей, имеющих детей»;</w:t>
            </w:r>
          </w:p>
        </w:tc>
      </w:tr>
      <w:tr w:rsidR="007F371D" w:rsidRPr="007F371D" w:rsidTr="0023646E">
        <w:trPr>
          <w:trHeight w:val="359"/>
          <w:tblCellSpacing w:w="5" w:type="nil"/>
        </w:trPr>
        <w:tc>
          <w:tcPr>
            <w:tcW w:w="2372" w:type="dxa"/>
            <w:vMerge/>
            <w:tcBorders>
              <w:top w:val="nil"/>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p>
        </w:tc>
        <w:tc>
          <w:tcPr>
            <w:tcW w:w="7085" w:type="dxa"/>
            <w:tcBorders>
              <w:top w:val="nil"/>
              <w:left w:val="single" w:sz="4" w:space="0" w:color="auto"/>
              <w:bottom w:val="single" w:sz="4" w:space="0" w:color="auto"/>
              <w:right w:val="single" w:sz="4" w:space="0" w:color="auto"/>
            </w:tcBorders>
          </w:tcPr>
          <w:p w:rsidR="007F371D" w:rsidRPr="007F371D" w:rsidRDefault="007F371D" w:rsidP="007F371D">
            <w:pPr>
              <w:jc w:val="both"/>
              <w:rPr>
                <w:sz w:val="22"/>
                <w:szCs w:val="22"/>
              </w:rPr>
            </w:pPr>
            <w:r w:rsidRPr="007F371D">
              <w:rPr>
                <w:sz w:val="22"/>
                <w:szCs w:val="22"/>
              </w:rPr>
              <w:t>региональный проект «Современная школа»;</w:t>
            </w:r>
          </w:p>
          <w:p w:rsidR="007F371D" w:rsidRPr="007F371D" w:rsidRDefault="007F371D" w:rsidP="007F371D">
            <w:pPr>
              <w:jc w:val="both"/>
              <w:rPr>
                <w:sz w:val="22"/>
                <w:szCs w:val="22"/>
              </w:rPr>
            </w:pPr>
            <w:r w:rsidRPr="007F371D">
              <w:rPr>
                <w:sz w:val="22"/>
                <w:szCs w:val="22"/>
              </w:rPr>
              <w:t>региональный проект «Успех каждого ребенка»;</w:t>
            </w:r>
          </w:p>
          <w:p w:rsidR="007F371D" w:rsidRPr="007F371D" w:rsidRDefault="007F371D" w:rsidP="007F371D">
            <w:pPr>
              <w:jc w:val="both"/>
              <w:rPr>
                <w:sz w:val="22"/>
                <w:szCs w:val="22"/>
              </w:rPr>
            </w:pPr>
            <w:r w:rsidRPr="007F371D">
              <w:rPr>
                <w:sz w:val="22"/>
                <w:szCs w:val="22"/>
              </w:rPr>
              <w:t>региональный проект «Цифровая образовательная среда»</w:t>
            </w:r>
          </w:p>
        </w:tc>
      </w:tr>
      <w:bookmarkEnd w:id="9"/>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pacing w:val="2"/>
                <w:sz w:val="22"/>
                <w:szCs w:val="22"/>
                <w:shd w:val="clear" w:color="auto" w:fill="FFFFFF"/>
              </w:rPr>
              <w:t>Цель 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both"/>
              <w:rPr>
                <w:sz w:val="22"/>
                <w:szCs w:val="22"/>
              </w:rPr>
            </w:pPr>
            <w:r w:rsidRPr="007F371D">
              <w:rPr>
                <w:sz w:val="22"/>
                <w:szCs w:val="22"/>
              </w:rPr>
              <w:t>повышение доступности качественного образования, соответствующего потребностям инновационного развития экономики, современным п</w:t>
            </w:r>
            <w:r w:rsidRPr="007F371D">
              <w:rPr>
                <w:sz w:val="22"/>
                <w:szCs w:val="22"/>
              </w:rPr>
              <w:t>о</w:t>
            </w:r>
            <w:r w:rsidRPr="007F371D">
              <w:rPr>
                <w:sz w:val="22"/>
                <w:szCs w:val="22"/>
              </w:rPr>
              <w:t>требностям общества и каждого гражданина</w:t>
            </w:r>
          </w:p>
          <w:p w:rsidR="007F371D" w:rsidRPr="007F371D" w:rsidRDefault="007F371D" w:rsidP="007F371D">
            <w:pPr>
              <w:widowControl w:val="0"/>
              <w:autoSpaceDE w:val="0"/>
              <w:autoSpaceDN w:val="0"/>
              <w:adjustRightInd w:val="0"/>
              <w:jc w:val="both"/>
              <w:rPr>
                <w:sz w:val="22"/>
                <w:szCs w:val="22"/>
              </w:rPr>
            </w:pPr>
          </w:p>
        </w:tc>
      </w:tr>
      <w:tr w:rsidR="007F371D" w:rsidRPr="007F371D" w:rsidTr="0023646E">
        <w:trPr>
          <w:trHeight w:val="2636"/>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Задачи 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обеспечение доступности и качества дошкольного образования, в том числе за счет создания дополнительных мест;</w:t>
            </w:r>
          </w:p>
          <w:p w:rsidR="007F371D" w:rsidRPr="007F371D" w:rsidRDefault="007F371D" w:rsidP="007F371D">
            <w:pPr>
              <w:widowControl w:val="0"/>
              <w:autoSpaceDE w:val="0"/>
              <w:autoSpaceDN w:val="0"/>
              <w:adjustRightInd w:val="0"/>
              <w:jc w:val="both"/>
              <w:rPr>
                <w:sz w:val="22"/>
                <w:szCs w:val="22"/>
              </w:rPr>
            </w:pPr>
            <w:r w:rsidRPr="007F371D">
              <w:rPr>
                <w:sz w:val="22"/>
                <w:szCs w:val="22"/>
              </w:rPr>
              <w:t>повышение качества общего образования посредством обновления с</w:t>
            </w:r>
            <w:r w:rsidRPr="007F371D">
              <w:rPr>
                <w:sz w:val="22"/>
                <w:szCs w:val="22"/>
              </w:rPr>
              <w:t>о</w:t>
            </w:r>
            <w:r w:rsidRPr="007F371D">
              <w:rPr>
                <w:sz w:val="22"/>
                <w:szCs w:val="22"/>
              </w:rPr>
              <w:t>держания, технологий обучения и материально-технической базы;</w:t>
            </w:r>
          </w:p>
          <w:p w:rsidR="007F371D" w:rsidRPr="007F371D" w:rsidRDefault="007F371D" w:rsidP="007F371D">
            <w:pPr>
              <w:widowControl w:val="0"/>
              <w:autoSpaceDE w:val="0"/>
              <w:autoSpaceDN w:val="0"/>
              <w:adjustRightInd w:val="0"/>
              <w:jc w:val="both"/>
              <w:rPr>
                <w:sz w:val="22"/>
                <w:szCs w:val="22"/>
              </w:rPr>
            </w:pPr>
            <w:r w:rsidRPr="007F371D">
              <w:rPr>
                <w:sz w:val="22"/>
                <w:szCs w:val="22"/>
              </w:rPr>
              <w:t>создание равных возможностей для позитивной социализации и успе</w:t>
            </w:r>
            <w:r w:rsidRPr="007F371D">
              <w:rPr>
                <w:sz w:val="22"/>
                <w:szCs w:val="22"/>
              </w:rPr>
              <w:t>ш</w:t>
            </w:r>
            <w:r w:rsidRPr="007F371D">
              <w:rPr>
                <w:sz w:val="22"/>
                <w:szCs w:val="22"/>
              </w:rPr>
              <w:t>ности каждого ребенка с учетом изменения культурной, социальной и технологической среды;</w:t>
            </w:r>
          </w:p>
          <w:p w:rsidR="007F371D" w:rsidRPr="007F371D" w:rsidRDefault="007F371D" w:rsidP="007F371D">
            <w:pPr>
              <w:jc w:val="both"/>
              <w:rPr>
                <w:sz w:val="22"/>
                <w:szCs w:val="22"/>
              </w:rPr>
            </w:pPr>
            <w:r w:rsidRPr="007F371D">
              <w:rPr>
                <w:sz w:val="22"/>
                <w:szCs w:val="22"/>
              </w:rPr>
              <w:t>создание условий для развития кадрового потенциала;</w:t>
            </w:r>
          </w:p>
          <w:p w:rsidR="007F371D" w:rsidRPr="007F371D" w:rsidRDefault="007F371D" w:rsidP="007F371D">
            <w:pPr>
              <w:widowControl w:val="0"/>
              <w:autoSpaceDE w:val="0"/>
              <w:autoSpaceDN w:val="0"/>
              <w:adjustRightInd w:val="0"/>
              <w:jc w:val="both"/>
              <w:rPr>
                <w:sz w:val="22"/>
                <w:szCs w:val="22"/>
              </w:rPr>
            </w:pPr>
            <w:r w:rsidRPr="007F371D">
              <w:rPr>
                <w:sz w:val="22"/>
                <w:szCs w:val="22"/>
              </w:rPr>
              <w:t>совершенствование механизмов управления системой образования П</w:t>
            </w:r>
            <w:r w:rsidRPr="007F371D">
              <w:rPr>
                <w:sz w:val="22"/>
                <w:szCs w:val="22"/>
              </w:rPr>
              <w:t>о</w:t>
            </w:r>
            <w:r w:rsidRPr="007F371D">
              <w:rPr>
                <w:sz w:val="22"/>
                <w:szCs w:val="22"/>
              </w:rPr>
              <w:t>спелихинского района для повышения качества предоставления госуда</w:t>
            </w:r>
            <w:r w:rsidRPr="007F371D">
              <w:rPr>
                <w:sz w:val="22"/>
                <w:szCs w:val="22"/>
              </w:rPr>
              <w:t>р</w:t>
            </w:r>
            <w:r w:rsidRPr="007F371D">
              <w:rPr>
                <w:sz w:val="22"/>
                <w:szCs w:val="22"/>
              </w:rPr>
              <w:t>ственных (муниципальных) услуг, которые обеспечивают взаимоде</w:t>
            </w:r>
            <w:r w:rsidRPr="007F371D">
              <w:rPr>
                <w:sz w:val="22"/>
                <w:szCs w:val="22"/>
              </w:rPr>
              <w:t>й</w:t>
            </w:r>
            <w:r w:rsidRPr="007F371D">
              <w:rPr>
                <w:sz w:val="22"/>
                <w:szCs w:val="22"/>
              </w:rPr>
              <w:t>ствие граждан и образовательных организаций с комитетом по образов</w:t>
            </w:r>
            <w:r w:rsidRPr="007F371D">
              <w:rPr>
                <w:sz w:val="22"/>
                <w:szCs w:val="22"/>
              </w:rPr>
              <w:t>а</w:t>
            </w:r>
            <w:r w:rsidRPr="007F371D">
              <w:rPr>
                <w:sz w:val="22"/>
                <w:szCs w:val="22"/>
              </w:rPr>
              <w:t>нию, внедрение цифровых технологий в сфере управления образованием;</w:t>
            </w:r>
          </w:p>
          <w:p w:rsidR="007F371D" w:rsidRPr="007F371D" w:rsidRDefault="007F371D" w:rsidP="007F371D">
            <w:pPr>
              <w:widowControl w:val="0"/>
              <w:autoSpaceDE w:val="0"/>
              <w:autoSpaceDN w:val="0"/>
              <w:adjustRightInd w:val="0"/>
              <w:spacing w:before="20"/>
              <w:jc w:val="both"/>
              <w:rPr>
                <w:sz w:val="22"/>
                <w:szCs w:val="22"/>
              </w:rPr>
            </w:pPr>
            <w:r w:rsidRPr="007F371D">
              <w:rPr>
                <w:sz w:val="22"/>
                <w:szCs w:val="22"/>
              </w:rPr>
              <w:t>создание в Поспелихинском районе новых мест в общеобразовательных организациях в соответствии с прогнозируемой потребностью и совр</w:t>
            </w:r>
            <w:r w:rsidRPr="007F371D">
              <w:rPr>
                <w:sz w:val="22"/>
                <w:szCs w:val="22"/>
              </w:rPr>
              <w:t>е</w:t>
            </w:r>
            <w:r w:rsidRPr="007F371D">
              <w:rPr>
                <w:sz w:val="22"/>
                <w:szCs w:val="22"/>
              </w:rPr>
              <w:t>менными требованиями к условиям обучения;</w:t>
            </w:r>
          </w:p>
          <w:p w:rsidR="007F371D" w:rsidRPr="007F371D" w:rsidRDefault="007F371D" w:rsidP="007F371D">
            <w:pPr>
              <w:spacing w:line="240" w:lineRule="exact"/>
              <w:jc w:val="both"/>
              <w:textAlignment w:val="baseline"/>
              <w:rPr>
                <w:spacing w:val="2"/>
                <w:sz w:val="22"/>
                <w:szCs w:val="22"/>
              </w:rPr>
            </w:pPr>
            <w:r w:rsidRPr="007F371D">
              <w:rPr>
                <w:sz w:val="22"/>
                <w:szCs w:val="22"/>
              </w:rPr>
              <w:t>обеспечение защиты прав и интересов детей-сирот, детей, оставшихся без попечения родителей, содействие их семейному устройству и интеграции в общество.</w:t>
            </w:r>
          </w:p>
        </w:tc>
      </w:tr>
      <w:tr w:rsidR="007F371D" w:rsidRPr="007F371D" w:rsidTr="0023646E">
        <w:trPr>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Индикаторы и показ</w:t>
            </w:r>
            <w:r w:rsidRPr="007F371D">
              <w:rPr>
                <w:sz w:val="22"/>
                <w:szCs w:val="22"/>
              </w:rPr>
              <w:t>а</w:t>
            </w:r>
            <w:r w:rsidRPr="007F371D">
              <w:rPr>
                <w:sz w:val="22"/>
                <w:szCs w:val="22"/>
              </w:rPr>
              <w:t>тели 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before="20"/>
              <w:jc w:val="both"/>
              <w:rPr>
                <w:sz w:val="22"/>
                <w:szCs w:val="22"/>
              </w:rPr>
            </w:pPr>
            <w:proofErr w:type="gramStart"/>
            <w:r w:rsidRPr="007F371D">
              <w:rPr>
                <w:sz w:val="22"/>
                <w:szCs w:val="22"/>
              </w:rPr>
              <w:t>доступность  дошкольного  образования  для  детей  в  возрасте от 2 м</w:t>
            </w:r>
            <w:r w:rsidRPr="007F371D">
              <w:rPr>
                <w:sz w:val="22"/>
                <w:szCs w:val="22"/>
              </w:rPr>
              <w:t>е</w:t>
            </w:r>
            <w:r w:rsidRPr="007F371D">
              <w:rPr>
                <w:sz w:val="22"/>
                <w:szCs w:val="22"/>
              </w:rPr>
              <w:t>сяцев до 3 лет (отношение численности детей  в возрасте от 2 месяцев до 3 лет, получающих дошкольное образование в текущем году, к сумме численности детей в возрасте от 2 месяцев до 3 лет, получающих д</w:t>
            </w:r>
            <w:r w:rsidRPr="007F371D">
              <w:rPr>
                <w:sz w:val="22"/>
                <w:szCs w:val="22"/>
              </w:rPr>
              <w:t>о</w:t>
            </w:r>
            <w:r w:rsidRPr="007F371D">
              <w:rPr>
                <w:sz w:val="22"/>
                <w:szCs w:val="22"/>
              </w:rPr>
              <w:t>школьное образование в текущем году, и численности детей в возрасте от 2 месяцев до 3 лет, находящихся</w:t>
            </w:r>
            <w:proofErr w:type="gramEnd"/>
            <w:r w:rsidRPr="007F371D">
              <w:rPr>
                <w:sz w:val="22"/>
                <w:szCs w:val="22"/>
              </w:rPr>
              <w:t xml:space="preserve"> в очереди на получение в текущем году дошкольного образования);</w:t>
            </w:r>
          </w:p>
          <w:p w:rsidR="007F371D" w:rsidRPr="007F371D" w:rsidRDefault="007F371D" w:rsidP="007F371D">
            <w:pPr>
              <w:widowControl w:val="0"/>
              <w:autoSpaceDE w:val="0"/>
              <w:autoSpaceDN w:val="0"/>
              <w:adjustRightInd w:val="0"/>
              <w:spacing w:before="20"/>
              <w:jc w:val="both"/>
              <w:rPr>
                <w:sz w:val="22"/>
                <w:szCs w:val="22"/>
              </w:rPr>
            </w:pPr>
            <w:r w:rsidRPr="007F371D">
              <w:rPr>
                <w:sz w:val="22"/>
                <w:szCs w:val="22"/>
              </w:rPr>
              <w:t>доля обучающихся общеобразовательных организаций по новым фед</w:t>
            </w:r>
            <w:r w:rsidRPr="007F371D">
              <w:rPr>
                <w:sz w:val="22"/>
                <w:szCs w:val="22"/>
              </w:rPr>
              <w:t>е</w:t>
            </w:r>
            <w:r w:rsidRPr="007F371D">
              <w:rPr>
                <w:sz w:val="22"/>
                <w:szCs w:val="22"/>
              </w:rPr>
              <w:t>ральным государственным образовательным стандартам общего образ</w:t>
            </w:r>
            <w:r w:rsidRPr="007F371D">
              <w:rPr>
                <w:sz w:val="22"/>
                <w:szCs w:val="22"/>
              </w:rPr>
              <w:t>о</w:t>
            </w:r>
            <w:r w:rsidRPr="007F371D">
              <w:rPr>
                <w:sz w:val="22"/>
                <w:szCs w:val="22"/>
              </w:rPr>
              <w:t>вания;</w:t>
            </w:r>
          </w:p>
          <w:p w:rsidR="007F371D" w:rsidRPr="007F371D" w:rsidRDefault="007F371D" w:rsidP="007F371D">
            <w:pPr>
              <w:spacing w:before="20"/>
              <w:jc w:val="both"/>
              <w:rPr>
                <w:sz w:val="22"/>
                <w:szCs w:val="22"/>
              </w:rPr>
            </w:pPr>
            <w:r w:rsidRPr="007F371D">
              <w:rPr>
                <w:sz w:val="22"/>
                <w:szCs w:val="22"/>
              </w:rPr>
              <w:t>доля детей в возрасте от 5 до 18 лет, охваченных дополнительным обр</w:t>
            </w:r>
            <w:r w:rsidRPr="007F371D">
              <w:rPr>
                <w:sz w:val="22"/>
                <w:szCs w:val="22"/>
              </w:rPr>
              <w:t>а</w:t>
            </w:r>
            <w:r w:rsidRPr="007F371D">
              <w:rPr>
                <w:sz w:val="22"/>
                <w:szCs w:val="22"/>
              </w:rPr>
              <w:t xml:space="preserve">зованием; </w:t>
            </w:r>
          </w:p>
          <w:p w:rsidR="007F371D" w:rsidRPr="007F371D" w:rsidRDefault="007F371D" w:rsidP="007F371D">
            <w:pPr>
              <w:spacing w:before="20"/>
              <w:jc w:val="both"/>
              <w:rPr>
                <w:sz w:val="22"/>
                <w:szCs w:val="22"/>
              </w:rPr>
            </w:pPr>
            <w:r w:rsidRPr="007F371D">
              <w:rPr>
                <w:sz w:val="22"/>
                <w:szCs w:val="22"/>
              </w:rPr>
              <w:t>доля руководящих и педагогических работников государственных (м</w:t>
            </w:r>
            <w:r w:rsidRPr="007F371D">
              <w:rPr>
                <w:sz w:val="22"/>
                <w:szCs w:val="22"/>
              </w:rPr>
              <w:t>у</w:t>
            </w:r>
            <w:r w:rsidRPr="007F371D">
              <w:rPr>
                <w:sz w:val="22"/>
                <w:szCs w:val="22"/>
              </w:rPr>
              <w:t>ниципальных) общеобразовательных организаций, своевременно пр</w:t>
            </w:r>
            <w:r w:rsidRPr="007F371D">
              <w:rPr>
                <w:sz w:val="22"/>
                <w:szCs w:val="22"/>
              </w:rPr>
              <w:t>о</w:t>
            </w:r>
            <w:r w:rsidRPr="007F371D">
              <w:rPr>
                <w:sz w:val="22"/>
                <w:szCs w:val="22"/>
              </w:rPr>
              <w:t>шедших повышение квалификации или профессиональную переподг</w:t>
            </w:r>
            <w:r w:rsidRPr="007F371D">
              <w:rPr>
                <w:sz w:val="22"/>
                <w:szCs w:val="22"/>
              </w:rPr>
              <w:t>о</w:t>
            </w:r>
            <w:r w:rsidRPr="007F371D">
              <w:rPr>
                <w:sz w:val="22"/>
                <w:szCs w:val="22"/>
              </w:rPr>
              <w:t>товку, в общей численности руководящих и педагогических работников общеобразовательных организаций;</w:t>
            </w:r>
          </w:p>
          <w:p w:rsidR="007F371D" w:rsidRPr="007F371D" w:rsidRDefault="007F371D" w:rsidP="007F371D">
            <w:pPr>
              <w:spacing w:before="20"/>
              <w:jc w:val="both"/>
              <w:rPr>
                <w:sz w:val="22"/>
                <w:szCs w:val="22"/>
              </w:rPr>
            </w:pPr>
            <w:r w:rsidRPr="007F371D">
              <w:rPr>
                <w:sz w:val="22"/>
                <w:szCs w:val="22"/>
              </w:rPr>
              <w:t>доля муниципальных образовательных организаций, использующих ци</w:t>
            </w:r>
            <w:r w:rsidRPr="007F371D">
              <w:rPr>
                <w:sz w:val="22"/>
                <w:szCs w:val="22"/>
              </w:rPr>
              <w:t>ф</w:t>
            </w:r>
            <w:r w:rsidRPr="007F371D">
              <w:rPr>
                <w:sz w:val="22"/>
                <w:szCs w:val="22"/>
              </w:rPr>
              <w:t>ровые технологии в административно управленческой деятельности (в том числе для учета контингента и движения обучающихся, формиров</w:t>
            </w:r>
            <w:r w:rsidRPr="007F371D">
              <w:rPr>
                <w:sz w:val="22"/>
                <w:szCs w:val="22"/>
              </w:rPr>
              <w:t>а</w:t>
            </w:r>
            <w:r w:rsidRPr="007F371D">
              <w:rPr>
                <w:sz w:val="22"/>
                <w:szCs w:val="22"/>
              </w:rPr>
              <w:t>ния отчетности);</w:t>
            </w:r>
          </w:p>
          <w:p w:rsidR="007F371D" w:rsidRPr="007F371D" w:rsidRDefault="007F371D" w:rsidP="007F371D">
            <w:pPr>
              <w:spacing w:before="20"/>
              <w:jc w:val="both"/>
              <w:rPr>
                <w:sz w:val="22"/>
                <w:szCs w:val="22"/>
              </w:rPr>
            </w:pPr>
            <w:r w:rsidRPr="007F371D">
              <w:rPr>
                <w:sz w:val="22"/>
                <w:szCs w:val="22"/>
              </w:rPr>
              <w:t xml:space="preserve">удельный вес численности обучающихся, занимающихся в одну смену, в общей </w:t>
            </w:r>
            <w:proofErr w:type="gramStart"/>
            <w:r w:rsidRPr="007F371D">
              <w:rPr>
                <w:sz w:val="22"/>
                <w:szCs w:val="22"/>
              </w:rPr>
              <w:t>численности</w:t>
            </w:r>
            <w:proofErr w:type="gramEnd"/>
            <w:r w:rsidRPr="007F371D">
              <w:rPr>
                <w:sz w:val="22"/>
                <w:szCs w:val="22"/>
              </w:rPr>
              <w:t xml:space="preserve"> обучающихся в общеобразовательных организациях (всего);</w:t>
            </w:r>
          </w:p>
          <w:p w:rsidR="007F371D" w:rsidRPr="007F371D" w:rsidRDefault="007F371D" w:rsidP="007F371D">
            <w:pPr>
              <w:spacing w:before="40"/>
              <w:jc w:val="both"/>
              <w:rPr>
                <w:sz w:val="22"/>
                <w:szCs w:val="22"/>
              </w:rPr>
            </w:pPr>
            <w:r w:rsidRPr="007F371D">
              <w:rPr>
                <w:sz w:val="22"/>
                <w:szCs w:val="22"/>
              </w:rPr>
              <w:t>доля детей-сирот и детей, оставшихся без попечения родителей, устрое</w:t>
            </w:r>
            <w:r w:rsidRPr="007F371D">
              <w:rPr>
                <w:sz w:val="22"/>
                <w:szCs w:val="22"/>
              </w:rPr>
              <w:t>н</w:t>
            </w:r>
            <w:r w:rsidRPr="007F371D">
              <w:rPr>
                <w:sz w:val="22"/>
                <w:szCs w:val="22"/>
              </w:rPr>
              <w:t>ных в замещающие семьи, в общем количестве детей-сирот и детей, оставшихся без попечения родителей</w:t>
            </w:r>
          </w:p>
        </w:tc>
      </w:tr>
      <w:tr w:rsidR="007F371D" w:rsidRPr="007F371D" w:rsidTr="0023646E">
        <w:trPr>
          <w:tblCellSpacing w:w="5" w:type="nil"/>
        </w:trPr>
        <w:tc>
          <w:tcPr>
            <w:tcW w:w="2372" w:type="dxa"/>
            <w:vMerge w:val="restart"/>
            <w:tcBorders>
              <w:top w:val="single" w:sz="4" w:space="0" w:color="auto"/>
              <w:left w:val="single" w:sz="4" w:space="0" w:color="auto"/>
              <w:right w:val="single" w:sz="4" w:space="0" w:color="auto"/>
            </w:tcBorders>
          </w:tcPr>
          <w:p w:rsidR="007F371D" w:rsidRPr="007F371D" w:rsidRDefault="007F371D" w:rsidP="007F371D">
            <w:pPr>
              <w:widowControl w:val="0"/>
              <w:autoSpaceDE w:val="0"/>
              <w:autoSpaceDN w:val="0"/>
              <w:adjustRightInd w:val="0"/>
              <w:ind w:right="250"/>
              <w:jc w:val="both"/>
              <w:rPr>
                <w:sz w:val="22"/>
                <w:szCs w:val="22"/>
              </w:rPr>
            </w:pPr>
            <w:r w:rsidRPr="007F371D">
              <w:rPr>
                <w:sz w:val="22"/>
                <w:szCs w:val="22"/>
              </w:rPr>
              <w:t>Срок и этапы реал</w:t>
            </w:r>
            <w:r w:rsidRPr="007F371D">
              <w:rPr>
                <w:sz w:val="22"/>
                <w:szCs w:val="22"/>
              </w:rPr>
              <w:t>и</w:t>
            </w:r>
            <w:r w:rsidRPr="007F371D">
              <w:rPr>
                <w:sz w:val="22"/>
                <w:szCs w:val="22"/>
              </w:rPr>
              <w:t>зации программы</w:t>
            </w:r>
          </w:p>
          <w:p w:rsidR="007F371D" w:rsidRPr="007F371D" w:rsidRDefault="007F371D" w:rsidP="007F371D">
            <w:pPr>
              <w:widowControl w:val="0"/>
              <w:autoSpaceDE w:val="0"/>
              <w:autoSpaceDN w:val="0"/>
              <w:adjustRightInd w:val="0"/>
              <w:ind w:right="250"/>
              <w:jc w:val="both"/>
              <w:rPr>
                <w:sz w:val="22"/>
                <w:szCs w:val="22"/>
              </w:rPr>
            </w:pPr>
          </w:p>
          <w:p w:rsidR="007F371D" w:rsidRPr="007F371D" w:rsidRDefault="007F371D" w:rsidP="007F371D">
            <w:pPr>
              <w:widowControl w:val="0"/>
              <w:autoSpaceDE w:val="0"/>
              <w:autoSpaceDN w:val="0"/>
              <w:adjustRightInd w:val="0"/>
              <w:ind w:right="250"/>
              <w:jc w:val="both"/>
              <w:rPr>
                <w:sz w:val="22"/>
                <w:szCs w:val="22"/>
              </w:rPr>
            </w:pPr>
            <w:r w:rsidRPr="007F371D">
              <w:rPr>
                <w:sz w:val="22"/>
                <w:szCs w:val="22"/>
              </w:rPr>
              <w:t>Объем финансир</w:t>
            </w:r>
            <w:r w:rsidRPr="007F371D">
              <w:rPr>
                <w:sz w:val="22"/>
                <w:szCs w:val="22"/>
              </w:rPr>
              <w:t>о</w:t>
            </w:r>
            <w:r w:rsidRPr="007F371D">
              <w:rPr>
                <w:sz w:val="22"/>
                <w:szCs w:val="22"/>
              </w:rPr>
              <w:t>вания программы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2021 – 2024 годы без деления на этапы</w:t>
            </w:r>
          </w:p>
        </w:tc>
      </w:tr>
      <w:tr w:rsidR="007F371D" w:rsidRPr="007F371D" w:rsidTr="0023646E">
        <w:trPr>
          <w:tblCellSpacing w:w="5" w:type="nil"/>
        </w:trPr>
        <w:tc>
          <w:tcPr>
            <w:tcW w:w="2372" w:type="dxa"/>
            <w:vMerge/>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ind w:right="250"/>
              <w:jc w:val="both"/>
              <w:rPr>
                <w:sz w:val="22"/>
                <w:szCs w:val="22"/>
              </w:rPr>
            </w:pP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общий объем финансового обеспечения муниципальной программы «Развитие образования в Поспелихинском районе на 2021-2024 годы» (далее – «программа») составляет 158802,1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27054,8 тыс. рублей;</w:t>
            </w:r>
          </w:p>
          <w:p w:rsidR="007F371D" w:rsidRPr="007F371D" w:rsidRDefault="007F371D" w:rsidP="007F371D">
            <w:pPr>
              <w:spacing w:beforeLines="20" w:before="48"/>
              <w:ind w:firstLine="12"/>
              <w:jc w:val="both"/>
              <w:rPr>
                <w:sz w:val="22"/>
                <w:szCs w:val="22"/>
              </w:rPr>
            </w:pPr>
            <w:r w:rsidRPr="007F371D">
              <w:rPr>
                <w:sz w:val="22"/>
                <w:szCs w:val="22"/>
              </w:rPr>
              <w:t>2022 год – 63623,0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36939,7 тыс. рублей;</w:t>
            </w:r>
          </w:p>
          <w:p w:rsidR="007F371D" w:rsidRPr="007F371D" w:rsidRDefault="007F371D" w:rsidP="007F371D">
            <w:pPr>
              <w:spacing w:beforeLines="20" w:before="48"/>
              <w:ind w:firstLine="12"/>
              <w:jc w:val="both"/>
              <w:rPr>
                <w:sz w:val="22"/>
                <w:szCs w:val="22"/>
              </w:rPr>
            </w:pPr>
            <w:r w:rsidRPr="007F371D">
              <w:rPr>
                <w:sz w:val="22"/>
                <w:szCs w:val="22"/>
              </w:rPr>
              <w:t>2024 год – 31184,6 тыс. рублей;</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из них:</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общий объем средств федерального бюджета– 71693,2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12064,3 тыс. рублей;</w:t>
            </w:r>
          </w:p>
          <w:p w:rsidR="007F371D" w:rsidRPr="007F371D" w:rsidRDefault="007F371D" w:rsidP="007F371D">
            <w:pPr>
              <w:spacing w:beforeLines="20" w:before="48"/>
              <w:ind w:firstLine="12"/>
              <w:jc w:val="both"/>
              <w:rPr>
                <w:sz w:val="22"/>
                <w:szCs w:val="22"/>
              </w:rPr>
            </w:pPr>
            <w:r w:rsidRPr="007F371D">
              <w:rPr>
                <w:sz w:val="22"/>
                <w:szCs w:val="22"/>
              </w:rPr>
              <w:t>2022 год – 27282,0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17960,3 тыс. рублей;</w:t>
            </w:r>
          </w:p>
          <w:p w:rsidR="007F371D" w:rsidRPr="007F371D" w:rsidRDefault="007F371D" w:rsidP="007F371D">
            <w:pPr>
              <w:spacing w:beforeLines="20" w:before="48"/>
              <w:ind w:firstLine="12"/>
              <w:jc w:val="both"/>
              <w:rPr>
                <w:sz w:val="22"/>
                <w:szCs w:val="22"/>
              </w:rPr>
            </w:pPr>
            <w:r w:rsidRPr="007F371D">
              <w:rPr>
                <w:sz w:val="22"/>
                <w:szCs w:val="22"/>
              </w:rPr>
              <w:t>2024 год – 14386,6 тыс. рублей;</w:t>
            </w:r>
          </w:p>
          <w:p w:rsidR="007F371D" w:rsidRPr="007F371D" w:rsidRDefault="007F371D" w:rsidP="007F371D">
            <w:pPr>
              <w:spacing w:beforeLines="20" w:before="48"/>
              <w:ind w:firstLine="12"/>
              <w:jc w:val="both"/>
              <w:rPr>
                <w:sz w:val="22"/>
                <w:szCs w:val="22"/>
              </w:rPr>
            </w:pPr>
            <w:r w:rsidRPr="007F371D">
              <w:rPr>
                <w:sz w:val="22"/>
                <w:szCs w:val="22"/>
              </w:rPr>
              <w:t>общий объем сре</w:t>
            </w:r>
            <w:proofErr w:type="gramStart"/>
            <w:r w:rsidRPr="007F371D">
              <w:rPr>
                <w:sz w:val="22"/>
                <w:szCs w:val="22"/>
              </w:rPr>
              <w:t>дств кр</w:t>
            </w:r>
            <w:proofErr w:type="gramEnd"/>
            <w:r w:rsidRPr="007F371D">
              <w:rPr>
                <w:sz w:val="22"/>
                <w:szCs w:val="22"/>
              </w:rPr>
              <w:t>аевого бюджета – 23818,9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3261,6 тыс. рублей;</w:t>
            </w:r>
          </w:p>
          <w:p w:rsidR="007F371D" w:rsidRPr="007F371D" w:rsidRDefault="007F371D" w:rsidP="007F371D">
            <w:pPr>
              <w:spacing w:beforeLines="20" w:before="48"/>
              <w:ind w:firstLine="12"/>
              <w:jc w:val="both"/>
              <w:rPr>
                <w:sz w:val="22"/>
                <w:szCs w:val="22"/>
              </w:rPr>
            </w:pPr>
            <w:r w:rsidRPr="007F371D">
              <w:rPr>
                <w:sz w:val="22"/>
                <w:szCs w:val="22"/>
              </w:rPr>
              <w:t>2022 год – 15343,9 тыс. рублей;</w:t>
            </w:r>
          </w:p>
          <w:p w:rsidR="007F371D" w:rsidRPr="007F371D" w:rsidRDefault="007F371D" w:rsidP="007F371D">
            <w:pPr>
              <w:spacing w:beforeLines="20" w:before="48"/>
              <w:ind w:firstLine="12"/>
              <w:jc w:val="both"/>
              <w:rPr>
                <w:sz w:val="22"/>
                <w:szCs w:val="22"/>
              </w:rPr>
            </w:pPr>
            <w:r w:rsidRPr="007F371D">
              <w:rPr>
                <w:sz w:val="22"/>
                <w:szCs w:val="22"/>
              </w:rPr>
              <w:t>2023 год – 2697,4 тыс. рублей;</w:t>
            </w:r>
          </w:p>
          <w:p w:rsidR="007F371D" w:rsidRPr="007F371D" w:rsidRDefault="007F371D" w:rsidP="007F371D">
            <w:pPr>
              <w:spacing w:beforeLines="20" w:before="48"/>
              <w:ind w:firstLine="12"/>
              <w:jc w:val="both"/>
              <w:rPr>
                <w:sz w:val="22"/>
                <w:szCs w:val="22"/>
              </w:rPr>
            </w:pPr>
            <w:r w:rsidRPr="007F371D">
              <w:rPr>
                <w:sz w:val="22"/>
                <w:szCs w:val="22"/>
              </w:rPr>
              <w:t>2024 год – 2516,0 тыс. рублей;</w:t>
            </w:r>
          </w:p>
          <w:p w:rsidR="007F371D" w:rsidRPr="007F371D" w:rsidRDefault="007F371D" w:rsidP="007F371D">
            <w:pPr>
              <w:spacing w:beforeLines="20" w:before="48"/>
              <w:ind w:firstLine="12"/>
              <w:jc w:val="both"/>
              <w:rPr>
                <w:sz w:val="22"/>
                <w:szCs w:val="22"/>
              </w:rPr>
            </w:pPr>
            <w:r w:rsidRPr="007F371D">
              <w:rPr>
                <w:sz w:val="22"/>
                <w:szCs w:val="22"/>
              </w:rPr>
              <w:t>общий объем средств местного бюджета – 63289,9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11728,9 тыс. рублей;</w:t>
            </w:r>
          </w:p>
          <w:p w:rsidR="007F371D" w:rsidRPr="007F371D" w:rsidRDefault="007F371D" w:rsidP="007F371D">
            <w:pPr>
              <w:spacing w:beforeLines="20" w:before="48"/>
              <w:ind w:firstLine="12"/>
              <w:jc w:val="both"/>
              <w:rPr>
                <w:sz w:val="22"/>
                <w:szCs w:val="22"/>
              </w:rPr>
            </w:pPr>
            <w:r w:rsidRPr="007F371D">
              <w:rPr>
                <w:sz w:val="22"/>
                <w:szCs w:val="22"/>
              </w:rPr>
              <w:t>2022 год – 20997,0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16282,0 тыс. рублей;</w:t>
            </w:r>
          </w:p>
          <w:p w:rsidR="007F371D" w:rsidRPr="007F371D" w:rsidRDefault="007F371D" w:rsidP="007F371D">
            <w:pPr>
              <w:spacing w:beforeLines="20" w:before="48"/>
              <w:ind w:firstLine="12"/>
              <w:jc w:val="both"/>
              <w:rPr>
                <w:sz w:val="22"/>
                <w:szCs w:val="22"/>
              </w:rPr>
            </w:pPr>
            <w:r w:rsidRPr="007F371D">
              <w:rPr>
                <w:sz w:val="22"/>
                <w:szCs w:val="22"/>
              </w:rPr>
              <w:t>2024 год – 14282,0 тыс. рублей;</w:t>
            </w:r>
          </w:p>
          <w:p w:rsidR="007F371D" w:rsidRPr="007F371D" w:rsidRDefault="007F371D" w:rsidP="007F371D">
            <w:pPr>
              <w:widowControl w:val="0"/>
              <w:autoSpaceDE w:val="0"/>
              <w:autoSpaceDN w:val="0"/>
              <w:adjustRightInd w:val="0"/>
              <w:spacing w:beforeLines="20" w:before="48"/>
              <w:jc w:val="both"/>
              <w:rPr>
                <w:sz w:val="22"/>
                <w:szCs w:val="22"/>
              </w:rPr>
            </w:pPr>
            <w:proofErr w:type="gramStart"/>
            <w:r w:rsidRPr="007F371D">
              <w:rPr>
                <w:sz w:val="22"/>
                <w:szCs w:val="22"/>
              </w:rPr>
              <w:t>Объем финансирования подлежит ежегодному уточнению в соответствии с законами о федеральном, краевом, муниципальном бюджетах на оч</w:t>
            </w:r>
            <w:r w:rsidRPr="007F371D">
              <w:rPr>
                <w:sz w:val="22"/>
                <w:szCs w:val="22"/>
              </w:rPr>
              <w:t>е</w:t>
            </w:r>
            <w:r w:rsidRPr="007F371D">
              <w:rPr>
                <w:sz w:val="22"/>
                <w:szCs w:val="22"/>
              </w:rPr>
              <w:t>редной финансовый год и на плановый период</w:t>
            </w:r>
            <w:proofErr w:type="gramEnd"/>
          </w:p>
        </w:tc>
      </w:tr>
      <w:tr w:rsidR="007F371D" w:rsidRPr="007F371D" w:rsidTr="0023646E">
        <w:trPr>
          <w:trHeight w:val="2803"/>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autoSpaceDE w:val="0"/>
              <w:autoSpaceDN w:val="0"/>
              <w:adjustRightInd w:val="0"/>
              <w:jc w:val="both"/>
              <w:rPr>
                <w:bCs/>
                <w:sz w:val="22"/>
                <w:szCs w:val="22"/>
              </w:rPr>
            </w:pPr>
            <w:r w:rsidRPr="007F371D">
              <w:rPr>
                <w:bCs/>
                <w:sz w:val="22"/>
                <w:szCs w:val="22"/>
              </w:rPr>
              <w:t>Справочно: объем налоговых расходов Поспелихинского ра</w:t>
            </w:r>
            <w:r w:rsidRPr="007F371D">
              <w:rPr>
                <w:bCs/>
                <w:sz w:val="22"/>
                <w:szCs w:val="22"/>
              </w:rPr>
              <w:t>й</w:t>
            </w:r>
            <w:r w:rsidRPr="007F371D">
              <w:rPr>
                <w:bCs/>
                <w:sz w:val="22"/>
                <w:szCs w:val="22"/>
              </w:rPr>
              <w:t>она в рамках реализ</w:t>
            </w:r>
            <w:r w:rsidRPr="007F371D">
              <w:rPr>
                <w:bCs/>
                <w:sz w:val="22"/>
                <w:szCs w:val="22"/>
              </w:rPr>
              <w:t>а</w:t>
            </w:r>
            <w:r w:rsidRPr="007F371D">
              <w:rPr>
                <w:bCs/>
                <w:sz w:val="22"/>
                <w:szCs w:val="22"/>
              </w:rPr>
              <w:t>ции муниципальной программы (всего)</w:t>
            </w:r>
          </w:p>
          <w:p w:rsidR="007F371D" w:rsidRPr="007F371D" w:rsidRDefault="007F371D" w:rsidP="007F371D">
            <w:pPr>
              <w:widowControl w:val="0"/>
              <w:autoSpaceDE w:val="0"/>
              <w:autoSpaceDN w:val="0"/>
              <w:adjustRightInd w:val="0"/>
              <w:ind w:right="109"/>
              <w:jc w:val="both"/>
              <w:rPr>
                <w:bCs/>
                <w:sz w:val="22"/>
                <w:szCs w:val="22"/>
              </w:rPr>
            </w:pP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Отсутствует</w:t>
            </w:r>
          </w:p>
        </w:tc>
      </w:tr>
      <w:tr w:rsidR="007F371D" w:rsidRPr="007F371D" w:rsidTr="0023646E">
        <w:trPr>
          <w:trHeight w:val="1308"/>
          <w:tblCellSpacing w:w="5" w:type="nil"/>
        </w:trPr>
        <w:tc>
          <w:tcPr>
            <w:tcW w:w="2372"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ind w:right="109"/>
              <w:jc w:val="both"/>
              <w:rPr>
                <w:bCs/>
                <w:sz w:val="22"/>
                <w:szCs w:val="22"/>
              </w:rPr>
            </w:pPr>
            <w:r w:rsidRPr="007F371D">
              <w:rPr>
                <w:bCs/>
                <w:sz w:val="22"/>
                <w:szCs w:val="22"/>
              </w:rPr>
              <w:t>Ожидаемые результ</w:t>
            </w:r>
            <w:r w:rsidRPr="007F371D">
              <w:rPr>
                <w:bCs/>
                <w:sz w:val="22"/>
                <w:szCs w:val="22"/>
              </w:rPr>
              <w:t>а</w:t>
            </w:r>
            <w:r w:rsidRPr="007F371D">
              <w:rPr>
                <w:bCs/>
                <w:sz w:val="22"/>
                <w:szCs w:val="22"/>
              </w:rPr>
              <w:t>ты реализации пр</w:t>
            </w:r>
            <w:r w:rsidRPr="007F371D">
              <w:rPr>
                <w:bCs/>
                <w:sz w:val="22"/>
                <w:szCs w:val="22"/>
              </w:rPr>
              <w:t>о</w:t>
            </w:r>
            <w:r w:rsidRPr="007F371D">
              <w:rPr>
                <w:bCs/>
                <w:sz w:val="22"/>
                <w:szCs w:val="22"/>
              </w:rPr>
              <w:t>граммы</w:t>
            </w:r>
          </w:p>
        </w:tc>
        <w:tc>
          <w:tcPr>
            <w:tcW w:w="708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beforeLines="20" w:before="48"/>
              <w:jc w:val="both"/>
              <w:rPr>
                <w:sz w:val="22"/>
                <w:szCs w:val="22"/>
              </w:rPr>
            </w:pPr>
            <w:proofErr w:type="gramStart"/>
            <w:r w:rsidRPr="007F371D">
              <w:rPr>
                <w:sz w:val="22"/>
                <w:szCs w:val="22"/>
              </w:rPr>
              <w:t>Обеспечение доступности дошкольного образования для детей в возрасте от 2 месяцев до 3 лет (отношение численности детей в возрасте от 2 м</w:t>
            </w:r>
            <w:r w:rsidRPr="007F371D">
              <w:rPr>
                <w:sz w:val="22"/>
                <w:szCs w:val="22"/>
              </w:rPr>
              <w:t>е</w:t>
            </w:r>
            <w:r w:rsidRPr="007F371D">
              <w:rPr>
                <w:sz w:val="22"/>
                <w:szCs w:val="22"/>
              </w:rPr>
              <w:t>сяцев до 3 лет, получающих дошкольное образование в текущем году, к сумме численности детей в возрасте от 2 месяцев до 3 лет, получающих дошкольное образование в текущем году, и численности детей в возрасте от 2 месяцев до 3 лет</w:t>
            </w:r>
            <w:proofErr w:type="gramEnd"/>
            <w:r w:rsidRPr="007F371D">
              <w:rPr>
                <w:sz w:val="22"/>
                <w:szCs w:val="22"/>
              </w:rPr>
              <w:t xml:space="preserve">, </w:t>
            </w:r>
            <w:proofErr w:type="gramStart"/>
            <w:r w:rsidRPr="007F371D">
              <w:rPr>
                <w:sz w:val="22"/>
                <w:szCs w:val="22"/>
              </w:rPr>
              <w:t>находящихся</w:t>
            </w:r>
            <w:proofErr w:type="gramEnd"/>
            <w:r w:rsidRPr="007F371D">
              <w:rPr>
                <w:sz w:val="22"/>
                <w:szCs w:val="22"/>
              </w:rPr>
              <w:t xml:space="preserve"> в очереди на получение в текущем году дошкольного образования) на уровне 100 %;</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увеличение доли обучающихся общеобразовательных организаций по новым федеральным государственным образовательным стандартам о</w:t>
            </w:r>
            <w:r w:rsidRPr="007F371D">
              <w:rPr>
                <w:sz w:val="22"/>
                <w:szCs w:val="22"/>
              </w:rPr>
              <w:t>б</w:t>
            </w:r>
            <w:r w:rsidRPr="007F371D">
              <w:rPr>
                <w:sz w:val="22"/>
                <w:szCs w:val="22"/>
              </w:rPr>
              <w:t>щего образования до 100%;</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увеличение доли детей в возрасте от 5 до 18 лет, охваченных дополн</w:t>
            </w:r>
            <w:r w:rsidRPr="007F371D">
              <w:rPr>
                <w:sz w:val="22"/>
                <w:szCs w:val="22"/>
              </w:rPr>
              <w:t>и</w:t>
            </w:r>
            <w:r w:rsidRPr="007F371D">
              <w:rPr>
                <w:sz w:val="22"/>
                <w:szCs w:val="22"/>
              </w:rPr>
              <w:t>тельным образованием, до 70 %;</w:t>
            </w:r>
          </w:p>
          <w:p w:rsidR="007F371D" w:rsidRPr="007F371D" w:rsidRDefault="007F371D" w:rsidP="007F371D">
            <w:pPr>
              <w:spacing w:beforeLines="20" w:before="48"/>
              <w:jc w:val="both"/>
              <w:rPr>
                <w:sz w:val="22"/>
                <w:szCs w:val="22"/>
              </w:rPr>
            </w:pPr>
            <w:r w:rsidRPr="007F371D">
              <w:rPr>
                <w:sz w:val="22"/>
                <w:szCs w:val="22"/>
              </w:rPr>
              <w:t>обеспечение доли руководящих и педагогических работников госуда</w:t>
            </w:r>
            <w:r w:rsidRPr="007F371D">
              <w:rPr>
                <w:sz w:val="22"/>
                <w:szCs w:val="22"/>
              </w:rPr>
              <w:t>р</w:t>
            </w:r>
            <w:r w:rsidRPr="007F371D">
              <w:rPr>
                <w:sz w:val="22"/>
                <w:szCs w:val="22"/>
              </w:rPr>
              <w:t>ственных (муниципальных) общеобразовательных организаций, своевр</w:t>
            </w:r>
            <w:r w:rsidRPr="007F371D">
              <w:rPr>
                <w:sz w:val="22"/>
                <w:szCs w:val="22"/>
              </w:rPr>
              <w:t>е</w:t>
            </w:r>
            <w:r w:rsidRPr="007F371D">
              <w:rPr>
                <w:sz w:val="22"/>
                <w:szCs w:val="22"/>
              </w:rPr>
              <w:t>менно прошедших повышение квалификации или профессиональную переподготовку, в общей численности руководящих и педагогических работников общеобразовательных организаций на уровне 98,8 %;</w:t>
            </w:r>
          </w:p>
          <w:p w:rsidR="007F371D" w:rsidRPr="007F371D" w:rsidRDefault="007F371D" w:rsidP="007F371D">
            <w:pPr>
              <w:spacing w:beforeLines="20" w:before="48"/>
              <w:jc w:val="both"/>
              <w:rPr>
                <w:sz w:val="22"/>
                <w:szCs w:val="22"/>
              </w:rPr>
            </w:pPr>
            <w:r w:rsidRPr="007F371D">
              <w:rPr>
                <w:sz w:val="22"/>
                <w:szCs w:val="22"/>
              </w:rPr>
              <w:t>увеличение доли детей-сирот и детей, оставшихся без попечения родит</w:t>
            </w:r>
            <w:r w:rsidRPr="007F371D">
              <w:rPr>
                <w:sz w:val="22"/>
                <w:szCs w:val="22"/>
              </w:rPr>
              <w:t>е</w:t>
            </w:r>
            <w:r w:rsidRPr="007F371D">
              <w:rPr>
                <w:sz w:val="22"/>
                <w:szCs w:val="22"/>
              </w:rPr>
              <w:t>лей, устроенных в замещающие семьи, в общем количестве детей-сирот и детей, оставшихся без попечения родителей, до 90 %.</w:t>
            </w:r>
          </w:p>
        </w:tc>
      </w:tr>
    </w:tbl>
    <w:p w:rsidR="007F371D" w:rsidRPr="007F371D" w:rsidRDefault="007F371D" w:rsidP="007F371D">
      <w:pPr>
        <w:widowControl w:val="0"/>
        <w:tabs>
          <w:tab w:val="left" w:pos="284"/>
        </w:tabs>
        <w:autoSpaceDE w:val="0"/>
        <w:autoSpaceDN w:val="0"/>
        <w:outlineLvl w:val="1"/>
        <w:rPr>
          <w:sz w:val="28"/>
          <w:szCs w:val="28"/>
        </w:rPr>
      </w:pPr>
    </w:p>
    <w:p w:rsidR="007F371D" w:rsidRPr="007F371D" w:rsidRDefault="007F371D" w:rsidP="007F371D">
      <w:pPr>
        <w:widowControl w:val="0"/>
        <w:numPr>
          <w:ilvl w:val="0"/>
          <w:numId w:val="16"/>
        </w:numPr>
        <w:tabs>
          <w:tab w:val="left" w:pos="284"/>
        </w:tabs>
        <w:autoSpaceDE w:val="0"/>
        <w:autoSpaceDN w:val="0"/>
        <w:ind w:left="0" w:firstLine="0"/>
        <w:jc w:val="center"/>
        <w:outlineLvl w:val="1"/>
        <w:rPr>
          <w:sz w:val="22"/>
          <w:szCs w:val="22"/>
        </w:rPr>
      </w:pPr>
      <w:r w:rsidRPr="007F371D">
        <w:rPr>
          <w:sz w:val="22"/>
          <w:szCs w:val="22"/>
        </w:rPr>
        <w:t>Общая характеристика сферы реализации муниципальной программы</w:t>
      </w:r>
    </w:p>
    <w:p w:rsidR="007F371D" w:rsidRPr="007F371D" w:rsidRDefault="007F371D" w:rsidP="007F371D">
      <w:pPr>
        <w:widowControl w:val="0"/>
        <w:autoSpaceDE w:val="0"/>
        <w:autoSpaceDN w:val="0"/>
        <w:adjustRightInd w:val="0"/>
        <w:jc w:val="both"/>
        <w:rPr>
          <w:sz w:val="22"/>
          <w:szCs w:val="22"/>
        </w:rPr>
      </w:pPr>
    </w:p>
    <w:p w:rsidR="007F371D" w:rsidRPr="007F371D" w:rsidRDefault="007F371D" w:rsidP="007F371D">
      <w:pPr>
        <w:widowControl w:val="0"/>
        <w:ind w:right="-2" w:firstLine="697"/>
        <w:jc w:val="both"/>
        <w:rPr>
          <w:color w:val="000000"/>
          <w:sz w:val="22"/>
          <w:szCs w:val="22"/>
        </w:rPr>
      </w:pPr>
      <w:r w:rsidRPr="007F371D">
        <w:rPr>
          <w:color w:val="000000"/>
          <w:sz w:val="22"/>
          <w:szCs w:val="22"/>
        </w:rPr>
        <w:t>Стратегической целью муниципальной целевой программы «Развитие образования в П</w:t>
      </w:r>
      <w:r w:rsidRPr="007F371D">
        <w:rPr>
          <w:color w:val="000000"/>
          <w:sz w:val="22"/>
          <w:szCs w:val="22"/>
        </w:rPr>
        <w:t>о</w:t>
      </w:r>
      <w:r w:rsidRPr="007F371D">
        <w:rPr>
          <w:color w:val="000000"/>
          <w:sz w:val="22"/>
          <w:szCs w:val="22"/>
        </w:rPr>
        <w:t>спелихинском районе» на 2021 - 2024 годы было достижение современного качества обра</w:t>
      </w:r>
      <w:r w:rsidRPr="007F371D">
        <w:rPr>
          <w:color w:val="000000"/>
          <w:sz w:val="22"/>
          <w:szCs w:val="22"/>
        </w:rPr>
        <w:softHyphen/>
        <w:t>зования, его соответствия актуальным и перспективным потребностям личности, обще</w:t>
      </w:r>
      <w:r w:rsidRPr="007F371D">
        <w:rPr>
          <w:color w:val="000000"/>
          <w:sz w:val="22"/>
          <w:szCs w:val="22"/>
        </w:rPr>
        <w:softHyphen/>
        <w:t>ства и государства, обеспечение приемлемого уровня безопасности и комфорта участни</w:t>
      </w:r>
      <w:r w:rsidRPr="007F371D">
        <w:rPr>
          <w:color w:val="000000"/>
          <w:sz w:val="22"/>
          <w:szCs w:val="22"/>
        </w:rPr>
        <w:softHyphen/>
        <w:t>ков образовательного проце</w:t>
      </w:r>
      <w:r w:rsidRPr="007F371D">
        <w:rPr>
          <w:color w:val="000000"/>
          <w:sz w:val="22"/>
          <w:szCs w:val="22"/>
        </w:rPr>
        <w:t>с</w:t>
      </w:r>
      <w:r w:rsidRPr="007F371D">
        <w:rPr>
          <w:color w:val="000000"/>
          <w:sz w:val="22"/>
          <w:szCs w:val="22"/>
        </w:rPr>
        <w:t>са. Для достижения этой цели решался целый компле</w:t>
      </w:r>
      <w:proofErr w:type="gramStart"/>
      <w:r w:rsidRPr="007F371D">
        <w:rPr>
          <w:color w:val="000000"/>
          <w:sz w:val="22"/>
          <w:szCs w:val="22"/>
        </w:rPr>
        <w:t>кс стр</w:t>
      </w:r>
      <w:proofErr w:type="gramEnd"/>
      <w:r w:rsidRPr="007F371D">
        <w:rPr>
          <w:color w:val="000000"/>
          <w:sz w:val="22"/>
          <w:szCs w:val="22"/>
        </w:rPr>
        <w:t>а</w:t>
      </w:r>
      <w:r w:rsidRPr="007F371D">
        <w:rPr>
          <w:color w:val="000000"/>
          <w:sz w:val="22"/>
          <w:szCs w:val="22"/>
        </w:rPr>
        <w:softHyphen/>
        <w:t>тегических задач, направленных на развитие инфраструктуры образования, создание условий для повышения качества образования. Реализация муниципальной целевой про</w:t>
      </w:r>
      <w:r w:rsidRPr="007F371D">
        <w:rPr>
          <w:color w:val="000000"/>
          <w:sz w:val="22"/>
          <w:szCs w:val="22"/>
        </w:rPr>
        <w:softHyphen/>
        <w:t>граммы «Развитие образования в Поспелихинском ра</w:t>
      </w:r>
      <w:r w:rsidRPr="007F371D">
        <w:rPr>
          <w:color w:val="000000"/>
          <w:sz w:val="22"/>
          <w:szCs w:val="22"/>
        </w:rPr>
        <w:t>й</w:t>
      </w:r>
      <w:r w:rsidRPr="007F371D">
        <w:rPr>
          <w:color w:val="000000"/>
          <w:sz w:val="22"/>
          <w:szCs w:val="22"/>
        </w:rPr>
        <w:t>оне» на 2021 - 2024 годы позволила об</w:t>
      </w:r>
      <w:r w:rsidRPr="007F371D">
        <w:rPr>
          <w:color w:val="000000"/>
          <w:sz w:val="22"/>
          <w:szCs w:val="22"/>
        </w:rPr>
        <w:softHyphen/>
        <w:t>новить материальную базу муниципальных общеобразов</w:t>
      </w:r>
      <w:r w:rsidRPr="007F371D">
        <w:rPr>
          <w:color w:val="000000"/>
          <w:sz w:val="22"/>
          <w:szCs w:val="22"/>
        </w:rPr>
        <w:t>а</w:t>
      </w:r>
      <w:r w:rsidRPr="007F371D">
        <w:rPr>
          <w:color w:val="000000"/>
          <w:sz w:val="22"/>
          <w:szCs w:val="22"/>
        </w:rPr>
        <w:t>тельных организаций, заложить основы новой образовательной модели, направленной на обесп</w:t>
      </w:r>
      <w:r w:rsidRPr="007F371D">
        <w:rPr>
          <w:color w:val="000000"/>
          <w:sz w:val="22"/>
          <w:szCs w:val="22"/>
        </w:rPr>
        <w:t>е</w:t>
      </w:r>
      <w:r w:rsidRPr="007F371D">
        <w:rPr>
          <w:color w:val="000000"/>
          <w:sz w:val="22"/>
          <w:szCs w:val="22"/>
        </w:rPr>
        <w:t>чение равного доступа населения к получению качественных образовательных услуг независимо от места жи</w:t>
      </w:r>
      <w:r w:rsidRPr="007F371D">
        <w:rPr>
          <w:color w:val="000000"/>
          <w:sz w:val="22"/>
          <w:szCs w:val="22"/>
        </w:rPr>
        <w:softHyphen/>
        <w:t>тельства. Все основные показатели программы достигнуты.</w:t>
      </w:r>
    </w:p>
    <w:p w:rsidR="007F371D" w:rsidRPr="007F371D" w:rsidRDefault="007F371D" w:rsidP="007F371D">
      <w:pPr>
        <w:ind w:firstLine="709"/>
        <w:jc w:val="both"/>
        <w:rPr>
          <w:sz w:val="22"/>
          <w:szCs w:val="22"/>
        </w:rPr>
      </w:pPr>
      <w:r w:rsidRPr="007F371D">
        <w:rPr>
          <w:bCs/>
          <w:sz w:val="22"/>
          <w:szCs w:val="22"/>
          <w:shd w:val="clear" w:color="auto" w:fill="FFFFFF"/>
        </w:rPr>
        <w:t xml:space="preserve">До 2024 года в крае будет реализовано 4 </w:t>
      </w:r>
      <w:proofErr w:type="gramStart"/>
      <w:r w:rsidRPr="007F371D">
        <w:rPr>
          <w:bCs/>
          <w:sz w:val="22"/>
          <w:szCs w:val="22"/>
          <w:shd w:val="clear" w:color="auto" w:fill="FFFFFF"/>
        </w:rPr>
        <w:t>региональных</w:t>
      </w:r>
      <w:proofErr w:type="gramEnd"/>
      <w:r w:rsidRPr="007F371D">
        <w:rPr>
          <w:bCs/>
          <w:sz w:val="22"/>
          <w:szCs w:val="22"/>
          <w:shd w:val="clear" w:color="auto" w:fill="FFFFFF"/>
        </w:rPr>
        <w:t xml:space="preserve"> проекта в сфере образования</w:t>
      </w:r>
      <w:r w:rsidRPr="007F371D">
        <w:rPr>
          <w:sz w:val="22"/>
          <w:szCs w:val="22"/>
        </w:rPr>
        <w:t>: «Поддержка семей, имеющих детей», «Современная школа», «Успех каждого ребенка», «Цифр</w:t>
      </w:r>
      <w:r w:rsidRPr="007F371D">
        <w:rPr>
          <w:sz w:val="22"/>
          <w:szCs w:val="22"/>
        </w:rPr>
        <w:t>о</w:t>
      </w:r>
      <w:r w:rsidRPr="007F371D">
        <w:rPr>
          <w:sz w:val="22"/>
          <w:szCs w:val="22"/>
        </w:rPr>
        <w:t>вая образовательная среда».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 xml:space="preserve">Современные подходы к развитию содержания дошкольного образования определили его неотъемлемой частью общего образования. </w:t>
      </w:r>
      <w:proofErr w:type="gramStart"/>
      <w:r w:rsidRPr="007F371D">
        <w:rPr>
          <w:sz w:val="22"/>
          <w:szCs w:val="22"/>
        </w:rPr>
        <w:t>Принятые за последние 3 года в районе меры позв</w:t>
      </w:r>
      <w:r w:rsidRPr="007F371D">
        <w:rPr>
          <w:sz w:val="22"/>
          <w:szCs w:val="22"/>
        </w:rPr>
        <w:t>о</w:t>
      </w:r>
      <w:r w:rsidRPr="007F371D">
        <w:rPr>
          <w:sz w:val="22"/>
          <w:szCs w:val="22"/>
        </w:rPr>
        <w:t>ляют говорить о позитивных изменениях в системе дошкольного образования.</w:t>
      </w:r>
      <w:proofErr w:type="gramEnd"/>
      <w:r w:rsidRPr="007F371D">
        <w:rPr>
          <w:sz w:val="22"/>
          <w:szCs w:val="22"/>
        </w:rPr>
        <w:t xml:space="preserve"> В районе реализ</w:t>
      </w:r>
      <w:r w:rsidRPr="007F371D">
        <w:rPr>
          <w:sz w:val="22"/>
          <w:szCs w:val="22"/>
        </w:rPr>
        <w:t>у</w:t>
      </w:r>
      <w:r w:rsidRPr="007F371D">
        <w:rPr>
          <w:sz w:val="22"/>
          <w:szCs w:val="22"/>
        </w:rPr>
        <w:t>ются стандарты дошкольного образования, исполняются требования к образовательной програ</w:t>
      </w:r>
      <w:r w:rsidRPr="007F371D">
        <w:rPr>
          <w:sz w:val="22"/>
          <w:szCs w:val="22"/>
        </w:rPr>
        <w:t>м</w:t>
      </w:r>
      <w:r w:rsidRPr="007F371D">
        <w:rPr>
          <w:sz w:val="22"/>
          <w:szCs w:val="22"/>
        </w:rPr>
        <w:t xml:space="preserve">ме, новой образовательной среде, результатам образования. Вместе с тем проблема доступности услуг дошкольного образования для детей от 2 месяцев до 3 лет остается актуальной. </w:t>
      </w:r>
    </w:p>
    <w:p w:rsidR="007F371D" w:rsidRPr="007F371D" w:rsidRDefault="007F371D" w:rsidP="007F371D">
      <w:pPr>
        <w:ind w:firstLine="709"/>
        <w:jc w:val="both"/>
        <w:rPr>
          <w:sz w:val="22"/>
          <w:szCs w:val="22"/>
        </w:rPr>
      </w:pPr>
      <w:r w:rsidRPr="007F371D">
        <w:rPr>
          <w:sz w:val="22"/>
          <w:szCs w:val="22"/>
        </w:rPr>
        <w:t xml:space="preserve">Продолжаются процессы совершенствования структуры и содержания основного общего образования. Охват учащихся образовательными услугами: охват детей программами общего среднего образования ежегодно составляет свыше 99,9 % (численность обучающихся </w:t>
      </w:r>
      <w:r w:rsidRPr="007F371D">
        <w:rPr>
          <w:sz w:val="22"/>
          <w:szCs w:val="22"/>
        </w:rPr>
        <w:sym w:font="Symbol" w:char="F02D"/>
      </w:r>
      <w:r w:rsidRPr="007F371D">
        <w:rPr>
          <w:sz w:val="22"/>
          <w:szCs w:val="22"/>
        </w:rPr>
        <w:t xml:space="preserve"> более 230 человек).</w:t>
      </w:r>
    </w:p>
    <w:p w:rsidR="007F371D" w:rsidRPr="007F371D" w:rsidRDefault="007F371D" w:rsidP="007F371D">
      <w:pPr>
        <w:ind w:firstLine="709"/>
        <w:jc w:val="both"/>
        <w:rPr>
          <w:sz w:val="22"/>
          <w:szCs w:val="22"/>
        </w:rPr>
      </w:pPr>
      <w:r w:rsidRPr="007F371D">
        <w:rPr>
          <w:sz w:val="22"/>
          <w:szCs w:val="22"/>
        </w:rPr>
        <w:t>Развитие системы общего образования осуществляется в условиях введения федеральных государственных образовательных стандартов, в том числе для обучения детей с ограниченными возможностями здоровья, благоприятного прогноза роста численности учащихся в системе общего образования.</w:t>
      </w:r>
    </w:p>
    <w:p w:rsidR="007F371D" w:rsidRPr="007F371D" w:rsidRDefault="007F371D" w:rsidP="007F371D">
      <w:pPr>
        <w:ind w:firstLine="709"/>
        <w:jc w:val="both"/>
        <w:rPr>
          <w:sz w:val="22"/>
          <w:szCs w:val="22"/>
        </w:rPr>
      </w:pPr>
      <w:r w:rsidRPr="007F371D">
        <w:rPr>
          <w:sz w:val="22"/>
          <w:szCs w:val="22"/>
        </w:rPr>
        <w:t>В районе организована работа по выявлению и поддержке одаренных и высокомотивир</w:t>
      </w:r>
      <w:r w:rsidRPr="007F371D">
        <w:rPr>
          <w:sz w:val="22"/>
          <w:szCs w:val="22"/>
        </w:rPr>
        <w:t>о</w:t>
      </w:r>
      <w:r w:rsidRPr="007F371D">
        <w:rPr>
          <w:sz w:val="22"/>
          <w:szCs w:val="22"/>
        </w:rPr>
        <w:t>ванных обучающихся через участие во всероссийских олимпиадах, межрегиональных соревнов</w:t>
      </w:r>
      <w:r w:rsidRPr="007F371D">
        <w:rPr>
          <w:sz w:val="22"/>
          <w:szCs w:val="22"/>
        </w:rPr>
        <w:t>а</w:t>
      </w:r>
      <w:r w:rsidRPr="007F371D">
        <w:rPr>
          <w:sz w:val="22"/>
          <w:szCs w:val="22"/>
        </w:rPr>
        <w:t>ниях и других мероприятиях.</w:t>
      </w:r>
    </w:p>
    <w:p w:rsidR="007F371D" w:rsidRPr="007F371D" w:rsidRDefault="007F371D" w:rsidP="007F371D">
      <w:pPr>
        <w:widowControl w:val="0"/>
        <w:autoSpaceDE w:val="0"/>
        <w:autoSpaceDN w:val="0"/>
        <w:adjustRightInd w:val="0"/>
        <w:ind w:firstLine="708"/>
        <w:jc w:val="both"/>
        <w:rPr>
          <w:sz w:val="22"/>
          <w:szCs w:val="22"/>
        </w:rPr>
      </w:pPr>
      <w:proofErr w:type="gramStart"/>
      <w:r w:rsidRPr="007F371D">
        <w:rPr>
          <w:sz w:val="22"/>
          <w:szCs w:val="22"/>
        </w:rPr>
        <w:t>Системная работа по переходу в односменный режим работы общеобразовательных учр</w:t>
      </w:r>
      <w:r w:rsidRPr="007F371D">
        <w:rPr>
          <w:sz w:val="22"/>
          <w:szCs w:val="22"/>
        </w:rPr>
        <w:t>е</w:t>
      </w:r>
      <w:r w:rsidRPr="007F371D">
        <w:rPr>
          <w:sz w:val="22"/>
          <w:szCs w:val="22"/>
        </w:rPr>
        <w:t xml:space="preserve">ждений дала положительный результат – 100 % школьников обучается в одну смену, остаются актуальными задачи предоставления качественного образования обучающимся со сложными нарушениями в развитии и подготовки необходимого количества специалистов для организации обучения данной категории детей. </w:t>
      </w:r>
      <w:proofErr w:type="gramEnd"/>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Отмечается дифференциация школ по состоянию материально-технической базы, уровню развития инфраструктуры, укомплектованности профессиональными педагогическими кадрами. Также при переходе на новое содержание образования, обусловленное введением федеральных государственных образовательных стандартов, требуется эффективное использование новых форм и технологий образовательного процесса, включая информационные и коммуникационные техн</w:t>
      </w:r>
      <w:r w:rsidRPr="007F371D">
        <w:rPr>
          <w:sz w:val="22"/>
          <w:szCs w:val="22"/>
        </w:rPr>
        <w:t>о</w:t>
      </w:r>
      <w:r w:rsidRPr="007F371D">
        <w:rPr>
          <w:sz w:val="22"/>
          <w:szCs w:val="22"/>
        </w:rPr>
        <w:t>логии.</w:t>
      </w:r>
    </w:p>
    <w:p w:rsidR="007F371D" w:rsidRPr="007F371D" w:rsidRDefault="007F371D" w:rsidP="007F371D">
      <w:pPr>
        <w:ind w:firstLine="709"/>
        <w:jc w:val="both"/>
        <w:rPr>
          <w:sz w:val="22"/>
          <w:szCs w:val="22"/>
        </w:rPr>
      </w:pPr>
      <w:proofErr w:type="gramStart"/>
      <w:r w:rsidRPr="007F371D">
        <w:rPr>
          <w:sz w:val="22"/>
          <w:szCs w:val="22"/>
        </w:rPr>
        <w:t>В системе образования Поспелихинского района реализована возможность формирования культуры здоровья обучающихся: организованы отдых и оздоровление более 64 % детей в лагерях различного типа; численность учащихся, пользующихся горячим питанием, составляет 100 % от общей численности обучающихся.</w:t>
      </w:r>
      <w:proofErr w:type="gramEnd"/>
    </w:p>
    <w:p w:rsidR="007F371D" w:rsidRPr="007F371D" w:rsidRDefault="007F371D" w:rsidP="007F371D">
      <w:pPr>
        <w:widowControl w:val="0"/>
        <w:autoSpaceDE w:val="0"/>
        <w:autoSpaceDN w:val="0"/>
        <w:adjustRightInd w:val="0"/>
        <w:spacing w:line="233" w:lineRule="auto"/>
        <w:ind w:firstLine="709"/>
        <w:jc w:val="both"/>
        <w:rPr>
          <w:sz w:val="22"/>
          <w:szCs w:val="22"/>
        </w:rPr>
      </w:pPr>
      <w:r w:rsidRPr="007F371D">
        <w:rPr>
          <w:sz w:val="22"/>
          <w:szCs w:val="22"/>
        </w:rPr>
        <w:t>Требования федеральных государственных образовательных стандартов общего образов</w:t>
      </w:r>
      <w:r w:rsidRPr="007F371D">
        <w:rPr>
          <w:sz w:val="22"/>
          <w:szCs w:val="22"/>
        </w:rPr>
        <w:t>а</w:t>
      </w:r>
      <w:r w:rsidRPr="007F371D">
        <w:rPr>
          <w:sz w:val="22"/>
          <w:szCs w:val="22"/>
        </w:rPr>
        <w:t>ния предполагают интеграцию основного и дополнительного образования. В районе в 100 % о</w:t>
      </w:r>
      <w:r w:rsidRPr="007F371D">
        <w:rPr>
          <w:sz w:val="22"/>
          <w:szCs w:val="22"/>
        </w:rPr>
        <w:t>б</w:t>
      </w:r>
      <w:r w:rsidRPr="007F371D">
        <w:rPr>
          <w:sz w:val="22"/>
          <w:szCs w:val="22"/>
        </w:rPr>
        <w:t>щеобразовательных организаций предоставляются услуги по реализации дополнительных общ</w:t>
      </w:r>
      <w:r w:rsidRPr="007F371D">
        <w:rPr>
          <w:sz w:val="22"/>
          <w:szCs w:val="22"/>
        </w:rPr>
        <w:t>е</w:t>
      </w:r>
      <w:r w:rsidRPr="007F371D">
        <w:rPr>
          <w:sz w:val="22"/>
          <w:szCs w:val="22"/>
        </w:rPr>
        <w:t>образовательных программ. Охват детей в возрасте от 5 до 18 лет дополнительными общеобраз</w:t>
      </w:r>
      <w:r w:rsidRPr="007F371D">
        <w:rPr>
          <w:sz w:val="22"/>
          <w:szCs w:val="22"/>
        </w:rPr>
        <w:t>о</w:t>
      </w:r>
      <w:r w:rsidRPr="007F371D">
        <w:rPr>
          <w:sz w:val="22"/>
          <w:szCs w:val="22"/>
        </w:rPr>
        <w:t>вательными программами составляет 52 %. Отмечается необходимость обеспечения соответствия услуг дополнительного образования изменяющимся потребностям населения: создание площадок дополнительного образования и детского творчества естественнонаучной, инженерной и технич</w:t>
      </w:r>
      <w:r w:rsidRPr="007F371D">
        <w:rPr>
          <w:sz w:val="22"/>
          <w:szCs w:val="22"/>
        </w:rPr>
        <w:t>е</w:t>
      </w:r>
      <w:r w:rsidRPr="007F371D">
        <w:rPr>
          <w:sz w:val="22"/>
          <w:szCs w:val="22"/>
        </w:rPr>
        <w:t>ской направленности. В районе в 100 % общеобразовательных организаций предоставляются услуги по реализации дополнительных общеобразовательных программ. Охват детей в возрасте от 5 до 18 лет дополнительными общеобразовательными программами составляет 52 %. Отмечается необходимость обеспечения соответствия услуг дополнительного образования изменяющимся п</w:t>
      </w:r>
      <w:r w:rsidRPr="007F371D">
        <w:rPr>
          <w:sz w:val="22"/>
          <w:szCs w:val="22"/>
        </w:rPr>
        <w:t>о</w:t>
      </w:r>
      <w:r w:rsidRPr="007F371D">
        <w:rPr>
          <w:sz w:val="22"/>
          <w:szCs w:val="22"/>
        </w:rPr>
        <w:t xml:space="preserve">требностям населения: создание площадок дополнительного образования и детского творчества естественнонаучной, инженерной и технической направленности. </w:t>
      </w:r>
    </w:p>
    <w:p w:rsidR="007F371D" w:rsidRPr="007F371D" w:rsidRDefault="007F371D" w:rsidP="007F371D">
      <w:pPr>
        <w:spacing w:line="233" w:lineRule="auto"/>
        <w:ind w:firstLine="709"/>
        <w:jc w:val="both"/>
        <w:rPr>
          <w:sz w:val="22"/>
          <w:szCs w:val="22"/>
        </w:rPr>
      </w:pPr>
      <w:r w:rsidRPr="007F371D">
        <w:rPr>
          <w:sz w:val="22"/>
          <w:szCs w:val="22"/>
        </w:rPr>
        <w:t>Остается актуальной планомерная работа по улучшению кадрового потенциала отрасли и формированию системы непрерывного образования, подготовки и переподготовки професси</w:t>
      </w:r>
      <w:r w:rsidRPr="007F371D">
        <w:rPr>
          <w:sz w:val="22"/>
          <w:szCs w:val="22"/>
        </w:rPr>
        <w:t>о</w:t>
      </w:r>
      <w:r w:rsidRPr="007F371D">
        <w:rPr>
          <w:sz w:val="22"/>
          <w:szCs w:val="22"/>
        </w:rPr>
        <w:t>нальных кадров. Всего в системе образования Поспелихинского района трудится 727 работников. Доля учителей пенсионного возраста составляет 14,5 %, доля учителей в возрасте до 35 лет 19,1 %. Обновление педагогического корпуса происходит недостаточными темпами. С целью повышения престижа педагогической профессии, привлечения выпускников образовательных организаций высшего образования и среднего профессионального образования педагогического профиля для работы в муниципальных общеобразовательных организациях. В районе принимаются меры, направленные на поднятие социального статуса педагогических работников, повышение профе</w:t>
      </w:r>
      <w:r w:rsidRPr="007F371D">
        <w:rPr>
          <w:sz w:val="22"/>
          <w:szCs w:val="22"/>
        </w:rPr>
        <w:t>с</w:t>
      </w:r>
      <w:r w:rsidRPr="007F371D">
        <w:rPr>
          <w:sz w:val="22"/>
          <w:szCs w:val="22"/>
        </w:rPr>
        <w:t xml:space="preserve">сиональной компетентности педагогических и управленческих кадров. </w:t>
      </w:r>
    </w:p>
    <w:p w:rsidR="007F371D" w:rsidRPr="007F371D" w:rsidRDefault="007F371D" w:rsidP="007F371D">
      <w:pPr>
        <w:spacing w:line="233" w:lineRule="auto"/>
        <w:ind w:firstLine="709"/>
        <w:jc w:val="both"/>
        <w:rPr>
          <w:sz w:val="22"/>
          <w:szCs w:val="22"/>
        </w:rPr>
      </w:pPr>
      <w:r w:rsidRPr="007F371D">
        <w:rPr>
          <w:sz w:val="22"/>
          <w:szCs w:val="22"/>
        </w:rPr>
        <w:t>Ежегодно 35 % педагогических работников проходят курсы повышения квалификации. Однако отстающая от реальных потребностей отрасли система переподготовки и повышения кв</w:t>
      </w:r>
      <w:r w:rsidRPr="007F371D">
        <w:rPr>
          <w:sz w:val="22"/>
          <w:szCs w:val="22"/>
        </w:rPr>
        <w:t>а</w:t>
      </w:r>
      <w:r w:rsidRPr="007F371D">
        <w:rPr>
          <w:sz w:val="22"/>
          <w:szCs w:val="22"/>
        </w:rPr>
        <w:t>лификации не позволяет осуществлять развитие кадрового потенциала, способного обеспечить современное содержание образовательного процесса в соответствии с новыми образовательными стандартами.</w:t>
      </w:r>
    </w:p>
    <w:p w:rsidR="007F371D" w:rsidRPr="007F371D" w:rsidRDefault="007F371D" w:rsidP="007F371D">
      <w:pPr>
        <w:spacing w:line="233" w:lineRule="auto"/>
        <w:ind w:firstLine="709"/>
        <w:jc w:val="both"/>
        <w:rPr>
          <w:sz w:val="22"/>
          <w:szCs w:val="22"/>
          <w:shd w:val="clear" w:color="auto" w:fill="FFFFFF"/>
        </w:rPr>
      </w:pPr>
      <w:r w:rsidRPr="007F371D">
        <w:rPr>
          <w:bCs/>
          <w:sz w:val="22"/>
          <w:szCs w:val="22"/>
        </w:rPr>
        <w:t>Важным направлением деятельности комитета по образованию Администрации Поспел</w:t>
      </w:r>
      <w:r w:rsidRPr="007F371D">
        <w:rPr>
          <w:bCs/>
          <w:sz w:val="22"/>
          <w:szCs w:val="22"/>
        </w:rPr>
        <w:t>и</w:t>
      </w:r>
      <w:r w:rsidRPr="007F371D">
        <w:rPr>
          <w:bCs/>
          <w:sz w:val="22"/>
          <w:szCs w:val="22"/>
        </w:rPr>
        <w:t>хинского района является работа</w:t>
      </w:r>
      <w:r w:rsidRPr="007F371D">
        <w:rPr>
          <w:sz w:val="22"/>
          <w:szCs w:val="22"/>
        </w:rPr>
        <w:t xml:space="preserve"> по обеспечению реализации полномочий по опеке и попечител</w:t>
      </w:r>
      <w:r w:rsidRPr="007F371D">
        <w:rPr>
          <w:sz w:val="22"/>
          <w:szCs w:val="22"/>
        </w:rPr>
        <w:t>ь</w:t>
      </w:r>
      <w:r w:rsidRPr="007F371D">
        <w:rPr>
          <w:sz w:val="22"/>
          <w:szCs w:val="22"/>
        </w:rPr>
        <w:t xml:space="preserve">ству. </w:t>
      </w:r>
      <w:r w:rsidRPr="007F371D">
        <w:rPr>
          <w:sz w:val="22"/>
          <w:szCs w:val="22"/>
          <w:shd w:val="clear" w:color="auto" w:fill="FFFFFF"/>
        </w:rPr>
        <w:t>Необходимо усовершенствовать организационно-управленческие механизмы, усилить ка</w:t>
      </w:r>
      <w:r w:rsidRPr="007F371D">
        <w:rPr>
          <w:sz w:val="22"/>
          <w:szCs w:val="22"/>
          <w:shd w:val="clear" w:color="auto" w:fill="FFFFFF"/>
        </w:rPr>
        <w:t>д</w:t>
      </w:r>
      <w:r w:rsidRPr="007F371D">
        <w:rPr>
          <w:sz w:val="22"/>
          <w:szCs w:val="22"/>
          <w:shd w:val="clear" w:color="auto" w:fill="FFFFFF"/>
        </w:rPr>
        <w:t>ровый потенциал.</w:t>
      </w:r>
    </w:p>
    <w:p w:rsidR="007F371D" w:rsidRPr="007F371D" w:rsidRDefault="007F371D" w:rsidP="007F371D">
      <w:pPr>
        <w:spacing w:line="233" w:lineRule="auto"/>
        <w:ind w:firstLine="709"/>
        <w:jc w:val="both"/>
        <w:outlineLvl w:val="3"/>
        <w:rPr>
          <w:bCs/>
          <w:sz w:val="22"/>
          <w:szCs w:val="22"/>
        </w:rPr>
      </w:pPr>
      <w:r w:rsidRPr="007F371D">
        <w:rPr>
          <w:bCs/>
          <w:sz w:val="22"/>
          <w:szCs w:val="22"/>
        </w:rPr>
        <w:t>Исполнение всех мероприятий программы позволит органам исполнительной власти рай</w:t>
      </w:r>
      <w:r w:rsidRPr="007F371D">
        <w:rPr>
          <w:bCs/>
          <w:sz w:val="22"/>
          <w:szCs w:val="22"/>
        </w:rPr>
        <w:t>о</w:t>
      </w:r>
      <w:r w:rsidRPr="007F371D">
        <w:rPr>
          <w:bCs/>
          <w:sz w:val="22"/>
          <w:szCs w:val="22"/>
        </w:rPr>
        <w:t>на и образовательным организациям своевременно и в полном объеме выполнить все возложенные на них обязательства, реализовать систему действий, направленную на повышение качества и э</w:t>
      </w:r>
      <w:r w:rsidRPr="007F371D">
        <w:rPr>
          <w:bCs/>
          <w:sz w:val="22"/>
          <w:szCs w:val="22"/>
        </w:rPr>
        <w:t>ф</w:t>
      </w:r>
      <w:r w:rsidRPr="007F371D">
        <w:rPr>
          <w:bCs/>
          <w:sz w:val="22"/>
          <w:szCs w:val="22"/>
        </w:rPr>
        <w:t>фективности работы.</w:t>
      </w:r>
    </w:p>
    <w:p w:rsidR="007F371D" w:rsidRPr="007F371D" w:rsidRDefault="007F371D" w:rsidP="007F371D">
      <w:pPr>
        <w:ind w:firstLine="709"/>
        <w:jc w:val="both"/>
        <w:outlineLvl w:val="3"/>
        <w:rPr>
          <w:bCs/>
          <w:sz w:val="22"/>
          <w:szCs w:val="22"/>
        </w:rPr>
      </w:pPr>
    </w:p>
    <w:p w:rsidR="007F371D" w:rsidRPr="007F371D" w:rsidRDefault="007F371D" w:rsidP="007F371D">
      <w:pPr>
        <w:widowControl w:val="0"/>
        <w:numPr>
          <w:ilvl w:val="0"/>
          <w:numId w:val="16"/>
        </w:numPr>
        <w:tabs>
          <w:tab w:val="left" w:pos="284"/>
        </w:tabs>
        <w:autoSpaceDE w:val="0"/>
        <w:autoSpaceDN w:val="0"/>
        <w:ind w:left="0" w:firstLine="0"/>
        <w:jc w:val="center"/>
        <w:outlineLvl w:val="1"/>
        <w:rPr>
          <w:sz w:val="22"/>
          <w:szCs w:val="22"/>
        </w:rPr>
      </w:pPr>
      <w:r w:rsidRPr="007F371D">
        <w:rPr>
          <w:sz w:val="22"/>
          <w:szCs w:val="22"/>
        </w:rPr>
        <w:t>Приоритеты региональной политики в сфере реализации программы,</w:t>
      </w:r>
    </w:p>
    <w:p w:rsidR="007F371D" w:rsidRPr="007F371D" w:rsidRDefault="007F371D" w:rsidP="007F371D">
      <w:pPr>
        <w:tabs>
          <w:tab w:val="left" w:pos="426"/>
        </w:tabs>
        <w:jc w:val="both"/>
        <w:outlineLvl w:val="2"/>
        <w:rPr>
          <w:sz w:val="22"/>
          <w:szCs w:val="22"/>
        </w:rPr>
      </w:pPr>
      <w:r w:rsidRPr="007F371D">
        <w:rPr>
          <w:sz w:val="22"/>
          <w:szCs w:val="22"/>
        </w:rPr>
        <w:t>цели и задачи, индикаторы и описание основных ожидаемых конечных результатов муниципал</w:t>
      </w:r>
      <w:r w:rsidRPr="007F371D">
        <w:rPr>
          <w:sz w:val="22"/>
          <w:szCs w:val="22"/>
        </w:rPr>
        <w:t>ь</w:t>
      </w:r>
      <w:r w:rsidRPr="007F371D">
        <w:rPr>
          <w:sz w:val="22"/>
          <w:szCs w:val="22"/>
        </w:rPr>
        <w:t>ной программы, сроков и этапов реализации</w:t>
      </w:r>
    </w:p>
    <w:p w:rsidR="007F371D" w:rsidRPr="007F371D" w:rsidRDefault="007F371D" w:rsidP="007F371D">
      <w:pPr>
        <w:ind w:left="720"/>
        <w:jc w:val="both"/>
        <w:outlineLvl w:val="2"/>
        <w:rPr>
          <w:sz w:val="22"/>
          <w:szCs w:val="22"/>
        </w:rPr>
      </w:pPr>
    </w:p>
    <w:p w:rsidR="007F371D" w:rsidRPr="007F371D" w:rsidRDefault="007F371D" w:rsidP="007F371D">
      <w:pPr>
        <w:widowControl w:val="0"/>
        <w:autoSpaceDE w:val="0"/>
        <w:autoSpaceDN w:val="0"/>
        <w:jc w:val="center"/>
        <w:outlineLvl w:val="2"/>
        <w:rPr>
          <w:sz w:val="22"/>
          <w:szCs w:val="22"/>
        </w:rPr>
      </w:pPr>
      <w:r w:rsidRPr="007F371D">
        <w:rPr>
          <w:sz w:val="22"/>
          <w:szCs w:val="22"/>
        </w:rPr>
        <w:t>2.1. Приоритеты региональной политики в сфере реализации муниципальной программы</w:t>
      </w:r>
    </w:p>
    <w:p w:rsidR="007F371D" w:rsidRPr="007F371D" w:rsidRDefault="007F371D" w:rsidP="007F371D">
      <w:pPr>
        <w:widowControl w:val="0"/>
        <w:autoSpaceDE w:val="0"/>
        <w:autoSpaceDN w:val="0"/>
        <w:jc w:val="center"/>
        <w:outlineLvl w:val="2"/>
        <w:rPr>
          <w:sz w:val="22"/>
          <w:szCs w:val="22"/>
        </w:rPr>
      </w:pPr>
    </w:p>
    <w:p w:rsidR="007F371D" w:rsidRPr="007F371D" w:rsidRDefault="007F371D" w:rsidP="007F371D">
      <w:pPr>
        <w:ind w:firstLine="709"/>
        <w:jc w:val="both"/>
        <w:rPr>
          <w:sz w:val="22"/>
          <w:szCs w:val="22"/>
        </w:rPr>
      </w:pPr>
      <w:r w:rsidRPr="007F371D">
        <w:rPr>
          <w:sz w:val="22"/>
          <w:szCs w:val="22"/>
        </w:rPr>
        <w:t>Основными документами, определяющими стратегию развития системы образования П</w:t>
      </w:r>
      <w:r w:rsidRPr="007F371D">
        <w:rPr>
          <w:sz w:val="22"/>
          <w:szCs w:val="22"/>
        </w:rPr>
        <w:t>о</w:t>
      </w:r>
      <w:r w:rsidRPr="007F371D">
        <w:rPr>
          <w:sz w:val="22"/>
          <w:szCs w:val="22"/>
        </w:rPr>
        <w:t xml:space="preserve">спелихинского района, являются: </w:t>
      </w:r>
    </w:p>
    <w:p w:rsidR="007F371D" w:rsidRPr="007F371D" w:rsidRDefault="007F371D" w:rsidP="007F371D">
      <w:pPr>
        <w:ind w:firstLine="709"/>
        <w:jc w:val="both"/>
        <w:rPr>
          <w:sz w:val="22"/>
          <w:szCs w:val="22"/>
        </w:rPr>
      </w:pPr>
      <w:r w:rsidRPr="007F371D">
        <w:rPr>
          <w:sz w:val="22"/>
          <w:szCs w:val="22"/>
        </w:rPr>
        <w:t>Федеральный закон от 29.12.2012 № 273-ФЗ «Об образовании в Российской Федерации»;</w:t>
      </w:r>
    </w:p>
    <w:p w:rsidR="007F371D" w:rsidRPr="007F371D" w:rsidRDefault="007F371D" w:rsidP="007F371D">
      <w:pPr>
        <w:tabs>
          <w:tab w:val="left" w:pos="4953"/>
        </w:tabs>
        <w:ind w:firstLine="709"/>
        <w:jc w:val="both"/>
        <w:rPr>
          <w:sz w:val="22"/>
          <w:szCs w:val="22"/>
        </w:rPr>
      </w:pPr>
      <w:r w:rsidRPr="007F371D">
        <w:rPr>
          <w:sz w:val="22"/>
          <w:szCs w:val="22"/>
        </w:rPr>
        <w:t>указы Президента Российской Федерации:</w:t>
      </w:r>
    </w:p>
    <w:p w:rsidR="007F371D" w:rsidRPr="007F371D" w:rsidRDefault="007F371D" w:rsidP="007F371D">
      <w:pPr>
        <w:tabs>
          <w:tab w:val="left" w:pos="4953"/>
        </w:tabs>
        <w:ind w:firstLine="709"/>
        <w:jc w:val="both"/>
        <w:rPr>
          <w:sz w:val="22"/>
          <w:szCs w:val="22"/>
        </w:rPr>
      </w:pPr>
      <w:r w:rsidRPr="007F371D">
        <w:rPr>
          <w:sz w:val="22"/>
          <w:szCs w:val="22"/>
        </w:rPr>
        <w:t>от 07.05.2012 № 599 «О мерах по реализации государственной политики в области образ</w:t>
      </w:r>
      <w:r w:rsidRPr="007F371D">
        <w:rPr>
          <w:sz w:val="22"/>
          <w:szCs w:val="22"/>
        </w:rPr>
        <w:t>о</w:t>
      </w:r>
      <w:r w:rsidRPr="007F371D">
        <w:rPr>
          <w:sz w:val="22"/>
          <w:szCs w:val="22"/>
        </w:rPr>
        <w:t>вания и науки»;</w:t>
      </w:r>
    </w:p>
    <w:p w:rsidR="007F371D" w:rsidRPr="007F371D" w:rsidRDefault="007F371D" w:rsidP="007F371D">
      <w:pPr>
        <w:ind w:firstLine="709"/>
        <w:jc w:val="both"/>
        <w:rPr>
          <w:bCs/>
          <w:sz w:val="22"/>
          <w:szCs w:val="22"/>
        </w:rPr>
      </w:pPr>
      <w:r w:rsidRPr="007F371D">
        <w:rPr>
          <w:bCs/>
          <w:kern w:val="36"/>
          <w:sz w:val="22"/>
          <w:szCs w:val="22"/>
        </w:rPr>
        <w:t xml:space="preserve">от 28.12.2012 № 1688 </w:t>
      </w:r>
      <w:r w:rsidRPr="007F371D">
        <w:rPr>
          <w:bCs/>
          <w:sz w:val="22"/>
          <w:szCs w:val="22"/>
        </w:rPr>
        <w:t>«О некоторых мерах по реализации государственной политики в сфере защиты детей-сирот и детей, оставшихся без попечения родителей»;</w:t>
      </w:r>
    </w:p>
    <w:p w:rsidR="007F371D" w:rsidRPr="007F371D" w:rsidRDefault="007F371D" w:rsidP="007F371D">
      <w:pPr>
        <w:tabs>
          <w:tab w:val="left" w:pos="4953"/>
        </w:tabs>
        <w:ind w:firstLine="709"/>
        <w:jc w:val="both"/>
        <w:rPr>
          <w:sz w:val="22"/>
          <w:szCs w:val="22"/>
        </w:rPr>
      </w:pPr>
      <w:r w:rsidRPr="007F371D">
        <w:rPr>
          <w:bCs/>
          <w:sz w:val="22"/>
          <w:szCs w:val="22"/>
        </w:rPr>
        <w:t>от 29.05.2017 № 240 «Об объяв</w:t>
      </w:r>
      <w:r w:rsidRPr="007F371D">
        <w:rPr>
          <w:sz w:val="22"/>
          <w:szCs w:val="22"/>
        </w:rPr>
        <w:t>лении в Российской Федерации Десятилетия детства»;</w:t>
      </w:r>
    </w:p>
    <w:p w:rsidR="007F371D" w:rsidRPr="007F371D" w:rsidRDefault="007F371D" w:rsidP="007F371D">
      <w:pPr>
        <w:tabs>
          <w:tab w:val="left" w:pos="4953"/>
        </w:tabs>
        <w:ind w:firstLine="709"/>
        <w:jc w:val="both"/>
        <w:rPr>
          <w:sz w:val="22"/>
          <w:szCs w:val="22"/>
        </w:rPr>
      </w:pPr>
      <w:r w:rsidRPr="007F371D">
        <w:rPr>
          <w:sz w:val="22"/>
          <w:szCs w:val="22"/>
        </w:rPr>
        <w:t>от 07.05.2018 № 204 «О национальных целях и стратегических задачах развития Росси</w:t>
      </w:r>
      <w:r w:rsidRPr="007F371D">
        <w:rPr>
          <w:sz w:val="22"/>
          <w:szCs w:val="22"/>
        </w:rPr>
        <w:t>й</w:t>
      </w:r>
      <w:r w:rsidRPr="007F371D">
        <w:rPr>
          <w:sz w:val="22"/>
          <w:szCs w:val="22"/>
        </w:rPr>
        <w:t>ской Федерации на период до 2024 года»;</w:t>
      </w:r>
    </w:p>
    <w:p w:rsidR="007F371D" w:rsidRPr="007F371D" w:rsidRDefault="007F371D" w:rsidP="007F371D">
      <w:pPr>
        <w:ind w:firstLine="709"/>
        <w:jc w:val="both"/>
        <w:rPr>
          <w:bCs/>
          <w:sz w:val="22"/>
          <w:szCs w:val="22"/>
        </w:rPr>
      </w:pPr>
      <w:r w:rsidRPr="007F371D">
        <w:rPr>
          <w:bCs/>
          <w:sz w:val="22"/>
          <w:szCs w:val="22"/>
        </w:rPr>
        <w:t>национальные проекты «Образование» и «Демография», утвержденные президиумом С</w:t>
      </w:r>
      <w:r w:rsidRPr="007F371D">
        <w:rPr>
          <w:bCs/>
          <w:sz w:val="22"/>
          <w:szCs w:val="22"/>
        </w:rPr>
        <w:t>о</w:t>
      </w:r>
      <w:r w:rsidRPr="007F371D">
        <w:rPr>
          <w:bCs/>
          <w:sz w:val="22"/>
          <w:szCs w:val="22"/>
        </w:rPr>
        <w:t>вета при Президенте Российской Федерации по стратегическому развитию и национальным пр</w:t>
      </w:r>
      <w:r w:rsidRPr="007F371D">
        <w:rPr>
          <w:bCs/>
          <w:sz w:val="22"/>
          <w:szCs w:val="22"/>
        </w:rPr>
        <w:t>о</w:t>
      </w:r>
      <w:r w:rsidRPr="007F371D">
        <w:rPr>
          <w:bCs/>
          <w:sz w:val="22"/>
          <w:szCs w:val="22"/>
        </w:rPr>
        <w:t>ектам (протокол от 24.12.2018 № 16);</w:t>
      </w:r>
    </w:p>
    <w:p w:rsidR="007F371D" w:rsidRPr="007F371D" w:rsidRDefault="007F371D" w:rsidP="007F371D">
      <w:pPr>
        <w:tabs>
          <w:tab w:val="left" w:pos="4953"/>
        </w:tabs>
        <w:ind w:firstLine="709"/>
        <w:jc w:val="both"/>
        <w:rPr>
          <w:bCs/>
          <w:sz w:val="22"/>
          <w:szCs w:val="22"/>
        </w:rPr>
      </w:pPr>
      <w:r w:rsidRPr="007F371D">
        <w:rPr>
          <w:sz w:val="22"/>
          <w:szCs w:val="22"/>
        </w:rPr>
        <w:t>постановление Правительства Российской Федерации от 26.12.2017          №</w:t>
      </w:r>
      <w:r w:rsidRPr="007F371D">
        <w:rPr>
          <w:bCs/>
          <w:sz w:val="22"/>
          <w:szCs w:val="22"/>
        </w:rPr>
        <w:t xml:space="preserve"> 1642 «Об утверждении государственной программы Российской Федерации «Развитие образования»;</w:t>
      </w:r>
    </w:p>
    <w:p w:rsidR="007F371D" w:rsidRPr="007F371D" w:rsidRDefault="007F371D" w:rsidP="007F371D">
      <w:pPr>
        <w:ind w:firstLine="709"/>
        <w:jc w:val="both"/>
        <w:rPr>
          <w:bCs/>
          <w:sz w:val="22"/>
          <w:szCs w:val="22"/>
        </w:rPr>
      </w:pPr>
      <w:r w:rsidRPr="007F371D">
        <w:rPr>
          <w:bCs/>
          <w:sz w:val="22"/>
          <w:szCs w:val="22"/>
        </w:rPr>
        <w:t>распоряжение Правительства Российской Федерации от 25.08.2014           № 1618-р об утверждении Концепции государственной семейной политики в Российской Федерации на период до 2025 года;</w:t>
      </w:r>
    </w:p>
    <w:p w:rsidR="007F371D" w:rsidRPr="007F371D" w:rsidRDefault="007F371D" w:rsidP="007F371D">
      <w:pPr>
        <w:tabs>
          <w:tab w:val="left" w:pos="4953"/>
        </w:tabs>
        <w:ind w:firstLine="709"/>
        <w:jc w:val="both"/>
        <w:rPr>
          <w:sz w:val="22"/>
          <w:szCs w:val="22"/>
        </w:rPr>
      </w:pPr>
      <w:r w:rsidRPr="007F371D">
        <w:rPr>
          <w:sz w:val="22"/>
          <w:szCs w:val="22"/>
        </w:rPr>
        <w:t>приказ Минобрнауки России от 17.10.2013 № 1155 «Об утверждении федерального гос</w:t>
      </w:r>
      <w:r w:rsidRPr="007F371D">
        <w:rPr>
          <w:sz w:val="22"/>
          <w:szCs w:val="22"/>
        </w:rPr>
        <w:t>у</w:t>
      </w:r>
      <w:r w:rsidRPr="007F371D">
        <w:rPr>
          <w:sz w:val="22"/>
          <w:szCs w:val="22"/>
        </w:rPr>
        <w:t>дарственного образовательного стандарта дошкольного образования»;</w:t>
      </w:r>
    </w:p>
    <w:p w:rsidR="007F371D" w:rsidRPr="007F371D" w:rsidRDefault="007F371D" w:rsidP="007F371D">
      <w:pPr>
        <w:ind w:firstLine="709"/>
        <w:jc w:val="both"/>
        <w:rPr>
          <w:sz w:val="22"/>
          <w:szCs w:val="22"/>
        </w:rPr>
      </w:pPr>
      <w:r w:rsidRPr="007F371D">
        <w:rPr>
          <w:sz w:val="22"/>
          <w:szCs w:val="22"/>
        </w:rPr>
        <w:t>законы Алтайского края:</w:t>
      </w:r>
    </w:p>
    <w:p w:rsidR="007F371D" w:rsidRPr="007F371D" w:rsidRDefault="007F371D" w:rsidP="007F371D">
      <w:pPr>
        <w:ind w:firstLine="709"/>
        <w:jc w:val="both"/>
        <w:rPr>
          <w:sz w:val="22"/>
          <w:szCs w:val="22"/>
        </w:rPr>
      </w:pPr>
      <w:r w:rsidRPr="007F371D">
        <w:rPr>
          <w:sz w:val="22"/>
          <w:szCs w:val="22"/>
        </w:rPr>
        <w:t>от 06.09.2021 № 86-ЗС «Об утверждении стратегии социально-экономического развития Алтайского края до 2035 года»;</w:t>
      </w:r>
    </w:p>
    <w:p w:rsidR="007F371D" w:rsidRPr="007F371D" w:rsidRDefault="007F371D" w:rsidP="007F371D">
      <w:pPr>
        <w:ind w:firstLine="709"/>
        <w:jc w:val="both"/>
        <w:rPr>
          <w:spacing w:val="-4"/>
          <w:sz w:val="22"/>
          <w:szCs w:val="22"/>
        </w:rPr>
      </w:pPr>
      <w:r w:rsidRPr="007F371D">
        <w:rPr>
          <w:sz w:val="22"/>
          <w:szCs w:val="22"/>
        </w:rPr>
        <w:t>от 04.09.2013 № 56-ЗС «Об образовании в Алтайском крае».</w:t>
      </w:r>
    </w:p>
    <w:p w:rsidR="007F371D" w:rsidRPr="007F371D" w:rsidRDefault="007F371D" w:rsidP="007F371D">
      <w:pPr>
        <w:ind w:firstLine="709"/>
        <w:jc w:val="both"/>
        <w:rPr>
          <w:sz w:val="22"/>
          <w:szCs w:val="22"/>
        </w:rPr>
      </w:pPr>
      <w:r w:rsidRPr="007F371D">
        <w:rPr>
          <w:sz w:val="22"/>
          <w:szCs w:val="22"/>
        </w:rPr>
        <w:t>Основные приоритеты образовательной политики:</w:t>
      </w:r>
    </w:p>
    <w:p w:rsidR="007F371D" w:rsidRPr="007F371D" w:rsidRDefault="007F371D" w:rsidP="007F371D">
      <w:pPr>
        <w:numPr>
          <w:ilvl w:val="0"/>
          <w:numId w:val="14"/>
        </w:numPr>
        <w:tabs>
          <w:tab w:val="left" w:pos="1134"/>
        </w:tabs>
        <w:ind w:hanging="11"/>
        <w:jc w:val="both"/>
        <w:rPr>
          <w:sz w:val="22"/>
          <w:szCs w:val="22"/>
        </w:rPr>
      </w:pPr>
      <w:r w:rsidRPr="007F371D">
        <w:rPr>
          <w:sz w:val="22"/>
          <w:szCs w:val="22"/>
        </w:rPr>
        <w:t>в сфере дошкольного образования:</w:t>
      </w:r>
    </w:p>
    <w:p w:rsidR="007F371D" w:rsidRPr="007F371D" w:rsidRDefault="007F371D" w:rsidP="007F371D">
      <w:pPr>
        <w:ind w:firstLine="709"/>
        <w:jc w:val="both"/>
        <w:rPr>
          <w:sz w:val="22"/>
          <w:szCs w:val="22"/>
        </w:rPr>
      </w:pPr>
      <w:r w:rsidRPr="007F371D">
        <w:rPr>
          <w:sz w:val="22"/>
          <w:szCs w:val="22"/>
        </w:rPr>
        <w:t>создание условий для раннего развития детей в возрасте до 3 лет и реализация программ психолого-педагогической, методической и консультативной помощи родителям детей, получа</w:t>
      </w:r>
      <w:r w:rsidRPr="007F371D">
        <w:rPr>
          <w:sz w:val="22"/>
          <w:szCs w:val="22"/>
        </w:rPr>
        <w:t>ю</w:t>
      </w:r>
      <w:r w:rsidRPr="007F371D">
        <w:rPr>
          <w:sz w:val="22"/>
          <w:szCs w:val="22"/>
        </w:rPr>
        <w:t>щих дошкольное образование в семье;</w:t>
      </w:r>
    </w:p>
    <w:p w:rsidR="007F371D" w:rsidRPr="007F371D" w:rsidRDefault="007F371D" w:rsidP="007F371D">
      <w:pPr>
        <w:ind w:firstLine="709"/>
        <w:jc w:val="both"/>
        <w:rPr>
          <w:sz w:val="22"/>
          <w:szCs w:val="22"/>
        </w:rPr>
      </w:pPr>
      <w:r w:rsidRPr="007F371D">
        <w:rPr>
          <w:sz w:val="22"/>
          <w:szCs w:val="22"/>
        </w:rPr>
        <w:t>сохранение 100 % доступности дошкольного образования для детей в возрасте от 3 до 7 лет;</w:t>
      </w:r>
    </w:p>
    <w:p w:rsidR="007F371D" w:rsidRPr="007F371D" w:rsidRDefault="007F371D" w:rsidP="007F371D">
      <w:pPr>
        <w:ind w:firstLine="709"/>
        <w:jc w:val="both"/>
        <w:rPr>
          <w:sz w:val="22"/>
          <w:szCs w:val="22"/>
        </w:rPr>
      </w:pPr>
      <w:r w:rsidRPr="007F371D">
        <w:rPr>
          <w:sz w:val="22"/>
          <w:szCs w:val="22"/>
        </w:rPr>
        <w:t>реализация мероприятий, направленных на создание дополнительных мест в организациях, реализующих образовательные программы дошкольного образования для детей в возрасте от 2 месяцев до 3 лет, независимо от их организационно-правовой формы и ведомственной прина</w:t>
      </w:r>
      <w:r w:rsidRPr="007F371D">
        <w:rPr>
          <w:sz w:val="22"/>
          <w:szCs w:val="22"/>
        </w:rPr>
        <w:t>д</w:t>
      </w:r>
      <w:r w:rsidRPr="007F371D">
        <w:rPr>
          <w:sz w:val="22"/>
          <w:szCs w:val="22"/>
        </w:rPr>
        <w:t>лежности;</w:t>
      </w:r>
    </w:p>
    <w:p w:rsidR="007F371D" w:rsidRPr="007F371D" w:rsidRDefault="007F371D" w:rsidP="007F371D">
      <w:pPr>
        <w:ind w:firstLine="708"/>
        <w:jc w:val="both"/>
        <w:rPr>
          <w:sz w:val="22"/>
          <w:szCs w:val="22"/>
        </w:rPr>
      </w:pPr>
      <w:r w:rsidRPr="007F371D">
        <w:rPr>
          <w:sz w:val="22"/>
          <w:szCs w:val="22"/>
        </w:rPr>
        <w:t>развитие вариативных форм дошкольного образования;</w:t>
      </w:r>
    </w:p>
    <w:p w:rsidR="007F371D" w:rsidRPr="007F371D" w:rsidRDefault="007F371D" w:rsidP="007F371D">
      <w:pPr>
        <w:numPr>
          <w:ilvl w:val="0"/>
          <w:numId w:val="14"/>
        </w:numPr>
        <w:tabs>
          <w:tab w:val="left" w:pos="1134"/>
        </w:tabs>
        <w:ind w:hanging="11"/>
        <w:jc w:val="both"/>
        <w:rPr>
          <w:sz w:val="22"/>
          <w:szCs w:val="22"/>
        </w:rPr>
      </w:pPr>
      <w:r w:rsidRPr="007F371D">
        <w:rPr>
          <w:sz w:val="22"/>
          <w:szCs w:val="22"/>
        </w:rPr>
        <w:t>в сфере общего образования:</w:t>
      </w:r>
    </w:p>
    <w:p w:rsidR="007F371D" w:rsidRPr="007F371D" w:rsidRDefault="007F371D" w:rsidP="007F371D">
      <w:pPr>
        <w:ind w:firstLine="709"/>
        <w:jc w:val="both"/>
        <w:rPr>
          <w:sz w:val="22"/>
          <w:szCs w:val="22"/>
        </w:rPr>
      </w:pPr>
      <w:r w:rsidRPr="007F371D">
        <w:rPr>
          <w:sz w:val="22"/>
          <w:szCs w:val="22"/>
        </w:rPr>
        <w:t>внедрение в школах новых методов обучения и воспитания, современных образовательных технологий, а также обновление содержания и совершенствование методов обучения предмету «Технология»;</w:t>
      </w:r>
    </w:p>
    <w:p w:rsidR="007F371D" w:rsidRPr="007F371D" w:rsidRDefault="007F371D" w:rsidP="007F371D">
      <w:pPr>
        <w:ind w:firstLine="709"/>
        <w:jc w:val="both"/>
        <w:rPr>
          <w:sz w:val="22"/>
          <w:szCs w:val="22"/>
        </w:rPr>
      </w:pPr>
      <w:r w:rsidRPr="007F371D">
        <w:rPr>
          <w:sz w:val="22"/>
          <w:szCs w:val="22"/>
        </w:rPr>
        <w:t>реализация в общеобразовательных организациях федерального государственного образ</w:t>
      </w:r>
      <w:r w:rsidRPr="007F371D">
        <w:rPr>
          <w:sz w:val="22"/>
          <w:szCs w:val="22"/>
        </w:rPr>
        <w:t>о</w:t>
      </w:r>
      <w:r w:rsidRPr="007F371D">
        <w:rPr>
          <w:sz w:val="22"/>
          <w:szCs w:val="22"/>
        </w:rPr>
        <w:t>вательного стандарта основного и среднего общего образования, в том числе для детей с огран</w:t>
      </w:r>
      <w:r w:rsidRPr="007F371D">
        <w:rPr>
          <w:sz w:val="22"/>
          <w:szCs w:val="22"/>
        </w:rPr>
        <w:t>и</w:t>
      </w:r>
      <w:r w:rsidRPr="007F371D">
        <w:rPr>
          <w:sz w:val="22"/>
          <w:szCs w:val="22"/>
        </w:rPr>
        <w:t>ченными возможностями здоровья;</w:t>
      </w:r>
    </w:p>
    <w:p w:rsidR="007F371D" w:rsidRPr="007F371D" w:rsidRDefault="007F371D" w:rsidP="007F371D">
      <w:pPr>
        <w:ind w:firstLine="709"/>
        <w:jc w:val="both"/>
        <w:rPr>
          <w:sz w:val="22"/>
          <w:szCs w:val="22"/>
        </w:rPr>
      </w:pPr>
      <w:r w:rsidRPr="007F371D">
        <w:rPr>
          <w:sz w:val="22"/>
          <w:szCs w:val="22"/>
        </w:rPr>
        <w:t>предоставление обучающимся детям-инвалидам и детям с ограниченными возможностями здоровья возможностей доступа к образовательным ресурсам, выбора варианта освоения пр</w:t>
      </w:r>
      <w:r w:rsidRPr="007F371D">
        <w:rPr>
          <w:sz w:val="22"/>
          <w:szCs w:val="22"/>
        </w:rPr>
        <w:t>о</w:t>
      </w:r>
      <w:r w:rsidRPr="007F371D">
        <w:rPr>
          <w:sz w:val="22"/>
          <w:szCs w:val="22"/>
        </w:rPr>
        <w:t>грамм общего образования;</w:t>
      </w:r>
    </w:p>
    <w:p w:rsidR="007F371D" w:rsidRPr="007F371D" w:rsidRDefault="007F371D" w:rsidP="007F371D">
      <w:pPr>
        <w:ind w:firstLine="709"/>
        <w:jc w:val="both"/>
        <w:rPr>
          <w:sz w:val="22"/>
          <w:szCs w:val="22"/>
        </w:rPr>
      </w:pPr>
      <w:r w:rsidRPr="007F371D">
        <w:rPr>
          <w:sz w:val="22"/>
          <w:szCs w:val="22"/>
        </w:rPr>
        <w:t>создание условий для выявления и развития творческих и интеллектуальных способностей талантливых детей;</w:t>
      </w:r>
    </w:p>
    <w:p w:rsidR="007F371D" w:rsidRPr="007F371D" w:rsidRDefault="007F371D" w:rsidP="007F371D">
      <w:pPr>
        <w:ind w:firstLine="709"/>
        <w:jc w:val="both"/>
        <w:rPr>
          <w:sz w:val="22"/>
          <w:szCs w:val="22"/>
        </w:rPr>
      </w:pPr>
      <w:r w:rsidRPr="007F371D">
        <w:rPr>
          <w:sz w:val="22"/>
          <w:szCs w:val="22"/>
        </w:rPr>
        <w:t>развитие системы комплексного мониторинга качества образования, внешней независимой системы оценки качества образования с участием общественности;</w:t>
      </w:r>
    </w:p>
    <w:p w:rsidR="007F371D" w:rsidRPr="007F371D" w:rsidRDefault="007F371D" w:rsidP="007F371D">
      <w:pPr>
        <w:numPr>
          <w:ilvl w:val="0"/>
          <w:numId w:val="14"/>
        </w:numPr>
        <w:ind w:left="0" w:firstLine="709"/>
        <w:jc w:val="both"/>
        <w:rPr>
          <w:sz w:val="22"/>
          <w:szCs w:val="22"/>
        </w:rPr>
      </w:pPr>
      <w:r w:rsidRPr="007F371D">
        <w:rPr>
          <w:sz w:val="22"/>
          <w:szCs w:val="22"/>
        </w:rPr>
        <w:t>в сфере дополнительного образования детей, организации летнего отдыха и озд</w:t>
      </w:r>
      <w:r w:rsidRPr="007F371D">
        <w:rPr>
          <w:sz w:val="22"/>
          <w:szCs w:val="22"/>
        </w:rPr>
        <w:t>о</w:t>
      </w:r>
      <w:r w:rsidRPr="007F371D">
        <w:rPr>
          <w:sz w:val="22"/>
          <w:szCs w:val="22"/>
        </w:rPr>
        <w:t>ровления:</w:t>
      </w:r>
    </w:p>
    <w:p w:rsidR="007F371D" w:rsidRPr="007F371D" w:rsidRDefault="007F371D" w:rsidP="007F371D">
      <w:pPr>
        <w:ind w:firstLine="709"/>
        <w:jc w:val="both"/>
        <w:rPr>
          <w:sz w:val="22"/>
          <w:szCs w:val="22"/>
        </w:rPr>
      </w:pPr>
      <w:r w:rsidRPr="007F371D">
        <w:rPr>
          <w:sz w:val="22"/>
          <w:szCs w:val="22"/>
        </w:rPr>
        <w:t>формирование эффективной системы выявления, поддержки и развития способностей и талантов у детей и молодежи, направленной на самоопределение и профессиональную ориент</w:t>
      </w:r>
      <w:r w:rsidRPr="007F371D">
        <w:rPr>
          <w:sz w:val="22"/>
          <w:szCs w:val="22"/>
        </w:rPr>
        <w:t>а</w:t>
      </w:r>
      <w:r w:rsidRPr="007F371D">
        <w:rPr>
          <w:sz w:val="22"/>
          <w:szCs w:val="22"/>
        </w:rPr>
        <w:t>цию всех обучающихся;</w:t>
      </w:r>
    </w:p>
    <w:p w:rsidR="007F371D" w:rsidRPr="007F371D" w:rsidRDefault="007F371D" w:rsidP="007F371D">
      <w:pPr>
        <w:ind w:firstLine="709"/>
        <w:jc w:val="both"/>
        <w:rPr>
          <w:sz w:val="22"/>
          <w:szCs w:val="22"/>
        </w:rPr>
      </w:pPr>
      <w:r w:rsidRPr="007F371D">
        <w:rPr>
          <w:sz w:val="22"/>
          <w:szCs w:val="22"/>
        </w:rPr>
        <w:t>обеспечение соответствия услуг дополнительного образования изменяющимся потребн</w:t>
      </w:r>
      <w:r w:rsidRPr="007F371D">
        <w:rPr>
          <w:sz w:val="22"/>
          <w:szCs w:val="22"/>
        </w:rPr>
        <w:t>о</w:t>
      </w:r>
      <w:r w:rsidRPr="007F371D">
        <w:rPr>
          <w:sz w:val="22"/>
          <w:szCs w:val="22"/>
        </w:rPr>
        <w:t>стям населения: создание площадок дополнительного образования и детского творчества ест</w:t>
      </w:r>
      <w:r w:rsidRPr="007F371D">
        <w:rPr>
          <w:sz w:val="22"/>
          <w:szCs w:val="22"/>
        </w:rPr>
        <w:t>е</w:t>
      </w:r>
      <w:r w:rsidRPr="007F371D">
        <w:rPr>
          <w:sz w:val="22"/>
          <w:szCs w:val="22"/>
        </w:rPr>
        <w:t>ственнонаучной и технической направленности; совершенствование материально-технической базы организаций дополнительного образования детей при создании новых зон досуга и отдыха;</w:t>
      </w:r>
    </w:p>
    <w:p w:rsidR="007F371D" w:rsidRPr="007F371D" w:rsidRDefault="007F371D" w:rsidP="007F371D">
      <w:pPr>
        <w:ind w:firstLine="709"/>
        <w:jc w:val="both"/>
        <w:rPr>
          <w:sz w:val="22"/>
          <w:szCs w:val="22"/>
        </w:rPr>
      </w:pPr>
      <w:r w:rsidRPr="007F371D">
        <w:rPr>
          <w:sz w:val="22"/>
          <w:szCs w:val="22"/>
        </w:rPr>
        <w:t>сохранение и укрепление здоровья школьников;</w:t>
      </w:r>
    </w:p>
    <w:p w:rsidR="007F371D" w:rsidRPr="007F371D" w:rsidRDefault="007F371D" w:rsidP="007F371D">
      <w:pPr>
        <w:ind w:firstLine="709"/>
        <w:jc w:val="both"/>
        <w:rPr>
          <w:sz w:val="22"/>
          <w:szCs w:val="22"/>
        </w:rPr>
      </w:pPr>
      <w:r w:rsidRPr="007F371D">
        <w:rPr>
          <w:sz w:val="22"/>
          <w:szCs w:val="22"/>
        </w:rPr>
        <w:t>реализация инициатив Губернатора Алтайского края «Люби свой край», «Алтайский край – поколения талантов»;</w:t>
      </w:r>
    </w:p>
    <w:p w:rsidR="007F371D" w:rsidRPr="007F371D" w:rsidRDefault="007F371D" w:rsidP="007F371D">
      <w:pPr>
        <w:numPr>
          <w:ilvl w:val="0"/>
          <w:numId w:val="14"/>
        </w:numPr>
        <w:jc w:val="both"/>
        <w:rPr>
          <w:sz w:val="22"/>
          <w:szCs w:val="22"/>
        </w:rPr>
      </w:pPr>
      <w:r w:rsidRPr="007F371D">
        <w:rPr>
          <w:sz w:val="22"/>
          <w:szCs w:val="22"/>
        </w:rPr>
        <w:t>формирование эффективной системы выявления, поддержки и развития способностей и талантов у детей и молодежи, направленной на самоопределение и профессиональную ориентацию всех обучающихся;</w:t>
      </w:r>
    </w:p>
    <w:p w:rsidR="007F371D" w:rsidRPr="007F371D" w:rsidRDefault="007F371D" w:rsidP="007F371D">
      <w:pPr>
        <w:numPr>
          <w:ilvl w:val="0"/>
          <w:numId w:val="14"/>
        </w:numPr>
        <w:tabs>
          <w:tab w:val="left" w:pos="1134"/>
        </w:tabs>
        <w:jc w:val="both"/>
        <w:rPr>
          <w:sz w:val="22"/>
          <w:szCs w:val="22"/>
        </w:rPr>
      </w:pPr>
      <w:r w:rsidRPr="007F371D">
        <w:rPr>
          <w:sz w:val="22"/>
          <w:szCs w:val="22"/>
        </w:rPr>
        <w:t>в сфере профессиональной подготовки, переподготовки, повышения квалификации пед</w:t>
      </w:r>
      <w:r w:rsidRPr="007F371D">
        <w:rPr>
          <w:sz w:val="22"/>
          <w:szCs w:val="22"/>
        </w:rPr>
        <w:t>а</w:t>
      </w:r>
      <w:r w:rsidRPr="007F371D">
        <w:rPr>
          <w:sz w:val="22"/>
          <w:szCs w:val="22"/>
        </w:rPr>
        <w:t>гогических работников и развития кадрового потенциала:</w:t>
      </w:r>
    </w:p>
    <w:p w:rsidR="007F371D" w:rsidRPr="007F371D" w:rsidRDefault="007F371D" w:rsidP="007F371D">
      <w:pPr>
        <w:ind w:firstLine="709"/>
        <w:jc w:val="both"/>
        <w:rPr>
          <w:sz w:val="22"/>
          <w:szCs w:val="22"/>
        </w:rPr>
      </w:pPr>
      <w:r w:rsidRPr="007F371D">
        <w:rPr>
          <w:sz w:val="22"/>
          <w:szCs w:val="22"/>
        </w:rPr>
        <w:t>внедрение национальной системы профессионального роста педагогических работников;</w:t>
      </w:r>
    </w:p>
    <w:p w:rsidR="007F371D" w:rsidRPr="007F371D" w:rsidRDefault="007F371D" w:rsidP="007F371D">
      <w:pPr>
        <w:ind w:firstLine="709"/>
        <w:jc w:val="both"/>
        <w:rPr>
          <w:sz w:val="22"/>
          <w:szCs w:val="22"/>
        </w:rPr>
      </w:pPr>
      <w:r w:rsidRPr="007F371D">
        <w:rPr>
          <w:sz w:val="22"/>
          <w:szCs w:val="22"/>
        </w:rPr>
        <w:t>обеспечение условий для повышения квалификации и профессионального развития упра</w:t>
      </w:r>
      <w:r w:rsidRPr="007F371D">
        <w:rPr>
          <w:sz w:val="22"/>
          <w:szCs w:val="22"/>
        </w:rPr>
        <w:t>в</w:t>
      </w:r>
      <w:r w:rsidRPr="007F371D">
        <w:rPr>
          <w:sz w:val="22"/>
          <w:szCs w:val="22"/>
        </w:rPr>
        <w:t>ленческих и педагогических работников системы образования;</w:t>
      </w:r>
    </w:p>
    <w:p w:rsidR="007F371D" w:rsidRPr="007F371D" w:rsidRDefault="007F371D" w:rsidP="007F371D">
      <w:pPr>
        <w:ind w:firstLine="709"/>
        <w:jc w:val="both"/>
        <w:rPr>
          <w:sz w:val="22"/>
          <w:szCs w:val="22"/>
        </w:rPr>
      </w:pPr>
      <w:r w:rsidRPr="007F371D">
        <w:rPr>
          <w:sz w:val="22"/>
          <w:szCs w:val="22"/>
        </w:rPr>
        <w:t>обеспечение роста престижа профессии педагогических и руководящих работников сист</w:t>
      </w:r>
      <w:r w:rsidRPr="007F371D">
        <w:rPr>
          <w:sz w:val="22"/>
          <w:szCs w:val="22"/>
        </w:rPr>
        <w:t>е</w:t>
      </w:r>
      <w:r w:rsidRPr="007F371D">
        <w:rPr>
          <w:sz w:val="22"/>
          <w:szCs w:val="22"/>
        </w:rPr>
        <w:t>мы образования;</w:t>
      </w:r>
    </w:p>
    <w:p w:rsidR="007F371D" w:rsidRPr="007F371D" w:rsidRDefault="007F371D" w:rsidP="007F371D">
      <w:pPr>
        <w:ind w:firstLine="709"/>
        <w:jc w:val="both"/>
        <w:rPr>
          <w:sz w:val="22"/>
          <w:szCs w:val="22"/>
        </w:rPr>
      </w:pPr>
      <w:r w:rsidRPr="007F371D">
        <w:rPr>
          <w:sz w:val="22"/>
          <w:szCs w:val="22"/>
        </w:rPr>
        <w:t>реализация инициатив Губернатора Алтайского края «Современный учитель Алтая», «М</w:t>
      </w:r>
      <w:r w:rsidRPr="007F371D">
        <w:rPr>
          <w:sz w:val="22"/>
          <w:szCs w:val="22"/>
        </w:rPr>
        <w:t>о</w:t>
      </w:r>
      <w:r w:rsidRPr="007F371D">
        <w:rPr>
          <w:sz w:val="22"/>
          <w:szCs w:val="22"/>
        </w:rPr>
        <w:t>лодой педагог Алтайского края», «Директор школы Алтая»;</w:t>
      </w:r>
    </w:p>
    <w:p w:rsidR="007F371D" w:rsidRPr="007F371D" w:rsidRDefault="007F371D" w:rsidP="007F371D">
      <w:pPr>
        <w:ind w:firstLine="708"/>
        <w:jc w:val="both"/>
        <w:rPr>
          <w:sz w:val="22"/>
          <w:szCs w:val="22"/>
        </w:rPr>
      </w:pPr>
      <w:r w:rsidRPr="007F371D">
        <w:rPr>
          <w:sz w:val="22"/>
          <w:szCs w:val="22"/>
        </w:rPr>
        <w:t>5) в сфере совершенствования системы управления образованием:</w:t>
      </w:r>
    </w:p>
    <w:p w:rsidR="007F371D" w:rsidRPr="007F371D" w:rsidRDefault="007F371D" w:rsidP="007F371D">
      <w:pPr>
        <w:ind w:firstLine="708"/>
        <w:jc w:val="both"/>
        <w:rPr>
          <w:sz w:val="22"/>
          <w:szCs w:val="22"/>
        </w:rPr>
      </w:pPr>
      <w:r w:rsidRPr="007F371D">
        <w:rPr>
          <w:sz w:val="22"/>
          <w:szCs w:val="22"/>
        </w:rPr>
        <w:t>создание условий для реализации взаимодействия граждан и образовательных организаций с органами управления образованием в цифровом виде;</w:t>
      </w:r>
    </w:p>
    <w:p w:rsidR="007F371D" w:rsidRPr="007F371D" w:rsidRDefault="007F371D" w:rsidP="007F371D">
      <w:pPr>
        <w:ind w:firstLine="708"/>
        <w:jc w:val="both"/>
        <w:rPr>
          <w:sz w:val="22"/>
          <w:szCs w:val="22"/>
        </w:rPr>
      </w:pPr>
      <w:r w:rsidRPr="007F371D">
        <w:rPr>
          <w:sz w:val="22"/>
          <w:szCs w:val="22"/>
        </w:rPr>
        <w:t>оптимизация государственных и муниципальных услуг в сфере образования в соотве</w:t>
      </w:r>
      <w:r w:rsidRPr="007F371D">
        <w:rPr>
          <w:sz w:val="22"/>
          <w:szCs w:val="22"/>
        </w:rPr>
        <w:t>т</w:t>
      </w:r>
      <w:r w:rsidRPr="007F371D">
        <w:rPr>
          <w:sz w:val="22"/>
          <w:szCs w:val="22"/>
        </w:rPr>
        <w:t>ствии с целевой моделью цифровой трансформации;</w:t>
      </w:r>
    </w:p>
    <w:p w:rsidR="007F371D" w:rsidRPr="007F371D" w:rsidRDefault="007F371D" w:rsidP="007F371D">
      <w:pPr>
        <w:ind w:firstLine="708"/>
        <w:jc w:val="both"/>
        <w:rPr>
          <w:sz w:val="22"/>
          <w:szCs w:val="22"/>
        </w:rPr>
      </w:pPr>
      <w:r w:rsidRPr="007F371D">
        <w:rPr>
          <w:sz w:val="22"/>
          <w:szCs w:val="22"/>
        </w:rPr>
        <w:t>реализация инициативы Губернатора Алтайского края «Электронная (цифровая) школа»;</w:t>
      </w:r>
    </w:p>
    <w:p w:rsidR="007F371D" w:rsidRPr="007F371D" w:rsidRDefault="007F371D" w:rsidP="007F371D">
      <w:pPr>
        <w:ind w:firstLine="708"/>
        <w:jc w:val="both"/>
        <w:rPr>
          <w:sz w:val="22"/>
          <w:szCs w:val="22"/>
        </w:rPr>
      </w:pPr>
      <w:r w:rsidRPr="007F371D">
        <w:rPr>
          <w:sz w:val="22"/>
          <w:szCs w:val="22"/>
        </w:rPr>
        <w:t xml:space="preserve">6) в сфере создания современных условий обучения и воспитания: </w:t>
      </w:r>
    </w:p>
    <w:p w:rsidR="007F371D" w:rsidRPr="007F371D" w:rsidRDefault="007F371D" w:rsidP="007F371D">
      <w:pPr>
        <w:ind w:firstLine="708"/>
        <w:jc w:val="both"/>
        <w:rPr>
          <w:sz w:val="22"/>
          <w:szCs w:val="22"/>
        </w:rPr>
      </w:pPr>
      <w:r w:rsidRPr="007F371D">
        <w:rPr>
          <w:sz w:val="22"/>
          <w:szCs w:val="22"/>
        </w:rPr>
        <w:t>продолжение модернизации инфраструктуры общеобразовательных организаций, напра</w:t>
      </w:r>
      <w:r w:rsidRPr="007F371D">
        <w:rPr>
          <w:sz w:val="22"/>
          <w:szCs w:val="22"/>
        </w:rPr>
        <w:t>в</w:t>
      </w:r>
      <w:r w:rsidRPr="007F371D">
        <w:rPr>
          <w:sz w:val="22"/>
          <w:szCs w:val="22"/>
        </w:rPr>
        <w:t>ленной на обеспечение современных условий обучения, в том числе через участие в приоритетных федеральных и ведомственных проектах по обеспечению доступности образования детям раннего возраста, развитию сельского спорта;</w:t>
      </w:r>
    </w:p>
    <w:p w:rsidR="007F371D" w:rsidRPr="007F371D" w:rsidRDefault="007F371D" w:rsidP="007F371D">
      <w:pPr>
        <w:ind w:firstLine="708"/>
        <w:jc w:val="both"/>
        <w:rPr>
          <w:sz w:val="22"/>
          <w:szCs w:val="22"/>
        </w:rPr>
      </w:pPr>
      <w:r w:rsidRPr="007F371D">
        <w:rPr>
          <w:sz w:val="22"/>
          <w:szCs w:val="22"/>
        </w:rPr>
        <w:t>реализация инициатив Губернатора Алтайского края «Новая школа Алтая», «Безопасная школа Алтайского края»;</w:t>
      </w:r>
    </w:p>
    <w:p w:rsidR="007F371D" w:rsidRPr="007F371D" w:rsidRDefault="007F371D" w:rsidP="007F371D">
      <w:pPr>
        <w:ind w:firstLine="708"/>
        <w:jc w:val="both"/>
        <w:rPr>
          <w:sz w:val="22"/>
          <w:szCs w:val="22"/>
        </w:rPr>
      </w:pPr>
      <w:r w:rsidRPr="007F371D">
        <w:rPr>
          <w:sz w:val="22"/>
          <w:szCs w:val="22"/>
        </w:rPr>
        <w:t xml:space="preserve">7) в сфере защиты прав детей-сирот и детей, оставшихся без попечения родителей: </w:t>
      </w:r>
    </w:p>
    <w:p w:rsidR="007F371D" w:rsidRPr="007F371D" w:rsidRDefault="007F371D" w:rsidP="007F371D">
      <w:pPr>
        <w:ind w:firstLine="709"/>
        <w:jc w:val="both"/>
        <w:rPr>
          <w:sz w:val="22"/>
          <w:szCs w:val="22"/>
        </w:rPr>
      </w:pPr>
      <w:r w:rsidRPr="007F371D">
        <w:rPr>
          <w:sz w:val="22"/>
          <w:szCs w:val="22"/>
        </w:rPr>
        <w:t>целенаправленная работа по реализации приоритетов государственной политики в отн</w:t>
      </w:r>
      <w:r w:rsidRPr="007F371D">
        <w:rPr>
          <w:sz w:val="22"/>
          <w:szCs w:val="22"/>
        </w:rPr>
        <w:t>о</w:t>
      </w:r>
      <w:r w:rsidRPr="007F371D">
        <w:rPr>
          <w:sz w:val="22"/>
          <w:szCs w:val="22"/>
        </w:rPr>
        <w:t>шении детей-сирот и детей, оставшихся без попечения родителей, укрепление кадрового потенц</w:t>
      </w:r>
      <w:r w:rsidRPr="007F371D">
        <w:rPr>
          <w:sz w:val="22"/>
          <w:szCs w:val="22"/>
        </w:rPr>
        <w:t>и</w:t>
      </w:r>
      <w:r w:rsidRPr="007F371D">
        <w:rPr>
          <w:sz w:val="22"/>
          <w:szCs w:val="22"/>
        </w:rPr>
        <w:t>ала органов опеки и попечительства, повышение их профессиональных компетенций.</w:t>
      </w:r>
    </w:p>
    <w:p w:rsidR="007F371D" w:rsidRPr="007F371D" w:rsidRDefault="007F371D" w:rsidP="007F371D">
      <w:pPr>
        <w:ind w:firstLine="708"/>
        <w:jc w:val="both"/>
        <w:rPr>
          <w:sz w:val="22"/>
          <w:szCs w:val="22"/>
        </w:rPr>
      </w:pPr>
      <w:r w:rsidRPr="007F371D">
        <w:rPr>
          <w:sz w:val="22"/>
          <w:szCs w:val="22"/>
        </w:rPr>
        <w:t>Развитие образования в Поспелихинском районе до 2024 года осуществляется в соотве</w:t>
      </w:r>
      <w:r w:rsidRPr="007F371D">
        <w:rPr>
          <w:sz w:val="22"/>
          <w:szCs w:val="22"/>
        </w:rPr>
        <w:t>т</w:t>
      </w:r>
      <w:r w:rsidRPr="007F371D">
        <w:rPr>
          <w:sz w:val="22"/>
          <w:szCs w:val="22"/>
        </w:rPr>
        <w:t>ствии с требованиями времени, новыми технологиями при использовании потенциала различных институций, сформированных с учетом тенденций развития экономики региона и района, росси</w:t>
      </w:r>
      <w:r w:rsidRPr="007F371D">
        <w:rPr>
          <w:sz w:val="22"/>
          <w:szCs w:val="22"/>
        </w:rPr>
        <w:t>й</w:t>
      </w:r>
      <w:r w:rsidRPr="007F371D">
        <w:rPr>
          <w:sz w:val="22"/>
          <w:szCs w:val="22"/>
        </w:rPr>
        <w:t>ского образования в целом.</w:t>
      </w:r>
    </w:p>
    <w:p w:rsidR="007F371D" w:rsidRPr="007F371D" w:rsidRDefault="007F371D" w:rsidP="007F371D">
      <w:pPr>
        <w:spacing w:line="160" w:lineRule="exact"/>
        <w:ind w:firstLine="709"/>
        <w:jc w:val="both"/>
        <w:rPr>
          <w:sz w:val="22"/>
          <w:szCs w:val="22"/>
        </w:rPr>
      </w:pPr>
    </w:p>
    <w:p w:rsidR="007F371D" w:rsidRPr="007F371D" w:rsidRDefault="007F371D" w:rsidP="007F371D">
      <w:pPr>
        <w:widowControl w:val="0"/>
        <w:autoSpaceDE w:val="0"/>
        <w:autoSpaceDN w:val="0"/>
        <w:jc w:val="center"/>
        <w:outlineLvl w:val="2"/>
        <w:rPr>
          <w:sz w:val="22"/>
          <w:szCs w:val="22"/>
        </w:rPr>
      </w:pPr>
      <w:r w:rsidRPr="007F371D">
        <w:rPr>
          <w:sz w:val="22"/>
          <w:szCs w:val="22"/>
        </w:rPr>
        <w:t>2.2. Цели и задачи муниципальной программы</w:t>
      </w:r>
    </w:p>
    <w:p w:rsidR="007F371D" w:rsidRPr="007F371D" w:rsidRDefault="007F371D" w:rsidP="007F371D">
      <w:pPr>
        <w:widowControl w:val="0"/>
        <w:tabs>
          <w:tab w:val="left" w:pos="3759"/>
        </w:tabs>
        <w:autoSpaceDE w:val="0"/>
        <w:autoSpaceDN w:val="0"/>
        <w:spacing w:line="160" w:lineRule="exact"/>
        <w:jc w:val="both"/>
        <w:outlineLvl w:val="2"/>
        <w:rPr>
          <w:b/>
          <w:sz w:val="22"/>
          <w:szCs w:val="22"/>
        </w:rPr>
      </w:pPr>
      <w:r w:rsidRPr="007F371D">
        <w:rPr>
          <w:b/>
          <w:sz w:val="22"/>
          <w:szCs w:val="22"/>
        </w:rPr>
        <w:tab/>
      </w:r>
    </w:p>
    <w:p w:rsidR="007F371D" w:rsidRPr="007F371D" w:rsidRDefault="007F371D" w:rsidP="007F371D">
      <w:pPr>
        <w:ind w:firstLine="709"/>
        <w:jc w:val="both"/>
        <w:rPr>
          <w:sz w:val="22"/>
          <w:szCs w:val="22"/>
        </w:rPr>
      </w:pPr>
      <w:r w:rsidRPr="007F371D">
        <w:rPr>
          <w:sz w:val="22"/>
          <w:szCs w:val="22"/>
        </w:rPr>
        <w:t>Цель программы: повышение доступности качественного образования, соответствующего потребностям инновационного развития экономики, современным потребностям общества и ка</w:t>
      </w:r>
      <w:r w:rsidRPr="007F371D">
        <w:rPr>
          <w:sz w:val="22"/>
          <w:szCs w:val="22"/>
        </w:rPr>
        <w:t>ж</w:t>
      </w:r>
      <w:r w:rsidRPr="007F371D">
        <w:rPr>
          <w:sz w:val="22"/>
          <w:szCs w:val="22"/>
        </w:rPr>
        <w:t>дого гражданина.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Задачи программы:</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обеспечение доступности и качества дошкольного образования, в том числе за счет созд</w:t>
      </w:r>
      <w:r w:rsidRPr="007F371D">
        <w:rPr>
          <w:sz w:val="22"/>
          <w:szCs w:val="22"/>
        </w:rPr>
        <w:t>а</w:t>
      </w:r>
      <w:r w:rsidRPr="007F371D">
        <w:rPr>
          <w:sz w:val="22"/>
          <w:szCs w:val="22"/>
        </w:rPr>
        <w:t>ния дополнительных мест;</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повышение качества общего образования посредством обновления содержания, технол</w:t>
      </w:r>
      <w:r w:rsidRPr="007F371D">
        <w:rPr>
          <w:sz w:val="22"/>
          <w:szCs w:val="22"/>
        </w:rPr>
        <w:t>о</w:t>
      </w:r>
      <w:r w:rsidRPr="007F371D">
        <w:rPr>
          <w:sz w:val="22"/>
          <w:szCs w:val="22"/>
        </w:rPr>
        <w:t>гий обучения и материально-технической базы;</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создание равных возможностей для позитивной социализации и успешности каждого р</w:t>
      </w:r>
      <w:r w:rsidRPr="007F371D">
        <w:rPr>
          <w:sz w:val="22"/>
          <w:szCs w:val="22"/>
        </w:rPr>
        <w:t>е</w:t>
      </w:r>
      <w:r w:rsidRPr="007F371D">
        <w:rPr>
          <w:sz w:val="22"/>
          <w:szCs w:val="22"/>
        </w:rPr>
        <w:t>бенка с учетом изменения культурной, социальной и технологической среды;</w:t>
      </w:r>
    </w:p>
    <w:p w:rsidR="007F371D" w:rsidRPr="007F371D" w:rsidRDefault="007F371D" w:rsidP="007F371D">
      <w:pPr>
        <w:ind w:firstLine="709"/>
        <w:jc w:val="both"/>
        <w:rPr>
          <w:sz w:val="22"/>
          <w:szCs w:val="22"/>
        </w:rPr>
      </w:pPr>
      <w:r w:rsidRPr="007F371D">
        <w:rPr>
          <w:sz w:val="22"/>
          <w:szCs w:val="22"/>
        </w:rPr>
        <w:t>создание условий для развития кадрового потенциала Поспелихинского района;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совершенствование механизмов управления системой образования района для повышения качества предоставления муниципальных услуг, которые обеспечивают взаимодействие граждан и образовательных организаций с органами управления образованием, внедрение цифровых техн</w:t>
      </w:r>
      <w:r w:rsidRPr="007F371D">
        <w:rPr>
          <w:sz w:val="22"/>
          <w:szCs w:val="22"/>
        </w:rPr>
        <w:t>о</w:t>
      </w:r>
      <w:r w:rsidRPr="007F371D">
        <w:rPr>
          <w:sz w:val="22"/>
          <w:szCs w:val="22"/>
        </w:rPr>
        <w:t>логий в сфере управления образованием;</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создание новых мест в общеобразовательных организациях в соответствии с прогнозиру</w:t>
      </w:r>
      <w:r w:rsidRPr="007F371D">
        <w:rPr>
          <w:sz w:val="22"/>
          <w:szCs w:val="22"/>
        </w:rPr>
        <w:t>е</w:t>
      </w:r>
      <w:r w:rsidRPr="007F371D">
        <w:rPr>
          <w:sz w:val="22"/>
          <w:szCs w:val="22"/>
        </w:rPr>
        <w:t>мой потребностью и современными требованиями к условиям обучения;</w:t>
      </w:r>
    </w:p>
    <w:p w:rsidR="007F371D" w:rsidRPr="007F371D" w:rsidRDefault="007F371D" w:rsidP="007F371D">
      <w:pPr>
        <w:widowControl w:val="0"/>
        <w:autoSpaceDE w:val="0"/>
        <w:autoSpaceDN w:val="0"/>
        <w:ind w:firstLine="709"/>
        <w:jc w:val="both"/>
        <w:outlineLvl w:val="2"/>
        <w:rPr>
          <w:sz w:val="22"/>
          <w:szCs w:val="22"/>
        </w:rPr>
      </w:pPr>
      <w:r w:rsidRPr="007F371D">
        <w:rPr>
          <w:sz w:val="22"/>
          <w:szCs w:val="22"/>
        </w:rPr>
        <w:t>обеспечение защиты прав и интересов детей-сирот, детей, оставшихся без попечения род</w:t>
      </w:r>
      <w:r w:rsidRPr="007F371D">
        <w:rPr>
          <w:sz w:val="22"/>
          <w:szCs w:val="22"/>
        </w:rPr>
        <w:t>и</w:t>
      </w:r>
      <w:r w:rsidRPr="007F371D">
        <w:rPr>
          <w:sz w:val="22"/>
          <w:szCs w:val="22"/>
        </w:rPr>
        <w:t>телей, содействие их семейному устройству и интеграции в общество.</w:t>
      </w:r>
    </w:p>
    <w:p w:rsidR="007F371D" w:rsidRPr="007F371D" w:rsidRDefault="007F371D" w:rsidP="007F371D">
      <w:pPr>
        <w:widowControl w:val="0"/>
        <w:autoSpaceDE w:val="0"/>
        <w:autoSpaceDN w:val="0"/>
        <w:spacing w:line="160" w:lineRule="exact"/>
        <w:jc w:val="both"/>
        <w:outlineLvl w:val="2"/>
        <w:rPr>
          <w:sz w:val="22"/>
          <w:szCs w:val="22"/>
        </w:rPr>
      </w:pPr>
    </w:p>
    <w:p w:rsidR="007F371D" w:rsidRPr="007F371D" w:rsidRDefault="007F371D" w:rsidP="007F371D">
      <w:pPr>
        <w:widowControl w:val="0"/>
        <w:autoSpaceDE w:val="0"/>
        <w:autoSpaceDN w:val="0"/>
        <w:jc w:val="center"/>
        <w:outlineLvl w:val="2"/>
        <w:rPr>
          <w:sz w:val="22"/>
          <w:szCs w:val="22"/>
        </w:rPr>
      </w:pPr>
      <w:r w:rsidRPr="007F371D">
        <w:rPr>
          <w:sz w:val="22"/>
          <w:szCs w:val="22"/>
        </w:rPr>
        <w:t>2.3. Индикаторы и конечные результаты реализации муниципальной программы</w:t>
      </w:r>
    </w:p>
    <w:p w:rsidR="007F371D" w:rsidRPr="007F371D" w:rsidRDefault="007F371D" w:rsidP="007F371D">
      <w:pPr>
        <w:widowControl w:val="0"/>
        <w:autoSpaceDE w:val="0"/>
        <w:autoSpaceDN w:val="0"/>
        <w:adjustRightInd w:val="0"/>
        <w:spacing w:line="160" w:lineRule="exact"/>
        <w:jc w:val="both"/>
        <w:rPr>
          <w:sz w:val="22"/>
          <w:szCs w:val="22"/>
        </w:rPr>
      </w:pP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В ходе реализации программы планируется достижение следующих конечных результатов:</w:t>
      </w:r>
    </w:p>
    <w:p w:rsidR="007F371D" w:rsidRPr="007F371D" w:rsidRDefault="007F371D" w:rsidP="007F371D">
      <w:pPr>
        <w:widowControl w:val="0"/>
        <w:autoSpaceDE w:val="0"/>
        <w:autoSpaceDN w:val="0"/>
        <w:adjustRightInd w:val="0"/>
        <w:ind w:firstLine="709"/>
        <w:jc w:val="both"/>
        <w:rPr>
          <w:sz w:val="22"/>
          <w:szCs w:val="22"/>
        </w:rPr>
      </w:pPr>
      <w:proofErr w:type="gramStart"/>
      <w:r w:rsidRPr="007F371D">
        <w:rPr>
          <w:sz w:val="22"/>
          <w:szCs w:val="22"/>
        </w:rPr>
        <w:t>обеспечение доступности дошкольного образования для детей в возрасте от 2 месяцев до 3 лет (отношение численности детей в возрасте от 2 месяцев до 3 лет, получающих дошкольное о</w:t>
      </w:r>
      <w:r w:rsidRPr="007F371D">
        <w:rPr>
          <w:sz w:val="22"/>
          <w:szCs w:val="22"/>
        </w:rPr>
        <w:t>б</w:t>
      </w:r>
      <w:r w:rsidRPr="007F371D">
        <w:rPr>
          <w:sz w:val="22"/>
          <w:szCs w:val="22"/>
        </w:rPr>
        <w:t>разование в текущем году, к сумме численности детей в возрасте от 2 месяцев до 3 лет, получа</w:t>
      </w:r>
      <w:r w:rsidRPr="007F371D">
        <w:rPr>
          <w:sz w:val="22"/>
          <w:szCs w:val="22"/>
        </w:rPr>
        <w:t>ю</w:t>
      </w:r>
      <w:r w:rsidRPr="007F371D">
        <w:rPr>
          <w:sz w:val="22"/>
          <w:szCs w:val="22"/>
        </w:rPr>
        <w:t>щих дошкольное образование в текущем году, и численности детей в возрасте от 2 месяцев до 3 лет</w:t>
      </w:r>
      <w:proofErr w:type="gramEnd"/>
      <w:r w:rsidRPr="007F371D">
        <w:rPr>
          <w:sz w:val="22"/>
          <w:szCs w:val="22"/>
        </w:rPr>
        <w:t xml:space="preserve">, </w:t>
      </w:r>
      <w:proofErr w:type="gramStart"/>
      <w:r w:rsidRPr="007F371D">
        <w:rPr>
          <w:sz w:val="22"/>
          <w:szCs w:val="22"/>
        </w:rPr>
        <w:t>находящихся</w:t>
      </w:r>
      <w:proofErr w:type="gramEnd"/>
      <w:r w:rsidRPr="007F371D">
        <w:rPr>
          <w:sz w:val="22"/>
          <w:szCs w:val="22"/>
        </w:rPr>
        <w:t xml:space="preserve"> в очереди на получение в текущем году дошкольного образования) на уровне 100 %;</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увеличение доли обучающихся общеобразовательных организаций по новым федеральным государственным образовательным стандартам общего образования до 100 %;</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увеличение доли детей в возрасте от 5 до 18 лет, охваченных дополнительным образован</w:t>
      </w:r>
      <w:r w:rsidRPr="007F371D">
        <w:rPr>
          <w:sz w:val="22"/>
          <w:szCs w:val="22"/>
        </w:rPr>
        <w:t>и</w:t>
      </w:r>
      <w:r w:rsidRPr="007F371D">
        <w:rPr>
          <w:sz w:val="22"/>
          <w:szCs w:val="22"/>
        </w:rPr>
        <w:t>ем, до 80 %;</w:t>
      </w:r>
    </w:p>
    <w:p w:rsidR="007F371D" w:rsidRPr="007F371D" w:rsidRDefault="007F371D" w:rsidP="007F371D">
      <w:pPr>
        <w:ind w:firstLine="709"/>
        <w:jc w:val="both"/>
        <w:rPr>
          <w:sz w:val="22"/>
          <w:szCs w:val="22"/>
        </w:rPr>
      </w:pPr>
      <w:r w:rsidRPr="007F371D">
        <w:rPr>
          <w:sz w:val="22"/>
          <w:szCs w:val="22"/>
        </w:rPr>
        <w:t>обеспечение доли руководящих и педагогических работников муниципальных общеобр</w:t>
      </w:r>
      <w:r w:rsidRPr="007F371D">
        <w:rPr>
          <w:sz w:val="22"/>
          <w:szCs w:val="22"/>
        </w:rPr>
        <w:t>а</w:t>
      </w:r>
      <w:r w:rsidRPr="007F371D">
        <w:rPr>
          <w:sz w:val="22"/>
          <w:szCs w:val="22"/>
        </w:rPr>
        <w:t>зовательных организаций, своевременно прошедших повышение квалификации или професси</w:t>
      </w:r>
      <w:r w:rsidRPr="007F371D">
        <w:rPr>
          <w:sz w:val="22"/>
          <w:szCs w:val="22"/>
        </w:rPr>
        <w:t>о</w:t>
      </w:r>
      <w:r w:rsidRPr="007F371D">
        <w:rPr>
          <w:sz w:val="22"/>
          <w:szCs w:val="22"/>
        </w:rPr>
        <w:t>нальную переподготовку, в общей численности руководящих и педагогических работников общ</w:t>
      </w:r>
      <w:r w:rsidRPr="007F371D">
        <w:rPr>
          <w:sz w:val="22"/>
          <w:szCs w:val="22"/>
        </w:rPr>
        <w:t>е</w:t>
      </w:r>
      <w:r w:rsidRPr="007F371D">
        <w:rPr>
          <w:sz w:val="22"/>
          <w:szCs w:val="22"/>
        </w:rPr>
        <w:t>образовательных организаций на уровне 98,8 %;</w:t>
      </w:r>
    </w:p>
    <w:p w:rsidR="007F371D" w:rsidRPr="007F371D" w:rsidRDefault="007F371D" w:rsidP="007F371D">
      <w:pPr>
        <w:ind w:firstLine="709"/>
        <w:jc w:val="both"/>
        <w:rPr>
          <w:sz w:val="22"/>
          <w:szCs w:val="22"/>
        </w:rPr>
      </w:pPr>
      <w:r w:rsidRPr="007F371D">
        <w:rPr>
          <w:sz w:val="22"/>
          <w:szCs w:val="22"/>
        </w:rPr>
        <w:t>увеличение доли детей-сирот и детей, оставшихся без попечения родителей, устроенных в замещающие семьи, в общем количестве детей-сирот и детей, оставшихся без попечения родит</w:t>
      </w:r>
      <w:r w:rsidRPr="007F371D">
        <w:rPr>
          <w:sz w:val="22"/>
          <w:szCs w:val="22"/>
        </w:rPr>
        <w:t>е</w:t>
      </w:r>
      <w:r w:rsidRPr="007F371D">
        <w:rPr>
          <w:sz w:val="22"/>
          <w:szCs w:val="22"/>
        </w:rPr>
        <w:t>лей, до 90 %. Сведения об индикаторах МП и их значениях приведены в таблице 2 Приложения.</w:t>
      </w:r>
    </w:p>
    <w:p w:rsidR="007F371D" w:rsidRPr="007F371D" w:rsidRDefault="007F371D" w:rsidP="007F371D">
      <w:pPr>
        <w:spacing w:line="180" w:lineRule="exact"/>
        <w:ind w:firstLine="709"/>
        <w:jc w:val="both"/>
        <w:rPr>
          <w:sz w:val="22"/>
          <w:szCs w:val="22"/>
        </w:rPr>
      </w:pPr>
    </w:p>
    <w:p w:rsidR="007F371D" w:rsidRPr="007F371D" w:rsidRDefault="007F371D" w:rsidP="007F371D">
      <w:pPr>
        <w:widowControl w:val="0"/>
        <w:autoSpaceDE w:val="0"/>
        <w:autoSpaceDN w:val="0"/>
        <w:jc w:val="center"/>
        <w:outlineLvl w:val="2"/>
        <w:rPr>
          <w:sz w:val="22"/>
          <w:szCs w:val="22"/>
        </w:rPr>
      </w:pPr>
      <w:r w:rsidRPr="007F371D">
        <w:rPr>
          <w:sz w:val="22"/>
          <w:szCs w:val="22"/>
        </w:rPr>
        <w:t>2.4. Сроки и этапы реализации муниципальной программы</w:t>
      </w:r>
    </w:p>
    <w:p w:rsidR="007F371D" w:rsidRPr="007F371D" w:rsidRDefault="007F371D" w:rsidP="007F371D">
      <w:pPr>
        <w:widowControl w:val="0"/>
        <w:autoSpaceDE w:val="0"/>
        <w:autoSpaceDN w:val="0"/>
        <w:adjustRightInd w:val="0"/>
        <w:spacing w:line="160" w:lineRule="exact"/>
        <w:jc w:val="both"/>
        <w:rPr>
          <w:sz w:val="22"/>
          <w:szCs w:val="22"/>
        </w:rPr>
      </w:pP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Реализация программы будет осуществляться в период с 2021 по 2024 год.</w:t>
      </w:r>
    </w:p>
    <w:p w:rsidR="007F371D" w:rsidRPr="007F371D" w:rsidRDefault="007F371D" w:rsidP="007F371D">
      <w:pPr>
        <w:widowControl w:val="0"/>
        <w:autoSpaceDE w:val="0"/>
        <w:autoSpaceDN w:val="0"/>
        <w:spacing w:line="160" w:lineRule="exact"/>
        <w:jc w:val="both"/>
        <w:outlineLvl w:val="1"/>
        <w:rPr>
          <w:b/>
          <w:sz w:val="22"/>
          <w:szCs w:val="22"/>
        </w:rPr>
      </w:pPr>
    </w:p>
    <w:p w:rsidR="007F371D" w:rsidRPr="007F371D" w:rsidRDefault="007F371D" w:rsidP="007F371D">
      <w:pPr>
        <w:widowControl w:val="0"/>
        <w:autoSpaceDE w:val="0"/>
        <w:autoSpaceDN w:val="0"/>
        <w:jc w:val="center"/>
        <w:outlineLvl w:val="1"/>
        <w:rPr>
          <w:sz w:val="22"/>
          <w:szCs w:val="22"/>
        </w:rPr>
      </w:pPr>
      <w:r w:rsidRPr="007F371D">
        <w:rPr>
          <w:sz w:val="22"/>
          <w:szCs w:val="22"/>
        </w:rPr>
        <w:t>3. Обобщенная характеристика мероприятий муниципальной программы</w:t>
      </w:r>
    </w:p>
    <w:p w:rsidR="007F371D" w:rsidRPr="007F371D" w:rsidRDefault="007F371D" w:rsidP="007F371D">
      <w:pPr>
        <w:widowControl w:val="0"/>
        <w:autoSpaceDE w:val="0"/>
        <w:autoSpaceDN w:val="0"/>
        <w:jc w:val="both"/>
        <w:outlineLvl w:val="1"/>
        <w:rPr>
          <w:b/>
          <w:sz w:val="22"/>
          <w:szCs w:val="22"/>
        </w:rPr>
      </w:pP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Программа состоит из основных мероприятий, которые отражают актуальные и перспе</w:t>
      </w:r>
      <w:r w:rsidRPr="007F371D">
        <w:rPr>
          <w:sz w:val="22"/>
          <w:szCs w:val="22"/>
        </w:rPr>
        <w:t>к</w:t>
      </w:r>
      <w:r w:rsidRPr="007F371D">
        <w:rPr>
          <w:sz w:val="22"/>
          <w:szCs w:val="22"/>
        </w:rPr>
        <w:t>тивные направления государственной политики в сфере образования Поспелихинского района.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В программе определены стратегические направления по реализации региональных прое</w:t>
      </w:r>
      <w:r w:rsidRPr="007F371D">
        <w:rPr>
          <w:sz w:val="22"/>
          <w:szCs w:val="22"/>
        </w:rPr>
        <w:t>к</w:t>
      </w:r>
      <w:r w:rsidRPr="007F371D">
        <w:rPr>
          <w:sz w:val="22"/>
          <w:szCs w:val="22"/>
        </w:rPr>
        <w:t>тов национального проекта «Образование»: «Современная школа» (подпрограммы 2, 6), «Успех каждого ребенка» (подпрограммы 2, 3), «Поддержка семей, имеющих детей» (подпрограмма 1), «Цифровая образовательная среда» (подпрограммы 2).</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Мероприятия подпрограмм, включенных в программу, содержат меры по формированию и финансовому обеспечению государственных заданий, управлению сетью образовательных орган</w:t>
      </w:r>
      <w:r w:rsidRPr="007F371D">
        <w:rPr>
          <w:sz w:val="22"/>
          <w:szCs w:val="22"/>
        </w:rPr>
        <w:t>и</w:t>
      </w:r>
      <w:r w:rsidRPr="007F371D">
        <w:rPr>
          <w:sz w:val="22"/>
          <w:szCs w:val="22"/>
        </w:rPr>
        <w:t>заций района, механизмы стимулирования развития образовательных организаций района. Обр</w:t>
      </w:r>
      <w:r w:rsidRPr="007F371D">
        <w:rPr>
          <w:sz w:val="22"/>
          <w:szCs w:val="22"/>
        </w:rPr>
        <w:t>а</w:t>
      </w:r>
      <w:r w:rsidRPr="007F371D">
        <w:rPr>
          <w:sz w:val="22"/>
          <w:szCs w:val="22"/>
        </w:rPr>
        <w:t>зовательные организации в рамках реализации соответствующих подпрограмм, в том числе на конкурсной основе, могут получать дополнительные финансовые средства.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В программе предусмотрено проведение традиционных и новых районных мероприятий, направленных на развитие творческой, научной, спортивной составляющей деятельности обуч</w:t>
      </w:r>
      <w:r w:rsidRPr="007F371D">
        <w:rPr>
          <w:sz w:val="22"/>
          <w:szCs w:val="22"/>
        </w:rPr>
        <w:t>а</w:t>
      </w:r>
      <w:r w:rsidRPr="007F371D">
        <w:rPr>
          <w:sz w:val="22"/>
          <w:szCs w:val="22"/>
        </w:rPr>
        <w:t>ющихся.</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Обеспечение высокого качества образования связано с созданием не только организацио</w:t>
      </w:r>
      <w:r w:rsidRPr="007F371D">
        <w:rPr>
          <w:sz w:val="22"/>
          <w:szCs w:val="22"/>
        </w:rPr>
        <w:t>н</w:t>
      </w:r>
      <w:r w:rsidRPr="007F371D">
        <w:rPr>
          <w:sz w:val="22"/>
          <w:szCs w:val="22"/>
        </w:rPr>
        <w:t>ных, кадровых, инфраструктурных, материально-технических и учебно-методических условий, но и объективной, охватывающей все уровни образования системы оценки качества. На ее формир</w:t>
      </w:r>
      <w:r w:rsidRPr="007F371D">
        <w:rPr>
          <w:sz w:val="22"/>
          <w:szCs w:val="22"/>
        </w:rPr>
        <w:t>о</w:t>
      </w:r>
      <w:r w:rsidRPr="007F371D">
        <w:rPr>
          <w:sz w:val="22"/>
          <w:szCs w:val="22"/>
        </w:rPr>
        <w:t xml:space="preserve">вание и развитие, участие в международных и национальных исследованиях качества образования, включение общественности в управление образовательными организациями, повышение качества </w:t>
      </w:r>
      <w:proofErr w:type="gramStart"/>
      <w:r w:rsidRPr="007F371D">
        <w:rPr>
          <w:sz w:val="22"/>
          <w:szCs w:val="22"/>
        </w:rPr>
        <w:t>контроля за</w:t>
      </w:r>
      <w:proofErr w:type="gramEnd"/>
      <w:r w:rsidRPr="007F371D">
        <w:rPr>
          <w:sz w:val="22"/>
          <w:szCs w:val="22"/>
        </w:rPr>
        <w:t xml:space="preserve"> реализацией образовательных программ направлены основные мероприятия </w:t>
      </w:r>
      <w:hyperlink w:anchor="P5357" w:history="1">
        <w:r w:rsidRPr="007F371D">
          <w:rPr>
            <w:sz w:val="22"/>
            <w:szCs w:val="22"/>
          </w:rPr>
          <w:t>подпр</w:t>
        </w:r>
        <w:r w:rsidRPr="007F371D">
          <w:rPr>
            <w:sz w:val="22"/>
            <w:szCs w:val="22"/>
          </w:rPr>
          <w:t>о</w:t>
        </w:r>
        <w:r w:rsidRPr="007F371D">
          <w:rPr>
            <w:sz w:val="22"/>
            <w:szCs w:val="22"/>
          </w:rPr>
          <w:t>граммы</w:t>
        </w:r>
      </w:hyperlink>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 xml:space="preserve">2. </w:t>
      </w:r>
      <w:hyperlink w:anchor="P883" w:history="1">
        <w:r w:rsidRPr="007F371D">
          <w:rPr>
            <w:sz w:val="22"/>
            <w:szCs w:val="22"/>
          </w:rPr>
          <w:t>Перечень</w:t>
        </w:r>
      </w:hyperlink>
      <w:r w:rsidRPr="007F371D">
        <w:rPr>
          <w:sz w:val="22"/>
          <w:szCs w:val="22"/>
        </w:rPr>
        <w:t xml:space="preserve"> мероприятий программы представлен в таблице 2 программы.</w:t>
      </w:r>
    </w:p>
    <w:p w:rsidR="007F371D" w:rsidRPr="007F371D" w:rsidRDefault="007F371D" w:rsidP="007F371D">
      <w:pPr>
        <w:widowControl w:val="0"/>
        <w:autoSpaceDE w:val="0"/>
        <w:autoSpaceDN w:val="0"/>
        <w:adjustRightInd w:val="0"/>
        <w:ind w:firstLine="709"/>
        <w:jc w:val="both"/>
        <w:rPr>
          <w:sz w:val="22"/>
          <w:szCs w:val="22"/>
        </w:rPr>
      </w:pPr>
    </w:p>
    <w:p w:rsidR="007F371D" w:rsidRPr="007F371D" w:rsidRDefault="007F371D" w:rsidP="007F371D">
      <w:pPr>
        <w:widowControl w:val="0"/>
        <w:autoSpaceDE w:val="0"/>
        <w:autoSpaceDN w:val="0"/>
        <w:jc w:val="center"/>
        <w:outlineLvl w:val="1"/>
        <w:rPr>
          <w:sz w:val="22"/>
          <w:szCs w:val="22"/>
        </w:rPr>
      </w:pPr>
      <w:r w:rsidRPr="007F371D">
        <w:rPr>
          <w:sz w:val="22"/>
          <w:szCs w:val="22"/>
        </w:rPr>
        <w:t>4. Общий объем финансовых ресурсов, необходимых</w:t>
      </w:r>
    </w:p>
    <w:p w:rsidR="007F371D" w:rsidRPr="007F371D" w:rsidRDefault="007F371D" w:rsidP="007F371D">
      <w:pPr>
        <w:widowControl w:val="0"/>
        <w:autoSpaceDE w:val="0"/>
        <w:autoSpaceDN w:val="0"/>
        <w:jc w:val="center"/>
        <w:rPr>
          <w:sz w:val="22"/>
          <w:szCs w:val="22"/>
        </w:rPr>
      </w:pPr>
      <w:r w:rsidRPr="007F371D">
        <w:rPr>
          <w:sz w:val="22"/>
          <w:szCs w:val="22"/>
        </w:rPr>
        <w:t>для реализации муниципальной программы</w:t>
      </w:r>
    </w:p>
    <w:p w:rsidR="007F371D" w:rsidRPr="007F371D" w:rsidRDefault="007F371D" w:rsidP="007F371D">
      <w:pPr>
        <w:widowControl w:val="0"/>
        <w:autoSpaceDE w:val="0"/>
        <w:autoSpaceDN w:val="0"/>
        <w:jc w:val="both"/>
        <w:rPr>
          <w:sz w:val="22"/>
          <w:szCs w:val="22"/>
        </w:rPr>
      </w:pP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Финансирование программы осуществляется за счет средств:</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федерального бюджета в соответствии с федеральным законом о федеральном бюджете на очередной финансовый год и на плановый период;</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краевого бюджета в соответствии с законом Алтайского края о краевом бюджете на соо</w:t>
      </w:r>
      <w:r w:rsidRPr="007F371D">
        <w:rPr>
          <w:sz w:val="22"/>
          <w:szCs w:val="22"/>
        </w:rPr>
        <w:t>т</w:t>
      </w:r>
      <w:r w:rsidRPr="007F371D">
        <w:rPr>
          <w:sz w:val="22"/>
          <w:szCs w:val="22"/>
        </w:rPr>
        <w:t>ветствующий финансовый год и на плановый период;</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местного бюджета в соответствии с решениями представительных органов местного сам</w:t>
      </w:r>
      <w:r w:rsidRPr="007F371D">
        <w:rPr>
          <w:sz w:val="22"/>
          <w:szCs w:val="22"/>
        </w:rPr>
        <w:t>о</w:t>
      </w:r>
      <w:r w:rsidRPr="007F371D">
        <w:rPr>
          <w:sz w:val="22"/>
          <w:szCs w:val="22"/>
        </w:rPr>
        <w:t>управления о бюджетах муниципальных образований на соответствующий финансовый год и на плановый период;</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внебюджетных источников.</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Общий объем финансирования программы составляет 158802,1 тыс. рублей, из них:</w:t>
      </w:r>
    </w:p>
    <w:p w:rsidR="007F371D" w:rsidRPr="007F371D" w:rsidRDefault="007F371D" w:rsidP="007F371D">
      <w:pPr>
        <w:spacing w:beforeLines="20" w:before="48"/>
        <w:ind w:firstLine="12"/>
        <w:jc w:val="both"/>
        <w:rPr>
          <w:sz w:val="22"/>
          <w:szCs w:val="22"/>
        </w:rPr>
      </w:pPr>
      <w:r w:rsidRPr="007F371D">
        <w:rPr>
          <w:sz w:val="22"/>
          <w:szCs w:val="22"/>
        </w:rPr>
        <w:t>2021 год – 27054,8 тыс. рублей;</w:t>
      </w:r>
    </w:p>
    <w:p w:rsidR="007F371D" w:rsidRPr="007F371D" w:rsidRDefault="007F371D" w:rsidP="007F371D">
      <w:pPr>
        <w:spacing w:beforeLines="20" w:before="48"/>
        <w:ind w:firstLine="12"/>
        <w:jc w:val="both"/>
        <w:rPr>
          <w:sz w:val="22"/>
          <w:szCs w:val="22"/>
        </w:rPr>
      </w:pPr>
      <w:r w:rsidRPr="007F371D">
        <w:rPr>
          <w:sz w:val="22"/>
          <w:szCs w:val="22"/>
        </w:rPr>
        <w:t>2022 год – 63623,0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36939,7 тыс. рублей;</w:t>
      </w:r>
    </w:p>
    <w:p w:rsidR="007F371D" w:rsidRPr="007F371D" w:rsidRDefault="007F371D" w:rsidP="007F371D">
      <w:pPr>
        <w:spacing w:beforeLines="20" w:before="48"/>
        <w:ind w:firstLine="12"/>
        <w:jc w:val="both"/>
        <w:rPr>
          <w:sz w:val="22"/>
          <w:szCs w:val="22"/>
        </w:rPr>
      </w:pPr>
      <w:r w:rsidRPr="007F371D">
        <w:rPr>
          <w:sz w:val="22"/>
          <w:szCs w:val="22"/>
        </w:rPr>
        <w:t>2024 год – 31184,6 тыс. рублей;</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из них:</w:t>
      </w:r>
    </w:p>
    <w:p w:rsidR="007F371D" w:rsidRPr="007F371D" w:rsidRDefault="007F371D" w:rsidP="007F371D">
      <w:pPr>
        <w:widowControl w:val="0"/>
        <w:autoSpaceDE w:val="0"/>
        <w:autoSpaceDN w:val="0"/>
        <w:adjustRightInd w:val="0"/>
        <w:spacing w:beforeLines="20" w:before="48"/>
        <w:jc w:val="both"/>
        <w:rPr>
          <w:sz w:val="22"/>
          <w:szCs w:val="22"/>
        </w:rPr>
      </w:pPr>
      <w:r w:rsidRPr="007F371D">
        <w:rPr>
          <w:sz w:val="22"/>
          <w:szCs w:val="22"/>
        </w:rPr>
        <w:t>общий объем средств федерального бюджета – 71693,2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12064,3 тыс. рублей;</w:t>
      </w:r>
    </w:p>
    <w:p w:rsidR="007F371D" w:rsidRPr="007F371D" w:rsidRDefault="007F371D" w:rsidP="007F371D">
      <w:pPr>
        <w:spacing w:beforeLines="20" w:before="48"/>
        <w:ind w:firstLine="12"/>
        <w:jc w:val="both"/>
        <w:rPr>
          <w:sz w:val="22"/>
          <w:szCs w:val="22"/>
        </w:rPr>
      </w:pPr>
      <w:r w:rsidRPr="007F371D">
        <w:rPr>
          <w:sz w:val="22"/>
          <w:szCs w:val="22"/>
        </w:rPr>
        <w:t>2022 год – 27282,0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17960,3 тыс. рублей;</w:t>
      </w:r>
    </w:p>
    <w:p w:rsidR="007F371D" w:rsidRPr="007F371D" w:rsidRDefault="007F371D" w:rsidP="007F371D">
      <w:pPr>
        <w:spacing w:beforeLines="20" w:before="48"/>
        <w:ind w:firstLine="12"/>
        <w:jc w:val="both"/>
        <w:rPr>
          <w:sz w:val="22"/>
          <w:szCs w:val="22"/>
        </w:rPr>
      </w:pPr>
      <w:r w:rsidRPr="007F371D">
        <w:rPr>
          <w:sz w:val="22"/>
          <w:szCs w:val="22"/>
        </w:rPr>
        <w:t>2024 год – 14386,6 тыс. рублей;</w:t>
      </w:r>
    </w:p>
    <w:p w:rsidR="007F371D" w:rsidRPr="007F371D" w:rsidRDefault="007F371D" w:rsidP="007F371D">
      <w:pPr>
        <w:spacing w:beforeLines="20" w:before="48"/>
        <w:ind w:firstLine="12"/>
        <w:jc w:val="both"/>
        <w:rPr>
          <w:sz w:val="22"/>
          <w:szCs w:val="22"/>
        </w:rPr>
      </w:pPr>
      <w:r w:rsidRPr="007F371D">
        <w:rPr>
          <w:sz w:val="22"/>
          <w:szCs w:val="22"/>
        </w:rPr>
        <w:t>общий объем сре</w:t>
      </w:r>
      <w:proofErr w:type="gramStart"/>
      <w:r w:rsidRPr="007F371D">
        <w:rPr>
          <w:sz w:val="22"/>
          <w:szCs w:val="22"/>
        </w:rPr>
        <w:t>дств кр</w:t>
      </w:r>
      <w:proofErr w:type="gramEnd"/>
      <w:r w:rsidRPr="007F371D">
        <w:rPr>
          <w:sz w:val="22"/>
          <w:szCs w:val="22"/>
        </w:rPr>
        <w:t>аевого бюджета – 23818,9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3261,6 тыс. рублей;</w:t>
      </w:r>
    </w:p>
    <w:p w:rsidR="007F371D" w:rsidRPr="007F371D" w:rsidRDefault="007F371D" w:rsidP="007F371D">
      <w:pPr>
        <w:spacing w:beforeLines="20" w:before="48"/>
        <w:ind w:firstLine="12"/>
        <w:jc w:val="both"/>
        <w:rPr>
          <w:sz w:val="22"/>
          <w:szCs w:val="22"/>
        </w:rPr>
      </w:pPr>
      <w:r w:rsidRPr="007F371D">
        <w:rPr>
          <w:sz w:val="22"/>
          <w:szCs w:val="22"/>
        </w:rPr>
        <w:t>2022 год – 15343,9 тыс. рублей;</w:t>
      </w:r>
    </w:p>
    <w:p w:rsidR="007F371D" w:rsidRPr="007F371D" w:rsidRDefault="007F371D" w:rsidP="007F371D">
      <w:pPr>
        <w:spacing w:beforeLines="20" w:before="48"/>
        <w:ind w:firstLine="12"/>
        <w:jc w:val="both"/>
        <w:rPr>
          <w:sz w:val="22"/>
          <w:szCs w:val="22"/>
        </w:rPr>
      </w:pPr>
      <w:r w:rsidRPr="007F371D">
        <w:rPr>
          <w:sz w:val="22"/>
          <w:szCs w:val="22"/>
        </w:rPr>
        <w:t>2023 год – 2697,4 тыс. рублей;</w:t>
      </w:r>
    </w:p>
    <w:p w:rsidR="007F371D" w:rsidRPr="007F371D" w:rsidRDefault="007F371D" w:rsidP="007F371D">
      <w:pPr>
        <w:spacing w:beforeLines="20" w:before="48"/>
        <w:ind w:firstLine="12"/>
        <w:jc w:val="both"/>
        <w:rPr>
          <w:sz w:val="22"/>
          <w:szCs w:val="22"/>
        </w:rPr>
      </w:pPr>
      <w:r w:rsidRPr="007F371D">
        <w:rPr>
          <w:sz w:val="22"/>
          <w:szCs w:val="22"/>
        </w:rPr>
        <w:t>2024 год – 2516,0 тыс. рублей;</w:t>
      </w:r>
    </w:p>
    <w:p w:rsidR="007F371D" w:rsidRPr="007F371D" w:rsidRDefault="007F371D" w:rsidP="007F371D">
      <w:pPr>
        <w:spacing w:beforeLines="20" w:before="48"/>
        <w:ind w:firstLine="12"/>
        <w:jc w:val="both"/>
        <w:rPr>
          <w:sz w:val="22"/>
          <w:szCs w:val="22"/>
        </w:rPr>
      </w:pPr>
      <w:r w:rsidRPr="007F371D">
        <w:rPr>
          <w:sz w:val="22"/>
          <w:szCs w:val="22"/>
        </w:rPr>
        <w:t>общий объем средств местного бюджета – 63289,9 тыс. рублей, в том числе по годам:</w:t>
      </w:r>
    </w:p>
    <w:p w:rsidR="007F371D" w:rsidRPr="007F371D" w:rsidRDefault="007F371D" w:rsidP="007F371D">
      <w:pPr>
        <w:spacing w:beforeLines="20" w:before="48"/>
        <w:ind w:firstLine="12"/>
        <w:jc w:val="both"/>
        <w:rPr>
          <w:sz w:val="22"/>
          <w:szCs w:val="22"/>
        </w:rPr>
      </w:pPr>
      <w:r w:rsidRPr="007F371D">
        <w:rPr>
          <w:sz w:val="22"/>
          <w:szCs w:val="22"/>
        </w:rPr>
        <w:t>2021 год – 11728,9 тыс. рублей;</w:t>
      </w:r>
    </w:p>
    <w:p w:rsidR="007F371D" w:rsidRPr="007F371D" w:rsidRDefault="007F371D" w:rsidP="007F371D">
      <w:pPr>
        <w:spacing w:beforeLines="20" w:before="48"/>
        <w:ind w:firstLine="12"/>
        <w:jc w:val="both"/>
        <w:rPr>
          <w:sz w:val="22"/>
          <w:szCs w:val="22"/>
        </w:rPr>
      </w:pPr>
      <w:r w:rsidRPr="007F371D">
        <w:rPr>
          <w:sz w:val="22"/>
          <w:szCs w:val="22"/>
        </w:rPr>
        <w:t>2022 год – 20997,0 тыс. рублей.</w:t>
      </w:r>
    </w:p>
    <w:p w:rsidR="007F371D" w:rsidRPr="007F371D" w:rsidRDefault="007F371D" w:rsidP="007F371D">
      <w:pPr>
        <w:spacing w:beforeLines="20" w:before="48"/>
        <w:ind w:firstLine="12"/>
        <w:jc w:val="both"/>
        <w:rPr>
          <w:sz w:val="22"/>
          <w:szCs w:val="22"/>
        </w:rPr>
      </w:pPr>
      <w:r w:rsidRPr="007F371D">
        <w:rPr>
          <w:sz w:val="22"/>
          <w:szCs w:val="22"/>
        </w:rPr>
        <w:t>2023 год – 16282,0 тыс. рублей;</w:t>
      </w:r>
    </w:p>
    <w:p w:rsidR="007F371D" w:rsidRPr="007F371D" w:rsidRDefault="007F371D" w:rsidP="007F371D">
      <w:pPr>
        <w:spacing w:beforeLines="20" w:before="48"/>
        <w:ind w:firstLine="12"/>
        <w:jc w:val="both"/>
        <w:rPr>
          <w:sz w:val="22"/>
          <w:szCs w:val="22"/>
        </w:rPr>
      </w:pPr>
      <w:r w:rsidRPr="007F371D">
        <w:rPr>
          <w:sz w:val="22"/>
          <w:szCs w:val="22"/>
        </w:rPr>
        <w:t>2024 год – 14282,0 тыс. рублей;</w:t>
      </w:r>
    </w:p>
    <w:p w:rsidR="007F371D" w:rsidRPr="007F371D" w:rsidRDefault="007F371D" w:rsidP="007F371D">
      <w:pPr>
        <w:spacing w:beforeLines="20" w:before="48"/>
        <w:ind w:firstLine="12"/>
        <w:jc w:val="both"/>
        <w:rPr>
          <w:sz w:val="22"/>
          <w:szCs w:val="22"/>
        </w:rPr>
      </w:pPr>
    </w:p>
    <w:p w:rsidR="007F371D" w:rsidRPr="007F371D" w:rsidRDefault="007F371D" w:rsidP="007F371D">
      <w:pPr>
        <w:widowControl w:val="0"/>
        <w:autoSpaceDE w:val="0"/>
        <w:autoSpaceDN w:val="0"/>
        <w:adjustRightInd w:val="0"/>
        <w:ind w:firstLine="709"/>
        <w:jc w:val="both"/>
        <w:rPr>
          <w:sz w:val="22"/>
          <w:szCs w:val="22"/>
        </w:rPr>
      </w:pPr>
      <w:proofErr w:type="gramStart"/>
      <w:r w:rsidRPr="007F371D">
        <w:rPr>
          <w:sz w:val="22"/>
          <w:szCs w:val="22"/>
        </w:rPr>
        <w:t>Объем финансирования программы подлежит ежегодному уточнению в соответствии с з</w:t>
      </w:r>
      <w:r w:rsidRPr="007F371D">
        <w:rPr>
          <w:sz w:val="22"/>
          <w:szCs w:val="22"/>
        </w:rPr>
        <w:t>а</w:t>
      </w:r>
      <w:r w:rsidRPr="007F371D">
        <w:rPr>
          <w:sz w:val="22"/>
          <w:szCs w:val="22"/>
        </w:rPr>
        <w:t>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 xml:space="preserve">Объем финансовых ресурсов, необходимых для реализации программы, представлен в </w:t>
      </w:r>
      <w:hyperlink w:anchor="P5341" w:history="1">
        <w:r w:rsidRPr="007F371D">
          <w:rPr>
            <w:sz w:val="22"/>
            <w:szCs w:val="22"/>
          </w:rPr>
          <w:t>та</w:t>
        </w:r>
        <w:r w:rsidRPr="007F371D">
          <w:rPr>
            <w:sz w:val="22"/>
            <w:szCs w:val="22"/>
          </w:rPr>
          <w:t>б</w:t>
        </w:r>
        <w:r w:rsidRPr="007F371D">
          <w:rPr>
            <w:sz w:val="22"/>
            <w:szCs w:val="22"/>
          </w:rPr>
          <w:t>лице 3</w:t>
        </w:r>
      </w:hyperlink>
      <w:r w:rsidRPr="007F371D">
        <w:rPr>
          <w:sz w:val="22"/>
          <w:szCs w:val="22"/>
        </w:rPr>
        <w:t xml:space="preserve"> программы. </w:t>
      </w:r>
    </w:p>
    <w:p w:rsidR="007F371D" w:rsidRPr="007F371D" w:rsidRDefault="007F371D" w:rsidP="007F371D">
      <w:pPr>
        <w:widowControl w:val="0"/>
        <w:autoSpaceDE w:val="0"/>
        <w:autoSpaceDN w:val="0"/>
        <w:adjustRightInd w:val="0"/>
        <w:jc w:val="center"/>
        <w:rPr>
          <w:sz w:val="22"/>
          <w:szCs w:val="22"/>
        </w:rPr>
      </w:pPr>
    </w:p>
    <w:p w:rsidR="007F371D" w:rsidRPr="007F371D" w:rsidRDefault="007F371D" w:rsidP="007F371D">
      <w:pPr>
        <w:widowControl w:val="0"/>
        <w:autoSpaceDE w:val="0"/>
        <w:autoSpaceDN w:val="0"/>
        <w:jc w:val="center"/>
        <w:outlineLvl w:val="1"/>
        <w:rPr>
          <w:sz w:val="22"/>
          <w:szCs w:val="22"/>
        </w:rPr>
      </w:pPr>
      <w:r w:rsidRPr="007F371D">
        <w:rPr>
          <w:sz w:val="22"/>
          <w:szCs w:val="22"/>
        </w:rPr>
        <w:t>5. Анализ рисков реализации муниципальной программы и описание мер управления рисками ре</w:t>
      </w:r>
      <w:r w:rsidRPr="007F371D">
        <w:rPr>
          <w:sz w:val="22"/>
          <w:szCs w:val="22"/>
        </w:rPr>
        <w:t>а</w:t>
      </w:r>
      <w:r w:rsidRPr="007F371D">
        <w:rPr>
          <w:sz w:val="22"/>
          <w:szCs w:val="22"/>
        </w:rPr>
        <w:t>лизации муниципальной программы</w:t>
      </w:r>
    </w:p>
    <w:p w:rsidR="007F371D" w:rsidRPr="007F371D" w:rsidRDefault="007F371D" w:rsidP="007F371D">
      <w:pPr>
        <w:widowControl w:val="0"/>
        <w:autoSpaceDE w:val="0"/>
        <w:autoSpaceDN w:val="0"/>
        <w:adjustRightInd w:val="0"/>
        <w:jc w:val="center"/>
        <w:rPr>
          <w:sz w:val="22"/>
          <w:szCs w:val="22"/>
        </w:rPr>
      </w:pPr>
    </w:p>
    <w:p w:rsidR="007F371D" w:rsidRPr="007F371D" w:rsidRDefault="007F371D" w:rsidP="007F371D">
      <w:pPr>
        <w:widowControl w:val="0"/>
        <w:autoSpaceDE w:val="0"/>
        <w:autoSpaceDN w:val="0"/>
        <w:adjustRightInd w:val="0"/>
        <w:ind w:firstLine="720"/>
        <w:jc w:val="both"/>
        <w:rPr>
          <w:sz w:val="22"/>
          <w:szCs w:val="22"/>
        </w:rPr>
      </w:pPr>
      <w:r w:rsidRPr="007F371D">
        <w:rPr>
          <w:sz w:val="22"/>
          <w:szCs w:val="22"/>
        </w:rPr>
        <w:t>При реализации поставленных в программе задач осуществляются меры, направленные на снижение последствий возможных рисков и повышение уровня гарантированности достижения предусмотренных программой конечных результатов.</w:t>
      </w:r>
    </w:p>
    <w:p w:rsidR="007F371D" w:rsidRPr="007F371D" w:rsidRDefault="007F371D" w:rsidP="007F371D">
      <w:pPr>
        <w:widowControl w:val="0"/>
        <w:autoSpaceDE w:val="0"/>
        <w:autoSpaceDN w:val="0"/>
        <w:adjustRightInd w:val="0"/>
        <w:ind w:firstLine="720"/>
        <w:jc w:val="both"/>
        <w:rPr>
          <w:sz w:val="22"/>
          <w:szCs w:val="22"/>
        </w:rPr>
      </w:pPr>
      <w:r w:rsidRPr="007F371D">
        <w:rPr>
          <w:sz w:val="22"/>
          <w:szCs w:val="22"/>
        </w:rPr>
        <w:t>К рискам относятся:</w:t>
      </w:r>
    </w:p>
    <w:p w:rsidR="007F371D" w:rsidRPr="007F371D" w:rsidRDefault="007F371D" w:rsidP="007F371D">
      <w:pPr>
        <w:widowControl w:val="0"/>
        <w:autoSpaceDE w:val="0"/>
        <w:autoSpaceDN w:val="0"/>
        <w:adjustRightInd w:val="0"/>
        <w:ind w:firstLine="720"/>
        <w:jc w:val="both"/>
        <w:rPr>
          <w:sz w:val="22"/>
          <w:szCs w:val="22"/>
        </w:rPr>
      </w:pPr>
      <w:r w:rsidRPr="007F371D">
        <w:rPr>
          <w:sz w:val="22"/>
          <w:szCs w:val="22"/>
        </w:rPr>
        <w:t>нормативные правовые риски - непринятие или несвоевременное принятие необходимых нормативных правовых актов, влияющих на реализацию мероприятий программы;</w:t>
      </w:r>
    </w:p>
    <w:p w:rsidR="007F371D" w:rsidRPr="007F371D" w:rsidRDefault="007F371D" w:rsidP="007F371D">
      <w:pPr>
        <w:widowControl w:val="0"/>
        <w:autoSpaceDE w:val="0"/>
        <w:autoSpaceDN w:val="0"/>
        <w:adjustRightInd w:val="0"/>
        <w:ind w:firstLine="720"/>
        <w:jc w:val="both"/>
        <w:rPr>
          <w:sz w:val="22"/>
          <w:szCs w:val="22"/>
        </w:rPr>
      </w:pPr>
      <w:proofErr w:type="gramStart"/>
      <w:r w:rsidRPr="007F371D">
        <w:rPr>
          <w:sz w:val="22"/>
          <w:szCs w:val="22"/>
        </w:rPr>
        <w:t xml:space="preserve">организационные и управленческие риски </w:t>
      </w:r>
      <w:r w:rsidRPr="007F371D">
        <w:rPr>
          <w:sz w:val="22"/>
          <w:szCs w:val="22"/>
        </w:rPr>
        <w:sym w:font="Symbol" w:char="F02D"/>
      </w:r>
      <w:r w:rsidRPr="007F371D">
        <w:rPr>
          <w:sz w:val="22"/>
          <w:szCs w:val="22"/>
        </w:rPr>
        <w:t xml:space="preserve"> недостаточная проработка вопросов, реша</w:t>
      </w:r>
      <w:r w:rsidRPr="007F371D">
        <w:rPr>
          <w:sz w:val="22"/>
          <w:szCs w:val="22"/>
        </w:rPr>
        <w:t>е</w:t>
      </w:r>
      <w:r w:rsidRPr="007F371D">
        <w:rPr>
          <w:sz w:val="22"/>
          <w:szCs w:val="22"/>
        </w:rPr>
        <w:t>мых в рамках программы, неадекватность системы мониторинга реализации программы, отстав</w:t>
      </w:r>
      <w:r w:rsidRPr="007F371D">
        <w:rPr>
          <w:sz w:val="22"/>
          <w:szCs w:val="22"/>
        </w:rPr>
        <w:t>а</w:t>
      </w:r>
      <w:r w:rsidRPr="007F371D">
        <w:rPr>
          <w:sz w:val="22"/>
          <w:szCs w:val="22"/>
        </w:rPr>
        <w:t>ние от сроков реализации мероприятий; ошибочная организационная схема и слабый управленч</w:t>
      </w:r>
      <w:r w:rsidRPr="007F371D">
        <w:rPr>
          <w:sz w:val="22"/>
          <w:szCs w:val="22"/>
        </w:rPr>
        <w:t>е</w:t>
      </w:r>
      <w:r w:rsidRPr="007F371D">
        <w:rPr>
          <w:sz w:val="22"/>
          <w:szCs w:val="22"/>
        </w:rPr>
        <w:t>ский потенциал (в том числе недостаточный уровень квалификации для работ с новыми инстр</w:t>
      </w:r>
      <w:r w:rsidRPr="007F371D">
        <w:rPr>
          <w:sz w:val="22"/>
          <w:szCs w:val="22"/>
        </w:rPr>
        <w:t>у</w:t>
      </w:r>
      <w:r w:rsidRPr="007F371D">
        <w:rPr>
          <w:sz w:val="22"/>
          <w:szCs w:val="22"/>
        </w:rPr>
        <w:t>ментами), несогласованность действий основного исполнителя и участников программы, низкое качество реализации программных мероприятий на муниципальном уровне и уровне образов</w:t>
      </w:r>
      <w:r w:rsidRPr="007F371D">
        <w:rPr>
          <w:sz w:val="22"/>
          <w:szCs w:val="22"/>
        </w:rPr>
        <w:t>а</w:t>
      </w:r>
      <w:r w:rsidRPr="007F371D">
        <w:rPr>
          <w:sz w:val="22"/>
          <w:szCs w:val="22"/>
        </w:rPr>
        <w:t>тельных организаций;</w:t>
      </w:r>
      <w:proofErr w:type="gramEnd"/>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финансово-экономические риски - недостаточное финансирование мероприятий програ</w:t>
      </w:r>
      <w:r w:rsidRPr="007F371D">
        <w:rPr>
          <w:sz w:val="22"/>
          <w:szCs w:val="22"/>
        </w:rPr>
        <w:t>м</w:t>
      </w:r>
      <w:r w:rsidRPr="007F371D">
        <w:rPr>
          <w:sz w:val="22"/>
          <w:szCs w:val="22"/>
        </w:rPr>
        <w:t>мы за счет бюджетов всех уровней бюджетной системы Российской Федерации.</w:t>
      </w:r>
    </w:p>
    <w:p w:rsidR="007F371D" w:rsidRPr="007F371D" w:rsidRDefault="007F371D" w:rsidP="007F371D">
      <w:pPr>
        <w:widowControl w:val="0"/>
        <w:autoSpaceDE w:val="0"/>
        <w:autoSpaceDN w:val="0"/>
        <w:adjustRightInd w:val="0"/>
        <w:ind w:firstLine="720"/>
        <w:jc w:val="both"/>
        <w:rPr>
          <w:sz w:val="22"/>
          <w:szCs w:val="22"/>
        </w:rPr>
      </w:pPr>
      <w:r w:rsidRPr="007F371D">
        <w:rPr>
          <w:sz w:val="22"/>
          <w:szCs w:val="22"/>
        </w:rPr>
        <w:t>Устранение (минимизация) рисков возможно за счет создания координационного совета по реализации программы и обеспечения постоянного и оперативного мониторинга достигнутых р</w:t>
      </w:r>
      <w:r w:rsidRPr="007F371D">
        <w:rPr>
          <w:sz w:val="22"/>
          <w:szCs w:val="22"/>
        </w:rPr>
        <w:t>е</w:t>
      </w:r>
      <w:r w:rsidRPr="007F371D">
        <w:rPr>
          <w:sz w:val="22"/>
          <w:szCs w:val="22"/>
        </w:rPr>
        <w:t>зультатов (в том числе социологического), проведения корректировки программы на основе ан</w:t>
      </w:r>
      <w:r w:rsidRPr="007F371D">
        <w:rPr>
          <w:sz w:val="22"/>
          <w:szCs w:val="22"/>
        </w:rPr>
        <w:t>а</w:t>
      </w:r>
      <w:r w:rsidRPr="007F371D">
        <w:rPr>
          <w:sz w:val="22"/>
          <w:szCs w:val="22"/>
        </w:rPr>
        <w:t>лиза данных мониторинга. Важными средствами снижения рисков являются проведение аттест</w:t>
      </w:r>
      <w:r w:rsidRPr="007F371D">
        <w:rPr>
          <w:sz w:val="22"/>
          <w:szCs w:val="22"/>
        </w:rPr>
        <w:t>а</w:t>
      </w:r>
      <w:r w:rsidRPr="007F371D">
        <w:rPr>
          <w:sz w:val="22"/>
          <w:szCs w:val="22"/>
        </w:rPr>
        <w:t>ции и переподготовки управленческих кадров системы образования, а также опережающая разр</w:t>
      </w:r>
      <w:r w:rsidRPr="007F371D">
        <w:rPr>
          <w:sz w:val="22"/>
          <w:szCs w:val="22"/>
        </w:rPr>
        <w:t>а</w:t>
      </w:r>
      <w:r w:rsidRPr="007F371D">
        <w:rPr>
          <w:sz w:val="22"/>
          <w:szCs w:val="22"/>
        </w:rPr>
        <w:t>ботка инструментов мониторинга до начала реализации программы.</w:t>
      </w:r>
    </w:p>
    <w:p w:rsidR="007F371D" w:rsidRPr="007F371D" w:rsidRDefault="007F371D" w:rsidP="007F371D">
      <w:pPr>
        <w:widowControl w:val="0"/>
        <w:autoSpaceDE w:val="0"/>
        <w:autoSpaceDN w:val="0"/>
        <w:adjustRightInd w:val="0"/>
        <w:ind w:firstLine="720"/>
        <w:jc w:val="both"/>
        <w:rPr>
          <w:sz w:val="22"/>
          <w:szCs w:val="22"/>
        </w:rPr>
      </w:pPr>
    </w:p>
    <w:p w:rsidR="007F371D" w:rsidRPr="007F371D" w:rsidRDefault="007F371D" w:rsidP="007F371D">
      <w:pPr>
        <w:widowControl w:val="0"/>
        <w:autoSpaceDE w:val="0"/>
        <w:autoSpaceDN w:val="0"/>
        <w:jc w:val="center"/>
        <w:outlineLvl w:val="1"/>
        <w:rPr>
          <w:sz w:val="22"/>
          <w:szCs w:val="22"/>
        </w:rPr>
      </w:pPr>
      <w:r w:rsidRPr="007F371D">
        <w:rPr>
          <w:sz w:val="22"/>
          <w:szCs w:val="22"/>
        </w:rPr>
        <w:t>6. Механизм реализации муниципальной программы</w:t>
      </w:r>
    </w:p>
    <w:p w:rsidR="007F371D" w:rsidRPr="007F371D" w:rsidRDefault="007F371D" w:rsidP="007F371D">
      <w:pPr>
        <w:widowControl w:val="0"/>
        <w:autoSpaceDE w:val="0"/>
        <w:autoSpaceDN w:val="0"/>
        <w:jc w:val="both"/>
        <w:outlineLvl w:val="1"/>
        <w:rPr>
          <w:b/>
          <w:sz w:val="22"/>
          <w:szCs w:val="22"/>
        </w:rPr>
      </w:pP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Ответственный исполнитель муниципальной программы – комитет по образованию Адм</w:t>
      </w:r>
      <w:r w:rsidRPr="007F371D">
        <w:rPr>
          <w:sz w:val="22"/>
          <w:szCs w:val="22"/>
        </w:rPr>
        <w:t>и</w:t>
      </w:r>
      <w:r w:rsidRPr="007F371D">
        <w:rPr>
          <w:sz w:val="22"/>
          <w:szCs w:val="22"/>
        </w:rPr>
        <w:t>нистрации Поспелихинского района.</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С целью организации и контроля реализации мероприятий программы планируется созд</w:t>
      </w:r>
      <w:r w:rsidRPr="007F371D">
        <w:rPr>
          <w:sz w:val="22"/>
          <w:szCs w:val="22"/>
        </w:rPr>
        <w:t>а</w:t>
      </w:r>
      <w:r w:rsidRPr="007F371D">
        <w:rPr>
          <w:sz w:val="22"/>
          <w:szCs w:val="22"/>
        </w:rPr>
        <w:t>ние координационного совета, в состав которого войдут представители комитета по образованию, руководители образовательных организаций, члены общественных организаций. Координацио</w:t>
      </w:r>
      <w:r w:rsidRPr="007F371D">
        <w:rPr>
          <w:sz w:val="22"/>
          <w:szCs w:val="22"/>
        </w:rPr>
        <w:t>н</w:t>
      </w:r>
      <w:r w:rsidRPr="007F371D">
        <w:rPr>
          <w:sz w:val="22"/>
          <w:szCs w:val="22"/>
        </w:rPr>
        <w:t>ный совет проводит совещания по анализу, контролю, мониторингу и регулированию процесса реализации программы и ежегодно готовит отчет о ходе реализации и оценке эффективности пр</w:t>
      </w:r>
      <w:r w:rsidRPr="007F371D">
        <w:rPr>
          <w:sz w:val="22"/>
          <w:szCs w:val="22"/>
        </w:rPr>
        <w:t>о</w:t>
      </w:r>
      <w:r w:rsidRPr="007F371D">
        <w:rPr>
          <w:sz w:val="22"/>
          <w:szCs w:val="22"/>
        </w:rPr>
        <w:t>граммы. Мониторинг ориентирован на раннее предупреждение возникновения проблем и откл</w:t>
      </w:r>
      <w:r w:rsidRPr="007F371D">
        <w:rPr>
          <w:sz w:val="22"/>
          <w:szCs w:val="22"/>
        </w:rPr>
        <w:t>о</w:t>
      </w:r>
      <w:r w:rsidRPr="007F371D">
        <w:rPr>
          <w:sz w:val="22"/>
          <w:szCs w:val="22"/>
        </w:rPr>
        <w:t>нений от запланированных параметров в ходе реализации программы, а также на выполнение м</w:t>
      </w:r>
      <w:r w:rsidRPr="007F371D">
        <w:rPr>
          <w:sz w:val="22"/>
          <w:szCs w:val="22"/>
        </w:rPr>
        <w:t>е</w:t>
      </w:r>
      <w:r w:rsidRPr="007F371D">
        <w:rPr>
          <w:sz w:val="22"/>
          <w:szCs w:val="22"/>
        </w:rPr>
        <w:t>роприятий программы в течение года. Мониторинг реализации программы осуществляется еж</w:t>
      </w:r>
      <w:r w:rsidRPr="007F371D">
        <w:rPr>
          <w:sz w:val="22"/>
          <w:szCs w:val="22"/>
        </w:rPr>
        <w:t>е</w:t>
      </w:r>
      <w:r w:rsidRPr="007F371D">
        <w:rPr>
          <w:sz w:val="22"/>
          <w:szCs w:val="22"/>
        </w:rPr>
        <w:t>квартально. Объектом мониторинга является выполнение мероприятий программы в установле</w:t>
      </w:r>
      <w:r w:rsidRPr="007F371D">
        <w:rPr>
          <w:sz w:val="22"/>
          <w:szCs w:val="22"/>
        </w:rPr>
        <w:t>н</w:t>
      </w:r>
      <w:r w:rsidRPr="007F371D">
        <w:rPr>
          <w:sz w:val="22"/>
          <w:szCs w:val="22"/>
        </w:rPr>
        <w:t>ные сроки, сведения о финансировании программы на отчетную дату, степень достижения план</w:t>
      </w:r>
      <w:r w:rsidRPr="007F371D">
        <w:rPr>
          <w:sz w:val="22"/>
          <w:szCs w:val="22"/>
        </w:rPr>
        <w:t>о</w:t>
      </w:r>
      <w:r w:rsidRPr="007F371D">
        <w:rPr>
          <w:sz w:val="22"/>
          <w:szCs w:val="22"/>
        </w:rPr>
        <w:t>вых значений индикаторов программы.</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Комитет по образованию:</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организует реализацию программы, принимает решение о внесении изменений в програ</w:t>
      </w:r>
      <w:r w:rsidRPr="007F371D">
        <w:rPr>
          <w:sz w:val="22"/>
          <w:szCs w:val="22"/>
        </w:rPr>
        <w:t>м</w:t>
      </w:r>
      <w:r w:rsidRPr="007F371D">
        <w:rPr>
          <w:sz w:val="22"/>
          <w:szCs w:val="22"/>
        </w:rPr>
        <w:t>му в соответствии с установленными порядком и требованиями;</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контролирует выполнение программных мероприятий, выявляет несоответствие результ</w:t>
      </w:r>
      <w:r w:rsidRPr="007F371D">
        <w:rPr>
          <w:sz w:val="22"/>
          <w:szCs w:val="22"/>
        </w:rPr>
        <w:t>а</w:t>
      </w:r>
      <w:r w:rsidRPr="007F371D">
        <w:rPr>
          <w:sz w:val="22"/>
          <w:szCs w:val="22"/>
        </w:rPr>
        <w:t>тов их реализации плановым показателям, устанавливает причины не достижения ожидаемых р</w:t>
      </w:r>
      <w:r w:rsidRPr="007F371D">
        <w:rPr>
          <w:sz w:val="22"/>
          <w:szCs w:val="22"/>
        </w:rPr>
        <w:t>е</w:t>
      </w:r>
      <w:r w:rsidRPr="007F371D">
        <w:rPr>
          <w:sz w:val="22"/>
          <w:szCs w:val="22"/>
        </w:rPr>
        <w:t>зультатов и определяет меры по их устранению;</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запрашивает у исполнителей и участников программы информацию, необходимую для проведения мониторинга программы;</w:t>
      </w:r>
    </w:p>
    <w:p w:rsidR="007F371D" w:rsidRPr="007F371D" w:rsidRDefault="007F371D" w:rsidP="007F371D">
      <w:pPr>
        <w:widowControl w:val="0"/>
        <w:autoSpaceDE w:val="0"/>
        <w:autoSpaceDN w:val="0"/>
        <w:adjustRightInd w:val="0"/>
        <w:ind w:firstLine="709"/>
        <w:jc w:val="both"/>
        <w:rPr>
          <w:sz w:val="22"/>
          <w:szCs w:val="22"/>
        </w:rPr>
      </w:pPr>
      <w:r w:rsidRPr="007F371D">
        <w:rPr>
          <w:sz w:val="22"/>
          <w:szCs w:val="22"/>
        </w:rPr>
        <w:t>готовит ежеквартальные и годовые отчеты о ходе реализации программы, представляет их в установленном порядке и сроки в Министерство образования и науки Алтайского края.</w:t>
      </w:r>
    </w:p>
    <w:p w:rsidR="007F371D" w:rsidRPr="007F371D" w:rsidRDefault="007F371D" w:rsidP="007F371D">
      <w:pPr>
        <w:widowControl w:val="0"/>
        <w:autoSpaceDE w:val="0"/>
        <w:autoSpaceDN w:val="0"/>
        <w:adjustRightInd w:val="0"/>
        <w:ind w:firstLine="709"/>
        <w:jc w:val="both"/>
        <w:rPr>
          <w:sz w:val="22"/>
          <w:szCs w:val="22"/>
        </w:rPr>
      </w:pPr>
    </w:p>
    <w:p w:rsidR="007F371D" w:rsidRPr="007F371D" w:rsidRDefault="007F371D" w:rsidP="007F371D">
      <w:pPr>
        <w:jc w:val="center"/>
        <w:rPr>
          <w:sz w:val="22"/>
          <w:szCs w:val="22"/>
        </w:rPr>
      </w:pPr>
      <w:r w:rsidRPr="007F371D">
        <w:rPr>
          <w:sz w:val="22"/>
          <w:szCs w:val="22"/>
        </w:rPr>
        <w:t>7. Методика оценки эффективности программы.</w:t>
      </w:r>
    </w:p>
    <w:p w:rsidR="007F371D" w:rsidRPr="007F371D" w:rsidRDefault="007F371D" w:rsidP="007F371D">
      <w:pPr>
        <w:jc w:val="both"/>
        <w:rPr>
          <w:sz w:val="22"/>
          <w:szCs w:val="22"/>
        </w:rPr>
      </w:pPr>
    </w:p>
    <w:p w:rsidR="007F371D" w:rsidRPr="007F371D" w:rsidRDefault="007F371D" w:rsidP="007F371D">
      <w:pPr>
        <w:jc w:val="both"/>
        <w:rPr>
          <w:sz w:val="22"/>
          <w:szCs w:val="22"/>
        </w:rPr>
      </w:pPr>
      <w:r w:rsidRPr="007F371D">
        <w:rPr>
          <w:sz w:val="22"/>
          <w:szCs w:val="22"/>
        </w:rPr>
        <w:t>Оценка эффективности программы осуществляется на основании постановления от 05.12.2021 г. № 623 «Об утверждении порядка, разработки, реализации и оценки эффективности муниципал</w:t>
      </w:r>
      <w:r w:rsidRPr="007F371D">
        <w:rPr>
          <w:sz w:val="22"/>
          <w:szCs w:val="22"/>
        </w:rPr>
        <w:t>ь</w:t>
      </w:r>
      <w:r w:rsidRPr="007F371D">
        <w:rPr>
          <w:sz w:val="22"/>
          <w:szCs w:val="22"/>
        </w:rPr>
        <w:t>ных программ Поспелихинского район» согласно Приложению 2 к муниципальной программе «Развитие образования в Поспелихинском районе на 2021-2024 годы».</w:t>
      </w:r>
    </w:p>
    <w:p w:rsidR="007F371D" w:rsidRPr="007F371D" w:rsidRDefault="007F371D" w:rsidP="007F371D">
      <w:pPr>
        <w:ind w:firstLine="708"/>
        <w:jc w:val="both"/>
        <w:rPr>
          <w:sz w:val="22"/>
          <w:szCs w:val="22"/>
        </w:rPr>
      </w:pPr>
      <w:r w:rsidRPr="007F371D">
        <w:rPr>
          <w:color w:val="FF0000"/>
          <w:sz w:val="22"/>
          <w:szCs w:val="22"/>
        </w:rPr>
        <w:br w:type="page"/>
      </w:r>
    </w:p>
    <w:p w:rsidR="007F371D" w:rsidRPr="007F371D" w:rsidRDefault="007F371D" w:rsidP="007F371D">
      <w:pPr>
        <w:spacing w:line="240" w:lineRule="exact"/>
        <w:jc w:val="center"/>
        <w:outlineLvl w:val="0"/>
      </w:pPr>
      <w:r w:rsidRPr="007F371D">
        <w:t>ПОДПРОГРАММА 1</w:t>
      </w:r>
    </w:p>
    <w:p w:rsidR="007F371D" w:rsidRPr="007F371D" w:rsidRDefault="007F371D" w:rsidP="007F371D">
      <w:pPr>
        <w:spacing w:line="240" w:lineRule="exact"/>
        <w:jc w:val="center"/>
      </w:pPr>
      <w:r w:rsidRPr="007F371D">
        <w:t>«Развитие дошкольного образования в Поспелихинском районе»</w:t>
      </w:r>
    </w:p>
    <w:p w:rsidR="007F371D" w:rsidRPr="007F371D" w:rsidRDefault="007F371D" w:rsidP="007F371D">
      <w:pPr>
        <w:spacing w:line="240" w:lineRule="exact"/>
        <w:jc w:val="center"/>
      </w:pPr>
      <w:r w:rsidRPr="007F371D">
        <w:t xml:space="preserve">муниципальной программы </w:t>
      </w:r>
    </w:p>
    <w:p w:rsidR="007F371D" w:rsidRPr="007F371D" w:rsidRDefault="007F371D" w:rsidP="007F371D">
      <w:pPr>
        <w:spacing w:line="240" w:lineRule="exact"/>
        <w:jc w:val="center"/>
      </w:pPr>
      <w:r w:rsidRPr="007F371D">
        <w:t>«Развитие образования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spacing w:line="240" w:lineRule="exact"/>
        <w:jc w:val="center"/>
      </w:pPr>
      <w:r w:rsidRPr="007F371D">
        <w:t>ПАСПОРТ</w:t>
      </w:r>
    </w:p>
    <w:p w:rsidR="007F371D" w:rsidRPr="007F371D" w:rsidRDefault="007F371D" w:rsidP="007F371D">
      <w:pPr>
        <w:spacing w:line="240" w:lineRule="exact"/>
        <w:jc w:val="center"/>
      </w:pPr>
      <w:r w:rsidRPr="007F371D">
        <w:t xml:space="preserve">подпрограммы 1 «Развитие дошкольного образования </w:t>
      </w:r>
    </w:p>
    <w:p w:rsidR="007F371D" w:rsidRPr="007F371D" w:rsidRDefault="007F371D" w:rsidP="007F371D">
      <w:pPr>
        <w:spacing w:line="240" w:lineRule="exact"/>
        <w:jc w:val="center"/>
      </w:pPr>
      <w:r w:rsidRPr="007F371D">
        <w:t xml:space="preserve">в Поспелихинском районе» муниципальной программы </w:t>
      </w:r>
    </w:p>
    <w:p w:rsidR="007F371D" w:rsidRPr="007F371D" w:rsidRDefault="007F371D" w:rsidP="007F371D">
      <w:pPr>
        <w:spacing w:line="240" w:lineRule="exact"/>
        <w:jc w:val="center"/>
      </w:pPr>
      <w:r w:rsidRPr="007F371D">
        <w:t>«Развитие образования в Поспелихинском районе на 2021-20214 годы»</w:t>
      </w:r>
    </w:p>
    <w:p w:rsidR="007F371D" w:rsidRPr="007F371D" w:rsidRDefault="007F371D" w:rsidP="007F371D">
      <w:pPr>
        <w:spacing w:line="240" w:lineRule="exact"/>
        <w:jc w:val="center"/>
      </w:pPr>
    </w:p>
    <w:p w:rsidR="007F371D" w:rsidRPr="007F371D" w:rsidRDefault="007F371D" w:rsidP="007F371D">
      <w:pPr>
        <w:spacing w:line="240" w:lineRule="exact"/>
        <w:jc w:val="both"/>
      </w:pPr>
    </w:p>
    <w:tbl>
      <w:tblPr>
        <w:tblW w:w="5000" w:type="pct"/>
        <w:tblCellSpacing w:w="5" w:type="nil"/>
        <w:tblInd w:w="75" w:type="dxa"/>
        <w:tblLayout w:type="fixed"/>
        <w:tblCellMar>
          <w:top w:w="57" w:type="dxa"/>
          <w:left w:w="75" w:type="dxa"/>
          <w:bottom w:w="57" w:type="dxa"/>
          <w:right w:w="28" w:type="dxa"/>
        </w:tblCellMar>
        <w:tblLook w:val="0000" w:firstRow="0" w:lastRow="0" w:firstColumn="0" w:lastColumn="0" w:noHBand="0" w:noVBand="0"/>
      </w:tblPr>
      <w:tblGrid>
        <w:gridCol w:w="2658"/>
        <w:gridCol w:w="6799"/>
      </w:tblGrid>
      <w:tr w:rsidR="007F371D" w:rsidRPr="007F371D" w:rsidTr="0023646E">
        <w:trPr>
          <w:tblCellSpacing w:w="5" w:type="nil"/>
        </w:trPr>
        <w:tc>
          <w:tcPr>
            <w:tcW w:w="2658" w:type="dxa"/>
          </w:tcPr>
          <w:p w:rsidR="007F371D" w:rsidRPr="007F371D" w:rsidRDefault="007F371D" w:rsidP="007F371D">
            <w:pPr>
              <w:widowControl w:val="0"/>
              <w:autoSpaceDE w:val="0"/>
              <w:autoSpaceDN w:val="0"/>
              <w:adjustRightInd w:val="0"/>
              <w:spacing w:line="276" w:lineRule="auto"/>
              <w:ind w:right="256"/>
              <w:jc w:val="both"/>
            </w:pPr>
            <w:r w:rsidRPr="007F371D">
              <w:t>Ответственный и</w:t>
            </w:r>
            <w:r w:rsidRPr="007F371D">
              <w:t>с</w:t>
            </w:r>
            <w:r w:rsidRPr="007F371D">
              <w:t>полнитель подпр</w:t>
            </w:r>
            <w:r w:rsidRPr="007F371D">
              <w:t>о</w:t>
            </w:r>
            <w:r w:rsidRPr="007F371D">
              <w:t xml:space="preserve">граммы </w:t>
            </w:r>
          </w:p>
        </w:tc>
        <w:tc>
          <w:tcPr>
            <w:tcW w:w="6799" w:type="dxa"/>
          </w:tcPr>
          <w:p w:rsidR="007F371D" w:rsidRPr="007F371D" w:rsidRDefault="007F371D" w:rsidP="007F371D">
            <w:pPr>
              <w:widowControl w:val="0"/>
              <w:autoSpaceDE w:val="0"/>
              <w:autoSpaceDN w:val="0"/>
              <w:adjustRightInd w:val="0"/>
              <w:jc w:val="both"/>
            </w:pPr>
            <w:r w:rsidRPr="007F371D">
              <w:t>Комитет по образованию Администрации Поспелихинского района</w:t>
            </w:r>
          </w:p>
        </w:tc>
      </w:tr>
      <w:tr w:rsidR="007F371D" w:rsidRPr="007F371D" w:rsidTr="0023646E">
        <w:trPr>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Участники подпр</w:t>
            </w:r>
            <w:r w:rsidRPr="007F371D">
              <w:t>о</w:t>
            </w:r>
            <w:r w:rsidRPr="007F371D">
              <w:t>граммы</w:t>
            </w:r>
          </w:p>
        </w:tc>
        <w:tc>
          <w:tcPr>
            <w:tcW w:w="6799" w:type="dxa"/>
          </w:tcPr>
          <w:p w:rsidR="007F371D" w:rsidRPr="007F371D" w:rsidRDefault="007F371D" w:rsidP="007F371D">
            <w:pPr>
              <w:widowControl w:val="0"/>
              <w:autoSpaceDE w:val="0"/>
              <w:autoSpaceDN w:val="0"/>
              <w:adjustRightInd w:val="0"/>
              <w:jc w:val="both"/>
            </w:pPr>
            <w:r w:rsidRPr="007F371D">
              <w:t>Администрация района (по согласованию);</w:t>
            </w:r>
          </w:p>
          <w:p w:rsidR="007F371D" w:rsidRPr="007F371D" w:rsidRDefault="007F371D" w:rsidP="007F371D">
            <w:pPr>
              <w:widowControl w:val="0"/>
              <w:autoSpaceDE w:val="0"/>
              <w:autoSpaceDN w:val="0"/>
              <w:adjustRightInd w:val="0"/>
              <w:jc w:val="both"/>
            </w:pPr>
            <w:r w:rsidRPr="007F371D">
              <w:t>Отдел по строительству, транспорту и ЖКХ; комитет по фина</w:t>
            </w:r>
            <w:r w:rsidRPr="007F371D">
              <w:t>н</w:t>
            </w:r>
            <w:r w:rsidRPr="007F371D">
              <w:t>сам, кредитной и налоговой политики,</w:t>
            </w:r>
          </w:p>
          <w:p w:rsidR="007F371D" w:rsidRPr="007F371D" w:rsidRDefault="007F371D" w:rsidP="007F371D">
            <w:pPr>
              <w:widowControl w:val="0"/>
              <w:autoSpaceDE w:val="0"/>
              <w:autoSpaceDN w:val="0"/>
              <w:adjustRightInd w:val="0"/>
              <w:jc w:val="both"/>
            </w:pPr>
            <w:r w:rsidRPr="007F371D">
              <w:t>социально ориентированные некоммерческие организации (по согласованию)</w:t>
            </w:r>
          </w:p>
        </w:tc>
      </w:tr>
      <w:tr w:rsidR="007F371D" w:rsidRPr="007F371D" w:rsidTr="0023646E">
        <w:trPr>
          <w:trHeight w:val="20"/>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Региональные прое</w:t>
            </w:r>
            <w:r w:rsidRPr="007F371D">
              <w:t>к</w:t>
            </w:r>
            <w:r w:rsidRPr="007F371D">
              <w:t>ты, реализуемые в рамках программы</w:t>
            </w: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r w:rsidRPr="007F371D">
              <w:t xml:space="preserve">Цель подпрограммы </w:t>
            </w:r>
          </w:p>
        </w:tc>
        <w:tc>
          <w:tcPr>
            <w:tcW w:w="6799" w:type="dxa"/>
          </w:tcPr>
          <w:p w:rsidR="007F371D" w:rsidRPr="007F371D" w:rsidRDefault="007F371D" w:rsidP="007F371D">
            <w:pPr>
              <w:widowControl w:val="0"/>
              <w:autoSpaceDE w:val="0"/>
              <w:autoSpaceDN w:val="0"/>
              <w:adjustRightInd w:val="0"/>
              <w:jc w:val="both"/>
            </w:pPr>
            <w:r w:rsidRPr="007F371D">
              <w:t>региональный проект «Поддержка семей, имеющих детей»;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r w:rsidRPr="007F371D">
              <w:t>обеспечение доступности и качества дошкольного образования, в том числе за счет создания дополнительных мест</w:t>
            </w:r>
          </w:p>
        </w:tc>
      </w:tr>
      <w:tr w:rsidR="007F371D" w:rsidRPr="007F371D" w:rsidTr="0023646E">
        <w:trPr>
          <w:trHeight w:val="20"/>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Задачи подпрограммы</w:t>
            </w:r>
          </w:p>
        </w:tc>
        <w:tc>
          <w:tcPr>
            <w:tcW w:w="6799" w:type="dxa"/>
          </w:tcPr>
          <w:p w:rsidR="007F371D" w:rsidRPr="007F371D" w:rsidRDefault="007F371D" w:rsidP="007F371D">
            <w:pPr>
              <w:jc w:val="both"/>
              <w:rPr>
                <w:shd w:val="clear" w:color="auto" w:fill="FFFFFF"/>
              </w:rPr>
            </w:pPr>
            <w:r w:rsidRPr="007F371D">
              <w:rPr>
                <w:shd w:val="clear" w:color="auto" w:fill="FFFFFF"/>
              </w:rPr>
              <w:t>повышение дос</w:t>
            </w:r>
            <w:r w:rsidRPr="007F371D">
              <w:rPr>
                <w:shd w:val="clear" w:color="auto" w:fill="FFFFFF"/>
              </w:rPr>
              <w:softHyphen/>
              <w:t xml:space="preserve">тупности и качества услуг, </w:t>
            </w:r>
            <w:r w:rsidRPr="007F371D">
              <w:t>предоставляемых населению района в сфере дошкольного образования</w:t>
            </w:r>
            <w:r w:rsidRPr="007F371D">
              <w:rPr>
                <w:shd w:val="clear" w:color="auto" w:fill="FFFFFF"/>
              </w:rPr>
              <w:t>;</w:t>
            </w:r>
          </w:p>
          <w:p w:rsidR="007F371D" w:rsidRPr="007F371D" w:rsidRDefault="007F371D" w:rsidP="007F371D">
            <w:pPr>
              <w:jc w:val="both"/>
            </w:pPr>
            <w:r w:rsidRPr="007F371D">
              <w:t>повышение доступности услуг дошкольного образования для детей в возрасте до 3 лет;</w:t>
            </w:r>
          </w:p>
          <w:p w:rsidR="007F371D" w:rsidRPr="007F371D" w:rsidRDefault="007F371D" w:rsidP="007F371D">
            <w:pPr>
              <w:autoSpaceDE w:val="0"/>
              <w:autoSpaceDN w:val="0"/>
              <w:adjustRightInd w:val="0"/>
              <w:jc w:val="both"/>
            </w:pPr>
            <w:r w:rsidRPr="007F371D">
              <w:t>реализация регионального проекта «Поддержка семей, имеющих детей»: создание условий для раннего развития детей в возрасте до 3 лет, реализация программы психолого-педагогической, м</w:t>
            </w:r>
            <w:r w:rsidRPr="007F371D">
              <w:t>е</w:t>
            </w:r>
            <w:r w:rsidRPr="007F371D">
              <w:t>тодической и консультативной помощи родителям детей, в том числе получающих дошкольное образование в семье</w:t>
            </w:r>
          </w:p>
        </w:tc>
      </w:tr>
      <w:tr w:rsidR="007F371D" w:rsidRPr="007F371D" w:rsidTr="0023646E">
        <w:trPr>
          <w:trHeight w:val="20"/>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Перечень меропри</w:t>
            </w:r>
            <w:r w:rsidRPr="007F371D">
              <w:t>я</w:t>
            </w:r>
            <w:r w:rsidRPr="007F371D">
              <w:t>тий подпрограммы</w:t>
            </w:r>
          </w:p>
        </w:tc>
        <w:tc>
          <w:tcPr>
            <w:tcW w:w="6799" w:type="dxa"/>
          </w:tcPr>
          <w:p w:rsidR="007F371D" w:rsidRPr="007F371D" w:rsidRDefault="007F371D" w:rsidP="007F371D">
            <w:pPr>
              <w:widowControl w:val="0"/>
              <w:autoSpaceDE w:val="0"/>
              <w:autoSpaceDN w:val="0"/>
              <w:adjustRightInd w:val="0"/>
              <w:spacing w:before="20"/>
              <w:jc w:val="both"/>
            </w:pPr>
            <w:r w:rsidRPr="007F371D">
              <w:t>обеспечение государственных гарантий реализации прав гра</w:t>
            </w:r>
            <w:r w:rsidRPr="007F371D">
              <w:t>ж</w:t>
            </w:r>
            <w:r w:rsidRPr="007F371D">
              <w:t>дан на получение общедоступного и бесплатного дошкольного образования в дошкольных образовательных организациях;</w:t>
            </w:r>
          </w:p>
          <w:p w:rsidR="007F371D" w:rsidRPr="007F371D" w:rsidRDefault="007F371D" w:rsidP="007F371D">
            <w:pPr>
              <w:widowControl w:val="0"/>
              <w:autoSpaceDE w:val="0"/>
              <w:autoSpaceDN w:val="0"/>
              <w:adjustRightInd w:val="0"/>
              <w:spacing w:before="20"/>
              <w:jc w:val="both"/>
            </w:pPr>
            <w:r w:rsidRPr="007F371D">
              <w:t>разработка проектно-сметной документации, строительство, р</w:t>
            </w:r>
            <w:r w:rsidRPr="007F371D">
              <w:t>е</w:t>
            </w:r>
            <w:r w:rsidRPr="007F371D">
              <w:t>конструкция и капитальный ремонт зданий дошкольных образ</w:t>
            </w:r>
            <w:r w:rsidRPr="007F371D">
              <w:t>о</w:t>
            </w:r>
            <w:r w:rsidRPr="007F371D">
              <w:t>вательных организаций с применением энергосберегающих те</w:t>
            </w:r>
            <w:r w:rsidRPr="007F371D">
              <w:t>х</w:t>
            </w:r>
            <w:r w:rsidRPr="007F371D">
              <w:t>нологий и материалов в рамках краевой адресной инвестицио</w:t>
            </w:r>
            <w:r w:rsidRPr="007F371D">
              <w:t>н</w:t>
            </w:r>
            <w:r w:rsidRPr="007F371D">
              <w:t xml:space="preserve">ной программы; </w:t>
            </w:r>
          </w:p>
          <w:p w:rsidR="007F371D" w:rsidRPr="007F371D" w:rsidRDefault="007F371D" w:rsidP="007F371D">
            <w:pPr>
              <w:widowControl w:val="0"/>
              <w:autoSpaceDE w:val="0"/>
              <w:autoSpaceDN w:val="0"/>
              <w:adjustRightInd w:val="0"/>
              <w:spacing w:before="20"/>
              <w:jc w:val="both"/>
            </w:pPr>
            <w:r w:rsidRPr="007F371D">
              <w:t>оснащение дошкольных образовательных организаций совр</w:t>
            </w:r>
            <w:r w:rsidRPr="007F371D">
              <w:t>е</w:t>
            </w:r>
            <w:r w:rsidRPr="007F371D">
              <w:t>менным оборудованием, корпусной мебелью, спортивным и</w:t>
            </w:r>
            <w:r w:rsidRPr="007F371D">
              <w:t>н</w:t>
            </w:r>
            <w:r w:rsidRPr="007F371D">
              <w:t>вентарем, компьютерной техникой и программным обеспечен</w:t>
            </w:r>
            <w:r w:rsidRPr="007F371D">
              <w:t>и</w:t>
            </w:r>
            <w:r w:rsidRPr="007F371D">
              <w:t>ем, учебно-наглядными пособиями, мягким инвентарем, матер</w:t>
            </w:r>
            <w:r w:rsidRPr="007F371D">
              <w:t>и</w:t>
            </w:r>
            <w:r w:rsidRPr="007F371D">
              <w:t>алами, необходимыми для организации учебно-воспитательного процесса;</w:t>
            </w:r>
          </w:p>
          <w:p w:rsidR="007F371D" w:rsidRPr="007F371D" w:rsidRDefault="007F371D" w:rsidP="007F371D">
            <w:pPr>
              <w:widowControl w:val="0"/>
              <w:autoSpaceDE w:val="0"/>
              <w:autoSpaceDN w:val="0"/>
              <w:adjustRightInd w:val="0"/>
              <w:jc w:val="both"/>
            </w:pPr>
            <w:r w:rsidRPr="007F371D">
              <w:t>проведение конкурсов, направленных на выявление детской одаренности;</w:t>
            </w:r>
          </w:p>
          <w:p w:rsidR="007F371D" w:rsidRPr="007F371D" w:rsidRDefault="007F371D" w:rsidP="007F371D">
            <w:pPr>
              <w:autoSpaceDE w:val="0"/>
              <w:autoSpaceDN w:val="0"/>
              <w:adjustRightInd w:val="0"/>
              <w:jc w:val="both"/>
            </w:pPr>
            <w:r w:rsidRPr="007F371D">
              <w:t>проведение муниципальных конкурсов среди педагогических работников дошкольных образовательных организаций и среди дошкольных образовательных организаций, обеспечение уч</w:t>
            </w:r>
            <w:r w:rsidRPr="007F371D">
              <w:t>а</w:t>
            </w:r>
            <w:r w:rsidRPr="007F371D">
              <w:t>стия победителя в региональном профессиональном конкурсе «Воспитатель года Алтая»;</w:t>
            </w:r>
          </w:p>
          <w:p w:rsidR="007F371D" w:rsidRPr="007F371D" w:rsidRDefault="007F371D" w:rsidP="007F371D">
            <w:pPr>
              <w:widowControl w:val="0"/>
              <w:autoSpaceDE w:val="0"/>
              <w:autoSpaceDN w:val="0"/>
              <w:adjustRightInd w:val="0"/>
              <w:jc w:val="both"/>
            </w:pPr>
            <w:r w:rsidRPr="007F371D">
              <w:t>организация питания воспитанников муниципальных дошкол</w:t>
            </w:r>
            <w:r w:rsidRPr="007F371D">
              <w:t>ь</w:t>
            </w:r>
            <w:r w:rsidRPr="007F371D">
              <w:t>ных организаций;</w:t>
            </w:r>
          </w:p>
          <w:p w:rsidR="007F371D" w:rsidRPr="007F371D" w:rsidRDefault="007F371D" w:rsidP="007F371D">
            <w:pPr>
              <w:widowControl w:val="0"/>
              <w:autoSpaceDE w:val="0"/>
              <w:autoSpaceDN w:val="0"/>
              <w:adjustRightInd w:val="0"/>
              <w:jc w:val="both"/>
            </w:pPr>
            <w:r w:rsidRPr="007F371D">
              <w:t>создание на базе дошкольных образовательных организаций консультационных центров, реализующих программы ранней коррекционно-развивающей помощи детям-инвалидам и детям с ограниченными возможностями здоровья, а также риском их возникновения;</w:t>
            </w:r>
          </w:p>
          <w:p w:rsidR="007F371D" w:rsidRPr="007F371D" w:rsidRDefault="007F371D" w:rsidP="007F371D">
            <w:pPr>
              <w:widowControl w:val="0"/>
              <w:autoSpaceDE w:val="0"/>
              <w:autoSpaceDN w:val="0"/>
              <w:adjustRightInd w:val="0"/>
              <w:jc w:val="both"/>
            </w:pPr>
            <w:proofErr w:type="gramStart"/>
            <w:r w:rsidRPr="007F371D">
              <w:t>создание дополнительных мест для детей в возрасте от 2 месяцев до 3 лет в образовательных организациях, осущест</w:t>
            </w:r>
            <w:r w:rsidRPr="007F371D">
              <w:t>в</w:t>
            </w:r>
            <w:r w:rsidRPr="007F371D">
              <w:t>ляющих образовательную деятельность по образовательным программам дошкольного образования (в рамках регионального проекта «Содействие занятости женщин – создание условий д</w:t>
            </w:r>
            <w:r w:rsidRPr="007F371D">
              <w:t>о</w:t>
            </w:r>
            <w:r w:rsidRPr="007F371D">
              <w:t>школьного образования для детей в возрасте до трех лет» нац</w:t>
            </w:r>
            <w:r w:rsidRPr="007F371D">
              <w:t>и</w:t>
            </w:r>
            <w:r w:rsidRPr="007F371D">
              <w:t>онального проекта «Демография»), в том числе строительство детского ясли-сада на 140 мест (40 мест для детей ясельного возраста);</w:t>
            </w:r>
            <w:proofErr w:type="gramEnd"/>
          </w:p>
          <w:p w:rsidR="007F371D" w:rsidRPr="007F371D" w:rsidRDefault="007F371D" w:rsidP="007F371D">
            <w:pPr>
              <w:widowControl w:val="0"/>
              <w:autoSpaceDE w:val="0"/>
              <w:autoSpaceDN w:val="0"/>
              <w:adjustRightInd w:val="0"/>
              <w:jc w:val="both"/>
            </w:pPr>
            <w:r w:rsidRPr="007F371D">
              <w:t>создание дополнительных мест для детей в возрасте от 1,5 до 3 лет в образовательных организациях, осуществляющих образ</w:t>
            </w:r>
            <w:r w:rsidRPr="007F371D">
              <w:t>о</w:t>
            </w:r>
            <w:r w:rsidRPr="007F371D">
              <w:t xml:space="preserve">вательную деятельность по образовательным программам </w:t>
            </w:r>
            <w:proofErr w:type="gramStart"/>
            <w:r w:rsidRPr="007F371D">
              <w:t>д</w:t>
            </w:r>
            <w:r w:rsidRPr="007F371D">
              <w:t>о</w:t>
            </w:r>
            <w:r w:rsidRPr="007F371D">
              <w:t>школьного</w:t>
            </w:r>
            <w:proofErr w:type="gramEnd"/>
            <w:r w:rsidRPr="007F371D">
              <w:t>;</w:t>
            </w:r>
          </w:p>
          <w:p w:rsidR="007F371D" w:rsidRPr="007F371D" w:rsidRDefault="007F371D" w:rsidP="007F371D">
            <w:pPr>
              <w:widowControl w:val="0"/>
              <w:autoSpaceDE w:val="0"/>
              <w:autoSpaceDN w:val="0"/>
              <w:adjustRightInd w:val="0"/>
              <w:jc w:val="both"/>
            </w:pPr>
            <w:r w:rsidRPr="007F371D">
              <w:t>мероприятия проекта «Поддержка семей, имеющих детей»</w:t>
            </w:r>
          </w:p>
        </w:tc>
      </w:tr>
      <w:tr w:rsidR="007F371D" w:rsidRPr="007F371D" w:rsidTr="0023646E">
        <w:trPr>
          <w:trHeight w:val="2636"/>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Показатели подпр</w:t>
            </w:r>
            <w:r w:rsidRPr="007F371D">
              <w:t>о</w:t>
            </w:r>
            <w:r w:rsidRPr="007F371D">
              <w:t>граммы</w:t>
            </w:r>
          </w:p>
        </w:tc>
        <w:tc>
          <w:tcPr>
            <w:tcW w:w="6799" w:type="dxa"/>
            <w:tcMar>
              <w:left w:w="85" w:type="dxa"/>
              <w:right w:w="85" w:type="dxa"/>
            </w:tcMar>
          </w:tcPr>
          <w:p w:rsidR="007F371D" w:rsidRPr="007F371D" w:rsidRDefault="007F371D" w:rsidP="007F371D">
            <w:pPr>
              <w:widowControl w:val="0"/>
              <w:autoSpaceDE w:val="0"/>
              <w:autoSpaceDN w:val="0"/>
              <w:adjustRightInd w:val="0"/>
              <w:jc w:val="both"/>
            </w:pPr>
            <w:proofErr w:type="gramStart"/>
            <w:r w:rsidRPr="007F371D">
              <w:t>доступность дошкольного образования для детей в возрасте от 1,5 до 3 лет (отношение численности детей в возрасте от 1,5 до 3 лет, получающих дошкольное образование в текущем году, к сумме численности детей в возрасте от 1,5 до 3 лет, получа</w:t>
            </w:r>
            <w:r w:rsidRPr="007F371D">
              <w:t>ю</w:t>
            </w:r>
            <w:r w:rsidRPr="007F371D">
              <w:t>щих дошкольное образование в текущем году, и численности детей в возрасте от 1,5 до 3 лет, находящихся в очереди на п</w:t>
            </w:r>
            <w:r w:rsidRPr="007F371D">
              <w:t>о</w:t>
            </w:r>
            <w:r w:rsidRPr="007F371D">
              <w:t>лучение</w:t>
            </w:r>
            <w:proofErr w:type="gramEnd"/>
            <w:r w:rsidRPr="007F371D">
              <w:t xml:space="preserve"> в текущем году дошкольного образования);</w:t>
            </w:r>
          </w:p>
          <w:p w:rsidR="007F371D" w:rsidRPr="007F371D" w:rsidRDefault="007F371D" w:rsidP="007F371D">
            <w:pPr>
              <w:widowControl w:val="0"/>
              <w:autoSpaceDE w:val="0"/>
              <w:autoSpaceDN w:val="0"/>
              <w:adjustRightInd w:val="0"/>
              <w:jc w:val="both"/>
            </w:pPr>
            <w:r w:rsidRPr="007F371D">
              <w:t>количество дополнительных мест для детей в возрасте от 1,5 до 3 лет в образовательных организациях, осуществляющих обр</w:t>
            </w:r>
            <w:r w:rsidRPr="007F371D">
              <w:t>а</w:t>
            </w:r>
            <w:r w:rsidRPr="007F371D">
              <w:t>зовательную деятельность по образовательным программам дошкольного образования;</w:t>
            </w:r>
          </w:p>
          <w:p w:rsidR="007F371D" w:rsidRPr="007F371D" w:rsidRDefault="007F371D" w:rsidP="007F371D">
            <w:pPr>
              <w:widowControl w:val="0"/>
              <w:autoSpaceDE w:val="0"/>
              <w:autoSpaceDN w:val="0"/>
              <w:adjustRightInd w:val="0"/>
              <w:jc w:val="both"/>
            </w:pPr>
            <w:r w:rsidRPr="007F371D">
              <w:t>количество дополнительных мест для детей в возрасте от 2 м</w:t>
            </w:r>
            <w:r w:rsidRPr="007F371D">
              <w:t>е</w:t>
            </w:r>
            <w:r w:rsidRPr="007F371D">
              <w:t>сяцев до 3 лет в образовательных организациях, осуществля</w:t>
            </w:r>
            <w:r w:rsidRPr="007F371D">
              <w:t>ю</w:t>
            </w:r>
            <w:r w:rsidRPr="007F371D">
              <w:t>щих образовательную деятельность по образовательным пр</w:t>
            </w:r>
            <w:r w:rsidRPr="007F371D">
              <w:t>о</w:t>
            </w:r>
            <w:r w:rsidRPr="007F371D">
              <w:t>граммам дошкольного образования;</w:t>
            </w:r>
          </w:p>
          <w:p w:rsidR="007F371D" w:rsidRPr="007F371D" w:rsidRDefault="007F371D" w:rsidP="007F371D">
            <w:pPr>
              <w:widowControl w:val="0"/>
              <w:autoSpaceDE w:val="0"/>
              <w:autoSpaceDN w:val="0"/>
              <w:adjustRightInd w:val="0"/>
              <w:jc w:val="both"/>
            </w:pPr>
            <w:r w:rsidRPr="007F371D">
              <w:t>численность воспитанников в возрасте до 3 лет, проживающих в Поспелихинском районе, посещающих муниципальные обр</w:t>
            </w:r>
            <w:r w:rsidRPr="007F371D">
              <w:t>а</w:t>
            </w:r>
            <w:r w:rsidRPr="007F371D">
              <w:t>зовательные организации, осуществляющие образовательную деятельность по образовательным программам дошкольного образования и присмотр, и уход;</w:t>
            </w:r>
          </w:p>
          <w:p w:rsidR="007F371D" w:rsidRPr="007F371D" w:rsidRDefault="007F371D" w:rsidP="007F371D">
            <w:pPr>
              <w:widowControl w:val="0"/>
              <w:autoSpaceDE w:val="0"/>
              <w:autoSpaceDN w:val="0"/>
              <w:adjustRightInd w:val="0"/>
              <w:jc w:val="both"/>
            </w:pPr>
            <w:proofErr w:type="gramStart"/>
            <w:r w:rsidRPr="007F371D">
              <w:t>доступность дошкольного образования для детей в возрасте от 3 до 7 лет (отношение численности детей в возрасте от 3 до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w:t>
            </w:r>
            <w:proofErr w:type="gramEnd"/>
            <w:r w:rsidRPr="007F371D">
              <w:t xml:space="preserve"> в текущем году дошкольного образования); </w:t>
            </w:r>
          </w:p>
          <w:p w:rsidR="007F371D" w:rsidRPr="007F371D" w:rsidRDefault="007F371D" w:rsidP="007F371D">
            <w:pPr>
              <w:jc w:val="both"/>
            </w:pPr>
            <w:r w:rsidRPr="007F371D">
              <w:t>в рамках регионального проекта «Поддержка семей, имеющих детей»:</w:t>
            </w:r>
          </w:p>
          <w:p w:rsidR="007F371D" w:rsidRPr="007F371D" w:rsidRDefault="007F371D" w:rsidP="007F371D">
            <w:pPr>
              <w:jc w:val="both"/>
            </w:pPr>
            <w:r w:rsidRPr="007F371D">
              <w:t xml:space="preserve">количество услуг </w:t>
            </w:r>
            <w:r w:rsidRPr="007F371D">
              <w:rPr>
                <w:bCs/>
              </w:rPr>
              <w:t>психолого-педагогической, методической и консультативной помощи родителям (законным представит</w:t>
            </w:r>
            <w:r w:rsidRPr="007F371D">
              <w:rPr>
                <w:bCs/>
              </w:rPr>
              <w:t>е</w:t>
            </w:r>
            <w:r w:rsidRPr="007F371D">
              <w:rPr>
                <w:bCs/>
              </w:rPr>
              <w:t>лям) детей, а также гражданам</w:t>
            </w:r>
            <w:r w:rsidRPr="007F371D">
              <w:t>, желающим принять на воспит</w:t>
            </w:r>
            <w:r w:rsidRPr="007F371D">
              <w:t>а</w:t>
            </w:r>
            <w:r w:rsidRPr="007F371D">
              <w:t>ние в свои семьи детей, оставшихся без попечения родителей;</w:t>
            </w:r>
          </w:p>
          <w:p w:rsidR="007F371D" w:rsidRPr="007F371D" w:rsidRDefault="007F371D" w:rsidP="007F371D">
            <w:pPr>
              <w:widowControl w:val="0"/>
              <w:autoSpaceDE w:val="0"/>
              <w:autoSpaceDN w:val="0"/>
              <w:adjustRightInd w:val="0"/>
              <w:jc w:val="both"/>
            </w:pPr>
            <w:r w:rsidRPr="007F371D">
              <w:t>доля граждан, положительно оценивших качество услуг псих</w:t>
            </w:r>
            <w:r w:rsidRPr="007F371D">
              <w:t>о</w:t>
            </w:r>
            <w:r w:rsidRPr="007F371D">
              <w:t>лого-педагогической, методической и консультативной пом</w:t>
            </w:r>
            <w:r w:rsidRPr="007F371D">
              <w:t>о</w:t>
            </w:r>
            <w:r w:rsidRPr="007F371D">
              <w:t>щи, в общем числе обратившихся за получением услуг</w:t>
            </w:r>
          </w:p>
        </w:tc>
      </w:tr>
      <w:tr w:rsidR="007F371D" w:rsidRPr="007F371D" w:rsidTr="0023646E">
        <w:trPr>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Сроки и этапы реал</w:t>
            </w:r>
            <w:r w:rsidRPr="007F371D">
              <w:t>и</w:t>
            </w:r>
            <w:r w:rsidRPr="007F371D">
              <w:t>зации под</w:t>
            </w:r>
            <w:r w:rsidRPr="007F371D">
              <w:softHyphen/>
              <w:t>программы</w:t>
            </w:r>
          </w:p>
        </w:tc>
        <w:tc>
          <w:tcPr>
            <w:tcW w:w="6799" w:type="dxa"/>
          </w:tcPr>
          <w:p w:rsidR="007F371D" w:rsidRPr="007F371D" w:rsidRDefault="007F371D" w:rsidP="007F371D">
            <w:pPr>
              <w:widowControl w:val="0"/>
              <w:autoSpaceDE w:val="0"/>
              <w:autoSpaceDN w:val="0"/>
              <w:adjustRightInd w:val="0"/>
              <w:jc w:val="both"/>
            </w:pPr>
            <w:r w:rsidRPr="007F371D">
              <w:t>2021 – 2024 годы без деления на этапы</w:t>
            </w:r>
          </w:p>
        </w:tc>
      </w:tr>
      <w:tr w:rsidR="007F371D" w:rsidRPr="007F371D" w:rsidTr="0023646E">
        <w:trPr>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Объемы финансир</w:t>
            </w:r>
            <w:r w:rsidRPr="007F371D">
              <w:t>о</w:t>
            </w:r>
            <w:r w:rsidRPr="007F371D">
              <w:t>вания подпро</w:t>
            </w:r>
            <w:r w:rsidRPr="007F371D">
              <w:softHyphen/>
              <w:t>граммы</w:t>
            </w:r>
            <w:r w:rsidRPr="007F371D">
              <w:br/>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Pr>
              <w:autoSpaceDE w:val="0"/>
              <w:autoSpaceDN w:val="0"/>
              <w:adjustRightInd w:val="0"/>
              <w:jc w:val="both"/>
              <w:rPr>
                <w:b/>
              </w:rPr>
            </w:pPr>
          </w:p>
          <w:p w:rsidR="007F371D" w:rsidRPr="007F371D" w:rsidRDefault="007F371D" w:rsidP="007F371D">
            <w:pPr>
              <w:autoSpaceDE w:val="0"/>
              <w:autoSpaceDN w:val="0"/>
              <w:adjustRightInd w:val="0"/>
              <w:jc w:val="both"/>
              <w:rPr>
                <w:b/>
              </w:rPr>
            </w:pPr>
          </w:p>
          <w:p w:rsidR="007F371D" w:rsidRPr="007F371D" w:rsidRDefault="007F371D" w:rsidP="007F371D">
            <w:pPr>
              <w:autoSpaceDE w:val="0"/>
              <w:autoSpaceDN w:val="0"/>
              <w:adjustRightInd w:val="0"/>
              <w:jc w:val="both"/>
              <w:rPr>
                <w:b/>
              </w:rPr>
            </w:pPr>
          </w:p>
          <w:p w:rsidR="007F371D" w:rsidRPr="007F371D" w:rsidRDefault="007F371D" w:rsidP="007F371D">
            <w:pPr>
              <w:autoSpaceDE w:val="0"/>
              <w:autoSpaceDN w:val="0"/>
              <w:adjustRightInd w:val="0"/>
              <w:jc w:val="both"/>
              <w:rPr>
                <w:b/>
              </w:rPr>
            </w:pPr>
          </w:p>
          <w:p w:rsidR="007F371D" w:rsidRPr="007F371D" w:rsidRDefault="007F371D" w:rsidP="007F371D">
            <w:pPr>
              <w:autoSpaceDE w:val="0"/>
              <w:autoSpaceDN w:val="0"/>
              <w:adjustRightInd w:val="0"/>
              <w:jc w:val="both"/>
            </w:pPr>
          </w:p>
        </w:tc>
        <w:tc>
          <w:tcPr>
            <w:tcW w:w="6799" w:type="dxa"/>
          </w:tcPr>
          <w:p w:rsidR="007F371D" w:rsidRPr="007F371D" w:rsidRDefault="007F371D" w:rsidP="007F371D">
            <w:pPr>
              <w:widowControl w:val="0"/>
              <w:autoSpaceDE w:val="0"/>
              <w:autoSpaceDN w:val="0"/>
              <w:adjustRightInd w:val="0"/>
              <w:jc w:val="both"/>
            </w:pPr>
            <w:r w:rsidRPr="007F371D">
              <w:t>общий объем финансирования подпрограммы 1 «Развитие д</w:t>
            </w:r>
            <w:r w:rsidRPr="007F371D">
              <w:t>о</w:t>
            </w:r>
            <w:r w:rsidRPr="007F371D">
              <w:t>школьного образования в Поспелихинском районе» муниц</w:t>
            </w:r>
            <w:r w:rsidRPr="007F371D">
              <w:t>и</w:t>
            </w:r>
            <w:r w:rsidRPr="007F371D">
              <w:t>пальной программы Поспелихинского района «Развитие образ</w:t>
            </w:r>
            <w:r w:rsidRPr="007F371D">
              <w:t>о</w:t>
            </w:r>
            <w:r w:rsidRPr="007F371D">
              <w:t xml:space="preserve">вания в Поспелихинском районе на 2021-2024 годы» (далее – «подпрограмма 1») составляет – 15826,7 тыс. рублей, из них: </w:t>
            </w:r>
          </w:p>
          <w:p w:rsidR="007F371D" w:rsidRPr="007F371D" w:rsidRDefault="007F371D" w:rsidP="007F371D">
            <w:pPr>
              <w:ind w:firstLine="12"/>
              <w:jc w:val="both"/>
            </w:pPr>
            <w:r w:rsidRPr="007F371D">
              <w:t>из местного бюджета – 15826,7 тыс. рублей, в том числе по г</w:t>
            </w:r>
            <w:r w:rsidRPr="007F371D">
              <w:t>о</w:t>
            </w:r>
            <w:r w:rsidRPr="007F371D">
              <w:t>дам:</w:t>
            </w:r>
          </w:p>
          <w:p w:rsidR="007F371D" w:rsidRPr="007F371D" w:rsidRDefault="007F371D" w:rsidP="007F371D">
            <w:pPr>
              <w:ind w:firstLine="12"/>
              <w:jc w:val="both"/>
            </w:pPr>
            <w:r w:rsidRPr="007F371D">
              <w:t>2021 год – 2913,3 тыс. рублей.</w:t>
            </w:r>
          </w:p>
          <w:p w:rsidR="007F371D" w:rsidRPr="007F371D" w:rsidRDefault="007F371D" w:rsidP="007F371D">
            <w:pPr>
              <w:ind w:firstLine="12"/>
              <w:jc w:val="both"/>
            </w:pPr>
            <w:r w:rsidRPr="007F371D">
              <w:t>2022 год – 3732,1 тыс. рублей;</w:t>
            </w:r>
          </w:p>
          <w:p w:rsidR="007F371D" w:rsidRPr="007F371D" w:rsidRDefault="007F371D" w:rsidP="007F371D">
            <w:pPr>
              <w:ind w:firstLine="12"/>
              <w:jc w:val="both"/>
            </w:pPr>
            <w:r w:rsidRPr="007F371D">
              <w:t>2023 год – 5181,3 тыс. рублей;</w:t>
            </w:r>
          </w:p>
          <w:p w:rsidR="007F371D" w:rsidRPr="007F371D" w:rsidRDefault="007F371D" w:rsidP="007F371D">
            <w:pPr>
              <w:ind w:firstLine="12"/>
              <w:jc w:val="both"/>
            </w:pPr>
            <w:r w:rsidRPr="007F371D">
              <w:t>2024 год – 4000,0 тыс. рублей;</w:t>
            </w:r>
          </w:p>
          <w:p w:rsidR="007F371D" w:rsidRPr="007F371D" w:rsidRDefault="007F371D" w:rsidP="007F371D">
            <w:pPr>
              <w:ind w:firstLine="12"/>
              <w:jc w:val="both"/>
            </w:pPr>
          </w:p>
          <w:p w:rsidR="007F371D" w:rsidRPr="007F371D" w:rsidRDefault="007F371D" w:rsidP="007F371D">
            <w:pPr>
              <w:autoSpaceDE w:val="0"/>
              <w:autoSpaceDN w:val="0"/>
              <w:adjustRightInd w:val="0"/>
              <w:jc w:val="both"/>
            </w:pPr>
            <w:proofErr w:type="gramStart"/>
            <w:r w:rsidRPr="007F371D">
              <w:t>Объем финансирования подлежит ежегодному уточнению в с</w:t>
            </w:r>
            <w:r w:rsidRPr="007F371D">
              <w:t>о</w:t>
            </w:r>
            <w:r w:rsidRPr="007F371D">
              <w:t>ответствии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pPr>
          </w:p>
        </w:tc>
      </w:tr>
      <w:tr w:rsidR="007F371D" w:rsidRPr="007F371D" w:rsidTr="0023646E">
        <w:trPr>
          <w:trHeight w:val="360"/>
          <w:tblCellSpacing w:w="5" w:type="nil"/>
        </w:trPr>
        <w:tc>
          <w:tcPr>
            <w:tcW w:w="2658" w:type="dxa"/>
          </w:tcPr>
          <w:p w:rsidR="007F371D" w:rsidRPr="007F371D" w:rsidRDefault="007F371D" w:rsidP="007F371D">
            <w:pPr>
              <w:widowControl w:val="0"/>
              <w:autoSpaceDE w:val="0"/>
              <w:autoSpaceDN w:val="0"/>
              <w:adjustRightInd w:val="0"/>
              <w:ind w:right="256"/>
              <w:jc w:val="both"/>
            </w:pPr>
            <w:r w:rsidRPr="007F371D">
              <w:t>Ожидаемые результ</w:t>
            </w:r>
            <w:r w:rsidRPr="007F371D">
              <w:t>а</w:t>
            </w:r>
            <w:r w:rsidRPr="007F371D">
              <w:t>ты реализа</w:t>
            </w:r>
            <w:r w:rsidRPr="007F371D">
              <w:softHyphen/>
              <w:t>ции по</w:t>
            </w:r>
            <w:r w:rsidRPr="007F371D">
              <w:t>д</w:t>
            </w:r>
            <w:r w:rsidRPr="007F371D">
              <w:t>программы</w:t>
            </w:r>
          </w:p>
        </w:tc>
        <w:tc>
          <w:tcPr>
            <w:tcW w:w="6799" w:type="dxa"/>
          </w:tcPr>
          <w:p w:rsidR="007F371D" w:rsidRPr="007F371D" w:rsidRDefault="007F371D" w:rsidP="007F371D">
            <w:pPr>
              <w:widowControl w:val="0"/>
              <w:autoSpaceDE w:val="0"/>
              <w:autoSpaceDN w:val="0"/>
              <w:adjustRightInd w:val="0"/>
              <w:jc w:val="both"/>
            </w:pPr>
            <w:proofErr w:type="gramStart"/>
            <w:r w:rsidRPr="007F371D">
              <w:t>увеличение доли детей в возрасте от 1,5 до 3 лет, получающих дошкольное образование в текущем году, к сумме численности детей в возрасте от 1,5 до 3 лет, по</w:t>
            </w:r>
            <w:r w:rsidRPr="007F371D">
              <w:softHyphen/>
              <w:t>лучающих дошкольное обр</w:t>
            </w:r>
            <w:r w:rsidRPr="007F371D">
              <w:t>а</w:t>
            </w:r>
            <w:r w:rsidRPr="007F371D">
              <w:t>зование в текущем году, и численности детей в возрасте от 1,5 до 3 лет, находящихся в очереди на получение в текущем году дошкольного образования, до 100 %;</w:t>
            </w:r>
            <w:proofErr w:type="gramEnd"/>
          </w:p>
          <w:p w:rsidR="007F371D" w:rsidRPr="007F371D" w:rsidRDefault="007F371D" w:rsidP="007F371D">
            <w:pPr>
              <w:widowControl w:val="0"/>
              <w:autoSpaceDE w:val="0"/>
              <w:autoSpaceDN w:val="0"/>
              <w:adjustRightInd w:val="0"/>
              <w:spacing w:line="235" w:lineRule="auto"/>
              <w:jc w:val="both"/>
            </w:pPr>
            <w:r w:rsidRPr="007F371D">
              <w:t>создание 40 дополнительных мест для детей в возрасте от 1,5 до 3 лет в образовательных организациях, осуществляющих обр</w:t>
            </w:r>
            <w:r w:rsidRPr="007F371D">
              <w:t>а</w:t>
            </w:r>
            <w:r w:rsidRPr="007F371D">
              <w:t>зовательную деятельность по образовательным программам д</w:t>
            </w:r>
            <w:r w:rsidRPr="007F371D">
              <w:t>о</w:t>
            </w:r>
            <w:r w:rsidRPr="007F371D">
              <w:t>школьного образования;</w:t>
            </w:r>
          </w:p>
          <w:p w:rsidR="007F371D" w:rsidRPr="007F371D" w:rsidRDefault="007F371D" w:rsidP="007F371D">
            <w:pPr>
              <w:widowControl w:val="0"/>
              <w:autoSpaceDE w:val="0"/>
              <w:autoSpaceDN w:val="0"/>
              <w:adjustRightInd w:val="0"/>
              <w:spacing w:line="235" w:lineRule="auto"/>
              <w:jc w:val="both"/>
            </w:pPr>
            <w:r w:rsidRPr="007F371D">
              <w:t>создание 40 дополнительных мест для детей в возрасте от 2 м</w:t>
            </w:r>
            <w:r w:rsidRPr="007F371D">
              <w:t>е</w:t>
            </w:r>
            <w:r w:rsidRPr="007F371D">
              <w:t>сяцев до 3 лет в образовательных организациях, осуществля</w:t>
            </w:r>
            <w:r w:rsidRPr="007F371D">
              <w:t>ю</w:t>
            </w:r>
            <w:r w:rsidRPr="007F371D">
              <w:t>щих образовательную деятельность по образовательным пр</w:t>
            </w:r>
            <w:r w:rsidRPr="007F371D">
              <w:t>о</w:t>
            </w:r>
            <w:r w:rsidRPr="007F371D">
              <w:t>граммам дошкольного образования;</w:t>
            </w:r>
          </w:p>
          <w:p w:rsidR="007F371D" w:rsidRPr="007F371D" w:rsidRDefault="007F371D" w:rsidP="007F371D">
            <w:pPr>
              <w:widowControl w:val="0"/>
              <w:autoSpaceDE w:val="0"/>
              <w:autoSpaceDN w:val="0"/>
              <w:adjustRightInd w:val="0"/>
              <w:spacing w:line="235" w:lineRule="auto"/>
              <w:jc w:val="both"/>
            </w:pPr>
            <w:r w:rsidRPr="007F371D">
              <w:t>увеличение численности воспитанников в возрасте до 3 лет, проживающих в Поспелихинском районе, посещающих гос</w:t>
            </w:r>
            <w:r w:rsidRPr="007F371D">
              <w:t>у</w:t>
            </w:r>
            <w:r w:rsidRPr="007F371D">
              <w:t>дарственные и муниципальные образовательные организации, осуществляющие образовательную деятельность по образов</w:t>
            </w:r>
            <w:r w:rsidRPr="007F371D">
              <w:t>а</w:t>
            </w:r>
            <w:r w:rsidRPr="007F371D">
              <w:t>тельным программам дошкольного образования и присмотр, и уход, до 210 человек;</w:t>
            </w:r>
          </w:p>
          <w:p w:rsidR="007F371D" w:rsidRPr="007F371D" w:rsidRDefault="007F371D" w:rsidP="007F371D">
            <w:pPr>
              <w:widowControl w:val="0"/>
              <w:autoSpaceDE w:val="0"/>
              <w:autoSpaceDN w:val="0"/>
              <w:adjustRightInd w:val="0"/>
              <w:jc w:val="both"/>
            </w:pPr>
            <w:r w:rsidRPr="007F371D">
              <w:t>сохранение 100 % доступности дошкольного образования для детей в возрасте от 3 до 7 лет;</w:t>
            </w:r>
          </w:p>
          <w:p w:rsidR="007F371D" w:rsidRPr="007F371D" w:rsidRDefault="007F371D" w:rsidP="007F371D">
            <w:pPr>
              <w:widowControl w:val="0"/>
              <w:autoSpaceDE w:val="0"/>
              <w:autoSpaceDN w:val="0"/>
              <w:adjustRightInd w:val="0"/>
              <w:jc w:val="both"/>
            </w:pPr>
            <w:r w:rsidRPr="007F371D">
              <w:t>в рамках регионального проекта «Поддержка семей, имеющих детей»:</w:t>
            </w:r>
          </w:p>
          <w:p w:rsidR="007F371D" w:rsidRPr="007F371D" w:rsidRDefault="007F371D" w:rsidP="007F371D">
            <w:pPr>
              <w:widowControl w:val="0"/>
              <w:autoSpaceDE w:val="0"/>
              <w:autoSpaceDN w:val="0"/>
              <w:adjustRightInd w:val="0"/>
              <w:jc w:val="both"/>
            </w:pPr>
            <w:r w:rsidRPr="007F371D">
              <w:t xml:space="preserve">увеличение количества услуг </w:t>
            </w:r>
            <w:r w:rsidRPr="007F371D">
              <w:rPr>
                <w:bCs/>
              </w:rPr>
              <w:t>психолого-педагогической, мет</w:t>
            </w:r>
            <w:r w:rsidRPr="007F371D">
              <w:rPr>
                <w:bCs/>
              </w:rPr>
              <w:t>о</w:t>
            </w:r>
            <w:r w:rsidRPr="007F371D">
              <w:rPr>
                <w:bCs/>
              </w:rPr>
              <w:t>дической и консультативной помощи родителям (законным представителям) детей, а также гражданам</w:t>
            </w:r>
            <w:r w:rsidRPr="007F371D">
              <w:t>, желающим принять на воспитание в свои семьи детей, оставшихся без попечения родителей;</w:t>
            </w:r>
          </w:p>
          <w:p w:rsidR="007F371D" w:rsidRPr="007F371D" w:rsidRDefault="007F371D" w:rsidP="007F371D">
            <w:pPr>
              <w:widowControl w:val="0"/>
              <w:autoSpaceDE w:val="0"/>
              <w:autoSpaceDN w:val="0"/>
              <w:adjustRightInd w:val="0"/>
              <w:jc w:val="both"/>
              <w:rPr>
                <w:color w:val="FF0000"/>
              </w:rPr>
            </w:pPr>
            <w:r w:rsidRPr="007F371D">
              <w:t>увеличение доли граждан, положительно оценивших качество услуг психолого-педагогической, методической и консультати</w:t>
            </w:r>
            <w:r w:rsidRPr="007F371D">
              <w:t>в</w:t>
            </w:r>
            <w:r w:rsidRPr="007F371D">
              <w:t>ной помощи, от общего числа обра</w:t>
            </w:r>
            <w:r w:rsidRPr="007F371D">
              <w:softHyphen/>
              <w:t>тившихся за получением услуги до 85 %.</w:t>
            </w:r>
          </w:p>
        </w:tc>
      </w:tr>
    </w:tbl>
    <w:p w:rsidR="007F371D" w:rsidRPr="007F371D" w:rsidRDefault="007F371D" w:rsidP="007F371D">
      <w:pPr>
        <w:jc w:val="both"/>
        <w:rPr>
          <w:b/>
        </w:rPr>
      </w:pPr>
    </w:p>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1</w:t>
      </w:r>
    </w:p>
    <w:p w:rsidR="007F371D" w:rsidRPr="007F371D" w:rsidRDefault="007F371D" w:rsidP="007F371D">
      <w:pPr>
        <w:widowControl w:val="0"/>
        <w:autoSpaceDE w:val="0"/>
        <w:autoSpaceDN w:val="0"/>
        <w:adjustRightInd w:val="0"/>
        <w:jc w:val="both"/>
      </w:pPr>
    </w:p>
    <w:p w:rsidR="007F371D" w:rsidRPr="007F371D" w:rsidRDefault="007F371D" w:rsidP="007F371D">
      <w:pPr>
        <w:spacing w:line="242" w:lineRule="atLeast"/>
        <w:ind w:firstLine="709"/>
        <w:jc w:val="both"/>
        <w:textAlignment w:val="baseline"/>
        <w:rPr>
          <w:spacing w:val="1"/>
        </w:rPr>
      </w:pPr>
      <w:r w:rsidRPr="007F371D">
        <w:rPr>
          <w:spacing w:val="1"/>
        </w:rPr>
        <w:t>В сфере дошкольного образования проведена модернизация: оптимизация сети о</w:t>
      </w:r>
      <w:r w:rsidRPr="007F371D">
        <w:rPr>
          <w:spacing w:val="1"/>
        </w:rPr>
        <w:t>р</w:t>
      </w:r>
      <w:r w:rsidRPr="007F371D">
        <w:rPr>
          <w:spacing w:val="1"/>
        </w:rPr>
        <w:t xml:space="preserve">ганизаций (по состоянию на 01.07.2021 </w:t>
      </w:r>
      <w:r w:rsidRPr="007F371D">
        <w:t>действует 2 дошкольные образовательные орган</w:t>
      </w:r>
      <w:r w:rsidRPr="007F371D">
        <w:t>и</w:t>
      </w:r>
      <w:r w:rsidRPr="007F371D">
        <w:t>зации, 9 филиалов, 2 корпуса</w:t>
      </w:r>
      <w:r w:rsidRPr="007F371D">
        <w:rPr>
          <w:spacing w:val="1"/>
        </w:rPr>
        <w:t>), оснащение их современным оборудованием, приведение материально-технической базы и инфраструктуры в соответствие с федеральными гос</w:t>
      </w:r>
      <w:r w:rsidRPr="007F371D">
        <w:rPr>
          <w:spacing w:val="1"/>
        </w:rPr>
        <w:t>у</w:t>
      </w:r>
      <w:r w:rsidRPr="007F371D">
        <w:rPr>
          <w:spacing w:val="1"/>
        </w:rPr>
        <w:t>дарственными образовательными стандартами      дошкольного образования.</w:t>
      </w:r>
    </w:p>
    <w:p w:rsidR="007F371D" w:rsidRPr="007F371D" w:rsidRDefault="007F371D" w:rsidP="007F371D">
      <w:pPr>
        <w:spacing w:line="242" w:lineRule="atLeast"/>
        <w:ind w:firstLine="709"/>
        <w:jc w:val="both"/>
        <w:textAlignment w:val="baseline"/>
        <w:rPr>
          <w:spacing w:val="1"/>
        </w:rPr>
      </w:pPr>
      <w:r w:rsidRPr="007F371D">
        <w:rPr>
          <w:spacing w:val="1"/>
          <w:shd w:val="clear" w:color="auto" w:fill="FFFFFF"/>
        </w:rPr>
        <w:t>Меняются подходы к развитию содержания образования: дошкольная ступень ст</w:t>
      </w:r>
      <w:r w:rsidRPr="007F371D">
        <w:rPr>
          <w:spacing w:val="1"/>
          <w:shd w:val="clear" w:color="auto" w:fill="FFFFFF"/>
        </w:rPr>
        <w:t>а</w:t>
      </w:r>
      <w:r w:rsidRPr="007F371D">
        <w:rPr>
          <w:spacing w:val="1"/>
          <w:shd w:val="clear" w:color="auto" w:fill="FFFFFF"/>
        </w:rPr>
        <w:t>ла неотъемлемой частью общего образования, приняты стандарты дошкольного образ</w:t>
      </w:r>
      <w:r w:rsidRPr="007F371D">
        <w:rPr>
          <w:spacing w:val="1"/>
          <w:shd w:val="clear" w:color="auto" w:fill="FFFFFF"/>
        </w:rPr>
        <w:t>о</w:t>
      </w:r>
      <w:r w:rsidRPr="007F371D">
        <w:rPr>
          <w:spacing w:val="1"/>
          <w:shd w:val="clear" w:color="auto" w:fill="FFFFFF"/>
        </w:rPr>
        <w:t xml:space="preserve">вания, обозначены требования к образовательной программе, новой образовательной среде, результатам образования. </w:t>
      </w:r>
      <w:r w:rsidRPr="007F371D">
        <w:rPr>
          <w:spacing w:val="1"/>
        </w:rPr>
        <w:t>На федеральный государственный образовательный стандарт дошкольного образования перешли 100 % образовательных организаций, реал</w:t>
      </w:r>
      <w:r w:rsidRPr="007F371D">
        <w:rPr>
          <w:spacing w:val="1"/>
        </w:rPr>
        <w:t>и</w:t>
      </w:r>
      <w:r w:rsidRPr="007F371D">
        <w:rPr>
          <w:spacing w:val="1"/>
        </w:rPr>
        <w:t>зующих программы           дошкольного образования.</w:t>
      </w:r>
    </w:p>
    <w:p w:rsidR="007F371D" w:rsidRPr="007F371D" w:rsidRDefault="007F371D" w:rsidP="007F371D">
      <w:pPr>
        <w:spacing w:line="242" w:lineRule="atLeast"/>
        <w:ind w:firstLine="708"/>
        <w:jc w:val="both"/>
        <w:textAlignment w:val="baseline"/>
      </w:pPr>
      <w:proofErr w:type="gramStart"/>
      <w:r w:rsidRPr="007F371D">
        <w:t>С целью обеспечения к 2024 году 100 % доступности дошкольного образования для детей в возрасте до 3 лет Министерством образования и науки Алтайского края совместно с комитетом по образованию Администрации Поспелихинского района осуществляются мероприятия по созданию дополнительных мест для детей дошкольного возраста, в том числе для детей в возрасте до 3 лет: строительство детского сада-яслей на 140 мест.</w:t>
      </w:r>
      <w:proofErr w:type="gramEnd"/>
      <w:r w:rsidRPr="007F371D">
        <w:t xml:space="preserve"> Пр</w:t>
      </w:r>
      <w:r w:rsidRPr="007F371D">
        <w:t>о</w:t>
      </w:r>
      <w:r w:rsidRPr="007F371D">
        <w:t xml:space="preserve">водится системная последовательная работа по повышению качества услуг дошкольного образования и реализации федерального государственного образовательного </w:t>
      </w:r>
      <w:hyperlink r:id="rId85" w:history="1">
        <w:r w:rsidRPr="007F371D">
          <w:t>стандарта</w:t>
        </w:r>
      </w:hyperlink>
      <w:r w:rsidRPr="007F371D">
        <w:t xml:space="preserve"> дошкольного образования.</w:t>
      </w:r>
    </w:p>
    <w:p w:rsidR="007F371D" w:rsidRPr="007F371D" w:rsidRDefault="007F371D" w:rsidP="007F371D">
      <w:pPr>
        <w:spacing w:line="242" w:lineRule="atLeast"/>
        <w:ind w:firstLine="709"/>
        <w:jc w:val="both"/>
        <w:textAlignment w:val="baseline"/>
        <w:rPr>
          <w:spacing w:val="1"/>
          <w:shd w:val="clear" w:color="auto" w:fill="FFFFFF"/>
        </w:rPr>
      </w:pPr>
      <w:r w:rsidRPr="007F371D">
        <w:rPr>
          <w:spacing w:val="1"/>
          <w:shd w:val="clear" w:color="auto" w:fill="FFFFFF"/>
        </w:rPr>
        <w:t>С целью расширения возможностей получения дошкольного образования обесп</w:t>
      </w:r>
      <w:r w:rsidRPr="007F371D">
        <w:rPr>
          <w:spacing w:val="1"/>
          <w:shd w:val="clear" w:color="auto" w:fill="FFFFFF"/>
        </w:rPr>
        <w:t>е</w:t>
      </w:r>
      <w:r w:rsidRPr="007F371D">
        <w:rPr>
          <w:spacing w:val="1"/>
          <w:shd w:val="clear" w:color="auto" w:fill="FFFFFF"/>
        </w:rPr>
        <w:t>чено участие дошкольных образовательных организаций в реализации мероприятий по созданию доступной среды (объектов и услуг дошкольного образования) для детей с ос</w:t>
      </w:r>
      <w:r w:rsidRPr="007F371D">
        <w:rPr>
          <w:spacing w:val="1"/>
          <w:shd w:val="clear" w:color="auto" w:fill="FFFFFF"/>
        </w:rPr>
        <w:t>о</w:t>
      </w:r>
      <w:r w:rsidRPr="007F371D">
        <w:rPr>
          <w:spacing w:val="1"/>
          <w:shd w:val="clear" w:color="auto" w:fill="FFFFFF"/>
        </w:rPr>
        <w:t>быми образовательными потребностями и детей-инвалидов.</w:t>
      </w:r>
    </w:p>
    <w:p w:rsidR="007F371D" w:rsidRPr="007F371D" w:rsidRDefault="007F371D" w:rsidP="007F371D">
      <w:pPr>
        <w:widowControl w:val="0"/>
        <w:autoSpaceDE w:val="0"/>
        <w:autoSpaceDN w:val="0"/>
        <w:jc w:val="center"/>
        <w:outlineLvl w:val="2"/>
      </w:pPr>
    </w:p>
    <w:p w:rsidR="007F371D" w:rsidRPr="007F371D" w:rsidRDefault="007F371D" w:rsidP="007F371D">
      <w:pPr>
        <w:widowControl w:val="0"/>
        <w:autoSpaceDE w:val="0"/>
        <w:autoSpaceDN w:val="0"/>
        <w:jc w:val="center"/>
        <w:outlineLvl w:val="2"/>
      </w:pPr>
      <w:r w:rsidRPr="007F371D">
        <w:t xml:space="preserve">2. Приоритеты </w:t>
      </w:r>
      <w:r w:rsidRPr="007F371D">
        <w:rPr>
          <w:bCs/>
        </w:rPr>
        <w:t xml:space="preserve">региональной </w:t>
      </w:r>
      <w:r w:rsidRPr="007F371D">
        <w:t>политики в сфере реализации подпрограммы 1,</w:t>
      </w:r>
    </w:p>
    <w:p w:rsidR="007F371D" w:rsidRPr="007F371D" w:rsidRDefault="007F371D" w:rsidP="007F371D">
      <w:pPr>
        <w:widowControl w:val="0"/>
        <w:autoSpaceDE w:val="0"/>
        <w:autoSpaceDN w:val="0"/>
        <w:jc w:val="center"/>
        <w:outlineLvl w:val="2"/>
      </w:pPr>
      <w:r w:rsidRPr="007F371D">
        <w:t>цели, задачи, мероприятия, показатели достижения целей и решения задач, ожидаемые конечные результаты, сроки реализации подпрограммы 1</w:t>
      </w:r>
    </w:p>
    <w:p w:rsidR="007F371D" w:rsidRPr="007F371D" w:rsidRDefault="007F371D" w:rsidP="007F371D">
      <w:pPr>
        <w:widowControl w:val="0"/>
        <w:autoSpaceDE w:val="0"/>
        <w:autoSpaceDN w:val="0"/>
        <w:adjustRightInd w:val="0"/>
        <w:jc w:val="center"/>
        <w:rPr>
          <w:lang w:eastAsia="en-US"/>
        </w:rPr>
      </w:pPr>
    </w:p>
    <w:p w:rsidR="007F371D" w:rsidRPr="007F371D" w:rsidRDefault="007F371D" w:rsidP="007F371D">
      <w:pPr>
        <w:widowControl w:val="0"/>
        <w:tabs>
          <w:tab w:val="left" w:pos="709"/>
          <w:tab w:val="left" w:pos="1276"/>
        </w:tabs>
        <w:jc w:val="center"/>
      </w:pPr>
      <w:r w:rsidRPr="007F371D">
        <w:t>2.1. Приоритеты региональной политики в сфере</w:t>
      </w:r>
    </w:p>
    <w:p w:rsidR="007F371D" w:rsidRPr="007F371D" w:rsidRDefault="007F371D" w:rsidP="007F371D">
      <w:pPr>
        <w:widowControl w:val="0"/>
        <w:tabs>
          <w:tab w:val="left" w:pos="709"/>
          <w:tab w:val="left" w:pos="1276"/>
        </w:tabs>
        <w:jc w:val="center"/>
      </w:pPr>
      <w:r w:rsidRPr="007F371D">
        <w:t>реализации подпрограммы 1</w:t>
      </w:r>
    </w:p>
    <w:p w:rsidR="007F371D" w:rsidRPr="007F371D" w:rsidRDefault="007F371D" w:rsidP="007F371D">
      <w:pPr>
        <w:widowControl w:val="0"/>
        <w:autoSpaceDE w:val="0"/>
        <w:autoSpaceDN w:val="0"/>
        <w:adjustRightInd w:val="0"/>
        <w:jc w:val="both"/>
        <w:rPr>
          <w:lang w:eastAsia="en-US"/>
        </w:rPr>
      </w:pPr>
    </w:p>
    <w:p w:rsidR="007F371D" w:rsidRPr="007F371D" w:rsidRDefault="007F371D" w:rsidP="007F371D">
      <w:pPr>
        <w:ind w:firstLine="709"/>
        <w:jc w:val="both"/>
      </w:pPr>
      <w:r w:rsidRPr="007F371D">
        <w:t>Основными документами, определяющими стратегию развития системы дошкол</w:t>
      </w:r>
      <w:r w:rsidRPr="007F371D">
        <w:t>ь</w:t>
      </w:r>
      <w:r w:rsidRPr="007F371D">
        <w:t xml:space="preserve">ного образования, являются: </w:t>
      </w:r>
    </w:p>
    <w:p w:rsidR="007F371D" w:rsidRPr="007F371D" w:rsidRDefault="007F371D" w:rsidP="007F371D">
      <w:pPr>
        <w:ind w:firstLine="709"/>
        <w:jc w:val="both"/>
      </w:pPr>
      <w:r w:rsidRPr="007F371D">
        <w:t>Федеральный закон от 29.12.2012 № 273-ФЗ «Об образовании в Российской Фед</w:t>
      </w:r>
      <w:r w:rsidRPr="007F371D">
        <w:t>е</w:t>
      </w:r>
      <w:r w:rsidRPr="007F371D">
        <w:t>рации»;</w:t>
      </w:r>
    </w:p>
    <w:p w:rsidR="007F371D" w:rsidRPr="007F371D" w:rsidRDefault="007F371D" w:rsidP="007F371D">
      <w:pPr>
        <w:ind w:firstLine="709"/>
        <w:jc w:val="both"/>
        <w:rPr>
          <w:bCs/>
        </w:rPr>
      </w:pPr>
      <w:r w:rsidRPr="007F371D">
        <w:rPr>
          <w:bCs/>
        </w:rPr>
        <w:t>указы Президента Российской Федерации:</w:t>
      </w:r>
    </w:p>
    <w:p w:rsidR="007F371D" w:rsidRPr="007F371D" w:rsidRDefault="007F371D" w:rsidP="007F371D">
      <w:pPr>
        <w:ind w:firstLine="709"/>
        <w:jc w:val="both"/>
        <w:rPr>
          <w:bCs/>
        </w:rPr>
      </w:pPr>
      <w:r w:rsidRPr="007F371D">
        <w:rPr>
          <w:bCs/>
        </w:rPr>
        <w:t>от 29.05.2017 № 240 «Об объявлении в Российской Федерации Десятилетия де</w:t>
      </w:r>
      <w:r w:rsidRPr="007F371D">
        <w:rPr>
          <w:bCs/>
        </w:rPr>
        <w:t>т</w:t>
      </w:r>
      <w:r w:rsidRPr="007F371D">
        <w:rPr>
          <w:bCs/>
        </w:rPr>
        <w:t>ства»;</w:t>
      </w:r>
    </w:p>
    <w:p w:rsidR="007F371D" w:rsidRPr="007F371D" w:rsidRDefault="007F371D" w:rsidP="007F371D">
      <w:pPr>
        <w:ind w:firstLine="709"/>
        <w:jc w:val="both"/>
      </w:pPr>
      <w:r w:rsidRPr="007F371D">
        <w:rPr>
          <w:bCs/>
        </w:rPr>
        <w:t>от 07.05.2018 № 204 «О национальных целях и стратегических задачах развития Российской Федерации на период до 2024 года»;</w:t>
      </w:r>
    </w:p>
    <w:p w:rsidR="007F371D" w:rsidRPr="007F371D" w:rsidRDefault="007F371D" w:rsidP="007F371D">
      <w:pPr>
        <w:ind w:firstLine="709"/>
        <w:jc w:val="both"/>
        <w:rPr>
          <w:bCs/>
        </w:rPr>
      </w:pPr>
      <w:r w:rsidRPr="007F371D">
        <w:rPr>
          <w:bCs/>
        </w:rPr>
        <w:t>национальные проекты «Образование» и «Демография», утвержденные президи</w:t>
      </w:r>
      <w:r w:rsidRPr="007F371D">
        <w:rPr>
          <w:bCs/>
        </w:rPr>
        <w:t>у</w:t>
      </w:r>
      <w:r w:rsidRPr="007F371D">
        <w:rPr>
          <w:bCs/>
        </w:rPr>
        <w:t>мом Совета при Президенте Российской Федерации по стратегическому развитию и нац</w:t>
      </w:r>
      <w:r w:rsidRPr="007F371D">
        <w:rPr>
          <w:bCs/>
        </w:rPr>
        <w:t>и</w:t>
      </w:r>
      <w:r w:rsidRPr="007F371D">
        <w:rPr>
          <w:bCs/>
        </w:rPr>
        <w:t>ональным проектам (протокол от 24.12.2018 № 16);</w:t>
      </w:r>
    </w:p>
    <w:p w:rsidR="007F371D" w:rsidRPr="007F371D" w:rsidRDefault="007F371D" w:rsidP="007F371D">
      <w:pPr>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w:t>
      </w:r>
      <w:r w:rsidRPr="007F371D">
        <w:rPr>
          <w:bCs/>
        </w:rPr>
        <w:t>о</w:t>
      </w:r>
      <w:r w:rsidRPr="007F371D">
        <w:rPr>
          <w:bCs/>
        </w:rPr>
        <w:t>вания»;</w:t>
      </w:r>
    </w:p>
    <w:p w:rsidR="007F371D" w:rsidRPr="007F371D" w:rsidRDefault="007F371D" w:rsidP="007F371D">
      <w:pPr>
        <w:ind w:firstLine="709"/>
        <w:jc w:val="both"/>
        <w:rPr>
          <w:bCs/>
        </w:rPr>
      </w:pPr>
      <w:r w:rsidRPr="007F371D">
        <w:rPr>
          <w:bCs/>
        </w:rPr>
        <w:t>распоряжение Правительства Российской Федерации от 25.08.2014           № 1618-р об утверждении Концепции государственной семейной политики        в Российской Фед</w:t>
      </w:r>
      <w:r w:rsidRPr="007F371D">
        <w:rPr>
          <w:bCs/>
        </w:rPr>
        <w:t>е</w:t>
      </w:r>
      <w:r w:rsidRPr="007F371D">
        <w:rPr>
          <w:bCs/>
        </w:rPr>
        <w:t>рации на период до 2025 года;</w:t>
      </w:r>
    </w:p>
    <w:p w:rsidR="007F371D" w:rsidRPr="007F371D" w:rsidRDefault="007F371D" w:rsidP="007F371D">
      <w:pPr>
        <w:ind w:firstLine="709"/>
        <w:jc w:val="both"/>
      </w:pPr>
      <w:r w:rsidRPr="007F371D">
        <w:t>законы Алтайского края:</w:t>
      </w:r>
    </w:p>
    <w:p w:rsidR="007F371D" w:rsidRPr="007F371D" w:rsidRDefault="007F371D" w:rsidP="007F371D">
      <w:pPr>
        <w:ind w:firstLine="709"/>
        <w:jc w:val="both"/>
      </w:pPr>
      <w:r w:rsidRPr="007F371D">
        <w:t>от 06.09.2021 № 86-ЗС «Об утверждении стратегии социально-экономического ра</w:t>
      </w:r>
      <w:r w:rsidRPr="007F371D">
        <w:t>з</w:t>
      </w:r>
      <w:r w:rsidRPr="007F371D">
        <w:t>вития Алтайского края до 2035 года»;</w:t>
      </w:r>
    </w:p>
    <w:p w:rsidR="007F371D" w:rsidRPr="007F371D" w:rsidRDefault="007F371D" w:rsidP="007F371D">
      <w:pPr>
        <w:ind w:firstLine="709"/>
        <w:jc w:val="both"/>
        <w:rPr>
          <w:spacing w:val="-4"/>
        </w:rPr>
      </w:pPr>
      <w:r w:rsidRPr="007F371D">
        <w:t>от 04.09.2013 № 56-ЗС «Об образовании в Алтайском крае».</w:t>
      </w:r>
    </w:p>
    <w:p w:rsidR="007F371D" w:rsidRPr="007F371D" w:rsidRDefault="007F371D" w:rsidP="007F371D">
      <w:pPr>
        <w:widowControl w:val="0"/>
        <w:autoSpaceDE w:val="0"/>
        <w:autoSpaceDN w:val="0"/>
        <w:adjustRightInd w:val="0"/>
        <w:ind w:firstLine="709"/>
        <w:jc w:val="both"/>
      </w:pPr>
      <w:r w:rsidRPr="007F371D">
        <w:t>Приоритетными направлениями государственной политики в области дошкольного образования Алтайского края являются:</w:t>
      </w:r>
    </w:p>
    <w:p w:rsidR="007F371D" w:rsidRPr="007F371D" w:rsidRDefault="007F371D" w:rsidP="007F371D">
      <w:pPr>
        <w:ind w:firstLine="709"/>
        <w:jc w:val="both"/>
      </w:pPr>
      <w:r w:rsidRPr="007F371D">
        <w:t>создание условий для раннего развития детей в возрасте до 3 лет и реализация пр</w:t>
      </w:r>
      <w:r w:rsidRPr="007F371D">
        <w:t>о</w:t>
      </w:r>
      <w:r w:rsidRPr="007F371D">
        <w:t>грамм психолого-педагогической, методической и консультативной помощи родителям детей, получающих дошкольное образование в семье, в рамках регионального проекта «Поддержка семей, имеющих детей» национального проекта «Образование»;</w:t>
      </w:r>
    </w:p>
    <w:p w:rsidR="007F371D" w:rsidRPr="007F371D" w:rsidRDefault="007F371D" w:rsidP="007F371D">
      <w:pPr>
        <w:ind w:firstLine="709"/>
        <w:jc w:val="both"/>
      </w:pPr>
      <w:r w:rsidRPr="007F371D">
        <w:t>обеспечение доступного и качественного дошкольного образования, в том числе посредством 100 % доступности дошкольного образования для детей в возрасте от 3 до 7 лет;</w:t>
      </w:r>
    </w:p>
    <w:p w:rsidR="007F371D" w:rsidRPr="007F371D" w:rsidRDefault="007F371D" w:rsidP="007F371D">
      <w:pPr>
        <w:widowControl w:val="0"/>
        <w:autoSpaceDE w:val="0"/>
        <w:autoSpaceDN w:val="0"/>
        <w:adjustRightInd w:val="0"/>
        <w:ind w:firstLine="709"/>
        <w:jc w:val="both"/>
      </w:pPr>
      <w:r w:rsidRPr="007F371D">
        <w:t>проведение мероприятий, направленных на создание дополнительных мест в орг</w:t>
      </w:r>
      <w:r w:rsidRPr="007F371D">
        <w:t>а</w:t>
      </w:r>
      <w:r w:rsidRPr="007F371D">
        <w:t>низациях, реализующих образовательные программы дошкольного образования для детей в возрасте от 2 месяцев до 3 лет.</w:t>
      </w:r>
    </w:p>
    <w:p w:rsidR="007F371D" w:rsidRPr="007F371D" w:rsidRDefault="007F371D" w:rsidP="007F371D">
      <w:pPr>
        <w:widowControl w:val="0"/>
        <w:tabs>
          <w:tab w:val="left" w:pos="709"/>
        </w:tabs>
        <w:autoSpaceDE w:val="0"/>
        <w:autoSpaceDN w:val="0"/>
        <w:adjustRightInd w:val="0"/>
        <w:rPr>
          <w:rFonts w:eastAsia="Calibri"/>
          <w:lang w:eastAsia="en-US"/>
        </w:rPr>
      </w:pPr>
    </w:p>
    <w:p w:rsidR="007F371D" w:rsidRPr="007F371D" w:rsidRDefault="007F371D" w:rsidP="007F371D">
      <w:pPr>
        <w:widowControl w:val="0"/>
        <w:tabs>
          <w:tab w:val="left" w:pos="709"/>
        </w:tabs>
        <w:autoSpaceDE w:val="0"/>
        <w:autoSpaceDN w:val="0"/>
        <w:adjustRightInd w:val="0"/>
        <w:jc w:val="center"/>
        <w:rPr>
          <w:rFonts w:eastAsia="Calibri"/>
          <w:lang w:eastAsia="en-US"/>
        </w:rPr>
      </w:pPr>
      <w:r w:rsidRPr="007F371D">
        <w:rPr>
          <w:rFonts w:eastAsia="Calibri"/>
          <w:lang w:eastAsia="en-US"/>
        </w:rPr>
        <w:t>2.2. Цели, задачи и мероприятия</w:t>
      </w:r>
      <w:r w:rsidRPr="007F371D">
        <w:t xml:space="preserve"> подпрограммы 1</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ind w:firstLine="709"/>
        <w:jc w:val="both"/>
      </w:pPr>
      <w:r w:rsidRPr="007F371D">
        <w:t>Целью подпрограммы 1 является обеспечение доступности и качества дошкольного образования, в том числе за счет создания дополнительных мест.</w:t>
      </w:r>
    </w:p>
    <w:p w:rsidR="007F371D" w:rsidRPr="007F371D" w:rsidRDefault="007F371D" w:rsidP="007F371D">
      <w:pPr>
        <w:ind w:firstLine="709"/>
        <w:jc w:val="both"/>
        <w:rPr>
          <w:shd w:val="clear" w:color="auto" w:fill="FFFFFF"/>
        </w:rPr>
      </w:pPr>
      <w:r w:rsidRPr="007F371D">
        <w:rPr>
          <w:shd w:val="clear" w:color="auto" w:fill="FFFFFF"/>
        </w:rPr>
        <w:t>Задачи подпрограммы 1:</w:t>
      </w:r>
    </w:p>
    <w:p w:rsidR="007F371D" w:rsidRPr="007F371D" w:rsidRDefault="007F371D" w:rsidP="007F371D">
      <w:pPr>
        <w:ind w:firstLine="709"/>
        <w:jc w:val="both"/>
        <w:rPr>
          <w:shd w:val="clear" w:color="auto" w:fill="FFFFFF"/>
        </w:rPr>
      </w:pPr>
      <w:r w:rsidRPr="007F371D">
        <w:rPr>
          <w:shd w:val="clear" w:color="auto" w:fill="FFFFFF"/>
        </w:rPr>
        <w:t xml:space="preserve">повышение доступности и качества услуг, </w:t>
      </w:r>
      <w:r w:rsidRPr="007F371D">
        <w:t>предоставляемых населению края в сф</w:t>
      </w:r>
      <w:r w:rsidRPr="007F371D">
        <w:t>е</w:t>
      </w:r>
      <w:r w:rsidRPr="007F371D">
        <w:t>ре дошкольного образования</w:t>
      </w:r>
      <w:r w:rsidRPr="007F371D">
        <w:rPr>
          <w:shd w:val="clear" w:color="auto" w:fill="FFFFFF"/>
        </w:rPr>
        <w:t>;</w:t>
      </w:r>
    </w:p>
    <w:p w:rsidR="007F371D" w:rsidRPr="007F371D" w:rsidRDefault="007F371D" w:rsidP="007F371D">
      <w:pPr>
        <w:ind w:firstLine="709"/>
        <w:jc w:val="both"/>
      </w:pPr>
      <w:r w:rsidRPr="007F371D">
        <w:t>повышение доступности услуг дошкольного образования для детей в возрасте до 3 лет;</w:t>
      </w:r>
    </w:p>
    <w:p w:rsidR="007F371D" w:rsidRPr="007F371D" w:rsidRDefault="007F371D" w:rsidP="007F371D">
      <w:pPr>
        <w:widowControl w:val="0"/>
        <w:autoSpaceDE w:val="0"/>
        <w:autoSpaceDN w:val="0"/>
        <w:adjustRightInd w:val="0"/>
        <w:ind w:firstLine="709"/>
        <w:jc w:val="both"/>
      </w:pPr>
      <w:r w:rsidRPr="007F371D">
        <w:rPr>
          <w:rFonts w:eastAsia="Calibri"/>
        </w:rPr>
        <w:t>создание условий для раннего развития детей в возрасте до 3 лет, реализация пр</w:t>
      </w:r>
      <w:r w:rsidRPr="007F371D">
        <w:rPr>
          <w:rFonts w:eastAsia="Calibri"/>
        </w:rPr>
        <w:t>о</w:t>
      </w:r>
      <w:r w:rsidRPr="007F371D">
        <w:rPr>
          <w:rFonts w:eastAsia="Calibri"/>
        </w:rPr>
        <w:t xml:space="preserve">граммы психолого-педагогической, методической и консультативной </w:t>
      </w:r>
      <w:r w:rsidRPr="007F371D">
        <w:t>помощи родителям детей, в том числе получающих дошкольное образование в семье.</w:t>
      </w:r>
    </w:p>
    <w:p w:rsidR="007F371D" w:rsidRPr="007F371D" w:rsidRDefault="007F371D" w:rsidP="007F371D">
      <w:pPr>
        <w:widowControl w:val="0"/>
        <w:autoSpaceDE w:val="0"/>
        <w:autoSpaceDN w:val="0"/>
        <w:adjustRightInd w:val="0"/>
        <w:ind w:firstLine="709"/>
        <w:jc w:val="both"/>
      </w:pPr>
      <w:r w:rsidRPr="007F371D">
        <w:t>Мероприятия подпрограммы 1 приведены в таблице 2 программы.</w:t>
      </w:r>
    </w:p>
    <w:p w:rsidR="007F371D" w:rsidRPr="007F371D" w:rsidRDefault="007F371D" w:rsidP="007F371D">
      <w:pPr>
        <w:autoSpaceDE w:val="0"/>
        <w:autoSpaceDN w:val="0"/>
        <w:adjustRightInd w:val="0"/>
        <w:ind w:firstLine="709"/>
        <w:jc w:val="both"/>
        <w:rPr>
          <w:spacing w:val="-2"/>
        </w:rPr>
      </w:pPr>
    </w:p>
    <w:p w:rsidR="007F371D" w:rsidRPr="007F371D" w:rsidRDefault="007F371D" w:rsidP="007F371D">
      <w:pPr>
        <w:widowControl w:val="0"/>
        <w:numPr>
          <w:ilvl w:val="1"/>
          <w:numId w:val="16"/>
        </w:numPr>
        <w:tabs>
          <w:tab w:val="left" w:pos="709"/>
        </w:tabs>
        <w:ind w:left="0" w:firstLine="0"/>
        <w:jc w:val="center"/>
        <w:rPr>
          <w:lang w:eastAsia="en-US"/>
        </w:rPr>
      </w:pPr>
      <w:r w:rsidRPr="007F371D">
        <w:rPr>
          <w:lang w:eastAsia="en-US"/>
        </w:rPr>
        <w:t>Показатели и ожидаемые конечные результаты</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1</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1 представлены в таблице 1 программы.</w:t>
      </w:r>
    </w:p>
    <w:p w:rsidR="007F371D" w:rsidRPr="007F371D" w:rsidRDefault="007F371D" w:rsidP="007F371D">
      <w:pPr>
        <w:autoSpaceDE w:val="0"/>
        <w:autoSpaceDN w:val="0"/>
        <w:adjustRightInd w:val="0"/>
        <w:ind w:firstLine="709"/>
        <w:jc w:val="both"/>
        <w:rPr>
          <w:lang w:eastAsia="en-US"/>
        </w:rPr>
      </w:pPr>
      <w:r w:rsidRPr="007F371D">
        <w:rPr>
          <w:lang w:eastAsia="en-US"/>
        </w:rPr>
        <w:t>Реализация подпрограммы 1 обеспечит достижение следующих результатов:</w:t>
      </w:r>
    </w:p>
    <w:p w:rsidR="007F371D" w:rsidRPr="007F371D" w:rsidRDefault="007F371D" w:rsidP="007F371D">
      <w:pPr>
        <w:widowControl w:val="0"/>
        <w:autoSpaceDE w:val="0"/>
        <w:autoSpaceDN w:val="0"/>
        <w:adjustRightInd w:val="0"/>
        <w:ind w:firstLine="709"/>
        <w:jc w:val="both"/>
      </w:pPr>
      <w:proofErr w:type="gramStart"/>
      <w:r w:rsidRPr="007F371D">
        <w:t>увеличение доли детей в возрасте от 1,5 до 3 лет, получающих дошкольное образ</w:t>
      </w:r>
      <w:r w:rsidRPr="007F371D">
        <w:t>о</w:t>
      </w:r>
      <w:r w:rsidRPr="007F371D">
        <w:t>вание в текущем году, к сумме численности детей в возрасте от 1,5 до 3 лет, получающих дошкольное образование в текущем году, и численности детей в возрасте от 1,5 до 3 лет, находящихся в очереди на получение в текущем году дошкольного образования, до 100 %;</w:t>
      </w:r>
      <w:proofErr w:type="gramEnd"/>
    </w:p>
    <w:p w:rsidR="007F371D" w:rsidRPr="007F371D" w:rsidRDefault="007F371D" w:rsidP="007F371D">
      <w:pPr>
        <w:widowControl w:val="0"/>
        <w:autoSpaceDE w:val="0"/>
        <w:autoSpaceDN w:val="0"/>
        <w:adjustRightInd w:val="0"/>
        <w:ind w:firstLine="709"/>
        <w:jc w:val="both"/>
      </w:pPr>
      <w:r w:rsidRPr="007F371D">
        <w:t>создание 40 дополнительных мест для детей в возрасте от 1,5 до 3 лет в образов</w:t>
      </w:r>
      <w:r w:rsidRPr="007F371D">
        <w:t>а</w:t>
      </w:r>
      <w:r w:rsidRPr="007F371D">
        <w:t>тельных организациях, осуществляющих образовательную деятельность по образовател</w:t>
      </w:r>
      <w:r w:rsidRPr="007F371D">
        <w:t>ь</w:t>
      </w:r>
      <w:r w:rsidRPr="007F371D">
        <w:t>ным программам дошкольного образования;</w:t>
      </w:r>
    </w:p>
    <w:p w:rsidR="007F371D" w:rsidRPr="007F371D" w:rsidRDefault="007F371D" w:rsidP="007F371D">
      <w:pPr>
        <w:widowControl w:val="0"/>
        <w:autoSpaceDE w:val="0"/>
        <w:autoSpaceDN w:val="0"/>
        <w:adjustRightInd w:val="0"/>
        <w:ind w:firstLine="709"/>
        <w:jc w:val="both"/>
      </w:pPr>
      <w:r w:rsidRPr="007F371D">
        <w:t>создание 40 дополнительных мест для детей в возрасте от 2 месяцев до 3 лет в о</w:t>
      </w:r>
      <w:r w:rsidRPr="007F371D">
        <w:t>б</w:t>
      </w:r>
      <w:r w:rsidRPr="007F371D">
        <w:t>разовательных организациях, осуществляющих образовательную деятельность по образ</w:t>
      </w:r>
      <w:r w:rsidRPr="007F371D">
        <w:t>о</w:t>
      </w:r>
      <w:r w:rsidRPr="007F371D">
        <w:t>вательным программам дошкольного образования;</w:t>
      </w:r>
    </w:p>
    <w:p w:rsidR="007F371D" w:rsidRPr="007F371D" w:rsidRDefault="007F371D" w:rsidP="007F371D">
      <w:pPr>
        <w:widowControl w:val="0"/>
        <w:autoSpaceDE w:val="0"/>
        <w:autoSpaceDN w:val="0"/>
        <w:adjustRightInd w:val="0"/>
        <w:ind w:firstLine="709"/>
        <w:jc w:val="both"/>
      </w:pPr>
      <w:r w:rsidRPr="007F371D">
        <w:t>увеличение численности воспитанников в возрасте до 3 лет, проживающих в П</w:t>
      </w:r>
      <w:r w:rsidRPr="007F371D">
        <w:t>о</w:t>
      </w:r>
      <w:r w:rsidRPr="007F371D">
        <w:t>спелихинскои районе, посещающих государственные и муниципальные образовательные организации, осуществляющие образовательную деятельность по образовательным пр</w:t>
      </w:r>
      <w:r w:rsidRPr="007F371D">
        <w:t>о</w:t>
      </w:r>
      <w:r w:rsidRPr="007F371D">
        <w:t>граммам дошкольного образования и присмотр, и уход, до 210 человек;</w:t>
      </w:r>
    </w:p>
    <w:p w:rsidR="007F371D" w:rsidRPr="007F371D" w:rsidRDefault="007F371D" w:rsidP="007F371D">
      <w:pPr>
        <w:widowControl w:val="0"/>
        <w:autoSpaceDE w:val="0"/>
        <w:autoSpaceDN w:val="0"/>
        <w:adjustRightInd w:val="0"/>
        <w:spacing w:line="264" w:lineRule="auto"/>
        <w:ind w:firstLine="709"/>
        <w:jc w:val="both"/>
      </w:pPr>
      <w:r w:rsidRPr="007F371D">
        <w:t>сохранение 100 % доступности дошкольного образования для детей в возрасте от 3 до 7 лет;</w:t>
      </w:r>
    </w:p>
    <w:p w:rsidR="007F371D" w:rsidRPr="007F371D" w:rsidRDefault="007F371D" w:rsidP="007F371D">
      <w:pPr>
        <w:widowControl w:val="0"/>
        <w:autoSpaceDE w:val="0"/>
        <w:autoSpaceDN w:val="0"/>
        <w:adjustRightInd w:val="0"/>
        <w:spacing w:line="264" w:lineRule="auto"/>
        <w:ind w:firstLine="709"/>
        <w:jc w:val="both"/>
      </w:pPr>
      <w:r w:rsidRPr="007F371D">
        <w:t>в рамках регионального проекта «Поддержка семей, имеющих детей»:</w:t>
      </w:r>
    </w:p>
    <w:p w:rsidR="007F371D" w:rsidRPr="007F371D" w:rsidRDefault="007F371D" w:rsidP="007F371D">
      <w:pPr>
        <w:widowControl w:val="0"/>
        <w:autoSpaceDE w:val="0"/>
        <w:autoSpaceDN w:val="0"/>
        <w:adjustRightInd w:val="0"/>
        <w:ind w:firstLine="709"/>
        <w:jc w:val="both"/>
      </w:pPr>
      <w:r w:rsidRPr="007F371D">
        <w:t xml:space="preserve">увеличение количества услуг </w:t>
      </w:r>
      <w:r w:rsidRPr="007F371D">
        <w:rPr>
          <w:bCs/>
        </w:rPr>
        <w:t>психолого-педагогической, методической и консул</w:t>
      </w:r>
      <w:r w:rsidRPr="007F371D">
        <w:rPr>
          <w:bCs/>
        </w:rPr>
        <w:t>ь</w:t>
      </w:r>
      <w:r w:rsidRPr="007F371D">
        <w:rPr>
          <w:bCs/>
        </w:rPr>
        <w:t>тативной помощи родителям (законным представителям) детей,</w:t>
      </w:r>
    </w:p>
    <w:p w:rsidR="007F371D" w:rsidRPr="007F371D" w:rsidRDefault="007F371D" w:rsidP="007F371D">
      <w:pPr>
        <w:widowControl w:val="0"/>
        <w:autoSpaceDE w:val="0"/>
        <w:autoSpaceDN w:val="0"/>
        <w:adjustRightInd w:val="0"/>
        <w:spacing w:line="264" w:lineRule="auto"/>
        <w:ind w:firstLine="709"/>
        <w:jc w:val="both"/>
      </w:pPr>
      <w:r w:rsidRPr="007F371D">
        <w:t>увеличение доли граждан, положительно оценивших качество услуг психолого-педагогической, методической и консультативной помощи, от общего числа обративши</w:t>
      </w:r>
      <w:r w:rsidRPr="007F371D">
        <w:t>х</w:t>
      </w:r>
      <w:r w:rsidRPr="007F371D">
        <w:t>ся за получением услуги до 85 %.</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jc w:val="center"/>
      </w:pPr>
      <w:r w:rsidRPr="007F371D">
        <w:t>2.4. Сроки реализации подпрограммы 1</w:t>
      </w:r>
    </w:p>
    <w:p w:rsidR="007F371D" w:rsidRPr="007F371D" w:rsidRDefault="007F371D" w:rsidP="007F371D">
      <w:pPr>
        <w:widowControl w:val="0"/>
        <w:autoSpaceDE w:val="0"/>
        <w:autoSpaceDN w:val="0"/>
        <w:adjustRightInd w:val="0"/>
        <w:ind w:firstLine="709"/>
        <w:jc w:val="both"/>
        <w:rPr>
          <w:spacing w:val="-2"/>
        </w:rPr>
      </w:pPr>
    </w:p>
    <w:p w:rsidR="007F371D" w:rsidRPr="007F371D" w:rsidRDefault="007F371D" w:rsidP="007F371D">
      <w:pPr>
        <w:widowControl w:val="0"/>
        <w:autoSpaceDE w:val="0"/>
        <w:autoSpaceDN w:val="0"/>
        <w:adjustRightInd w:val="0"/>
        <w:ind w:firstLine="709"/>
        <w:jc w:val="both"/>
      </w:pPr>
      <w:r w:rsidRPr="007F371D">
        <w:t>Реализация подпрограммы 1 будет осуществляться в период с 2021 по 2024 год.</w:t>
      </w:r>
    </w:p>
    <w:p w:rsidR="007F371D" w:rsidRPr="007F371D" w:rsidRDefault="007F371D" w:rsidP="007F371D">
      <w:pPr>
        <w:jc w:val="both"/>
        <w:rPr>
          <w:b/>
          <w:bCs/>
          <w:iCs/>
        </w:rPr>
      </w:pPr>
    </w:p>
    <w:p w:rsidR="007F371D" w:rsidRPr="007F371D" w:rsidRDefault="007F371D" w:rsidP="007F371D">
      <w:pPr>
        <w:jc w:val="center"/>
        <w:rPr>
          <w:bCs/>
          <w:iCs/>
        </w:rPr>
      </w:pPr>
      <w:r w:rsidRPr="007F371D">
        <w:rPr>
          <w:bCs/>
          <w:iCs/>
        </w:rPr>
        <w:t>3. Объем финансирования подпрограммы 1</w:t>
      </w:r>
    </w:p>
    <w:p w:rsidR="007F371D" w:rsidRPr="007F371D" w:rsidRDefault="007F371D" w:rsidP="007F371D">
      <w:pPr>
        <w:ind w:firstLine="540"/>
        <w:jc w:val="both"/>
        <w:rPr>
          <w:b/>
          <w:bCs/>
          <w:iCs/>
        </w:rPr>
      </w:pPr>
    </w:p>
    <w:p w:rsidR="007F371D" w:rsidRPr="007F371D" w:rsidRDefault="007F371D" w:rsidP="007F371D">
      <w:pPr>
        <w:widowControl w:val="0"/>
        <w:autoSpaceDE w:val="0"/>
        <w:autoSpaceDN w:val="0"/>
        <w:adjustRightInd w:val="0"/>
        <w:spacing w:line="264" w:lineRule="auto"/>
        <w:ind w:firstLine="709"/>
        <w:jc w:val="both"/>
      </w:pPr>
      <w:r w:rsidRPr="007F371D">
        <w:t>Финансирование подпрограммы 1 осуществляется за счет средств:</w:t>
      </w:r>
    </w:p>
    <w:p w:rsidR="007F371D" w:rsidRPr="007F371D" w:rsidRDefault="007F371D" w:rsidP="007F371D">
      <w:pPr>
        <w:widowControl w:val="0"/>
        <w:autoSpaceDE w:val="0"/>
        <w:autoSpaceDN w:val="0"/>
        <w:adjustRightInd w:val="0"/>
        <w:spacing w:line="264" w:lineRule="auto"/>
        <w:ind w:firstLine="709"/>
        <w:jc w:val="both"/>
      </w:pPr>
      <w:r w:rsidRPr="007F371D">
        <w:t>федерального бюджета - в соответствии с федеральным законом о федеральном бюджете на очередной финансовый год и на плановый период;</w:t>
      </w:r>
    </w:p>
    <w:p w:rsidR="007F371D" w:rsidRPr="007F371D" w:rsidRDefault="007F371D" w:rsidP="007F371D">
      <w:pPr>
        <w:widowControl w:val="0"/>
        <w:autoSpaceDE w:val="0"/>
        <w:autoSpaceDN w:val="0"/>
        <w:adjustRightInd w:val="0"/>
        <w:spacing w:line="264" w:lineRule="auto"/>
        <w:ind w:firstLine="709"/>
        <w:jc w:val="both"/>
      </w:pPr>
      <w:r w:rsidRPr="007F371D">
        <w:t>краевого бюджета - в соответствии с законом Алтайского края о краевом бюджете на соответствующий финансовый год и на плановый период;</w:t>
      </w:r>
    </w:p>
    <w:p w:rsidR="007F371D" w:rsidRPr="007F371D" w:rsidRDefault="007F371D" w:rsidP="007F371D">
      <w:pPr>
        <w:widowControl w:val="0"/>
        <w:autoSpaceDE w:val="0"/>
        <w:autoSpaceDN w:val="0"/>
        <w:adjustRightInd w:val="0"/>
        <w:spacing w:line="264" w:lineRule="auto"/>
        <w:ind w:firstLine="709"/>
        <w:jc w:val="both"/>
      </w:pPr>
      <w:r w:rsidRPr="007F371D">
        <w:t>местного бюджета - в соответствии с решениями представительных органов мес</w:t>
      </w:r>
      <w:r w:rsidRPr="007F371D">
        <w:t>т</w:t>
      </w:r>
      <w:r w:rsidRPr="007F371D">
        <w:t>ного самоуправления о бюджетах муниципальных образований на соответствующий ф</w:t>
      </w:r>
      <w:r w:rsidRPr="007F371D">
        <w:t>и</w:t>
      </w:r>
      <w:r w:rsidRPr="007F371D">
        <w:t>нансовый год и на плановый период.</w:t>
      </w:r>
    </w:p>
    <w:p w:rsidR="007F371D" w:rsidRPr="007F371D" w:rsidRDefault="007F371D" w:rsidP="007F371D">
      <w:pPr>
        <w:widowControl w:val="0"/>
        <w:autoSpaceDE w:val="0"/>
        <w:autoSpaceDN w:val="0"/>
        <w:adjustRightInd w:val="0"/>
        <w:jc w:val="both"/>
      </w:pPr>
      <w:r w:rsidRPr="007F371D">
        <w:t xml:space="preserve">Общий объем финансирования подпрограммы 1 составляет – 15826,7 тыс. рублей, из них: </w:t>
      </w:r>
    </w:p>
    <w:p w:rsidR="007F371D" w:rsidRPr="007F371D" w:rsidRDefault="007F371D" w:rsidP="007F371D">
      <w:pPr>
        <w:ind w:firstLine="12"/>
        <w:jc w:val="both"/>
      </w:pPr>
      <w:r w:rsidRPr="007F371D">
        <w:t>из местного бюджета – 15826,7 тыс. рублей, в том числе по годам:</w:t>
      </w:r>
    </w:p>
    <w:p w:rsidR="007F371D" w:rsidRPr="007F371D" w:rsidRDefault="007F371D" w:rsidP="007F371D">
      <w:pPr>
        <w:ind w:firstLine="12"/>
        <w:jc w:val="both"/>
      </w:pPr>
      <w:r w:rsidRPr="007F371D">
        <w:t>2021 год – 2913,3 тыс. рублей.</w:t>
      </w:r>
    </w:p>
    <w:p w:rsidR="007F371D" w:rsidRPr="007F371D" w:rsidRDefault="007F371D" w:rsidP="007F371D">
      <w:pPr>
        <w:ind w:firstLine="12"/>
        <w:jc w:val="both"/>
      </w:pPr>
      <w:r w:rsidRPr="007F371D">
        <w:t>2022 год – 3732,1 тыс. рублей;</w:t>
      </w:r>
    </w:p>
    <w:p w:rsidR="007F371D" w:rsidRPr="007F371D" w:rsidRDefault="007F371D" w:rsidP="007F371D">
      <w:pPr>
        <w:ind w:firstLine="12"/>
        <w:jc w:val="both"/>
      </w:pPr>
      <w:r w:rsidRPr="007F371D">
        <w:t>2023 год – 5181,3 тыс. рублей;</w:t>
      </w:r>
    </w:p>
    <w:p w:rsidR="007F371D" w:rsidRPr="007F371D" w:rsidRDefault="007F371D" w:rsidP="007F371D">
      <w:pPr>
        <w:ind w:firstLine="12"/>
        <w:jc w:val="both"/>
      </w:pPr>
      <w:r w:rsidRPr="007F371D">
        <w:t>2024 год – 4000,0 тыс. рублей;</w:t>
      </w:r>
    </w:p>
    <w:p w:rsidR="007F371D" w:rsidRPr="007F371D" w:rsidRDefault="007F371D" w:rsidP="007F371D">
      <w:pPr>
        <w:widowControl w:val="0"/>
        <w:autoSpaceDE w:val="0"/>
        <w:autoSpaceDN w:val="0"/>
        <w:adjustRightInd w:val="0"/>
        <w:ind w:firstLine="709"/>
        <w:jc w:val="both"/>
      </w:pPr>
      <w:proofErr w:type="gramStart"/>
      <w:r w:rsidRPr="007F371D">
        <w:t>Объем финансирования подпрограммы 1 подлежит ежегодному уточнению в соо</w:t>
      </w:r>
      <w:r w:rsidRPr="007F371D">
        <w:t>т</w:t>
      </w:r>
      <w:r w:rsidRPr="007F371D">
        <w:t>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r w:rsidRPr="007F371D">
        <w:t>ПОДПРОГРАММА 2</w:t>
      </w:r>
    </w:p>
    <w:p w:rsidR="007F371D" w:rsidRPr="007F371D" w:rsidRDefault="007F371D" w:rsidP="007F371D">
      <w:pPr>
        <w:spacing w:line="240" w:lineRule="exact"/>
        <w:jc w:val="center"/>
      </w:pPr>
      <w:r w:rsidRPr="007F371D">
        <w:t>«Развитие общего образования в Поспелихинском районе»</w:t>
      </w:r>
    </w:p>
    <w:p w:rsidR="007F371D" w:rsidRPr="007F371D" w:rsidRDefault="007F371D" w:rsidP="007F371D">
      <w:pPr>
        <w:spacing w:line="240" w:lineRule="exact"/>
        <w:jc w:val="center"/>
      </w:pPr>
      <w:r w:rsidRPr="007F371D">
        <w:t xml:space="preserve">муниципальной программы </w:t>
      </w:r>
    </w:p>
    <w:p w:rsidR="007F371D" w:rsidRPr="007F371D" w:rsidRDefault="007F371D" w:rsidP="007F371D">
      <w:pPr>
        <w:spacing w:line="240" w:lineRule="exact"/>
        <w:jc w:val="center"/>
      </w:pPr>
      <w:r w:rsidRPr="007F371D">
        <w:t>«Развитие образования в Поспелихинском районе на 2021-2024 годы»</w:t>
      </w:r>
    </w:p>
    <w:p w:rsidR="007F371D" w:rsidRPr="007F371D" w:rsidRDefault="007F371D" w:rsidP="007F371D">
      <w:pPr>
        <w:jc w:val="both"/>
        <w:rPr>
          <w:b/>
        </w:rPr>
      </w:pPr>
    </w:p>
    <w:p w:rsidR="007F371D" w:rsidRPr="007F371D" w:rsidRDefault="007F371D" w:rsidP="007F371D">
      <w:pPr>
        <w:spacing w:line="240" w:lineRule="exact"/>
        <w:jc w:val="center"/>
      </w:pPr>
      <w:r w:rsidRPr="007F371D">
        <w:t>ПАСПОРТ</w:t>
      </w:r>
    </w:p>
    <w:p w:rsidR="007F371D" w:rsidRPr="007F371D" w:rsidRDefault="007F371D" w:rsidP="007F371D">
      <w:pPr>
        <w:spacing w:line="240" w:lineRule="exact"/>
        <w:jc w:val="center"/>
      </w:pPr>
      <w:r w:rsidRPr="007F371D">
        <w:t>подпрограммы 2 «Развитие общего образования в Поспелихинском районе»</w:t>
      </w:r>
    </w:p>
    <w:p w:rsidR="007F371D" w:rsidRPr="007F371D" w:rsidRDefault="007F371D" w:rsidP="007F371D">
      <w:pPr>
        <w:spacing w:line="240" w:lineRule="exact"/>
        <w:jc w:val="center"/>
      </w:pPr>
      <w:r w:rsidRPr="007F371D">
        <w:t xml:space="preserve">муниципальной программы </w:t>
      </w:r>
    </w:p>
    <w:p w:rsidR="007F371D" w:rsidRPr="007F371D" w:rsidRDefault="007F371D" w:rsidP="007F371D">
      <w:pPr>
        <w:spacing w:line="240" w:lineRule="exact"/>
        <w:jc w:val="center"/>
      </w:pPr>
      <w:r w:rsidRPr="007F371D">
        <w:t>«Развитие образования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jc w:val="center"/>
        <w:rPr>
          <w:b/>
        </w:rPr>
      </w:pPr>
    </w:p>
    <w:tbl>
      <w:tblPr>
        <w:tblW w:w="5000" w:type="pct"/>
        <w:tblCellSpacing w:w="5" w:type="nil"/>
        <w:tblInd w:w="-67" w:type="dxa"/>
        <w:tblLayout w:type="fixed"/>
        <w:tblCellMar>
          <w:top w:w="57" w:type="dxa"/>
          <w:left w:w="75" w:type="dxa"/>
          <w:bottom w:w="57" w:type="dxa"/>
          <w:right w:w="28" w:type="dxa"/>
        </w:tblCellMar>
        <w:tblLook w:val="0000" w:firstRow="0" w:lastRow="0" w:firstColumn="0" w:lastColumn="0" w:noHBand="0" w:noVBand="0"/>
      </w:tblPr>
      <w:tblGrid>
        <w:gridCol w:w="2694"/>
        <w:gridCol w:w="6763"/>
      </w:tblGrid>
      <w:tr w:rsidR="007F371D" w:rsidRPr="007F371D" w:rsidTr="0023646E">
        <w:trPr>
          <w:tblCellSpacing w:w="5" w:type="nil"/>
        </w:trPr>
        <w:tc>
          <w:tcPr>
            <w:tcW w:w="2694" w:type="dxa"/>
          </w:tcPr>
          <w:p w:rsidR="007F371D" w:rsidRPr="007F371D" w:rsidRDefault="007F371D" w:rsidP="007F371D">
            <w:pPr>
              <w:widowControl w:val="0"/>
              <w:autoSpaceDE w:val="0"/>
              <w:autoSpaceDN w:val="0"/>
              <w:adjustRightInd w:val="0"/>
              <w:spacing w:line="276" w:lineRule="auto"/>
              <w:ind w:right="256"/>
              <w:jc w:val="both"/>
            </w:pPr>
            <w:r w:rsidRPr="007F371D">
              <w:t>Ответственный и</w:t>
            </w:r>
            <w:r w:rsidRPr="007F371D">
              <w:t>с</w:t>
            </w:r>
            <w:r w:rsidRPr="007F371D">
              <w:t>полнитель подпр</w:t>
            </w:r>
            <w:r w:rsidRPr="007F371D">
              <w:t>о</w:t>
            </w:r>
            <w:r w:rsidRPr="007F371D">
              <w:t xml:space="preserve">граммы </w:t>
            </w:r>
          </w:p>
        </w:tc>
        <w:tc>
          <w:tcPr>
            <w:tcW w:w="6764" w:type="dxa"/>
          </w:tcPr>
          <w:p w:rsidR="007F371D" w:rsidRPr="007F371D" w:rsidRDefault="007F371D" w:rsidP="007F371D">
            <w:pPr>
              <w:widowControl w:val="0"/>
              <w:autoSpaceDE w:val="0"/>
              <w:autoSpaceDN w:val="0"/>
              <w:adjustRightInd w:val="0"/>
              <w:jc w:val="both"/>
            </w:pPr>
            <w:r w:rsidRPr="007F371D">
              <w:t>Комитет по образованию Администрации Поспелихинского района</w:t>
            </w:r>
          </w:p>
        </w:tc>
      </w:tr>
      <w:tr w:rsidR="007F371D" w:rsidRPr="007F371D" w:rsidTr="0023646E">
        <w:trPr>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Участники подпр</w:t>
            </w:r>
            <w:r w:rsidRPr="007F371D">
              <w:t>о</w:t>
            </w:r>
            <w:r w:rsidRPr="007F371D">
              <w:t>граммы</w:t>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r w:rsidRPr="007F371D">
              <w:t>Региональные проекты, реализуемые в рамках программы</w:t>
            </w:r>
          </w:p>
        </w:tc>
        <w:tc>
          <w:tcPr>
            <w:tcW w:w="6764" w:type="dxa"/>
          </w:tcPr>
          <w:p w:rsidR="007F371D" w:rsidRPr="007F371D" w:rsidRDefault="00597941" w:rsidP="007F371D">
            <w:pPr>
              <w:widowControl w:val="0"/>
              <w:autoSpaceDE w:val="0"/>
              <w:autoSpaceDN w:val="0"/>
              <w:adjustRightInd w:val="0"/>
              <w:jc w:val="both"/>
            </w:pPr>
            <w:hyperlink r:id="rId86" w:history="1">
              <w:r w:rsidR="007F371D" w:rsidRPr="007F371D">
                <w:t xml:space="preserve">Отдел по строительству и жилищно-коммунальному хозяйству Администрации Поспелихинского района; </w:t>
              </w:r>
            </w:hyperlink>
          </w:p>
          <w:p w:rsidR="007F371D" w:rsidRPr="007F371D" w:rsidRDefault="007F371D" w:rsidP="007F371D">
            <w:pPr>
              <w:widowControl w:val="0"/>
              <w:autoSpaceDE w:val="0"/>
              <w:autoSpaceDN w:val="0"/>
              <w:adjustRightInd w:val="0"/>
              <w:jc w:val="both"/>
            </w:pPr>
            <w:r w:rsidRPr="007F371D">
              <w:t>Администрация Поспелихинского района (по согласованию); комитет по финансам, налоговой и кредитной политике;</w:t>
            </w:r>
          </w:p>
          <w:p w:rsidR="007F371D" w:rsidRPr="007F371D" w:rsidRDefault="007F371D" w:rsidP="007F371D">
            <w:pPr>
              <w:widowControl w:val="0"/>
              <w:autoSpaceDE w:val="0"/>
              <w:autoSpaceDN w:val="0"/>
              <w:adjustRightInd w:val="0"/>
              <w:jc w:val="both"/>
            </w:pPr>
            <w:r w:rsidRPr="007F371D">
              <w:t>организации, осуществляющие образовательную деятельность (в том числе на конкурсной основе) (по согласованию)</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r w:rsidRPr="007F371D">
              <w:t>региональная программа «Современная школа»;</w:t>
            </w:r>
          </w:p>
          <w:p w:rsidR="007F371D" w:rsidRPr="007F371D" w:rsidRDefault="007F371D" w:rsidP="007F371D">
            <w:pPr>
              <w:widowControl w:val="0"/>
              <w:autoSpaceDE w:val="0"/>
              <w:autoSpaceDN w:val="0"/>
              <w:adjustRightInd w:val="0"/>
              <w:jc w:val="both"/>
            </w:pPr>
            <w:r w:rsidRPr="007F371D">
              <w:t>региональный проект «Успех каждого ребенка»;</w:t>
            </w:r>
          </w:p>
          <w:p w:rsidR="007F371D" w:rsidRPr="007F371D" w:rsidRDefault="007F371D" w:rsidP="007F371D">
            <w:pPr>
              <w:widowControl w:val="0"/>
              <w:autoSpaceDE w:val="0"/>
              <w:autoSpaceDN w:val="0"/>
              <w:adjustRightInd w:val="0"/>
              <w:jc w:val="both"/>
            </w:pPr>
            <w:r w:rsidRPr="007F371D">
              <w:t>региональный проект «Цифровая образовательная среда».</w:t>
            </w:r>
          </w:p>
        </w:tc>
      </w:tr>
      <w:tr w:rsidR="007F371D" w:rsidRPr="007F371D" w:rsidTr="0023646E">
        <w:trPr>
          <w:trHeight w:val="20"/>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 xml:space="preserve">Цель подпрограммы </w:t>
            </w:r>
          </w:p>
        </w:tc>
        <w:tc>
          <w:tcPr>
            <w:tcW w:w="6764" w:type="dxa"/>
          </w:tcPr>
          <w:p w:rsidR="007F371D" w:rsidRPr="007F371D" w:rsidRDefault="007F371D" w:rsidP="007F371D">
            <w:pPr>
              <w:jc w:val="both"/>
              <w:rPr>
                <w:spacing w:val="-4"/>
              </w:rPr>
            </w:pPr>
            <w:r w:rsidRPr="007F371D">
              <w:t>повышение качества общего образования посредством обновл</w:t>
            </w:r>
            <w:r w:rsidRPr="007F371D">
              <w:t>е</w:t>
            </w:r>
            <w:r w:rsidRPr="007F371D">
              <w:t>ния содержания, технологий обучения, материально-технической базы</w:t>
            </w:r>
          </w:p>
        </w:tc>
      </w:tr>
      <w:tr w:rsidR="007F371D" w:rsidRPr="007F371D" w:rsidTr="0023646E">
        <w:trPr>
          <w:trHeight w:val="20"/>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Задачи подпрограммы</w:t>
            </w:r>
          </w:p>
        </w:tc>
        <w:tc>
          <w:tcPr>
            <w:tcW w:w="6764" w:type="dxa"/>
          </w:tcPr>
          <w:p w:rsidR="007F371D" w:rsidRPr="007F371D" w:rsidRDefault="007F371D" w:rsidP="007F371D">
            <w:pPr>
              <w:autoSpaceDE w:val="0"/>
              <w:autoSpaceDN w:val="0"/>
              <w:adjustRightInd w:val="0"/>
              <w:jc w:val="both"/>
            </w:pPr>
            <w:r w:rsidRPr="007F371D">
              <w:t>развитие образовательной среды в системе общего образования, направленной на достижение современного качества учебных результатов, обеспечение готовности выпускников общеобраз</w:t>
            </w:r>
            <w:r w:rsidRPr="007F371D">
              <w:t>о</w:t>
            </w:r>
            <w:r w:rsidRPr="007F371D">
              <w:t>вательных организаций к дальнейшему обучению, деятельности в высокотехнологичной экономике и социализации;</w:t>
            </w:r>
          </w:p>
          <w:p w:rsidR="007F371D" w:rsidRPr="007F371D" w:rsidRDefault="007F371D" w:rsidP="007F371D">
            <w:pPr>
              <w:jc w:val="both"/>
            </w:pPr>
            <w:r w:rsidRPr="007F371D">
              <w:t>вовлечение учащихся общеобразовательных организаций в р</w:t>
            </w:r>
            <w:r w:rsidRPr="007F371D">
              <w:t>е</w:t>
            </w:r>
            <w:r w:rsidRPr="007F371D">
              <w:t>шение вопросов повышения качества учебно-воспитательного процесса, реализация новых идей по обустройству школьной инфраструктуры, повышение финансовой и бюджетной грамо</w:t>
            </w:r>
            <w:r w:rsidRPr="007F371D">
              <w:t>т</w:t>
            </w:r>
            <w:r w:rsidRPr="007F371D">
              <w:t>ности, а также гражданской активности учащихся;</w:t>
            </w:r>
          </w:p>
          <w:p w:rsidR="007F371D" w:rsidRPr="007F371D" w:rsidRDefault="007F371D" w:rsidP="007F371D">
            <w:pPr>
              <w:autoSpaceDE w:val="0"/>
              <w:autoSpaceDN w:val="0"/>
              <w:adjustRightInd w:val="0"/>
              <w:jc w:val="both"/>
            </w:pPr>
            <w:r w:rsidRPr="007F371D">
              <w:t>реализация регионального проекта «Современная школа»: в</w:t>
            </w:r>
            <w:r w:rsidRPr="007F371D">
              <w:rPr>
                <w:spacing w:val="-4"/>
              </w:rPr>
              <w:t>не</w:t>
            </w:r>
            <w:r w:rsidRPr="007F371D">
              <w:rPr>
                <w:spacing w:val="-4"/>
              </w:rPr>
              <w:t>д</w:t>
            </w:r>
            <w:r w:rsidRPr="007F371D">
              <w:rPr>
                <w:spacing w:val="-4"/>
              </w:rPr>
              <w:t>рение на уровнях основного общего и среднего общего образов</w:t>
            </w:r>
            <w:r w:rsidRPr="007F371D">
              <w:rPr>
                <w:spacing w:val="-4"/>
              </w:rPr>
              <w:t>а</w:t>
            </w:r>
            <w:r w:rsidRPr="007F371D">
              <w:rPr>
                <w:spacing w:val="-4"/>
              </w:rPr>
              <w:t>ния новых методов обучения и воспитания, образовательных те</w:t>
            </w:r>
            <w:r w:rsidRPr="007F371D">
              <w:rPr>
                <w:spacing w:val="-4"/>
              </w:rPr>
              <w:t>х</w:t>
            </w:r>
            <w:r w:rsidRPr="007F371D">
              <w:rPr>
                <w:spacing w:val="-4"/>
              </w:rPr>
              <w:t>нологий, обеспечивающих освоение обучающимися базовых навыков и умений, повышение их мотивации к обучению и вовл</w:t>
            </w:r>
            <w:r w:rsidRPr="007F371D">
              <w:rPr>
                <w:spacing w:val="-4"/>
              </w:rPr>
              <w:t>е</w:t>
            </w:r>
            <w:r w:rsidRPr="007F371D">
              <w:rPr>
                <w:spacing w:val="-4"/>
              </w:rPr>
              <w:t>ченности в образовательный процесс, а также обновление соде</w:t>
            </w:r>
            <w:r w:rsidRPr="007F371D">
              <w:rPr>
                <w:spacing w:val="-4"/>
              </w:rPr>
              <w:t>р</w:t>
            </w:r>
            <w:r w:rsidRPr="007F371D">
              <w:rPr>
                <w:spacing w:val="-4"/>
              </w:rPr>
              <w:t>жания и совершенствование методов обучения предметной обл</w:t>
            </w:r>
            <w:r w:rsidRPr="007F371D">
              <w:rPr>
                <w:spacing w:val="-4"/>
              </w:rPr>
              <w:t>а</w:t>
            </w:r>
            <w:r w:rsidRPr="007F371D">
              <w:rPr>
                <w:spacing w:val="-4"/>
              </w:rPr>
              <w:t>сти «Технология»;</w:t>
            </w:r>
          </w:p>
          <w:p w:rsidR="007F371D" w:rsidRPr="007F371D" w:rsidRDefault="007F371D" w:rsidP="007F371D">
            <w:pPr>
              <w:autoSpaceDE w:val="0"/>
              <w:autoSpaceDN w:val="0"/>
              <w:adjustRightInd w:val="0"/>
              <w:jc w:val="both"/>
            </w:pPr>
            <w:r w:rsidRPr="007F371D">
              <w:t>реализация проекта «Успех каждого ребенка»: формирование эффективной системы выявления, поддержки и развития сп</w:t>
            </w:r>
            <w:r w:rsidRPr="007F371D">
              <w:t>о</w:t>
            </w:r>
            <w:r w:rsidRPr="007F371D">
              <w:t>собностей и талантов у детей и молодежи, основанной на при</w:t>
            </w:r>
            <w:r w:rsidRPr="007F371D">
              <w:t>н</w:t>
            </w:r>
            <w:r w:rsidRPr="007F371D">
              <w:t>ципах справедливости, всеобщности и направленной на сам</w:t>
            </w:r>
            <w:r w:rsidRPr="007F371D">
              <w:t>о</w:t>
            </w:r>
            <w:r w:rsidRPr="007F371D">
              <w:t>определение и профессиональную ориентацию всех обуча</w:t>
            </w:r>
            <w:r w:rsidRPr="007F371D">
              <w:t>ю</w:t>
            </w:r>
            <w:r w:rsidRPr="007F371D">
              <w:t>щихся;</w:t>
            </w:r>
          </w:p>
          <w:p w:rsidR="007F371D" w:rsidRPr="007F371D" w:rsidRDefault="007F371D" w:rsidP="007F371D">
            <w:pPr>
              <w:autoSpaceDE w:val="0"/>
              <w:autoSpaceDN w:val="0"/>
              <w:adjustRightInd w:val="0"/>
              <w:jc w:val="both"/>
            </w:pPr>
            <w:r w:rsidRPr="007F371D">
              <w:t>реализация проекта «Цифровая образовательная среда»: созд</w:t>
            </w:r>
            <w:r w:rsidRPr="007F371D">
              <w:t>а</w:t>
            </w:r>
            <w:r w:rsidRPr="007F371D">
              <w:t>ние современной и безопасной цифровой образовательной ср</w:t>
            </w:r>
            <w:r w:rsidRPr="007F371D">
              <w:t>е</w:t>
            </w:r>
            <w:r w:rsidRPr="007F371D">
              <w:t>ды, обеспечивающей высокое качество и доступность образов</w:t>
            </w:r>
            <w:r w:rsidRPr="007F371D">
              <w:t>а</w:t>
            </w:r>
            <w:r w:rsidRPr="007F371D">
              <w:t>ния всех видов и уровней</w:t>
            </w:r>
          </w:p>
        </w:tc>
      </w:tr>
      <w:tr w:rsidR="007F371D" w:rsidRPr="007F371D" w:rsidTr="0023646E">
        <w:trPr>
          <w:trHeight w:val="20"/>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Перечень меропри</w:t>
            </w:r>
            <w:r w:rsidRPr="007F371D">
              <w:t>я</w:t>
            </w:r>
            <w:r w:rsidRPr="007F371D">
              <w:t>тий подпрограммы</w:t>
            </w:r>
          </w:p>
        </w:tc>
        <w:tc>
          <w:tcPr>
            <w:tcW w:w="6764" w:type="dxa"/>
          </w:tcPr>
          <w:p w:rsidR="007F371D" w:rsidRPr="007F371D" w:rsidRDefault="007F371D" w:rsidP="007F371D">
            <w:pPr>
              <w:widowControl w:val="0"/>
              <w:autoSpaceDE w:val="0"/>
              <w:autoSpaceDN w:val="0"/>
              <w:adjustRightInd w:val="0"/>
              <w:jc w:val="both"/>
            </w:pPr>
            <w:r w:rsidRPr="007F371D">
              <w:t>обеспечение государственных гарантий реализации прав на п</w:t>
            </w:r>
            <w:r w:rsidRPr="007F371D">
              <w:t>о</w:t>
            </w:r>
            <w:r w:rsidRPr="007F371D">
              <w:t>лучение общедоступного и бесплатного дошкольного, начал</w:t>
            </w:r>
            <w:r w:rsidRPr="007F371D">
              <w:t>ь</w:t>
            </w:r>
            <w:r w:rsidRPr="007F371D">
              <w:t>ного общего, основного общего, среднего общего образования и обеспечение дополнительного образования детей в муниц</w:t>
            </w:r>
            <w:r w:rsidRPr="007F371D">
              <w:t>и</w:t>
            </w:r>
            <w:r w:rsidRPr="007F371D">
              <w:t>пальных общеобразовательных организациях, предоставление общего образования в краевых государственных общеобразов</w:t>
            </w:r>
            <w:r w:rsidRPr="007F371D">
              <w:t>а</w:t>
            </w:r>
            <w:r w:rsidRPr="007F371D">
              <w:t>тельных организациях;</w:t>
            </w:r>
          </w:p>
          <w:p w:rsidR="007F371D" w:rsidRPr="007F371D" w:rsidRDefault="007F371D" w:rsidP="007F371D">
            <w:pPr>
              <w:widowControl w:val="0"/>
              <w:autoSpaceDE w:val="0"/>
              <w:autoSpaceDN w:val="0"/>
              <w:adjustRightInd w:val="0"/>
              <w:jc w:val="both"/>
            </w:pPr>
            <w:r w:rsidRPr="007F371D">
              <w:t>организация питания отдельных категорий, обучающихся м</w:t>
            </w:r>
            <w:r w:rsidRPr="007F371D">
              <w:t>у</w:t>
            </w:r>
            <w:r w:rsidRPr="007F371D">
              <w:t>ниципальных общеобразовательных организаций;</w:t>
            </w:r>
          </w:p>
          <w:p w:rsidR="007F371D" w:rsidRPr="007F371D" w:rsidRDefault="007F371D" w:rsidP="007F371D">
            <w:pPr>
              <w:widowControl w:val="0"/>
              <w:autoSpaceDE w:val="0"/>
              <w:autoSpaceDN w:val="0"/>
              <w:jc w:val="both"/>
            </w:pPr>
            <w:r w:rsidRPr="007F371D">
              <w:t>оснащение образовательных организаций современным обор</w:t>
            </w:r>
            <w:r w:rsidRPr="007F371D">
              <w:t>у</w:t>
            </w:r>
            <w:r w:rsidRPr="007F371D">
              <w:t>дованием, мебелью, компьютерной техникой и программным обеспечением, учебно-наглядными пособиями, мягким инвент</w:t>
            </w:r>
            <w:r w:rsidRPr="007F371D">
              <w:t>а</w:t>
            </w:r>
            <w:r w:rsidRPr="007F371D">
              <w:t>рем, материалами, необходимыми для организации учебно-воспитательного процесса, в том числе посредством проведения конкурса на получение грантов Губернатора Алтайского края в сфере общего образования;</w:t>
            </w:r>
          </w:p>
          <w:p w:rsidR="007F371D" w:rsidRPr="007F371D" w:rsidRDefault="007F371D" w:rsidP="007F371D">
            <w:pPr>
              <w:jc w:val="both"/>
            </w:pPr>
            <w:r w:rsidRPr="007F371D">
              <w:t>проведение мероприятий по оценке качества общего образов</w:t>
            </w:r>
            <w:r w:rsidRPr="007F371D">
              <w:t>а</w:t>
            </w:r>
            <w:r w:rsidRPr="007F371D">
              <w:t>ния, в том числе государственной итоговой аттестации по пр</w:t>
            </w:r>
            <w:r w:rsidRPr="007F371D">
              <w:t>о</w:t>
            </w:r>
            <w:r w:rsidRPr="007F371D">
              <w:t>граммам основного общего и среднего общего образования;</w:t>
            </w:r>
          </w:p>
          <w:p w:rsidR="007F371D" w:rsidRPr="007F371D" w:rsidRDefault="007F371D" w:rsidP="007F371D">
            <w:pPr>
              <w:autoSpaceDE w:val="0"/>
              <w:autoSpaceDN w:val="0"/>
              <w:adjustRightInd w:val="0"/>
              <w:jc w:val="both"/>
            </w:pPr>
            <w:r w:rsidRPr="007F371D">
              <w:rPr>
                <w:lang w:eastAsia="en-US"/>
              </w:rPr>
              <w:t>выявление и поддержка интеллектуально одаренных школьн</w:t>
            </w:r>
            <w:r w:rsidRPr="007F371D">
              <w:rPr>
                <w:lang w:eastAsia="en-US"/>
              </w:rPr>
              <w:t>и</w:t>
            </w:r>
            <w:r w:rsidRPr="007F371D">
              <w:rPr>
                <w:lang w:eastAsia="en-US"/>
              </w:rPr>
              <w:t>ков, повышение уровня профессиональной компетенции спец</w:t>
            </w:r>
            <w:r w:rsidRPr="007F371D">
              <w:rPr>
                <w:lang w:eastAsia="en-US"/>
              </w:rPr>
              <w:t>и</w:t>
            </w:r>
            <w:r w:rsidRPr="007F371D">
              <w:rPr>
                <w:lang w:eastAsia="en-US"/>
              </w:rPr>
              <w:t>алистов, работающих с одаренными школьниками, в том числе выплата премии Губернатора Алтайского края учащимся общ</w:t>
            </w:r>
            <w:r w:rsidRPr="007F371D">
              <w:rPr>
                <w:lang w:eastAsia="en-US"/>
              </w:rPr>
              <w:t>е</w:t>
            </w:r>
            <w:r w:rsidRPr="007F371D">
              <w:rPr>
                <w:lang w:eastAsia="en-US"/>
              </w:rPr>
              <w:t>образовательных организаций</w:t>
            </w:r>
            <w:r w:rsidRPr="007F371D">
              <w:t>;</w:t>
            </w:r>
          </w:p>
          <w:p w:rsidR="007F371D" w:rsidRPr="007F371D" w:rsidRDefault="007F371D" w:rsidP="007F371D">
            <w:pPr>
              <w:autoSpaceDE w:val="0"/>
              <w:autoSpaceDN w:val="0"/>
              <w:adjustRightInd w:val="0"/>
              <w:jc w:val="both"/>
              <w:rPr>
                <w:lang w:eastAsia="en-US"/>
              </w:rPr>
            </w:pPr>
            <w:r w:rsidRPr="007F371D">
              <w:t>мероприятия региональных проектов «Современная школа», «Успех каждого ребенка», «Цифровая образовательная среда»</w:t>
            </w:r>
          </w:p>
        </w:tc>
      </w:tr>
      <w:tr w:rsidR="007F371D" w:rsidRPr="007F371D" w:rsidTr="0023646E">
        <w:trPr>
          <w:trHeight w:val="360"/>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Показатели подпр</w:t>
            </w:r>
            <w:r w:rsidRPr="007F371D">
              <w:t>о</w:t>
            </w:r>
            <w:r w:rsidRPr="007F371D">
              <w:t>граммы</w:t>
            </w:r>
          </w:p>
        </w:tc>
        <w:tc>
          <w:tcPr>
            <w:tcW w:w="6764" w:type="dxa"/>
            <w:tcMar>
              <w:left w:w="85" w:type="dxa"/>
              <w:right w:w="85" w:type="dxa"/>
            </w:tcMar>
          </w:tcPr>
          <w:p w:rsidR="007F371D" w:rsidRPr="007F371D" w:rsidRDefault="007F371D" w:rsidP="007F371D">
            <w:pPr>
              <w:autoSpaceDE w:val="0"/>
              <w:autoSpaceDN w:val="0"/>
              <w:adjustRightInd w:val="0"/>
              <w:jc w:val="both"/>
            </w:pPr>
            <w:r w:rsidRPr="007F371D">
              <w:rPr>
                <w:lang w:eastAsia="en-US"/>
              </w:rPr>
              <w:t xml:space="preserve">доля </w:t>
            </w:r>
            <w:r w:rsidRPr="007F371D">
              <w:t>обучающихся по основным образовательным программам начального общего, основного общего и среднего общего обр</w:t>
            </w:r>
            <w:r w:rsidRPr="007F371D">
              <w:t>а</w:t>
            </w:r>
            <w:r w:rsidRPr="007F371D">
              <w:t>зования, участвующих в олимпиадах и иных конкурсных мер</w:t>
            </w:r>
            <w:r w:rsidRPr="007F371D">
              <w:t>о</w:t>
            </w:r>
            <w:r w:rsidRPr="007F371D">
              <w:t>приятиях различного уровня,</w:t>
            </w:r>
            <w:r w:rsidRPr="007F371D">
              <w:rPr>
                <w:lang w:eastAsia="en-US"/>
              </w:rPr>
              <w:t xml:space="preserve"> в общей </w:t>
            </w:r>
            <w:proofErr w:type="gramStart"/>
            <w:r w:rsidRPr="007F371D">
              <w:rPr>
                <w:lang w:eastAsia="en-US"/>
              </w:rPr>
              <w:t>численности</w:t>
            </w:r>
            <w:proofErr w:type="gramEnd"/>
            <w:r w:rsidRPr="007F371D">
              <w:rPr>
                <w:lang w:eastAsia="en-US"/>
              </w:rPr>
              <w:t xml:space="preserve"> обуча</w:t>
            </w:r>
            <w:r w:rsidRPr="007F371D">
              <w:rPr>
                <w:lang w:eastAsia="en-US"/>
              </w:rPr>
              <w:t>ю</w:t>
            </w:r>
            <w:r w:rsidRPr="007F371D">
              <w:rPr>
                <w:lang w:eastAsia="en-US"/>
              </w:rPr>
              <w:t xml:space="preserve">щихся </w:t>
            </w:r>
            <w:r w:rsidRPr="007F371D">
              <w:t>по основным образовательным программам начального общего, основного общего и среднего общего образования;</w:t>
            </w:r>
          </w:p>
          <w:p w:rsidR="007F371D" w:rsidRPr="007F371D" w:rsidRDefault="007F371D" w:rsidP="007F371D">
            <w:pPr>
              <w:autoSpaceDE w:val="0"/>
              <w:autoSpaceDN w:val="0"/>
              <w:adjustRightInd w:val="0"/>
              <w:jc w:val="both"/>
            </w:pPr>
            <w:r w:rsidRPr="007F371D">
              <w:t>доля расположенных на территории Поспелихинского района и реализующих общеобразовательные программы организаций, в которых проведена оценка качества общего образования, в том числе на основе практики международных исследований кач</w:t>
            </w:r>
            <w:r w:rsidRPr="007F371D">
              <w:t>е</w:t>
            </w:r>
            <w:r w:rsidRPr="007F371D">
              <w:t>ства подготовки обучающихся;</w:t>
            </w:r>
          </w:p>
          <w:p w:rsidR="007F371D" w:rsidRPr="007F371D" w:rsidRDefault="007F371D" w:rsidP="007F371D">
            <w:pPr>
              <w:autoSpaceDE w:val="0"/>
              <w:autoSpaceDN w:val="0"/>
              <w:adjustRightInd w:val="0"/>
              <w:jc w:val="both"/>
            </w:pPr>
            <w:r w:rsidRPr="007F371D">
              <w:t>в рамках регионального проекта «Современная школа»:</w:t>
            </w:r>
          </w:p>
          <w:p w:rsidR="007F371D" w:rsidRPr="007F371D" w:rsidRDefault="007F371D" w:rsidP="007F371D">
            <w:pPr>
              <w:autoSpaceDE w:val="0"/>
              <w:autoSpaceDN w:val="0"/>
              <w:adjustRightInd w:val="0"/>
              <w:jc w:val="both"/>
            </w:pPr>
            <w:r w:rsidRPr="007F371D">
              <w:t>число общеобразовательных организаций, обновивших матер</w:t>
            </w:r>
            <w:r w:rsidRPr="007F371D">
              <w:t>и</w:t>
            </w:r>
            <w:r w:rsidRPr="007F371D">
              <w:t>ально-техническую базу для реализации основных и дополн</w:t>
            </w:r>
            <w:r w:rsidRPr="007F371D">
              <w:t>и</w:t>
            </w:r>
            <w:r w:rsidRPr="007F371D">
              <w:t>тельных общеобразовательных программ цифрового, ест</w:t>
            </w:r>
            <w:r w:rsidRPr="007F371D">
              <w:t>е</w:t>
            </w:r>
            <w:r w:rsidRPr="007F371D">
              <w:t>ственнонаучного и гуманитарного профилей;</w:t>
            </w:r>
          </w:p>
          <w:p w:rsidR="007F371D" w:rsidRPr="007F371D" w:rsidRDefault="007F371D" w:rsidP="007F371D">
            <w:pPr>
              <w:widowControl w:val="0"/>
              <w:autoSpaceDE w:val="0"/>
              <w:autoSpaceDN w:val="0"/>
              <w:adjustRightInd w:val="0"/>
              <w:jc w:val="both"/>
            </w:pPr>
            <w:r w:rsidRPr="007F371D">
              <w:t>численность обучающихся, охваченных основными и дополн</w:t>
            </w:r>
            <w:r w:rsidRPr="007F371D">
              <w:t>и</w:t>
            </w:r>
            <w:r w:rsidRPr="007F371D">
              <w:t>тельными общеобразовательными программами цифрового, естественнонаучного и гуманитарного профилей.</w:t>
            </w:r>
          </w:p>
          <w:p w:rsidR="007F371D" w:rsidRPr="007F371D" w:rsidRDefault="007F371D" w:rsidP="007F371D">
            <w:pPr>
              <w:widowControl w:val="0"/>
              <w:autoSpaceDE w:val="0"/>
              <w:autoSpaceDN w:val="0"/>
              <w:jc w:val="both"/>
            </w:pPr>
          </w:p>
        </w:tc>
      </w:tr>
      <w:tr w:rsidR="007F371D" w:rsidRPr="007F371D" w:rsidTr="0023646E">
        <w:trPr>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Сроки и этапы реал</w:t>
            </w:r>
            <w:r w:rsidRPr="007F371D">
              <w:t>и</w:t>
            </w:r>
            <w:r w:rsidRPr="007F371D">
              <w:t>зации подпрограммы</w:t>
            </w:r>
          </w:p>
        </w:tc>
        <w:tc>
          <w:tcPr>
            <w:tcW w:w="6764" w:type="dxa"/>
          </w:tcPr>
          <w:p w:rsidR="007F371D" w:rsidRPr="007F371D" w:rsidRDefault="007F371D" w:rsidP="007F371D">
            <w:pPr>
              <w:widowControl w:val="0"/>
              <w:autoSpaceDE w:val="0"/>
              <w:autoSpaceDN w:val="0"/>
              <w:adjustRightInd w:val="0"/>
              <w:jc w:val="both"/>
            </w:pPr>
            <w:r w:rsidRPr="007F371D">
              <w:t>2021 – 2024 годы без деления на этапы</w:t>
            </w:r>
          </w:p>
        </w:tc>
      </w:tr>
      <w:tr w:rsidR="007F371D" w:rsidRPr="007F371D" w:rsidTr="0023646E">
        <w:trPr>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Объемы финансир</w:t>
            </w:r>
            <w:r w:rsidRPr="007F371D">
              <w:t>о</w:t>
            </w:r>
            <w:r w:rsidRPr="007F371D">
              <w:t>вания подпрограммы</w:t>
            </w:r>
            <w:r w:rsidRPr="007F371D">
              <w:br/>
            </w: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p w:rsidR="007F371D" w:rsidRPr="007F371D" w:rsidRDefault="007F371D" w:rsidP="007F371D">
            <w:pPr>
              <w:widowControl w:val="0"/>
              <w:autoSpaceDE w:val="0"/>
              <w:autoSpaceDN w:val="0"/>
              <w:adjustRightInd w:val="0"/>
              <w:ind w:right="256"/>
              <w:jc w:val="both"/>
            </w:pPr>
          </w:p>
        </w:tc>
        <w:tc>
          <w:tcPr>
            <w:tcW w:w="6764" w:type="dxa"/>
          </w:tcPr>
          <w:p w:rsidR="007F371D" w:rsidRPr="007F371D" w:rsidRDefault="007F371D" w:rsidP="007F371D">
            <w:pPr>
              <w:widowControl w:val="0"/>
              <w:autoSpaceDE w:val="0"/>
              <w:autoSpaceDN w:val="0"/>
              <w:adjustRightInd w:val="0"/>
              <w:jc w:val="both"/>
            </w:pPr>
            <w:r w:rsidRPr="007F371D">
              <w:t>общий объем финансирования подпрограммы 2 «Развитие о</w:t>
            </w:r>
            <w:r w:rsidRPr="007F371D">
              <w:t>б</w:t>
            </w:r>
            <w:r w:rsidRPr="007F371D">
              <w:t>щего образования в Поспелихинском районе» государственной программы «Развитие образования вПоспелихинском районе на 2021-2024 годы» (далее – «подпрограмма 2») составляет – 129802,2 тыс. рублей, из них:</w:t>
            </w:r>
          </w:p>
          <w:p w:rsidR="007F371D" w:rsidRPr="007F371D" w:rsidRDefault="007F371D" w:rsidP="007F371D">
            <w:pPr>
              <w:widowControl w:val="0"/>
              <w:autoSpaceDE w:val="0"/>
              <w:autoSpaceDN w:val="0"/>
              <w:adjustRightInd w:val="0"/>
              <w:jc w:val="both"/>
            </w:pPr>
            <w:r w:rsidRPr="007F371D">
              <w:t>из федерального бюджета 71693,2 тыс. рублей, в том числе по годам:</w:t>
            </w:r>
          </w:p>
          <w:p w:rsidR="007F371D" w:rsidRPr="007F371D" w:rsidRDefault="007F371D" w:rsidP="007F371D">
            <w:pPr>
              <w:ind w:firstLine="12"/>
              <w:jc w:val="both"/>
              <w:rPr>
                <w:b/>
              </w:rPr>
            </w:pPr>
            <w:r w:rsidRPr="007F371D">
              <w:t>2021 год –12064,3 тыс. рублей;</w:t>
            </w:r>
          </w:p>
          <w:p w:rsidR="007F371D" w:rsidRPr="007F371D" w:rsidRDefault="007F371D" w:rsidP="007F371D">
            <w:pPr>
              <w:ind w:firstLine="12"/>
              <w:jc w:val="both"/>
            </w:pPr>
            <w:r w:rsidRPr="007F371D">
              <w:t>2022 год –27282,0 тыс. рублей;</w:t>
            </w:r>
          </w:p>
          <w:p w:rsidR="007F371D" w:rsidRPr="007F371D" w:rsidRDefault="007F371D" w:rsidP="007F371D">
            <w:pPr>
              <w:ind w:firstLine="12"/>
              <w:jc w:val="both"/>
            </w:pPr>
            <w:r w:rsidRPr="007F371D">
              <w:t>2023 год –17960,3 тыс. рублей;</w:t>
            </w:r>
          </w:p>
          <w:p w:rsidR="007F371D" w:rsidRPr="007F371D" w:rsidRDefault="007F371D" w:rsidP="007F371D">
            <w:pPr>
              <w:ind w:firstLine="12"/>
              <w:jc w:val="both"/>
            </w:pPr>
            <w:r w:rsidRPr="007F371D">
              <w:t>2024 год – 14386,6 тыс. рублей;</w:t>
            </w:r>
          </w:p>
          <w:p w:rsidR="007F371D" w:rsidRPr="007F371D" w:rsidRDefault="007F371D" w:rsidP="007F371D">
            <w:pPr>
              <w:jc w:val="both"/>
            </w:pPr>
          </w:p>
          <w:p w:rsidR="007F371D" w:rsidRPr="007F371D" w:rsidRDefault="007F371D" w:rsidP="007F371D">
            <w:pPr>
              <w:widowControl w:val="0"/>
              <w:autoSpaceDE w:val="0"/>
              <w:autoSpaceDN w:val="0"/>
              <w:adjustRightInd w:val="0"/>
              <w:jc w:val="both"/>
            </w:pPr>
            <w:r w:rsidRPr="007F371D">
              <w:t>из краевого бюджета – 22724,9 тыс. рублей, в том числе по г</w:t>
            </w:r>
            <w:r w:rsidRPr="007F371D">
              <w:t>о</w:t>
            </w:r>
            <w:r w:rsidRPr="007F371D">
              <w:t>дам:</w:t>
            </w:r>
          </w:p>
          <w:p w:rsidR="007F371D" w:rsidRPr="007F371D" w:rsidRDefault="007F371D" w:rsidP="007F371D">
            <w:pPr>
              <w:widowControl w:val="0"/>
              <w:autoSpaceDE w:val="0"/>
              <w:autoSpaceDN w:val="0"/>
              <w:adjustRightInd w:val="0"/>
              <w:jc w:val="both"/>
            </w:pPr>
            <w:r w:rsidRPr="007F371D">
              <w:t>2021 год – 3261,6 тыс. рублей;</w:t>
            </w:r>
          </w:p>
          <w:p w:rsidR="007F371D" w:rsidRPr="007F371D" w:rsidRDefault="007F371D" w:rsidP="007F371D">
            <w:pPr>
              <w:widowControl w:val="0"/>
              <w:autoSpaceDE w:val="0"/>
              <w:autoSpaceDN w:val="0"/>
              <w:adjustRightInd w:val="0"/>
              <w:jc w:val="both"/>
            </w:pPr>
            <w:r w:rsidRPr="007F371D">
              <w:t>2022 год – 14249,9 тыс. рублей;</w:t>
            </w:r>
          </w:p>
          <w:p w:rsidR="007F371D" w:rsidRPr="007F371D" w:rsidRDefault="007F371D" w:rsidP="007F371D">
            <w:pPr>
              <w:widowControl w:val="0"/>
              <w:autoSpaceDE w:val="0"/>
              <w:autoSpaceDN w:val="0"/>
              <w:adjustRightInd w:val="0"/>
              <w:jc w:val="both"/>
            </w:pPr>
            <w:r w:rsidRPr="007F371D">
              <w:t>2023 год – 2697,4 тыс. рублей;</w:t>
            </w:r>
          </w:p>
          <w:p w:rsidR="007F371D" w:rsidRPr="007F371D" w:rsidRDefault="007F371D" w:rsidP="007F371D">
            <w:pPr>
              <w:widowControl w:val="0"/>
              <w:autoSpaceDE w:val="0"/>
              <w:autoSpaceDN w:val="0"/>
              <w:adjustRightInd w:val="0"/>
              <w:jc w:val="both"/>
            </w:pPr>
            <w:r w:rsidRPr="007F371D">
              <w:t>2024 год – 2516,0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r w:rsidRPr="007F371D">
              <w:t>из местного бюджета – 35384,1 тыс. рублей, в том числе по г</w:t>
            </w:r>
            <w:r w:rsidRPr="007F371D">
              <w:t>о</w:t>
            </w:r>
            <w:r w:rsidRPr="007F371D">
              <w:t>дам:</w:t>
            </w:r>
          </w:p>
          <w:p w:rsidR="007F371D" w:rsidRPr="007F371D" w:rsidRDefault="007F371D" w:rsidP="007F371D">
            <w:pPr>
              <w:widowControl w:val="0"/>
              <w:autoSpaceDE w:val="0"/>
              <w:autoSpaceDN w:val="0"/>
              <w:adjustRightInd w:val="0"/>
              <w:jc w:val="both"/>
            </w:pPr>
            <w:r w:rsidRPr="007F371D">
              <w:t>2021 год – 6495,6 тыс. рублей;</w:t>
            </w:r>
          </w:p>
          <w:p w:rsidR="007F371D" w:rsidRPr="007F371D" w:rsidRDefault="007F371D" w:rsidP="007F371D">
            <w:pPr>
              <w:widowControl w:val="0"/>
              <w:autoSpaceDE w:val="0"/>
              <w:autoSpaceDN w:val="0"/>
              <w:adjustRightInd w:val="0"/>
              <w:jc w:val="both"/>
            </w:pPr>
            <w:r w:rsidRPr="007F371D">
              <w:t>2022 год – 14146,6 тыс. рублей;</w:t>
            </w:r>
          </w:p>
          <w:p w:rsidR="007F371D" w:rsidRPr="007F371D" w:rsidRDefault="007F371D" w:rsidP="007F371D">
            <w:pPr>
              <w:widowControl w:val="0"/>
              <w:autoSpaceDE w:val="0"/>
              <w:autoSpaceDN w:val="0"/>
              <w:adjustRightInd w:val="0"/>
              <w:jc w:val="both"/>
            </w:pPr>
            <w:r w:rsidRPr="007F371D">
              <w:t>2023 год – 4459,9 тыс. рублей;</w:t>
            </w:r>
          </w:p>
          <w:p w:rsidR="007F371D" w:rsidRPr="007F371D" w:rsidRDefault="007F371D" w:rsidP="007F371D">
            <w:pPr>
              <w:widowControl w:val="0"/>
              <w:autoSpaceDE w:val="0"/>
              <w:autoSpaceDN w:val="0"/>
              <w:adjustRightInd w:val="0"/>
              <w:jc w:val="both"/>
            </w:pPr>
            <w:r w:rsidRPr="007F371D">
              <w:t>2024 год – 10282,0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proofErr w:type="gramStart"/>
            <w:r w:rsidRPr="007F371D">
              <w:t>Объем финансирования подлежит ежегодному уточнению в с</w:t>
            </w:r>
            <w:r w:rsidRPr="007F371D">
              <w:t>о</w:t>
            </w:r>
            <w:r w:rsidRPr="007F371D">
              <w:t>ответствии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rPr>
                <w:color w:val="FF0000"/>
              </w:rPr>
            </w:pPr>
          </w:p>
        </w:tc>
      </w:tr>
      <w:tr w:rsidR="007F371D" w:rsidRPr="007F371D" w:rsidTr="0023646E">
        <w:trPr>
          <w:trHeight w:val="360"/>
          <w:tblCellSpacing w:w="5" w:type="nil"/>
        </w:trPr>
        <w:tc>
          <w:tcPr>
            <w:tcW w:w="2694" w:type="dxa"/>
          </w:tcPr>
          <w:p w:rsidR="007F371D" w:rsidRPr="007F371D" w:rsidRDefault="007F371D" w:rsidP="007F371D">
            <w:pPr>
              <w:widowControl w:val="0"/>
              <w:autoSpaceDE w:val="0"/>
              <w:autoSpaceDN w:val="0"/>
              <w:adjustRightInd w:val="0"/>
              <w:ind w:right="256"/>
              <w:jc w:val="both"/>
            </w:pPr>
            <w:r w:rsidRPr="007F371D">
              <w:t>Ожидаемые результ</w:t>
            </w:r>
            <w:r w:rsidRPr="007F371D">
              <w:t>а</w:t>
            </w:r>
            <w:r w:rsidRPr="007F371D">
              <w:t>ты реализации по</w:t>
            </w:r>
            <w:r w:rsidRPr="007F371D">
              <w:t>д</w:t>
            </w:r>
            <w:r w:rsidRPr="007F371D">
              <w:t>программы</w:t>
            </w:r>
          </w:p>
        </w:tc>
        <w:tc>
          <w:tcPr>
            <w:tcW w:w="6764" w:type="dxa"/>
          </w:tcPr>
          <w:p w:rsidR="007F371D" w:rsidRPr="007F371D" w:rsidRDefault="007F371D" w:rsidP="007F371D">
            <w:pPr>
              <w:autoSpaceDE w:val="0"/>
              <w:autoSpaceDN w:val="0"/>
              <w:adjustRightInd w:val="0"/>
              <w:jc w:val="both"/>
            </w:pPr>
            <w:r w:rsidRPr="007F371D">
              <w:rPr>
                <w:lang w:eastAsia="en-US"/>
              </w:rPr>
              <w:t xml:space="preserve">увеличение доли </w:t>
            </w:r>
            <w:r w:rsidRPr="007F371D">
              <w:t>обучающихся по основным образовательным программам начального общего, основного общего и среднего общего образования, участвующих в олимпиадах и иных ко</w:t>
            </w:r>
            <w:r w:rsidRPr="007F371D">
              <w:t>н</w:t>
            </w:r>
            <w:r w:rsidRPr="007F371D">
              <w:t>курсных мероприятиях различного уровня,</w:t>
            </w:r>
            <w:r w:rsidRPr="007F371D">
              <w:rPr>
                <w:lang w:eastAsia="en-US"/>
              </w:rPr>
              <w:t xml:space="preserve"> в общей </w:t>
            </w:r>
            <w:proofErr w:type="gramStart"/>
            <w:r w:rsidRPr="007F371D">
              <w:rPr>
                <w:lang w:eastAsia="en-US"/>
              </w:rPr>
              <w:t>численн</w:t>
            </w:r>
            <w:r w:rsidRPr="007F371D">
              <w:rPr>
                <w:lang w:eastAsia="en-US"/>
              </w:rPr>
              <w:t>о</w:t>
            </w:r>
            <w:r w:rsidRPr="007F371D">
              <w:rPr>
                <w:lang w:eastAsia="en-US"/>
              </w:rPr>
              <w:t>сти</w:t>
            </w:r>
            <w:proofErr w:type="gramEnd"/>
            <w:r w:rsidRPr="007F371D">
              <w:rPr>
                <w:lang w:eastAsia="en-US"/>
              </w:rPr>
              <w:t xml:space="preserve"> обучающихся </w:t>
            </w:r>
            <w:r w:rsidRPr="007F371D">
              <w:t>по основным образовательным программам начального общего, основного общего и среднего общего обр</w:t>
            </w:r>
            <w:r w:rsidRPr="007F371D">
              <w:t>а</w:t>
            </w:r>
            <w:r w:rsidRPr="007F371D">
              <w:t>зования до 54 %;</w:t>
            </w:r>
          </w:p>
          <w:p w:rsidR="007F371D" w:rsidRPr="007F371D" w:rsidRDefault="007F371D" w:rsidP="007F371D">
            <w:pPr>
              <w:widowControl w:val="0"/>
              <w:autoSpaceDE w:val="0"/>
              <w:autoSpaceDN w:val="0"/>
              <w:adjustRightInd w:val="0"/>
              <w:jc w:val="both"/>
            </w:pPr>
            <w:r w:rsidRPr="007F371D">
              <w:t>увеличение доли расположенных на территории Поспелихи</w:t>
            </w:r>
            <w:r w:rsidRPr="007F371D">
              <w:t>н</w:t>
            </w:r>
            <w:r w:rsidRPr="007F371D">
              <w:t>ского района и реализующих общеобразовательные программы организаций, в которых проведена оценка качества общего о</w:t>
            </w:r>
            <w:r w:rsidRPr="007F371D">
              <w:t>б</w:t>
            </w:r>
            <w:r w:rsidRPr="007F371D">
              <w:t>разования, в том числе на основе практики международных и</w:t>
            </w:r>
            <w:r w:rsidRPr="007F371D">
              <w:t>с</w:t>
            </w:r>
            <w:r w:rsidRPr="007F371D">
              <w:t>следований качества подготовки обучающихся, до 100 %;</w:t>
            </w:r>
          </w:p>
          <w:p w:rsidR="007F371D" w:rsidRPr="007F371D" w:rsidRDefault="007F371D" w:rsidP="007F371D">
            <w:pPr>
              <w:widowControl w:val="0"/>
              <w:autoSpaceDE w:val="0"/>
              <w:autoSpaceDN w:val="0"/>
              <w:jc w:val="both"/>
            </w:pPr>
            <w:r w:rsidRPr="007F371D">
              <w:t>в рамках регионального проекта «Современная школа»:</w:t>
            </w:r>
          </w:p>
          <w:p w:rsidR="007F371D" w:rsidRPr="007F371D" w:rsidRDefault="007F371D" w:rsidP="007F371D">
            <w:pPr>
              <w:widowControl w:val="0"/>
              <w:autoSpaceDE w:val="0"/>
              <w:autoSpaceDN w:val="0"/>
              <w:jc w:val="both"/>
            </w:pPr>
            <w:r w:rsidRPr="007F371D">
              <w:t>увеличение числа общеобразовательных организаций, обн</w:t>
            </w:r>
            <w:r w:rsidRPr="007F371D">
              <w:t>о</w:t>
            </w:r>
            <w:r w:rsidRPr="007F371D">
              <w:t>вивших материально-техническую базу для реализации осно</w:t>
            </w:r>
            <w:r w:rsidRPr="007F371D">
              <w:t>в</w:t>
            </w:r>
            <w:r w:rsidRPr="007F371D">
              <w:t>ных и дополнительных общеобразовательных программ цифр</w:t>
            </w:r>
            <w:r w:rsidRPr="007F371D">
              <w:t>о</w:t>
            </w:r>
            <w:r w:rsidRPr="007F371D">
              <w:t>вого, естественнонаучного и гуманитарного профилей, до 4 единиц;</w:t>
            </w:r>
          </w:p>
          <w:p w:rsidR="007F371D" w:rsidRPr="007F371D" w:rsidRDefault="007F371D" w:rsidP="007F371D">
            <w:pPr>
              <w:widowControl w:val="0"/>
              <w:autoSpaceDE w:val="0"/>
              <w:autoSpaceDN w:val="0"/>
              <w:jc w:val="both"/>
            </w:pPr>
            <w:r w:rsidRPr="007F371D">
              <w:t>увеличение численности обучающихся, охваченных основными и дополнительными общеобразовательными программами ци</w:t>
            </w:r>
            <w:r w:rsidRPr="007F371D">
              <w:t>ф</w:t>
            </w:r>
            <w:r w:rsidRPr="007F371D">
              <w:t>рового, естественнонаучного и гуманитарного профилей, до 1,368 тыс. человек;</w:t>
            </w:r>
          </w:p>
          <w:p w:rsidR="007F371D" w:rsidRPr="007F371D" w:rsidRDefault="007F371D" w:rsidP="007F371D">
            <w:pPr>
              <w:autoSpaceDE w:val="0"/>
              <w:autoSpaceDN w:val="0"/>
              <w:adjustRightInd w:val="0"/>
              <w:jc w:val="both"/>
            </w:pPr>
            <w:r w:rsidRPr="007F371D">
              <w:t>в рамках проекта «Успех каждого ребенка»: увеличение колич</w:t>
            </w:r>
            <w:r w:rsidRPr="007F371D">
              <w:t>е</w:t>
            </w:r>
            <w:r w:rsidRPr="007F371D">
              <w:t>ства общеобразовательных организаций Поспелихинского ра</w:t>
            </w:r>
            <w:r w:rsidRPr="007F371D">
              <w:t>й</w:t>
            </w:r>
            <w:r w:rsidRPr="007F371D">
              <w:t>она, в которых обновлена материально-техническая база для з</w:t>
            </w:r>
            <w:r w:rsidRPr="007F371D">
              <w:t>а</w:t>
            </w:r>
            <w:r w:rsidRPr="007F371D">
              <w:t>нятий физической культурой и спортом, до 4;</w:t>
            </w:r>
          </w:p>
          <w:p w:rsidR="007F371D" w:rsidRPr="007F371D" w:rsidRDefault="007F371D" w:rsidP="007F371D">
            <w:pPr>
              <w:widowControl w:val="0"/>
              <w:autoSpaceDE w:val="0"/>
              <w:autoSpaceDN w:val="0"/>
              <w:adjustRightInd w:val="0"/>
              <w:jc w:val="both"/>
            </w:pPr>
            <w:r w:rsidRPr="007F371D">
              <w:t>в рамках проекта «Цифровая образовательная среда»:</w:t>
            </w:r>
          </w:p>
          <w:p w:rsidR="007F371D" w:rsidRPr="007F371D" w:rsidRDefault="007F371D" w:rsidP="007F371D">
            <w:pPr>
              <w:widowControl w:val="0"/>
              <w:autoSpaceDE w:val="0"/>
              <w:autoSpaceDN w:val="0"/>
              <w:jc w:val="both"/>
            </w:pPr>
            <w:r w:rsidRPr="007F371D">
              <w:t>увеличение количества общеобразовательных организаций, в которых внедрена целевая модель цифровой образовательной среды, до 4</w:t>
            </w:r>
          </w:p>
          <w:p w:rsidR="007F371D" w:rsidRPr="007F371D" w:rsidRDefault="007F371D" w:rsidP="007F371D">
            <w:pPr>
              <w:widowControl w:val="0"/>
              <w:autoSpaceDE w:val="0"/>
              <w:autoSpaceDN w:val="0"/>
              <w:jc w:val="both"/>
            </w:pPr>
          </w:p>
          <w:p w:rsidR="007F371D" w:rsidRPr="007F371D" w:rsidRDefault="007F371D" w:rsidP="007F371D">
            <w:pPr>
              <w:widowControl w:val="0"/>
              <w:autoSpaceDE w:val="0"/>
              <w:autoSpaceDN w:val="0"/>
              <w:jc w:val="both"/>
            </w:pPr>
          </w:p>
          <w:p w:rsidR="007F371D" w:rsidRPr="007F371D" w:rsidRDefault="007F371D" w:rsidP="007F371D">
            <w:pPr>
              <w:widowControl w:val="0"/>
              <w:autoSpaceDE w:val="0"/>
              <w:autoSpaceDN w:val="0"/>
              <w:jc w:val="both"/>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2</w:t>
      </w:r>
    </w:p>
    <w:p w:rsidR="007F371D" w:rsidRPr="007F371D" w:rsidRDefault="007F371D" w:rsidP="007F371D">
      <w:pPr>
        <w:widowControl w:val="0"/>
        <w:autoSpaceDE w:val="0"/>
        <w:autoSpaceDN w:val="0"/>
        <w:adjustRightInd w:val="0"/>
        <w:jc w:val="both"/>
      </w:pPr>
    </w:p>
    <w:p w:rsidR="007F371D" w:rsidRPr="007F371D" w:rsidRDefault="007F371D" w:rsidP="007F371D">
      <w:pPr>
        <w:suppressAutoHyphens/>
        <w:ind w:firstLine="709"/>
        <w:jc w:val="both"/>
      </w:pPr>
      <w:r w:rsidRPr="007F371D">
        <w:t xml:space="preserve"> Всего в районе 19 школ, в том числе 15 филиалов.</w:t>
      </w:r>
    </w:p>
    <w:p w:rsidR="007F371D" w:rsidRPr="007F371D" w:rsidRDefault="007F371D" w:rsidP="007F371D">
      <w:pPr>
        <w:suppressAutoHyphens/>
        <w:ind w:firstLine="709"/>
        <w:jc w:val="both"/>
      </w:pPr>
      <w:proofErr w:type="gramStart"/>
      <w:r w:rsidRPr="007F371D">
        <w:t>Ключевая проблема инфраструктуры общего образования заключается в наличии малокомплектных школ, в которых по объективным причинам сложно создать все условия для качественной реализации федеральных государственных образовательных стандартов общего образования, внедрения на уровнях основного общего и среднего общего образования новых методов обучения и воспитания, образовательных технологий, обеспечивающих освоение обучающимися базовых навыков и умений, повышение их мотивации к обучению и вовлеченности в образовательный</w:t>
      </w:r>
      <w:proofErr w:type="gramEnd"/>
      <w:r w:rsidRPr="007F371D">
        <w:t xml:space="preserve"> процесс, а также обновление содержания и совершенствование методов обучения предметной области «Технология». </w:t>
      </w:r>
    </w:p>
    <w:p w:rsidR="007F371D" w:rsidRPr="007F371D" w:rsidRDefault="007F371D" w:rsidP="007F371D">
      <w:pPr>
        <w:autoSpaceDE w:val="0"/>
        <w:autoSpaceDN w:val="0"/>
        <w:adjustRightInd w:val="0"/>
        <w:ind w:firstLine="709"/>
        <w:jc w:val="both"/>
        <w:rPr>
          <w:lang w:eastAsia="en-US"/>
        </w:rPr>
      </w:pPr>
      <w:r w:rsidRPr="007F371D">
        <w:rPr>
          <w:lang w:eastAsia="en-US"/>
        </w:rPr>
        <w:t>Сегодня в районе развиваются различные формы сетевого взаимодействия общео</w:t>
      </w:r>
      <w:r w:rsidRPr="007F371D">
        <w:rPr>
          <w:lang w:eastAsia="en-US"/>
        </w:rPr>
        <w:t>б</w:t>
      </w:r>
      <w:r w:rsidRPr="007F371D">
        <w:rPr>
          <w:lang w:eastAsia="en-US"/>
        </w:rPr>
        <w:t>разовательных организаций, что создает возможности для восполнения недостающих р</w:t>
      </w:r>
      <w:r w:rsidRPr="007F371D">
        <w:rPr>
          <w:lang w:eastAsia="en-US"/>
        </w:rPr>
        <w:t>е</w:t>
      </w:r>
      <w:r w:rsidRPr="007F371D">
        <w:rPr>
          <w:lang w:eastAsia="en-US"/>
        </w:rPr>
        <w:t>сурсов и расширения перечня и повышения качества образовательных услуг.</w:t>
      </w:r>
    </w:p>
    <w:p w:rsidR="007F371D" w:rsidRPr="007F371D" w:rsidRDefault="007F371D" w:rsidP="007F371D">
      <w:pPr>
        <w:ind w:firstLine="709"/>
        <w:jc w:val="both"/>
        <w:rPr>
          <w:lang w:eastAsia="en-US"/>
        </w:rPr>
      </w:pPr>
      <w:r w:rsidRPr="007F371D">
        <w:rPr>
          <w:lang w:eastAsia="en-US"/>
        </w:rPr>
        <w:t>Вместе с тем недостаточный уровень развития единой информационно-образовательной среды, материально-технической базы ресурсных организаций, качества интернета, а также проблемы транспортной доступности являются препятствиями для с</w:t>
      </w:r>
      <w:r w:rsidRPr="007F371D">
        <w:rPr>
          <w:lang w:eastAsia="en-US"/>
        </w:rPr>
        <w:t>о</w:t>
      </w:r>
      <w:r w:rsidRPr="007F371D">
        <w:rPr>
          <w:lang w:eastAsia="en-US"/>
        </w:rPr>
        <w:t>вершенствования сетевого взаимодействия.</w:t>
      </w:r>
    </w:p>
    <w:p w:rsidR="007F371D" w:rsidRPr="007F371D" w:rsidRDefault="007F371D" w:rsidP="007F371D">
      <w:pPr>
        <w:autoSpaceDE w:val="0"/>
        <w:autoSpaceDN w:val="0"/>
        <w:adjustRightInd w:val="0"/>
        <w:ind w:firstLine="709"/>
        <w:jc w:val="both"/>
        <w:rPr>
          <w:lang w:eastAsia="en-US"/>
        </w:rPr>
      </w:pPr>
      <w:proofErr w:type="gramStart"/>
      <w:r w:rsidRPr="007F371D">
        <w:rPr>
          <w:lang w:eastAsia="en-US"/>
        </w:rPr>
        <w:t>Создание центров образования цифрового и гуманитарного профилей «Точка р</w:t>
      </w:r>
      <w:r w:rsidRPr="007F371D">
        <w:rPr>
          <w:lang w:eastAsia="en-US"/>
        </w:rPr>
        <w:t>о</w:t>
      </w:r>
      <w:r w:rsidRPr="007F371D">
        <w:rPr>
          <w:lang w:eastAsia="en-US"/>
        </w:rPr>
        <w:t>ста» на базе общеобразовательных организаций по территориальному принципу позволит посредством сетевых форм обеспечить возможность расширения спектра образовател</w:t>
      </w:r>
      <w:r w:rsidRPr="007F371D">
        <w:rPr>
          <w:lang w:eastAsia="en-US"/>
        </w:rPr>
        <w:t>ь</w:t>
      </w:r>
      <w:r w:rsidRPr="007F371D">
        <w:rPr>
          <w:lang w:eastAsia="en-US"/>
        </w:rPr>
        <w:t>ных услуг, в том числе с использованием дистанционных форм обучения и сетевого пар</w:t>
      </w:r>
      <w:r w:rsidRPr="007F371D">
        <w:rPr>
          <w:lang w:eastAsia="en-US"/>
        </w:rPr>
        <w:t>т</w:t>
      </w:r>
      <w:r w:rsidRPr="007F371D">
        <w:rPr>
          <w:lang w:eastAsia="en-US"/>
        </w:rPr>
        <w:t>нерства, формирования у обучающихся отдаленных и малокомплектных школ совреме</w:t>
      </w:r>
      <w:r w:rsidRPr="007F371D">
        <w:rPr>
          <w:lang w:eastAsia="en-US"/>
        </w:rPr>
        <w:t>н</w:t>
      </w:r>
      <w:r w:rsidRPr="007F371D">
        <w:rPr>
          <w:lang w:eastAsia="en-US"/>
        </w:rPr>
        <w:t>ных технологических и гуманитарных навыков, увеличить долю школ, использующих с</w:t>
      </w:r>
      <w:r w:rsidRPr="007F371D">
        <w:rPr>
          <w:lang w:eastAsia="en-US"/>
        </w:rPr>
        <w:t>е</w:t>
      </w:r>
      <w:r w:rsidRPr="007F371D">
        <w:rPr>
          <w:lang w:eastAsia="en-US"/>
        </w:rPr>
        <w:t>тевые формы, до 70 %.</w:t>
      </w:r>
      <w:proofErr w:type="gramEnd"/>
    </w:p>
    <w:p w:rsidR="007F371D" w:rsidRPr="007F371D" w:rsidRDefault="007F371D" w:rsidP="007F371D">
      <w:pPr>
        <w:tabs>
          <w:tab w:val="left" w:pos="709"/>
        </w:tabs>
        <w:ind w:firstLine="709"/>
        <w:jc w:val="both"/>
        <w:rPr>
          <w:spacing w:val="-4"/>
          <w:lang w:eastAsia="en-US"/>
        </w:rPr>
      </w:pPr>
      <w:r w:rsidRPr="007F371D">
        <w:rPr>
          <w:spacing w:val="-4"/>
          <w:lang w:eastAsia="en-US"/>
        </w:rPr>
        <w:t>В районе ежегодно растет доля детей с особыми образовательными потребностями в общем числе детей школьного возраста. В связи с этим постоянно требуется усиление раб</w:t>
      </w:r>
      <w:r w:rsidRPr="007F371D">
        <w:rPr>
          <w:spacing w:val="-4"/>
          <w:lang w:eastAsia="en-US"/>
        </w:rPr>
        <w:t>о</w:t>
      </w:r>
      <w:r w:rsidRPr="007F371D">
        <w:rPr>
          <w:spacing w:val="-4"/>
          <w:lang w:eastAsia="en-US"/>
        </w:rPr>
        <w:t>ты, направленной на обеспечение доступности и вариативности качественного образования для детей-инвалидов, детей с ограниченными возможностями здоровья в соответствии с их психофизическими особенностями независимо от места жительства.</w:t>
      </w:r>
    </w:p>
    <w:p w:rsidR="007F371D" w:rsidRPr="007F371D" w:rsidRDefault="007F371D" w:rsidP="007F371D">
      <w:pPr>
        <w:autoSpaceDE w:val="0"/>
        <w:autoSpaceDN w:val="0"/>
        <w:adjustRightInd w:val="0"/>
        <w:ind w:firstLine="709"/>
        <w:jc w:val="both"/>
      </w:pPr>
      <w:r w:rsidRPr="007F371D">
        <w:t>Внедрение цифровых технологий в сферу образования является важнейшей соста</w:t>
      </w:r>
      <w:r w:rsidRPr="007F371D">
        <w:t>в</w:t>
      </w:r>
      <w:r w:rsidRPr="007F371D">
        <w:t>ляющей частью работы по обеспечению предоставления равных возможностей для пол</w:t>
      </w:r>
      <w:r w:rsidRPr="007F371D">
        <w:t>у</w:t>
      </w:r>
      <w:r w:rsidRPr="007F371D">
        <w:t>чения качественного образования, доступности для обучающихся и педагогов передовых образовательных разработок и существенного повышения качества образования.</w:t>
      </w:r>
    </w:p>
    <w:p w:rsidR="007F371D" w:rsidRPr="007F371D" w:rsidRDefault="007F371D" w:rsidP="007F371D">
      <w:pPr>
        <w:autoSpaceDE w:val="0"/>
        <w:autoSpaceDN w:val="0"/>
        <w:adjustRightInd w:val="0"/>
        <w:ind w:firstLine="709"/>
        <w:jc w:val="both"/>
      </w:pPr>
      <w:r w:rsidRPr="007F371D">
        <w:t>Внедрение и применение цифровых технологий в образовании выступает в кач</w:t>
      </w:r>
      <w:r w:rsidRPr="007F371D">
        <w:t>е</w:t>
      </w:r>
      <w:r w:rsidRPr="007F371D">
        <w:t xml:space="preserve">стве одного из ресурсных механизмов по повышению качества образования для создания равных условий доступности образования </w:t>
      </w:r>
      <w:proofErr w:type="gramStart"/>
      <w:r w:rsidRPr="007F371D">
        <w:t>для</w:t>
      </w:r>
      <w:proofErr w:type="gramEnd"/>
      <w:r w:rsidRPr="007F371D">
        <w:t xml:space="preserve"> обучающихся.</w:t>
      </w:r>
    </w:p>
    <w:p w:rsidR="007F371D" w:rsidRPr="007F371D" w:rsidRDefault="007F371D" w:rsidP="007F371D">
      <w:pPr>
        <w:ind w:firstLine="709"/>
        <w:jc w:val="both"/>
        <w:textAlignment w:val="baseline"/>
        <w:rPr>
          <w:spacing w:val="2"/>
        </w:rPr>
      </w:pPr>
      <w:r w:rsidRPr="007F371D">
        <w:rPr>
          <w:spacing w:val="2"/>
        </w:rPr>
        <w:t xml:space="preserve">Объективная оценка качества подготовки </w:t>
      </w:r>
      <w:proofErr w:type="gramStart"/>
      <w:r w:rsidRPr="007F371D">
        <w:rPr>
          <w:spacing w:val="2"/>
        </w:rPr>
        <w:t>обучающихся</w:t>
      </w:r>
      <w:proofErr w:type="gramEnd"/>
      <w:r w:rsidRPr="007F371D">
        <w:rPr>
          <w:spacing w:val="2"/>
        </w:rPr>
        <w:t xml:space="preserve"> – актуальная задача м</w:t>
      </w:r>
      <w:r w:rsidRPr="007F371D">
        <w:rPr>
          <w:spacing w:val="2"/>
        </w:rPr>
        <w:t>у</w:t>
      </w:r>
      <w:r w:rsidRPr="007F371D">
        <w:rPr>
          <w:spacing w:val="2"/>
        </w:rPr>
        <w:t xml:space="preserve">ниципальной образовательной политики. </w:t>
      </w:r>
    </w:p>
    <w:p w:rsidR="007F371D" w:rsidRPr="007F371D" w:rsidRDefault="007F371D" w:rsidP="007F371D">
      <w:pPr>
        <w:ind w:firstLine="709"/>
        <w:jc w:val="both"/>
        <w:textAlignment w:val="baseline"/>
        <w:rPr>
          <w:spacing w:val="2"/>
          <w:shd w:val="clear" w:color="auto" w:fill="FFFFFF"/>
        </w:rPr>
      </w:pPr>
      <w:r w:rsidRPr="007F371D">
        <w:rPr>
          <w:spacing w:val="2"/>
          <w:shd w:val="clear" w:color="auto" w:fill="FFFFFF"/>
        </w:rPr>
        <w:t>В районе проводится работа по совершенствованию независимых форм госуда</w:t>
      </w:r>
      <w:r w:rsidRPr="007F371D">
        <w:rPr>
          <w:spacing w:val="2"/>
          <w:shd w:val="clear" w:color="auto" w:fill="FFFFFF"/>
        </w:rPr>
        <w:t>р</w:t>
      </w:r>
      <w:r w:rsidRPr="007F371D">
        <w:rPr>
          <w:spacing w:val="2"/>
          <w:shd w:val="clear" w:color="auto" w:fill="FFFFFF"/>
        </w:rPr>
        <w:t>ственной итоговой аттестации выпускников. Обучающиеся школ Поспелихинского ра</w:t>
      </w:r>
      <w:r w:rsidRPr="007F371D">
        <w:rPr>
          <w:spacing w:val="2"/>
          <w:shd w:val="clear" w:color="auto" w:fill="FFFFFF"/>
        </w:rPr>
        <w:t>й</w:t>
      </w:r>
      <w:r w:rsidRPr="007F371D">
        <w:rPr>
          <w:spacing w:val="2"/>
          <w:shd w:val="clear" w:color="auto" w:fill="FFFFFF"/>
        </w:rPr>
        <w:t xml:space="preserve">она ежегодно участвуют во </w:t>
      </w:r>
      <w:r w:rsidRPr="007F371D">
        <w:rPr>
          <w:spacing w:val="2"/>
        </w:rPr>
        <w:t>всероссийских проверочных работах, национальных иссл</w:t>
      </w:r>
      <w:r w:rsidRPr="007F371D">
        <w:rPr>
          <w:spacing w:val="2"/>
        </w:rPr>
        <w:t>е</w:t>
      </w:r>
      <w:r w:rsidRPr="007F371D">
        <w:rPr>
          <w:spacing w:val="2"/>
        </w:rPr>
        <w:t>дованиях качества образования, общероссийских и международных мониторинговых процедурах</w:t>
      </w:r>
      <w:r w:rsidRPr="007F371D">
        <w:rPr>
          <w:spacing w:val="2"/>
          <w:shd w:val="clear" w:color="auto" w:fill="FFFFFF"/>
        </w:rPr>
        <w:t>.</w:t>
      </w:r>
    </w:p>
    <w:p w:rsidR="007F371D" w:rsidRPr="007F371D" w:rsidRDefault="007F371D" w:rsidP="007F371D">
      <w:pPr>
        <w:ind w:firstLine="709"/>
        <w:jc w:val="both"/>
        <w:textAlignment w:val="baseline"/>
      </w:pPr>
      <w:r w:rsidRPr="007F371D">
        <w:t>Вместе с тем одной из ключевых проблем остается недостаточно эффективная с</w:t>
      </w:r>
      <w:r w:rsidRPr="007F371D">
        <w:t>и</w:t>
      </w:r>
      <w:r w:rsidRPr="007F371D">
        <w:t>стема оценки качества образования, что затрудняет принятие управленческих решений на основе результатов оценочных процедур.</w:t>
      </w:r>
    </w:p>
    <w:p w:rsidR="007F371D" w:rsidRPr="007F371D" w:rsidRDefault="007F371D" w:rsidP="007F371D">
      <w:pPr>
        <w:ind w:firstLine="709"/>
        <w:jc w:val="both"/>
        <w:textAlignment w:val="baseline"/>
        <w:rPr>
          <w:spacing w:val="2"/>
        </w:rPr>
      </w:pPr>
      <w:r w:rsidRPr="007F371D">
        <w:rPr>
          <w:spacing w:val="2"/>
        </w:rPr>
        <w:t>Создание целостной и сбалансированной системы процедур и механизмов оценки качества общего образования позволит:</w:t>
      </w:r>
    </w:p>
    <w:p w:rsidR="007F371D" w:rsidRPr="007F371D" w:rsidRDefault="007F371D" w:rsidP="007F371D">
      <w:pPr>
        <w:ind w:firstLine="709"/>
        <w:jc w:val="both"/>
        <w:textAlignment w:val="baseline"/>
        <w:rPr>
          <w:spacing w:val="2"/>
        </w:rPr>
      </w:pPr>
      <w:r w:rsidRPr="007F371D">
        <w:rPr>
          <w:spacing w:val="2"/>
        </w:rPr>
        <w:t>актуализировать методическую и совершенствовать организационную базу мон</w:t>
      </w:r>
      <w:r w:rsidRPr="007F371D">
        <w:rPr>
          <w:spacing w:val="2"/>
        </w:rPr>
        <w:t>и</w:t>
      </w:r>
      <w:r w:rsidRPr="007F371D">
        <w:rPr>
          <w:spacing w:val="2"/>
        </w:rPr>
        <w:t>торинга системы общего образования;</w:t>
      </w:r>
    </w:p>
    <w:p w:rsidR="007F371D" w:rsidRPr="007F371D" w:rsidRDefault="007F371D" w:rsidP="007F371D">
      <w:pPr>
        <w:ind w:firstLine="709"/>
        <w:jc w:val="both"/>
        <w:textAlignment w:val="baseline"/>
        <w:rPr>
          <w:spacing w:val="2"/>
        </w:rPr>
      </w:pPr>
      <w:r w:rsidRPr="007F371D">
        <w:rPr>
          <w:spacing w:val="2"/>
        </w:rPr>
        <w:t>обеспечить современный уровень надежности и технологичности процедур оце</w:t>
      </w:r>
      <w:r w:rsidRPr="007F371D">
        <w:rPr>
          <w:spacing w:val="2"/>
        </w:rPr>
        <w:t>н</w:t>
      </w:r>
      <w:r w:rsidRPr="007F371D">
        <w:rPr>
          <w:spacing w:val="2"/>
        </w:rPr>
        <w:t>ки качества образовательных результатов;</w:t>
      </w:r>
    </w:p>
    <w:p w:rsidR="007F371D" w:rsidRPr="007F371D" w:rsidRDefault="007F371D" w:rsidP="007F371D">
      <w:pPr>
        <w:spacing w:line="264" w:lineRule="auto"/>
        <w:ind w:firstLine="709"/>
        <w:jc w:val="both"/>
        <w:textAlignment w:val="baseline"/>
        <w:rPr>
          <w:spacing w:val="2"/>
        </w:rPr>
      </w:pPr>
      <w:r w:rsidRPr="007F371D">
        <w:rPr>
          <w:spacing w:val="2"/>
        </w:rPr>
        <w:t>сформировать культуру оценки качества общего образования на уровне региона, муниципалитетов и отдельных организаций в области педагогических измерений, анал</w:t>
      </w:r>
      <w:r w:rsidRPr="007F371D">
        <w:rPr>
          <w:spacing w:val="2"/>
        </w:rPr>
        <w:t>и</w:t>
      </w:r>
      <w:r w:rsidRPr="007F371D">
        <w:rPr>
          <w:spacing w:val="2"/>
        </w:rPr>
        <w:t>за и использования результатов оценочных процедур.</w:t>
      </w:r>
    </w:p>
    <w:p w:rsidR="007F371D" w:rsidRPr="007F371D" w:rsidRDefault="007F371D" w:rsidP="007F371D">
      <w:pPr>
        <w:widowControl w:val="0"/>
        <w:autoSpaceDE w:val="0"/>
        <w:autoSpaceDN w:val="0"/>
        <w:adjustRightInd w:val="0"/>
        <w:spacing w:line="264" w:lineRule="auto"/>
        <w:ind w:firstLine="709"/>
        <w:jc w:val="both"/>
      </w:pPr>
      <w:proofErr w:type="gramStart"/>
      <w:r w:rsidRPr="007F371D">
        <w:t>Для этого необходимо продолжить совершенствование организационных механи</w:t>
      </w:r>
      <w:r w:rsidRPr="007F371D">
        <w:t>з</w:t>
      </w:r>
      <w:r w:rsidRPr="007F371D">
        <w:t>мов проведения государственной итоговой аттестации по образовательным программам основного общего и среднего общего образования, а также сформировать систему мер</w:t>
      </w:r>
      <w:r w:rsidRPr="007F371D">
        <w:t>о</w:t>
      </w:r>
      <w:r w:rsidRPr="007F371D">
        <w:t xml:space="preserve">приятий по оценке качества общего образования, </w:t>
      </w:r>
      <w:r w:rsidRPr="007F371D">
        <w:rPr>
          <w:spacing w:val="2"/>
          <w:shd w:val="clear" w:color="auto" w:fill="FFFFFF"/>
        </w:rPr>
        <w:t>в том числе на основе практики межд</w:t>
      </w:r>
      <w:r w:rsidRPr="007F371D">
        <w:rPr>
          <w:spacing w:val="2"/>
          <w:shd w:val="clear" w:color="auto" w:fill="FFFFFF"/>
        </w:rPr>
        <w:t>у</w:t>
      </w:r>
      <w:r w:rsidRPr="007F371D">
        <w:rPr>
          <w:spacing w:val="2"/>
          <w:shd w:val="clear" w:color="auto" w:fill="FFFFFF"/>
        </w:rPr>
        <w:t>народных исследований,</w:t>
      </w:r>
      <w:r w:rsidRPr="007F371D">
        <w:t xml:space="preserve"> организации участия общеобразовательных организаций Посп</w:t>
      </w:r>
      <w:r w:rsidRPr="007F371D">
        <w:t>е</w:t>
      </w:r>
      <w:r w:rsidRPr="007F371D">
        <w:t>лихинского района в национальных исследованиях качества образования, международных сопоставительных исследованиях, которые станут базой для принятия эффективных управленческих решений</w:t>
      </w:r>
      <w:proofErr w:type="gramEnd"/>
      <w:r w:rsidRPr="007F371D">
        <w:t xml:space="preserve"> на основе результатов оценочных процедур.</w:t>
      </w:r>
    </w:p>
    <w:p w:rsidR="007F371D" w:rsidRPr="007F371D" w:rsidRDefault="007F371D" w:rsidP="007F371D">
      <w:pPr>
        <w:widowControl w:val="0"/>
        <w:autoSpaceDE w:val="0"/>
        <w:autoSpaceDN w:val="0"/>
        <w:jc w:val="center"/>
        <w:outlineLvl w:val="2"/>
      </w:pPr>
      <w:r w:rsidRPr="007F371D">
        <w:t xml:space="preserve">2. Приоритеты </w:t>
      </w:r>
      <w:r w:rsidRPr="007F371D">
        <w:rPr>
          <w:bCs/>
        </w:rPr>
        <w:t>региональной</w:t>
      </w:r>
      <w:r w:rsidRPr="007F371D">
        <w:t xml:space="preserve"> политики в сфере реализации подпрограммы 2,</w:t>
      </w:r>
    </w:p>
    <w:p w:rsidR="007F371D" w:rsidRPr="007F371D" w:rsidRDefault="007F371D" w:rsidP="007F371D">
      <w:pPr>
        <w:widowControl w:val="0"/>
        <w:autoSpaceDE w:val="0"/>
        <w:autoSpaceDN w:val="0"/>
        <w:jc w:val="center"/>
        <w:outlineLvl w:val="2"/>
      </w:pPr>
      <w:r w:rsidRPr="007F371D">
        <w:t>цели, задачи, мероприятия, показатели достижения целей и решения задач, ожидаемые конечные результаты, сроки реализации подпрограммы 2</w:t>
      </w:r>
    </w:p>
    <w:p w:rsidR="007F371D" w:rsidRPr="007F371D" w:rsidRDefault="007F371D" w:rsidP="007F371D">
      <w:pPr>
        <w:widowControl w:val="0"/>
        <w:autoSpaceDE w:val="0"/>
        <w:autoSpaceDN w:val="0"/>
        <w:adjustRightInd w:val="0"/>
        <w:jc w:val="center"/>
        <w:rPr>
          <w:lang w:eastAsia="en-US"/>
        </w:rPr>
      </w:pPr>
    </w:p>
    <w:p w:rsidR="007F371D" w:rsidRPr="007F371D" w:rsidRDefault="007F371D" w:rsidP="007F371D">
      <w:pPr>
        <w:widowControl w:val="0"/>
        <w:tabs>
          <w:tab w:val="left" w:pos="709"/>
          <w:tab w:val="left" w:pos="1276"/>
        </w:tabs>
        <w:jc w:val="center"/>
      </w:pPr>
      <w:r w:rsidRPr="007F371D">
        <w:t xml:space="preserve">2.1. Приоритеты региональной политики </w:t>
      </w:r>
    </w:p>
    <w:p w:rsidR="007F371D" w:rsidRPr="007F371D" w:rsidRDefault="007F371D" w:rsidP="007F371D">
      <w:pPr>
        <w:widowControl w:val="0"/>
        <w:tabs>
          <w:tab w:val="left" w:pos="709"/>
          <w:tab w:val="left" w:pos="1276"/>
        </w:tabs>
        <w:jc w:val="center"/>
      </w:pPr>
      <w:r w:rsidRPr="007F371D">
        <w:t>в сфере реализации подпрограммы 2</w:t>
      </w:r>
    </w:p>
    <w:p w:rsidR="007F371D" w:rsidRPr="007F371D" w:rsidRDefault="007F371D" w:rsidP="007F371D">
      <w:pPr>
        <w:widowControl w:val="0"/>
        <w:autoSpaceDE w:val="0"/>
        <w:autoSpaceDN w:val="0"/>
        <w:adjustRightInd w:val="0"/>
        <w:jc w:val="both"/>
        <w:rPr>
          <w:lang w:eastAsia="en-US"/>
        </w:rPr>
      </w:pPr>
    </w:p>
    <w:p w:rsidR="007F371D" w:rsidRPr="007F371D" w:rsidRDefault="007F371D" w:rsidP="007F371D">
      <w:pPr>
        <w:ind w:firstLine="709"/>
        <w:jc w:val="both"/>
      </w:pPr>
      <w:r w:rsidRPr="007F371D">
        <w:t>Основными документами, определяющими стратегию развития региональной с</w:t>
      </w:r>
      <w:r w:rsidRPr="007F371D">
        <w:t>и</w:t>
      </w:r>
      <w:r w:rsidRPr="007F371D">
        <w:t xml:space="preserve">стемы общего образования, являются: </w:t>
      </w:r>
    </w:p>
    <w:p w:rsidR="007F371D" w:rsidRPr="007F371D" w:rsidRDefault="007F371D" w:rsidP="007F371D">
      <w:pPr>
        <w:ind w:firstLine="709"/>
        <w:jc w:val="both"/>
      </w:pPr>
      <w:r w:rsidRPr="007F371D">
        <w:t>Федеральный закон от 29.12.2012 № 273-ФЗ «Об образовании в Российской Фед</w:t>
      </w:r>
      <w:r w:rsidRPr="007F371D">
        <w:t>е</w:t>
      </w:r>
      <w:r w:rsidRPr="007F371D">
        <w:t xml:space="preserve">рации»; </w:t>
      </w:r>
    </w:p>
    <w:p w:rsidR="007F371D" w:rsidRPr="007F371D" w:rsidRDefault="007F371D" w:rsidP="007F371D">
      <w:pPr>
        <w:ind w:firstLine="709"/>
        <w:jc w:val="both"/>
        <w:rPr>
          <w:bCs/>
        </w:rPr>
      </w:pPr>
      <w:r w:rsidRPr="007F371D">
        <w:rPr>
          <w:bCs/>
        </w:rPr>
        <w:t>указы Президента Российской Федерации:</w:t>
      </w:r>
    </w:p>
    <w:p w:rsidR="007F371D" w:rsidRPr="007F371D" w:rsidRDefault="007F371D" w:rsidP="007F371D">
      <w:pPr>
        <w:ind w:firstLine="709"/>
        <w:jc w:val="both"/>
        <w:rPr>
          <w:bCs/>
        </w:rPr>
      </w:pPr>
      <w:r w:rsidRPr="007F371D">
        <w:rPr>
          <w:bCs/>
        </w:rPr>
        <w:t>от 29.05.2017 № 240 «Об объявлении в Российской Федерации Десятилетия де</w:t>
      </w:r>
      <w:r w:rsidRPr="007F371D">
        <w:rPr>
          <w:bCs/>
        </w:rPr>
        <w:t>т</w:t>
      </w:r>
      <w:r w:rsidRPr="007F371D">
        <w:rPr>
          <w:bCs/>
        </w:rPr>
        <w:t>ства»;</w:t>
      </w:r>
    </w:p>
    <w:p w:rsidR="007F371D" w:rsidRPr="007F371D" w:rsidRDefault="007F371D" w:rsidP="007F371D">
      <w:pPr>
        <w:ind w:firstLine="709"/>
        <w:jc w:val="both"/>
      </w:pPr>
      <w:r w:rsidRPr="007F371D">
        <w:rPr>
          <w:bCs/>
        </w:rPr>
        <w:t>от 07.05.2018 № 204 «О национальных целях и стратегических задачах развития Российской Федерации на период до 2024 года»;</w:t>
      </w:r>
    </w:p>
    <w:p w:rsidR="007F371D" w:rsidRPr="007F371D" w:rsidRDefault="007F371D" w:rsidP="007F371D">
      <w:pPr>
        <w:ind w:firstLine="709"/>
        <w:jc w:val="both"/>
        <w:rPr>
          <w:bCs/>
        </w:rPr>
      </w:pPr>
      <w:r w:rsidRPr="007F371D">
        <w:rPr>
          <w:bCs/>
        </w:rPr>
        <w:t>национальный проект «Образование», утвержденный президиумом Совета при Президенте Российской Федерации по стратегическому развитию и национальным прое</w:t>
      </w:r>
      <w:r w:rsidRPr="007F371D">
        <w:rPr>
          <w:bCs/>
        </w:rPr>
        <w:t>к</w:t>
      </w:r>
      <w:r w:rsidRPr="007F371D">
        <w:rPr>
          <w:bCs/>
        </w:rPr>
        <w:t>там (протокол от 24.12.2018 № 16);</w:t>
      </w:r>
    </w:p>
    <w:p w:rsidR="007F371D" w:rsidRPr="007F371D" w:rsidRDefault="007F371D" w:rsidP="007F371D">
      <w:pPr>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w:t>
      </w:r>
      <w:r w:rsidRPr="007F371D">
        <w:rPr>
          <w:bCs/>
        </w:rPr>
        <w:t>о</w:t>
      </w:r>
      <w:r w:rsidRPr="007F371D">
        <w:rPr>
          <w:bCs/>
        </w:rPr>
        <w:t>вания»;</w:t>
      </w:r>
    </w:p>
    <w:p w:rsidR="007F371D" w:rsidRPr="007F371D" w:rsidRDefault="007F371D" w:rsidP="007F371D">
      <w:pPr>
        <w:ind w:firstLine="709"/>
        <w:jc w:val="both"/>
        <w:rPr>
          <w:bCs/>
        </w:rPr>
      </w:pPr>
      <w:r w:rsidRPr="007F371D">
        <w:rPr>
          <w:bCs/>
        </w:rPr>
        <w:t>Концепция общенациональной системы выявления и развития молодых талантов от 03.04.2012 № Пр-827, утвержденная Президентом Российской Федерации;</w:t>
      </w:r>
    </w:p>
    <w:p w:rsidR="007F371D" w:rsidRPr="007F371D" w:rsidRDefault="007F371D" w:rsidP="007F371D">
      <w:pPr>
        <w:autoSpaceDE w:val="0"/>
        <w:autoSpaceDN w:val="0"/>
        <w:adjustRightInd w:val="0"/>
        <w:ind w:firstLine="709"/>
        <w:jc w:val="both"/>
      </w:pPr>
      <w:r w:rsidRPr="007F371D">
        <w:t>приказы Минобрнауки России:</w:t>
      </w:r>
    </w:p>
    <w:p w:rsidR="007F371D" w:rsidRPr="007F371D" w:rsidRDefault="007F371D" w:rsidP="007F371D">
      <w:pPr>
        <w:autoSpaceDE w:val="0"/>
        <w:autoSpaceDN w:val="0"/>
        <w:adjustRightInd w:val="0"/>
        <w:ind w:firstLine="709"/>
        <w:jc w:val="both"/>
      </w:pPr>
      <w:r w:rsidRPr="007F371D">
        <w:t>от 06.10.2009 № 373 «Об утверждении и введении в действие федерального гос</w:t>
      </w:r>
      <w:r w:rsidRPr="007F371D">
        <w:t>у</w:t>
      </w:r>
      <w:r w:rsidRPr="007F371D">
        <w:t>дарственного образовательного стандарта начального общего образования»;</w:t>
      </w:r>
    </w:p>
    <w:p w:rsidR="007F371D" w:rsidRPr="007F371D" w:rsidRDefault="007F371D" w:rsidP="007F371D">
      <w:pPr>
        <w:autoSpaceDE w:val="0"/>
        <w:autoSpaceDN w:val="0"/>
        <w:adjustRightInd w:val="0"/>
        <w:ind w:firstLine="709"/>
        <w:jc w:val="both"/>
      </w:pPr>
      <w:r w:rsidRPr="007F371D">
        <w:t>от 17.12.2010 № 1897 «Об утверждении федерального государственного образов</w:t>
      </w:r>
      <w:r w:rsidRPr="007F371D">
        <w:t>а</w:t>
      </w:r>
      <w:r w:rsidRPr="007F371D">
        <w:t>тельного стандарта основного общего образования»;</w:t>
      </w:r>
    </w:p>
    <w:p w:rsidR="007F371D" w:rsidRPr="007F371D" w:rsidRDefault="007F371D" w:rsidP="007F371D">
      <w:pPr>
        <w:autoSpaceDE w:val="0"/>
        <w:autoSpaceDN w:val="0"/>
        <w:adjustRightInd w:val="0"/>
        <w:ind w:firstLine="709"/>
        <w:jc w:val="both"/>
      </w:pPr>
      <w:r w:rsidRPr="007F371D">
        <w:t>от 17.05.2012 № 413 «Об утверждении федерального государственного образов</w:t>
      </w:r>
      <w:r w:rsidRPr="007F371D">
        <w:t>а</w:t>
      </w:r>
      <w:r w:rsidRPr="007F371D">
        <w:t>тельного стандарта среднего общего образования»;</w:t>
      </w:r>
    </w:p>
    <w:p w:rsidR="007F371D" w:rsidRPr="007F371D" w:rsidRDefault="007F371D" w:rsidP="007F371D">
      <w:pPr>
        <w:autoSpaceDE w:val="0"/>
        <w:autoSpaceDN w:val="0"/>
        <w:adjustRightInd w:val="0"/>
        <w:ind w:firstLine="709"/>
        <w:jc w:val="both"/>
      </w:pPr>
      <w:r w:rsidRPr="007F371D">
        <w:t>приказы Минпросвещения России, Рособрнадзора:</w:t>
      </w:r>
    </w:p>
    <w:p w:rsidR="007F371D" w:rsidRPr="007F371D" w:rsidRDefault="007F371D" w:rsidP="007F371D">
      <w:pPr>
        <w:autoSpaceDE w:val="0"/>
        <w:autoSpaceDN w:val="0"/>
        <w:adjustRightInd w:val="0"/>
        <w:ind w:firstLine="709"/>
        <w:jc w:val="both"/>
      </w:pPr>
      <w:r w:rsidRPr="007F371D">
        <w:t>от 07.11.2018 № 189/1513 «Об утверждении Порядка проведения государственной итоговой аттестации по образовательным программам основного общего образования»;</w:t>
      </w:r>
    </w:p>
    <w:p w:rsidR="007F371D" w:rsidRPr="007F371D" w:rsidRDefault="007F371D" w:rsidP="007F371D">
      <w:pPr>
        <w:autoSpaceDE w:val="0"/>
        <w:autoSpaceDN w:val="0"/>
        <w:adjustRightInd w:val="0"/>
        <w:ind w:firstLine="709"/>
        <w:jc w:val="both"/>
      </w:pPr>
      <w:r w:rsidRPr="007F371D">
        <w:t>от 07.11.2018 № 190/1512 «Об утверждении Порядка проведения государственной итоговой аттестации по образовательным программам среднего общего образования»;</w:t>
      </w:r>
    </w:p>
    <w:p w:rsidR="007F371D" w:rsidRPr="007F371D" w:rsidRDefault="007F371D" w:rsidP="007F371D">
      <w:pPr>
        <w:ind w:firstLine="709"/>
        <w:jc w:val="both"/>
      </w:pPr>
      <w:r w:rsidRPr="007F371D">
        <w:t>законы Алтайского края:</w:t>
      </w:r>
    </w:p>
    <w:p w:rsidR="007F371D" w:rsidRPr="007F371D" w:rsidRDefault="007F371D" w:rsidP="007F371D">
      <w:pPr>
        <w:ind w:firstLine="709"/>
        <w:jc w:val="both"/>
      </w:pPr>
      <w:r w:rsidRPr="007F371D">
        <w:t>от 06.09.2021 № 86-ЗС «Об утверждении стратегии социально-экономического ра</w:t>
      </w:r>
      <w:r w:rsidRPr="007F371D">
        <w:t>з</w:t>
      </w:r>
      <w:r w:rsidRPr="007F371D">
        <w:t>вития Алтайского края до 2035 года»;</w:t>
      </w:r>
    </w:p>
    <w:p w:rsidR="007F371D" w:rsidRPr="007F371D" w:rsidRDefault="007F371D" w:rsidP="007F371D">
      <w:pPr>
        <w:ind w:firstLine="709"/>
        <w:jc w:val="both"/>
      </w:pPr>
      <w:r w:rsidRPr="007F371D">
        <w:t>от 04.09.2013 № 56-ЗС «Об образовании в Алтайском крае».</w:t>
      </w:r>
    </w:p>
    <w:p w:rsidR="007F371D" w:rsidRPr="007F371D" w:rsidRDefault="007F371D" w:rsidP="007F371D">
      <w:pPr>
        <w:widowControl w:val="0"/>
        <w:autoSpaceDE w:val="0"/>
        <w:autoSpaceDN w:val="0"/>
        <w:ind w:firstLine="709"/>
        <w:jc w:val="both"/>
      </w:pPr>
      <w:r w:rsidRPr="007F371D">
        <w:rPr>
          <w:bCs/>
        </w:rPr>
        <w:t>Указ Президента Российской Федерации от 07.05.2018 № 204 «О национальных ц</w:t>
      </w:r>
      <w:r w:rsidRPr="007F371D">
        <w:rPr>
          <w:bCs/>
        </w:rPr>
        <w:t>е</w:t>
      </w:r>
      <w:r w:rsidRPr="007F371D">
        <w:rPr>
          <w:bCs/>
        </w:rPr>
        <w:t xml:space="preserve">лях и стратегических задачах развития Российской Федерации на период до 2024 года» </w:t>
      </w:r>
      <w:r w:rsidRPr="007F371D">
        <w:t>задал высокую планку для всей системы образования – попадание России в десятку лу</w:t>
      </w:r>
      <w:r w:rsidRPr="007F371D">
        <w:t>ч</w:t>
      </w:r>
      <w:r w:rsidRPr="007F371D">
        <w:t xml:space="preserve">ших стран по качеству образования к 2024 году. </w:t>
      </w:r>
      <w:proofErr w:type="gramStart"/>
      <w:r w:rsidRPr="007F371D">
        <w:t>Исходя из поставленной задачи основн</w:t>
      </w:r>
      <w:r w:rsidRPr="007F371D">
        <w:t>ы</w:t>
      </w:r>
      <w:r w:rsidRPr="007F371D">
        <w:t>ми приоритетами развития системы образования Алтайского края, а значит системы обр</w:t>
      </w:r>
      <w:r w:rsidRPr="007F371D">
        <w:t>а</w:t>
      </w:r>
      <w:r w:rsidRPr="007F371D">
        <w:t>зования Поспелихинского района, выступают формирование современной инфраструкт</w:t>
      </w:r>
      <w:r w:rsidRPr="007F371D">
        <w:t>у</w:t>
      </w:r>
      <w:r w:rsidRPr="007F371D">
        <w:t>ры общего образования, обеспечивающей внедрение новых методов и технологий обуч</w:t>
      </w:r>
      <w:r w:rsidRPr="007F371D">
        <w:t>е</w:t>
      </w:r>
      <w:r w:rsidRPr="007F371D">
        <w:t>ния, в том числе для обучающихся с особыми образовательными потребностями, создание эффективной системы выявления поддержки и развития способностей и талантов у всех категорий обучающихся, совершенствование системы оценки качества общего образов</w:t>
      </w:r>
      <w:r w:rsidRPr="007F371D">
        <w:t>а</w:t>
      </w:r>
      <w:r w:rsidRPr="007F371D">
        <w:t>ния.</w:t>
      </w:r>
      <w:proofErr w:type="gramEnd"/>
      <w:r w:rsidRPr="007F371D">
        <w:t xml:space="preserve"> Указанные направления реализуются в рамках региональных проектов «Современная школа», «Успех каждого ребенка», «Цифровая образовательная среда». </w:t>
      </w:r>
    </w:p>
    <w:p w:rsidR="007F371D" w:rsidRPr="007F371D" w:rsidRDefault="007F371D" w:rsidP="007F371D">
      <w:pPr>
        <w:widowControl w:val="0"/>
        <w:autoSpaceDE w:val="0"/>
        <w:autoSpaceDN w:val="0"/>
        <w:ind w:firstLine="709"/>
        <w:jc w:val="both"/>
        <w:rPr>
          <w:shd w:val="clear" w:color="auto" w:fill="FFFFFF"/>
        </w:rPr>
      </w:pPr>
    </w:p>
    <w:p w:rsidR="007F371D" w:rsidRPr="007F371D" w:rsidRDefault="007F371D" w:rsidP="007F371D">
      <w:pPr>
        <w:widowControl w:val="0"/>
        <w:tabs>
          <w:tab w:val="left" w:pos="709"/>
        </w:tabs>
        <w:autoSpaceDE w:val="0"/>
        <w:autoSpaceDN w:val="0"/>
        <w:adjustRightInd w:val="0"/>
        <w:jc w:val="center"/>
        <w:rPr>
          <w:lang w:eastAsia="en-US"/>
        </w:rPr>
      </w:pPr>
      <w:r w:rsidRPr="007F371D">
        <w:rPr>
          <w:lang w:eastAsia="en-US"/>
        </w:rPr>
        <w:t>2.2. Цели, задачи и мероприятия</w:t>
      </w:r>
      <w:r w:rsidRPr="007F371D">
        <w:t xml:space="preserve"> подпрограммы 2</w:t>
      </w:r>
    </w:p>
    <w:p w:rsidR="007F371D" w:rsidRPr="007F371D" w:rsidRDefault="007F371D" w:rsidP="007F371D">
      <w:pPr>
        <w:widowControl w:val="0"/>
        <w:autoSpaceDE w:val="0"/>
        <w:autoSpaceDN w:val="0"/>
        <w:ind w:firstLine="709"/>
        <w:jc w:val="both"/>
        <w:rPr>
          <w:shd w:val="clear" w:color="auto" w:fill="FFFFFF"/>
        </w:rPr>
      </w:pPr>
    </w:p>
    <w:p w:rsidR="007F371D" w:rsidRPr="007F371D" w:rsidRDefault="007F371D" w:rsidP="007F371D">
      <w:pPr>
        <w:widowControl w:val="0"/>
        <w:ind w:firstLine="740"/>
        <w:jc w:val="both"/>
      </w:pPr>
      <w:r w:rsidRPr="007F371D">
        <w:t>Цель подпрограммы 2- повышение качества общего образования посредством о</w:t>
      </w:r>
      <w:r w:rsidRPr="007F371D">
        <w:t>б</w:t>
      </w:r>
      <w:r w:rsidRPr="007F371D">
        <w:t>новления содержания, технологий обучения, материально-технической базы.</w:t>
      </w:r>
    </w:p>
    <w:p w:rsidR="007F371D" w:rsidRPr="007F371D" w:rsidRDefault="007F371D" w:rsidP="007F371D">
      <w:pPr>
        <w:autoSpaceDE w:val="0"/>
        <w:autoSpaceDN w:val="0"/>
        <w:adjustRightInd w:val="0"/>
        <w:ind w:firstLine="709"/>
        <w:jc w:val="both"/>
      </w:pPr>
      <w:r w:rsidRPr="007F371D">
        <w:t>Задачи подпрограммы 2:</w:t>
      </w:r>
    </w:p>
    <w:p w:rsidR="007F371D" w:rsidRPr="007F371D" w:rsidRDefault="007F371D" w:rsidP="007F371D">
      <w:pPr>
        <w:autoSpaceDE w:val="0"/>
        <w:autoSpaceDN w:val="0"/>
        <w:adjustRightInd w:val="0"/>
        <w:ind w:firstLine="709"/>
        <w:jc w:val="both"/>
      </w:pPr>
      <w:r w:rsidRPr="007F371D">
        <w:t>развитие образовательной среды в системе общего образования, направленной на достижение современного качества учебных результатов, обеспечение готовности в</w:t>
      </w:r>
      <w:r w:rsidRPr="007F371D">
        <w:t>ы</w:t>
      </w:r>
      <w:r w:rsidRPr="007F371D">
        <w:t>пускников общеобразовательных организаций к дальнейшему обучению, деятельности в высокотехнологичной экономике и социализации;</w:t>
      </w:r>
    </w:p>
    <w:p w:rsidR="007F371D" w:rsidRPr="007F371D" w:rsidRDefault="007F371D" w:rsidP="007F371D">
      <w:pPr>
        <w:ind w:firstLine="708"/>
        <w:jc w:val="both"/>
      </w:pPr>
      <w:r w:rsidRPr="007F371D">
        <w:t>вовлечение учащихся общеобразовательных организаций в решение вопросов п</w:t>
      </w:r>
      <w:r w:rsidRPr="007F371D">
        <w:t>о</w:t>
      </w:r>
      <w:r w:rsidRPr="007F371D">
        <w:t>вышения качества учебно-воспитательного процесса, реализация новых идей по об</w:t>
      </w:r>
      <w:r w:rsidRPr="007F371D">
        <w:t>у</w:t>
      </w:r>
      <w:r w:rsidRPr="007F371D">
        <w:t>стройству школьной инфраструктуры, повышение финансовой и бюджетной грамотности, а также гражданской активности учащихся;</w:t>
      </w:r>
    </w:p>
    <w:p w:rsidR="007F371D" w:rsidRPr="007F371D" w:rsidRDefault="007F371D" w:rsidP="007F371D">
      <w:pPr>
        <w:autoSpaceDE w:val="0"/>
        <w:autoSpaceDN w:val="0"/>
        <w:adjustRightInd w:val="0"/>
        <w:ind w:firstLine="709"/>
        <w:jc w:val="both"/>
      </w:pPr>
      <w:r w:rsidRPr="007F371D">
        <w:t>внедрение на уровнях основного общего и среднего общего образования новых м</w:t>
      </w:r>
      <w:r w:rsidRPr="007F371D">
        <w:t>е</w:t>
      </w:r>
      <w:r w:rsidRPr="007F371D">
        <w:t>тодов обучения и воспитания, образовательных технологий, обеспечивающих освоение обучающимися базовых навыков и умений, повышение их мотивации к обучению и в</w:t>
      </w:r>
      <w:r w:rsidRPr="007F371D">
        <w:t>о</w:t>
      </w:r>
      <w:r w:rsidRPr="007F371D">
        <w:t>влеченности в образовательный процесс, а также обновление содержания и соверше</w:t>
      </w:r>
      <w:r w:rsidRPr="007F371D">
        <w:t>н</w:t>
      </w:r>
      <w:r w:rsidRPr="007F371D">
        <w:t>ствование методов обучения предметной области «Технология»;</w:t>
      </w:r>
    </w:p>
    <w:p w:rsidR="007F371D" w:rsidRPr="007F371D" w:rsidRDefault="007F371D" w:rsidP="007F371D">
      <w:pPr>
        <w:autoSpaceDE w:val="0"/>
        <w:autoSpaceDN w:val="0"/>
        <w:adjustRightInd w:val="0"/>
        <w:ind w:firstLine="709"/>
        <w:jc w:val="both"/>
      </w:pPr>
      <w:r w:rsidRPr="007F371D">
        <w:t>формирование эффективной системы выявления, поддержки и развития способн</w:t>
      </w:r>
      <w:r w:rsidRPr="007F371D">
        <w:t>о</w:t>
      </w:r>
      <w:r w:rsidRPr="007F371D">
        <w:t>стей и талантов у детей и молодежи, основанной на принципах справедливости, всеоб</w:t>
      </w:r>
      <w:r w:rsidRPr="007F371D">
        <w:t>щ</w:t>
      </w:r>
      <w:r w:rsidRPr="007F371D">
        <w:t>ности и направленной на самоопределение и профессиональную ориентацию всех обуч</w:t>
      </w:r>
      <w:r w:rsidRPr="007F371D">
        <w:t>а</w:t>
      </w:r>
      <w:r w:rsidRPr="007F371D">
        <w:t>ющихся;</w:t>
      </w:r>
    </w:p>
    <w:p w:rsidR="007F371D" w:rsidRPr="007F371D" w:rsidRDefault="007F371D" w:rsidP="007F371D">
      <w:pPr>
        <w:autoSpaceDE w:val="0"/>
        <w:autoSpaceDN w:val="0"/>
        <w:adjustRightInd w:val="0"/>
        <w:ind w:firstLine="709"/>
        <w:jc w:val="both"/>
      </w:pPr>
      <w:r w:rsidRPr="007F371D">
        <w:t>создание современной и безопасной цифровой образовательной среды, обеспеч</w:t>
      </w:r>
      <w:r w:rsidRPr="007F371D">
        <w:t>и</w:t>
      </w:r>
      <w:r w:rsidRPr="007F371D">
        <w:t>вающей высокое качество и доступность образования всех видов и уровней.</w:t>
      </w:r>
    </w:p>
    <w:p w:rsidR="007F371D" w:rsidRPr="007F371D" w:rsidRDefault="007F371D" w:rsidP="007F371D">
      <w:pPr>
        <w:widowControl w:val="0"/>
        <w:autoSpaceDE w:val="0"/>
        <w:autoSpaceDN w:val="0"/>
        <w:adjustRightInd w:val="0"/>
        <w:ind w:firstLine="709"/>
        <w:jc w:val="both"/>
      </w:pPr>
      <w:r w:rsidRPr="007F371D">
        <w:t>Мероприятия подпрограммы 2 приведены в таблице 2 программы.</w:t>
      </w:r>
    </w:p>
    <w:p w:rsidR="007F371D" w:rsidRPr="007F371D" w:rsidRDefault="007F371D" w:rsidP="007F371D">
      <w:pPr>
        <w:autoSpaceDE w:val="0"/>
        <w:autoSpaceDN w:val="0"/>
        <w:adjustRightInd w:val="0"/>
        <w:ind w:firstLine="709"/>
        <w:jc w:val="both"/>
      </w:pPr>
    </w:p>
    <w:p w:rsidR="007F371D" w:rsidRPr="007F371D" w:rsidRDefault="007F371D" w:rsidP="007F371D">
      <w:pPr>
        <w:widowControl w:val="0"/>
        <w:tabs>
          <w:tab w:val="left" w:pos="709"/>
        </w:tabs>
        <w:jc w:val="center"/>
        <w:rPr>
          <w:lang w:eastAsia="en-US"/>
        </w:rPr>
      </w:pPr>
    </w:p>
    <w:p w:rsidR="007F371D" w:rsidRPr="007F371D" w:rsidRDefault="007F371D" w:rsidP="007F371D">
      <w:pPr>
        <w:widowControl w:val="0"/>
        <w:tabs>
          <w:tab w:val="left" w:pos="709"/>
        </w:tabs>
        <w:jc w:val="center"/>
        <w:rPr>
          <w:lang w:eastAsia="en-US"/>
        </w:rPr>
      </w:pPr>
      <w:r w:rsidRPr="007F371D">
        <w:rPr>
          <w:lang w:eastAsia="en-US"/>
        </w:rPr>
        <w:t xml:space="preserve">2.3. Показатели и ожидаемые конечные результаты </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2</w:t>
      </w:r>
    </w:p>
    <w:p w:rsidR="007F371D" w:rsidRPr="007F371D" w:rsidRDefault="007F371D" w:rsidP="007F371D">
      <w:pPr>
        <w:widowControl w:val="0"/>
        <w:tabs>
          <w:tab w:val="left" w:pos="709"/>
        </w:tabs>
        <w:jc w:val="center"/>
        <w:rPr>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2 представлены в таблице 1 программы.</w:t>
      </w:r>
    </w:p>
    <w:p w:rsidR="007F371D" w:rsidRPr="007F371D" w:rsidRDefault="007F371D" w:rsidP="007F371D">
      <w:pPr>
        <w:autoSpaceDE w:val="0"/>
        <w:autoSpaceDN w:val="0"/>
        <w:adjustRightInd w:val="0"/>
        <w:ind w:firstLine="709"/>
        <w:jc w:val="both"/>
        <w:rPr>
          <w:lang w:eastAsia="en-US"/>
        </w:rPr>
      </w:pPr>
      <w:r w:rsidRPr="007F371D">
        <w:rPr>
          <w:lang w:eastAsia="en-US"/>
        </w:rPr>
        <w:t>Реализация подпрограммы 2 обеспечит достижение следующих результатов:</w:t>
      </w:r>
    </w:p>
    <w:p w:rsidR="007F371D" w:rsidRPr="007F371D" w:rsidRDefault="007F371D" w:rsidP="007F371D">
      <w:pPr>
        <w:autoSpaceDE w:val="0"/>
        <w:autoSpaceDN w:val="0"/>
        <w:adjustRightInd w:val="0"/>
        <w:ind w:firstLine="709"/>
        <w:jc w:val="both"/>
      </w:pPr>
      <w:r w:rsidRPr="007F371D">
        <w:rPr>
          <w:lang w:eastAsia="en-US"/>
        </w:rPr>
        <w:t xml:space="preserve">увеличение доли </w:t>
      </w:r>
      <w:r w:rsidRPr="007F371D">
        <w:t>обучающихся по основным образовательным программам начального общего, основного общего и среднего общего образования, участвующих в олимпиадах и иных конкурсных мероприятиях различного уровня,</w:t>
      </w:r>
      <w:r w:rsidRPr="007F371D">
        <w:rPr>
          <w:lang w:eastAsia="en-US"/>
        </w:rPr>
        <w:t xml:space="preserve"> в общей </w:t>
      </w:r>
      <w:proofErr w:type="gramStart"/>
      <w:r w:rsidRPr="007F371D">
        <w:rPr>
          <w:lang w:eastAsia="en-US"/>
        </w:rPr>
        <w:t>численности</w:t>
      </w:r>
      <w:proofErr w:type="gramEnd"/>
      <w:r w:rsidRPr="007F371D">
        <w:rPr>
          <w:lang w:eastAsia="en-US"/>
        </w:rPr>
        <w:t xml:space="preserve"> обучающихся </w:t>
      </w:r>
      <w:r w:rsidRPr="007F371D">
        <w:t>по основным образовательным программам начального общего, основного общего и среднего общего образования до 54 %;</w:t>
      </w:r>
    </w:p>
    <w:p w:rsidR="007F371D" w:rsidRPr="007F371D" w:rsidRDefault="007F371D" w:rsidP="007F371D">
      <w:pPr>
        <w:widowControl w:val="0"/>
        <w:autoSpaceDE w:val="0"/>
        <w:autoSpaceDN w:val="0"/>
        <w:adjustRightInd w:val="0"/>
        <w:ind w:firstLine="709"/>
        <w:jc w:val="both"/>
      </w:pPr>
      <w:r w:rsidRPr="007F371D">
        <w:t>увеличение доли расположенных на территории Алтайского края и реализующих общеобразовательные программы организаций, в которых проведена оценка качества о</w:t>
      </w:r>
      <w:r w:rsidRPr="007F371D">
        <w:t>б</w:t>
      </w:r>
      <w:r w:rsidRPr="007F371D">
        <w:t>щего образования, в том числе на основе практики международных исследований кач</w:t>
      </w:r>
      <w:r w:rsidRPr="007F371D">
        <w:t>е</w:t>
      </w:r>
      <w:r w:rsidRPr="007F371D">
        <w:t>ства подготовки обучающихся, до 100 %;</w:t>
      </w:r>
    </w:p>
    <w:p w:rsidR="007F371D" w:rsidRPr="007F371D" w:rsidRDefault="007F371D" w:rsidP="007F371D">
      <w:pPr>
        <w:widowControl w:val="0"/>
        <w:autoSpaceDE w:val="0"/>
        <w:autoSpaceDN w:val="0"/>
        <w:ind w:firstLine="709"/>
        <w:jc w:val="both"/>
      </w:pPr>
      <w:r w:rsidRPr="007F371D">
        <w:t>в рамках проекта «Современная школа»:</w:t>
      </w:r>
    </w:p>
    <w:p w:rsidR="007F371D" w:rsidRPr="007F371D" w:rsidRDefault="007F371D" w:rsidP="007F371D">
      <w:pPr>
        <w:widowControl w:val="0"/>
        <w:autoSpaceDE w:val="0"/>
        <w:autoSpaceDN w:val="0"/>
        <w:ind w:firstLine="709"/>
        <w:jc w:val="both"/>
      </w:pPr>
      <w:r w:rsidRPr="007F371D">
        <w:t>увеличение числа общеобразовательных организаций, расположенных в сельской местности и малых городах, обновивших материально-техническую базу для реализации основных и дополнительных общеобразовательных программ цифрового, естественнон</w:t>
      </w:r>
      <w:r w:rsidRPr="007F371D">
        <w:t>а</w:t>
      </w:r>
      <w:r w:rsidRPr="007F371D">
        <w:t>учного и гуманитарного профилей, до 4 единиц;</w:t>
      </w:r>
    </w:p>
    <w:p w:rsidR="007F371D" w:rsidRPr="007F371D" w:rsidRDefault="007F371D" w:rsidP="007F371D">
      <w:pPr>
        <w:widowControl w:val="0"/>
        <w:autoSpaceDE w:val="0"/>
        <w:autoSpaceDN w:val="0"/>
        <w:ind w:firstLine="709"/>
        <w:jc w:val="both"/>
      </w:pPr>
      <w:r w:rsidRPr="007F371D">
        <w:t>увеличение численности обучающихся, охваченных основными и дополнительн</w:t>
      </w:r>
      <w:r w:rsidRPr="007F371D">
        <w:t>ы</w:t>
      </w:r>
      <w:r w:rsidRPr="007F371D">
        <w:t>ми общеобразовательными программами цифрового, естественнонаучного и гуманитарн</w:t>
      </w:r>
      <w:r w:rsidRPr="007F371D">
        <w:t>о</w:t>
      </w:r>
      <w:r w:rsidRPr="007F371D">
        <w:t>го профилей, до 1,368 тыс. человек;</w:t>
      </w:r>
    </w:p>
    <w:p w:rsidR="007F371D" w:rsidRPr="007F371D" w:rsidRDefault="007F371D" w:rsidP="007F371D">
      <w:pPr>
        <w:autoSpaceDE w:val="0"/>
        <w:autoSpaceDN w:val="0"/>
        <w:adjustRightInd w:val="0"/>
        <w:ind w:firstLine="709"/>
        <w:jc w:val="both"/>
      </w:pPr>
      <w:r w:rsidRPr="007F371D">
        <w:t>в рамках проекта «Успех каждого ребенка»:</w:t>
      </w:r>
    </w:p>
    <w:p w:rsidR="007F371D" w:rsidRPr="007F371D" w:rsidRDefault="007F371D" w:rsidP="007F371D">
      <w:pPr>
        <w:widowControl w:val="0"/>
        <w:autoSpaceDE w:val="0"/>
        <w:autoSpaceDN w:val="0"/>
        <w:adjustRightInd w:val="0"/>
        <w:ind w:firstLine="709"/>
        <w:jc w:val="both"/>
      </w:pPr>
      <w:r w:rsidRPr="007F371D">
        <w:t>увеличение количества общеобразовательных организаций Алтайского края, ра</w:t>
      </w:r>
      <w:r w:rsidRPr="007F371D">
        <w:t>с</w:t>
      </w:r>
      <w:r w:rsidRPr="007F371D">
        <w:t>положенных в сельской местности, в которых обновлена материально-техническая база для занятий физической культурой и спортом, до 4;</w:t>
      </w:r>
    </w:p>
    <w:p w:rsidR="007F371D" w:rsidRPr="007F371D" w:rsidRDefault="007F371D" w:rsidP="007F371D">
      <w:pPr>
        <w:autoSpaceDE w:val="0"/>
        <w:autoSpaceDN w:val="0"/>
        <w:adjustRightInd w:val="0"/>
        <w:ind w:firstLine="709"/>
        <w:jc w:val="both"/>
      </w:pPr>
      <w:r w:rsidRPr="007F371D">
        <w:t>в рамках регионального проекта «Цифровая образовательная среда»:</w:t>
      </w:r>
    </w:p>
    <w:p w:rsidR="007F371D" w:rsidRPr="007F371D" w:rsidRDefault="007F371D" w:rsidP="007F371D">
      <w:pPr>
        <w:autoSpaceDE w:val="0"/>
        <w:autoSpaceDN w:val="0"/>
        <w:adjustRightInd w:val="0"/>
        <w:ind w:firstLine="709"/>
        <w:jc w:val="both"/>
      </w:pPr>
      <w:r w:rsidRPr="007F371D">
        <w:t>увеличение количества общеобразовательных организаций, в которых внедрена ц</w:t>
      </w:r>
      <w:r w:rsidRPr="007F371D">
        <w:t>е</w:t>
      </w:r>
      <w:r w:rsidRPr="007F371D">
        <w:t>левая модель цифровой образовательной среды, до 4.</w:t>
      </w:r>
    </w:p>
    <w:p w:rsidR="007F371D" w:rsidRPr="007F371D" w:rsidRDefault="007F371D" w:rsidP="007F371D">
      <w:pPr>
        <w:autoSpaceDE w:val="0"/>
        <w:autoSpaceDN w:val="0"/>
        <w:adjustRightInd w:val="0"/>
        <w:ind w:firstLine="709"/>
        <w:jc w:val="both"/>
      </w:pPr>
    </w:p>
    <w:p w:rsidR="007F371D" w:rsidRPr="007F371D" w:rsidRDefault="007F371D" w:rsidP="007F371D">
      <w:pPr>
        <w:autoSpaceDE w:val="0"/>
        <w:autoSpaceDN w:val="0"/>
        <w:adjustRightInd w:val="0"/>
        <w:ind w:firstLine="709"/>
        <w:jc w:val="center"/>
      </w:pPr>
      <w:r w:rsidRPr="007F371D">
        <w:rPr>
          <w:lang w:eastAsia="en-US"/>
        </w:rPr>
        <w:t xml:space="preserve">2.4. Сроки реализации </w:t>
      </w:r>
      <w:r w:rsidRPr="007F371D">
        <w:t>подпрограммы 2</w:t>
      </w:r>
    </w:p>
    <w:p w:rsidR="007F371D" w:rsidRPr="007F371D" w:rsidRDefault="007F371D" w:rsidP="007F371D">
      <w:pPr>
        <w:autoSpaceDE w:val="0"/>
        <w:autoSpaceDN w:val="0"/>
        <w:adjustRightInd w:val="0"/>
        <w:ind w:firstLine="709"/>
        <w:jc w:val="both"/>
      </w:pPr>
    </w:p>
    <w:p w:rsidR="007F371D" w:rsidRPr="007F371D" w:rsidRDefault="007F371D" w:rsidP="007F371D">
      <w:pPr>
        <w:widowControl w:val="0"/>
        <w:autoSpaceDE w:val="0"/>
        <w:autoSpaceDN w:val="0"/>
        <w:adjustRightInd w:val="0"/>
        <w:ind w:firstLine="709"/>
        <w:jc w:val="both"/>
      </w:pPr>
      <w:r w:rsidRPr="007F371D">
        <w:t>Реализация подпрограммы 2 будет осуществляться в период с 2021 по 2024 год.</w:t>
      </w:r>
    </w:p>
    <w:p w:rsidR="007F371D" w:rsidRPr="007F371D" w:rsidRDefault="007F371D" w:rsidP="007F371D">
      <w:pPr>
        <w:autoSpaceDE w:val="0"/>
        <w:autoSpaceDN w:val="0"/>
        <w:adjustRightInd w:val="0"/>
        <w:ind w:firstLine="709"/>
        <w:jc w:val="both"/>
        <w:rPr>
          <w:color w:val="FF0000"/>
        </w:rPr>
      </w:pPr>
    </w:p>
    <w:p w:rsidR="007F371D" w:rsidRPr="007F371D" w:rsidRDefault="007F371D" w:rsidP="007F371D">
      <w:pPr>
        <w:widowControl w:val="0"/>
        <w:autoSpaceDE w:val="0"/>
        <w:autoSpaceDN w:val="0"/>
        <w:ind w:firstLine="709"/>
        <w:jc w:val="center"/>
        <w:outlineLvl w:val="2"/>
      </w:pPr>
      <w:r w:rsidRPr="007F371D">
        <w:t>3. Объем финансирования подпрограммы 2</w:t>
      </w:r>
    </w:p>
    <w:p w:rsidR="007F371D" w:rsidRPr="007F371D" w:rsidRDefault="007F371D" w:rsidP="007F371D">
      <w:pPr>
        <w:widowControl w:val="0"/>
        <w:autoSpaceDE w:val="0"/>
        <w:autoSpaceDN w:val="0"/>
        <w:ind w:firstLine="709"/>
        <w:jc w:val="both"/>
        <w:outlineLvl w:val="2"/>
        <w:rPr>
          <w:b/>
        </w:rPr>
      </w:pPr>
    </w:p>
    <w:p w:rsidR="007F371D" w:rsidRPr="007F371D" w:rsidRDefault="007F371D" w:rsidP="007F371D">
      <w:pPr>
        <w:widowControl w:val="0"/>
        <w:autoSpaceDE w:val="0"/>
        <w:autoSpaceDN w:val="0"/>
        <w:adjustRightInd w:val="0"/>
        <w:jc w:val="both"/>
      </w:pPr>
      <w:r w:rsidRPr="007F371D">
        <w:t>Общий объем финансирования подпрограммы 2 составляет – 129802,2 тыс. рублей, из них:</w:t>
      </w:r>
    </w:p>
    <w:p w:rsidR="007F371D" w:rsidRPr="007F371D" w:rsidRDefault="007F371D" w:rsidP="007F371D">
      <w:pPr>
        <w:widowControl w:val="0"/>
        <w:autoSpaceDE w:val="0"/>
        <w:autoSpaceDN w:val="0"/>
        <w:adjustRightInd w:val="0"/>
        <w:jc w:val="both"/>
      </w:pPr>
      <w:r w:rsidRPr="007F371D">
        <w:t>из федерального бюджета 71693,2 тыс. рублей, в том числе по годам:</w:t>
      </w:r>
    </w:p>
    <w:p w:rsidR="007F371D" w:rsidRPr="007F371D" w:rsidRDefault="007F371D" w:rsidP="007F371D">
      <w:pPr>
        <w:ind w:firstLine="12"/>
        <w:jc w:val="both"/>
        <w:rPr>
          <w:b/>
        </w:rPr>
      </w:pPr>
      <w:r w:rsidRPr="007F371D">
        <w:t>2021 год – 12064,3 тыс. рублей;</w:t>
      </w:r>
    </w:p>
    <w:p w:rsidR="007F371D" w:rsidRPr="007F371D" w:rsidRDefault="007F371D" w:rsidP="007F371D">
      <w:pPr>
        <w:ind w:firstLine="12"/>
        <w:jc w:val="both"/>
      </w:pPr>
      <w:r w:rsidRPr="007F371D">
        <w:t>2022 год – 27282,0 тыс. рублей;</w:t>
      </w:r>
    </w:p>
    <w:p w:rsidR="007F371D" w:rsidRPr="007F371D" w:rsidRDefault="007F371D" w:rsidP="007F371D">
      <w:pPr>
        <w:ind w:firstLine="12"/>
        <w:jc w:val="both"/>
      </w:pPr>
      <w:r w:rsidRPr="007F371D">
        <w:t>2023 год – 17960,3 тыс. рублей;</w:t>
      </w:r>
    </w:p>
    <w:p w:rsidR="007F371D" w:rsidRPr="007F371D" w:rsidRDefault="007F371D" w:rsidP="007F371D">
      <w:pPr>
        <w:ind w:firstLine="12"/>
        <w:jc w:val="both"/>
      </w:pPr>
      <w:r w:rsidRPr="007F371D">
        <w:t>2024 год – 14386,6 тыс. рублей;</w:t>
      </w:r>
    </w:p>
    <w:p w:rsidR="007F371D" w:rsidRPr="007F371D" w:rsidRDefault="007F371D" w:rsidP="007F371D">
      <w:pPr>
        <w:jc w:val="both"/>
      </w:pPr>
    </w:p>
    <w:p w:rsidR="007F371D" w:rsidRPr="007F371D" w:rsidRDefault="007F371D" w:rsidP="007F371D">
      <w:pPr>
        <w:widowControl w:val="0"/>
        <w:autoSpaceDE w:val="0"/>
        <w:autoSpaceDN w:val="0"/>
        <w:adjustRightInd w:val="0"/>
        <w:jc w:val="both"/>
      </w:pPr>
      <w:r w:rsidRPr="007F371D">
        <w:t>из краевого бюджета – 22724,9 тыс. рублей, в том числе по годам:</w:t>
      </w:r>
    </w:p>
    <w:p w:rsidR="007F371D" w:rsidRPr="007F371D" w:rsidRDefault="007F371D" w:rsidP="007F371D">
      <w:pPr>
        <w:widowControl w:val="0"/>
        <w:autoSpaceDE w:val="0"/>
        <w:autoSpaceDN w:val="0"/>
        <w:adjustRightInd w:val="0"/>
        <w:jc w:val="both"/>
      </w:pPr>
      <w:r w:rsidRPr="007F371D">
        <w:t>2021 год – 3261,6 тыс. рублей;</w:t>
      </w:r>
    </w:p>
    <w:p w:rsidR="007F371D" w:rsidRPr="007F371D" w:rsidRDefault="007F371D" w:rsidP="007F371D">
      <w:pPr>
        <w:widowControl w:val="0"/>
        <w:autoSpaceDE w:val="0"/>
        <w:autoSpaceDN w:val="0"/>
        <w:adjustRightInd w:val="0"/>
        <w:jc w:val="both"/>
      </w:pPr>
      <w:r w:rsidRPr="007F371D">
        <w:t>2022 год – 14249,9 тыс. рублей;</w:t>
      </w:r>
    </w:p>
    <w:p w:rsidR="007F371D" w:rsidRPr="007F371D" w:rsidRDefault="007F371D" w:rsidP="007F371D">
      <w:pPr>
        <w:widowControl w:val="0"/>
        <w:autoSpaceDE w:val="0"/>
        <w:autoSpaceDN w:val="0"/>
        <w:adjustRightInd w:val="0"/>
        <w:jc w:val="both"/>
      </w:pPr>
      <w:r w:rsidRPr="007F371D">
        <w:t>2023 год – 2697,4 тыс. рублей;</w:t>
      </w:r>
    </w:p>
    <w:p w:rsidR="007F371D" w:rsidRPr="007F371D" w:rsidRDefault="007F371D" w:rsidP="007F371D">
      <w:pPr>
        <w:widowControl w:val="0"/>
        <w:autoSpaceDE w:val="0"/>
        <w:autoSpaceDN w:val="0"/>
        <w:adjustRightInd w:val="0"/>
        <w:jc w:val="both"/>
      </w:pPr>
      <w:r w:rsidRPr="007F371D">
        <w:t>2024 год – 2516,0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r w:rsidRPr="007F371D">
        <w:t>из местного бюджета – 35384,1 тыс. рублей, в том числе по годам:</w:t>
      </w:r>
    </w:p>
    <w:p w:rsidR="007F371D" w:rsidRPr="007F371D" w:rsidRDefault="007F371D" w:rsidP="007F371D">
      <w:pPr>
        <w:widowControl w:val="0"/>
        <w:autoSpaceDE w:val="0"/>
        <w:autoSpaceDN w:val="0"/>
        <w:adjustRightInd w:val="0"/>
        <w:jc w:val="both"/>
      </w:pPr>
      <w:r w:rsidRPr="007F371D">
        <w:t>2021 год – 6495,6 тыс. рублей;</w:t>
      </w:r>
    </w:p>
    <w:p w:rsidR="007F371D" w:rsidRPr="007F371D" w:rsidRDefault="007F371D" w:rsidP="007F371D">
      <w:pPr>
        <w:widowControl w:val="0"/>
        <w:autoSpaceDE w:val="0"/>
        <w:autoSpaceDN w:val="0"/>
        <w:adjustRightInd w:val="0"/>
        <w:jc w:val="both"/>
      </w:pPr>
      <w:r w:rsidRPr="007F371D">
        <w:t>2022 год – 14146,6 тыс. рублей;</w:t>
      </w:r>
    </w:p>
    <w:p w:rsidR="007F371D" w:rsidRPr="007F371D" w:rsidRDefault="007F371D" w:rsidP="007F371D">
      <w:pPr>
        <w:widowControl w:val="0"/>
        <w:autoSpaceDE w:val="0"/>
        <w:autoSpaceDN w:val="0"/>
        <w:adjustRightInd w:val="0"/>
        <w:jc w:val="both"/>
      </w:pPr>
      <w:r w:rsidRPr="007F371D">
        <w:t>2023 год – 4459,9 тыс. рублей;</w:t>
      </w:r>
    </w:p>
    <w:p w:rsidR="007F371D" w:rsidRPr="007F371D" w:rsidRDefault="007F371D" w:rsidP="007F371D">
      <w:pPr>
        <w:widowControl w:val="0"/>
        <w:autoSpaceDE w:val="0"/>
        <w:autoSpaceDN w:val="0"/>
        <w:adjustRightInd w:val="0"/>
        <w:jc w:val="both"/>
      </w:pPr>
      <w:r w:rsidRPr="007F371D">
        <w:t>2024 год – 10282,0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ind w:firstLine="709"/>
        <w:jc w:val="both"/>
      </w:pPr>
      <w:proofErr w:type="gramStart"/>
      <w:r w:rsidRPr="007F371D">
        <w:t>Объем финансирования подпрограммы 2 подлежит ежегодному уточнению в соо</w:t>
      </w:r>
      <w:r w:rsidRPr="007F371D">
        <w:t>т</w:t>
      </w:r>
      <w:r w:rsidRPr="007F371D">
        <w:t>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ind w:firstLine="709"/>
        <w:jc w:val="both"/>
      </w:pPr>
      <w:r w:rsidRPr="007F371D">
        <w:t>В случае экономии сре</w:t>
      </w:r>
      <w:proofErr w:type="gramStart"/>
      <w:r w:rsidRPr="007F371D">
        <w:t>дств кр</w:t>
      </w:r>
      <w:proofErr w:type="gramEnd"/>
      <w:r w:rsidRPr="007F371D">
        <w:t>аевого бюджета при реализации одного из меропри</w:t>
      </w:r>
      <w:r w:rsidRPr="007F371D">
        <w:t>я</w:t>
      </w:r>
      <w:r w:rsidRPr="007F371D">
        <w:t>тий подпрограммы 2 допускается перераспределение данных средств на осуществление иных программных мероприятий в рамках объемов финансирования, утвержденных в краевом бюджете на соответствующий финансовый год и на плановый период.</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spacing w:line="240" w:lineRule="exact"/>
        <w:jc w:val="center"/>
        <w:outlineLvl w:val="0"/>
      </w:pPr>
      <w:r w:rsidRPr="007F371D">
        <w:t>ПОДПРОГРАММА 3</w:t>
      </w:r>
    </w:p>
    <w:p w:rsidR="007F371D" w:rsidRPr="007F371D" w:rsidRDefault="007F371D" w:rsidP="007F371D">
      <w:pPr>
        <w:spacing w:line="240" w:lineRule="exact"/>
        <w:jc w:val="center"/>
      </w:pPr>
      <w:r w:rsidRPr="007F371D">
        <w:t>«Развитие дополнительного образования детей и сферы отдыха и оздоровления детей в Поспелихинском районе» муниципальной программы Поспелихинского района «Развитие образования в Поспелихинском районе на 2021-2024 годы»</w:t>
      </w:r>
    </w:p>
    <w:p w:rsidR="007F371D" w:rsidRPr="007F371D" w:rsidRDefault="007F371D" w:rsidP="007F371D">
      <w:pPr>
        <w:jc w:val="both"/>
        <w:rPr>
          <w:spacing w:val="2"/>
          <w:shd w:val="clear" w:color="auto" w:fill="FFFFFF"/>
        </w:rPr>
      </w:pPr>
    </w:p>
    <w:p w:rsidR="007F371D" w:rsidRPr="007F371D" w:rsidRDefault="007F371D" w:rsidP="007F371D">
      <w:pPr>
        <w:jc w:val="center"/>
        <w:rPr>
          <w:spacing w:val="2"/>
          <w:shd w:val="clear" w:color="auto" w:fill="FFFFFF"/>
        </w:rPr>
      </w:pPr>
      <w:r w:rsidRPr="007F371D">
        <w:rPr>
          <w:spacing w:val="2"/>
          <w:shd w:val="clear" w:color="auto" w:fill="FFFFFF"/>
        </w:rPr>
        <w:t>ПАСПОРТ</w:t>
      </w:r>
    </w:p>
    <w:p w:rsidR="007F371D" w:rsidRPr="007F371D" w:rsidRDefault="007F371D" w:rsidP="007F371D">
      <w:pPr>
        <w:spacing w:line="240" w:lineRule="exact"/>
        <w:jc w:val="center"/>
      </w:pPr>
      <w:r w:rsidRPr="007F371D">
        <w:t>подпрограммы 3 «Развитие дополнительного образования детей и сферы отдыха и озд</w:t>
      </w:r>
      <w:r w:rsidRPr="007F371D">
        <w:t>о</w:t>
      </w:r>
      <w:r w:rsidRPr="007F371D">
        <w:t xml:space="preserve">ровления детей в Поспелихинском районе» муниципальной программы  </w:t>
      </w:r>
    </w:p>
    <w:p w:rsidR="007F371D" w:rsidRPr="007F371D" w:rsidRDefault="007F371D" w:rsidP="007F371D">
      <w:pPr>
        <w:spacing w:line="240" w:lineRule="exact"/>
        <w:jc w:val="center"/>
      </w:pPr>
      <w:r w:rsidRPr="007F371D">
        <w:t>Поспелихинского района «Развитие образования в Поспелихинском районе на 2021-2024 годы»</w:t>
      </w:r>
    </w:p>
    <w:p w:rsidR="007F371D" w:rsidRPr="007F371D" w:rsidRDefault="007F371D" w:rsidP="007F371D">
      <w:pPr>
        <w:jc w:val="center"/>
        <w:rPr>
          <w:spacing w:val="2"/>
          <w:shd w:val="clear" w:color="auto" w:fill="FFFFFF"/>
        </w:rPr>
      </w:pPr>
    </w:p>
    <w:tbl>
      <w:tblPr>
        <w:tblW w:w="4970" w:type="pct"/>
        <w:tblCellSpacing w:w="5" w:type="nil"/>
        <w:tblInd w:w="75" w:type="dxa"/>
        <w:tblLayout w:type="fixed"/>
        <w:tblCellMar>
          <w:top w:w="57" w:type="dxa"/>
          <w:left w:w="75" w:type="dxa"/>
          <w:bottom w:w="57" w:type="dxa"/>
          <w:right w:w="28" w:type="dxa"/>
        </w:tblCellMar>
        <w:tblLook w:val="0000" w:firstRow="0" w:lastRow="0" w:firstColumn="0" w:lastColumn="0" w:noHBand="0" w:noVBand="0"/>
      </w:tblPr>
      <w:tblGrid>
        <w:gridCol w:w="2553"/>
        <w:gridCol w:w="6847"/>
      </w:tblGrid>
      <w:tr w:rsidR="007F371D" w:rsidRPr="007F371D" w:rsidTr="0023646E">
        <w:trPr>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Ответственный и</w:t>
            </w:r>
            <w:r w:rsidRPr="007F371D">
              <w:t>с</w:t>
            </w:r>
            <w:r w:rsidRPr="007F371D">
              <w:t>полнитель подпр</w:t>
            </w:r>
            <w:r w:rsidRPr="007F371D">
              <w:t>о</w:t>
            </w:r>
            <w:r w:rsidRPr="007F371D">
              <w:t xml:space="preserve">граммы </w:t>
            </w:r>
          </w:p>
        </w:tc>
        <w:tc>
          <w:tcPr>
            <w:tcW w:w="6847" w:type="dxa"/>
          </w:tcPr>
          <w:p w:rsidR="007F371D" w:rsidRPr="007F371D" w:rsidRDefault="007F371D" w:rsidP="007F371D">
            <w:pPr>
              <w:widowControl w:val="0"/>
              <w:autoSpaceDE w:val="0"/>
              <w:autoSpaceDN w:val="0"/>
              <w:adjustRightInd w:val="0"/>
              <w:jc w:val="both"/>
            </w:pPr>
            <w:r w:rsidRPr="007F371D">
              <w:t>Комитет по образованию Администрации Поспелихинского ра</w:t>
            </w:r>
            <w:r w:rsidRPr="007F371D">
              <w:t>й</w:t>
            </w:r>
            <w:r w:rsidRPr="007F371D">
              <w:t>она</w:t>
            </w:r>
          </w:p>
        </w:tc>
      </w:tr>
      <w:tr w:rsidR="007F371D" w:rsidRPr="007F371D" w:rsidTr="0023646E">
        <w:trPr>
          <w:trHeight w:val="371"/>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Участники подпр</w:t>
            </w:r>
            <w:r w:rsidRPr="007F371D">
              <w:t>о</w:t>
            </w:r>
            <w:r w:rsidRPr="007F371D">
              <w:t>граммы</w:t>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r w:rsidRPr="007F371D">
              <w:t>Региональные проекты, реализуемые в рамках программы</w:t>
            </w:r>
          </w:p>
        </w:tc>
        <w:tc>
          <w:tcPr>
            <w:tcW w:w="6847" w:type="dxa"/>
          </w:tcPr>
          <w:p w:rsidR="007F371D" w:rsidRPr="007F371D" w:rsidRDefault="007F371D" w:rsidP="007F371D">
            <w:pPr>
              <w:widowControl w:val="0"/>
              <w:autoSpaceDE w:val="0"/>
              <w:autoSpaceDN w:val="0"/>
              <w:adjustRightInd w:val="0"/>
              <w:jc w:val="both"/>
            </w:pPr>
            <w:r w:rsidRPr="007F371D">
              <w:t>Управление социальной защиты населения по Поспелихинскому и Новичихинскому районам;</w:t>
            </w:r>
          </w:p>
          <w:p w:rsidR="007F371D" w:rsidRPr="007F371D" w:rsidRDefault="007F371D" w:rsidP="007F371D">
            <w:pPr>
              <w:widowControl w:val="0"/>
              <w:autoSpaceDE w:val="0"/>
              <w:autoSpaceDN w:val="0"/>
              <w:adjustRightInd w:val="0"/>
              <w:jc w:val="both"/>
            </w:pPr>
            <w:r w:rsidRPr="007F371D">
              <w:t>Администрация Поспелихинского района (по согласованию);</w:t>
            </w:r>
          </w:p>
          <w:p w:rsidR="007F371D" w:rsidRPr="007F371D" w:rsidRDefault="007F371D" w:rsidP="007F371D">
            <w:pPr>
              <w:widowControl w:val="0"/>
              <w:autoSpaceDE w:val="0"/>
              <w:autoSpaceDN w:val="0"/>
              <w:adjustRightInd w:val="0"/>
              <w:jc w:val="both"/>
            </w:pPr>
            <w:r w:rsidRPr="007F371D">
              <w:t>комитет по финансам, налоговой и кредитной политики Адм</w:t>
            </w:r>
            <w:r w:rsidRPr="007F371D">
              <w:t>и</w:t>
            </w:r>
            <w:r w:rsidRPr="007F371D">
              <w:t>нистрации Поспелихинского района (по согласованию);</w:t>
            </w:r>
          </w:p>
          <w:p w:rsidR="007F371D" w:rsidRPr="007F371D" w:rsidRDefault="007F371D" w:rsidP="007F371D">
            <w:pPr>
              <w:widowControl w:val="0"/>
              <w:autoSpaceDE w:val="0"/>
              <w:autoSpaceDN w:val="0"/>
              <w:adjustRightInd w:val="0"/>
              <w:jc w:val="both"/>
            </w:pPr>
            <w:r w:rsidRPr="007F371D">
              <w:t>муниципальные общеобразовательные организации (по соглас</w:t>
            </w:r>
            <w:r w:rsidRPr="007F371D">
              <w:t>о</w:t>
            </w:r>
            <w:r w:rsidRPr="007F371D">
              <w:t>ванию);</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r w:rsidRPr="007F371D">
              <w:t>региональный проект «Успех каждого ребенка».</w:t>
            </w:r>
          </w:p>
        </w:tc>
      </w:tr>
      <w:tr w:rsidR="007F371D" w:rsidRPr="007F371D" w:rsidTr="0023646E">
        <w:trPr>
          <w:trHeight w:val="20"/>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 xml:space="preserve">Цель подпрограммы </w:t>
            </w:r>
          </w:p>
        </w:tc>
        <w:tc>
          <w:tcPr>
            <w:tcW w:w="6847" w:type="dxa"/>
          </w:tcPr>
          <w:p w:rsidR="007F371D" w:rsidRPr="007F371D" w:rsidRDefault="007F371D" w:rsidP="007F371D">
            <w:pPr>
              <w:widowControl w:val="0"/>
              <w:autoSpaceDE w:val="0"/>
              <w:autoSpaceDN w:val="0"/>
              <w:adjustRightInd w:val="0"/>
              <w:jc w:val="both"/>
            </w:pPr>
            <w:r w:rsidRPr="007F371D">
              <w:t>создание равных возможностей для позитивной социализации и успешности каждого ребенка с учетом изменения культурной, социальной и технологической среды</w:t>
            </w:r>
          </w:p>
        </w:tc>
      </w:tr>
      <w:tr w:rsidR="007F371D" w:rsidRPr="007F371D" w:rsidTr="0023646E">
        <w:trPr>
          <w:trHeight w:val="20"/>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Задачи подпрогра</w:t>
            </w:r>
            <w:r w:rsidRPr="007F371D">
              <w:t>м</w:t>
            </w:r>
            <w:r w:rsidRPr="007F371D">
              <w:t>мы</w:t>
            </w:r>
          </w:p>
        </w:tc>
        <w:tc>
          <w:tcPr>
            <w:tcW w:w="6847" w:type="dxa"/>
          </w:tcPr>
          <w:p w:rsidR="007F371D" w:rsidRPr="007F371D" w:rsidRDefault="007F371D" w:rsidP="007F371D">
            <w:pPr>
              <w:widowControl w:val="0"/>
              <w:autoSpaceDE w:val="0"/>
              <w:autoSpaceDN w:val="0"/>
              <w:adjustRightInd w:val="0"/>
              <w:jc w:val="both"/>
            </w:pPr>
            <w:r w:rsidRPr="007F371D">
              <w:t>развитие образовательной сети, организационно-</w:t>
            </w:r>
            <w:proofErr w:type="gramStart"/>
            <w:r w:rsidRPr="007F371D">
              <w:t>экономических механизмов</w:t>
            </w:r>
            <w:proofErr w:type="gramEnd"/>
            <w:r w:rsidRPr="007F371D">
              <w:t xml:space="preserve"> и инфраструктуры, обеспечивающих равный доступ населения к услугам дополнительного образования детей, для формирования у обучающихся социальных компетенций, гра</w:t>
            </w:r>
            <w:r w:rsidRPr="007F371D">
              <w:t>ж</w:t>
            </w:r>
            <w:r w:rsidRPr="007F371D">
              <w:t>данских установок, культуры здорового образа жизни;</w:t>
            </w:r>
          </w:p>
          <w:p w:rsidR="007F371D" w:rsidRPr="007F371D" w:rsidRDefault="007F371D" w:rsidP="007F371D">
            <w:pPr>
              <w:widowControl w:val="0"/>
              <w:autoSpaceDE w:val="0"/>
              <w:autoSpaceDN w:val="0"/>
              <w:adjustRightInd w:val="0"/>
              <w:jc w:val="both"/>
            </w:pPr>
            <w:r w:rsidRPr="007F371D">
              <w:t>создание условий для обеспечения полноценного отдыха и озд</w:t>
            </w:r>
            <w:r w:rsidRPr="007F371D">
              <w:t>о</w:t>
            </w:r>
            <w:r w:rsidRPr="007F371D">
              <w:t xml:space="preserve">ровления; </w:t>
            </w:r>
          </w:p>
          <w:p w:rsidR="007F371D" w:rsidRPr="007F371D" w:rsidRDefault="007F371D" w:rsidP="007F371D">
            <w:pPr>
              <w:widowControl w:val="0"/>
              <w:autoSpaceDE w:val="0"/>
              <w:autoSpaceDN w:val="0"/>
              <w:adjustRightInd w:val="0"/>
              <w:jc w:val="both"/>
            </w:pPr>
            <w:r w:rsidRPr="007F371D">
              <w:t xml:space="preserve">патриотическое воспитание </w:t>
            </w:r>
            <w:proofErr w:type="gramStart"/>
            <w:r w:rsidRPr="007F371D">
              <w:t>обучающихся</w:t>
            </w:r>
            <w:proofErr w:type="gramEnd"/>
            <w:r w:rsidRPr="007F371D">
              <w:t>;</w:t>
            </w:r>
          </w:p>
          <w:p w:rsidR="007F371D" w:rsidRPr="007F371D" w:rsidRDefault="007F371D" w:rsidP="007F371D">
            <w:pPr>
              <w:autoSpaceDE w:val="0"/>
              <w:autoSpaceDN w:val="0"/>
              <w:adjustRightInd w:val="0"/>
              <w:jc w:val="both"/>
            </w:pPr>
            <w:r w:rsidRPr="007F371D">
              <w:t>реализация регионального проекта «Успех каждого ребенка»: формирование эффективной системы выявления, поддержки и развития способностей и талантов у детей и молодежи, основа</w:t>
            </w:r>
            <w:r w:rsidRPr="007F371D">
              <w:t>н</w:t>
            </w:r>
            <w:r w:rsidRPr="007F371D">
              <w:t>ной на принципах справедливости, всеобщности и направленной на самоопределение и профессиональную ориентацию всех об</w:t>
            </w:r>
            <w:r w:rsidRPr="007F371D">
              <w:t>у</w:t>
            </w:r>
            <w:r w:rsidRPr="007F371D">
              <w:t>чающихся;</w:t>
            </w:r>
          </w:p>
          <w:p w:rsidR="007F371D" w:rsidRPr="007F371D" w:rsidRDefault="007F371D" w:rsidP="007F371D">
            <w:pPr>
              <w:autoSpaceDE w:val="0"/>
              <w:autoSpaceDN w:val="0"/>
              <w:adjustRightInd w:val="0"/>
              <w:jc w:val="both"/>
            </w:pPr>
            <w:r w:rsidRPr="007F371D">
              <w:t>реализация проекта «Цифровая образовательная среда»: созд</w:t>
            </w:r>
            <w:r w:rsidRPr="007F371D">
              <w:t>а</w:t>
            </w:r>
            <w:r w:rsidRPr="007F371D">
              <w:t>ние современной и безопасной цифровой образовательной ср</w:t>
            </w:r>
            <w:r w:rsidRPr="007F371D">
              <w:t>е</w:t>
            </w:r>
            <w:r w:rsidRPr="007F371D">
              <w:t>ды, обеспечивающей качество и доступность дополнительного образования детей</w:t>
            </w:r>
          </w:p>
        </w:tc>
      </w:tr>
      <w:tr w:rsidR="007F371D" w:rsidRPr="007F371D" w:rsidTr="0023646E">
        <w:trPr>
          <w:trHeight w:val="20"/>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Перечень меропри</w:t>
            </w:r>
            <w:r w:rsidRPr="007F371D">
              <w:t>я</w:t>
            </w:r>
            <w:r w:rsidRPr="007F371D">
              <w:t>тий подпрограммы</w:t>
            </w:r>
          </w:p>
        </w:tc>
        <w:tc>
          <w:tcPr>
            <w:tcW w:w="6847" w:type="dxa"/>
          </w:tcPr>
          <w:p w:rsidR="007F371D" w:rsidRPr="007F371D" w:rsidRDefault="007F371D" w:rsidP="007F371D">
            <w:pPr>
              <w:widowControl w:val="0"/>
              <w:autoSpaceDE w:val="0"/>
              <w:autoSpaceDN w:val="0"/>
              <w:adjustRightInd w:val="0"/>
              <w:jc w:val="both"/>
            </w:pPr>
            <w:r w:rsidRPr="007F371D">
              <w:t>выявление и поддержка одаренных детей и молодежи;</w:t>
            </w:r>
          </w:p>
          <w:p w:rsidR="007F371D" w:rsidRPr="007F371D" w:rsidRDefault="007F371D" w:rsidP="007F371D">
            <w:pPr>
              <w:widowControl w:val="0"/>
              <w:autoSpaceDE w:val="0"/>
              <w:autoSpaceDN w:val="0"/>
              <w:adjustRightInd w:val="0"/>
              <w:jc w:val="both"/>
            </w:pPr>
            <w:r w:rsidRPr="007F371D">
              <w:t>обеспечение детей организованными формами отдыха и озд</w:t>
            </w:r>
            <w:r w:rsidRPr="007F371D">
              <w:t>о</w:t>
            </w:r>
            <w:r w:rsidRPr="007F371D">
              <w:t>ровления;</w:t>
            </w:r>
          </w:p>
          <w:p w:rsidR="007F371D" w:rsidRPr="007F371D" w:rsidRDefault="007F371D" w:rsidP="007F371D">
            <w:pPr>
              <w:widowControl w:val="0"/>
              <w:autoSpaceDE w:val="0"/>
              <w:autoSpaceDN w:val="0"/>
              <w:adjustRightInd w:val="0"/>
              <w:jc w:val="both"/>
            </w:pPr>
            <w:r w:rsidRPr="007F371D">
              <w:t>мероприятия патриотической направленности;</w:t>
            </w:r>
          </w:p>
          <w:p w:rsidR="007F371D" w:rsidRPr="007F371D" w:rsidRDefault="007F371D" w:rsidP="007F371D">
            <w:pPr>
              <w:autoSpaceDE w:val="0"/>
              <w:autoSpaceDN w:val="0"/>
              <w:adjustRightInd w:val="0"/>
              <w:jc w:val="both"/>
            </w:pPr>
            <w:r w:rsidRPr="007F371D">
              <w:t>мероприятия региональных проектов «Успех каждого ребенка», «Цифровая образовательная среда»</w:t>
            </w:r>
          </w:p>
        </w:tc>
      </w:tr>
      <w:tr w:rsidR="007F371D" w:rsidRPr="007F371D" w:rsidTr="0023646E">
        <w:trPr>
          <w:trHeight w:val="481"/>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Показатели подпр</w:t>
            </w:r>
            <w:r w:rsidRPr="007F371D">
              <w:t>о</w:t>
            </w:r>
            <w:r w:rsidRPr="007F371D">
              <w:t>граммы</w:t>
            </w:r>
          </w:p>
        </w:tc>
        <w:tc>
          <w:tcPr>
            <w:tcW w:w="6847" w:type="dxa"/>
            <w:tcMar>
              <w:left w:w="85" w:type="dxa"/>
              <w:right w:w="85" w:type="dxa"/>
            </w:tcMar>
          </w:tcPr>
          <w:p w:rsidR="007F371D" w:rsidRPr="007F371D" w:rsidRDefault="007F371D" w:rsidP="007F371D">
            <w:pPr>
              <w:widowControl w:val="0"/>
              <w:autoSpaceDE w:val="0"/>
              <w:autoSpaceDN w:val="0"/>
              <w:adjustRightInd w:val="0"/>
              <w:jc w:val="both"/>
            </w:pPr>
            <w:r w:rsidRPr="007F371D">
              <w:t>доля детей в возрасте от 6 до 17 лет (включительно), охваче</w:t>
            </w:r>
            <w:r w:rsidRPr="007F371D">
              <w:t>н</w:t>
            </w:r>
            <w:r w:rsidRPr="007F371D">
              <w:t>ных различными формами отдыха и оздоровления, в общей чи</w:t>
            </w:r>
            <w:r w:rsidRPr="007F371D">
              <w:t>с</w:t>
            </w:r>
            <w:r w:rsidRPr="007F371D">
              <w:t>ленности детей, нуждающихся в оздоровлении;</w:t>
            </w:r>
          </w:p>
          <w:p w:rsidR="007F371D" w:rsidRPr="007F371D" w:rsidRDefault="007F371D" w:rsidP="007F371D">
            <w:pPr>
              <w:widowControl w:val="0"/>
              <w:autoSpaceDE w:val="0"/>
              <w:autoSpaceDN w:val="0"/>
              <w:adjustRightInd w:val="0"/>
              <w:jc w:val="both"/>
            </w:pPr>
            <w:r w:rsidRPr="007F371D">
              <w:t>доля обучающихся образовательных организаций Поспелихи</w:t>
            </w:r>
            <w:r w:rsidRPr="007F371D">
              <w:t>н</w:t>
            </w:r>
            <w:r w:rsidRPr="007F371D">
              <w:t>ского района, участвующих в олимпиадах и конкурсах разли</w:t>
            </w:r>
            <w:r w:rsidRPr="007F371D">
              <w:t>ч</w:t>
            </w:r>
            <w:r w:rsidRPr="007F371D">
              <w:t xml:space="preserve">ного уровня, в общей </w:t>
            </w:r>
            <w:proofErr w:type="gramStart"/>
            <w:r w:rsidRPr="007F371D">
              <w:t>численности</w:t>
            </w:r>
            <w:proofErr w:type="gramEnd"/>
            <w:r w:rsidRPr="007F371D">
              <w:t xml:space="preserve"> обучающихся по программам общего образования;</w:t>
            </w:r>
          </w:p>
          <w:p w:rsidR="007F371D" w:rsidRPr="007F371D" w:rsidRDefault="007F371D" w:rsidP="007F371D">
            <w:pPr>
              <w:widowControl w:val="0"/>
              <w:autoSpaceDE w:val="0"/>
              <w:autoSpaceDN w:val="0"/>
              <w:adjustRightInd w:val="0"/>
              <w:jc w:val="both"/>
            </w:pPr>
            <w:r w:rsidRPr="007F371D">
              <w:t>численность школьников, принявших участие в краевых мер</w:t>
            </w:r>
            <w:r w:rsidRPr="007F371D">
              <w:t>о</w:t>
            </w:r>
            <w:r w:rsidRPr="007F371D">
              <w:t>приятиях патриотической направленности;</w:t>
            </w:r>
          </w:p>
          <w:p w:rsidR="007F371D" w:rsidRPr="007F371D" w:rsidRDefault="007F371D" w:rsidP="007F371D">
            <w:pPr>
              <w:autoSpaceDE w:val="0"/>
              <w:autoSpaceDN w:val="0"/>
              <w:adjustRightInd w:val="0"/>
              <w:jc w:val="both"/>
            </w:pPr>
            <w:r w:rsidRPr="007F371D">
              <w:t>в рамках регионального проекта «Успех каждого ребенка»:</w:t>
            </w:r>
          </w:p>
          <w:p w:rsidR="007F371D" w:rsidRPr="007F371D" w:rsidRDefault="007F371D" w:rsidP="007F371D">
            <w:pPr>
              <w:autoSpaceDE w:val="0"/>
              <w:autoSpaceDN w:val="0"/>
              <w:adjustRightInd w:val="0"/>
              <w:jc w:val="both"/>
            </w:pPr>
            <w:r w:rsidRPr="007F371D">
              <w:t>число участников открытых онлайн-уроков, реализуемых с уч</w:t>
            </w:r>
            <w:r w:rsidRPr="007F371D">
              <w:t>е</w:t>
            </w:r>
            <w:r w:rsidRPr="007F371D">
              <w:t>том опыта цикла открытых уроков «Проектория», или иных аналогичных по возможностям, функциям и результатам прое</w:t>
            </w:r>
            <w:r w:rsidRPr="007F371D">
              <w:t>к</w:t>
            </w:r>
            <w:r w:rsidRPr="007F371D">
              <w:t>тов, направленных на раннюю профориентацию;</w:t>
            </w:r>
          </w:p>
          <w:p w:rsidR="007F371D" w:rsidRPr="007F371D" w:rsidRDefault="007F371D" w:rsidP="007F371D">
            <w:pPr>
              <w:autoSpaceDE w:val="0"/>
              <w:autoSpaceDN w:val="0"/>
              <w:adjustRightInd w:val="0"/>
              <w:jc w:val="both"/>
            </w:pPr>
            <w:r w:rsidRPr="007F371D">
              <w:t>число детей, получивших рекомендации по построению инд</w:t>
            </w:r>
            <w:r w:rsidRPr="007F371D">
              <w:t>и</w:t>
            </w:r>
            <w:r w:rsidRPr="007F371D">
              <w:t>видуального учебного плана в соответствии с выбранными пр</w:t>
            </w:r>
            <w:r w:rsidRPr="007F371D">
              <w:t>о</w:t>
            </w:r>
            <w:r w:rsidRPr="007F371D">
              <w:t>фессиональными компетенциями (профессиональными обл</w:t>
            </w:r>
            <w:r w:rsidRPr="007F371D">
              <w:t>а</w:t>
            </w:r>
            <w:r w:rsidRPr="007F371D">
              <w:t>стями деятельности), в том числе по итогам участия в проекте «Билет в будущее»;</w:t>
            </w:r>
          </w:p>
          <w:p w:rsidR="007F371D" w:rsidRPr="007F371D" w:rsidRDefault="007F371D" w:rsidP="007F371D">
            <w:pPr>
              <w:autoSpaceDE w:val="0"/>
              <w:autoSpaceDN w:val="0"/>
              <w:adjustRightInd w:val="0"/>
              <w:jc w:val="both"/>
            </w:pPr>
            <w:r w:rsidRPr="007F371D">
              <w:t>доля детей с ограниченными возможностями здоровья, осва</w:t>
            </w:r>
            <w:r w:rsidRPr="007F371D">
              <w:t>и</w:t>
            </w:r>
            <w:r w:rsidRPr="007F371D">
              <w:t>вающих дополнительные общеобразовательные программы, в том числе с использованием дистанционных технологий;</w:t>
            </w:r>
          </w:p>
          <w:p w:rsidR="007F371D" w:rsidRPr="007F371D" w:rsidRDefault="007F371D" w:rsidP="007F371D">
            <w:pPr>
              <w:autoSpaceDE w:val="0"/>
              <w:autoSpaceDN w:val="0"/>
              <w:adjustRightInd w:val="0"/>
              <w:jc w:val="both"/>
            </w:pPr>
            <w:r w:rsidRPr="007F371D">
              <w:t>Численность школьников, принявших участие в краевых мер</w:t>
            </w:r>
            <w:r w:rsidRPr="007F371D">
              <w:t>о</w:t>
            </w:r>
            <w:r w:rsidRPr="007F371D">
              <w:t>приятиях патриотической направленности.</w:t>
            </w:r>
          </w:p>
          <w:p w:rsidR="007F371D" w:rsidRPr="007F371D" w:rsidRDefault="007F371D" w:rsidP="007F371D">
            <w:pPr>
              <w:autoSpaceDE w:val="0"/>
              <w:autoSpaceDN w:val="0"/>
              <w:adjustRightInd w:val="0"/>
              <w:jc w:val="both"/>
            </w:pPr>
          </w:p>
        </w:tc>
      </w:tr>
      <w:tr w:rsidR="007F371D" w:rsidRPr="007F371D" w:rsidTr="0023646E">
        <w:trPr>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Сроки и этапы ре</w:t>
            </w:r>
            <w:r w:rsidRPr="007F371D">
              <w:t>а</w:t>
            </w:r>
            <w:r w:rsidRPr="007F371D">
              <w:t>лизации подпр</w:t>
            </w:r>
            <w:r w:rsidRPr="007F371D">
              <w:t>о</w:t>
            </w:r>
            <w:r w:rsidRPr="007F371D">
              <w:t>граммы</w:t>
            </w:r>
          </w:p>
        </w:tc>
        <w:tc>
          <w:tcPr>
            <w:tcW w:w="6847" w:type="dxa"/>
          </w:tcPr>
          <w:p w:rsidR="007F371D" w:rsidRPr="007F371D" w:rsidRDefault="007F371D" w:rsidP="007F371D">
            <w:pPr>
              <w:widowControl w:val="0"/>
              <w:autoSpaceDE w:val="0"/>
              <w:autoSpaceDN w:val="0"/>
              <w:adjustRightInd w:val="0"/>
              <w:jc w:val="both"/>
            </w:pPr>
            <w:r w:rsidRPr="007F371D">
              <w:t>2021- 2024 годы без деления на этапы</w:t>
            </w:r>
          </w:p>
        </w:tc>
      </w:tr>
      <w:tr w:rsidR="007F371D" w:rsidRPr="007F371D" w:rsidTr="0023646E">
        <w:trPr>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Объемы финансир</w:t>
            </w:r>
            <w:r w:rsidRPr="007F371D">
              <w:t>о</w:t>
            </w:r>
            <w:r w:rsidRPr="007F371D">
              <w:t>вания подпрограммы</w:t>
            </w:r>
            <w:r w:rsidRPr="007F371D">
              <w:br/>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Pr>
              <w:autoSpaceDE w:val="0"/>
              <w:autoSpaceDN w:val="0"/>
              <w:adjustRightInd w:val="0"/>
              <w:jc w:val="both"/>
            </w:pPr>
          </w:p>
        </w:tc>
        <w:tc>
          <w:tcPr>
            <w:tcW w:w="6847" w:type="dxa"/>
          </w:tcPr>
          <w:p w:rsidR="007F371D" w:rsidRPr="007F371D" w:rsidRDefault="007F371D" w:rsidP="007F371D">
            <w:pPr>
              <w:widowControl w:val="0"/>
              <w:autoSpaceDE w:val="0"/>
              <w:autoSpaceDN w:val="0"/>
              <w:adjustRightInd w:val="0"/>
              <w:jc w:val="both"/>
            </w:pPr>
            <w:r w:rsidRPr="007F371D">
              <w:t>общий объем финансирования подпрограммы 3«Развитие допо</w:t>
            </w:r>
            <w:r w:rsidRPr="007F371D">
              <w:t>л</w:t>
            </w:r>
            <w:r w:rsidRPr="007F371D">
              <w:t>нительного образования детей и сферы отдыха и оздоровления детей в Поспелихинском районе» государственной программы «Развитие образования в Поспелихинском районе на 2021-2024 годы» (далее – «подпрограмма 3») составляет – 1120,4 тыс. ру</w:t>
            </w:r>
            <w:r w:rsidRPr="007F371D">
              <w:t>б</w:t>
            </w:r>
            <w:r w:rsidRPr="007F371D">
              <w:t>лей, из них:</w:t>
            </w:r>
          </w:p>
          <w:p w:rsidR="007F371D" w:rsidRPr="007F371D" w:rsidRDefault="007F371D" w:rsidP="007F371D">
            <w:pPr>
              <w:widowControl w:val="0"/>
              <w:autoSpaceDE w:val="0"/>
              <w:autoSpaceDN w:val="0"/>
              <w:adjustRightInd w:val="0"/>
              <w:jc w:val="both"/>
            </w:pPr>
            <w:r w:rsidRPr="007F371D">
              <w:t>из местного бюджета – 1120,4 тыс. рублей, в том числе по годам:</w:t>
            </w:r>
          </w:p>
          <w:p w:rsidR="007F371D" w:rsidRPr="007F371D" w:rsidRDefault="007F371D" w:rsidP="007F371D">
            <w:pPr>
              <w:widowControl w:val="0"/>
              <w:autoSpaceDE w:val="0"/>
              <w:autoSpaceDN w:val="0"/>
              <w:adjustRightInd w:val="0"/>
              <w:jc w:val="both"/>
            </w:pPr>
            <w:r w:rsidRPr="007F371D">
              <w:t>2021 год – 277,4 тыс. рублей;</w:t>
            </w:r>
          </w:p>
          <w:p w:rsidR="007F371D" w:rsidRPr="007F371D" w:rsidRDefault="007F371D" w:rsidP="007F371D">
            <w:pPr>
              <w:widowControl w:val="0"/>
              <w:autoSpaceDE w:val="0"/>
              <w:autoSpaceDN w:val="0"/>
              <w:adjustRightInd w:val="0"/>
              <w:jc w:val="both"/>
            </w:pPr>
            <w:r w:rsidRPr="007F371D">
              <w:t>2022 год – 305,0 тыс. рублей;</w:t>
            </w:r>
          </w:p>
          <w:p w:rsidR="007F371D" w:rsidRPr="007F371D" w:rsidRDefault="007F371D" w:rsidP="007F371D">
            <w:pPr>
              <w:widowControl w:val="0"/>
              <w:autoSpaceDE w:val="0"/>
              <w:autoSpaceDN w:val="0"/>
              <w:adjustRightInd w:val="0"/>
              <w:jc w:val="both"/>
            </w:pPr>
            <w:r w:rsidRPr="007F371D">
              <w:t>2023 год – 538,0 тыс. рублей;</w:t>
            </w:r>
          </w:p>
          <w:p w:rsidR="007F371D" w:rsidRPr="007F371D" w:rsidRDefault="007F371D" w:rsidP="007F371D">
            <w:pPr>
              <w:widowControl w:val="0"/>
              <w:autoSpaceDE w:val="0"/>
              <w:autoSpaceDN w:val="0"/>
              <w:adjustRightInd w:val="0"/>
              <w:jc w:val="both"/>
            </w:pPr>
            <w:r w:rsidRPr="007F371D">
              <w:t>2024 год – 0,0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jc w:val="both"/>
            </w:pPr>
            <w:proofErr w:type="gramStart"/>
            <w:r w:rsidRPr="007F371D">
              <w:t>Объем финансирования подлежит ежегодному уточнению в с</w:t>
            </w:r>
            <w:r w:rsidRPr="007F371D">
              <w:t>о</w:t>
            </w:r>
            <w:r w:rsidRPr="007F371D">
              <w:t>ответствии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jc w:val="both"/>
            </w:pPr>
          </w:p>
        </w:tc>
      </w:tr>
      <w:tr w:rsidR="007F371D" w:rsidRPr="007F371D" w:rsidTr="0023646E">
        <w:trPr>
          <w:trHeight w:val="360"/>
          <w:tblCellSpacing w:w="5" w:type="nil"/>
        </w:trPr>
        <w:tc>
          <w:tcPr>
            <w:tcW w:w="2553" w:type="dxa"/>
          </w:tcPr>
          <w:p w:rsidR="007F371D" w:rsidRPr="007F371D" w:rsidRDefault="007F371D" w:rsidP="007F371D">
            <w:pPr>
              <w:widowControl w:val="0"/>
              <w:autoSpaceDE w:val="0"/>
              <w:autoSpaceDN w:val="0"/>
              <w:adjustRightInd w:val="0"/>
              <w:ind w:right="256"/>
              <w:jc w:val="both"/>
            </w:pPr>
            <w:r w:rsidRPr="007F371D">
              <w:t>Ожидаемые резул</w:t>
            </w:r>
            <w:r w:rsidRPr="007F371D">
              <w:t>ь</w:t>
            </w:r>
            <w:r w:rsidRPr="007F371D">
              <w:t>таты реализации подпрограммы</w:t>
            </w:r>
          </w:p>
        </w:tc>
        <w:tc>
          <w:tcPr>
            <w:tcW w:w="6847" w:type="dxa"/>
          </w:tcPr>
          <w:p w:rsidR="007F371D" w:rsidRPr="007F371D" w:rsidRDefault="007F371D" w:rsidP="007F371D">
            <w:pPr>
              <w:widowControl w:val="0"/>
              <w:autoSpaceDE w:val="0"/>
              <w:autoSpaceDN w:val="0"/>
              <w:adjustRightInd w:val="0"/>
              <w:jc w:val="both"/>
            </w:pPr>
            <w:r w:rsidRPr="007F371D">
              <w:t>увеличение доли детей в возрасте от 6 до 17 лет (включительно), охваченных различными формами отдыха и оздоровления, в о</w:t>
            </w:r>
            <w:r w:rsidRPr="007F371D">
              <w:t>б</w:t>
            </w:r>
            <w:r w:rsidRPr="007F371D">
              <w:t>щей численности детей, нуждающихся в оздоровлении, до 68,4 %;</w:t>
            </w:r>
          </w:p>
          <w:p w:rsidR="007F371D" w:rsidRPr="007F371D" w:rsidRDefault="007F371D" w:rsidP="007F371D">
            <w:pPr>
              <w:widowControl w:val="0"/>
              <w:autoSpaceDE w:val="0"/>
              <w:autoSpaceDN w:val="0"/>
              <w:adjustRightInd w:val="0"/>
              <w:jc w:val="both"/>
            </w:pPr>
            <w:r w:rsidRPr="007F371D">
              <w:t>увеличение доли обучающихся образовательных организаций Поспелихинского района, участвующих в олимпиадах и конку</w:t>
            </w:r>
            <w:r w:rsidRPr="007F371D">
              <w:t>р</w:t>
            </w:r>
            <w:r w:rsidRPr="007F371D">
              <w:t xml:space="preserve">сах различного уровня, в общей </w:t>
            </w:r>
            <w:proofErr w:type="gramStart"/>
            <w:r w:rsidRPr="007F371D">
              <w:t>численности</w:t>
            </w:r>
            <w:proofErr w:type="gramEnd"/>
            <w:r w:rsidRPr="007F371D">
              <w:t xml:space="preserve"> обучающихся по программам общего образования до 60 %;</w:t>
            </w:r>
          </w:p>
          <w:p w:rsidR="007F371D" w:rsidRPr="007F371D" w:rsidRDefault="007F371D" w:rsidP="007F371D">
            <w:pPr>
              <w:widowControl w:val="0"/>
              <w:autoSpaceDE w:val="0"/>
              <w:autoSpaceDN w:val="0"/>
              <w:adjustRightInd w:val="0"/>
              <w:jc w:val="both"/>
            </w:pPr>
            <w:r w:rsidRPr="007F371D">
              <w:t>увеличение численности школьников, принявших участие в кр</w:t>
            </w:r>
            <w:r w:rsidRPr="007F371D">
              <w:t>а</w:t>
            </w:r>
            <w:r w:rsidRPr="007F371D">
              <w:t>евых мероприятиях патриотической направленности, до 173 ч</w:t>
            </w:r>
            <w:r w:rsidRPr="007F371D">
              <w:t>е</w:t>
            </w:r>
            <w:r w:rsidRPr="007F371D">
              <w:t>ловек;</w:t>
            </w:r>
          </w:p>
          <w:p w:rsidR="007F371D" w:rsidRPr="007F371D" w:rsidRDefault="007F371D" w:rsidP="007F371D">
            <w:pPr>
              <w:autoSpaceDE w:val="0"/>
              <w:autoSpaceDN w:val="0"/>
              <w:adjustRightInd w:val="0"/>
              <w:jc w:val="both"/>
            </w:pPr>
            <w:r w:rsidRPr="007F371D">
              <w:t>в рамках регионального проекта «Успех каждого ребенка»:</w:t>
            </w:r>
          </w:p>
          <w:p w:rsidR="007F371D" w:rsidRPr="007F371D" w:rsidRDefault="007F371D" w:rsidP="007F371D">
            <w:pPr>
              <w:autoSpaceDE w:val="0"/>
              <w:autoSpaceDN w:val="0"/>
              <w:adjustRightInd w:val="0"/>
              <w:jc w:val="both"/>
            </w:pPr>
            <w:r w:rsidRPr="007F371D">
              <w:t>увеличение числа участников открытых онлайн-уроков, реализ</w:t>
            </w:r>
            <w:r w:rsidRPr="007F371D">
              <w:t>у</w:t>
            </w:r>
            <w:r w:rsidRPr="007F371D">
              <w:t>емых с учетом опыта цикла открытых уроков «Проектория», или иных аналогичных по возможностям, функциям и результатам проектов, направленных на раннюю профориентацию, до 0,001205 млн. человек;</w:t>
            </w:r>
          </w:p>
          <w:p w:rsidR="007F371D" w:rsidRPr="007F371D" w:rsidRDefault="007F371D" w:rsidP="007F371D">
            <w:pPr>
              <w:autoSpaceDE w:val="0"/>
              <w:autoSpaceDN w:val="0"/>
              <w:adjustRightInd w:val="0"/>
              <w:jc w:val="both"/>
            </w:pPr>
            <w:r w:rsidRPr="007F371D">
              <w:t>увеличение числа детей, получивших рекомендации по постро</w:t>
            </w:r>
            <w:r w:rsidRPr="007F371D">
              <w:t>е</w:t>
            </w:r>
            <w:r w:rsidRPr="007F371D">
              <w:t>нию индивидуального учебного плана в соответствии с выбра</w:t>
            </w:r>
            <w:r w:rsidRPr="007F371D">
              <w:t>н</w:t>
            </w:r>
            <w:r w:rsidRPr="007F371D">
              <w:t>ными профессиональными компетенциями (профессиональными областями деятельности), в том числе по итогам участия в пр</w:t>
            </w:r>
            <w:r w:rsidRPr="007F371D">
              <w:t>о</w:t>
            </w:r>
            <w:r w:rsidRPr="007F371D">
              <w:t>екте «Билет в будущее», до 0,588 тыс. человек;</w:t>
            </w:r>
          </w:p>
          <w:p w:rsidR="007F371D" w:rsidRPr="007F371D" w:rsidRDefault="007F371D" w:rsidP="007F371D">
            <w:pPr>
              <w:autoSpaceDE w:val="0"/>
              <w:autoSpaceDN w:val="0"/>
              <w:adjustRightInd w:val="0"/>
              <w:jc w:val="both"/>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3</w:t>
      </w:r>
    </w:p>
    <w:p w:rsidR="007F371D" w:rsidRPr="007F371D" w:rsidRDefault="007F371D" w:rsidP="007F371D">
      <w:pPr>
        <w:widowControl w:val="0"/>
        <w:autoSpaceDE w:val="0"/>
        <w:autoSpaceDN w:val="0"/>
        <w:jc w:val="both"/>
        <w:outlineLvl w:val="2"/>
        <w:rPr>
          <w:b/>
        </w:rPr>
      </w:pPr>
    </w:p>
    <w:p w:rsidR="007F371D" w:rsidRPr="007F371D" w:rsidRDefault="007F371D" w:rsidP="007F371D">
      <w:pPr>
        <w:autoSpaceDE w:val="0"/>
        <w:autoSpaceDN w:val="0"/>
        <w:adjustRightInd w:val="0"/>
        <w:ind w:firstLine="708"/>
        <w:jc w:val="both"/>
        <w:rPr>
          <w:rFonts w:eastAsia="Calibri"/>
          <w:lang w:eastAsia="en-US"/>
        </w:rPr>
      </w:pPr>
      <w:r w:rsidRPr="007F371D">
        <w:rPr>
          <w:rFonts w:eastAsia="Calibri"/>
          <w:lang w:eastAsia="en-US"/>
        </w:rPr>
        <w:t>Обеспечение доступности и качества дополнительного образования детей, равных возможностей для их развития, а также организация профориентационной работы и с</w:t>
      </w:r>
      <w:r w:rsidRPr="007F371D">
        <w:rPr>
          <w:rFonts w:eastAsia="Calibri"/>
          <w:lang w:eastAsia="en-US"/>
        </w:rPr>
        <w:t>о</w:t>
      </w:r>
      <w:r w:rsidRPr="007F371D">
        <w:rPr>
          <w:rFonts w:eastAsia="Calibri"/>
          <w:lang w:eastAsia="en-US"/>
        </w:rPr>
        <w:t>здание социальных лифтов для молодых граждан являются одними из важных задач ра</w:t>
      </w:r>
      <w:r w:rsidRPr="007F371D">
        <w:rPr>
          <w:rFonts w:eastAsia="Calibri"/>
          <w:lang w:eastAsia="en-US"/>
        </w:rPr>
        <w:t>з</w:t>
      </w:r>
      <w:r w:rsidRPr="007F371D">
        <w:rPr>
          <w:rFonts w:eastAsia="Calibri"/>
          <w:lang w:eastAsia="en-US"/>
        </w:rPr>
        <w:t>вития системы образования в Поспелихинском районе, что соответствует приоритетам государственной политики в сфере образования до 2024 года.</w:t>
      </w:r>
    </w:p>
    <w:p w:rsidR="007F371D" w:rsidRPr="007F371D" w:rsidRDefault="007F371D" w:rsidP="007F371D">
      <w:pPr>
        <w:ind w:firstLine="708"/>
        <w:jc w:val="both"/>
        <w:rPr>
          <w:shd w:val="clear" w:color="auto" w:fill="FFFFFF"/>
        </w:rPr>
      </w:pPr>
      <w:r w:rsidRPr="007F371D">
        <w:rPr>
          <w:shd w:val="clear" w:color="auto" w:fill="FFFFFF"/>
        </w:rPr>
        <w:t>Целевой показатель охвата детей в возрасте от 5 до 18 лет дополнительными обр</w:t>
      </w:r>
      <w:r w:rsidRPr="007F371D">
        <w:rPr>
          <w:shd w:val="clear" w:color="auto" w:fill="FFFFFF"/>
        </w:rPr>
        <w:t>а</w:t>
      </w:r>
      <w:r w:rsidRPr="007F371D">
        <w:rPr>
          <w:shd w:val="clear" w:color="auto" w:fill="FFFFFF"/>
        </w:rPr>
        <w:t>зовательными программами в соответствии с Указом Президента Российской Федерации от 07.05.2012 № 599 «О мерах по реализации государственной политики в области образ</w:t>
      </w:r>
      <w:r w:rsidRPr="007F371D">
        <w:rPr>
          <w:shd w:val="clear" w:color="auto" w:fill="FFFFFF"/>
        </w:rPr>
        <w:t>о</w:t>
      </w:r>
      <w:r w:rsidRPr="007F371D">
        <w:rPr>
          <w:shd w:val="clear" w:color="auto" w:fill="FFFFFF"/>
        </w:rPr>
        <w:t xml:space="preserve">вания и науки» к 2020 году составит 70 – 75 %. </w:t>
      </w:r>
    </w:p>
    <w:p w:rsidR="007F371D" w:rsidRPr="007F371D" w:rsidRDefault="007F371D" w:rsidP="007F371D">
      <w:pPr>
        <w:ind w:firstLine="708"/>
        <w:jc w:val="both"/>
        <w:rPr>
          <w:shd w:val="clear" w:color="auto" w:fill="FFFFFF"/>
        </w:rPr>
      </w:pPr>
      <w:r w:rsidRPr="007F371D">
        <w:rPr>
          <w:shd w:val="clear" w:color="auto" w:fill="FFFFFF"/>
        </w:rPr>
        <w:t>В Поспелихинском районе проживает 3876 детей в возрасте от 5 до 18 лет. Охват дополнительным образованием детей данной возрастной категории в организациях ра</w:t>
      </w:r>
      <w:r w:rsidRPr="007F371D">
        <w:rPr>
          <w:shd w:val="clear" w:color="auto" w:fill="FFFFFF"/>
        </w:rPr>
        <w:t>з</w:t>
      </w:r>
      <w:r w:rsidRPr="007F371D">
        <w:rPr>
          <w:shd w:val="clear" w:color="auto" w:fill="FFFFFF"/>
        </w:rPr>
        <w:t>личной организационно-правовой формы и формы собственности (учреждениях дополн</w:t>
      </w:r>
      <w:r w:rsidRPr="007F371D">
        <w:rPr>
          <w:shd w:val="clear" w:color="auto" w:fill="FFFFFF"/>
        </w:rPr>
        <w:t>и</w:t>
      </w:r>
      <w:r w:rsidRPr="007F371D">
        <w:rPr>
          <w:shd w:val="clear" w:color="auto" w:fill="FFFFFF"/>
        </w:rPr>
        <w:t>тельного образования сферы образования, культуры, спорта, общеобразовательных орг</w:t>
      </w:r>
      <w:r w:rsidRPr="007F371D">
        <w:rPr>
          <w:shd w:val="clear" w:color="auto" w:fill="FFFFFF"/>
        </w:rPr>
        <w:t>а</w:t>
      </w:r>
      <w:r w:rsidRPr="007F371D">
        <w:rPr>
          <w:shd w:val="clear" w:color="auto" w:fill="FFFFFF"/>
        </w:rPr>
        <w:t>низациях, негосударственном секторе) составляет 52 %.</w:t>
      </w:r>
    </w:p>
    <w:p w:rsidR="007F371D" w:rsidRPr="007F371D" w:rsidRDefault="007F371D" w:rsidP="007F371D">
      <w:pPr>
        <w:ind w:firstLine="708"/>
        <w:jc w:val="both"/>
        <w:rPr>
          <w:shd w:val="clear" w:color="auto" w:fill="FFFFFF"/>
        </w:rPr>
      </w:pPr>
      <w:r w:rsidRPr="007F371D">
        <w:rPr>
          <w:shd w:val="clear" w:color="auto" w:fill="FFFFFF"/>
        </w:rPr>
        <w:t>Дополнительные общеобразовательные программы различной направленности ре</w:t>
      </w:r>
      <w:r w:rsidRPr="007F371D">
        <w:rPr>
          <w:shd w:val="clear" w:color="auto" w:fill="FFFFFF"/>
        </w:rPr>
        <w:t>а</w:t>
      </w:r>
      <w:r w:rsidRPr="007F371D">
        <w:rPr>
          <w:shd w:val="clear" w:color="auto" w:fill="FFFFFF"/>
        </w:rPr>
        <w:t xml:space="preserve">лизуют 2 </w:t>
      </w:r>
      <w:proofErr w:type="gramStart"/>
      <w:r w:rsidRPr="007F371D">
        <w:rPr>
          <w:shd w:val="clear" w:color="auto" w:fill="FFFFFF"/>
        </w:rPr>
        <w:t>муниципальных</w:t>
      </w:r>
      <w:proofErr w:type="gramEnd"/>
      <w:r w:rsidRPr="007F371D">
        <w:rPr>
          <w:shd w:val="clear" w:color="auto" w:fill="FFFFFF"/>
        </w:rPr>
        <w:t xml:space="preserve"> учреждения дополнительного образования Поспелихинского района, все расположены в районном центре.</w:t>
      </w:r>
    </w:p>
    <w:p w:rsidR="007F371D" w:rsidRPr="007F371D" w:rsidRDefault="007F371D" w:rsidP="007F371D">
      <w:pPr>
        <w:ind w:firstLine="708"/>
        <w:jc w:val="both"/>
        <w:rPr>
          <w:shd w:val="clear" w:color="auto" w:fill="FFFFFF"/>
        </w:rPr>
      </w:pPr>
      <w:r w:rsidRPr="007F371D">
        <w:rPr>
          <w:shd w:val="clear" w:color="auto" w:fill="FFFFFF"/>
        </w:rPr>
        <w:t>По художественному направлению занимаются 27 % контингента организаций д</w:t>
      </w:r>
      <w:r w:rsidRPr="007F371D">
        <w:rPr>
          <w:shd w:val="clear" w:color="auto" w:fill="FFFFFF"/>
        </w:rPr>
        <w:t>о</w:t>
      </w:r>
      <w:r w:rsidRPr="007F371D">
        <w:rPr>
          <w:shd w:val="clear" w:color="auto" w:fill="FFFFFF"/>
        </w:rPr>
        <w:t>полнительного образования, социально-педагогическому – 13 %, физкультурно-спортивному – 12,3 %, техническому – 1,2 %, туристско-краеведческому – 0,4 %.</w:t>
      </w:r>
    </w:p>
    <w:p w:rsidR="007F371D" w:rsidRPr="007F371D" w:rsidRDefault="007F371D" w:rsidP="007F371D">
      <w:pPr>
        <w:autoSpaceDE w:val="0"/>
        <w:autoSpaceDN w:val="0"/>
        <w:adjustRightInd w:val="0"/>
        <w:ind w:firstLine="708"/>
        <w:jc w:val="both"/>
        <w:rPr>
          <w:rFonts w:eastAsia="Calibri"/>
          <w:lang w:eastAsia="en-US"/>
        </w:rPr>
      </w:pPr>
      <w:r w:rsidRPr="007F371D">
        <w:rPr>
          <w:rFonts w:eastAsia="Calibri"/>
          <w:lang w:eastAsia="en-US"/>
        </w:rPr>
        <w:t>Обеспечение доступности и качества дополнительного образования детей, равных возможностей для их развития, а также организация профориентационной работы и с</w:t>
      </w:r>
      <w:r w:rsidRPr="007F371D">
        <w:rPr>
          <w:rFonts w:eastAsia="Calibri"/>
          <w:lang w:eastAsia="en-US"/>
        </w:rPr>
        <w:t>о</w:t>
      </w:r>
      <w:r w:rsidRPr="007F371D">
        <w:rPr>
          <w:rFonts w:eastAsia="Calibri"/>
          <w:lang w:eastAsia="en-US"/>
        </w:rPr>
        <w:t>здание социальных лифтов для молодых граждан, развитие инновационного потенциала детского и юношеского технического творчеств</w:t>
      </w:r>
      <w:proofErr w:type="gramStart"/>
      <w:r w:rsidRPr="007F371D">
        <w:rPr>
          <w:rFonts w:eastAsia="Calibri"/>
          <w:lang w:eastAsia="en-US"/>
        </w:rPr>
        <w:t>а-</w:t>
      </w:r>
      <w:proofErr w:type="gramEnd"/>
      <w:r w:rsidRPr="007F371D">
        <w:rPr>
          <w:rFonts w:eastAsia="Calibri"/>
          <w:lang w:eastAsia="en-US"/>
        </w:rPr>
        <w:t xml:space="preserve"> приоритетные задачи муниципальной системы образования, что соответствует основным направлениям государственной пол</w:t>
      </w:r>
      <w:r w:rsidRPr="007F371D">
        <w:rPr>
          <w:rFonts w:eastAsia="Calibri"/>
          <w:lang w:eastAsia="en-US"/>
        </w:rPr>
        <w:t>и</w:t>
      </w:r>
      <w:r w:rsidRPr="007F371D">
        <w:rPr>
          <w:rFonts w:eastAsia="Calibri"/>
          <w:lang w:eastAsia="en-US"/>
        </w:rPr>
        <w:t>тики в сфере образования до 2024 года.</w:t>
      </w:r>
    </w:p>
    <w:p w:rsidR="007F371D" w:rsidRPr="007F371D" w:rsidRDefault="007F371D" w:rsidP="007F371D">
      <w:pPr>
        <w:autoSpaceDE w:val="0"/>
        <w:autoSpaceDN w:val="0"/>
        <w:adjustRightInd w:val="0"/>
        <w:ind w:firstLine="708"/>
        <w:jc w:val="both"/>
        <w:rPr>
          <w:rFonts w:eastAsia="Calibri"/>
          <w:lang w:eastAsia="en-US"/>
        </w:rPr>
      </w:pPr>
      <w:r w:rsidRPr="007F371D">
        <w:rPr>
          <w:rFonts w:eastAsia="Calibri"/>
          <w:lang w:eastAsia="en-US"/>
        </w:rPr>
        <w:t>При этом дополнительными общеобразовательными программами технической и естественнонаучной направленности охвачено 1,2 % детей в возрасте от 5 до 18 лет. В районе за последние три года стало развиваться техническая направленность, количество обучающихся по дополнительным образовательным программам технической направле</w:t>
      </w:r>
      <w:r w:rsidRPr="007F371D">
        <w:rPr>
          <w:rFonts w:eastAsia="Calibri"/>
          <w:lang w:eastAsia="en-US"/>
        </w:rPr>
        <w:t>н</w:t>
      </w:r>
      <w:r w:rsidRPr="007F371D">
        <w:rPr>
          <w:rFonts w:eastAsia="Calibri"/>
          <w:lang w:eastAsia="en-US"/>
        </w:rPr>
        <w:t>ности составляет 45 человек. Несмотря на интерес обучающихся к изучению естестве</w:t>
      </w:r>
      <w:r w:rsidRPr="007F371D">
        <w:rPr>
          <w:rFonts w:eastAsia="Calibri"/>
          <w:lang w:eastAsia="en-US"/>
        </w:rPr>
        <w:t>н</w:t>
      </w:r>
      <w:r w:rsidRPr="007F371D">
        <w:rPr>
          <w:rFonts w:eastAsia="Calibri"/>
          <w:lang w:eastAsia="en-US"/>
        </w:rPr>
        <w:t>ных и технических наук и их высокие результаты при участии в краевых мероприятиях, охват техническим творчеством меньше в связи с неразвитостью инфраструктуры, слабой обеспеченностью инновационным учебным оборудованием и инженерно-педагогическими кадрами.</w:t>
      </w:r>
    </w:p>
    <w:p w:rsidR="007F371D" w:rsidRPr="007F371D" w:rsidRDefault="007F371D" w:rsidP="007F371D">
      <w:pPr>
        <w:autoSpaceDE w:val="0"/>
        <w:autoSpaceDN w:val="0"/>
        <w:adjustRightInd w:val="0"/>
        <w:ind w:firstLine="708"/>
        <w:jc w:val="both"/>
        <w:rPr>
          <w:rFonts w:eastAsia="Calibri"/>
          <w:lang w:eastAsia="en-US"/>
        </w:rPr>
      </w:pPr>
      <w:r w:rsidRPr="007F371D">
        <w:rPr>
          <w:rFonts w:eastAsia="Calibri"/>
          <w:lang w:eastAsia="en-US"/>
        </w:rPr>
        <w:t>В целях популяризации технического и естественнонаучного направлений допо</w:t>
      </w:r>
      <w:r w:rsidRPr="007F371D">
        <w:rPr>
          <w:rFonts w:eastAsia="Calibri"/>
          <w:lang w:eastAsia="en-US"/>
        </w:rPr>
        <w:t>л</w:t>
      </w:r>
      <w:r w:rsidRPr="007F371D">
        <w:rPr>
          <w:rFonts w:eastAsia="Calibri"/>
          <w:lang w:eastAsia="en-US"/>
        </w:rPr>
        <w:t>нительного образования, формирования у школьников навыков, компетенций и мотив</w:t>
      </w:r>
      <w:r w:rsidRPr="007F371D">
        <w:rPr>
          <w:rFonts w:eastAsia="Calibri"/>
          <w:lang w:eastAsia="en-US"/>
        </w:rPr>
        <w:t>а</w:t>
      </w:r>
      <w:r w:rsidRPr="007F371D">
        <w:rPr>
          <w:rFonts w:eastAsia="Calibri"/>
          <w:lang w:eastAsia="en-US"/>
        </w:rPr>
        <w:t>ции к выбору профессий, учащиеся района принимают участие в краевых профильных сменах данной направленности, проводимые на базе технопарка Кванториум22. Педагоги посещают   обучающие семинары, выездные модульные школы, краевые профильные л</w:t>
      </w:r>
      <w:r w:rsidRPr="007F371D">
        <w:rPr>
          <w:rFonts w:eastAsia="Calibri"/>
          <w:lang w:eastAsia="en-US"/>
        </w:rPr>
        <w:t>а</w:t>
      </w:r>
      <w:r w:rsidRPr="007F371D">
        <w:rPr>
          <w:rFonts w:eastAsia="Calibri"/>
          <w:lang w:eastAsia="en-US"/>
        </w:rPr>
        <w:t>геря и школы для одаренных и талантливых детей в каникулярный период, мероприятия по ранней профессиональной ориентации.</w:t>
      </w:r>
    </w:p>
    <w:p w:rsidR="007F371D" w:rsidRPr="007F371D" w:rsidRDefault="007F371D" w:rsidP="007F371D">
      <w:pPr>
        <w:autoSpaceDE w:val="0"/>
        <w:autoSpaceDN w:val="0"/>
        <w:adjustRightInd w:val="0"/>
        <w:ind w:firstLine="708"/>
        <w:jc w:val="both"/>
        <w:rPr>
          <w:rFonts w:eastAsia="Calibri"/>
          <w:lang w:eastAsia="en-US"/>
        </w:rPr>
      </w:pPr>
      <w:r w:rsidRPr="007F371D">
        <w:rPr>
          <w:rFonts w:eastAsia="Calibri"/>
          <w:lang w:eastAsia="en-US"/>
        </w:rPr>
        <w:t>Дополнительные общеобразовательные программы технической направленности нуждаются в модернизации в соответствии с современными задачами обеспечения разв</w:t>
      </w:r>
      <w:r w:rsidRPr="007F371D">
        <w:rPr>
          <w:rFonts w:eastAsia="Calibri"/>
          <w:lang w:eastAsia="en-US"/>
        </w:rPr>
        <w:t>и</w:t>
      </w:r>
      <w:r w:rsidRPr="007F371D">
        <w:rPr>
          <w:rFonts w:eastAsia="Calibri"/>
          <w:lang w:eastAsia="en-US"/>
        </w:rPr>
        <w:t>тия познавательных и профессиональных интересов учащихся, активизации их творческ</w:t>
      </w:r>
      <w:r w:rsidRPr="007F371D">
        <w:rPr>
          <w:rFonts w:eastAsia="Calibri"/>
          <w:lang w:eastAsia="en-US"/>
        </w:rPr>
        <w:t>о</w:t>
      </w:r>
      <w:r w:rsidRPr="007F371D">
        <w:rPr>
          <w:rFonts w:eastAsia="Calibri"/>
          <w:lang w:eastAsia="en-US"/>
        </w:rPr>
        <w:t>го, инженерного мышления, формирования опыта творческой технической деятельности.</w:t>
      </w:r>
    </w:p>
    <w:p w:rsidR="007F371D" w:rsidRPr="007F371D" w:rsidRDefault="007F371D" w:rsidP="007F371D">
      <w:pPr>
        <w:autoSpaceDE w:val="0"/>
        <w:autoSpaceDN w:val="0"/>
        <w:adjustRightInd w:val="0"/>
        <w:ind w:firstLine="708"/>
        <w:jc w:val="both"/>
        <w:rPr>
          <w:rFonts w:eastAsia="Calibri"/>
          <w:lang w:eastAsia="en-US"/>
        </w:rPr>
      </w:pPr>
    </w:p>
    <w:p w:rsidR="007F371D" w:rsidRPr="007F371D" w:rsidRDefault="007F371D" w:rsidP="007F371D">
      <w:pPr>
        <w:widowControl w:val="0"/>
        <w:autoSpaceDE w:val="0"/>
        <w:autoSpaceDN w:val="0"/>
        <w:jc w:val="center"/>
        <w:outlineLvl w:val="2"/>
      </w:pPr>
      <w:r w:rsidRPr="007F371D">
        <w:t xml:space="preserve">2. Приоритеты </w:t>
      </w:r>
      <w:r w:rsidRPr="007F371D">
        <w:rPr>
          <w:bCs/>
        </w:rPr>
        <w:t>региональной</w:t>
      </w:r>
      <w:r w:rsidRPr="007F371D">
        <w:t xml:space="preserve"> политики в сфере реализации подпрограммы 3, цели, задачи и мероприятия, показатели достижения целей и решения задач, ожидаемые конечные р</w:t>
      </w:r>
      <w:r w:rsidRPr="007F371D">
        <w:t>е</w:t>
      </w:r>
      <w:r w:rsidRPr="007F371D">
        <w:t>зультаты, сроки реализации подпрограммы 3</w:t>
      </w:r>
    </w:p>
    <w:p w:rsidR="007F371D" w:rsidRPr="007F371D" w:rsidRDefault="007F371D" w:rsidP="007F371D">
      <w:pPr>
        <w:widowControl w:val="0"/>
        <w:autoSpaceDE w:val="0"/>
        <w:autoSpaceDN w:val="0"/>
        <w:jc w:val="center"/>
        <w:outlineLvl w:val="2"/>
      </w:pPr>
    </w:p>
    <w:p w:rsidR="007F371D" w:rsidRPr="007F371D" w:rsidRDefault="007F371D" w:rsidP="007F371D">
      <w:pPr>
        <w:widowControl w:val="0"/>
        <w:tabs>
          <w:tab w:val="left" w:pos="709"/>
          <w:tab w:val="left" w:pos="1276"/>
        </w:tabs>
        <w:jc w:val="center"/>
      </w:pPr>
      <w:r w:rsidRPr="007F371D">
        <w:t xml:space="preserve">2.1. Приоритеты региональной политики </w:t>
      </w:r>
    </w:p>
    <w:p w:rsidR="007F371D" w:rsidRPr="007F371D" w:rsidRDefault="007F371D" w:rsidP="007F371D">
      <w:pPr>
        <w:widowControl w:val="0"/>
        <w:tabs>
          <w:tab w:val="left" w:pos="709"/>
          <w:tab w:val="left" w:pos="1276"/>
        </w:tabs>
        <w:jc w:val="center"/>
      </w:pPr>
      <w:r w:rsidRPr="007F371D">
        <w:t>в сфере реализации подпрограммы 3</w:t>
      </w:r>
    </w:p>
    <w:p w:rsidR="007F371D" w:rsidRPr="007F371D" w:rsidRDefault="007F371D" w:rsidP="007F371D">
      <w:pPr>
        <w:widowControl w:val="0"/>
        <w:autoSpaceDE w:val="0"/>
        <w:autoSpaceDN w:val="0"/>
        <w:jc w:val="both"/>
        <w:outlineLvl w:val="2"/>
      </w:pPr>
    </w:p>
    <w:p w:rsidR="007F371D" w:rsidRPr="007F371D" w:rsidRDefault="007F371D" w:rsidP="007F371D">
      <w:pPr>
        <w:ind w:firstLine="709"/>
        <w:jc w:val="both"/>
      </w:pPr>
      <w:r w:rsidRPr="007F371D">
        <w:t>Основными документами, определяющими стратегию развития системы дополн</w:t>
      </w:r>
      <w:r w:rsidRPr="007F371D">
        <w:t>и</w:t>
      </w:r>
      <w:r w:rsidRPr="007F371D">
        <w:t xml:space="preserve">тельного образования детей и сферы отдыха и оздоровления детей, являются: </w:t>
      </w:r>
    </w:p>
    <w:p w:rsidR="007F371D" w:rsidRPr="007F371D" w:rsidRDefault="007F371D" w:rsidP="007F371D">
      <w:pPr>
        <w:ind w:firstLine="709"/>
        <w:jc w:val="both"/>
      </w:pPr>
      <w:r w:rsidRPr="007F371D">
        <w:t>Федеральный закон от 29.12.2012 № 273-ФЗ «Об образовании в Российской Фед</w:t>
      </w:r>
      <w:r w:rsidRPr="007F371D">
        <w:t>е</w:t>
      </w:r>
      <w:r w:rsidRPr="007F371D">
        <w:t>рации»;</w:t>
      </w:r>
    </w:p>
    <w:p w:rsidR="007F371D" w:rsidRPr="007F371D" w:rsidRDefault="007F371D" w:rsidP="007F371D">
      <w:pPr>
        <w:ind w:firstLine="709"/>
        <w:jc w:val="both"/>
        <w:rPr>
          <w:bCs/>
        </w:rPr>
      </w:pPr>
      <w:r w:rsidRPr="007F371D">
        <w:rPr>
          <w:bCs/>
        </w:rPr>
        <w:t>указы Президента Российской Федерации:</w:t>
      </w:r>
    </w:p>
    <w:p w:rsidR="007F371D" w:rsidRPr="007F371D" w:rsidRDefault="007F371D" w:rsidP="007F371D">
      <w:pPr>
        <w:ind w:firstLine="709"/>
        <w:jc w:val="both"/>
        <w:rPr>
          <w:bCs/>
        </w:rPr>
      </w:pPr>
      <w:r w:rsidRPr="007F371D">
        <w:rPr>
          <w:bCs/>
        </w:rPr>
        <w:t>от 29.05.2017 № 240 «Об объявлении в Российской Федерации Десятилетия де</w:t>
      </w:r>
      <w:r w:rsidRPr="007F371D">
        <w:rPr>
          <w:bCs/>
        </w:rPr>
        <w:t>т</w:t>
      </w:r>
      <w:r w:rsidRPr="007F371D">
        <w:rPr>
          <w:bCs/>
        </w:rPr>
        <w:t>ства»;</w:t>
      </w:r>
    </w:p>
    <w:p w:rsidR="007F371D" w:rsidRPr="007F371D" w:rsidRDefault="007F371D" w:rsidP="007F371D">
      <w:pPr>
        <w:ind w:firstLine="709"/>
        <w:jc w:val="both"/>
      </w:pPr>
      <w:r w:rsidRPr="007F371D">
        <w:rPr>
          <w:bCs/>
        </w:rPr>
        <w:t>от 07.05.2018 № 204 «О национальных целях и стратегических задачах развития Российской Федерации на период до 2024 года»;</w:t>
      </w:r>
    </w:p>
    <w:p w:rsidR="007F371D" w:rsidRPr="007F371D" w:rsidRDefault="007F371D" w:rsidP="007F371D">
      <w:pPr>
        <w:ind w:firstLine="709"/>
        <w:jc w:val="both"/>
        <w:rPr>
          <w:bCs/>
        </w:rPr>
      </w:pPr>
      <w:r w:rsidRPr="007F371D">
        <w:rPr>
          <w:bCs/>
        </w:rPr>
        <w:t>национальный проект «Образование», утвержденный президиумом Совета при Президенте Российской Федерации по стратегическому развитию и национальным прое</w:t>
      </w:r>
      <w:r w:rsidRPr="007F371D">
        <w:rPr>
          <w:bCs/>
        </w:rPr>
        <w:t>к</w:t>
      </w:r>
      <w:r w:rsidRPr="007F371D">
        <w:rPr>
          <w:bCs/>
        </w:rPr>
        <w:t>там (протокол от 24.12.2018 № 16);</w:t>
      </w:r>
    </w:p>
    <w:p w:rsidR="007F371D" w:rsidRPr="007F371D" w:rsidRDefault="007F371D" w:rsidP="007F371D">
      <w:pPr>
        <w:ind w:firstLine="709"/>
        <w:jc w:val="both"/>
        <w:rPr>
          <w:bCs/>
        </w:rPr>
      </w:pPr>
      <w:r w:rsidRPr="007F371D">
        <w:rPr>
          <w:bCs/>
        </w:rPr>
        <w:t>Концепция общенациональной системы выявления и развития молодых талантов от 03.04.2012 № Пр-827, утвержденная Президентом Российской Федерации;</w:t>
      </w:r>
    </w:p>
    <w:p w:rsidR="007F371D" w:rsidRPr="007F371D" w:rsidRDefault="007F371D" w:rsidP="007F371D">
      <w:pPr>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образов</w:t>
      </w:r>
      <w:r w:rsidRPr="007F371D">
        <w:rPr>
          <w:bCs/>
        </w:rPr>
        <w:t>а</w:t>
      </w:r>
      <w:r w:rsidRPr="007F371D">
        <w:rPr>
          <w:bCs/>
        </w:rPr>
        <w:t>ния»;</w:t>
      </w:r>
    </w:p>
    <w:p w:rsidR="007F371D" w:rsidRPr="007F371D" w:rsidRDefault="007F371D" w:rsidP="007F371D">
      <w:pPr>
        <w:autoSpaceDE w:val="0"/>
        <w:autoSpaceDN w:val="0"/>
        <w:adjustRightInd w:val="0"/>
        <w:ind w:firstLine="709"/>
        <w:jc w:val="both"/>
        <w:rPr>
          <w:bCs/>
        </w:rPr>
      </w:pPr>
      <w:r w:rsidRPr="007F371D">
        <w:rPr>
          <w:bCs/>
        </w:rPr>
        <w:t>распоряжение Правительства Российской Федерации от 29.05.2015 № 996-р об утверждении Стратегии развития воспитания в Российской Федерации на период до 2025 года;</w:t>
      </w:r>
    </w:p>
    <w:p w:rsidR="007F371D" w:rsidRPr="007F371D" w:rsidRDefault="007F371D" w:rsidP="007F371D">
      <w:pPr>
        <w:autoSpaceDE w:val="0"/>
        <w:autoSpaceDN w:val="0"/>
        <w:adjustRightInd w:val="0"/>
        <w:spacing w:line="230" w:lineRule="auto"/>
        <w:ind w:firstLine="709"/>
        <w:jc w:val="both"/>
        <w:rPr>
          <w:bCs/>
        </w:rPr>
      </w:pPr>
      <w:r w:rsidRPr="007F371D">
        <w:rPr>
          <w:bCs/>
        </w:rPr>
        <w:t>приказ Минобрнауки России от 13.07.2017 № 656 «Об утверждении примерных п</w:t>
      </w:r>
      <w:r w:rsidRPr="007F371D">
        <w:rPr>
          <w:bCs/>
        </w:rPr>
        <w:t>о</w:t>
      </w:r>
      <w:r w:rsidRPr="007F371D">
        <w:rPr>
          <w:bCs/>
        </w:rPr>
        <w:t>ложений об организациях отдыха детей и их оздоровления»;</w:t>
      </w:r>
    </w:p>
    <w:p w:rsidR="007F371D" w:rsidRPr="007F371D" w:rsidRDefault="007F371D" w:rsidP="007F371D">
      <w:pPr>
        <w:autoSpaceDE w:val="0"/>
        <w:autoSpaceDN w:val="0"/>
        <w:adjustRightInd w:val="0"/>
        <w:spacing w:line="230" w:lineRule="auto"/>
        <w:ind w:firstLine="709"/>
        <w:jc w:val="both"/>
        <w:rPr>
          <w:bCs/>
        </w:rPr>
      </w:pPr>
      <w:r w:rsidRPr="007F371D">
        <w:rPr>
          <w:bCs/>
        </w:rPr>
        <w:t>приказ Минпросвещения России от 09.11.2018 № 196 «Об утверждении Порядка организации и осуществления образовательной деятельности по дополнительным общ</w:t>
      </w:r>
      <w:r w:rsidRPr="007F371D">
        <w:rPr>
          <w:bCs/>
        </w:rPr>
        <w:t>е</w:t>
      </w:r>
      <w:r w:rsidRPr="007F371D">
        <w:rPr>
          <w:bCs/>
        </w:rPr>
        <w:t>образовательным программам»;</w:t>
      </w:r>
    </w:p>
    <w:p w:rsidR="007F371D" w:rsidRPr="007F371D" w:rsidRDefault="007F371D" w:rsidP="007F371D">
      <w:pPr>
        <w:spacing w:line="230" w:lineRule="auto"/>
        <w:ind w:firstLine="709"/>
        <w:jc w:val="both"/>
      </w:pPr>
      <w:r w:rsidRPr="007F371D">
        <w:t>законы Алтайского края:</w:t>
      </w:r>
    </w:p>
    <w:p w:rsidR="007F371D" w:rsidRPr="007F371D" w:rsidRDefault="007F371D" w:rsidP="007F371D">
      <w:pPr>
        <w:spacing w:line="230" w:lineRule="auto"/>
        <w:ind w:firstLine="709"/>
        <w:jc w:val="both"/>
        <w:rPr>
          <w:spacing w:val="-4"/>
        </w:rPr>
      </w:pPr>
      <w:r w:rsidRPr="007F371D">
        <w:t>от 06.09.2021 № 86-ЗС «Об утверждении стратегии социально-экономического ра</w:t>
      </w:r>
      <w:r w:rsidRPr="007F371D">
        <w:t>з</w:t>
      </w:r>
      <w:r w:rsidRPr="007F371D">
        <w:t>вития Алтайского края до 2035 года»</w:t>
      </w:r>
      <w:r w:rsidRPr="007F371D">
        <w:rPr>
          <w:spacing w:val="-4"/>
        </w:rPr>
        <w:t>;</w:t>
      </w:r>
    </w:p>
    <w:p w:rsidR="007F371D" w:rsidRPr="007F371D" w:rsidRDefault="007F371D" w:rsidP="007F371D">
      <w:pPr>
        <w:spacing w:line="230" w:lineRule="auto"/>
        <w:ind w:firstLine="709"/>
        <w:jc w:val="both"/>
        <w:rPr>
          <w:spacing w:val="-4"/>
        </w:rPr>
      </w:pPr>
      <w:r w:rsidRPr="007F371D">
        <w:t>от 04.09.2013 № 56-ЗС «Об образовании в Алтайском крае».</w:t>
      </w:r>
    </w:p>
    <w:p w:rsidR="007F371D" w:rsidRPr="007F371D" w:rsidRDefault="007F371D" w:rsidP="007F371D">
      <w:pPr>
        <w:spacing w:line="230" w:lineRule="auto"/>
        <w:ind w:firstLine="709"/>
        <w:jc w:val="both"/>
        <w:rPr>
          <w:shd w:val="clear" w:color="auto" w:fill="FFFFFF"/>
        </w:rPr>
      </w:pPr>
      <w:proofErr w:type="gramStart"/>
      <w:r w:rsidRPr="007F371D">
        <w:rPr>
          <w:shd w:val="clear" w:color="auto" w:fill="FFFFFF"/>
        </w:rPr>
        <w:t xml:space="preserve">К приоритетам </w:t>
      </w:r>
      <w:r w:rsidRPr="007F371D">
        <w:t xml:space="preserve">муниципальной политики в сфере </w:t>
      </w:r>
      <w:r w:rsidRPr="007F371D">
        <w:rPr>
          <w:shd w:val="clear" w:color="auto" w:fill="FFFFFF"/>
        </w:rPr>
        <w:t>дополнительного образования детей относятся обеспечение доступности дополнительного образования детей, равных возможностей для их развития при использовании лучших традиционных подходов и успешных инновационных практик, организация профориентационной работы и создание социальных лифтов для талантливых и одаренных детей, подготовка специалистов с в</w:t>
      </w:r>
      <w:r w:rsidRPr="007F371D">
        <w:rPr>
          <w:shd w:val="clear" w:color="auto" w:fill="FFFFFF"/>
        </w:rPr>
        <w:t>ы</w:t>
      </w:r>
      <w:r w:rsidRPr="007F371D">
        <w:rPr>
          <w:shd w:val="clear" w:color="auto" w:fill="FFFFFF"/>
        </w:rPr>
        <w:t xml:space="preserve">соким уровнем общей, педагогической культуры и профессиональной компетентности. </w:t>
      </w:r>
      <w:proofErr w:type="gramEnd"/>
    </w:p>
    <w:p w:rsidR="007F371D" w:rsidRPr="007F371D" w:rsidRDefault="007F371D" w:rsidP="007F371D">
      <w:pPr>
        <w:spacing w:line="230" w:lineRule="auto"/>
        <w:ind w:firstLine="709"/>
        <w:jc w:val="both"/>
        <w:rPr>
          <w:shd w:val="clear" w:color="auto" w:fill="FFFFFF"/>
        </w:rPr>
      </w:pPr>
      <w:r w:rsidRPr="007F371D">
        <w:rPr>
          <w:shd w:val="clear" w:color="auto" w:fill="FFFFFF"/>
        </w:rPr>
        <w:t>Доступность дополнительного образования для детей обеспечивается через реал</w:t>
      </w:r>
      <w:r w:rsidRPr="007F371D">
        <w:rPr>
          <w:shd w:val="clear" w:color="auto" w:fill="FFFFFF"/>
        </w:rPr>
        <w:t>и</w:t>
      </w:r>
      <w:r w:rsidRPr="007F371D">
        <w:rPr>
          <w:shd w:val="clear" w:color="auto" w:fill="FFFFFF"/>
        </w:rPr>
        <w:t xml:space="preserve">зацию дополнительных общеразвивающих программ в сетевой форме, вовлечение детей в федеральные и краевые масштабные проекты: </w:t>
      </w:r>
      <w:proofErr w:type="gramStart"/>
      <w:r w:rsidRPr="007F371D">
        <w:rPr>
          <w:shd w:val="clear" w:color="auto" w:fill="FFFFFF"/>
        </w:rPr>
        <w:t>«Будущее Алтая», «Я – исследователь», «Президентские спортивные игры», «Президентские состязания», молодежные Дельфи</w:t>
      </w:r>
      <w:r w:rsidRPr="007F371D">
        <w:rPr>
          <w:shd w:val="clear" w:color="auto" w:fill="FFFFFF"/>
        </w:rPr>
        <w:t>й</w:t>
      </w:r>
      <w:r w:rsidRPr="007F371D">
        <w:rPr>
          <w:shd w:val="clear" w:color="auto" w:fill="FFFFFF"/>
        </w:rPr>
        <w:t xml:space="preserve">ские игры, «Российское движение школьников», «Живые уроки» и др. </w:t>
      </w:r>
      <w:proofErr w:type="gramEnd"/>
    </w:p>
    <w:p w:rsidR="007F371D" w:rsidRPr="007F371D" w:rsidRDefault="007F371D" w:rsidP="007F371D">
      <w:pPr>
        <w:widowControl w:val="0"/>
        <w:autoSpaceDE w:val="0"/>
        <w:autoSpaceDN w:val="0"/>
        <w:adjustRightInd w:val="0"/>
        <w:spacing w:line="230" w:lineRule="auto"/>
        <w:ind w:firstLine="709"/>
        <w:jc w:val="both"/>
      </w:pPr>
      <w:r w:rsidRPr="007F371D">
        <w:t>Особое внимание будет уделено:</w:t>
      </w:r>
    </w:p>
    <w:p w:rsidR="007F371D" w:rsidRPr="007F371D" w:rsidRDefault="007F371D" w:rsidP="007F371D">
      <w:pPr>
        <w:spacing w:line="230" w:lineRule="auto"/>
        <w:ind w:firstLine="709"/>
        <w:contextualSpacing/>
        <w:jc w:val="both"/>
      </w:pPr>
      <w:r w:rsidRPr="007F371D">
        <w:t>увеличению к 2024 году охвата детей в возрасте от 5 до 18 лет дополнительными образовательными программами, в том числе естественнонаучной и технической напра</w:t>
      </w:r>
      <w:r w:rsidRPr="007F371D">
        <w:t>в</w:t>
      </w:r>
      <w:r w:rsidRPr="007F371D">
        <w:t>ленности;</w:t>
      </w:r>
    </w:p>
    <w:p w:rsidR="007F371D" w:rsidRPr="007F371D" w:rsidRDefault="007F371D" w:rsidP="007F371D">
      <w:pPr>
        <w:spacing w:line="230" w:lineRule="auto"/>
        <w:ind w:firstLine="709"/>
        <w:contextualSpacing/>
        <w:jc w:val="both"/>
      </w:pPr>
      <w:r w:rsidRPr="007F371D">
        <w:t>внедрению системы персонифицированного дополнительного образования;</w:t>
      </w:r>
    </w:p>
    <w:p w:rsidR="007F371D" w:rsidRPr="007F371D" w:rsidRDefault="007F371D" w:rsidP="007F371D">
      <w:pPr>
        <w:spacing w:line="230" w:lineRule="auto"/>
        <w:ind w:firstLine="709"/>
        <w:contextualSpacing/>
        <w:jc w:val="both"/>
      </w:pPr>
      <w:r w:rsidRPr="007F371D">
        <w:t>развитию туристско-краеведческой направленности дополнительного образования с учетом рекреационного потенциала региона;</w:t>
      </w:r>
    </w:p>
    <w:p w:rsidR="007F371D" w:rsidRPr="007F371D" w:rsidRDefault="007F371D" w:rsidP="007F371D">
      <w:pPr>
        <w:spacing w:line="230" w:lineRule="auto"/>
        <w:ind w:firstLine="709"/>
        <w:contextualSpacing/>
        <w:jc w:val="both"/>
      </w:pPr>
      <w:r w:rsidRPr="007F371D">
        <w:t>расширению реализации дополнительных общеобразовательных программ на базе общеобразовательных организаций;</w:t>
      </w:r>
    </w:p>
    <w:p w:rsidR="007F371D" w:rsidRPr="007F371D" w:rsidRDefault="007F371D" w:rsidP="007F371D">
      <w:pPr>
        <w:spacing w:line="230" w:lineRule="auto"/>
        <w:ind w:firstLine="709"/>
        <w:contextualSpacing/>
        <w:jc w:val="both"/>
      </w:pPr>
      <w:r w:rsidRPr="007F371D">
        <w:t>профилизации программ летнего отдыха;</w:t>
      </w:r>
    </w:p>
    <w:p w:rsidR="007F371D" w:rsidRPr="007F371D" w:rsidRDefault="007F371D" w:rsidP="007F371D">
      <w:pPr>
        <w:spacing w:line="230" w:lineRule="auto"/>
        <w:ind w:firstLine="709"/>
        <w:contextualSpacing/>
        <w:jc w:val="both"/>
      </w:pPr>
      <w:r w:rsidRPr="007F371D">
        <w:t>повышению качества оказания оздоровительно-образовательных услуг и обеспеч</w:t>
      </w:r>
      <w:r w:rsidRPr="007F371D">
        <w:t>е</w:t>
      </w:r>
      <w:r w:rsidRPr="007F371D">
        <w:t>нию комфортных условий пребывания детей в краевых и муниципальных организациях отдыха и оздоровления за счет укрепления их материально-технической базы;</w:t>
      </w:r>
    </w:p>
    <w:p w:rsidR="007F371D" w:rsidRPr="007F371D" w:rsidRDefault="007F371D" w:rsidP="007F371D">
      <w:pPr>
        <w:spacing w:line="230" w:lineRule="auto"/>
        <w:ind w:firstLine="709"/>
        <w:contextualSpacing/>
        <w:jc w:val="both"/>
      </w:pPr>
      <w:r w:rsidRPr="007F371D">
        <w:t>повышению квалификации руководящих и педагогических работников организ</w:t>
      </w:r>
      <w:r w:rsidRPr="007F371D">
        <w:t>а</w:t>
      </w:r>
      <w:r w:rsidRPr="007F371D">
        <w:t>ций дополнительного образования.</w:t>
      </w:r>
    </w:p>
    <w:p w:rsidR="007F371D" w:rsidRPr="007F371D" w:rsidRDefault="007F371D" w:rsidP="007F371D">
      <w:pPr>
        <w:ind w:firstLine="709"/>
        <w:contextualSpacing/>
        <w:jc w:val="both"/>
      </w:pPr>
    </w:p>
    <w:p w:rsidR="007F371D" w:rsidRPr="007F371D" w:rsidRDefault="007F371D" w:rsidP="007F371D">
      <w:pPr>
        <w:widowControl w:val="0"/>
        <w:tabs>
          <w:tab w:val="left" w:pos="709"/>
        </w:tabs>
        <w:autoSpaceDE w:val="0"/>
        <w:autoSpaceDN w:val="0"/>
        <w:adjustRightInd w:val="0"/>
        <w:jc w:val="center"/>
        <w:rPr>
          <w:rFonts w:eastAsia="Calibri"/>
          <w:lang w:eastAsia="en-US"/>
        </w:rPr>
      </w:pPr>
      <w:r w:rsidRPr="007F371D">
        <w:rPr>
          <w:rFonts w:eastAsia="Calibri"/>
          <w:lang w:eastAsia="en-US"/>
        </w:rPr>
        <w:t>2.2. Цели, задачи и мероприятия</w:t>
      </w:r>
      <w:r w:rsidRPr="007F371D">
        <w:t xml:space="preserve"> подпрограммы 3</w:t>
      </w:r>
    </w:p>
    <w:p w:rsidR="007F371D" w:rsidRPr="007F371D" w:rsidRDefault="007F371D" w:rsidP="007F371D">
      <w:pPr>
        <w:ind w:firstLine="709"/>
        <w:contextualSpacing/>
        <w:jc w:val="both"/>
      </w:pPr>
    </w:p>
    <w:p w:rsidR="007F371D" w:rsidRPr="007F371D" w:rsidRDefault="007F371D" w:rsidP="007F371D">
      <w:pPr>
        <w:ind w:firstLine="709"/>
        <w:jc w:val="both"/>
      </w:pPr>
      <w:r w:rsidRPr="007F371D">
        <w:t>Целью подпрограммы 3 является создание равных возможностей для позитивной социализации и успешности каждого ребенка с учетом изменения культурной, социальной и технологической среды.</w:t>
      </w:r>
    </w:p>
    <w:p w:rsidR="007F371D" w:rsidRPr="007F371D" w:rsidRDefault="007F371D" w:rsidP="007F371D">
      <w:pPr>
        <w:ind w:firstLine="709"/>
        <w:jc w:val="both"/>
      </w:pPr>
      <w:r w:rsidRPr="007F371D">
        <w:t xml:space="preserve">Задачи подпрограммы 3: </w:t>
      </w:r>
    </w:p>
    <w:p w:rsidR="007F371D" w:rsidRPr="007F371D" w:rsidRDefault="007F371D" w:rsidP="007F371D">
      <w:pPr>
        <w:widowControl w:val="0"/>
        <w:autoSpaceDE w:val="0"/>
        <w:autoSpaceDN w:val="0"/>
        <w:adjustRightInd w:val="0"/>
        <w:ind w:firstLine="709"/>
        <w:jc w:val="both"/>
      </w:pPr>
      <w:r w:rsidRPr="007F371D">
        <w:t>развитие образовательной сети, организационно-</w:t>
      </w:r>
      <w:proofErr w:type="gramStart"/>
      <w:r w:rsidRPr="007F371D">
        <w:t>экономических механизмов</w:t>
      </w:r>
      <w:proofErr w:type="gramEnd"/>
      <w:r w:rsidRPr="007F371D">
        <w:t xml:space="preserve"> и и</w:t>
      </w:r>
      <w:r w:rsidRPr="007F371D">
        <w:t>н</w:t>
      </w:r>
      <w:r w:rsidRPr="007F371D">
        <w:t>фраструктуры, обеспечивающих равный доступ населения к услугам дополнительного о</w:t>
      </w:r>
      <w:r w:rsidRPr="007F371D">
        <w:t>б</w:t>
      </w:r>
      <w:r w:rsidRPr="007F371D">
        <w:t>разования детей, для формирования у обучающихся социальных компетенций, гражда</w:t>
      </w:r>
      <w:r w:rsidRPr="007F371D">
        <w:t>н</w:t>
      </w:r>
      <w:r w:rsidRPr="007F371D">
        <w:t>ских установок, культуры здорового образа жизни;</w:t>
      </w:r>
    </w:p>
    <w:p w:rsidR="007F371D" w:rsidRPr="007F371D" w:rsidRDefault="007F371D" w:rsidP="007F371D">
      <w:pPr>
        <w:widowControl w:val="0"/>
        <w:autoSpaceDE w:val="0"/>
        <w:autoSpaceDN w:val="0"/>
        <w:adjustRightInd w:val="0"/>
        <w:ind w:firstLine="709"/>
        <w:jc w:val="both"/>
      </w:pPr>
      <w:r w:rsidRPr="007F371D">
        <w:t>создание условий для обеспечения полноценного отдыха и оздоровления;</w:t>
      </w:r>
    </w:p>
    <w:p w:rsidR="007F371D" w:rsidRPr="007F371D" w:rsidRDefault="007F371D" w:rsidP="007F371D">
      <w:pPr>
        <w:widowControl w:val="0"/>
        <w:autoSpaceDE w:val="0"/>
        <w:autoSpaceDN w:val="0"/>
        <w:adjustRightInd w:val="0"/>
        <w:ind w:firstLine="709"/>
        <w:jc w:val="both"/>
      </w:pPr>
      <w:r w:rsidRPr="007F371D">
        <w:t xml:space="preserve">патриотическое воспитание </w:t>
      </w:r>
      <w:proofErr w:type="gramStart"/>
      <w:r w:rsidRPr="007F371D">
        <w:t>обучающихся</w:t>
      </w:r>
      <w:proofErr w:type="gramEnd"/>
      <w:r w:rsidRPr="007F371D">
        <w:t>;</w:t>
      </w:r>
    </w:p>
    <w:p w:rsidR="007F371D" w:rsidRPr="007F371D" w:rsidRDefault="007F371D" w:rsidP="007F371D">
      <w:pPr>
        <w:autoSpaceDE w:val="0"/>
        <w:autoSpaceDN w:val="0"/>
        <w:adjustRightInd w:val="0"/>
        <w:ind w:firstLine="709"/>
        <w:jc w:val="both"/>
      </w:pPr>
      <w:r w:rsidRPr="007F371D">
        <w:t>формирование эффективной системы выявления, поддержки и развития способн</w:t>
      </w:r>
      <w:r w:rsidRPr="007F371D">
        <w:t>о</w:t>
      </w:r>
      <w:r w:rsidRPr="007F371D">
        <w:t>стей и талантов у детей и молодежи, основанной на принципах справедливости, всеоб</w:t>
      </w:r>
      <w:r w:rsidRPr="007F371D">
        <w:t>щ</w:t>
      </w:r>
      <w:r w:rsidRPr="007F371D">
        <w:t>ности и направленной на самоопределение и профессиональную ориентацию всех обуч</w:t>
      </w:r>
      <w:r w:rsidRPr="007F371D">
        <w:t>а</w:t>
      </w:r>
      <w:r w:rsidRPr="007F371D">
        <w:t>ющихся;</w:t>
      </w:r>
    </w:p>
    <w:p w:rsidR="007F371D" w:rsidRPr="007F371D" w:rsidRDefault="007F371D" w:rsidP="007F371D">
      <w:pPr>
        <w:autoSpaceDE w:val="0"/>
        <w:autoSpaceDN w:val="0"/>
        <w:adjustRightInd w:val="0"/>
        <w:ind w:firstLine="709"/>
        <w:jc w:val="both"/>
      </w:pPr>
      <w:r w:rsidRPr="007F371D">
        <w:t>создание современной и безопасной цифровой образовательной среды, обеспеч</w:t>
      </w:r>
      <w:r w:rsidRPr="007F371D">
        <w:t>и</w:t>
      </w:r>
      <w:r w:rsidRPr="007F371D">
        <w:t>вающей качество и доступность дополнительного образования детей.</w:t>
      </w:r>
    </w:p>
    <w:p w:rsidR="007F371D" w:rsidRPr="007F371D" w:rsidRDefault="007F371D" w:rsidP="007F371D">
      <w:pPr>
        <w:widowControl w:val="0"/>
        <w:shd w:val="clear" w:color="auto" w:fill="FFFFFF"/>
        <w:tabs>
          <w:tab w:val="left" w:pos="432"/>
          <w:tab w:val="left" w:pos="1276"/>
        </w:tabs>
        <w:ind w:firstLine="709"/>
        <w:jc w:val="both"/>
      </w:pPr>
      <w:r w:rsidRPr="007F371D">
        <w:t>Мероприятия подпрограммы 3 приведены в таблице 2 программы.</w:t>
      </w:r>
    </w:p>
    <w:p w:rsidR="007F371D" w:rsidRPr="007F371D" w:rsidRDefault="007F371D" w:rsidP="007F371D">
      <w:pPr>
        <w:widowControl w:val="0"/>
        <w:shd w:val="clear" w:color="auto" w:fill="FFFFFF"/>
        <w:tabs>
          <w:tab w:val="left" w:pos="432"/>
          <w:tab w:val="left" w:pos="1276"/>
        </w:tabs>
        <w:ind w:firstLine="709"/>
        <w:jc w:val="both"/>
      </w:pPr>
    </w:p>
    <w:p w:rsidR="007F371D" w:rsidRPr="007F371D" w:rsidRDefault="007F371D" w:rsidP="007F371D">
      <w:pPr>
        <w:widowControl w:val="0"/>
        <w:tabs>
          <w:tab w:val="left" w:pos="709"/>
        </w:tabs>
        <w:jc w:val="center"/>
        <w:rPr>
          <w:rFonts w:eastAsia="Calibri"/>
          <w:lang w:eastAsia="en-US"/>
        </w:rPr>
      </w:pPr>
      <w:r w:rsidRPr="007F371D">
        <w:rPr>
          <w:rFonts w:eastAsia="Calibri"/>
          <w:lang w:eastAsia="en-US"/>
        </w:rPr>
        <w:t>2.3. Показатели и ожидаемые конечные результаты</w:t>
      </w:r>
    </w:p>
    <w:p w:rsidR="007F371D" w:rsidRPr="007F371D" w:rsidRDefault="007F371D" w:rsidP="007F371D">
      <w:pPr>
        <w:widowControl w:val="0"/>
        <w:tabs>
          <w:tab w:val="left" w:pos="709"/>
        </w:tabs>
        <w:jc w:val="center"/>
        <w:rPr>
          <w:rFonts w:eastAsia="Calibri"/>
          <w:lang w:eastAsia="en-US"/>
        </w:rPr>
      </w:pPr>
      <w:r w:rsidRPr="007F371D">
        <w:rPr>
          <w:rFonts w:eastAsia="Calibri"/>
          <w:lang w:eastAsia="en-US"/>
        </w:rPr>
        <w:t xml:space="preserve">реализации </w:t>
      </w:r>
      <w:r w:rsidRPr="007F371D">
        <w:t>подпрограммы 3</w:t>
      </w:r>
    </w:p>
    <w:p w:rsidR="007F371D" w:rsidRPr="007F371D" w:rsidRDefault="007F371D" w:rsidP="007F371D">
      <w:pPr>
        <w:widowControl w:val="0"/>
        <w:tabs>
          <w:tab w:val="left" w:pos="709"/>
        </w:tabs>
        <w:jc w:val="both"/>
        <w:rPr>
          <w:rFonts w:eastAsia="Calibri"/>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3 представлены в таблице 1 программы.</w:t>
      </w:r>
    </w:p>
    <w:p w:rsidR="007F371D" w:rsidRPr="007F371D" w:rsidRDefault="007F371D" w:rsidP="007F371D">
      <w:pPr>
        <w:widowControl w:val="0"/>
        <w:autoSpaceDE w:val="0"/>
        <w:autoSpaceDN w:val="0"/>
        <w:adjustRightInd w:val="0"/>
        <w:ind w:firstLine="720"/>
        <w:jc w:val="both"/>
      </w:pPr>
      <w:r w:rsidRPr="007F371D">
        <w:t>Реализация подпрограммы 3 обеспечит достижение следующих результатов:</w:t>
      </w:r>
    </w:p>
    <w:p w:rsidR="007F371D" w:rsidRPr="007F371D" w:rsidRDefault="007F371D" w:rsidP="007F371D">
      <w:pPr>
        <w:widowControl w:val="0"/>
        <w:autoSpaceDE w:val="0"/>
        <w:autoSpaceDN w:val="0"/>
        <w:adjustRightInd w:val="0"/>
        <w:ind w:firstLine="720"/>
        <w:jc w:val="both"/>
      </w:pPr>
      <w:r w:rsidRPr="007F371D">
        <w:t>увеличение доли детей в возрасте от 6 до 17 лет (включительно), охваченных ра</w:t>
      </w:r>
      <w:r w:rsidRPr="007F371D">
        <w:t>з</w:t>
      </w:r>
      <w:r w:rsidRPr="007F371D">
        <w:t>личными формами отдыха и оздоровления, в общей численности детей, нуждающихся в оздоровлении, до 68,4 %;</w:t>
      </w:r>
    </w:p>
    <w:p w:rsidR="007F371D" w:rsidRPr="007F371D" w:rsidRDefault="007F371D" w:rsidP="007F371D">
      <w:pPr>
        <w:widowControl w:val="0"/>
        <w:autoSpaceDE w:val="0"/>
        <w:autoSpaceDN w:val="0"/>
        <w:adjustRightInd w:val="0"/>
        <w:ind w:firstLine="720"/>
        <w:jc w:val="both"/>
      </w:pPr>
      <w:r w:rsidRPr="007F371D">
        <w:t xml:space="preserve">увеличение доли обучающихся образовательных организаций Поспелихинского района, участвующих в олимпиадах и конкурсах различного уровня, в общей </w:t>
      </w:r>
      <w:proofErr w:type="gramStart"/>
      <w:r w:rsidRPr="007F371D">
        <w:t>численности</w:t>
      </w:r>
      <w:proofErr w:type="gramEnd"/>
      <w:r w:rsidRPr="007F371D">
        <w:t xml:space="preserve"> обучающихся по программам общего образования до 60 %;</w:t>
      </w:r>
    </w:p>
    <w:p w:rsidR="007F371D" w:rsidRPr="007F371D" w:rsidRDefault="007F371D" w:rsidP="007F371D">
      <w:pPr>
        <w:widowControl w:val="0"/>
        <w:autoSpaceDE w:val="0"/>
        <w:autoSpaceDN w:val="0"/>
        <w:adjustRightInd w:val="0"/>
        <w:ind w:firstLine="720"/>
        <w:jc w:val="both"/>
      </w:pPr>
      <w:r w:rsidRPr="007F371D">
        <w:t>увеличение численности школьников, принявших участие в краевых мероприятиях патриотической направленности, до 173 человек;</w:t>
      </w:r>
    </w:p>
    <w:p w:rsidR="007F371D" w:rsidRPr="007F371D" w:rsidRDefault="007F371D" w:rsidP="007F371D">
      <w:pPr>
        <w:autoSpaceDE w:val="0"/>
        <w:autoSpaceDN w:val="0"/>
        <w:adjustRightInd w:val="0"/>
        <w:ind w:firstLine="720"/>
        <w:jc w:val="both"/>
      </w:pPr>
      <w:r w:rsidRPr="007F371D">
        <w:t>в рамках регионального проекта «Успех каждого ребенка»:</w:t>
      </w:r>
    </w:p>
    <w:p w:rsidR="007F371D" w:rsidRPr="007F371D" w:rsidRDefault="007F371D" w:rsidP="007F371D">
      <w:pPr>
        <w:autoSpaceDE w:val="0"/>
        <w:autoSpaceDN w:val="0"/>
        <w:adjustRightInd w:val="0"/>
        <w:ind w:firstLine="720"/>
        <w:jc w:val="both"/>
      </w:pPr>
      <w:r w:rsidRPr="007F371D">
        <w:t>увеличение числа детей, охваченных деятельностью детских технопарков «Квант</w:t>
      </w:r>
      <w:r w:rsidRPr="007F371D">
        <w:t>о</w:t>
      </w:r>
      <w:r w:rsidRPr="007F371D">
        <w:t>риум» (мобильных технопарков «Кванториум») и других проектов, направленных на обеспечение доступности дополнительных общеобразовательных программ естественн</w:t>
      </w:r>
      <w:r w:rsidRPr="007F371D">
        <w:t>о</w:t>
      </w:r>
      <w:r w:rsidRPr="007F371D">
        <w:t xml:space="preserve">научной и технической направленностей, соответствующих приоритетным направлениям технологического развития Российской Федерации, до 54 %; </w:t>
      </w:r>
    </w:p>
    <w:p w:rsidR="007F371D" w:rsidRPr="007F371D" w:rsidRDefault="007F371D" w:rsidP="007F371D">
      <w:pPr>
        <w:autoSpaceDE w:val="0"/>
        <w:autoSpaceDN w:val="0"/>
        <w:adjustRightInd w:val="0"/>
        <w:ind w:firstLine="720"/>
        <w:jc w:val="both"/>
      </w:pPr>
      <w:r w:rsidRPr="007F371D">
        <w:t>увеличение числа участников открытых онлайн-уроков, реализуемых с учетом опыта цикла открытых уроков «Проектория», «Уроки настоящего» или иных аналогичных по возможностям, функциям и результатам проектов, направленных на раннюю профор</w:t>
      </w:r>
      <w:r w:rsidRPr="007F371D">
        <w:t>и</w:t>
      </w:r>
      <w:r w:rsidRPr="007F371D">
        <w:t>ентацию, до 0,001205 млн. человек;</w:t>
      </w:r>
    </w:p>
    <w:p w:rsidR="007F371D" w:rsidRPr="007F371D" w:rsidRDefault="007F371D" w:rsidP="007F371D">
      <w:pPr>
        <w:autoSpaceDE w:val="0"/>
        <w:autoSpaceDN w:val="0"/>
        <w:adjustRightInd w:val="0"/>
        <w:ind w:firstLine="720"/>
        <w:jc w:val="both"/>
      </w:pPr>
      <w:r w:rsidRPr="007F371D">
        <w:t>увеличение числа детей, получивших рекомендации по построению индивидуал</w:t>
      </w:r>
      <w:r w:rsidRPr="007F371D">
        <w:t>ь</w:t>
      </w:r>
      <w:r w:rsidRPr="007F371D">
        <w:t>ного учебного плана в соответствии с выбранными профессиональными компетенциями (профессиональными областями деятельности), в том числе по итогам участия в проекте «Билет в будущее», до 0,588 тыс. человек.</w:t>
      </w:r>
    </w:p>
    <w:p w:rsidR="007F371D" w:rsidRPr="007F371D" w:rsidRDefault="007F371D" w:rsidP="007F371D">
      <w:pPr>
        <w:widowControl w:val="0"/>
        <w:tabs>
          <w:tab w:val="left" w:pos="709"/>
        </w:tabs>
        <w:jc w:val="center"/>
        <w:rPr>
          <w:lang w:eastAsia="en-US"/>
        </w:rPr>
      </w:pPr>
    </w:p>
    <w:p w:rsidR="007F371D" w:rsidRPr="007F371D" w:rsidRDefault="007F371D" w:rsidP="007F371D">
      <w:pPr>
        <w:widowControl w:val="0"/>
        <w:tabs>
          <w:tab w:val="left" w:pos="709"/>
        </w:tabs>
        <w:jc w:val="center"/>
        <w:rPr>
          <w:lang w:eastAsia="en-US"/>
        </w:rPr>
      </w:pPr>
      <w:r w:rsidRPr="007F371D">
        <w:rPr>
          <w:lang w:eastAsia="en-US"/>
        </w:rPr>
        <w:t xml:space="preserve">2.4. Сроки реализации </w:t>
      </w:r>
      <w:r w:rsidRPr="007F371D">
        <w:t>подпрограммы 3</w:t>
      </w:r>
    </w:p>
    <w:p w:rsidR="007F371D" w:rsidRPr="007F371D" w:rsidRDefault="007F371D" w:rsidP="007F371D">
      <w:pPr>
        <w:autoSpaceDE w:val="0"/>
        <w:autoSpaceDN w:val="0"/>
        <w:adjustRightInd w:val="0"/>
        <w:ind w:firstLine="567"/>
        <w:jc w:val="both"/>
      </w:pPr>
    </w:p>
    <w:p w:rsidR="007F371D" w:rsidRPr="007F371D" w:rsidRDefault="007F371D" w:rsidP="007F371D">
      <w:pPr>
        <w:widowControl w:val="0"/>
        <w:autoSpaceDE w:val="0"/>
        <w:autoSpaceDN w:val="0"/>
        <w:adjustRightInd w:val="0"/>
        <w:ind w:firstLine="709"/>
        <w:jc w:val="both"/>
      </w:pPr>
      <w:r w:rsidRPr="007F371D">
        <w:t>Реализация подпрограммы 3 будет осуществляться в период с 2021 по 2024 год.</w:t>
      </w:r>
    </w:p>
    <w:p w:rsidR="007F371D" w:rsidRPr="007F371D" w:rsidRDefault="007F371D" w:rsidP="007F371D">
      <w:pPr>
        <w:autoSpaceDE w:val="0"/>
        <w:autoSpaceDN w:val="0"/>
        <w:adjustRightInd w:val="0"/>
        <w:ind w:firstLine="567"/>
        <w:jc w:val="both"/>
      </w:pPr>
    </w:p>
    <w:p w:rsidR="007F371D" w:rsidRPr="007F371D" w:rsidRDefault="007F371D" w:rsidP="007F371D">
      <w:pPr>
        <w:widowControl w:val="0"/>
        <w:autoSpaceDE w:val="0"/>
        <w:autoSpaceDN w:val="0"/>
        <w:jc w:val="center"/>
        <w:outlineLvl w:val="2"/>
      </w:pPr>
      <w:r w:rsidRPr="007F371D">
        <w:t>3. Объем финансирования подпрограммы 3</w:t>
      </w:r>
    </w:p>
    <w:p w:rsidR="007F371D" w:rsidRPr="007F371D" w:rsidRDefault="007F371D" w:rsidP="007F371D">
      <w:pPr>
        <w:widowControl w:val="0"/>
        <w:autoSpaceDE w:val="0"/>
        <w:autoSpaceDN w:val="0"/>
        <w:jc w:val="both"/>
        <w:outlineLvl w:val="2"/>
        <w:rPr>
          <w:b/>
        </w:rPr>
      </w:pPr>
    </w:p>
    <w:p w:rsidR="007F371D" w:rsidRPr="007F371D" w:rsidRDefault="007F371D" w:rsidP="007F371D">
      <w:pPr>
        <w:widowControl w:val="0"/>
        <w:autoSpaceDE w:val="0"/>
        <w:autoSpaceDN w:val="0"/>
        <w:adjustRightInd w:val="0"/>
        <w:ind w:firstLine="709"/>
        <w:jc w:val="both"/>
      </w:pPr>
      <w:r w:rsidRPr="007F371D">
        <w:t>Общий объем финансирования подпрограммы 3 составляет 1120,4 тыс. рублей, из них:</w:t>
      </w:r>
    </w:p>
    <w:p w:rsidR="007F371D" w:rsidRPr="007F371D" w:rsidRDefault="007F371D" w:rsidP="007F371D">
      <w:pPr>
        <w:widowControl w:val="0"/>
        <w:autoSpaceDE w:val="0"/>
        <w:autoSpaceDN w:val="0"/>
        <w:adjustRightInd w:val="0"/>
        <w:ind w:firstLine="709"/>
        <w:jc w:val="both"/>
      </w:pPr>
      <w:r w:rsidRPr="007F371D">
        <w:t>из местного бюджета 1120,4 тыс. рублей, в том числе по годам:</w:t>
      </w:r>
    </w:p>
    <w:p w:rsidR="007F371D" w:rsidRPr="007F371D" w:rsidRDefault="007F371D" w:rsidP="007F371D">
      <w:pPr>
        <w:widowControl w:val="0"/>
        <w:autoSpaceDE w:val="0"/>
        <w:autoSpaceDN w:val="0"/>
        <w:adjustRightInd w:val="0"/>
        <w:ind w:firstLine="709"/>
        <w:jc w:val="both"/>
      </w:pPr>
      <w:r w:rsidRPr="007F371D">
        <w:t xml:space="preserve">2021 год </w:t>
      </w:r>
      <w:r w:rsidRPr="007F371D">
        <w:sym w:font="Symbol" w:char="F02D"/>
      </w:r>
      <w:r w:rsidRPr="007F371D">
        <w:t xml:space="preserve"> 277,4 тыс. рублей;</w:t>
      </w:r>
    </w:p>
    <w:p w:rsidR="007F371D" w:rsidRPr="007F371D" w:rsidRDefault="007F371D" w:rsidP="007F371D">
      <w:pPr>
        <w:widowControl w:val="0"/>
        <w:autoSpaceDE w:val="0"/>
        <w:autoSpaceDN w:val="0"/>
        <w:adjustRightInd w:val="0"/>
        <w:ind w:firstLine="709"/>
        <w:jc w:val="both"/>
      </w:pPr>
      <w:r w:rsidRPr="007F371D">
        <w:t xml:space="preserve">2022 год </w:t>
      </w:r>
      <w:r w:rsidRPr="007F371D">
        <w:sym w:font="Symbol" w:char="F02D"/>
      </w:r>
      <w:r w:rsidRPr="007F371D">
        <w:t xml:space="preserve"> 305,0 тыс. рублей;</w:t>
      </w:r>
    </w:p>
    <w:p w:rsidR="007F371D" w:rsidRPr="007F371D" w:rsidRDefault="007F371D" w:rsidP="007F371D">
      <w:pPr>
        <w:widowControl w:val="0"/>
        <w:autoSpaceDE w:val="0"/>
        <w:autoSpaceDN w:val="0"/>
        <w:adjustRightInd w:val="0"/>
        <w:ind w:firstLine="709"/>
        <w:jc w:val="both"/>
      </w:pPr>
      <w:r w:rsidRPr="007F371D">
        <w:t xml:space="preserve">2023 год </w:t>
      </w:r>
      <w:r w:rsidRPr="007F371D">
        <w:sym w:font="Symbol" w:char="F02D"/>
      </w:r>
      <w:r w:rsidRPr="007F371D">
        <w:t xml:space="preserve"> 538,0 тыс. рублей;</w:t>
      </w:r>
    </w:p>
    <w:p w:rsidR="007F371D" w:rsidRPr="007F371D" w:rsidRDefault="007F371D" w:rsidP="007F371D">
      <w:pPr>
        <w:ind w:firstLine="709"/>
        <w:jc w:val="both"/>
      </w:pPr>
      <w:r w:rsidRPr="007F371D">
        <w:t xml:space="preserve">2024 год </w:t>
      </w:r>
      <w:r w:rsidRPr="007F371D">
        <w:sym w:font="Symbol" w:char="F02D"/>
      </w:r>
      <w:r w:rsidRPr="007F371D">
        <w:t xml:space="preserve"> 0,0 тыс. рублей.</w:t>
      </w:r>
    </w:p>
    <w:p w:rsidR="007F371D" w:rsidRPr="007F371D" w:rsidRDefault="007F371D" w:rsidP="007F371D">
      <w:pPr>
        <w:ind w:firstLine="709"/>
        <w:jc w:val="both"/>
      </w:pPr>
    </w:p>
    <w:p w:rsidR="007F371D" w:rsidRPr="007F371D" w:rsidRDefault="007F371D" w:rsidP="007F371D">
      <w:pPr>
        <w:widowControl w:val="0"/>
        <w:autoSpaceDE w:val="0"/>
        <w:autoSpaceDN w:val="0"/>
        <w:adjustRightInd w:val="0"/>
        <w:ind w:firstLine="709"/>
        <w:jc w:val="both"/>
      </w:pPr>
      <w:proofErr w:type="gramStart"/>
      <w:r w:rsidRPr="007F371D">
        <w:t>Объем финансирования подпрограммы 3 подлежит ежегодному уточнению в соо</w:t>
      </w:r>
      <w:r w:rsidRPr="007F371D">
        <w:t>т</w:t>
      </w:r>
      <w:r w:rsidRPr="007F371D">
        <w:t>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ind w:firstLine="709"/>
        <w:jc w:val="both"/>
      </w:pPr>
      <w:r w:rsidRPr="007F371D">
        <w:t>В случае экономии сре</w:t>
      </w:r>
      <w:proofErr w:type="gramStart"/>
      <w:r w:rsidRPr="007F371D">
        <w:t>дств кр</w:t>
      </w:r>
      <w:proofErr w:type="gramEnd"/>
      <w:r w:rsidRPr="007F371D">
        <w:t>аевого бюджета при реализации одного из меропри</w:t>
      </w:r>
      <w:r w:rsidRPr="007F371D">
        <w:t>я</w:t>
      </w:r>
      <w:r w:rsidRPr="007F371D">
        <w:t>тий подпрограммы 3 допускается перераспределение данных средств на осуществление иных программных мероприятий в рамках объемов финансирования, утвержденных в краевом бюджете на соответствующий финансовый год и на плановый период.</w:t>
      </w:r>
    </w:p>
    <w:p w:rsidR="007F371D" w:rsidRPr="007F371D" w:rsidRDefault="007F371D" w:rsidP="007F371D">
      <w:pPr>
        <w:widowControl w:val="0"/>
        <w:autoSpaceDE w:val="0"/>
        <w:autoSpaceDN w:val="0"/>
        <w:adjustRightInd w:val="0"/>
        <w:ind w:firstLine="540"/>
        <w:jc w:val="both"/>
      </w:pPr>
    </w:p>
    <w:p w:rsidR="007F371D" w:rsidRPr="007F371D" w:rsidRDefault="007F371D" w:rsidP="007F371D">
      <w:pPr>
        <w:widowControl w:val="0"/>
        <w:autoSpaceDE w:val="0"/>
        <w:autoSpaceDN w:val="0"/>
        <w:adjustRightInd w:val="0"/>
        <w:ind w:firstLine="540"/>
        <w:jc w:val="both"/>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r w:rsidRPr="007F371D">
        <w:t>ПОДПРОГРАММА 4</w:t>
      </w:r>
    </w:p>
    <w:p w:rsidR="007F371D" w:rsidRPr="007F371D" w:rsidRDefault="007F371D" w:rsidP="007F371D">
      <w:pPr>
        <w:spacing w:line="240" w:lineRule="exact"/>
        <w:jc w:val="center"/>
      </w:pPr>
      <w:r w:rsidRPr="007F371D">
        <w:t>«Профессиональная подготовка, переподготовка, повышение квалификации и развитие кадрового потенциала Поспелихинского района» муниципальной программы Поспел</w:t>
      </w:r>
      <w:r w:rsidRPr="007F371D">
        <w:t>и</w:t>
      </w:r>
      <w:r w:rsidRPr="007F371D">
        <w:t>хинского района «Развитие образования в Поспелихинском районе на 2021-2024 годы»</w:t>
      </w:r>
    </w:p>
    <w:p w:rsidR="007F371D" w:rsidRPr="007F371D" w:rsidRDefault="007F371D" w:rsidP="007F371D">
      <w:pPr>
        <w:tabs>
          <w:tab w:val="left" w:pos="6090"/>
        </w:tabs>
        <w:spacing w:line="276" w:lineRule="auto"/>
        <w:rPr>
          <w:b/>
        </w:rPr>
      </w:pPr>
    </w:p>
    <w:p w:rsidR="007F371D" w:rsidRPr="007F371D" w:rsidRDefault="007F371D" w:rsidP="007F371D">
      <w:pPr>
        <w:spacing w:line="276" w:lineRule="auto"/>
        <w:jc w:val="center"/>
      </w:pPr>
      <w:r w:rsidRPr="007F371D">
        <w:t>ПАСПОРТ</w:t>
      </w:r>
    </w:p>
    <w:p w:rsidR="007F371D" w:rsidRPr="007F371D" w:rsidRDefault="007F371D" w:rsidP="007F371D">
      <w:pPr>
        <w:spacing w:line="240" w:lineRule="exact"/>
        <w:jc w:val="center"/>
      </w:pPr>
      <w:r w:rsidRPr="007F371D">
        <w:t>подпрограммы 4 «Профессиональная подготовка, переподготовка, повышение квалиф</w:t>
      </w:r>
      <w:r w:rsidRPr="007F371D">
        <w:t>и</w:t>
      </w:r>
      <w:r w:rsidRPr="007F371D">
        <w:t>кации и развитие кадрового потенциала Поспелихинского района» муниципальной пр</w:t>
      </w:r>
      <w:r w:rsidRPr="007F371D">
        <w:t>о</w:t>
      </w:r>
      <w:r w:rsidRPr="007F371D">
        <w:t>граммы Поспелихинского района «Развитие образования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spacing w:line="240" w:lineRule="exact"/>
        <w:jc w:val="center"/>
      </w:pPr>
    </w:p>
    <w:tbl>
      <w:tblPr>
        <w:tblW w:w="5050" w:type="pct"/>
        <w:tblCellSpacing w:w="5" w:type="nil"/>
        <w:tblInd w:w="76" w:type="dxa"/>
        <w:tblLayout w:type="fixed"/>
        <w:tblCellMar>
          <w:top w:w="57" w:type="dxa"/>
          <w:left w:w="75" w:type="dxa"/>
          <w:bottom w:w="57" w:type="dxa"/>
          <w:right w:w="28" w:type="dxa"/>
        </w:tblCellMar>
        <w:tblLook w:val="0000" w:firstRow="0" w:lastRow="0" w:firstColumn="0" w:lastColumn="0" w:noHBand="0" w:noVBand="0"/>
      </w:tblPr>
      <w:tblGrid>
        <w:gridCol w:w="2720"/>
        <w:gridCol w:w="6832"/>
      </w:tblGrid>
      <w:tr w:rsidR="007F371D" w:rsidRPr="007F371D" w:rsidTr="0023646E">
        <w:trPr>
          <w:trHeight w:val="1213"/>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Ответственный и</w:t>
            </w:r>
            <w:r w:rsidRPr="007F371D">
              <w:t>с</w:t>
            </w:r>
            <w:r w:rsidRPr="007F371D">
              <w:t>полнитель подпр</w:t>
            </w:r>
            <w:r w:rsidRPr="007F371D">
              <w:t>о</w:t>
            </w:r>
            <w:r w:rsidRPr="007F371D">
              <w:t xml:space="preserve">граммы </w:t>
            </w:r>
          </w:p>
        </w:tc>
        <w:tc>
          <w:tcPr>
            <w:tcW w:w="6832" w:type="dxa"/>
          </w:tcPr>
          <w:p w:rsidR="007F371D" w:rsidRPr="007F371D" w:rsidRDefault="007F371D" w:rsidP="007F371D">
            <w:pPr>
              <w:widowControl w:val="0"/>
              <w:autoSpaceDE w:val="0"/>
              <w:autoSpaceDN w:val="0"/>
              <w:adjustRightInd w:val="0"/>
              <w:jc w:val="both"/>
            </w:pPr>
            <w:r w:rsidRPr="007F371D">
              <w:t>Комитет по образованию Администрации Поспелихинского ра</w:t>
            </w:r>
            <w:r w:rsidRPr="007F371D">
              <w:t>й</w:t>
            </w:r>
            <w:r w:rsidRPr="007F371D">
              <w:t>она</w:t>
            </w:r>
          </w:p>
        </w:tc>
      </w:tr>
      <w:tr w:rsidR="007F371D" w:rsidRPr="007F371D" w:rsidTr="0023646E">
        <w:trPr>
          <w:trHeight w:val="2070"/>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Участники подпр</w:t>
            </w:r>
            <w:r w:rsidRPr="007F371D">
              <w:t>о</w:t>
            </w:r>
            <w:r w:rsidRPr="007F371D">
              <w:t>граммы</w:t>
            </w:r>
          </w:p>
        </w:tc>
        <w:tc>
          <w:tcPr>
            <w:tcW w:w="6832" w:type="dxa"/>
          </w:tcPr>
          <w:p w:rsidR="007F371D" w:rsidRPr="007F371D" w:rsidRDefault="007F371D" w:rsidP="007F371D">
            <w:pPr>
              <w:widowControl w:val="0"/>
              <w:autoSpaceDE w:val="0"/>
              <w:autoSpaceDN w:val="0"/>
              <w:adjustRightInd w:val="0"/>
              <w:jc w:val="both"/>
            </w:pPr>
            <w:r w:rsidRPr="007F371D">
              <w:t>АИРО им. А.М. Топорова;</w:t>
            </w:r>
          </w:p>
          <w:p w:rsidR="007F371D" w:rsidRPr="007F371D" w:rsidRDefault="007F371D" w:rsidP="007F371D">
            <w:pPr>
              <w:widowControl w:val="0"/>
              <w:autoSpaceDE w:val="0"/>
              <w:autoSpaceDN w:val="0"/>
              <w:adjustRightInd w:val="0"/>
              <w:jc w:val="both"/>
            </w:pPr>
            <w:r w:rsidRPr="007F371D">
              <w:t>Администрация Поспелихинского района (по согласованию);</w:t>
            </w:r>
          </w:p>
          <w:p w:rsidR="007F371D" w:rsidRPr="007F371D" w:rsidRDefault="007F371D" w:rsidP="007F371D">
            <w:pPr>
              <w:widowControl w:val="0"/>
              <w:autoSpaceDE w:val="0"/>
              <w:autoSpaceDN w:val="0"/>
              <w:adjustRightInd w:val="0"/>
              <w:jc w:val="both"/>
            </w:pPr>
            <w:r w:rsidRPr="007F371D">
              <w:t>комитет по финансам, налоговой и кредитной политике.</w:t>
            </w:r>
          </w:p>
        </w:tc>
      </w:tr>
      <w:tr w:rsidR="007F371D" w:rsidRPr="007F371D" w:rsidTr="0023646E">
        <w:trPr>
          <w:trHeight w:val="737"/>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 xml:space="preserve">Цель подпрограммы </w:t>
            </w:r>
          </w:p>
        </w:tc>
        <w:tc>
          <w:tcPr>
            <w:tcW w:w="6832" w:type="dxa"/>
          </w:tcPr>
          <w:p w:rsidR="007F371D" w:rsidRPr="007F371D" w:rsidRDefault="007F371D" w:rsidP="007F371D">
            <w:pPr>
              <w:jc w:val="both"/>
              <w:rPr>
                <w:spacing w:val="-4"/>
              </w:rPr>
            </w:pPr>
            <w:r w:rsidRPr="007F371D">
              <w:rPr>
                <w:spacing w:val="-4"/>
              </w:rPr>
              <w:t>создание условий для развития кадрового потенциала в Поспел</w:t>
            </w:r>
            <w:r w:rsidRPr="007F371D">
              <w:rPr>
                <w:spacing w:val="-4"/>
              </w:rPr>
              <w:t>и</w:t>
            </w:r>
            <w:r w:rsidRPr="007F371D">
              <w:rPr>
                <w:spacing w:val="-4"/>
              </w:rPr>
              <w:t>хинском районе</w:t>
            </w:r>
          </w:p>
        </w:tc>
      </w:tr>
      <w:tr w:rsidR="007F371D" w:rsidRPr="007F371D" w:rsidTr="0023646E">
        <w:trPr>
          <w:trHeight w:val="20"/>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Задачи подпрограммы</w:t>
            </w:r>
          </w:p>
        </w:tc>
        <w:tc>
          <w:tcPr>
            <w:tcW w:w="6832" w:type="dxa"/>
          </w:tcPr>
          <w:p w:rsidR="007F371D" w:rsidRPr="007F371D" w:rsidRDefault="007F371D" w:rsidP="007F371D">
            <w:pPr>
              <w:jc w:val="both"/>
            </w:pPr>
            <w:r w:rsidRPr="007F371D">
              <w:t>повышение уровня квалификации, профессиональной комп</w:t>
            </w:r>
            <w:r w:rsidRPr="007F371D">
              <w:t>е</w:t>
            </w:r>
            <w:r w:rsidRPr="007F371D">
              <w:t>тентности педагогических и руководящих работников системы образования Поспелихинского района;</w:t>
            </w:r>
          </w:p>
          <w:p w:rsidR="007F371D" w:rsidRPr="007F371D" w:rsidRDefault="007F371D" w:rsidP="007F371D">
            <w:pPr>
              <w:jc w:val="both"/>
            </w:pPr>
            <w:r w:rsidRPr="007F371D">
              <w:t>мотивация педагогов к саморазвитию и повышению своей пр</w:t>
            </w:r>
            <w:r w:rsidRPr="007F371D">
              <w:t>о</w:t>
            </w:r>
            <w:r w:rsidRPr="007F371D">
              <w:t>фессиональной компетентности;</w:t>
            </w:r>
          </w:p>
          <w:p w:rsidR="007F371D" w:rsidRPr="007F371D" w:rsidRDefault="007F371D" w:rsidP="007F371D">
            <w:pPr>
              <w:jc w:val="both"/>
            </w:pPr>
            <w:r w:rsidRPr="007F371D">
              <w:t>обеспечение условий для оздоровления педагогических и рук</w:t>
            </w:r>
            <w:r w:rsidRPr="007F371D">
              <w:t>о</w:t>
            </w:r>
            <w:r w:rsidRPr="007F371D">
              <w:t>водящих работников системы образования и поддержания иде</w:t>
            </w:r>
            <w:r w:rsidRPr="007F371D">
              <w:t>о</w:t>
            </w:r>
            <w:r w:rsidRPr="007F371D">
              <w:t>логии здорового образа жизни;</w:t>
            </w:r>
          </w:p>
          <w:p w:rsidR="007F371D" w:rsidRPr="007F371D" w:rsidRDefault="007F371D" w:rsidP="007F371D">
            <w:pPr>
              <w:jc w:val="both"/>
            </w:pPr>
            <w:r w:rsidRPr="007F371D">
              <w:t>реализация регионального проекта «Учитель будущего»: вне</w:t>
            </w:r>
            <w:r w:rsidRPr="007F371D">
              <w:t>д</w:t>
            </w:r>
            <w:r w:rsidRPr="007F371D">
              <w:t>рение национальной системы профессионального роста педаг</w:t>
            </w:r>
            <w:r w:rsidRPr="007F371D">
              <w:t>о</w:t>
            </w:r>
            <w:r w:rsidRPr="007F371D">
              <w:t>гических работников</w:t>
            </w:r>
          </w:p>
        </w:tc>
      </w:tr>
      <w:tr w:rsidR="007F371D" w:rsidRPr="007F371D" w:rsidTr="0023646E">
        <w:trPr>
          <w:trHeight w:val="20"/>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Перечень меропри</w:t>
            </w:r>
            <w:r w:rsidRPr="007F371D">
              <w:t>я</w:t>
            </w:r>
            <w:r w:rsidRPr="007F371D">
              <w:t>тий подпрограммы</w:t>
            </w:r>
          </w:p>
        </w:tc>
        <w:tc>
          <w:tcPr>
            <w:tcW w:w="6832" w:type="dxa"/>
          </w:tcPr>
          <w:p w:rsidR="007F371D" w:rsidRPr="007F371D" w:rsidRDefault="007F371D" w:rsidP="007F371D">
            <w:pPr>
              <w:widowControl w:val="0"/>
              <w:autoSpaceDE w:val="0"/>
              <w:autoSpaceDN w:val="0"/>
              <w:adjustRightInd w:val="0"/>
              <w:jc w:val="both"/>
            </w:pPr>
            <w:r w:rsidRPr="007F371D">
              <w:t>повышение квалификации руководящих и педагогических р</w:t>
            </w:r>
            <w:r w:rsidRPr="007F371D">
              <w:t>а</w:t>
            </w:r>
            <w:r w:rsidRPr="007F371D">
              <w:t>ботников системы образования, в том числе руководителей и специалистов комитета по образованию;</w:t>
            </w:r>
          </w:p>
          <w:p w:rsidR="007F371D" w:rsidRPr="007F371D" w:rsidRDefault="007F371D" w:rsidP="007F371D">
            <w:pPr>
              <w:autoSpaceDE w:val="0"/>
              <w:autoSpaceDN w:val="0"/>
              <w:adjustRightInd w:val="0"/>
              <w:ind w:right="57"/>
              <w:jc w:val="both"/>
            </w:pPr>
            <w:r w:rsidRPr="007F371D">
              <w:rPr>
                <w:lang w:eastAsia="en-US"/>
              </w:rPr>
              <w:t xml:space="preserve">социальная поддержка </w:t>
            </w:r>
            <w:r w:rsidRPr="007F371D">
              <w:t>молодых специалистов школ;</w:t>
            </w:r>
          </w:p>
          <w:p w:rsidR="007F371D" w:rsidRPr="007F371D" w:rsidRDefault="007F371D" w:rsidP="007F371D">
            <w:pPr>
              <w:widowControl w:val="0"/>
              <w:autoSpaceDE w:val="0"/>
              <w:autoSpaceDN w:val="0"/>
              <w:adjustRightInd w:val="0"/>
              <w:jc w:val="both"/>
            </w:pPr>
            <w:r w:rsidRPr="007F371D">
              <w:t>предоставление педагогическим работникам организаций рай</w:t>
            </w:r>
            <w:r w:rsidRPr="007F371D">
              <w:t>о</w:t>
            </w:r>
            <w:r w:rsidRPr="007F371D">
              <w:t>на, осуществляющих образовательную деятельность, путевок на санаторно-курортное лечение в санаторно-курортные организ</w:t>
            </w:r>
            <w:r w:rsidRPr="007F371D">
              <w:t>а</w:t>
            </w:r>
            <w:r w:rsidRPr="007F371D">
              <w:t>ции, расположенные на территории района, за счет сре</w:t>
            </w:r>
            <w:proofErr w:type="gramStart"/>
            <w:r w:rsidRPr="007F371D">
              <w:t>дств кр</w:t>
            </w:r>
            <w:proofErr w:type="gramEnd"/>
            <w:r w:rsidRPr="007F371D">
              <w:t>а</w:t>
            </w:r>
            <w:r w:rsidRPr="007F371D">
              <w:t>е</w:t>
            </w:r>
            <w:r w:rsidRPr="007F371D">
              <w:t>вого бюджета;</w:t>
            </w:r>
          </w:p>
          <w:p w:rsidR="007F371D" w:rsidRPr="007F371D" w:rsidRDefault="007F371D" w:rsidP="007F371D">
            <w:pPr>
              <w:autoSpaceDE w:val="0"/>
              <w:autoSpaceDN w:val="0"/>
              <w:adjustRightInd w:val="0"/>
              <w:ind w:right="57"/>
              <w:jc w:val="both"/>
            </w:pPr>
            <w:r w:rsidRPr="007F371D">
              <w:rPr>
                <w:lang w:eastAsia="en-US"/>
              </w:rPr>
              <w:t>мероприятия регионального проекта «Учитель будущего</w:t>
            </w:r>
            <w:r w:rsidRPr="007F371D">
              <w:t>»</w:t>
            </w:r>
          </w:p>
        </w:tc>
      </w:tr>
      <w:tr w:rsidR="007F371D" w:rsidRPr="007F371D" w:rsidTr="0023646E">
        <w:trPr>
          <w:trHeight w:val="20"/>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br w:type="page"/>
              <w:t>Показатели подпр</w:t>
            </w:r>
            <w:r w:rsidRPr="007F371D">
              <w:t>о</w:t>
            </w:r>
            <w:r w:rsidRPr="007F371D">
              <w:t>граммы</w:t>
            </w:r>
          </w:p>
        </w:tc>
        <w:tc>
          <w:tcPr>
            <w:tcW w:w="6832" w:type="dxa"/>
          </w:tcPr>
          <w:p w:rsidR="007F371D" w:rsidRPr="007F371D" w:rsidRDefault="007F371D" w:rsidP="007F371D">
            <w:pPr>
              <w:widowControl w:val="0"/>
              <w:autoSpaceDE w:val="0"/>
              <w:autoSpaceDN w:val="0"/>
              <w:adjustRightInd w:val="0"/>
              <w:jc w:val="both"/>
            </w:pPr>
            <w:r w:rsidRPr="007F371D">
              <w:t>в рамках проекта «Учитель будущего»:</w:t>
            </w:r>
          </w:p>
          <w:p w:rsidR="007F371D" w:rsidRPr="007F371D" w:rsidRDefault="007F371D" w:rsidP="007F371D">
            <w:pPr>
              <w:widowControl w:val="0"/>
              <w:autoSpaceDE w:val="0"/>
              <w:autoSpaceDN w:val="0"/>
              <w:adjustRightInd w:val="0"/>
              <w:jc w:val="both"/>
              <w:rPr>
                <w:lang w:eastAsia="en-US"/>
              </w:rPr>
            </w:pPr>
            <w:r w:rsidRPr="007F371D">
              <w:rPr>
                <w:lang w:eastAsia="en-US"/>
              </w:rPr>
              <w:t>доля учителей общеобразовательных организаций, вовлеченных в национальную систему профессионального роста педагогич</w:t>
            </w:r>
            <w:r w:rsidRPr="007F371D">
              <w:rPr>
                <w:lang w:eastAsia="en-US"/>
              </w:rPr>
              <w:t>е</w:t>
            </w:r>
            <w:r w:rsidRPr="007F371D">
              <w:rPr>
                <w:lang w:eastAsia="en-US"/>
              </w:rPr>
              <w:t>ских работников;</w:t>
            </w:r>
          </w:p>
          <w:p w:rsidR="007F371D" w:rsidRPr="007F371D" w:rsidRDefault="007F371D" w:rsidP="007F371D">
            <w:pPr>
              <w:widowControl w:val="0"/>
              <w:autoSpaceDE w:val="0"/>
              <w:autoSpaceDN w:val="0"/>
              <w:adjustRightInd w:val="0"/>
              <w:jc w:val="both"/>
            </w:pPr>
            <w:r w:rsidRPr="007F371D">
              <w:t>в рамках проекта «Цифровая образовательная среда»:</w:t>
            </w:r>
          </w:p>
          <w:p w:rsidR="007F371D" w:rsidRPr="007F371D" w:rsidRDefault="007F371D" w:rsidP="007F371D">
            <w:pPr>
              <w:widowControl w:val="0"/>
              <w:autoSpaceDE w:val="0"/>
              <w:autoSpaceDN w:val="0"/>
              <w:adjustRightInd w:val="0"/>
              <w:jc w:val="both"/>
            </w:pPr>
            <w:r w:rsidRPr="007F371D">
              <w:rPr>
                <w:lang w:eastAsia="en-US"/>
              </w:rPr>
              <w:t>доля педагогических работников общего образования, проше</w:t>
            </w:r>
            <w:r w:rsidRPr="007F371D">
              <w:rPr>
                <w:lang w:eastAsia="en-US"/>
              </w:rPr>
              <w:t>д</w:t>
            </w:r>
            <w:r w:rsidRPr="007F371D">
              <w:rPr>
                <w:lang w:eastAsia="en-US"/>
              </w:rPr>
              <w:t>ших повышение квалификации в рамках периодической аттест</w:t>
            </w:r>
            <w:r w:rsidRPr="007F371D">
              <w:rPr>
                <w:lang w:eastAsia="en-US"/>
              </w:rPr>
              <w:t>а</w:t>
            </w:r>
            <w:r w:rsidRPr="007F371D">
              <w:rPr>
                <w:lang w:eastAsia="en-US"/>
              </w:rPr>
              <w:t>ции в цифровой форме с использованием информационного р</w:t>
            </w:r>
            <w:r w:rsidRPr="007F371D">
              <w:rPr>
                <w:lang w:eastAsia="en-US"/>
              </w:rPr>
              <w:t>е</w:t>
            </w:r>
            <w:r w:rsidRPr="007F371D">
              <w:rPr>
                <w:lang w:eastAsia="en-US"/>
              </w:rPr>
              <w:t>сурса «одного окна» («Современная цифровая образовательная среда в Российской Федерации»), в общем числе педагогических работников общего образования</w:t>
            </w:r>
          </w:p>
        </w:tc>
      </w:tr>
      <w:tr w:rsidR="007F371D" w:rsidRPr="007F371D" w:rsidTr="0023646E">
        <w:trPr>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Сроки и этапы реал</w:t>
            </w:r>
            <w:r w:rsidRPr="007F371D">
              <w:t>и</w:t>
            </w:r>
            <w:r w:rsidRPr="007F371D">
              <w:t>зации подпрограммы</w:t>
            </w:r>
          </w:p>
        </w:tc>
        <w:tc>
          <w:tcPr>
            <w:tcW w:w="6832" w:type="dxa"/>
          </w:tcPr>
          <w:p w:rsidR="007F371D" w:rsidRPr="007F371D" w:rsidRDefault="007F371D" w:rsidP="007F371D">
            <w:pPr>
              <w:widowControl w:val="0"/>
              <w:autoSpaceDE w:val="0"/>
              <w:autoSpaceDN w:val="0"/>
              <w:adjustRightInd w:val="0"/>
              <w:spacing w:line="276" w:lineRule="auto"/>
              <w:jc w:val="both"/>
            </w:pPr>
            <w:r w:rsidRPr="007F371D">
              <w:t>2021</w:t>
            </w:r>
            <w:r w:rsidRPr="007F371D">
              <w:sym w:font="Symbol" w:char="F02D"/>
            </w:r>
            <w:r w:rsidRPr="007F371D">
              <w:t xml:space="preserve"> 2024 годы без деления на этапы</w:t>
            </w:r>
          </w:p>
        </w:tc>
      </w:tr>
      <w:tr w:rsidR="007F371D" w:rsidRPr="007F371D" w:rsidTr="0023646E">
        <w:trPr>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Объемы финансир</w:t>
            </w:r>
            <w:r w:rsidRPr="007F371D">
              <w:t>о</w:t>
            </w:r>
            <w:r w:rsidRPr="007F371D">
              <w:t>вания подпрограммы</w:t>
            </w:r>
            <w:r w:rsidRPr="007F371D">
              <w:br/>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Pr>
              <w:autoSpaceDE w:val="0"/>
              <w:autoSpaceDN w:val="0"/>
              <w:adjustRightInd w:val="0"/>
              <w:jc w:val="both"/>
            </w:pPr>
          </w:p>
        </w:tc>
        <w:tc>
          <w:tcPr>
            <w:tcW w:w="6832" w:type="dxa"/>
          </w:tcPr>
          <w:p w:rsidR="007F371D" w:rsidRPr="007F371D" w:rsidRDefault="007F371D" w:rsidP="007F371D">
            <w:pPr>
              <w:widowControl w:val="0"/>
              <w:autoSpaceDE w:val="0"/>
              <w:autoSpaceDN w:val="0"/>
              <w:adjustRightInd w:val="0"/>
              <w:jc w:val="both"/>
            </w:pPr>
            <w:r w:rsidRPr="007F371D">
              <w:t>общий объем финансирования подпрограммы 4 «Професси</w:t>
            </w:r>
            <w:r w:rsidRPr="007F371D">
              <w:t>о</w:t>
            </w:r>
            <w:r w:rsidRPr="007F371D">
              <w:t>нальная подготовка, переподготовка, повышение квалификации и развитие кадрового потенциала Поспелихинского района» м</w:t>
            </w:r>
            <w:r w:rsidRPr="007F371D">
              <w:t>у</w:t>
            </w:r>
            <w:r w:rsidRPr="007F371D">
              <w:t>ниципальной программы «Развитие образования в Поспелихи</w:t>
            </w:r>
            <w:r w:rsidRPr="007F371D">
              <w:t>н</w:t>
            </w:r>
            <w:r w:rsidRPr="007F371D">
              <w:t>ском районе на 2021-2024 годы» (далее – «подпрограмма 4») с</w:t>
            </w:r>
            <w:r w:rsidRPr="007F371D">
              <w:t>о</w:t>
            </w:r>
            <w:r w:rsidRPr="007F371D">
              <w:t>ставляет 6462,3 тыс. рублей, из них:</w:t>
            </w:r>
          </w:p>
          <w:p w:rsidR="007F371D" w:rsidRPr="007F371D" w:rsidRDefault="007F371D" w:rsidP="007F371D">
            <w:pPr>
              <w:widowControl w:val="0"/>
              <w:autoSpaceDE w:val="0"/>
              <w:autoSpaceDN w:val="0"/>
              <w:adjustRightInd w:val="0"/>
              <w:jc w:val="both"/>
            </w:pPr>
            <w:r w:rsidRPr="007F371D">
              <w:t>из местного бюджета – 6462,3 тыс. рублей, в том числе по годам:</w:t>
            </w:r>
          </w:p>
          <w:p w:rsidR="007F371D" w:rsidRPr="007F371D" w:rsidRDefault="007F371D" w:rsidP="007F371D">
            <w:pPr>
              <w:widowControl w:val="0"/>
              <w:autoSpaceDE w:val="0"/>
              <w:autoSpaceDN w:val="0"/>
              <w:adjustRightInd w:val="0"/>
              <w:jc w:val="both"/>
            </w:pPr>
            <w:r w:rsidRPr="007F371D">
              <w:t>2021 год – 1754,7 тыс. рублей;</w:t>
            </w:r>
          </w:p>
          <w:p w:rsidR="007F371D" w:rsidRPr="007F371D" w:rsidRDefault="007F371D" w:rsidP="007F371D">
            <w:pPr>
              <w:widowControl w:val="0"/>
              <w:autoSpaceDE w:val="0"/>
              <w:autoSpaceDN w:val="0"/>
              <w:adjustRightInd w:val="0"/>
              <w:jc w:val="both"/>
            </w:pPr>
            <w:r w:rsidRPr="007F371D">
              <w:t xml:space="preserve">2022 год </w:t>
            </w:r>
            <w:r w:rsidRPr="007F371D">
              <w:sym w:font="Symbol" w:char="F02D"/>
            </w:r>
            <w:r w:rsidRPr="007F371D">
              <w:t xml:space="preserve"> 2227,8 тыс. рублей;</w:t>
            </w:r>
          </w:p>
          <w:p w:rsidR="007F371D" w:rsidRPr="007F371D" w:rsidRDefault="007F371D" w:rsidP="007F371D">
            <w:pPr>
              <w:widowControl w:val="0"/>
              <w:autoSpaceDE w:val="0"/>
              <w:autoSpaceDN w:val="0"/>
              <w:adjustRightInd w:val="0"/>
              <w:jc w:val="both"/>
            </w:pPr>
            <w:r w:rsidRPr="007F371D">
              <w:t xml:space="preserve">2023 год </w:t>
            </w:r>
            <w:r w:rsidRPr="007F371D">
              <w:sym w:font="Symbol" w:char="F02D"/>
            </w:r>
            <w:r w:rsidRPr="007F371D">
              <w:t xml:space="preserve"> 2479,8 тыс. рублей;</w:t>
            </w:r>
          </w:p>
          <w:p w:rsidR="007F371D" w:rsidRPr="007F371D" w:rsidRDefault="007F371D" w:rsidP="007F371D">
            <w:pPr>
              <w:widowControl w:val="0"/>
              <w:autoSpaceDE w:val="0"/>
              <w:autoSpaceDN w:val="0"/>
              <w:adjustRightInd w:val="0"/>
              <w:jc w:val="both"/>
            </w:pPr>
            <w:r w:rsidRPr="007F371D">
              <w:t xml:space="preserve">2024 год </w:t>
            </w:r>
            <w:r w:rsidRPr="007F371D">
              <w:sym w:font="Symbol" w:char="F02D"/>
            </w:r>
            <w:r w:rsidRPr="007F371D">
              <w:t xml:space="preserve"> 0,0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autoSpaceDE w:val="0"/>
              <w:autoSpaceDN w:val="0"/>
              <w:adjustRightInd w:val="0"/>
              <w:jc w:val="both"/>
            </w:pPr>
            <w:proofErr w:type="gramStart"/>
            <w:r w:rsidRPr="007F371D">
              <w:t>Объем финансирования подлежит ежегодному уточнению в с</w:t>
            </w:r>
            <w:r w:rsidRPr="007F371D">
              <w:t>о</w:t>
            </w:r>
            <w:r w:rsidRPr="007F371D">
              <w:t>ответствии с законами о федеральном и краевом бюджетах на очередной финансовый год и на плановый период</w:t>
            </w:r>
            <w:proofErr w:type="gramEnd"/>
          </w:p>
          <w:p w:rsidR="007F371D" w:rsidRPr="007F371D" w:rsidRDefault="007F371D" w:rsidP="007F371D">
            <w:pPr>
              <w:widowControl w:val="0"/>
              <w:autoSpaceDE w:val="0"/>
              <w:autoSpaceDN w:val="0"/>
              <w:adjustRightInd w:val="0"/>
              <w:jc w:val="both"/>
            </w:pPr>
          </w:p>
        </w:tc>
      </w:tr>
      <w:tr w:rsidR="007F371D" w:rsidRPr="007F371D" w:rsidTr="0023646E">
        <w:trPr>
          <w:trHeight w:val="360"/>
          <w:tblCellSpacing w:w="5" w:type="nil"/>
        </w:trPr>
        <w:tc>
          <w:tcPr>
            <w:tcW w:w="2720" w:type="dxa"/>
          </w:tcPr>
          <w:p w:rsidR="007F371D" w:rsidRPr="007F371D" w:rsidRDefault="007F371D" w:rsidP="007F371D">
            <w:pPr>
              <w:widowControl w:val="0"/>
              <w:autoSpaceDE w:val="0"/>
              <w:autoSpaceDN w:val="0"/>
              <w:adjustRightInd w:val="0"/>
              <w:spacing w:line="276" w:lineRule="auto"/>
              <w:ind w:right="256"/>
              <w:jc w:val="both"/>
            </w:pPr>
            <w:r w:rsidRPr="007F371D">
              <w:t>Ожидаемые результ</w:t>
            </w:r>
            <w:r w:rsidRPr="007F371D">
              <w:t>а</w:t>
            </w:r>
            <w:r w:rsidRPr="007F371D">
              <w:t>ты реализации по</w:t>
            </w:r>
            <w:r w:rsidRPr="007F371D">
              <w:t>д</w:t>
            </w:r>
            <w:r w:rsidRPr="007F371D">
              <w:t>программы</w:t>
            </w:r>
          </w:p>
        </w:tc>
        <w:tc>
          <w:tcPr>
            <w:tcW w:w="6832" w:type="dxa"/>
          </w:tcPr>
          <w:p w:rsidR="007F371D" w:rsidRPr="007F371D" w:rsidRDefault="007F371D" w:rsidP="007F371D">
            <w:pPr>
              <w:widowControl w:val="0"/>
              <w:autoSpaceDE w:val="0"/>
              <w:autoSpaceDN w:val="0"/>
              <w:adjustRightInd w:val="0"/>
              <w:jc w:val="both"/>
            </w:pPr>
            <w:r w:rsidRPr="007F371D">
              <w:t>увеличение удельного веса численности учителей общеобраз</w:t>
            </w:r>
            <w:r w:rsidRPr="007F371D">
              <w:t>о</w:t>
            </w:r>
            <w:r w:rsidRPr="007F371D">
              <w:t>вательных организаций в возрасте до 35 лет в общей численн</w:t>
            </w:r>
            <w:r w:rsidRPr="007F371D">
              <w:t>о</w:t>
            </w:r>
            <w:r w:rsidRPr="007F371D">
              <w:t>сти учителей общеобразовательных организаций до 18 %;</w:t>
            </w:r>
          </w:p>
          <w:p w:rsidR="007F371D" w:rsidRPr="007F371D" w:rsidRDefault="007F371D" w:rsidP="007F371D">
            <w:pPr>
              <w:widowControl w:val="0"/>
              <w:autoSpaceDE w:val="0"/>
              <w:autoSpaceDN w:val="0"/>
              <w:adjustRightInd w:val="0"/>
              <w:jc w:val="both"/>
            </w:pPr>
            <w:r w:rsidRPr="007F371D">
              <w:t>в   рамках проекта «Учитель будущего»:</w:t>
            </w:r>
          </w:p>
          <w:p w:rsidR="007F371D" w:rsidRPr="007F371D" w:rsidRDefault="007F371D" w:rsidP="007F371D">
            <w:pPr>
              <w:widowControl w:val="0"/>
              <w:autoSpaceDE w:val="0"/>
              <w:autoSpaceDN w:val="0"/>
              <w:adjustRightInd w:val="0"/>
              <w:jc w:val="both"/>
              <w:rPr>
                <w:lang w:eastAsia="en-US"/>
              </w:rPr>
            </w:pPr>
            <w:r w:rsidRPr="007F371D">
              <w:rPr>
                <w:lang w:eastAsia="en-US"/>
              </w:rPr>
              <w:t>увеличение доли учителей общеобразовательных организаций, вовлеченных в национальную систему профессионального роста педагогических работников, до 50 %;</w:t>
            </w:r>
          </w:p>
          <w:p w:rsidR="007F371D" w:rsidRPr="007F371D" w:rsidRDefault="007F371D" w:rsidP="007F371D">
            <w:pPr>
              <w:widowControl w:val="0"/>
              <w:autoSpaceDE w:val="0"/>
              <w:autoSpaceDN w:val="0"/>
              <w:adjustRightInd w:val="0"/>
              <w:jc w:val="both"/>
            </w:pPr>
            <w:r w:rsidRPr="007F371D">
              <w:t>в рамках проекта «Цифровая образовательная среда»:</w:t>
            </w:r>
          </w:p>
          <w:p w:rsidR="007F371D" w:rsidRPr="007F371D" w:rsidRDefault="007F371D" w:rsidP="007F371D">
            <w:pPr>
              <w:widowControl w:val="0"/>
              <w:autoSpaceDE w:val="0"/>
              <w:autoSpaceDN w:val="0"/>
              <w:adjustRightInd w:val="0"/>
              <w:jc w:val="both"/>
              <w:rPr>
                <w:lang w:eastAsia="en-US"/>
              </w:rPr>
            </w:pPr>
            <w:r w:rsidRPr="007F371D">
              <w:rPr>
                <w:lang w:eastAsia="en-US"/>
              </w:rPr>
              <w:t>увеличение доли педагогических работников общего образов</w:t>
            </w:r>
            <w:r w:rsidRPr="007F371D">
              <w:rPr>
                <w:lang w:eastAsia="en-US"/>
              </w:rPr>
              <w:t>а</w:t>
            </w:r>
            <w:r w:rsidRPr="007F371D">
              <w:rPr>
                <w:lang w:eastAsia="en-US"/>
              </w:rPr>
              <w:t>ния, прошедших повышение квалификации в рамках периодич</w:t>
            </w:r>
            <w:r w:rsidRPr="007F371D">
              <w:rPr>
                <w:lang w:eastAsia="en-US"/>
              </w:rPr>
              <w:t>е</w:t>
            </w:r>
            <w:r w:rsidRPr="007F371D">
              <w:rPr>
                <w:lang w:eastAsia="en-US"/>
              </w:rPr>
              <w:t>ской аттестации в цифровой форме с использованием информ</w:t>
            </w:r>
            <w:r w:rsidRPr="007F371D">
              <w:rPr>
                <w:lang w:eastAsia="en-US"/>
              </w:rPr>
              <w:t>а</w:t>
            </w:r>
            <w:r w:rsidRPr="007F371D">
              <w:rPr>
                <w:lang w:eastAsia="en-US"/>
              </w:rPr>
              <w:t>ционного ресурса «одного окна» («Современная цифровая обр</w:t>
            </w:r>
            <w:r w:rsidRPr="007F371D">
              <w:rPr>
                <w:lang w:eastAsia="en-US"/>
              </w:rPr>
              <w:t>а</w:t>
            </w:r>
            <w:r w:rsidRPr="007F371D">
              <w:rPr>
                <w:lang w:eastAsia="en-US"/>
              </w:rPr>
              <w:t>зовательная среда в Российской Федерации»), в общем числе п</w:t>
            </w:r>
            <w:r w:rsidRPr="007F371D">
              <w:rPr>
                <w:lang w:eastAsia="en-US"/>
              </w:rPr>
              <w:t>е</w:t>
            </w:r>
            <w:r w:rsidRPr="007F371D">
              <w:rPr>
                <w:lang w:eastAsia="en-US"/>
              </w:rPr>
              <w:t>дагогических работников общего образования до 50 %.</w:t>
            </w:r>
          </w:p>
          <w:p w:rsidR="007F371D" w:rsidRPr="007F371D" w:rsidRDefault="007F371D" w:rsidP="007F371D">
            <w:pPr>
              <w:widowControl w:val="0"/>
              <w:autoSpaceDE w:val="0"/>
              <w:autoSpaceDN w:val="0"/>
              <w:adjustRightInd w:val="0"/>
              <w:jc w:val="both"/>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4</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ind w:firstLine="709"/>
        <w:jc w:val="both"/>
      </w:pPr>
      <w:r w:rsidRPr="007F371D">
        <w:t>Важный фактор, оказывающий влияние на качество образования, распространение современных технологий и методов преподавания, – состояние кадрового потенциала на всех его уровнях, одними из основных механизмов развития, которого являются повыш</w:t>
      </w:r>
      <w:r w:rsidRPr="007F371D">
        <w:t>е</w:t>
      </w:r>
      <w:r w:rsidRPr="007F371D">
        <w:t>ние уровня квалификации и профессиональной компетенции педагогических и руковод</w:t>
      </w:r>
      <w:r w:rsidRPr="007F371D">
        <w:t>я</w:t>
      </w:r>
      <w:r w:rsidRPr="007F371D">
        <w:t>щих работников системы образования Поспелихинского района.</w:t>
      </w:r>
    </w:p>
    <w:p w:rsidR="007F371D" w:rsidRPr="007F371D" w:rsidRDefault="007F371D" w:rsidP="007F371D">
      <w:pPr>
        <w:widowControl w:val="0"/>
        <w:autoSpaceDE w:val="0"/>
        <w:autoSpaceDN w:val="0"/>
        <w:adjustRightInd w:val="0"/>
        <w:ind w:firstLine="709"/>
        <w:jc w:val="both"/>
      </w:pPr>
      <w:r w:rsidRPr="007F371D">
        <w:t>В течение последних лет в районе отмечаются положительные тенденции:</w:t>
      </w:r>
    </w:p>
    <w:p w:rsidR="007F371D" w:rsidRPr="007F371D" w:rsidRDefault="007F371D" w:rsidP="007F371D">
      <w:pPr>
        <w:widowControl w:val="0"/>
        <w:autoSpaceDE w:val="0"/>
        <w:autoSpaceDN w:val="0"/>
        <w:adjustRightInd w:val="0"/>
        <w:ind w:firstLine="709"/>
        <w:jc w:val="both"/>
      </w:pPr>
      <w:r w:rsidRPr="007F371D">
        <w:t>направленность системы аттестации и оплаты труда педагогов на повышение кач</w:t>
      </w:r>
      <w:r w:rsidRPr="007F371D">
        <w:t>е</w:t>
      </w:r>
      <w:r w:rsidRPr="007F371D">
        <w:t>ства преподавания, непрерывное профессиональное развитие и карьерный рост;</w:t>
      </w:r>
    </w:p>
    <w:p w:rsidR="007F371D" w:rsidRPr="007F371D" w:rsidRDefault="007F371D" w:rsidP="007F371D">
      <w:pPr>
        <w:widowControl w:val="0"/>
        <w:autoSpaceDE w:val="0"/>
        <w:autoSpaceDN w:val="0"/>
        <w:adjustRightInd w:val="0"/>
        <w:ind w:firstLine="709"/>
        <w:jc w:val="both"/>
      </w:pPr>
      <w:r w:rsidRPr="007F371D">
        <w:t>ориентация системы повышения квалификации в условиях конкурентной среды на развитие профессиональной компетенции учителя, включая возможность создания пр</w:t>
      </w:r>
      <w:r w:rsidRPr="007F371D">
        <w:t>о</w:t>
      </w:r>
      <w:r w:rsidRPr="007F371D">
        <w:t>фессиональных методических и сетевых сообществ и объединений;</w:t>
      </w:r>
    </w:p>
    <w:p w:rsidR="007F371D" w:rsidRPr="007F371D" w:rsidRDefault="007F371D" w:rsidP="007F371D">
      <w:pPr>
        <w:widowControl w:val="0"/>
        <w:autoSpaceDE w:val="0"/>
        <w:autoSpaceDN w:val="0"/>
        <w:adjustRightInd w:val="0"/>
        <w:ind w:firstLine="709"/>
        <w:jc w:val="both"/>
      </w:pPr>
      <w:r w:rsidRPr="007F371D">
        <w:t>обеспечение возможности прохождения педагогами практико-ориентированного модуля на базе стажерских площадок.</w:t>
      </w:r>
    </w:p>
    <w:p w:rsidR="007F371D" w:rsidRPr="007F371D" w:rsidRDefault="007F371D" w:rsidP="007F371D">
      <w:pPr>
        <w:widowControl w:val="0"/>
        <w:autoSpaceDE w:val="0"/>
        <w:autoSpaceDN w:val="0"/>
        <w:adjustRightInd w:val="0"/>
        <w:ind w:firstLine="709"/>
        <w:jc w:val="both"/>
      </w:pPr>
      <w:r w:rsidRPr="007F371D">
        <w:t>В районе имеются широкие возможности для повышения квалификации педагог</w:t>
      </w:r>
      <w:r w:rsidRPr="007F371D">
        <w:t>и</w:t>
      </w:r>
      <w:r w:rsidRPr="007F371D">
        <w:t>ческих кадров, однако существует ряд проблем:</w:t>
      </w:r>
    </w:p>
    <w:p w:rsidR="007F371D" w:rsidRPr="007F371D" w:rsidRDefault="007F371D" w:rsidP="007F371D">
      <w:pPr>
        <w:widowControl w:val="0"/>
        <w:autoSpaceDE w:val="0"/>
        <w:autoSpaceDN w:val="0"/>
        <w:adjustRightInd w:val="0"/>
        <w:ind w:firstLine="709"/>
        <w:jc w:val="both"/>
      </w:pPr>
      <w:r w:rsidRPr="007F371D">
        <w:t>высокая потребность в организации дополнительного профессионального образ</w:t>
      </w:r>
      <w:r w:rsidRPr="007F371D">
        <w:t>о</w:t>
      </w:r>
      <w:r w:rsidRPr="007F371D">
        <w:t xml:space="preserve">вания по профилю педагогической деятельности в соответствии с </w:t>
      </w:r>
      <w:hyperlink r:id="rId87" w:history="1">
        <w:r w:rsidRPr="007F371D">
          <w:t>подпунктом 2 части 5 статьи 47</w:t>
        </w:r>
      </w:hyperlink>
      <w:r w:rsidRPr="007F371D">
        <w:t xml:space="preserve"> Федерального закона от 29.12.2012 № 273-ФЗ</w:t>
      </w:r>
      <w:proofErr w:type="gramStart"/>
      <w:r w:rsidRPr="007F371D">
        <w:t>«О</w:t>
      </w:r>
      <w:proofErr w:type="gramEnd"/>
      <w:r w:rsidRPr="007F371D">
        <w:t>б образовании в Российской Федерации»;</w:t>
      </w:r>
    </w:p>
    <w:p w:rsidR="007F371D" w:rsidRPr="007F371D" w:rsidRDefault="007F371D" w:rsidP="007F371D">
      <w:pPr>
        <w:widowControl w:val="0"/>
        <w:autoSpaceDE w:val="0"/>
        <w:autoSpaceDN w:val="0"/>
        <w:adjustRightInd w:val="0"/>
        <w:ind w:firstLine="709"/>
        <w:jc w:val="both"/>
      </w:pPr>
      <w:r w:rsidRPr="007F371D">
        <w:t>несоответствие модели персонифицированного повышения квалификации руков</w:t>
      </w:r>
      <w:r w:rsidRPr="007F371D">
        <w:t>о</w:t>
      </w:r>
      <w:r w:rsidRPr="007F371D">
        <w:t>дящих и педагогических работников системы общего образования в крае требованиям профессиональных стандартов;</w:t>
      </w:r>
    </w:p>
    <w:p w:rsidR="007F371D" w:rsidRPr="007F371D" w:rsidRDefault="007F371D" w:rsidP="007F371D">
      <w:pPr>
        <w:widowControl w:val="0"/>
        <w:autoSpaceDE w:val="0"/>
        <w:autoSpaceDN w:val="0"/>
        <w:adjustRightInd w:val="0"/>
        <w:ind w:firstLine="709"/>
        <w:jc w:val="both"/>
      </w:pPr>
      <w:r w:rsidRPr="007F371D">
        <w:t>отсутствие активного внедрения результатов повышения квалификации в практику образовательной деятельности педагога.</w:t>
      </w:r>
    </w:p>
    <w:p w:rsidR="007F371D" w:rsidRPr="007F371D" w:rsidRDefault="007F371D" w:rsidP="007F371D">
      <w:pPr>
        <w:widowControl w:val="0"/>
        <w:autoSpaceDE w:val="0"/>
        <w:autoSpaceDN w:val="0"/>
        <w:adjustRightInd w:val="0"/>
        <w:ind w:firstLine="709"/>
        <w:jc w:val="both"/>
      </w:pPr>
      <w:r w:rsidRPr="007F371D">
        <w:t>Для развития кадрового потенциала в районе необходимо продолжить:</w:t>
      </w:r>
    </w:p>
    <w:p w:rsidR="007F371D" w:rsidRPr="007F371D" w:rsidRDefault="007F371D" w:rsidP="007F371D">
      <w:pPr>
        <w:widowControl w:val="0"/>
        <w:autoSpaceDE w:val="0"/>
        <w:autoSpaceDN w:val="0"/>
        <w:adjustRightInd w:val="0"/>
        <w:ind w:firstLine="709"/>
        <w:jc w:val="both"/>
      </w:pPr>
      <w:r w:rsidRPr="007F371D">
        <w:t>обновление системы аттестации педагогических работников по мере введения н</w:t>
      </w:r>
      <w:r w:rsidRPr="007F371D">
        <w:t>о</w:t>
      </w:r>
      <w:r w:rsidRPr="007F371D">
        <w:t>вой модели аттестации учителей на основе использования единых федеральных оцено</w:t>
      </w:r>
      <w:r w:rsidRPr="007F371D">
        <w:t>ч</w:t>
      </w:r>
      <w:r w:rsidRPr="007F371D">
        <w:t>ных материалов в соответствии с требованиями профессионального стандарта педагога и федеральными государственными образовательными стандартами;</w:t>
      </w:r>
    </w:p>
    <w:p w:rsidR="007F371D" w:rsidRPr="007F371D" w:rsidRDefault="007F371D" w:rsidP="007F371D">
      <w:pPr>
        <w:widowControl w:val="0"/>
        <w:autoSpaceDE w:val="0"/>
        <w:autoSpaceDN w:val="0"/>
        <w:adjustRightInd w:val="0"/>
        <w:ind w:firstLine="709"/>
        <w:jc w:val="both"/>
      </w:pPr>
      <w:r w:rsidRPr="007F371D">
        <w:t>расширение состава профессиональных сообществ и организацию их участия в п</w:t>
      </w:r>
      <w:r w:rsidRPr="007F371D">
        <w:t>о</w:t>
      </w:r>
      <w:r w:rsidRPr="007F371D">
        <w:t>вышении квалификации, распространении инновационного опыта, в том числе на базовых площадках и стажерских практиках;</w:t>
      </w:r>
    </w:p>
    <w:p w:rsidR="007F371D" w:rsidRPr="007F371D" w:rsidRDefault="007F371D" w:rsidP="007F371D">
      <w:pPr>
        <w:widowControl w:val="0"/>
        <w:autoSpaceDE w:val="0"/>
        <w:autoSpaceDN w:val="0"/>
        <w:ind w:firstLine="709"/>
        <w:jc w:val="both"/>
        <w:outlineLvl w:val="2"/>
      </w:pPr>
      <w:r w:rsidRPr="007F371D">
        <w:t>осуществление государственной поддержки студентов и аспирантов государстве</w:t>
      </w:r>
      <w:r w:rsidRPr="007F371D">
        <w:t>н</w:t>
      </w:r>
      <w:r w:rsidRPr="007F371D">
        <w:t>ных образовательных организаций высшего образования края, проявивших выдающиеся способности в учебной, научной и общественной деятельности.</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widowControl w:val="0"/>
        <w:autoSpaceDE w:val="0"/>
        <w:autoSpaceDN w:val="0"/>
        <w:jc w:val="center"/>
        <w:outlineLvl w:val="2"/>
      </w:pPr>
      <w:r w:rsidRPr="007F371D">
        <w:t>2. Приоритеты региональной политики в сфере реализации подпрограммы 4, цели, задачи и мероприятия, показатели достижения целей и решения задач, ожидаемые конечные р</w:t>
      </w:r>
      <w:r w:rsidRPr="007F371D">
        <w:t>е</w:t>
      </w:r>
      <w:r w:rsidRPr="007F371D">
        <w:t>зультаты, сроки реализации подпрограммы 4</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widowControl w:val="0"/>
        <w:tabs>
          <w:tab w:val="left" w:pos="709"/>
          <w:tab w:val="left" w:pos="1276"/>
        </w:tabs>
        <w:jc w:val="center"/>
      </w:pPr>
      <w:r w:rsidRPr="007F371D">
        <w:t xml:space="preserve">2.1. Приоритеты региональной политики в сфере </w:t>
      </w:r>
    </w:p>
    <w:p w:rsidR="007F371D" w:rsidRPr="007F371D" w:rsidRDefault="007F371D" w:rsidP="007F371D">
      <w:pPr>
        <w:widowControl w:val="0"/>
        <w:tabs>
          <w:tab w:val="left" w:pos="709"/>
          <w:tab w:val="left" w:pos="1276"/>
        </w:tabs>
        <w:jc w:val="center"/>
      </w:pPr>
      <w:r w:rsidRPr="007F371D">
        <w:t>реализации подпрограммы 4</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ind w:firstLine="709"/>
        <w:jc w:val="both"/>
      </w:pPr>
      <w:r w:rsidRPr="007F371D">
        <w:t>Основными документами, определяющими стратегию развития кадрового поте</w:t>
      </w:r>
      <w:r w:rsidRPr="007F371D">
        <w:t>н</w:t>
      </w:r>
      <w:r w:rsidRPr="007F371D">
        <w:t>циала региональной системы образования, являются:</w:t>
      </w:r>
    </w:p>
    <w:p w:rsidR="007F371D" w:rsidRPr="007F371D" w:rsidRDefault="007F371D" w:rsidP="007F371D">
      <w:pPr>
        <w:ind w:firstLine="709"/>
        <w:jc w:val="both"/>
      </w:pPr>
      <w:r w:rsidRPr="007F371D">
        <w:t>Федеральный закон от 29.12.2012 № 273-ФЗ «Об образовании в Российской Фед</w:t>
      </w:r>
      <w:r w:rsidRPr="007F371D">
        <w:t>е</w:t>
      </w:r>
      <w:r w:rsidRPr="007F371D">
        <w:t>рации»;</w:t>
      </w:r>
    </w:p>
    <w:p w:rsidR="007F371D" w:rsidRPr="007F371D" w:rsidRDefault="007F371D" w:rsidP="007F371D">
      <w:pPr>
        <w:ind w:firstLine="709"/>
        <w:jc w:val="both"/>
      </w:pPr>
      <w:r w:rsidRPr="007F371D">
        <w:rPr>
          <w:bCs/>
        </w:rPr>
        <w:t>Указ Президента Российской Федерации от 07.05.2018 № 204 «О национальных ц</w:t>
      </w:r>
      <w:r w:rsidRPr="007F371D">
        <w:rPr>
          <w:bCs/>
        </w:rPr>
        <w:t>е</w:t>
      </w:r>
      <w:r w:rsidRPr="007F371D">
        <w:rPr>
          <w:bCs/>
        </w:rPr>
        <w:t>лях и стратегических задачах развития Российской Федерации на период до 2024 года»;</w:t>
      </w:r>
    </w:p>
    <w:p w:rsidR="007F371D" w:rsidRPr="007F371D" w:rsidRDefault="007F371D" w:rsidP="007F371D">
      <w:pPr>
        <w:ind w:firstLine="709"/>
        <w:jc w:val="both"/>
        <w:rPr>
          <w:bCs/>
        </w:rPr>
      </w:pPr>
      <w:r w:rsidRPr="007F371D">
        <w:rPr>
          <w:bCs/>
        </w:rPr>
        <w:t>национальный проект «Образование», утвержденный президиумом Совета при Президенте Российской Федерации по стратегическому развитию и национальным прое</w:t>
      </w:r>
      <w:r w:rsidRPr="007F371D">
        <w:rPr>
          <w:bCs/>
        </w:rPr>
        <w:t>к</w:t>
      </w:r>
      <w:r w:rsidRPr="007F371D">
        <w:rPr>
          <w:bCs/>
        </w:rPr>
        <w:t>там (протокол от 24.12.2018 № 16);</w:t>
      </w:r>
    </w:p>
    <w:p w:rsidR="007F371D" w:rsidRPr="007F371D" w:rsidRDefault="007F371D" w:rsidP="007F371D">
      <w:pPr>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w:t>
      </w:r>
      <w:r w:rsidRPr="007F371D">
        <w:rPr>
          <w:bCs/>
        </w:rPr>
        <w:t>о</w:t>
      </w:r>
      <w:r w:rsidRPr="007F371D">
        <w:rPr>
          <w:bCs/>
        </w:rPr>
        <w:t>вания»;</w:t>
      </w:r>
    </w:p>
    <w:p w:rsidR="007F371D" w:rsidRPr="007F371D" w:rsidRDefault="007F371D" w:rsidP="007F371D">
      <w:pPr>
        <w:autoSpaceDE w:val="0"/>
        <w:autoSpaceDN w:val="0"/>
        <w:adjustRightInd w:val="0"/>
        <w:ind w:firstLine="709"/>
        <w:jc w:val="both"/>
        <w:rPr>
          <w:bCs/>
        </w:rPr>
      </w:pPr>
      <w:r w:rsidRPr="007F371D">
        <w:rPr>
          <w:bCs/>
        </w:rPr>
        <w:t>приказ Минобрнауки России от 07.04.2014 № 276 «Об утверждении Порядка пр</w:t>
      </w:r>
      <w:r w:rsidRPr="007F371D">
        <w:rPr>
          <w:bCs/>
        </w:rPr>
        <w:t>о</w:t>
      </w:r>
      <w:r w:rsidRPr="007F371D">
        <w:rPr>
          <w:bCs/>
        </w:rPr>
        <w:t>ведения аттестации педагогических работников организаций, осуществляющих образов</w:t>
      </w:r>
      <w:r w:rsidRPr="007F371D">
        <w:rPr>
          <w:bCs/>
        </w:rPr>
        <w:t>а</w:t>
      </w:r>
      <w:r w:rsidRPr="007F371D">
        <w:rPr>
          <w:bCs/>
        </w:rPr>
        <w:t>тельную деятельность»;</w:t>
      </w:r>
    </w:p>
    <w:p w:rsidR="007F371D" w:rsidRPr="007F371D" w:rsidRDefault="007F371D" w:rsidP="007F371D">
      <w:pPr>
        <w:autoSpaceDE w:val="0"/>
        <w:autoSpaceDN w:val="0"/>
        <w:adjustRightInd w:val="0"/>
        <w:ind w:firstLine="709"/>
        <w:jc w:val="both"/>
        <w:rPr>
          <w:bCs/>
        </w:rPr>
      </w:pPr>
      <w:r w:rsidRPr="007F371D">
        <w:rPr>
          <w:bCs/>
        </w:rPr>
        <w:t>приказ Минздравсоцразвития России от 26.08.2010 № 761н «Об утверждении Ед</w:t>
      </w:r>
      <w:r w:rsidRPr="007F371D">
        <w:rPr>
          <w:bCs/>
        </w:rPr>
        <w:t>и</w:t>
      </w:r>
      <w:r w:rsidRPr="007F371D">
        <w:rPr>
          <w:bCs/>
        </w:rPr>
        <w:t>ного квалификационного справочника должностей руководителей, специалистов и сл</w:t>
      </w:r>
      <w:r w:rsidRPr="007F371D">
        <w:rPr>
          <w:bCs/>
        </w:rPr>
        <w:t>у</w:t>
      </w:r>
      <w:r w:rsidRPr="007F371D">
        <w:rPr>
          <w:bCs/>
        </w:rPr>
        <w:t>жащих, раздел «Квалификационные характеристики должностей работников образов</w:t>
      </w:r>
      <w:r w:rsidRPr="007F371D">
        <w:rPr>
          <w:bCs/>
        </w:rPr>
        <w:t>а</w:t>
      </w:r>
      <w:r w:rsidRPr="007F371D">
        <w:rPr>
          <w:bCs/>
        </w:rPr>
        <w:t>ния»;</w:t>
      </w:r>
    </w:p>
    <w:p w:rsidR="007F371D" w:rsidRPr="007F371D" w:rsidRDefault="007F371D" w:rsidP="007F371D">
      <w:pPr>
        <w:ind w:firstLine="709"/>
        <w:jc w:val="both"/>
      </w:pPr>
      <w:r w:rsidRPr="007F371D">
        <w:t>законы Алтайского края:</w:t>
      </w:r>
    </w:p>
    <w:p w:rsidR="007F371D" w:rsidRPr="007F371D" w:rsidRDefault="007F371D" w:rsidP="007F371D">
      <w:pPr>
        <w:ind w:firstLine="709"/>
        <w:jc w:val="both"/>
      </w:pPr>
      <w:r w:rsidRPr="007F371D">
        <w:t>от 06.09.2021 № 86-ЗС «Об утверждении стратегии социально-экономического ра</w:t>
      </w:r>
      <w:r w:rsidRPr="007F371D">
        <w:t>з</w:t>
      </w:r>
      <w:r w:rsidRPr="007F371D">
        <w:t>вития Алтайского края до 2035 года»;</w:t>
      </w:r>
    </w:p>
    <w:p w:rsidR="007F371D" w:rsidRPr="007F371D" w:rsidRDefault="007F371D" w:rsidP="007F371D">
      <w:pPr>
        <w:ind w:firstLine="709"/>
        <w:jc w:val="both"/>
        <w:rPr>
          <w:spacing w:val="-4"/>
        </w:rPr>
      </w:pPr>
      <w:r w:rsidRPr="007F371D">
        <w:t>от 04.09.2013 № 56-ЗС «Об образовании в Алтайском крае».</w:t>
      </w:r>
    </w:p>
    <w:p w:rsidR="007F371D" w:rsidRPr="007F371D" w:rsidRDefault="007F371D" w:rsidP="007F371D">
      <w:pPr>
        <w:widowControl w:val="0"/>
        <w:autoSpaceDE w:val="0"/>
        <w:autoSpaceDN w:val="0"/>
        <w:adjustRightInd w:val="0"/>
        <w:ind w:firstLine="709"/>
        <w:jc w:val="both"/>
      </w:pPr>
      <w:r w:rsidRPr="007F371D">
        <w:t>Приоритетами региональной политики в области развития кадрового потенциала станут:</w:t>
      </w:r>
    </w:p>
    <w:p w:rsidR="007F371D" w:rsidRPr="007F371D" w:rsidRDefault="007F371D" w:rsidP="007F371D">
      <w:pPr>
        <w:ind w:firstLine="709"/>
        <w:jc w:val="both"/>
      </w:pPr>
      <w:r w:rsidRPr="007F371D">
        <w:t>внедрение национальной системы профессионального роста педагогических рабо</w:t>
      </w:r>
      <w:r w:rsidRPr="007F371D">
        <w:t>т</w:t>
      </w:r>
      <w:r w:rsidRPr="007F371D">
        <w:t>ников, охватывающей не менее 50 % учителей общеобразовательных организаций;</w:t>
      </w:r>
    </w:p>
    <w:p w:rsidR="007F371D" w:rsidRPr="007F371D" w:rsidRDefault="007F371D" w:rsidP="007F371D">
      <w:pPr>
        <w:widowControl w:val="0"/>
        <w:autoSpaceDE w:val="0"/>
        <w:autoSpaceDN w:val="0"/>
        <w:adjustRightInd w:val="0"/>
        <w:ind w:firstLine="709"/>
        <w:jc w:val="both"/>
      </w:pPr>
      <w:r w:rsidRPr="007F371D">
        <w:t>повышение уровня профессиональной компетентности педагогических и руков</w:t>
      </w:r>
      <w:r w:rsidRPr="007F371D">
        <w:t>о</w:t>
      </w:r>
      <w:r w:rsidRPr="007F371D">
        <w:t>дящих работников системы образования Алтайского края в вопросах внедрения и разв</w:t>
      </w:r>
      <w:r w:rsidRPr="007F371D">
        <w:t>и</w:t>
      </w:r>
      <w:r w:rsidRPr="007F371D">
        <w:t>тия цифровой образовательной среды;</w:t>
      </w:r>
    </w:p>
    <w:p w:rsidR="007F371D" w:rsidRPr="007F371D" w:rsidRDefault="007F371D" w:rsidP="007F371D">
      <w:pPr>
        <w:widowControl w:val="0"/>
        <w:autoSpaceDE w:val="0"/>
        <w:autoSpaceDN w:val="0"/>
        <w:adjustRightInd w:val="0"/>
        <w:ind w:firstLine="709"/>
        <w:jc w:val="both"/>
      </w:pPr>
      <w:r w:rsidRPr="007F371D">
        <w:t>предоставление финансовой поддержки педагогическим работникам для прохо</w:t>
      </w:r>
      <w:r w:rsidRPr="007F371D">
        <w:t>ж</w:t>
      </w:r>
      <w:r w:rsidRPr="007F371D">
        <w:t>дения лечения в санаторно-курортных организациях, расположенных на территории А</w:t>
      </w:r>
      <w:r w:rsidRPr="007F371D">
        <w:t>л</w:t>
      </w:r>
      <w:r w:rsidRPr="007F371D">
        <w:t>тайского края;</w:t>
      </w:r>
    </w:p>
    <w:p w:rsidR="007F371D" w:rsidRPr="007F371D" w:rsidRDefault="007F371D" w:rsidP="007F371D">
      <w:pPr>
        <w:widowControl w:val="0"/>
        <w:autoSpaceDE w:val="0"/>
        <w:autoSpaceDN w:val="0"/>
        <w:adjustRightInd w:val="0"/>
        <w:spacing w:line="235" w:lineRule="auto"/>
        <w:ind w:firstLine="709"/>
        <w:jc w:val="both"/>
      </w:pPr>
      <w:r w:rsidRPr="007F371D">
        <w:t>проведение конкурса лучших педагогических работников краевых государстве</w:t>
      </w:r>
      <w:r w:rsidRPr="007F371D">
        <w:t>н</w:t>
      </w:r>
      <w:r w:rsidRPr="007F371D">
        <w:t>ных и муниципальных образовательных организаций;</w:t>
      </w:r>
    </w:p>
    <w:p w:rsidR="007F371D" w:rsidRPr="007F371D" w:rsidRDefault="007F371D" w:rsidP="007F371D">
      <w:pPr>
        <w:widowControl w:val="0"/>
        <w:autoSpaceDE w:val="0"/>
        <w:autoSpaceDN w:val="0"/>
        <w:adjustRightInd w:val="0"/>
        <w:spacing w:line="235" w:lineRule="auto"/>
        <w:ind w:firstLine="709"/>
        <w:jc w:val="both"/>
      </w:pPr>
      <w:r w:rsidRPr="007F371D">
        <w:t>проведение конкурса педагогических работников на соискание премии Губернат</w:t>
      </w:r>
      <w:r w:rsidRPr="007F371D">
        <w:t>о</w:t>
      </w:r>
      <w:r w:rsidRPr="007F371D">
        <w:t>ра Алтайского края имени С.П. Титова;</w:t>
      </w:r>
    </w:p>
    <w:p w:rsidR="007F371D" w:rsidRPr="007F371D" w:rsidRDefault="007F371D" w:rsidP="007F371D">
      <w:pPr>
        <w:widowControl w:val="0"/>
        <w:autoSpaceDE w:val="0"/>
        <w:autoSpaceDN w:val="0"/>
        <w:adjustRightInd w:val="0"/>
        <w:spacing w:line="235" w:lineRule="auto"/>
        <w:ind w:firstLine="709"/>
        <w:jc w:val="both"/>
      </w:pPr>
      <w:r w:rsidRPr="007F371D">
        <w:t>проведение профессиональных конкурсов;</w:t>
      </w:r>
    </w:p>
    <w:p w:rsidR="007F371D" w:rsidRPr="007F371D" w:rsidRDefault="007F371D" w:rsidP="007F371D">
      <w:pPr>
        <w:widowControl w:val="0"/>
        <w:autoSpaceDE w:val="0"/>
        <w:autoSpaceDN w:val="0"/>
        <w:adjustRightInd w:val="0"/>
        <w:spacing w:line="235" w:lineRule="auto"/>
        <w:ind w:firstLine="709"/>
        <w:jc w:val="both"/>
      </w:pPr>
      <w:r w:rsidRPr="007F371D">
        <w:t>государственная поддержка студентов и аспирантов, проявивших выдающиеся способности в учебной, научной и общественной деятельности.</w:t>
      </w:r>
    </w:p>
    <w:p w:rsidR="007F371D" w:rsidRPr="007F371D" w:rsidRDefault="007F371D" w:rsidP="007F371D">
      <w:pPr>
        <w:widowControl w:val="0"/>
        <w:autoSpaceDE w:val="0"/>
        <w:autoSpaceDN w:val="0"/>
        <w:adjustRightInd w:val="0"/>
        <w:spacing w:line="235" w:lineRule="auto"/>
        <w:ind w:firstLine="709"/>
        <w:jc w:val="both"/>
      </w:pPr>
      <w:r w:rsidRPr="007F371D">
        <w:t>Особое внимание будет уделено:</w:t>
      </w:r>
    </w:p>
    <w:p w:rsidR="007F371D" w:rsidRPr="007F371D" w:rsidRDefault="007F371D" w:rsidP="007F371D">
      <w:pPr>
        <w:widowControl w:val="0"/>
        <w:autoSpaceDE w:val="0"/>
        <w:autoSpaceDN w:val="0"/>
        <w:adjustRightInd w:val="0"/>
        <w:spacing w:line="235" w:lineRule="auto"/>
        <w:ind w:firstLine="709"/>
        <w:jc w:val="both"/>
      </w:pPr>
      <w:r w:rsidRPr="007F371D">
        <w:t>подготовке и повышению квалификации специалистов для системы управления образованием;</w:t>
      </w:r>
    </w:p>
    <w:p w:rsidR="007F371D" w:rsidRPr="007F371D" w:rsidRDefault="007F371D" w:rsidP="007F371D">
      <w:pPr>
        <w:widowControl w:val="0"/>
        <w:autoSpaceDE w:val="0"/>
        <w:autoSpaceDN w:val="0"/>
        <w:adjustRightInd w:val="0"/>
        <w:spacing w:line="235" w:lineRule="auto"/>
        <w:ind w:firstLine="709"/>
        <w:jc w:val="both"/>
      </w:pPr>
      <w:r w:rsidRPr="007F371D">
        <w:t>организации стажировок на базе лучших школ Алтайского края;</w:t>
      </w:r>
    </w:p>
    <w:p w:rsidR="007F371D" w:rsidRPr="007F371D" w:rsidRDefault="007F371D" w:rsidP="007F371D">
      <w:pPr>
        <w:widowControl w:val="0"/>
        <w:autoSpaceDE w:val="0"/>
        <w:autoSpaceDN w:val="0"/>
        <w:adjustRightInd w:val="0"/>
        <w:spacing w:line="235" w:lineRule="auto"/>
        <w:ind w:firstLine="709"/>
        <w:jc w:val="both"/>
      </w:pPr>
      <w:r w:rsidRPr="007F371D">
        <w:t xml:space="preserve">внедрению новых </w:t>
      </w:r>
      <w:proofErr w:type="gramStart"/>
      <w:r w:rsidRPr="007F371D">
        <w:t>моделей аттестации педагогических работников системы образ</w:t>
      </w:r>
      <w:r w:rsidRPr="007F371D">
        <w:t>о</w:t>
      </w:r>
      <w:r w:rsidRPr="007F371D">
        <w:t>вания</w:t>
      </w:r>
      <w:proofErr w:type="gramEnd"/>
      <w:r w:rsidRPr="007F371D">
        <w:t>;</w:t>
      </w:r>
    </w:p>
    <w:p w:rsidR="007F371D" w:rsidRPr="007F371D" w:rsidRDefault="007F371D" w:rsidP="007F371D">
      <w:pPr>
        <w:widowControl w:val="0"/>
        <w:autoSpaceDE w:val="0"/>
        <w:autoSpaceDN w:val="0"/>
        <w:adjustRightInd w:val="0"/>
        <w:spacing w:line="235" w:lineRule="auto"/>
        <w:ind w:firstLine="709"/>
        <w:jc w:val="both"/>
      </w:pPr>
      <w:r w:rsidRPr="007F371D">
        <w:t>обеспечению готовности педагогических работников и управленческих кадров к реализации федеральных государственных образовательных стандартов;</w:t>
      </w:r>
    </w:p>
    <w:p w:rsidR="007F371D" w:rsidRPr="007F371D" w:rsidRDefault="007F371D" w:rsidP="007F371D">
      <w:pPr>
        <w:widowControl w:val="0"/>
        <w:autoSpaceDE w:val="0"/>
        <w:autoSpaceDN w:val="0"/>
        <w:adjustRightInd w:val="0"/>
        <w:spacing w:line="235" w:lineRule="auto"/>
        <w:ind w:firstLine="709"/>
        <w:jc w:val="both"/>
      </w:pPr>
      <w:r w:rsidRPr="007F371D">
        <w:t>поддержке сетевых педагогических сообществ, занимающихся развитием профе</w:t>
      </w:r>
      <w:r w:rsidRPr="007F371D">
        <w:t>с</w:t>
      </w:r>
      <w:r w:rsidRPr="007F371D">
        <w:t>сионального потенциала педагогических и управленческих кадров;</w:t>
      </w:r>
    </w:p>
    <w:p w:rsidR="007F371D" w:rsidRPr="007F371D" w:rsidRDefault="007F371D" w:rsidP="007F371D">
      <w:pPr>
        <w:widowControl w:val="0"/>
        <w:autoSpaceDE w:val="0"/>
        <w:autoSpaceDN w:val="0"/>
        <w:adjustRightInd w:val="0"/>
        <w:spacing w:line="235" w:lineRule="auto"/>
        <w:ind w:firstLine="709"/>
        <w:jc w:val="both"/>
      </w:pPr>
      <w:r w:rsidRPr="007F371D">
        <w:t>реализации персонифицированной модели повышения квалификации и професси</w:t>
      </w:r>
      <w:r w:rsidRPr="007F371D">
        <w:t>о</w:t>
      </w:r>
      <w:r w:rsidRPr="007F371D">
        <w:t>нальной переподготовки работников образования;</w:t>
      </w:r>
    </w:p>
    <w:p w:rsidR="007F371D" w:rsidRPr="007F371D" w:rsidRDefault="007F371D" w:rsidP="007F371D">
      <w:pPr>
        <w:widowControl w:val="0"/>
        <w:autoSpaceDE w:val="0"/>
        <w:autoSpaceDN w:val="0"/>
        <w:adjustRightInd w:val="0"/>
        <w:spacing w:line="235" w:lineRule="auto"/>
        <w:ind w:firstLine="709"/>
        <w:jc w:val="both"/>
      </w:pPr>
      <w:r w:rsidRPr="007F371D">
        <w:t xml:space="preserve">финансовому обеспечению государственного задания на услуги </w:t>
      </w:r>
      <w:proofErr w:type="gramStart"/>
      <w:r w:rsidRPr="007F371D">
        <w:t>повышения квал</w:t>
      </w:r>
      <w:r w:rsidRPr="007F371D">
        <w:t>и</w:t>
      </w:r>
      <w:r w:rsidRPr="007F371D">
        <w:t>фикации работников образования края</w:t>
      </w:r>
      <w:proofErr w:type="gramEnd"/>
      <w:r w:rsidRPr="007F371D">
        <w:t>;</w:t>
      </w:r>
    </w:p>
    <w:p w:rsidR="007F371D" w:rsidRPr="007F371D" w:rsidRDefault="007F371D" w:rsidP="007F371D">
      <w:pPr>
        <w:widowControl w:val="0"/>
        <w:autoSpaceDE w:val="0"/>
        <w:autoSpaceDN w:val="0"/>
        <w:adjustRightInd w:val="0"/>
        <w:spacing w:line="235" w:lineRule="auto"/>
        <w:ind w:firstLine="709"/>
        <w:jc w:val="both"/>
      </w:pPr>
      <w:r w:rsidRPr="007F371D">
        <w:t>государственной поддержке студенческой молодежи, проявившей выдающиеся способности в учебной, научной и общественной деятельности;</w:t>
      </w:r>
    </w:p>
    <w:p w:rsidR="007F371D" w:rsidRPr="007F371D" w:rsidRDefault="007F371D" w:rsidP="007F371D">
      <w:pPr>
        <w:widowControl w:val="0"/>
        <w:autoSpaceDE w:val="0"/>
        <w:autoSpaceDN w:val="0"/>
        <w:adjustRightInd w:val="0"/>
        <w:spacing w:line="235" w:lineRule="auto"/>
        <w:ind w:firstLine="709"/>
        <w:jc w:val="both"/>
      </w:pPr>
      <w:r w:rsidRPr="007F371D">
        <w:t>поддержке молодежных инициатив.</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tabs>
          <w:tab w:val="left" w:pos="709"/>
        </w:tabs>
        <w:autoSpaceDE w:val="0"/>
        <w:autoSpaceDN w:val="0"/>
        <w:adjustRightInd w:val="0"/>
        <w:jc w:val="center"/>
        <w:rPr>
          <w:lang w:eastAsia="en-US"/>
        </w:rPr>
      </w:pPr>
      <w:r w:rsidRPr="007F371D">
        <w:rPr>
          <w:lang w:eastAsia="en-US"/>
        </w:rPr>
        <w:t>2.2. Цели, задачи и мероприятия</w:t>
      </w:r>
      <w:r w:rsidRPr="007F371D">
        <w:t xml:space="preserve"> подпрограммы 4</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spacing w:line="233" w:lineRule="auto"/>
        <w:ind w:firstLine="709"/>
        <w:jc w:val="both"/>
      </w:pPr>
      <w:r w:rsidRPr="007F371D">
        <w:t>Целью подпрограммы 4 является создание условий для развития кадрового поте</w:t>
      </w:r>
      <w:r w:rsidRPr="007F371D">
        <w:t>н</w:t>
      </w:r>
      <w:r w:rsidRPr="007F371D">
        <w:t>циала в Поспелихинском районе.</w:t>
      </w:r>
    </w:p>
    <w:p w:rsidR="007F371D" w:rsidRPr="007F371D" w:rsidRDefault="007F371D" w:rsidP="007F371D">
      <w:pPr>
        <w:widowControl w:val="0"/>
        <w:autoSpaceDE w:val="0"/>
        <w:autoSpaceDN w:val="0"/>
        <w:adjustRightInd w:val="0"/>
        <w:spacing w:line="233" w:lineRule="auto"/>
        <w:ind w:firstLine="709"/>
        <w:jc w:val="both"/>
      </w:pPr>
      <w:r w:rsidRPr="007F371D">
        <w:t>Задачи подпрограммы 4:</w:t>
      </w:r>
    </w:p>
    <w:p w:rsidR="007F371D" w:rsidRPr="007F371D" w:rsidRDefault="007F371D" w:rsidP="007F371D">
      <w:pPr>
        <w:spacing w:line="233" w:lineRule="auto"/>
        <w:ind w:firstLine="709"/>
        <w:jc w:val="both"/>
      </w:pPr>
      <w:r w:rsidRPr="007F371D">
        <w:t>повышение уровня квалификации, профессиональной компетентности педагогич</w:t>
      </w:r>
      <w:r w:rsidRPr="007F371D">
        <w:t>е</w:t>
      </w:r>
      <w:r w:rsidRPr="007F371D">
        <w:t>ских и руководящих работников системы образования Поспелихинского района;</w:t>
      </w:r>
    </w:p>
    <w:p w:rsidR="007F371D" w:rsidRPr="007F371D" w:rsidRDefault="007F371D" w:rsidP="007F371D">
      <w:pPr>
        <w:spacing w:line="233" w:lineRule="auto"/>
        <w:ind w:firstLine="709"/>
        <w:jc w:val="both"/>
      </w:pPr>
      <w:r w:rsidRPr="007F371D">
        <w:t>мотивация педагогов к саморазвитию и повышению своей профессиональной ко</w:t>
      </w:r>
      <w:r w:rsidRPr="007F371D">
        <w:t>м</w:t>
      </w:r>
      <w:r w:rsidRPr="007F371D">
        <w:t>петентности;</w:t>
      </w:r>
    </w:p>
    <w:p w:rsidR="007F371D" w:rsidRPr="007F371D" w:rsidRDefault="007F371D" w:rsidP="007F371D">
      <w:pPr>
        <w:spacing w:line="233" w:lineRule="auto"/>
        <w:ind w:firstLine="709"/>
        <w:jc w:val="both"/>
      </w:pPr>
      <w:r w:rsidRPr="007F371D">
        <w:t>обеспечение условий для оздоровления педагогических и руководящих работников системы образования и поддержания идеологии здорового образа жизни;</w:t>
      </w:r>
    </w:p>
    <w:p w:rsidR="007F371D" w:rsidRPr="007F371D" w:rsidRDefault="007F371D" w:rsidP="007F371D">
      <w:pPr>
        <w:spacing w:line="233" w:lineRule="auto"/>
        <w:ind w:firstLine="709"/>
        <w:jc w:val="both"/>
      </w:pPr>
      <w:r w:rsidRPr="007F371D">
        <w:t>внедрение национальной системы профессионального роста педагогических рабо</w:t>
      </w:r>
      <w:r w:rsidRPr="007F371D">
        <w:t>т</w:t>
      </w:r>
      <w:r w:rsidRPr="007F371D">
        <w:t>ников.</w:t>
      </w:r>
    </w:p>
    <w:p w:rsidR="007F371D" w:rsidRPr="007F371D" w:rsidRDefault="007F371D" w:rsidP="007F371D">
      <w:pPr>
        <w:widowControl w:val="0"/>
        <w:autoSpaceDE w:val="0"/>
        <w:autoSpaceDN w:val="0"/>
        <w:adjustRightInd w:val="0"/>
        <w:spacing w:line="233" w:lineRule="auto"/>
        <w:ind w:firstLine="709"/>
        <w:jc w:val="both"/>
      </w:pPr>
      <w:r w:rsidRPr="007F371D">
        <w:t>Мероприятия подпрограммы 4 приведены в таблице 2 программы.</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tabs>
          <w:tab w:val="left" w:pos="709"/>
        </w:tabs>
        <w:jc w:val="center"/>
        <w:rPr>
          <w:lang w:eastAsia="en-US"/>
        </w:rPr>
      </w:pPr>
      <w:r w:rsidRPr="007F371D">
        <w:rPr>
          <w:lang w:eastAsia="en-US"/>
        </w:rPr>
        <w:t>2.3. Показатели и ожидаемые конечные результаты</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4</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4 представлены в таблице 1 программы.</w:t>
      </w:r>
    </w:p>
    <w:p w:rsidR="007F371D" w:rsidRPr="007F371D" w:rsidRDefault="007F371D" w:rsidP="007F371D">
      <w:pPr>
        <w:widowControl w:val="0"/>
        <w:autoSpaceDE w:val="0"/>
        <w:autoSpaceDN w:val="0"/>
        <w:adjustRightInd w:val="0"/>
        <w:ind w:firstLine="709"/>
        <w:jc w:val="both"/>
      </w:pPr>
      <w:r w:rsidRPr="007F371D">
        <w:t>Реализация подпрограммы 4 обеспечит достижение следующих результатов:</w:t>
      </w:r>
    </w:p>
    <w:p w:rsidR="007F371D" w:rsidRPr="007F371D" w:rsidRDefault="007F371D" w:rsidP="007F371D">
      <w:pPr>
        <w:widowControl w:val="0"/>
        <w:autoSpaceDE w:val="0"/>
        <w:autoSpaceDN w:val="0"/>
        <w:adjustRightInd w:val="0"/>
        <w:ind w:firstLine="709"/>
        <w:jc w:val="both"/>
      </w:pPr>
      <w:r w:rsidRPr="007F371D">
        <w:t>увеличение удельного веса численности учителей общеобразовательных организ</w:t>
      </w:r>
      <w:r w:rsidRPr="007F371D">
        <w:t>а</w:t>
      </w:r>
      <w:r w:rsidRPr="007F371D">
        <w:t>ций в возрасте до 35 лет в общей численности учителей общеобразовательных организ</w:t>
      </w:r>
      <w:r w:rsidRPr="007F371D">
        <w:t>а</w:t>
      </w:r>
      <w:r w:rsidRPr="007F371D">
        <w:t>ций до 18 %;</w:t>
      </w:r>
    </w:p>
    <w:p w:rsidR="007F371D" w:rsidRPr="007F371D" w:rsidRDefault="007F371D" w:rsidP="007F371D">
      <w:pPr>
        <w:widowControl w:val="0"/>
        <w:autoSpaceDE w:val="0"/>
        <w:autoSpaceDN w:val="0"/>
        <w:adjustRightInd w:val="0"/>
        <w:ind w:firstLine="709"/>
        <w:jc w:val="both"/>
      </w:pPr>
      <w:r w:rsidRPr="007F371D">
        <w:t>в рамках проекта «Учитель будущего»:</w:t>
      </w:r>
    </w:p>
    <w:p w:rsidR="007F371D" w:rsidRPr="007F371D" w:rsidRDefault="007F371D" w:rsidP="007F371D">
      <w:pPr>
        <w:widowControl w:val="0"/>
        <w:autoSpaceDE w:val="0"/>
        <w:autoSpaceDN w:val="0"/>
        <w:adjustRightInd w:val="0"/>
        <w:ind w:firstLine="709"/>
        <w:jc w:val="both"/>
        <w:rPr>
          <w:lang w:eastAsia="en-US"/>
        </w:rPr>
      </w:pPr>
      <w:r w:rsidRPr="007F371D">
        <w:rPr>
          <w:lang w:eastAsia="en-US"/>
        </w:rPr>
        <w:t>увеличение доли учителей общеобразовательных организаций, вовлеченных в национальную систему профессионального роста педагогических работников, до 50 %;</w:t>
      </w:r>
    </w:p>
    <w:p w:rsidR="007F371D" w:rsidRPr="007F371D" w:rsidRDefault="007F371D" w:rsidP="007F371D">
      <w:pPr>
        <w:widowControl w:val="0"/>
        <w:autoSpaceDE w:val="0"/>
        <w:autoSpaceDN w:val="0"/>
        <w:adjustRightInd w:val="0"/>
        <w:ind w:firstLine="709"/>
        <w:jc w:val="both"/>
        <w:rPr>
          <w:lang w:eastAsia="en-US"/>
        </w:rPr>
      </w:pPr>
      <w:r w:rsidRPr="007F371D">
        <w:rPr>
          <w:lang w:eastAsia="en-US"/>
        </w:rPr>
        <w:t>увеличение доли педагогических работников, прошедших добровольную незав</w:t>
      </w:r>
      <w:r w:rsidRPr="007F371D">
        <w:rPr>
          <w:lang w:eastAsia="en-US"/>
        </w:rPr>
        <w:t>и</w:t>
      </w:r>
      <w:r w:rsidRPr="007F371D">
        <w:rPr>
          <w:lang w:eastAsia="en-US"/>
        </w:rPr>
        <w:t>симую оценку квалификации, до 10 %;</w:t>
      </w:r>
    </w:p>
    <w:p w:rsidR="007F371D" w:rsidRPr="007F371D" w:rsidRDefault="007F371D" w:rsidP="007F371D">
      <w:pPr>
        <w:widowControl w:val="0"/>
        <w:autoSpaceDE w:val="0"/>
        <w:autoSpaceDN w:val="0"/>
        <w:adjustRightInd w:val="0"/>
        <w:ind w:firstLine="709"/>
        <w:jc w:val="both"/>
      </w:pPr>
      <w:r w:rsidRPr="007F371D">
        <w:t>в рамках проекта «Цифровая образовательная среда»:</w:t>
      </w:r>
    </w:p>
    <w:p w:rsidR="007F371D" w:rsidRPr="007F371D" w:rsidRDefault="007F371D" w:rsidP="007F371D">
      <w:pPr>
        <w:widowControl w:val="0"/>
        <w:autoSpaceDE w:val="0"/>
        <w:autoSpaceDN w:val="0"/>
        <w:adjustRightInd w:val="0"/>
        <w:ind w:firstLine="709"/>
        <w:jc w:val="both"/>
        <w:rPr>
          <w:lang w:eastAsia="en-US"/>
        </w:rPr>
      </w:pPr>
      <w:r w:rsidRPr="007F371D">
        <w:rPr>
          <w:lang w:eastAsia="en-US"/>
        </w:rPr>
        <w:t>увеличение доли педагогических работников общего образования, прошедших п</w:t>
      </w:r>
      <w:r w:rsidRPr="007F371D">
        <w:rPr>
          <w:lang w:eastAsia="en-US"/>
        </w:rPr>
        <w:t>о</w:t>
      </w:r>
      <w:r w:rsidRPr="007F371D">
        <w:rPr>
          <w:lang w:eastAsia="en-US"/>
        </w:rPr>
        <w:t>вышение квалификации в рамках периодической аттестации в цифровой форме с испол</w:t>
      </w:r>
      <w:r w:rsidRPr="007F371D">
        <w:rPr>
          <w:lang w:eastAsia="en-US"/>
        </w:rPr>
        <w:t>ь</w:t>
      </w:r>
      <w:r w:rsidRPr="007F371D">
        <w:rPr>
          <w:lang w:eastAsia="en-US"/>
        </w:rPr>
        <w:t>зованием информационного ресурса «одного окна» («Современная цифровая образов</w:t>
      </w:r>
      <w:r w:rsidRPr="007F371D">
        <w:rPr>
          <w:lang w:eastAsia="en-US"/>
        </w:rPr>
        <w:t>а</w:t>
      </w:r>
      <w:r w:rsidRPr="007F371D">
        <w:rPr>
          <w:lang w:eastAsia="en-US"/>
        </w:rPr>
        <w:t>тельная среда в Российской Федерации»), в общем числе педагогических работников о</w:t>
      </w:r>
      <w:r w:rsidRPr="007F371D">
        <w:rPr>
          <w:lang w:eastAsia="en-US"/>
        </w:rPr>
        <w:t>б</w:t>
      </w:r>
      <w:r w:rsidRPr="007F371D">
        <w:rPr>
          <w:lang w:eastAsia="en-US"/>
        </w:rPr>
        <w:t>щего образования до 50 %.</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autoSpaceDE w:val="0"/>
        <w:autoSpaceDN w:val="0"/>
        <w:adjustRightInd w:val="0"/>
        <w:jc w:val="center"/>
        <w:rPr>
          <w:lang w:eastAsia="en-US"/>
        </w:rPr>
      </w:pPr>
      <w:r w:rsidRPr="007F371D">
        <w:rPr>
          <w:lang w:eastAsia="en-US"/>
        </w:rPr>
        <w:t>2.4. Сроки реализации подпрограммы 4</w:t>
      </w:r>
    </w:p>
    <w:p w:rsidR="007F371D" w:rsidRPr="007F371D" w:rsidRDefault="007F371D" w:rsidP="007F371D">
      <w:pPr>
        <w:widowControl w:val="0"/>
        <w:autoSpaceDE w:val="0"/>
        <w:autoSpaceDN w:val="0"/>
        <w:adjustRightInd w:val="0"/>
        <w:ind w:firstLine="540"/>
        <w:jc w:val="both"/>
        <w:rPr>
          <w:color w:val="FF0000"/>
        </w:rPr>
      </w:pPr>
    </w:p>
    <w:p w:rsidR="007F371D" w:rsidRPr="007F371D" w:rsidRDefault="007F371D" w:rsidP="007F371D">
      <w:pPr>
        <w:widowControl w:val="0"/>
        <w:autoSpaceDE w:val="0"/>
        <w:autoSpaceDN w:val="0"/>
        <w:adjustRightInd w:val="0"/>
        <w:ind w:firstLine="709"/>
        <w:jc w:val="both"/>
      </w:pPr>
      <w:r w:rsidRPr="007F371D">
        <w:t>Реализация подпрограммы 4 будет осуществляться в период с 2021 по 2024 год.</w:t>
      </w:r>
    </w:p>
    <w:p w:rsidR="007F371D" w:rsidRPr="007F371D" w:rsidRDefault="007F371D" w:rsidP="007F371D">
      <w:pPr>
        <w:widowControl w:val="0"/>
        <w:tabs>
          <w:tab w:val="left" w:pos="426"/>
        </w:tabs>
        <w:autoSpaceDE w:val="0"/>
        <w:autoSpaceDN w:val="0"/>
        <w:outlineLvl w:val="2"/>
      </w:pPr>
    </w:p>
    <w:p w:rsidR="007F371D" w:rsidRPr="007F371D" w:rsidRDefault="007F371D" w:rsidP="007F371D">
      <w:pPr>
        <w:widowControl w:val="0"/>
        <w:tabs>
          <w:tab w:val="left" w:pos="426"/>
        </w:tabs>
        <w:autoSpaceDE w:val="0"/>
        <w:autoSpaceDN w:val="0"/>
        <w:jc w:val="center"/>
        <w:outlineLvl w:val="2"/>
      </w:pPr>
      <w:r w:rsidRPr="007F371D">
        <w:t>3. Объем финансирования подпрограммы 4</w:t>
      </w:r>
    </w:p>
    <w:p w:rsidR="007F371D" w:rsidRPr="007F371D" w:rsidRDefault="007F371D" w:rsidP="007F371D">
      <w:pPr>
        <w:widowControl w:val="0"/>
        <w:autoSpaceDE w:val="0"/>
        <w:autoSpaceDN w:val="0"/>
        <w:ind w:left="502"/>
        <w:outlineLvl w:val="2"/>
      </w:pPr>
    </w:p>
    <w:p w:rsidR="007F371D" w:rsidRPr="007F371D" w:rsidRDefault="007F371D" w:rsidP="007F371D">
      <w:pPr>
        <w:widowControl w:val="0"/>
        <w:autoSpaceDE w:val="0"/>
        <w:autoSpaceDN w:val="0"/>
        <w:adjustRightInd w:val="0"/>
        <w:jc w:val="both"/>
      </w:pPr>
      <w:r w:rsidRPr="007F371D">
        <w:t>Общий объем финансирования подпрограммы 4 составляет 6462,3 тыс. рублей, из них:</w:t>
      </w:r>
    </w:p>
    <w:p w:rsidR="007F371D" w:rsidRPr="007F371D" w:rsidRDefault="007F371D" w:rsidP="007F371D">
      <w:pPr>
        <w:widowControl w:val="0"/>
        <w:autoSpaceDE w:val="0"/>
        <w:autoSpaceDN w:val="0"/>
        <w:adjustRightInd w:val="0"/>
        <w:jc w:val="both"/>
      </w:pPr>
      <w:r w:rsidRPr="007F371D">
        <w:t>из местного бюджета – 6462,3 тыс. рублей, в том числе по годам:</w:t>
      </w:r>
    </w:p>
    <w:p w:rsidR="007F371D" w:rsidRPr="007F371D" w:rsidRDefault="007F371D" w:rsidP="007F371D">
      <w:pPr>
        <w:widowControl w:val="0"/>
        <w:autoSpaceDE w:val="0"/>
        <w:autoSpaceDN w:val="0"/>
        <w:adjustRightInd w:val="0"/>
        <w:jc w:val="both"/>
      </w:pPr>
      <w:r w:rsidRPr="007F371D">
        <w:t>2021 год – 1754,7 тыс. рублей;</w:t>
      </w:r>
    </w:p>
    <w:p w:rsidR="007F371D" w:rsidRPr="007F371D" w:rsidRDefault="007F371D" w:rsidP="007F371D">
      <w:pPr>
        <w:widowControl w:val="0"/>
        <w:autoSpaceDE w:val="0"/>
        <w:autoSpaceDN w:val="0"/>
        <w:adjustRightInd w:val="0"/>
        <w:jc w:val="both"/>
      </w:pPr>
      <w:r w:rsidRPr="007F371D">
        <w:t xml:space="preserve">2022 год </w:t>
      </w:r>
      <w:r w:rsidRPr="007F371D">
        <w:sym w:font="Symbol" w:char="F02D"/>
      </w:r>
      <w:r w:rsidRPr="007F371D">
        <w:t xml:space="preserve"> 2227,8 тыс. рублей;</w:t>
      </w:r>
    </w:p>
    <w:p w:rsidR="007F371D" w:rsidRPr="007F371D" w:rsidRDefault="007F371D" w:rsidP="007F371D">
      <w:pPr>
        <w:widowControl w:val="0"/>
        <w:autoSpaceDE w:val="0"/>
        <w:autoSpaceDN w:val="0"/>
        <w:adjustRightInd w:val="0"/>
        <w:jc w:val="both"/>
      </w:pPr>
      <w:r w:rsidRPr="007F371D">
        <w:t xml:space="preserve">2023 год </w:t>
      </w:r>
      <w:r w:rsidRPr="007F371D">
        <w:sym w:font="Symbol" w:char="F02D"/>
      </w:r>
      <w:r w:rsidRPr="007F371D">
        <w:t xml:space="preserve"> 2479,8 тыс. рублей;</w:t>
      </w:r>
    </w:p>
    <w:p w:rsidR="007F371D" w:rsidRPr="007F371D" w:rsidRDefault="007F371D" w:rsidP="007F371D">
      <w:pPr>
        <w:widowControl w:val="0"/>
        <w:autoSpaceDE w:val="0"/>
        <w:autoSpaceDN w:val="0"/>
        <w:adjustRightInd w:val="0"/>
        <w:jc w:val="both"/>
      </w:pPr>
      <w:r w:rsidRPr="007F371D">
        <w:t xml:space="preserve">2024 год </w:t>
      </w:r>
      <w:r w:rsidRPr="007F371D">
        <w:sym w:font="Symbol" w:char="F02D"/>
      </w:r>
      <w:r w:rsidRPr="007F371D">
        <w:t xml:space="preserve"> 0,0 тыс. рублей.</w:t>
      </w:r>
    </w:p>
    <w:p w:rsidR="007F371D" w:rsidRPr="007F371D" w:rsidRDefault="007F371D" w:rsidP="007F371D">
      <w:pPr>
        <w:widowControl w:val="0"/>
        <w:autoSpaceDE w:val="0"/>
        <w:autoSpaceDN w:val="0"/>
        <w:adjustRightInd w:val="0"/>
        <w:jc w:val="both"/>
      </w:pPr>
    </w:p>
    <w:p w:rsidR="007F371D" w:rsidRPr="007F371D" w:rsidRDefault="007F371D" w:rsidP="007F371D">
      <w:pPr>
        <w:widowControl w:val="0"/>
        <w:autoSpaceDE w:val="0"/>
        <w:autoSpaceDN w:val="0"/>
        <w:adjustRightInd w:val="0"/>
        <w:ind w:firstLine="709"/>
        <w:jc w:val="both"/>
      </w:pPr>
      <w:r w:rsidRPr="007F371D">
        <w:t>Объем финансирования подпрограммы 4 подлежит ежегодному уточнению в соо</w:t>
      </w:r>
      <w:r w:rsidRPr="007F371D">
        <w:t>т</w:t>
      </w:r>
      <w:r w:rsidRPr="007F371D">
        <w:t>ветствии с законами о федеральном, краевом и местном бюджетах на очередной финанс</w:t>
      </w:r>
      <w:r w:rsidRPr="007F371D">
        <w:t>о</w:t>
      </w:r>
      <w:r w:rsidRPr="007F371D">
        <w:t>вый год и на плановый период.</w:t>
      </w:r>
    </w:p>
    <w:p w:rsidR="007F371D" w:rsidRPr="007F371D" w:rsidRDefault="007F371D" w:rsidP="007F371D">
      <w:pPr>
        <w:widowControl w:val="0"/>
        <w:autoSpaceDE w:val="0"/>
        <w:autoSpaceDN w:val="0"/>
        <w:adjustRightInd w:val="0"/>
        <w:ind w:firstLine="709"/>
        <w:jc w:val="both"/>
      </w:pPr>
      <w:r w:rsidRPr="007F371D">
        <w:t>В случае экономии сре</w:t>
      </w:r>
      <w:proofErr w:type="gramStart"/>
      <w:r w:rsidRPr="007F371D">
        <w:t>дств кр</w:t>
      </w:r>
      <w:proofErr w:type="gramEnd"/>
      <w:r w:rsidRPr="007F371D">
        <w:t>аевого бюджета при реализации одного из меропри</w:t>
      </w:r>
      <w:r w:rsidRPr="007F371D">
        <w:t>я</w:t>
      </w:r>
      <w:r w:rsidRPr="007F371D">
        <w:t>тий подпрограммы 4 допускается перераспределение данных средств на осуществление иных программных мероприятий в рамках объемов финансирования, утвержденных в краевом бюджете на соответствующий финансовый год и на плановый период.</w:t>
      </w:r>
    </w:p>
    <w:p w:rsidR="007F371D" w:rsidRPr="007F371D" w:rsidRDefault="007F371D" w:rsidP="007F371D">
      <w:pPr>
        <w:jc w:val="both"/>
        <w:rPr>
          <w:b/>
        </w:rPr>
      </w:pPr>
    </w:p>
    <w:p w:rsidR="007F371D" w:rsidRPr="007F371D" w:rsidRDefault="007F371D" w:rsidP="007F371D">
      <w:pPr>
        <w:jc w:val="both"/>
        <w:rPr>
          <w:b/>
        </w:rPr>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r w:rsidRPr="007F371D">
        <w:t>ПОДПРОГРАММА 5</w:t>
      </w:r>
    </w:p>
    <w:p w:rsidR="007F371D" w:rsidRPr="007F371D" w:rsidRDefault="007F371D" w:rsidP="007F371D">
      <w:pPr>
        <w:spacing w:line="240" w:lineRule="exact"/>
        <w:jc w:val="center"/>
      </w:pPr>
      <w:r w:rsidRPr="007F371D">
        <w:t>«Обеспечение деятельности и развития системы образования Поспелихинского района»</w:t>
      </w:r>
    </w:p>
    <w:p w:rsidR="007F371D" w:rsidRPr="007F371D" w:rsidRDefault="007F371D" w:rsidP="007F371D">
      <w:pPr>
        <w:spacing w:line="240" w:lineRule="exact"/>
        <w:jc w:val="center"/>
      </w:pPr>
      <w:r w:rsidRPr="007F371D">
        <w:t>Муниципальной программы Поспелихинского района «Развитие образования в Поспел</w:t>
      </w:r>
      <w:r w:rsidRPr="007F371D">
        <w:t>и</w:t>
      </w:r>
      <w:r w:rsidRPr="007F371D">
        <w:t>хинском районе 2021-2024 годы»</w:t>
      </w:r>
    </w:p>
    <w:p w:rsidR="007F371D" w:rsidRPr="007F371D" w:rsidRDefault="007F371D" w:rsidP="007F371D">
      <w:pPr>
        <w:spacing w:line="240" w:lineRule="exact"/>
        <w:jc w:val="center"/>
      </w:pPr>
    </w:p>
    <w:p w:rsidR="007F371D" w:rsidRPr="007F371D" w:rsidRDefault="007F371D" w:rsidP="007F371D">
      <w:pPr>
        <w:spacing w:line="240" w:lineRule="exact"/>
        <w:jc w:val="center"/>
      </w:pPr>
      <w:r w:rsidRPr="007F371D">
        <w:t>ПАСПОРТ</w:t>
      </w:r>
    </w:p>
    <w:p w:rsidR="007F371D" w:rsidRPr="007F371D" w:rsidRDefault="007F371D" w:rsidP="007F371D">
      <w:pPr>
        <w:spacing w:line="240" w:lineRule="exact"/>
        <w:jc w:val="center"/>
      </w:pPr>
      <w:r w:rsidRPr="007F371D">
        <w:t>подпрограммы 5«Обеспечение деятельности и развития системы образования Поспел</w:t>
      </w:r>
      <w:r w:rsidRPr="007F371D">
        <w:t>и</w:t>
      </w:r>
      <w:r w:rsidRPr="007F371D">
        <w:t>хинского района»</w:t>
      </w:r>
    </w:p>
    <w:p w:rsidR="007F371D" w:rsidRPr="007F371D" w:rsidRDefault="007F371D" w:rsidP="007F371D">
      <w:pPr>
        <w:spacing w:line="240" w:lineRule="exact"/>
        <w:jc w:val="center"/>
      </w:pPr>
      <w:r w:rsidRPr="007F371D">
        <w:t>муниципальной программы Поспелихинского района «Развитие образования в Поспел</w:t>
      </w:r>
      <w:r w:rsidRPr="007F371D">
        <w:t>и</w:t>
      </w:r>
      <w:r w:rsidRPr="007F371D">
        <w:t>хинском районе 2021-2024 годы»</w:t>
      </w:r>
    </w:p>
    <w:p w:rsidR="007F371D" w:rsidRPr="007F371D" w:rsidRDefault="007F371D" w:rsidP="007F371D">
      <w:pPr>
        <w:spacing w:line="240" w:lineRule="exact"/>
        <w:jc w:val="center"/>
      </w:pPr>
    </w:p>
    <w:p w:rsidR="007F371D" w:rsidRPr="007F371D" w:rsidRDefault="007F371D" w:rsidP="007F371D">
      <w:pPr>
        <w:spacing w:line="276" w:lineRule="auto"/>
        <w:jc w:val="both"/>
        <w:rPr>
          <w:b/>
        </w:rPr>
      </w:pPr>
    </w:p>
    <w:tbl>
      <w:tblPr>
        <w:tblW w:w="5109" w:type="pct"/>
        <w:tblCellSpacing w:w="5" w:type="nil"/>
        <w:tblInd w:w="46" w:type="dxa"/>
        <w:tblLayout w:type="fixed"/>
        <w:tblCellMar>
          <w:top w:w="57" w:type="dxa"/>
          <w:left w:w="75" w:type="dxa"/>
          <w:bottom w:w="57" w:type="dxa"/>
          <w:right w:w="28" w:type="dxa"/>
        </w:tblCellMar>
        <w:tblLook w:val="0000" w:firstRow="0" w:lastRow="0" w:firstColumn="0" w:lastColumn="0" w:noHBand="0" w:noVBand="0"/>
      </w:tblPr>
      <w:tblGrid>
        <w:gridCol w:w="2753"/>
        <w:gridCol w:w="6910"/>
      </w:tblGrid>
      <w:tr w:rsidR="007F371D" w:rsidRPr="007F371D" w:rsidTr="0023646E">
        <w:trPr>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Ответственный испо</w:t>
            </w:r>
            <w:r w:rsidRPr="007F371D">
              <w:t>л</w:t>
            </w:r>
            <w:r w:rsidRPr="007F371D">
              <w:t xml:space="preserve">нитель подпрограммы </w:t>
            </w:r>
          </w:p>
        </w:tc>
        <w:tc>
          <w:tcPr>
            <w:tcW w:w="6911" w:type="dxa"/>
          </w:tcPr>
          <w:p w:rsidR="007F371D" w:rsidRPr="007F371D" w:rsidRDefault="007F371D" w:rsidP="007F371D">
            <w:pPr>
              <w:widowControl w:val="0"/>
              <w:autoSpaceDE w:val="0"/>
              <w:autoSpaceDN w:val="0"/>
              <w:adjustRightInd w:val="0"/>
              <w:jc w:val="both"/>
            </w:pPr>
            <w:r w:rsidRPr="007F371D">
              <w:t>Комитет по образованию Поспелихинского района</w:t>
            </w:r>
          </w:p>
          <w:p w:rsidR="007F371D" w:rsidRPr="007F371D" w:rsidRDefault="007F371D" w:rsidP="007F371D">
            <w:pPr>
              <w:widowControl w:val="0"/>
              <w:autoSpaceDE w:val="0"/>
              <w:autoSpaceDN w:val="0"/>
              <w:adjustRightInd w:val="0"/>
              <w:jc w:val="both"/>
            </w:pPr>
          </w:p>
        </w:tc>
      </w:tr>
      <w:tr w:rsidR="007F371D" w:rsidRPr="007F371D" w:rsidTr="0023646E">
        <w:trPr>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Участники подпр</w:t>
            </w:r>
            <w:r w:rsidRPr="007F371D">
              <w:t>о</w:t>
            </w:r>
            <w:r w:rsidRPr="007F371D">
              <w:t>граммы</w:t>
            </w:r>
          </w:p>
        </w:tc>
        <w:tc>
          <w:tcPr>
            <w:tcW w:w="6911" w:type="dxa"/>
          </w:tcPr>
          <w:p w:rsidR="007F371D" w:rsidRPr="007F371D" w:rsidRDefault="007F371D" w:rsidP="007F371D">
            <w:pPr>
              <w:tabs>
                <w:tab w:val="left" w:pos="281"/>
                <w:tab w:val="left" w:pos="434"/>
              </w:tabs>
              <w:autoSpaceDE w:val="0"/>
              <w:autoSpaceDN w:val="0"/>
              <w:adjustRightInd w:val="0"/>
              <w:ind w:right="57"/>
              <w:jc w:val="both"/>
              <w:rPr>
                <w:lang w:eastAsia="en-US"/>
              </w:rPr>
            </w:pPr>
            <w:r w:rsidRPr="007F371D">
              <w:rPr>
                <w:lang w:eastAsia="en-US"/>
              </w:rPr>
              <w:t>Комитет по финансам, кредитной и налоговой политике (по с</w:t>
            </w:r>
            <w:r w:rsidRPr="007F371D">
              <w:rPr>
                <w:lang w:eastAsia="en-US"/>
              </w:rPr>
              <w:t>о</w:t>
            </w:r>
            <w:r w:rsidRPr="007F371D">
              <w:rPr>
                <w:lang w:eastAsia="en-US"/>
              </w:rPr>
              <w:t>гласованию);</w:t>
            </w:r>
          </w:p>
          <w:p w:rsidR="007F371D" w:rsidRPr="007F371D" w:rsidRDefault="007F371D" w:rsidP="007F371D">
            <w:pPr>
              <w:tabs>
                <w:tab w:val="left" w:pos="281"/>
                <w:tab w:val="left" w:pos="434"/>
              </w:tabs>
              <w:autoSpaceDE w:val="0"/>
              <w:autoSpaceDN w:val="0"/>
              <w:adjustRightInd w:val="0"/>
              <w:ind w:right="57"/>
              <w:jc w:val="both"/>
            </w:pPr>
            <w:r w:rsidRPr="007F371D">
              <w:rPr>
                <w:lang w:eastAsia="en-US"/>
              </w:rPr>
              <w:t xml:space="preserve">организации, осуществляющие образовательную деятельность </w:t>
            </w:r>
          </w:p>
        </w:tc>
      </w:tr>
      <w:tr w:rsidR="007F371D" w:rsidRPr="007F371D" w:rsidTr="0023646E">
        <w:trPr>
          <w:trHeight w:val="623"/>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 xml:space="preserve">Цель подпрограммы </w:t>
            </w:r>
          </w:p>
        </w:tc>
        <w:tc>
          <w:tcPr>
            <w:tcW w:w="6911" w:type="dxa"/>
          </w:tcPr>
          <w:p w:rsidR="007F371D" w:rsidRPr="007F371D" w:rsidRDefault="007F371D" w:rsidP="007F371D">
            <w:pPr>
              <w:ind w:right="57"/>
              <w:jc w:val="both"/>
              <w:rPr>
                <w:lang w:eastAsia="en-US"/>
              </w:rPr>
            </w:pPr>
            <w:r w:rsidRPr="007F371D">
              <w:t>совершенствование механизмов управления системой образов</w:t>
            </w:r>
            <w:r w:rsidRPr="007F371D">
              <w:t>а</w:t>
            </w:r>
            <w:r w:rsidRPr="007F371D">
              <w:t>ния района для повышения качества предоставления госуда</w:t>
            </w:r>
            <w:r w:rsidRPr="007F371D">
              <w:t>р</w:t>
            </w:r>
            <w:r w:rsidRPr="007F371D">
              <w:t>ственных (муниципальных) услуг, которые обеспечивают вза</w:t>
            </w:r>
            <w:r w:rsidRPr="007F371D">
              <w:t>и</w:t>
            </w:r>
            <w:r w:rsidRPr="007F371D">
              <w:t>модействие граждан и образовательных организаций с органами управления образованием, внедрение цифровых технологий в сфере управления образованием</w:t>
            </w:r>
          </w:p>
        </w:tc>
      </w:tr>
      <w:tr w:rsidR="007F371D" w:rsidRPr="007F371D" w:rsidTr="0023646E">
        <w:trPr>
          <w:trHeight w:val="20"/>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Задачи подпрограммы</w:t>
            </w:r>
          </w:p>
        </w:tc>
        <w:tc>
          <w:tcPr>
            <w:tcW w:w="6911" w:type="dxa"/>
          </w:tcPr>
          <w:p w:rsidR="007F371D" w:rsidRPr="007F371D" w:rsidRDefault="007F371D" w:rsidP="007F371D">
            <w:pPr>
              <w:autoSpaceDE w:val="0"/>
              <w:autoSpaceDN w:val="0"/>
              <w:adjustRightInd w:val="0"/>
              <w:ind w:right="57"/>
              <w:jc w:val="both"/>
            </w:pPr>
            <w:r w:rsidRPr="007F371D">
              <w:t>обеспечение надежной и актуальной информацией процессов принятия решений руководителей и работников системы образ</w:t>
            </w:r>
            <w:r w:rsidRPr="007F371D">
              <w:t>о</w:t>
            </w:r>
            <w:r w:rsidRPr="007F371D">
              <w:t>вания, а также потребителей образовательных услуг для дост</w:t>
            </w:r>
            <w:r w:rsidRPr="007F371D">
              <w:t>и</w:t>
            </w:r>
            <w:r w:rsidRPr="007F371D">
              <w:t>жения высокого качества образования через формирование м</w:t>
            </w:r>
            <w:r w:rsidRPr="007F371D">
              <w:t>у</w:t>
            </w:r>
            <w:r w:rsidRPr="007F371D">
              <w:t>ниципальной системы оценки качества образования;</w:t>
            </w:r>
          </w:p>
          <w:p w:rsidR="007F371D" w:rsidRPr="007F371D" w:rsidRDefault="007F371D" w:rsidP="007F371D">
            <w:pPr>
              <w:autoSpaceDE w:val="0"/>
              <w:autoSpaceDN w:val="0"/>
              <w:adjustRightInd w:val="0"/>
              <w:ind w:right="57"/>
              <w:jc w:val="both"/>
            </w:pPr>
            <w:r w:rsidRPr="007F371D">
              <w:t>организационно-техническое, информационно-методическое и ресурсное обеспечение деятельности организаций системы обр</w:t>
            </w:r>
            <w:r w:rsidRPr="007F371D">
              <w:t>а</w:t>
            </w:r>
            <w:r w:rsidRPr="007F371D">
              <w:t>зования, повышение уровня их безопасности;</w:t>
            </w:r>
          </w:p>
          <w:p w:rsidR="007F371D" w:rsidRPr="007F371D" w:rsidRDefault="007F371D" w:rsidP="007F371D">
            <w:pPr>
              <w:autoSpaceDE w:val="0"/>
              <w:autoSpaceDN w:val="0"/>
              <w:adjustRightInd w:val="0"/>
              <w:ind w:right="57"/>
              <w:jc w:val="both"/>
            </w:pPr>
            <w:r w:rsidRPr="007F371D">
              <w:t>реализация регионального проекта «Цифровая образовательная среда»: создание современной и безопасной цифровой образов</w:t>
            </w:r>
            <w:r w:rsidRPr="007F371D">
              <w:t>а</w:t>
            </w:r>
            <w:r w:rsidRPr="007F371D">
              <w:t>тельной среды, обеспечивающей высокое качество и досту</w:t>
            </w:r>
            <w:r w:rsidRPr="007F371D">
              <w:t>п</w:t>
            </w:r>
            <w:r w:rsidRPr="007F371D">
              <w:t>ность образования всех видов и уровней</w:t>
            </w:r>
          </w:p>
        </w:tc>
      </w:tr>
      <w:tr w:rsidR="007F371D" w:rsidRPr="007F371D" w:rsidTr="0023646E">
        <w:trPr>
          <w:trHeight w:val="641"/>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Перечень мероприятий подпрограммы</w:t>
            </w:r>
          </w:p>
        </w:tc>
        <w:tc>
          <w:tcPr>
            <w:tcW w:w="6911" w:type="dxa"/>
          </w:tcPr>
          <w:p w:rsidR="007F371D" w:rsidRPr="007F371D" w:rsidRDefault="007F371D" w:rsidP="007F371D">
            <w:pPr>
              <w:autoSpaceDE w:val="0"/>
              <w:autoSpaceDN w:val="0"/>
              <w:adjustRightInd w:val="0"/>
              <w:ind w:right="57"/>
              <w:jc w:val="both"/>
            </w:pPr>
            <w:r w:rsidRPr="007F371D">
              <w:t>внедрение и развитие цифрового управления, цифрового взаим</w:t>
            </w:r>
            <w:r w:rsidRPr="007F371D">
              <w:t>о</w:t>
            </w:r>
            <w:r w:rsidRPr="007F371D">
              <w:t>действия в образовании;</w:t>
            </w:r>
          </w:p>
          <w:p w:rsidR="007F371D" w:rsidRPr="007F371D" w:rsidRDefault="007F371D" w:rsidP="007F371D">
            <w:pPr>
              <w:autoSpaceDE w:val="0"/>
              <w:autoSpaceDN w:val="0"/>
              <w:adjustRightInd w:val="0"/>
              <w:ind w:right="57"/>
              <w:jc w:val="both"/>
            </w:pPr>
            <w:r w:rsidRPr="007F371D">
              <w:t>обеспечение информационной открытости образовательных о</w:t>
            </w:r>
            <w:r w:rsidRPr="007F371D">
              <w:t>р</w:t>
            </w:r>
            <w:r w:rsidRPr="007F371D">
              <w:t>ганизаций;</w:t>
            </w:r>
          </w:p>
          <w:p w:rsidR="007F371D" w:rsidRPr="007F371D" w:rsidRDefault="007F371D" w:rsidP="007F371D">
            <w:pPr>
              <w:autoSpaceDE w:val="0"/>
              <w:autoSpaceDN w:val="0"/>
              <w:adjustRightInd w:val="0"/>
              <w:ind w:right="57"/>
              <w:jc w:val="both"/>
            </w:pPr>
            <w:r w:rsidRPr="007F371D">
              <w:t>обеспечение деятельности организаций, занимающихся орган</w:t>
            </w:r>
            <w:r w:rsidRPr="007F371D">
              <w:t>и</w:t>
            </w:r>
            <w:r w:rsidRPr="007F371D">
              <w:t>зационно-техническим, информационно-методическим и ресур</w:t>
            </w:r>
            <w:r w:rsidRPr="007F371D">
              <w:t>с</w:t>
            </w:r>
            <w:r w:rsidRPr="007F371D">
              <w:t>ным обеспечением организаций системы образования;</w:t>
            </w:r>
          </w:p>
          <w:p w:rsidR="007F371D" w:rsidRPr="007F371D" w:rsidRDefault="007F371D" w:rsidP="007F371D">
            <w:pPr>
              <w:autoSpaceDE w:val="0"/>
              <w:autoSpaceDN w:val="0"/>
              <w:adjustRightInd w:val="0"/>
              <w:ind w:right="57"/>
              <w:jc w:val="both"/>
            </w:pPr>
            <w:r w:rsidRPr="007F371D">
              <w:t>мероприятия регионального проекта «Цифровая образовательная среда»</w:t>
            </w:r>
          </w:p>
        </w:tc>
      </w:tr>
      <w:tr w:rsidR="007F371D" w:rsidRPr="007F371D" w:rsidTr="0023646E">
        <w:trPr>
          <w:trHeight w:val="360"/>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Показатели подпр</w:t>
            </w:r>
            <w:r w:rsidRPr="007F371D">
              <w:t>о</w:t>
            </w:r>
            <w:r w:rsidRPr="007F371D">
              <w:t>граммы</w:t>
            </w:r>
          </w:p>
        </w:tc>
        <w:tc>
          <w:tcPr>
            <w:tcW w:w="6911" w:type="dxa"/>
          </w:tcPr>
          <w:p w:rsidR="007F371D" w:rsidRPr="007F371D" w:rsidRDefault="007F371D" w:rsidP="007F371D">
            <w:pPr>
              <w:ind w:right="57"/>
              <w:jc w:val="both"/>
            </w:pPr>
            <w:r w:rsidRPr="007F371D">
              <w:t>доля муниципальных образовательных организаций, использ</w:t>
            </w:r>
            <w:r w:rsidRPr="007F371D">
              <w:t>у</w:t>
            </w:r>
            <w:r w:rsidRPr="007F371D">
              <w:t>ющих цифровые технологии в административно-управленческой деятельности (в том числе для учета контингента и движения обучающихся, формирования отчетности);</w:t>
            </w:r>
          </w:p>
          <w:p w:rsidR="007F371D" w:rsidRPr="007F371D" w:rsidRDefault="007F371D" w:rsidP="007F371D">
            <w:pPr>
              <w:ind w:right="57"/>
              <w:jc w:val="both"/>
            </w:pPr>
            <w:r w:rsidRPr="007F371D">
              <w:t>доля муниципальных общеобразовательных организаций, пер</w:t>
            </w:r>
            <w:r w:rsidRPr="007F371D">
              <w:t>е</w:t>
            </w:r>
            <w:r w:rsidRPr="007F371D">
              <w:t>шедших на безбумажное электронное ведение классных журн</w:t>
            </w:r>
            <w:r w:rsidRPr="007F371D">
              <w:t>а</w:t>
            </w:r>
            <w:r w:rsidRPr="007F371D">
              <w:t xml:space="preserve">лов. </w:t>
            </w:r>
          </w:p>
          <w:p w:rsidR="007F371D" w:rsidRPr="007F371D" w:rsidRDefault="007F371D" w:rsidP="007F371D">
            <w:pPr>
              <w:ind w:right="57"/>
              <w:jc w:val="both"/>
              <w:rPr>
                <w:lang w:eastAsia="en-US"/>
              </w:rPr>
            </w:pPr>
            <w:r w:rsidRPr="007F371D">
              <w:t>В</w:t>
            </w:r>
            <w:r w:rsidRPr="007F371D">
              <w:rPr>
                <w:lang w:eastAsia="en-US"/>
              </w:rPr>
              <w:t xml:space="preserve"> рамках проекта «Цифровая образовательная среда»:</w:t>
            </w:r>
          </w:p>
          <w:p w:rsidR="007F371D" w:rsidRPr="007F371D" w:rsidRDefault="007F371D" w:rsidP="007F371D">
            <w:pPr>
              <w:ind w:right="57"/>
              <w:jc w:val="both"/>
              <w:rPr>
                <w:lang w:eastAsia="en-US"/>
              </w:rPr>
            </w:pPr>
            <w:r w:rsidRPr="007F371D">
              <w:t>внедрена целевая модель цифровой образовательной среды в общеобразовательных организациях;</w:t>
            </w:r>
          </w:p>
          <w:p w:rsidR="007F371D" w:rsidRPr="007F371D" w:rsidRDefault="007F371D" w:rsidP="007F371D">
            <w:pPr>
              <w:ind w:right="57"/>
              <w:jc w:val="both"/>
            </w:pPr>
            <w:proofErr w:type="gramStart"/>
            <w:r w:rsidRPr="007F371D">
              <w:t>доля обучающихся по программам общего образования, допо</w:t>
            </w:r>
            <w:r w:rsidRPr="007F371D">
              <w:t>л</w:t>
            </w:r>
            <w:r w:rsidRPr="007F371D">
              <w:t>нительного образования для детей, для которых формируется цифровой образовательный профиль и индивидуальный план обучения с использованием федеральной информационно-сервисной платформы цифровой образовательной среды, в о</w:t>
            </w:r>
            <w:r w:rsidRPr="007F371D">
              <w:t>б</w:t>
            </w:r>
            <w:r w:rsidRPr="007F371D">
              <w:t>щем числе обучающихся по указанным программам;</w:t>
            </w:r>
            <w:proofErr w:type="gramEnd"/>
          </w:p>
          <w:p w:rsidR="007F371D" w:rsidRPr="007F371D" w:rsidRDefault="007F371D" w:rsidP="007F371D">
            <w:pPr>
              <w:ind w:right="57"/>
              <w:jc w:val="both"/>
            </w:pPr>
            <w:r w:rsidRPr="007F371D">
              <w:t>доля образовательных организаций, реализующих программы общего образования, дополнительного образования детей, ос</w:t>
            </w:r>
            <w:r w:rsidRPr="007F371D">
              <w:t>у</w:t>
            </w:r>
            <w:r w:rsidRPr="007F371D">
              <w:t>ществляющих образовательную деятельность с использованием федеральной информационно-сервисной платформы цифровой образовательной среды, в общем числе образовательных орган</w:t>
            </w:r>
            <w:r w:rsidRPr="007F371D">
              <w:t>и</w:t>
            </w:r>
            <w:r w:rsidRPr="007F371D">
              <w:t>заций;</w:t>
            </w:r>
          </w:p>
          <w:p w:rsidR="007F371D" w:rsidRPr="007F371D" w:rsidRDefault="007F371D" w:rsidP="007F371D">
            <w:pPr>
              <w:ind w:right="57"/>
              <w:jc w:val="both"/>
            </w:pPr>
            <w:r w:rsidRPr="007F371D">
              <w:t xml:space="preserve">доля </w:t>
            </w:r>
            <w:proofErr w:type="gramStart"/>
            <w:r w:rsidRPr="007F371D">
              <w:t>обучающихся</w:t>
            </w:r>
            <w:proofErr w:type="gramEnd"/>
            <w:r w:rsidRPr="007F371D">
              <w:t xml:space="preserve"> по программам общего образования, испол</w:t>
            </w:r>
            <w:r w:rsidRPr="007F371D">
              <w:t>ь</w:t>
            </w:r>
            <w:r w:rsidRPr="007F371D">
              <w:t>зующих федеральную информационно-сервисную платформу цифровой образовательной среды для «горизонтального» обуч</w:t>
            </w:r>
            <w:r w:rsidRPr="007F371D">
              <w:t>е</w:t>
            </w:r>
            <w:r w:rsidRPr="007F371D">
              <w:t>ния и неформального образования, в общем числе обучающихся по указанным программам;</w:t>
            </w:r>
          </w:p>
          <w:p w:rsidR="007F371D" w:rsidRPr="007F371D" w:rsidRDefault="007F371D" w:rsidP="007F371D">
            <w:pPr>
              <w:ind w:right="57"/>
              <w:jc w:val="both"/>
              <w:rPr>
                <w:lang w:eastAsia="en-US"/>
              </w:rPr>
            </w:pPr>
            <w:r w:rsidRPr="007F371D">
              <w:t>доля образовательных организаций, реализующих основные и (или) дополнительные общеобразовательные программы, обн</w:t>
            </w:r>
            <w:r w:rsidRPr="007F371D">
              <w:t>о</w:t>
            </w:r>
            <w:r w:rsidRPr="007F371D">
              <w:t>вивших информационное наполнение и функциональные во</w:t>
            </w:r>
            <w:r w:rsidRPr="007F371D">
              <w:t>з</w:t>
            </w:r>
            <w:r w:rsidRPr="007F371D">
              <w:t>можности открытых и общедоступных информационных ресу</w:t>
            </w:r>
            <w:r w:rsidRPr="007F371D">
              <w:t>р</w:t>
            </w:r>
            <w:r w:rsidRPr="007F371D">
              <w:t>сов (официальных сайтов в сети «Интернет»)</w:t>
            </w:r>
          </w:p>
          <w:p w:rsidR="007F371D" w:rsidRPr="007F371D" w:rsidRDefault="007F371D" w:rsidP="007F371D">
            <w:pPr>
              <w:ind w:right="57"/>
              <w:jc w:val="both"/>
            </w:pPr>
          </w:p>
        </w:tc>
      </w:tr>
      <w:tr w:rsidR="007F371D" w:rsidRPr="007F371D" w:rsidTr="0023646E">
        <w:trPr>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Сроки и этапы реал</w:t>
            </w:r>
            <w:r w:rsidRPr="007F371D">
              <w:t>и</w:t>
            </w:r>
            <w:r w:rsidRPr="007F371D">
              <w:t>зации под</w:t>
            </w:r>
            <w:r w:rsidRPr="007F371D">
              <w:softHyphen/>
              <w:t>программы</w:t>
            </w:r>
          </w:p>
        </w:tc>
        <w:tc>
          <w:tcPr>
            <w:tcW w:w="6911" w:type="dxa"/>
          </w:tcPr>
          <w:p w:rsidR="007F371D" w:rsidRPr="007F371D" w:rsidRDefault="007F371D" w:rsidP="007F371D">
            <w:pPr>
              <w:widowControl w:val="0"/>
              <w:autoSpaceDE w:val="0"/>
              <w:autoSpaceDN w:val="0"/>
              <w:adjustRightInd w:val="0"/>
              <w:ind w:right="57"/>
              <w:jc w:val="both"/>
            </w:pPr>
            <w:r w:rsidRPr="007F371D">
              <w:rPr>
                <w:lang w:eastAsia="en-US"/>
              </w:rPr>
              <w:t>2021 – 2024 годы без деления на этапы</w:t>
            </w:r>
          </w:p>
        </w:tc>
      </w:tr>
      <w:tr w:rsidR="007F371D" w:rsidRPr="007F371D" w:rsidTr="0023646E">
        <w:trPr>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Объемы финансиров</w:t>
            </w:r>
            <w:r w:rsidRPr="007F371D">
              <w:t>а</w:t>
            </w:r>
            <w:r w:rsidRPr="007F371D">
              <w:t>ния подпро</w:t>
            </w:r>
            <w:r w:rsidRPr="007F371D">
              <w:softHyphen/>
              <w:t>граммы</w:t>
            </w:r>
            <w:r w:rsidRPr="007F371D">
              <w:br/>
            </w:r>
          </w:p>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 w:rsidR="007F371D" w:rsidRPr="007F371D" w:rsidRDefault="007F371D" w:rsidP="007F371D">
            <w:pPr>
              <w:rPr>
                <w:bCs/>
              </w:rPr>
            </w:pPr>
          </w:p>
          <w:p w:rsidR="007F371D" w:rsidRPr="007F371D" w:rsidRDefault="007F371D" w:rsidP="007F371D">
            <w:pPr>
              <w:rPr>
                <w:bCs/>
              </w:rPr>
            </w:pPr>
          </w:p>
        </w:tc>
        <w:tc>
          <w:tcPr>
            <w:tcW w:w="6911" w:type="dxa"/>
          </w:tcPr>
          <w:p w:rsidR="007F371D" w:rsidRPr="007F371D" w:rsidRDefault="007F371D" w:rsidP="007F371D">
            <w:pPr>
              <w:jc w:val="both"/>
            </w:pPr>
            <w:r w:rsidRPr="007F371D">
              <w:t>общий объем финансирования подпрограммы 5 «Обеспечение деятельности и развития системы образования Поспелихинского района» муниципальной программы Поспелихинского района «Развитие образования в Поспелихинском районе 2021-2024 г</w:t>
            </w:r>
            <w:r w:rsidRPr="007F371D">
              <w:t>о</w:t>
            </w:r>
            <w:r w:rsidRPr="007F371D">
              <w:t>ды» (далее – «подпрограмма 5») составляет – 5590,4 тыс. рублей, из них:</w:t>
            </w:r>
          </w:p>
          <w:p w:rsidR="007F371D" w:rsidRPr="007F371D" w:rsidRDefault="007F371D" w:rsidP="007F371D">
            <w:pPr>
              <w:jc w:val="both"/>
            </w:pPr>
            <w:r w:rsidRPr="007F371D">
              <w:t>из краевого бюджета 1094,0 тыс. рублей, в том числе по годам:</w:t>
            </w:r>
          </w:p>
          <w:p w:rsidR="007F371D" w:rsidRPr="007F371D" w:rsidRDefault="007F371D" w:rsidP="007F371D">
            <w:pPr>
              <w:jc w:val="both"/>
            </w:pPr>
            <w:r w:rsidRPr="007F371D">
              <w:t>2021 год – 0,0 тыс. рублей;</w:t>
            </w:r>
          </w:p>
          <w:p w:rsidR="007F371D" w:rsidRPr="007F371D" w:rsidRDefault="007F371D" w:rsidP="007F371D">
            <w:pPr>
              <w:jc w:val="both"/>
            </w:pPr>
            <w:r w:rsidRPr="007F371D">
              <w:t>2022 год – 1094,0 тыс. рублей;</w:t>
            </w:r>
          </w:p>
          <w:p w:rsidR="007F371D" w:rsidRPr="007F371D" w:rsidRDefault="007F371D" w:rsidP="007F371D">
            <w:pPr>
              <w:jc w:val="both"/>
            </w:pPr>
            <w:r w:rsidRPr="007F371D">
              <w:t>2023 год – 0,0 тыс. рублей;</w:t>
            </w:r>
          </w:p>
          <w:p w:rsidR="007F371D" w:rsidRPr="007F371D" w:rsidRDefault="007F371D" w:rsidP="007F371D">
            <w:pPr>
              <w:jc w:val="both"/>
            </w:pPr>
            <w:r w:rsidRPr="007F371D">
              <w:t>2024 год – 0,0 тыс. рублей</w:t>
            </w:r>
          </w:p>
          <w:p w:rsidR="007F371D" w:rsidRPr="007F371D" w:rsidRDefault="007F371D" w:rsidP="007F371D">
            <w:pPr>
              <w:jc w:val="both"/>
            </w:pPr>
            <w:r w:rsidRPr="007F371D">
              <w:t>из местного бюджета 4496,4 тыс. рублей, в том числе по годам:</w:t>
            </w:r>
          </w:p>
          <w:p w:rsidR="007F371D" w:rsidRPr="007F371D" w:rsidRDefault="007F371D" w:rsidP="007F371D">
            <w:pPr>
              <w:jc w:val="both"/>
            </w:pPr>
            <w:r w:rsidRPr="007F371D">
              <w:t>2021 год – 287,9 тыс. рублей;</w:t>
            </w:r>
          </w:p>
          <w:p w:rsidR="007F371D" w:rsidRPr="007F371D" w:rsidRDefault="007F371D" w:rsidP="007F371D">
            <w:pPr>
              <w:jc w:val="both"/>
            </w:pPr>
            <w:r w:rsidRPr="007F371D">
              <w:t>2022 год – 585,5 тыс. рублей;</w:t>
            </w:r>
          </w:p>
          <w:p w:rsidR="007F371D" w:rsidRPr="007F371D" w:rsidRDefault="007F371D" w:rsidP="007F371D">
            <w:pPr>
              <w:jc w:val="both"/>
            </w:pPr>
            <w:r w:rsidRPr="007F371D">
              <w:t>2023 год – 3623,0 тыс. рублей;</w:t>
            </w:r>
          </w:p>
          <w:p w:rsidR="007F371D" w:rsidRPr="007F371D" w:rsidRDefault="007F371D" w:rsidP="007F371D">
            <w:pPr>
              <w:jc w:val="both"/>
            </w:pPr>
            <w:r w:rsidRPr="007F371D">
              <w:t>2024 год – 0,0 тыс. рублей</w:t>
            </w:r>
          </w:p>
        </w:tc>
      </w:tr>
      <w:tr w:rsidR="007F371D" w:rsidRPr="007F371D" w:rsidTr="0023646E">
        <w:trPr>
          <w:trHeight w:val="793"/>
          <w:tblCellSpacing w:w="5" w:type="nil"/>
        </w:trPr>
        <w:tc>
          <w:tcPr>
            <w:tcW w:w="2753" w:type="dxa"/>
          </w:tcPr>
          <w:p w:rsidR="007F371D" w:rsidRPr="007F371D" w:rsidRDefault="007F371D" w:rsidP="007F371D">
            <w:pPr>
              <w:widowControl w:val="0"/>
              <w:autoSpaceDE w:val="0"/>
              <w:autoSpaceDN w:val="0"/>
              <w:adjustRightInd w:val="0"/>
              <w:spacing w:line="276" w:lineRule="auto"/>
              <w:ind w:right="256"/>
              <w:jc w:val="both"/>
            </w:pPr>
            <w:r w:rsidRPr="007F371D">
              <w:t>Ожидаемые результ</w:t>
            </w:r>
            <w:r w:rsidRPr="007F371D">
              <w:t>а</w:t>
            </w:r>
            <w:r w:rsidRPr="007F371D">
              <w:t>ты реализа</w:t>
            </w:r>
            <w:r w:rsidRPr="007F371D">
              <w:softHyphen/>
              <w:t>ции подпр</w:t>
            </w:r>
            <w:r w:rsidRPr="007F371D">
              <w:t>о</w:t>
            </w:r>
            <w:r w:rsidRPr="007F371D">
              <w:t>граммы</w:t>
            </w:r>
          </w:p>
        </w:tc>
        <w:tc>
          <w:tcPr>
            <w:tcW w:w="6911" w:type="dxa"/>
          </w:tcPr>
          <w:p w:rsidR="007F371D" w:rsidRPr="007F371D" w:rsidRDefault="007F371D" w:rsidP="007F371D">
            <w:pPr>
              <w:ind w:right="57"/>
              <w:jc w:val="both"/>
            </w:pPr>
            <w:r w:rsidRPr="007F371D">
              <w:t>увеличение доли муниципальных образовательных организаций, использующих цифровые технологии в административно-управленческой деятельности (в том числе для учета континге</w:t>
            </w:r>
            <w:r w:rsidRPr="007F371D">
              <w:t>н</w:t>
            </w:r>
            <w:r w:rsidRPr="007F371D">
              <w:t>та и движения обучающихся, формирования отчетности), до 98 %;</w:t>
            </w:r>
          </w:p>
          <w:p w:rsidR="007F371D" w:rsidRPr="007F371D" w:rsidRDefault="007F371D" w:rsidP="007F371D">
            <w:pPr>
              <w:ind w:right="57"/>
              <w:jc w:val="both"/>
            </w:pPr>
            <w:r w:rsidRPr="007F371D">
              <w:t>увеличение доли муниципальных общеобразовательных орган</w:t>
            </w:r>
            <w:r w:rsidRPr="007F371D">
              <w:t>и</w:t>
            </w:r>
            <w:r w:rsidRPr="007F371D">
              <w:t>заций, перешедших на безбумажное электронное ведение клас</w:t>
            </w:r>
            <w:r w:rsidRPr="007F371D">
              <w:t>с</w:t>
            </w:r>
            <w:r w:rsidRPr="007F371D">
              <w:t>ных журналов, до 80 %;</w:t>
            </w:r>
          </w:p>
          <w:p w:rsidR="007F371D" w:rsidRPr="007F371D" w:rsidRDefault="007F371D" w:rsidP="007F371D">
            <w:pPr>
              <w:spacing w:before="20"/>
              <w:ind w:right="57"/>
              <w:jc w:val="both"/>
              <w:rPr>
                <w:lang w:eastAsia="en-US"/>
              </w:rPr>
            </w:pPr>
            <w:r w:rsidRPr="007F371D">
              <w:rPr>
                <w:lang w:eastAsia="en-US"/>
              </w:rPr>
              <w:t>в рамках регионального проекта «Цифровая образовательная среда»:</w:t>
            </w:r>
          </w:p>
          <w:p w:rsidR="007F371D" w:rsidRPr="007F371D" w:rsidRDefault="007F371D" w:rsidP="007F371D">
            <w:pPr>
              <w:spacing w:before="20"/>
              <w:ind w:right="57"/>
              <w:jc w:val="both"/>
              <w:rPr>
                <w:lang w:eastAsia="en-US"/>
              </w:rPr>
            </w:pPr>
            <w:r w:rsidRPr="007F371D">
              <w:t>внедрена целевая модель цифровой образовательной среды в общеобразовательных организациях образовательных организ</w:t>
            </w:r>
            <w:r w:rsidRPr="007F371D">
              <w:t>а</w:t>
            </w:r>
            <w:r w:rsidRPr="007F371D">
              <w:t>циях;</w:t>
            </w:r>
          </w:p>
          <w:p w:rsidR="007F371D" w:rsidRPr="007F371D" w:rsidRDefault="007F371D" w:rsidP="007F371D">
            <w:pPr>
              <w:spacing w:beforeLines="20" w:before="48"/>
              <w:ind w:right="57"/>
              <w:jc w:val="both"/>
            </w:pPr>
            <w:proofErr w:type="gramStart"/>
            <w:r w:rsidRPr="007F371D">
              <w:t>увеличение доли обучающихся по программам общего образов</w:t>
            </w:r>
            <w:r w:rsidRPr="007F371D">
              <w:t>а</w:t>
            </w:r>
            <w:r w:rsidRPr="007F371D">
              <w:t>ния, дополнительного образования для детей, для которых фо</w:t>
            </w:r>
            <w:r w:rsidRPr="007F371D">
              <w:t>р</w:t>
            </w:r>
            <w:r w:rsidRPr="007F371D">
              <w:t>мируется цифровой образовательный профиль и индивидуал</w:t>
            </w:r>
            <w:r w:rsidRPr="007F371D">
              <w:t>ь</w:t>
            </w:r>
            <w:r w:rsidRPr="007F371D">
              <w:t>ный план обучения с использованием федеральной информац</w:t>
            </w:r>
            <w:r w:rsidRPr="007F371D">
              <w:t>и</w:t>
            </w:r>
            <w:r w:rsidRPr="007F371D">
              <w:t>онно-сервисной платформы цифровой образовательной среды, в общем числе обучающихся по указанным программам до 90 %;</w:t>
            </w:r>
            <w:proofErr w:type="gramEnd"/>
          </w:p>
          <w:p w:rsidR="007F371D" w:rsidRPr="007F371D" w:rsidRDefault="007F371D" w:rsidP="007F371D">
            <w:pPr>
              <w:spacing w:beforeLines="20" w:before="48"/>
              <w:ind w:right="57"/>
              <w:jc w:val="both"/>
            </w:pPr>
            <w:r w:rsidRPr="007F371D">
              <w:t>увеличение доли образовательных организаций, реализующих программы общего образования, дополнительного образования детей, осуществляющих образовательную деятельность с и</w:t>
            </w:r>
            <w:r w:rsidRPr="007F371D">
              <w:t>с</w:t>
            </w:r>
            <w:r w:rsidRPr="007F371D">
              <w:t>пользованием федеральной информационно-сервисной платфо</w:t>
            </w:r>
            <w:r w:rsidRPr="007F371D">
              <w:t>р</w:t>
            </w:r>
            <w:r w:rsidRPr="007F371D">
              <w:t>мы цифровой образовательной среды, в общем числе образов</w:t>
            </w:r>
            <w:r w:rsidRPr="007F371D">
              <w:t>а</w:t>
            </w:r>
            <w:r w:rsidRPr="007F371D">
              <w:t>тельных организаций до 95 %;</w:t>
            </w:r>
          </w:p>
          <w:p w:rsidR="007F371D" w:rsidRPr="007F371D" w:rsidRDefault="007F371D" w:rsidP="007F371D">
            <w:pPr>
              <w:spacing w:beforeLines="20" w:before="48"/>
              <w:ind w:right="57"/>
              <w:jc w:val="both"/>
            </w:pPr>
            <w:r w:rsidRPr="007F371D">
              <w:t xml:space="preserve">увеличение доли </w:t>
            </w:r>
            <w:proofErr w:type="gramStart"/>
            <w:r w:rsidRPr="007F371D">
              <w:t>обучающихся</w:t>
            </w:r>
            <w:proofErr w:type="gramEnd"/>
            <w:r w:rsidRPr="007F371D">
              <w:t xml:space="preserve"> по программам общего образов</w:t>
            </w:r>
            <w:r w:rsidRPr="007F371D">
              <w:t>а</w:t>
            </w:r>
            <w:r w:rsidRPr="007F371D">
              <w:t>ния, использующих федеральную информационно-сервисную платформу цифровой образовательной среды для «горизонтал</w:t>
            </w:r>
            <w:r w:rsidRPr="007F371D">
              <w:t>ь</w:t>
            </w:r>
            <w:r w:rsidRPr="007F371D">
              <w:t>ного» обучения и неформального образования, в общем числе обучающихся по указанным программам до 20 %;</w:t>
            </w:r>
          </w:p>
          <w:p w:rsidR="007F371D" w:rsidRPr="007F371D" w:rsidRDefault="007F371D" w:rsidP="007F371D">
            <w:pPr>
              <w:spacing w:beforeLines="20" w:before="48"/>
              <w:ind w:right="57"/>
              <w:jc w:val="both"/>
            </w:pPr>
            <w:r w:rsidRPr="007F371D">
              <w:t>увеличение доли образовательных организаций, реализующих основные и (или) дополнительные общеобразовательные пр</w:t>
            </w:r>
            <w:r w:rsidRPr="007F371D">
              <w:t>о</w:t>
            </w:r>
            <w:r w:rsidRPr="007F371D">
              <w:t>граммы, обновивших информационное наполнение и функци</w:t>
            </w:r>
            <w:r w:rsidRPr="007F371D">
              <w:t>о</w:t>
            </w:r>
            <w:r w:rsidRPr="007F371D">
              <w:t>нальные возможности открытых и общедоступных информац</w:t>
            </w:r>
            <w:r w:rsidRPr="007F371D">
              <w:t>и</w:t>
            </w:r>
            <w:r w:rsidRPr="007F371D">
              <w:t>онных ресурсов (официальных сайтов в сети «Интернет»), до 100 %.</w:t>
            </w:r>
          </w:p>
          <w:p w:rsidR="007F371D" w:rsidRPr="007F371D" w:rsidRDefault="007F371D" w:rsidP="007F371D">
            <w:pPr>
              <w:spacing w:beforeLines="20" w:before="48"/>
              <w:ind w:right="57"/>
              <w:jc w:val="both"/>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5</w:t>
      </w:r>
    </w:p>
    <w:p w:rsidR="007F371D" w:rsidRPr="007F371D" w:rsidRDefault="007F371D" w:rsidP="007F371D">
      <w:pPr>
        <w:ind w:firstLine="539"/>
        <w:jc w:val="both"/>
      </w:pPr>
    </w:p>
    <w:p w:rsidR="007F371D" w:rsidRPr="007F371D" w:rsidRDefault="007F371D" w:rsidP="007F371D">
      <w:pPr>
        <w:ind w:firstLine="709"/>
        <w:jc w:val="both"/>
      </w:pPr>
      <w:r w:rsidRPr="007F371D">
        <w:t>Широкое внедрение цифровых технологий в сферу образования является важне</w:t>
      </w:r>
      <w:r w:rsidRPr="007F371D">
        <w:t>й</w:t>
      </w:r>
      <w:r w:rsidRPr="007F371D">
        <w:t>шей составляющей частью работы по обеспечению предоставления равных возможностей для получения качественного образования, доступности для обучающихся и педагогов п</w:t>
      </w:r>
      <w:r w:rsidRPr="007F371D">
        <w:t>е</w:t>
      </w:r>
      <w:r w:rsidRPr="007F371D">
        <w:t>редовых образовательных разработок и существенного повышения качества образования.</w:t>
      </w:r>
    </w:p>
    <w:p w:rsidR="007F371D" w:rsidRPr="007F371D" w:rsidRDefault="007F371D" w:rsidP="007F371D">
      <w:pPr>
        <w:ind w:firstLine="709"/>
        <w:jc w:val="both"/>
      </w:pPr>
      <w:r w:rsidRPr="007F371D">
        <w:t>В Поспелихинском район</w:t>
      </w:r>
      <w:proofErr w:type="gramStart"/>
      <w:r w:rsidRPr="007F371D">
        <w:t>е–</w:t>
      </w:r>
      <w:proofErr w:type="gramEnd"/>
      <w:r w:rsidRPr="007F371D">
        <w:t xml:space="preserve"> разветвленная сеть общеобразовательных организаций. Данная ситуация определяет ключевую проблему инфраструктуры общего образования: наличие большого числа малокомплектных школ, в которых по объективным причинам сложно создать все условия для качественной реализации федеральных государственных образовательных стандартов общего образования. </w:t>
      </w:r>
    </w:p>
    <w:p w:rsidR="007F371D" w:rsidRPr="007F371D" w:rsidRDefault="007F371D" w:rsidP="007F371D">
      <w:pPr>
        <w:ind w:firstLine="709"/>
        <w:jc w:val="both"/>
      </w:pPr>
      <w:r w:rsidRPr="007F371D">
        <w:t xml:space="preserve">Вследствие этого внедрение цифровых технологий в образование и их применение – один из ресурсных механизмов повышения качества образования для создания равных условий доступности образования </w:t>
      </w:r>
      <w:proofErr w:type="gramStart"/>
      <w:r w:rsidRPr="007F371D">
        <w:t>для</w:t>
      </w:r>
      <w:proofErr w:type="gramEnd"/>
      <w:r w:rsidRPr="007F371D">
        <w:t xml:space="preserve"> обучающихся.</w:t>
      </w:r>
    </w:p>
    <w:p w:rsidR="007F371D" w:rsidRPr="007F371D" w:rsidRDefault="007F371D" w:rsidP="007F371D">
      <w:pPr>
        <w:ind w:firstLine="709"/>
        <w:jc w:val="both"/>
      </w:pPr>
      <w:r w:rsidRPr="007F371D">
        <w:t>Цифровая трансформация образования должна базироваться на современной и</w:t>
      </w:r>
      <w:r w:rsidRPr="007F371D">
        <w:t>н</w:t>
      </w:r>
      <w:r w:rsidRPr="007F371D">
        <w:t>фраструктуре образовательных организаций.</w:t>
      </w:r>
    </w:p>
    <w:p w:rsidR="007F371D" w:rsidRPr="007F371D" w:rsidRDefault="007F371D" w:rsidP="007F371D">
      <w:pPr>
        <w:ind w:firstLine="709"/>
        <w:jc w:val="both"/>
      </w:pPr>
      <w:r w:rsidRPr="007F371D">
        <w:t>Предпосылками для этого являются:</w:t>
      </w:r>
    </w:p>
    <w:p w:rsidR="007F371D" w:rsidRPr="007F371D" w:rsidRDefault="007F371D" w:rsidP="007F371D">
      <w:pPr>
        <w:ind w:firstLine="709"/>
        <w:jc w:val="both"/>
      </w:pPr>
      <w:r w:rsidRPr="007F371D">
        <w:t>уровень оснащенности образовательных организаций компьютерным и цифровым оборудованием, в том числе мультимедийным, интерактивным и периферийным;</w:t>
      </w:r>
    </w:p>
    <w:p w:rsidR="007F371D" w:rsidRPr="007F371D" w:rsidRDefault="007F371D" w:rsidP="007F371D">
      <w:pPr>
        <w:ind w:firstLine="709"/>
        <w:jc w:val="both"/>
      </w:pPr>
      <w:r w:rsidRPr="007F371D">
        <w:t>наличие у 100 % общеобразовательных образовательных организаций доступа к с</w:t>
      </w:r>
      <w:r w:rsidRPr="007F371D">
        <w:t>е</w:t>
      </w:r>
      <w:r w:rsidRPr="007F371D">
        <w:t>ти «Интернет»;</w:t>
      </w:r>
    </w:p>
    <w:p w:rsidR="007F371D" w:rsidRPr="007F371D" w:rsidRDefault="007F371D" w:rsidP="007F371D">
      <w:pPr>
        <w:ind w:firstLine="709"/>
        <w:jc w:val="both"/>
      </w:pPr>
      <w:r w:rsidRPr="007F371D">
        <w:t>применение единой региональной информационной системы «Сетевой край. Обр</w:t>
      </w:r>
      <w:r w:rsidRPr="007F371D">
        <w:t>а</w:t>
      </w:r>
      <w:r w:rsidRPr="007F371D">
        <w:t>зование» в качестве основы для развития единой информационной образовательной в районе;</w:t>
      </w:r>
    </w:p>
    <w:p w:rsidR="007F371D" w:rsidRPr="007F371D" w:rsidRDefault="007F371D" w:rsidP="007F371D">
      <w:pPr>
        <w:ind w:firstLine="709"/>
        <w:jc w:val="both"/>
      </w:pPr>
      <w:r w:rsidRPr="007F371D">
        <w:t>внедрение элементов электронного документооборота и межведомственного эле</w:t>
      </w:r>
      <w:r w:rsidRPr="007F371D">
        <w:t>к</w:t>
      </w:r>
      <w:r w:rsidRPr="007F371D">
        <w:t>тронного взаимодействия в деятельность образовательных организаций.</w:t>
      </w:r>
    </w:p>
    <w:p w:rsidR="007F371D" w:rsidRPr="007F371D" w:rsidRDefault="007F371D" w:rsidP="007F371D">
      <w:pPr>
        <w:ind w:firstLine="709"/>
        <w:jc w:val="both"/>
      </w:pPr>
      <w:r w:rsidRPr="007F371D">
        <w:t>В то же время в части дальнейшего развития в районе цифрового образования с</w:t>
      </w:r>
      <w:r w:rsidRPr="007F371D">
        <w:t>у</w:t>
      </w:r>
      <w:r w:rsidRPr="007F371D">
        <w:t>ществует ряд проблем:</w:t>
      </w:r>
    </w:p>
    <w:p w:rsidR="007F371D" w:rsidRPr="007F371D" w:rsidRDefault="007F371D" w:rsidP="007F371D">
      <w:pPr>
        <w:ind w:firstLine="709"/>
        <w:jc w:val="both"/>
      </w:pPr>
      <w:r w:rsidRPr="007F371D">
        <w:t>недостаточная скорость и качество доступа образовательных организаций к сети «Интернет» (особенно в отдаленных и труднодоступных населенных пунктах);</w:t>
      </w:r>
    </w:p>
    <w:p w:rsidR="007F371D" w:rsidRPr="007F371D" w:rsidRDefault="007F371D" w:rsidP="007F371D">
      <w:pPr>
        <w:ind w:firstLine="709"/>
        <w:jc w:val="both"/>
      </w:pPr>
      <w:r w:rsidRPr="007F371D">
        <w:t>недостаточно высокий уровень материально-технической базы образовательных организаций в части оснащенности современным компьютерным и цифровым оборудов</w:t>
      </w:r>
      <w:r w:rsidRPr="007F371D">
        <w:t>а</w:t>
      </w:r>
      <w:r w:rsidRPr="007F371D">
        <w:t>нием (преобладающая доля компьютерной техники имеет срок службы более 5 лет);</w:t>
      </w:r>
    </w:p>
    <w:p w:rsidR="007F371D" w:rsidRPr="007F371D" w:rsidRDefault="007F371D" w:rsidP="007F371D">
      <w:pPr>
        <w:ind w:firstLine="709"/>
        <w:jc w:val="both"/>
      </w:pPr>
      <w:r w:rsidRPr="007F371D">
        <w:t>недостаточный уровень цифровых компетенций у педагогических и управленч</w:t>
      </w:r>
      <w:r w:rsidRPr="007F371D">
        <w:t>е</w:t>
      </w:r>
      <w:r w:rsidRPr="007F371D">
        <w:t>ских работников образовательных организаций;</w:t>
      </w:r>
    </w:p>
    <w:p w:rsidR="007F371D" w:rsidRPr="007F371D" w:rsidRDefault="007F371D" w:rsidP="007F371D">
      <w:pPr>
        <w:ind w:firstLine="709"/>
        <w:jc w:val="both"/>
      </w:pPr>
      <w:proofErr w:type="gramStart"/>
      <w:r w:rsidRPr="007F371D">
        <w:t>отсутствие единой онлайн-платформы для реализации электронного обучения и дистанционных образовательных технологий на основании единых технологических по</w:t>
      </w:r>
      <w:r w:rsidRPr="007F371D">
        <w:t>д</w:t>
      </w:r>
      <w:r w:rsidRPr="007F371D">
        <w:t xml:space="preserve">ходов и качества образовательного контента. </w:t>
      </w:r>
      <w:proofErr w:type="gramEnd"/>
    </w:p>
    <w:p w:rsidR="007F371D" w:rsidRPr="007F371D" w:rsidRDefault="007F371D" w:rsidP="007F371D">
      <w:pPr>
        <w:ind w:firstLine="709"/>
        <w:jc w:val="both"/>
      </w:pPr>
      <w:r w:rsidRPr="007F371D">
        <w:t>Таким образом, в районе присутствует обоснованная потребность во внедрении ц</w:t>
      </w:r>
      <w:r w:rsidRPr="007F371D">
        <w:t>е</w:t>
      </w:r>
      <w:r w:rsidRPr="007F371D">
        <w:t>левой модели цифровой образовательной среды в общеобразовательных образовательных организациях.</w:t>
      </w:r>
    </w:p>
    <w:p w:rsidR="007F371D" w:rsidRPr="007F371D" w:rsidRDefault="007F371D" w:rsidP="007F371D">
      <w:pPr>
        <w:ind w:firstLine="709"/>
        <w:jc w:val="both"/>
      </w:pPr>
    </w:p>
    <w:p w:rsidR="007F371D" w:rsidRPr="007F371D" w:rsidRDefault="007F371D" w:rsidP="007F371D">
      <w:pPr>
        <w:tabs>
          <w:tab w:val="left" w:pos="426"/>
        </w:tabs>
        <w:spacing w:after="1" w:line="220" w:lineRule="atLeast"/>
        <w:ind w:left="142"/>
        <w:jc w:val="center"/>
        <w:outlineLvl w:val="2"/>
      </w:pPr>
      <w:r w:rsidRPr="007F371D">
        <w:t>2.Приоритеты региональной политики в сфере реализации подпрограммы 5,</w:t>
      </w:r>
    </w:p>
    <w:p w:rsidR="007F371D" w:rsidRPr="007F371D" w:rsidRDefault="007F371D" w:rsidP="007F371D">
      <w:pPr>
        <w:spacing w:after="1" w:line="220" w:lineRule="atLeast"/>
        <w:jc w:val="center"/>
        <w:outlineLvl w:val="2"/>
      </w:pPr>
      <w:r w:rsidRPr="007F371D">
        <w:t>цели, задачи и мероприятия, показатели достижения целей и решения задач, ожидаемые конечные результаты, сроки реализации подпрограммы 5</w:t>
      </w:r>
    </w:p>
    <w:p w:rsidR="007F371D" w:rsidRPr="007F371D" w:rsidRDefault="007F371D" w:rsidP="007F371D">
      <w:pPr>
        <w:spacing w:after="1" w:line="220" w:lineRule="atLeast"/>
        <w:jc w:val="center"/>
      </w:pPr>
    </w:p>
    <w:p w:rsidR="007F371D" w:rsidRPr="007F371D" w:rsidRDefault="007F371D" w:rsidP="007F371D">
      <w:pPr>
        <w:widowControl w:val="0"/>
        <w:tabs>
          <w:tab w:val="left" w:pos="709"/>
          <w:tab w:val="left" w:pos="1276"/>
        </w:tabs>
        <w:jc w:val="center"/>
      </w:pPr>
      <w:r w:rsidRPr="007F371D">
        <w:t xml:space="preserve">2.1. Приоритеты региональной политики в сфере реализации </w:t>
      </w:r>
    </w:p>
    <w:p w:rsidR="007F371D" w:rsidRPr="007F371D" w:rsidRDefault="007F371D" w:rsidP="007F371D">
      <w:pPr>
        <w:widowControl w:val="0"/>
        <w:tabs>
          <w:tab w:val="left" w:pos="709"/>
          <w:tab w:val="left" w:pos="1276"/>
        </w:tabs>
        <w:jc w:val="center"/>
      </w:pPr>
      <w:r w:rsidRPr="007F371D">
        <w:t>подпрограммы 5</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ind w:firstLine="709"/>
        <w:jc w:val="both"/>
      </w:pPr>
      <w:r w:rsidRPr="007F371D">
        <w:t>Основными документами, определяющими стратегию управления системой обр</w:t>
      </w:r>
      <w:r w:rsidRPr="007F371D">
        <w:t>а</w:t>
      </w:r>
      <w:r w:rsidRPr="007F371D">
        <w:t xml:space="preserve">зования, являются: </w:t>
      </w:r>
    </w:p>
    <w:p w:rsidR="007F371D" w:rsidRPr="007F371D" w:rsidRDefault="007F371D" w:rsidP="007F371D">
      <w:pPr>
        <w:ind w:firstLine="709"/>
        <w:jc w:val="both"/>
      </w:pPr>
      <w:r w:rsidRPr="007F371D">
        <w:t>федеральные законы:</w:t>
      </w:r>
    </w:p>
    <w:p w:rsidR="007F371D" w:rsidRPr="007F371D" w:rsidRDefault="007F371D" w:rsidP="007F371D">
      <w:pPr>
        <w:autoSpaceDE w:val="0"/>
        <w:autoSpaceDN w:val="0"/>
        <w:adjustRightInd w:val="0"/>
        <w:ind w:firstLine="709"/>
        <w:jc w:val="both"/>
        <w:rPr>
          <w:bCs/>
        </w:rPr>
      </w:pPr>
      <w:r w:rsidRPr="007F371D">
        <w:rPr>
          <w:bCs/>
        </w:rPr>
        <w:t>от 27.07.2006 № 152-ФЗ «О персональных данных»;</w:t>
      </w:r>
    </w:p>
    <w:p w:rsidR="007F371D" w:rsidRPr="007F371D" w:rsidRDefault="007F371D" w:rsidP="007F371D">
      <w:pPr>
        <w:ind w:firstLine="709"/>
        <w:jc w:val="both"/>
      </w:pPr>
      <w:r w:rsidRPr="007F371D">
        <w:t xml:space="preserve">от 29.12.2012 № 273-ФЗ «Об образовании в Российской Федерации»; </w:t>
      </w:r>
    </w:p>
    <w:p w:rsidR="007F371D" w:rsidRPr="007F371D" w:rsidRDefault="007F371D" w:rsidP="007F371D">
      <w:pPr>
        <w:autoSpaceDE w:val="0"/>
        <w:autoSpaceDN w:val="0"/>
        <w:adjustRightInd w:val="0"/>
        <w:ind w:firstLine="709"/>
        <w:jc w:val="both"/>
        <w:rPr>
          <w:bCs/>
        </w:rPr>
      </w:pPr>
      <w:r w:rsidRPr="007F371D">
        <w:rPr>
          <w:bCs/>
        </w:rPr>
        <w:t xml:space="preserve">указы Президента </w:t>
      </w:r>
      <w:proofErr w:type="gramStart"/>
      <w:r w:rsidRPr="007F371D">
        <w:rPr>
          <w:bCs/>
        </w:rPr>
        <w:t>Российский</w:t>
      </w:r>
      <w:proofErr w:type="gramEnd"/>
      <w:r w:rsidRPr="007F371D">
        <w:rPr>
          <w:bCs/>
        </w:rPr>
        <w:t xml:space="preserve"> Федерации:</w:t>
      </w:r>
    </w:p>
    <w:p w:rsidR="007F371D" w:rsidRPr="007F371D" w:rsidRDefault="007F371D" w:rsidP="007F371D">
      <w:pPr>
        <w:autoSpaceDE w:val="0"/>
        <w:autoSpaceDN w:val="0"/>
        <w:adjustRightInd w:val="0"/>
        <w:ind w:firstLine="709"/>
        <w:jc w:val="both"/>
        <w:rPr>
          <w:bCs/>
        </w:rPr>
      </w:pPr>
      <w:r w:rsidRPr="007F371D">
        <w:rPr>
          <w:bCs/>
        </w:rPr>
        <w:t>от 09.05.2017 № 203 «О Стратегии развития информационного общества в Росси</w:t>
      </w:r>
      <w:r w:rsidRPr="007F371D">
        <w:rPr>
          <w:bCs/>
        </w:rPr>
        <w:t>й</w:t>
      </w:r>
      <w:r w:rsidRPr="007F371D">
        <w:rPr>
          <w:bCs/>
        </w:rPr>
        <w:t>ской Федерации на 2017 – 2030 годы»;</w:t>
      </w:r>
    </w:p>
    <w:p w:rsidR="007F371D" w:rsidRPr="007F371D" w:rsidRDefault="007F371D" w:rsidP="007F371D">
      <w:pPr>
        <w:autoSpaceDE w:val="0"/>
        <w:autoSpaceDN w:val="0"/>
        <w:adjustRightInd w:val="0"/>
        <w:ind w:firstLine="709"/>
        <w:jc w:val="both"/>
      </w:pPr>
      <w:r w:rsidRPr="007F371D">
        <w:rPr>
          <w:bCs/>
        </w:rPr>
        <w:t>от 07.05.2018 № 204 «О национальных целях и стратегических задачах развития Российской Федерации на период до 2024 года»;</w:t>
      </w:r>
    </w:p>
    <w:p w:rsidR="007F371D" w:rsidRPr="007F371D" w:rsidRDefault="007F371D" w:rsidP="007F371D">
      <w:pPr>
        <w:spacing w:line="233" w:lineRule="auto"/>
        <w:ind w:firstLine="709"/>
        <w:jc w:val="both"/>
        <w:rPr>
          <w:bCs/>
        </w:rPr>
      </w:pPr>
      <w:r w:rsidRPr="007F371D">
        <w:rPr>
          <w:bCs/>
        </w:rPr>
        <w:t>национальный проект «Образование», утвержденный президиумом Совета при Президенте Российской Федерации по стратегическому развитию и национальным прое</w:t>
      </w:r>
      <w:r w:rsidRPr="007F371D">
        <w:rPr>
          <w:bCs/>
        </w:rPr>
        <w:t>к</w:t>
      </w:r>
      <w:r w:rsidRPr="007F371D">
        <w:rPr>
          <w:bCs/>
        </w:rPr>
        <w:t>там (протокол от 24.12.2018 № 16);</w:t>
      </w:r>
    </w:p>
    <w:p w:rsidR="007F371D" w:rsidRPr="007F371D" w:rsidRDefault="007F371D" w:rsidP="007F371D">
      <w:pPr>
        <w:autoSpaceDE w:val="0"/>
        <w:autoSpaceDN w:val="0"/>
        <w:adjustRightInd w:val="0"/>
        <w:spacing w:line="233" w:lineRule="auto"/>
        <w:ind w:firstLine="709"/>
        <w:jc w:val="both"/>
        <w:rPr>
          <w:bCs/>
        </w:rPr>
      </w:pPr>
      <w:r w:rsidRPr="007F371D">
        <w:rPr>
          <w:bCs/>
        </w:rPr>
        <w:t>постановление Правительства Российской Федерации от 10.07.2013 № 582 «Об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7F371D" w:rsidRPr="007F371D" w:rsidRDefault="007F371D" w:rsidP="007F371D">
      <w:pPr>
        <w:spacing w:line="233" w:lineRule="auto"/>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w:t>
      </w:r>
      <w:r w:rsidRPr="007F371D">
        <w:rPr>
          <w:bCs/>
        </w:rPr>
        <w:t>о</w:t>
      </w:r>
      <w:r w:rsidRPr="007F371D">
        <w:rPr>
          <w:bCs/>
        </w:rPr>
        <w:t>вания»;</w:t>
      </w:r>
    </w:p>
    <w:p w:rsidR="007F371D" w:rsidRPr="007F371D" w:rsidRDefault="007F371D" w:rsidP="007F371D">
      <w:pPr>
        <w:autoSpaceDE w:val="0"/>
        <w:autoSpaceDN w:val="0"/>
        <w:adjustRightInd w:val="0"/>
        <w:spacing w:line="233" w:lineRule="auto"/>
        <w:ind w:firstLine="709"/>
        <w:jc w:val="both"/>
        <w:rPr>
          <w:bCs/>
        </w:rPr>
      </w:pPr>
      <w:r w:rsidRPr="007F371D">
        <w:rPr>
          <w:bCs/>
        </w:rPr>
        <w:t>постановление Главного государственного санитарного врача Российской Федер</w:t>
      </w:r>
      <w:r w:rsidRPr="007F371D">
        <w:rPr>
          <w:bCs/>
        </w:rPr>
        <w:t>а</w:t>
      </w:r>
      <w:r w:rsidRPr="007F371D">
        <w:rPr>
          <w:bCs/>
        </w:rPr>
        <w:t>ции от 29.12.2010 № 189 «Об утверждении СанПиН 2.4.2.2821-10 «Санитарно-эпидемиологические требования к условиям и организации обучения          в общеобраз</w:t>
      </w:r>
      <w:r w:rsidRPr="007F371D">
        <w:rPr>
          <w:bCs/>
        </w:rPr>
        <w:t>о</w:t>
      </w:r>
      <w:r w:rsidRPr="007F371D">
        <w:rPr>
          <w:bCs/>
        </w:rPr>
        <w:t>вательных учреждениях»;</w:t>
      </w:r>
    </w:p>
    <w:p w:rsidR="007F371D" w:rsidRPr="007F371D" w:rsidRDefault="007F371D" w:rsidP="007F371D">
      <w:pPr>
        <w:spacing w:line="235" w:lineRule="auto"/>
        <w:ind w:firstLine="709"/>
        <w:jc w:val="both"/>
      </w:pPr>
      <w:r w:rsidRPr="007F371D">
        <w:t>законы Алтайского края:</w:t>
      </w:r>
    </w:p>
    <w:p w:rsidR="007F371D" w:rsidRPr="007F371D" w:rsidRDefault="007F371D" w:rsidP="007F371D">
      <w:pPr>
        <w:spacing w:line="235" w:lineRule="auto"/>
        <w:ind w:firstLine="709"/>
        <w:jc w:val="both"/>
      </w:pPr>
      <w:r w:rsidRPr="007F371D">
        <w:t>от 06.09.2021 № 86-ЗС «Об утверждении стратегии социально-экономического ра</w:t>
      </w:r>
      <w:r w:rsidRPr="007F371D">
        <w:t>з</w:t>
      </w:r>
      <w:r w:rsidRPr="007F371D">
        <w:t>вития Алтайского края до 2035 года»;</w:t>
      </w:r>
    </w:p>
    <w:p w:rsidR="007F371D" w:rsidRPr="007F371D" w:rsidRDefault="007F371D" w:rsidP="007F371D">
      <w:pPr>
        <w:spacing w:line="235" w:lineRule="auto"/>
        <w:ind w:firstLine="709"/>
        <w:jc w:val="both"/>
      </w:pPr>
      <w:r w:rsidRPr="007F371D">
        <w:t>от 04.09.2013 № 56-ЗС «Об образовании в Алтайском крае».</w:t>
      </w:r>
    </w:p>
    <w:p w:rsidR="007F371D" w:rsidRPr="007F371D" w:rsidRDefault="007F371D" w:rsidP="007F371D">
      <w:pPr>
        <w:widowControl w:val="0"/>
        <w:autoSpaceDE w:val="0"/>
        <w:autoSpaceDN w:val="0"/>
        <w:adjustRightInd w:val="0"/>
        <w:spacing w:line="235" w:lineRule="auto"/>
        <w:ind w:firstLine="709"/>
        <w:jc w:val="both"/>
      </w:pPr>
      <w:r w:rsidRPr="007F371D">
        <w:t>Приоритетными направлениями государственной политики в области соверше</w:t>
      </w:r>
      <w:r w:rsidRPr="007F371D">
        <w:t>н</w:t>
      </w:r>
      <w:r w:rsidRPr="007F371D">
        <w:t>ствования управления системой образования в Алтайском крае являются:</w:t>
      </w:r>
    </w:p>
    <w:p w:rsidR="007F371D" w:rsidRPr="007F371D" w:rsidRDefault="007F371D" w:rsidP="007F371D">
      <w:pPr>
        <w:widowControl w:val="0"/>
        <w:autoSpaceDE w:val="0"/>
        <w:autoSpaceDN w:val="0"/>
        <w:adjustRightInd w:val="0"/>
        <w:spacing w:line="235" w:lineRule="auto"/>
        <w:ind w:firstLine="709"/>
        <w:jc w:val="both"/>
      </w:pPr>
      <w:r w:rsidRPr="007F371D">
        <w:t>реализация в рамках национального проекта «Образование» регионального проекта «Цифровая образовательная среда»;</w:t>
      </w:r>
    </w:p>
    <w:p w:rsidR="007F371D" w:rsidRPr="007F371D" w:rsidRDefault="007F371D" w:rsidP="007F371D">
      <w:pPr>
        <w:widowControl w:val="0"/>
        <w:autoSpaceDE w:val="0"/>
        <w:autoSpaceDN w:val="0"/>
        <w:adjustRightInd w:val="0"/>
        <w:spacing w:line="235" w:lineRule="auto"/>
        <w:ind w:firstLine="709"/>
        <w:jc w:val="both"/>
      </w:pPr>
      <w:r w:rsidRPr="007F371D">
        <w:t>внедрение цифровых технологий в сфере управления;</w:t>
      </w:r>
    </w:p>
    <w:p w:rsidR="007F371D" w:rsidRPr="007F371D" w:rsidRDefault="007F371D" w:rsidP="007F371D">
      <w:pPr>
        <w:widowControl w:val="0"/>
        <w:autoSpaceDE w:val="0"/>
        <w:autoSpaceDN w:val="0"/>
        <w:adjustRightInd w:val="0"/>
        <w:spacing w:line="235" w:lineRule="auto"/>
        <w:ind w:firstLine="709"/>
        <w:jc w:val="both"/>
      </w:pPr>
      <w:r w:rsidRPr="007F371D">
        <w:t>развитие единой информационной образовательной среды;</w:t>
      </w:r>
    </w:p>
    <w:p w:rsidR="007F371D" w:rsidRPr="007F371D" w:rsidRDefault="007F371D" w:rsidP="007F371D">
      <w:pPr>
        <w:widowControl w:val="0"/>
        <w:autoSpaceDE w:val="0"/>
        <w:autoSpaceDN w:val="0"/>
        <w:adjustRightInd w:val="0"/>
        <w:spacing w:line="235" w:lineRule="auto"/>
        <w:ind w:firstLine="709"/>
        <w:jc w:val="both"/>
      </w:pPr>
      <w:r w:rsidRPr="007F371D">
        <w:t>повышение уровня безопасности образовательных организаций на основе орган</w:t>
      </w:r>
      <w:r w:rsidRPr="007F371D">
        <w:t>и</w:t>
      </w:r>
      <w:r w:rsidRPr="007F371D">
        <w:t>зационно-технического, информационно-методического и ресурсного обеспечения.</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tabs>
          <w:tab w:val="left" w:pos="709"/>
        </w:tabs>
        <w:autoSpaceDE w:val="0"/>
        <w:autoSpaceDN w:val="0"/>
        <w:adjustRightInd w:val="0"/>
        <w:jc w:val="center"/>
        <w:rPr>
          <w:lang w:eastAsia="en-US"/>
        </w:rPr>
      </w:pPr>
      <w:r w:rsidRPr="007F371D">
        <w:rPr>
          <w:lang w:eastAsia="en-US"/>
        </w:rPr>
        <w:t>2.2. Цели, задачи и мероприятия</w:t>
      </w:r>
      <w:r w:rsidRPr="007F371D">
        <w:t xml:space="preserve"> подпрограммы 5</w:t>
      </w:r>
    </w:p>
    <w:p w:rsidR="007F371D" w:rsidRPr="007F371D" w:rsidRDefault="007F371D" w:rsidP="007F371D">
      <w:pPr>
        <w:spacing w:after="1" w:line="220" w:lineRule="atLeast"/>
        <w:ind w:firstLine="709"/>
        <w:jc w:val="both"/>
      </w:pPr>
    </w:p>
    <w:p w:rsidR="007F371D" w:rsidRPr="007F371D" w:rsidRDefault="007F371D" w:rsidP="007F371D">
      <w:pPr>
        <w:spacing w:after="1" w:line="220" w:lineRule="atLeast"/>
        <w:ind w:firstLine="709"/>
        <w:jc w:val="both"/>
      </w:pPr>
      <w:r w:rsidRPr="007F371D">
        <w:t>Целью подпрограммы 5 является совершенствование механизмов управления с</w:t>
      </w:r>
      <w:r w:rsidRPr="007F371D">
        <w:t>и</w:t>
      </w:r>
      <w:r w:rsidRPr="007F371D">
        <w:t>стемой образования Поспелихинского района для повышения качества предоставления государственных (муниципальных) услуг, которые обеспечивают взаимодействие граждан и образовательных организаций с органами управления образованием, внедрение цифр</w:t>
      </w:r>
      <w:r w:rsidRPr="007F371D">
        <w:t>о</w:t>
      </w:r>
      <w:r w:rsidRPr="007F371D">
        <w:t>вых технологий в сфере управления образованием.</w:t>
      </w:r>
    </w:p>
    <w:p w:rsidR="007F371D" w:rsidRPr="007F371D" w:rsidRDefault="007F371D" w:rsidP="007F371D">
      <w:pPr>
        <w:spacing w:after="1" w:line="220" w:lineRule="atLeast"/>
        <w:ind w:firstLine="709"/>
        <w:jc w:val="both"/>
      </w:pPr>
      <w:r w:rsidRPr="007F371D">
        <w:t>Достижение поставленной цели будет обеспечено решением следующих задач:</w:t>
      </w:r>
    </w:p>
    <w:p w:rsidR="007F371D" w:rsidRPr="007F371D" w:rsidRDefault="007F371D" w:rsidP="007F371D">
      <w:pPr>
        <w:autoSpaceDE w:val="0"/>
        <w:autoSpaceDN w:val="0"/>
        <w:adjustRightInd w:val="0"/>
        <w:ind w:right="57" w:firstLine="709"/>
        <w:jc w:val="both"/>
      </w:pPr>
      <w:r w:rsidRPr="007F371D">
        <w:t>обеспечение надежной и актуальной информацией процессов принятия решений руководителей и работников системы образования, а также потребителей образовател</w:t>
      </w:r>
      <w:r w:rsidRPr="007F371D">
        <w:t>ь</w:t>
      </w:r>
      <w:r w:rsidRPr="007F371D">
        <w:t>ных услуг для достижения высокого качества образования через формирование краевой системы оценки качества образования;</w:t>
      </w:r>
    </w:p>
    <w:p w:rsidR="007F371D" w:rsidRPr="007F371D" w:rsidRDefault="007F371D" w:rsidP="007F371D">
      <w:pPr>
        <w:autoSpaceDE w:val="0"/>
        <w:autoSpaceDN w:val="0"/>
        <w:adjustRightInd w:val="0"/>
        <w:ind w:right="57" w:firstLine="709"/>
        <w:jc w:val="both"/>
      </w:pPr>
      <w:r w:rsidRPr="007F371D">
        <w:t>организационно-техническое, информационно-методическое и ресурсное обесп</w:t>
      </w:r>
      <w:r w:rsidRPr="007F371D">
        <w:t>е</w:t>
      </w:r>
      <w:r w:rsidRPr="007F371D">
        <w:t>чение деятельности организаций системы образования, повышение уровня безопасности образовательных организаций;</w:t>
      </w:r>
    </w:p>
    <w:p w:rsidR="007F371D" w:rsidRPr="007F371D" w:rsidRDefault="007F371D" w:rsidP="007F371D">
      <w:pPr>
        <w:autoSpaceDE w:val="0"/>
        <w:autoSpaceDN w:val="0"/>
        <w:adjustRightInd w:val="0"/>
        <w:ind w:firstLine="709"/>
        <w:jc w:val="both"/>
      </w:pPr>
      <w:r w:rsidRPr="007F371D">
        <w:t>создание современной и безопасной цифровой образовательной среды, обеспеч</w:t>
      </w:r>
      <w:r w:rsidRPr="007F371D">
        <w:t>и</w:t>
      </w:r>
      <w:r w:rsidRPr="007F371D">
        <w:t>вающей высокое качество и доступность образования всех видов и уровней.</w:t>
      </w:r>
    </w:p>
    <w:p w:rsidR="007F371D" w:rsidRPr="007F371D" w:rsidRDefault="007F371D" w:rsidP="007F371D">
      <w:pPr>
        <w:widowControl w:val="0"/>
        <w:autoSpaceDE w:val="0"/>
        <w:autoSpaceDN w:val="0"/>
        <w:adjustRightInd w:val="0"/>
        <w:ind w:firstLine="709"/>
        <w:jc w:val="both"/>
      </w:pPr>
      <w:r w:rsidRPr="007F371D">
        <w:t>Мероприятия подпрограммы 5 приведены в таблице 2 программы.</w:t>
      </w:r>
    </w:p>
    <w:p w:rsidR="007F371D" w:rsidRPr="007F371D" w:rsidRDefault="007F371D" w:rsidP="007F371D">
      <w:pPr>
        <w:widowControl w:val="0"/>
        <w:autoSpaceDE w:val="0"/>
        <w:autoSpaceDN w:val="0"/>
        <w:adjustRightInd w:val="0"/>
        <w:ind w:firstLine="709"/>
        <w:jc w:val="both"/>
      </w:pPr>
    </w:p>
    <w:p w:rsidR="007F371D" w:rsidRPr="007F371D" w:rsidRDefault="007F371D" w:rsidP="007F371D">
      <w:pPr>
        <w:widowControl w:val="0"/>
        <w:tabs>
          <w:tab w:val="left" w:pos="709"/>
        </w:tabs>
        <w:jc w:val="center"/>
        <w:rPr>
          <w:lang w:eastAsia="en-US"/>
        </w:rPr>
      </w:pPr>
      <w:r w:rsidRPr="007F371D">
        <w:rPr>
          <w:lang w:eastAsia="en-US"/>
        </w:rPr>
        <w:t xml:space="preserve">2.3. Показатели и ожидаемые конечные результаты </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5</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5 представлены в таблице 1 программы.</w:t>
      </w:r>
    </w:p>
    <w:p w:rsidR="007F371D" w:rsidRPr="007F371D" w:rsidRDefault="007F371D" w:rsidP="007F371D">
      <w:pPr>
        <w:autoSpaceDE w:val="0"/>
        <w:autoSpaceDN w:val="0"/>
        <w:adjustRightInd w:val="0"/>
        <w:ind w:firstLine="709"/>
        <w:jc w:val="both"/>
        <w:rPr>
          <w:lang w:eastAsia="en-US"/>
        </w:rPr>
      </w:pPr>
      <w:r w:rsidRPr="007F371D">
        <w:rPr>
          <w:lang w:eastAsia="en-US"/>
        </w:rPr>
        <w:t>Реализация подпрограммы 5 обеспечит достижение следующих результатов:</w:t>
      </w:r>
    </w:p>
    <w:p w:rsidR="007F371D" w:rsidRPr="007F371D" w:rsidRDefault="007F371D" w:rsidP="007F371D">
      <w:pPr>
        <w:ind w:right="57" w:firstLine="709"/>
        <w:jc w:val="both"/>
      </w:pPr>
      <w:r w:rsidRPr="007F371D">
        <w:t>увеличение доли муниципальных образовательных организаций, использующих цифровые технологии в административно-управленческой деятельности (в том числе для учета контингента и движения обучающихся, формирования отчетности), до 98 %;</w:t>
      </w:r>
    </w:p>
    <w:p w:rsidR="007F371D" w:rsidRPr="007F371D" w:rsidRDefault="007F371D" w:rsidP="007F371D">
      <w:pPr>
        <w:ind w:right="57" w:firstLine="709"/>
        <w:jc w:val="both"/>
      </w:pPr>
      <w:r w:rsidRPr="007F371D">
        <w:t>увеличение доли муниципальных общеобразовательных организаций, перешедших на безбумажное электронное ведение классных журналов, до 80 %;</w:t>
      </w:r>
    </w:p>
    <w:p w:rsidR="007F371D" w:rsidRPr="007F371D" w:rsidRDefault="007F371D" w:rsidP="007F371D">
      <w:pPr>
        <w:ind w:right="57" w:firstLine="709"/>
        <w:jc w:val="both"/>
        <w:rPr>
          <w:lang w:eastAsia="en-US"/>
        </w:rPr>
      </w:pPr>
      <w:r w:rsidRPr="007F371D">
        <w:rPr>
          <w:lang w:eastAsia="en-US"/>
        </w:rPr>
        <w:t>в рамках проекта «Цифровая образовательная среда»:</w:t>
      </w:r>
    </w:p>
    <w:p w:rsidR="007F371D" w:rsidRPr="007F371D" w:rsidRDefault="007F371D" w:rsidP="007F371D">
      <w:pPr>
        <w:ind w:right="57" w:firstLine="709"/>
        <w:jc w:val="both"/>
        <w:rPr>
          <w:lang w:eastAsia="en-US"/>
        </w:rPr>
      </w:pPr>
      <w:r w:rsidRPr="007F371D">
        <w:t>внедрена целевая модель цифровой образовательной среды в общеобразовател</w:t>
      </w:r>
      <w:r w:rsidRPr="007F371D">
        <w:t>ь</w:t>
      </w:r>
      <w:r w:rsidRPr="007F371D">
        <w:t>ных организациях образовательных организациях;</w:t>
      </w:r>
    </w:p>
    <w:p w:rsidR="007F371D" w:rsidRPr="007F371D" w:rsidRDefault="007F371D" w:rsidP="007F371D">
      <w:pPr>
        <w:ind w:right="57" w:firstLine="709"/>
        <w:jc w:val="both"/>
      </w:pPr>
      <w:proofErr w:type="gramStart"/>
      <w:r w:rsidRPr="007F371D">
        <w:t>увеличение доли обучающихся по программам общего образования, дополнител</w:t>
      </w:r>
      <w:r w:rsidRPr="007F371D">
        <w:t>ь</w:t>
      </w:r>
      <w:r w:rsidRPr="007F371D">
        <w:t>ного образования для детей, для которых формируется цифровой образовательный пр</w:t>
      </w:r>
      <w:r w:rsidRPr="007F371D">
        <w:t>о</w:t>
      </w:r>
      <w:r w:rsidRPr="007F371D">
        <w:t>филь и индивидуальный план обучения с использованием федеральной информационно-сервисной платформы цифровой образовательной среды, в общем числе обучающихся по указанным программам до 90 %;</w:t>
      </w:r>
      <w:proofErr w:type="gramEnd"/>
    </w:p>
    <w:p w:rsidR="007F371D" w:rsidRPr="007F371D" w:rsidRDefault="007F371D" w:rsidP="007F371D">
      <w:pPr>
        <w:ind w:right="57" w:firstLine="709"/>
        <w:jc w:val="both"/>
      </w:pPr>
      <w:r w:rsidRPr="007F371D">
        <w:t>увеличение доли образовательных организаций, реализующих программы общего образования, дополнительного образования детей, осуществляющих образовательную деятельность с использованием федеральной информационно-сервисной платформы цифровой образовательной среды, в общем числе образовательных организаций до 95 %;</w:t>
      </w:r>
    </w:p>
    <w:p w:rsidR="007F371D" w:rsidRPr="007F371D" w:rsidRDefault="007F371D" w:rsidP="007F371D">
      <w:pPr>
        <w:ind w:right="57" w:firstLine="709"/>
        <w:jc w:val="both"/>
      </w:pPr>
      <w:r w:rsidRPr="007F371D">
        <w:t xml:space="preserve">увеличение доли </w:t>
      </w:r>
      <w:proofErr w:type="gramStart"/>
      <w:r w:rsidRPr="007F371D">
        <w:t>обучающихся</w:t>
      </w:r>
      <w:proofErr w:type="gramEnd"/>
      <w:r w:rsidRPr="007F371D">
        <w:t xml:space="preserve"> по программам общего образования, использу</w:t>
      </w:r>
      <w:r w:rsidRPr="007F371D">
        <w:t>ю</w:t>
      </w:r>
      <w:r w:rsidRPr="007F371D">
        <w:t>щих федеральную информационно-сервисную платформу цифровой образовательной среды для «горизонтального» обучения и неформального образования, в общем числе обучающихся по указанным программам до 20 %;</w:t>
      </w:r>
    </w:p>
    <w:p w:rsidR="007F371D" w:rsidRPr="007F371D" w:rsidRDefault="007F371D" w:rsidP="007F371D">
      <w:pPr>
        <w:ind w:right="57" w:firstLine="709"/>
        <w:jc w:val="both"/>
      </w:pPr>
      <w:r w:rsidRPr="007F371D">
        <w:t>увеличение доли образовательных организаций, реализующих основные и (или) дополнительные общеобразовательные программы, обновивших информационное напо</w:t>
      </w:r>
      <w:r w:rsidRPr="007F371D">
        <w:t>л</w:t>
      </w:r>
      <w:r w:rsidRPr="007F371D">
        <w:t>нение и функциональные возможности открытых и общедоступных информационных р</w:t>
      </w:r>
      <w:r w:rsidRPr="007F371D">
        <w:t>е</w:t>
      </w:r>
      <w:r w:rsidRPr="007F371D">
        <w:t>сурсов (официальных сайтов в сети «Интернет»), до 100 %.</w:t>
      </w:r>
    </w:p>
    <w:p w:rsidR="007F371D" w:rsidRPr="007F371D" w:rsidRDefault="007F371D" w:rsidP="007F371D">
      <w:pPr>
        <w:jc w:val="both"/>
      </w:pPr>
    </w:p>
    <w:p w:rsidR="007F371D" w:rsidRPr="007F371D" w:rsidRDefault="007F371D" w:rsidP="007F371D">
      <w:pPr>
        <w:jc w:val="center"/>
      </w:pPr>
      <w:r w:rsidRPr="007F371D">
        <w:rPr>
          <w:lang w:eastAsia="en-US"/>
        </w:rPr>
        <w:t xml:space="preserve">2.4. Сроки реализации </w:t>
      </w:r>
      <w:r w:rsidRPr="007F371D">
        <w:t>подпрограммы 5</w:t>
      </w:r>
    </w:p>
    <w:p w:rsidR="007F371D" w:rsidRPr="007F371D" w:rsidRDefault="007F371D" w:rsidP="007F371D">
      <w:pPr>
        <w:jc w:val="both"/>
        <w:rPr>
          <w:color w:val="FF0000"/>
        </w:rPr>
      </w:pPr>
    </w:p>
    <w:p w:rsidR="007F371D" w:rsidRPr="007F371D" w:rsidRDefault="007F371D" w:rsidP="007F371D">
      <w:pPr>
        <w:widowControl w:val="0"/>
        <w:autoSpaceDE w:val="0"/>
        <w:autoSpaceDN w:val="0"/>
        <w:adjustRightInd w:val="0"/>
        <w:ind w:firstLine="709"/>
        <w:jc w:val="both"/>
      </w:pPr>
      <w:r w:rsidRPr="007F371D">
        <w:t>Реализация подпрограммы 5 будет осуществляться в период с 2021 по 2024 год.</w:t>
      </w:r>
    </w:p>
    <w:p w:rsidR="007F371D" w:rsidRPr="007F371D" w:rsidRDefault="007F371D" w:rsidP="007F371D">
      <w:pPr>
        <w:jc w:val="both"/>
      </w:pPr>
    </w:p>
    <w:p w:rsidR="007F371D" w:rsidRPr="007F371D" w:rsidRDefault="007F371D" w:rsidP="007F371D">
      <w:pPr>
        <w:widowControl w:val="0"/>
        <w:autoSpaceDE w:val="0"/>
        <w:autoSpaceDN w:val="0"/>
        <w:jc w:val="center"/>
        <w:outlineLvl w:val="2"/>
      </w:pPr>
      <w:r w:rsidRPr="007F371D">
        <w:t>3. Объем финансирования подпрограммы 5</w:t>
      </w:r>
    </w:p>
    <w:p w:rsidR="007F371D" w:rsidRPr="007F371D" w:rsidRDefault="007F371D" w:rsidP="007F371D">
      <w:pPr>
        <w:widowControl w:val="0"/>
        <w:autoSpaceDE w:val="0"/>
        <w:autoSpaceDN w:val="0"/>
        <w:adjustRightInd w:val="0"/>
        <w:jc w:val="both"/>
      </w:pPr>
    </w:p>
    <w:p w:rsidR="007F371D" w:rsidRPr="007F371D" w:rsidRDefault="007F371D" w:rsidP="007F371D">
      <w:pPr>
        <w:jc w:val="both"/>
      </w:pPr>
      <w:r w:rsidRPr="007F371D">
        <w:t>Общий объем финансирования подпрограммы 5 составляет – 5590,4 тыс. рублей, из них:</w:t>
      </w:r>
    </w:p>
    <w:p w:rsidR="007F371D" w:rsidRPr="007F371D" w:rsidRDefault="007F371D" w:rsidP="007F371D">
      <w:pPr>
        <w:jc w:val="both"/>
      </w:pPr>
      <w:r w:rsidRPr="007F371D">
        <w:t>из краевого бюджета 1094,0 тыс. рублей, в том числе по годам:</w:t>
      </w:r>
    </w:p>
    <w:p w:rsidR="007F371D" w:rsidRPr="007F371D" w:rsidRDefault="007F371D" w:rsidP="007F371D">
      <w:pPr>
        <w:jc w:val="both"/>
      </w:pPr>
      <w:r w:rsidRPr="007F371D">
        <w:t>2021 год – 0,0 тыс. рублей;</w:t>
      </w:r>
    </w:p>
    <w:p w:rsidR="007F371D" w:rsidRPr="007F371D" w:rsidRDefault="007F371D" w:rsidP="007F371D">
      <w:pPr>
        <w:jc w:val="both"/>
      </w:pPr>
      <w:r w:rsidRPr="007F371D">
        <w:t>2022 год – 1094,0 тыс. рублей;</w:t>
      </w:r>
    </w:p>
    <w:p w:rsidR="007F371D" w:rsidRPr="007F371D" w:rsidRDefault="007F371D" w:rsidP="007F371D">
      <w:pPr>
        <w:jc w:val="both"/>
      </w:pPr>
      <w:r w:rsidRPr="007F371D">
        <w:t>2023 год – 0,0 тыс. рублей;</w:t>
      </w:r>
    </w:p>
    <w:p w:rsidR="007F371D" w:rsidRPr="007F371D" w:rsidRDefault="007F371D" w:rsidP="007F371D">
      <w:pPr>
        <w:jc w:val="both"/>
      </w:pPr>
      <w:r w:rsidRPr="007F371D">
        <w:t>2024 год – 0,0 тыс. рублей.</w:t>
      </w:r>
    </w:p>
    <w:p w:rsidR="007F371D" w:rsidRPr="007F371D" w:rsidRDefault="007F371D" w:rsidP="007F371D">
      <w:pPr>
        <w:jc w:val="both"/>
      </w:pPr>
    </w:p>
    <w:p w:rsidR="007F371D" w:rsidRPr="007F371D" w:rsidRDefault="007F371D" w:rsidP="007F371D">
      <w:pPr>
        <w:jc w:val="both"/>
      </w:pPr>
      <w:r w:rsidRPr="007F371D">
        <w:t>из местного бюджета 4496,4 тыс. рублей, в том числе по годам:</w:t>
      </w:r>
    </w:p>
    <w:p w:rsidR="007F371D" w:rsidRPr="007F371D" w:rsidRDefault="007F371D" w:rsidP="007F371D">
      <w:pPr>
        <w:jc w:val="both"/>
      </w:pPr>
      <w:r w:rsidRPr="007F371D">
        <w:t>2021 год – 287,9 тыс. рублей;</w:t>
      </w:r>
    </w:p>
    <w:p w:rsidR="007F371D" w:rsidRPr="007F371D" w:rsidRDefault="007F371D" w:rsidP="007F371D">
      <w:pPr>
        <w:jc w:val="both"/>
      </w:pPr>
      <w:r w:rsidRPr="007F371D">
        <w:t>2022 год – 585,5 тыс. рублей;</w:t>
      </w:r>
    </w:p>
    <w:p w:rsidR="007F371D" w:rsidRPr="007F371D" w:rsidRDefault="007F371D" w:rsidP="007F371D">
      <w:pPr>
        <w:jc w:val="both"/>
      </w:pPr>
      <w:r w:rsidRPr="007F371D">
        <w:t>2023 год – 3623,0 тыс. рублей;</w:t>
      </w:r>
    </w:p>
    <w:p w:rsidR="007F371D" w:rsidRPr="007F371D" w:rsidRDefault="007F371D" w:rsidP="007F371D">
      <w:pPr>
        <w:jc w:val="both"/>
      </w:pPr>
      <w:r w:rsidRPr="007F371D">
        <w:t>2024 год – 0,0 тыс. рублей.</w:t>
      </w:r>
    </w:p>
    <w:p w:rsidR="007F371D" w:rsidRPr="007F371D" w:rsidRDefault="007F371D" w:rsidP="007F371D">
      <w:pPr>
        <w:ind w:firstLine="709"/>
        <w:jc w:val="both"/>
      </w:pPr>
      <w:proofErr w:type="gramStart"/>
      <w:r w:rsidRPr="007F371D">
        <w:t>Объем финансирования подпрограммы 5 подлежит ежегодному уточнению в соо</w:t>
      </w:r>
      <w:r w:rsidRPr="007F371D">
        <w:t>т</w:t>
      </w:r>
      <w:r w:rsidRPr="007F371D">
        <w:t>ветствии с законами о федеральном, краевом и муниципальном бюджетах на очередной финансовый год и на плановый период.</w:t>
      </w:r>
      <w:proofErr w:type="gramEnd"/>
    </w:p>
    <w:p w:rsidR="007F371D" w:rsidRPr="007F371D" w:rsidRDefault="007F371D" w:rsidP="007F371D">
      <w:pPr>
        <w:ind w:firstLine="709"/>
        <w:jc w:val="both"/>
      </w:pPr>
      <w:r w:rsidRPr="007F371D">
        <w:t>В случае экономии сре</w:t>
      </w:r>
      <w:proofErr w:type="gramStart"/>
      <w:r w:rsidRPr="007F371D">
        <w:t>дств кр</w:t>
      </w:r>
      <w:proofErr w:type="gramEnd"/>
      <w:r w:rsidRPr="007F371D">
        <w:t>аевого бюджета при реализации одного из меропри</w:t>
      </w:r>
      <w:r w:rsidRPr="007F371D">
        <w:t>я</w:t>
      </w:r>
      <w:r w:rsidRPr="007F371D">
        <w:t>тий подпрограммы 5 допускается перераспределение данных средств на осуществление иных программных мероприятий в рамках объемов финансирования, утвержденных в краевом бюджете на соответствующий финансовый год и на плановый период.</w:t>
      </w:r>
    </w:p>
    <w:p w:rsidR="007F371D" w:rsidRPr="007F371D" w:rsidRDefault="007F371D" w:rsidP="007F371D">
      <w:pPr>
        <w:ind w:firstLine="709"/>
        <w:jc w:val="both"/>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r w:rsidRPr="007F371D">
        <w:t>ПОДПРОГРАММА 6</w:t>
      </w:r>
    </w:p>
    <w:p w:rsidR="007F371D" w:rsidRPr="007F371D" w:rsidRDefault="007F371D" w:rsidP="007F371D">
      <w:pPr>
        <w:spacing w:line="240" w:lineRule="exact"/>
        <w:jc w:val="center"/>
      </w:pPr>
      <w:r w:rsidRPr="007F371D">
        <w:t>«Создание новых мест в общеобразовательных организациях в соответствии с прогноз</w:t>
      </w:r>
      <w:r w:rsidRPr="007F371D">
        <w:t>и</w:t>
      </w:r>
      <w:r w:rsidRPr="007F371D">
        <w:t xml:space="preserve">руемой потребностью и современными условиями обучения </w:t>
      </w:r>
    </w:p>
    <w:p w:rsidR="007F371D" w:rsidRPr="007F371D" w:rsidRDefault="007F371D" w:rsidP="007F371D">
      <w:pPr>
        <w:spacing w:line="240" w:lineRule="exact"/>
        <w:jc w:val="center"/>
      </w:pPr>
      <w:r w:rsidRPr="007F371D">
        <w:t>в Поспелихинском районе» муниципальной программы Поспелихинского района «Разв</w:t>
      </w:r>
      <w:r w:rsidRPr="007F371D">
        <w:t>и</w:t>
      </w:r>
      <w:r w:rsidRPr="007F371D">
        <w:t>тие образования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spacing w:line="240" w:lineRule="exact"/>
        <w:jc w:val="center"/>
      </w:pPr>
      <w:r w:rsidRPr="007F371D">
        <w:t>ПАСПОРТ</w:t>
      </w:r>
    </w:p>
    <w:p w:rsidR="007F371D" w:rsidRPr="007F371D" w:rsidRDefault="007F371D" w:rsidP="007F371D">
      <w:pPr>
        <w:spacing w:line="240" w:lineRule="exact"/>
        <w:jc w:val="center"/>
      </w:pPr>
      <w:r w:rsidRPr="007F371D">
        <w:t>подпрограммы «Создание новых мест в общеобразовательных организациях в соотве</w:t>
      </w:r>
      <w:r w:rsidRPr="007F371D">
        <w:t>т</w:t>
      </w:r>
      <w:r w:rsidRPr="007F371D">
        <w:t>ствии с прогнозируемой потребностью и современными условиями обучения в Поспел</w:t>
      </w:r>
      <w:r w:rsidRPr="007F371D">
        <w:t>и</w:t>
      </w:r>
      <w:r w:rsidRPr="007F371D">
        <w:t>хинском районе» муниципальной программы Поспелихинского района «Развитие образ</w:t>
      </w:r>
      <w:r w:rsidRPr="007F371D">
        <w:t>о</w:t>
      </w:r>
      <w:r w:rsidRPr="007F371D">
        <w:t>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spacing w:line="240" w:lineRule="exact"/>
        <w:jc w:val="center"/>
      </w:pPr>
    </w:p>
    <w:tbl>
      <w:tblPr>
        <w:tblW w:w="4946" w:type="pct"/>
        <w:tblCellSpacing w:w="5" w:type="nil"/>
        <w:tblInd w:w="75" w:type="dxa"/>
        <w:tblLayout w:type="fixed"/>
        <w:tblCellMar>
          <w:top w:w="57" w:type="dxa"/>
          <w:left w:w="75" w:type="dxa"/>
          <w:bottom w:w="57" w:type="dxa"/>
          <w:right w:w="28" w:type="dxa"/>
        </w:tblCellMar>
        <w:tblLook w:val="0000" w:firstRow="0" w:lastRow="0" w:firstColumn="0" w:lastColumn="0" w:noHBand="0" w:noVBand="0"/>
      </w:tblPr>
      <w:tblGrid>
        <w:gridCol w:w="2552"/>
        <w:gridCol w:w="6803"/>
      </w:tblGrid>
      <w:tr w:rsidR="007F371D" w:rsidRPr="007F371D" w:rsidTr="0023646E">
        <w:trPr>
          <w:tblCellSpacing w:w="5" w:type="nil"/>
        </w:trPr>
        <w:tc>
          <w:tcPr>
            <w:tcW w:w="2552" w:type="dxa"/>
          </w:tcPr>
          <w:p w:rsidR="007F371D" w:rsidRPr="007F371D" w:rsidRDefault="007F371D" w:rsidP="007F371D">
            <w:pPr>
              <w:widowControl w:val="0"/>
              <w:autoSpaceDE w:val="0"/>
              <w:autoSpaceDN w:val="0"/>
              <w:adjustRightInd w:val="0"/>
              <w:ind w:right="256"/>
              <w:jc w:val="both"/>
            </w:pPr>
            <w:r w:rsidRPr="007F371D">
              <w:t>Ответственный и</w:t>
            </w:r>
            <w:r w:rsidRPr="007F371D">
              <w:t>с</w:t>
            </w:r>
            <w:r w:rsidRPr="007F371D">
              <w:t>полнитель подпр</w:t>
            </w:r>
            <w:r w:rsidRPr="007F371D">
              <w:t>о</w:t>
            </w:r>
            <w:r w:rsidRPr="007F371D">
              <w:t>граммы</w:t>
            </w:r>
          </w:p>
        </w:tc>
        <w:tc>
          <w:tcPr>
            <w:tcW w:w="6804" w:type="dxa"/>
          </w:tcPr>
          <w:p w:rsidR="007F371D" w:rsidRPr="007F371D" w:rsidRDefault="007F371D" w:rsidP="007F371D">
            <w:pPr>
              <w:widowControl w:val="0"/>
              <w:autoSpaceDE w:val="0"/>
              <w:autoSpaceDN w:val="0"/>
              <w:adjustRightInd w:val="0"/>
              <w:spacing w:line="276" w:lineRule="auto"/>
              <w:jc w:val="both"/>
            </w:pPr>
            <w:r w:rsidRPr="007F371D">
              <w:t>Комитет по образованию Администрации Поспелихинского района</w:t>
            </w:r>
          </w:p>
        </w:tc>
      </w:tr>
      <w:tr w:rsidR="007F371D" w:rsidRPr="007F371D" w:rsidTr="0023646E">
        <w:trPr>
          <w:tblCellSpacing w:w="5" w:type="nil"/>
        </w:trPr>
        <w:tc>
          <w:tcPr>
            <w:tcW w:w="2552" w:type="dxa"/>
          </w:tcPr>
          <w:p w:rsidR="007F371D" w:rsidRPr="007F371D" w:rsidRDefault="007F371D" w:rsidP="007F371D">
            <w:pPr>
              <w:widowControl w:val="0"/>
              <w:autoSpaceDE w:val="0"/>
              <w:autoSpaceDN w:val="0"/>
              <w:adjustRightInd w:val="0"/>
              <w:spacing w:line="276" w:lineRule="auto"/>
              <w:ind w:right="256"/>
              <w:jc w:val="both"/>
            </w:pPr>
            <w:r w:rsidRPr="007F371D">
              <w:t>Участники подпр</w:t>
            </w:r>
            <w:r w:rsidRPr="007F371D">
              <w:t>о</w:t>
            </w:r>
            <w:r w:rsidRPr="007F371D">
              <w:t>граммы</w:t>
            </w:r>
          </w:p>
        </w:tc>
        <w:tc>
          <w:tcPr>
            <w:tcW w:w="6804" w:type="dxa"/>
          </w:tcPr>
          <w:p w:rsidR="007F371D" w:rsidRPr="007F371D" w:rsidRDefault="007F371D" w:rsidP="007F371D">
            <w:pPr>
              <w:widowControl w:val="0"/>
              <w:autoSpaceDE w:val="0"/>
              <w:autoSpaceDN w:val="0"/>
              <w:adjustRightInd w:val="0"/>
              <w:jc w:val="both"/>
            </w:pPr>
            <w:r w:rsidRPr="007F371D">
              <w:t>отдел строительства, транспорта и жилищно-коммунального х</w:t>
            </w:r>
            <w:r w:rsidRPr="007F371D">
              <w:t>о</w:t>
            </w:r>
            <w:r w:rsidRPr="007F371D">
              <w:t>зяйства Администрации района (по согласованию;</w:t>
            </w:r>
          </w:p>
          <w:p w:rsidR="007F371D" w:rsidRPr="007F371D" w:rsidRDefault="007F371D" w:rsidP="007F371D">
            <w:pPr>
              <w:widowControl w:val="0"/>
              <w:autoSpaceDE w:val="0"/>
              <w:autoSpaceDN w:val="0"/>
              <w:adjustRightInd w:val="0"/>
              <w:jc w:val="both"/>
            </w:pPr>
            <w:r w:rsidRPr="007F371D">
              <w:t>комитет по финансам, кредитной и налоговой политике (по с</w:t>
            </w:r>
            <w:r w:rsidRPr="007F371D">
              <w:t>о</w:t>
            </w:r>
            <w:r w:rsidRPr="007F371D">
              <w:t>гласованию)</w:t>
            </w:r>
          </w:p>
        </w:tc>
      </w:tr>
      <w:tr w:rsidR="007F371D" w:rsidRPr="007F371D" w:rsidTr="0023646E">
        <w:trPr>
          <w:trHeight w:val="20"/>
          <w:tblCellSpacing w:w="5" w:type="nil"/>
        </w:trPr>
        <w:tc>
          <w:tcPr>
            <w:tcW w:w="2552" w:type="dxa"/>
          </w:tcPr>
          <w:p w:rsidR="007F371D" w:rsidRPr="007F371D" w:rsidRDefault="007F371D" w:rsidP="007F371D">
            <w:pPr>
              <w:widowControl w:val="0"/>
              <w:autoSpaceDE w:val="0"/>
              <w:autoSpaceDN w:val="0"/>
              <w:adjustRightInd w:val="0"/>
              <w:spacing w:line="276" w:lineRule="auto"/>
              <w:ind w:right="256"/>
              <w:jc w:val="both"/>
            </w:pPr>
            <w:r w:rsidRPr="007F371D">
              <w:t xml:space="preserve">Цели подпрограммы </w:t>
            </w:r>
          </w:p>
        </w:tc>
        <w:tc>
          <w:tcPr>
            <w:tcW w:w="6804" w:type="dxa"/>
          </w:tcPr>
          <w:p w:rsidR="007F371D" w:rsidRPr="007F371D" w:rsidRDefault="007F371D" w:rsidP="007F371D">
            <w:pPr>
              <w:jc w:val="both"/>
              <w:rPr>
                <w:kern w:val="3"/>
                <w:lang w:eastAsia="zh-CN"/>
              </w:rPr>
            </w:pPr>
            <w:r w:rsidRPr="007F371D">
              <w:rPr>
                <w:kern w:val="3"/>
                <w:lang w:eastAsia="zh-CN"/>
              </w:rPr>
              <w:t>создание новых мест в общеобразовательных организациях ра</w:t>
            </w:r>
            <w:r w:rsidRPr="007F371D">
              <w:rPr>
                <w:kern w:val="3"/>
                <w:lang w:eastAsia="zh-CN"/>
              </w:rPr>
              <w:t>й</w:t>
            </w:r>
            <w:r w:rsidRPr="007F371D">
              <w:rPr>
                <w:kern w:val="3"/>
                <w:lang w:eastAsia="zh-CN"/>
              </w:rPr>
              <w:t>она в соответствии с прогнозируемой потребностью и совреме</w:t>
            </w:r>
            <w:r w:rsidRPr="007F371D">
              <w:rPr>
                <w:kern w:val="3"/>
                <w:lang w:eastAsia="zh-CN"/>
              </w:rPr>
              <w:t>н</w:t>
            </w:r>
            <w:r w:rsidRPr="007F371D">
              <w:rPr>
                <w:kern w:val="3"/>
                <w:lang w:eastAsia="zh-CN"/>
              </w:rPr>
              <w:t>ными требованиями к условиям обучения</w:t>
            </w:r>
          </w:p>
        </w:tc>
      </w:tr>
      <w:tr w:rsidR="007F371D" w:rsidRPr="007F371D" w:rsidTr="0023646E">
        <w:trPr>
          <w:trHeight w:val="20"/>
          <w:tblCellSpacing w:w="5" w:type="nil"/>
        </w:trPr>
        <w:tc>
          <w:tcPr>
            <w:tcW w:w="2552" w:type="dxa"/>
          </w:tcPr>
          <w:p w:rsidR="007F371D" w:rsidRPr="007F371D" w:rsidRDefault="007F371D" w:rsidP="007F371D">
            <w:pPr>
              <w:widowControl w:val="0"/>
              <w:autoSpaceDE w:val="0"/>
              <w:autoSpaceDN w:val="0"/>
              <w:adjustRightInd w:val="0"/>
              <w:spacing w:line="276" w:lineRule="auto"/>
              <w:ind w:right="256"/>
              <w:jc w:val="both"/>
            </w:pPr>
            <w:r w:rsidRPr="007F371D">
              <w:t>Задачи подпрогра</w:t>
            </w:r>
            <w:r w:rsidRPr="007F371D">
              <w:t>м</w:t>
            </w:r>
            <w:r w:rsidRPr="007F371D">
              <w:t>мы</w:t>
            </w:r>
          </w:p>
        </w:tc>
        <w:tc>
          <w:tcPr>
            <w:tcW w:w="6804" w:type="dxa"/>
          </w:tcPr>
          <w:p w:rsidR="007F371D" w:rsidRPr="007F371D" w:rsidRDefault="007F371D" w:rsidP="007F371D">
            <w:pPr>
              <w:jc w:val="both"/>
              <w:rPr>
                <w:kern w:val="3"/>
                <w:lang w:eastAsia="zh-CN"/>
              </w:rPr>
            </w:pPr>
            <w:r w:rsidRPr="007F371D">
              <w:rPr>
                <w:kern w:val="3"/>
                <w:lang w:eastAsia="zh-CN"/>
              </w:rPr>
              <w:t>перевод обучающихся в новые здания общеобразовательных о</w:t>
            </w:r>
            <w:r w:rsidRPr="007F371D">
              <w:rPr>
                <w:kern w:val="3"/>
                <w:lang w:eastAsia="zh-CN"/>
              </w:rPr>
              <w:t>р</w:t>
            </w:r>
            <w:r w:rsidRPr="007F371D">
              <w:rPr>
                <w:kern w:val="3"/>
                <w:lang w:eastAsia="zh-CN"/>
              </w:rPr>
              <w:t>ганизаций из зданий с износом 50 % и выше;</w:t>
            </w:r>
          </w:p>
          <w:p w:rsidR="007F371D" w:rsidRPr="007F371D" w:rsidRDefault="007F371D" w:rsidP="007F371D">
            <w:pPr>
              <w:jc w:val="both"/>
              <w:rPr>
                <w:kern w:val="3"/>
                <w:lang w:eastAsia="zh-CN"/>
              </w:rPr>
            </w:pPr>
            <w:r w:rsidRPr="007F371D">
              <w:rPr>
                <w:kern w:val="3"/>
                <w:lang w:eastAsia="zh-CN"/>
              </w:rPr>
              <w:t>создание новых мест в общеобразовательных организациях ра</w:t>
            </w:r>
            <w:r w:rsidRPr="007F371D">
              <w:rPr>
                <w:kern w:val="3"/>
                <w:lang w:eastAsia="zh-CN"/>
              </w:rPr>
              <w:t>й</w:t>
            </w:r>
            <w:r w:rsidRPr="007F371D">
              <w:rPr>
                <w:kern w:val="3"/>
                <w:lang w:eastAsia="zh-CN"/>
              </w:rPr>
              <w:t>она.</w:t>
            </w:r>
          </w:p>
        </w:tc>
      </w:tr>
      <w:tr w:rsidR="007F371D" w:rsidRPr="007F371D" w:rsidTr="0023646E">
        <w:trPr>
          <w:trHeight w:val="20"/>
          <w:tblCellSpacing w:w="5" w:type="nil"/>
        </w:trPr>
        <w:tc>
          <w:tcPr>
            <w:tcW w:w="2552" w:type="dxa"/>
          </w:tcPr>
          <w:p w:rsidR="007F371D" w:rsidRPr="007F371D" w:rsidRDefault="007F371D" w:rsidP="007F371D">
            <w:pPr>
              <w:widowControl w:val="0"/>
              <w:autoSpaceDE w:val="0"/>
              <w:autoSpaceDN w:val="0"/>
              <w:adjustRightInd w:val="0"/>
              <w:ind w:right="256"/>
              <w:jc w:val="both"/>
            </w:pPr>
            <w:r w:rsidRPr="007F371D">
              <w:t>Перечень меропри</w:t>
            </w:r>
            <w:r w:rsidRPr="007F371D">
              <w:t>я</w:t>
            </w:r>
            <w:r w:rsidRPr="007F371D">
              <w:t>тий подпрограммы</w:t>
            </w:r>
          </w:p>
        </w:tc>
        <w:tc>
          <w:tcPr>
            <w:tcW w:w="6804" w:type="dxa"/>
          </w:tcPr>
          <w:p w:rsidR="007F371D" w:rsidRPr="007F371D" w:rsidRDefault="007F371D" w:rsidP="007F371D">
            <w:pPr>
              <w:widowControl w:val="0"/>
              <w:autoSpaceDE w:val="0"/>
              <w:autoSpaceDN w:val="0"/>
              <w:adjustRightInd w:val="0"/>
              <w:jc w:val="both"/>
              <w:rPr>
                <w:kern w:val="3"/>
                <w:lang w:eastAsia="zh-CN"/>
              </w:rPr>
            </w:pPr>
            <w:r w:rsidRPr="007F371D">
              <w:rPr>
                <w:kern w:val="3"/>
                <w:lang w:eastAsia="zh-CN"/>
              </w:rPr>
              <w:t>строительство зданий школ;</w:t>
            </w:r>
          </w:p>
          <w:p w:rsidR="007F371D" w:rsidRPr="007F371D" w:rsidRDefault="007F371D" w:rsidP="007F371D">
            <w:pPr>
              <w:widowControl w:val="0"/>
              <w:autoSpaceDE w:val="0"/>
              <w:autoSpaceDN w:val="0"/>
              <w:adjustRightInd w:val="0"/>
              <w:jc w:val="both"/>
              <w:rPr>
                <w:kern w:val="3"/>
                <w:lang w:eastAsia="zh-CN"/>
              </w:rPr>
            </w:pPr>
            <w:r w:rsidRPr="007F371D">
              <w:rPr>
                <w:kern w:val="3"/>
                <w:lang w:eastAsia="zh-CN"/>
              </w:rPr>
              <w:t>строительство пристроя к зданиям школ;</w:t>
            </w:r>
          </w:p>
          <w:p w:rsidR="007F371D" w:rsidRPr="007F371D" w:rsidRDefault="007F371D" w:rsidP="007F371D">
            <w:pPr>
              <w:widowControl w:val="0"/>
              <w:autoSpaceDE w:val="0"/>
              <w:autoSpaceDN w:val="0"/>
              <w:adjustRightInd w:val="0"/>
              <w:jc w:val="both"/>
              <w:rPr>
                <w:kern w:val="3"/>
                <w:lang w:eastAsia="zh-CN"/>
              </w:rPr>
            </w:pPr>
            <w:r w:rsidRPr="007F371D">
              <w:rPr>
                <w:kern w:val="3"/>
                <w:lang w:eastAsia="zh-CN"/>
              </w:rPr>
              <w:t>проведение капитального ремонта;</w:t>
            </w:r>
          </w:p>
          <w:p w:rsidR="007F371D" w:rsidRPr="007F371D" w:rsidRDefault="007F371D" w:rsidP="007F371D">
            <w:pPr>
              <w:widowControl w:val="0"/>
              <w:autoSpaceDE w:val="0"/>
              <w:autoSpaceDN w:val="0"/>
              <w:adjustRightInd w:val="0"/>
              <w:jc w:val="both"/>
              <w:rPr>
                <w:kern w:val="3"/>
                <w:lang w:eastAsia="zh-CN"/>
              </w:rPr>
            </w:pPr>
            <w:r w:rsidRPr="007F371D">
              <w:t>проведение капитального ремонта в целях соблюдения требов</w:t>
            </w:r>
            <w:r w:rsidRPr="007F371D">
              <w:t>а</w:t>
            </w:r>
            <w:r w:rsidRPr="007F371D">
              <w:t>ний к воздушно-тепловому режиму, водоснабжению и канализ</w:t>
            </w:r>
            <w:r w:rsidRPr="007F371D">
              <w:t>а</w:t>
            </w:r>
            <w:r w:rsidRPr="007F371D">
              <w:t>ции;</w:t>
            </w:r>
          </w:p>
          <w:p w:rsidR="007F371D" w:rsidRPr="007F371D" w:rsidRDefault="007F371D" w:rsidP="007F371D">
            <w:pPr>
              <w:autoSpaceDE w:val="0"/>
              <w:autoSpaceDN w:val="0"/>
              <w:adjustRightInd w:val="0"/>
              <w:ind w:right="57"/>
              <w:jc w:val="both"/>
            </w:pPr>
            <w:r w:rsidRPr="007F371D">
              <w:t xml:space="preserve">мероприятие регионального проекта «Современная школа»: </w:t>
            </w:r>
            <w:r w:rsidRPr="007F371D">
              <w:rPr>
                <w:kern w:val="3"/>
                <w:lang w:eastAsia="zh-CN"/>
              </w:rPr>
              <w:t>строительство зданий (пристроек к зданию) общеобразовател</w:t>
            </w:r>
            <w:r w:rsidRPr="007F371D">
              <w:rPr>
                <w:kern w:val="3"/>
                <w:lang w:eastAsia="zh-CN"/>
              </w:rPr>
              <w:t>ь</w:t>
            </w:r>
            <w:r w:rsidRPr="007F371D">
              <w:rPr>
                <w:kern w:val="3"/>
                <w:lang w:eastAsia="zh-CN"/>
              </w:rPr>
              <w:t>ных организаций</w:t>
            </w:r>
          </w:p>
        </w:tc>
      </w:tr>
      <w:tr w:rsidR="007F371D" w:rsidRPr="007F371D" w:rsidTr="0023646E">
        <w:trPr>
          <w:trHeight w:val="360"/>
          <w:tblCellSpacing w:w="5" w:type="nil"/>
        </w:trPr>
        <w:tc>
          <w:tcPr>
            <w:tcW w:w="2552" w:type="dxa"/>
          </w:tcPr>
          <w:p w:rsidR="007F371D" w:rsidRPr="007F371D" w:rsidRDefault="007F371D" w:rsidP="007F371D">
            <w:pPr>
              <w:widowControl w:val="0"/>
              <w:autoSpaceDE w:val="0"/>
              <w:autoSpaceDN w:val="0"/>
              <w:adjustRightInd w:val="0"/>
              <w:spacing w:line="276" w:lineRule="auto"/>
              <w:ind w:right="256"/>
              <w:jc w:val="both"/>
            </w:pPr>
            <w:r w:rsidRPr="007F371D">
              <w:t>Показатели подпр</w:t>
            </w:r>
            <w:r w:rsidRPr="007F371D">
              <w:t>о</w:t>
            </w:r>
            <w:r w:rsidRPr="007F371D">
              <w:t>граммы</w:t>
            </w:r>
          </w:p>
        </w:tc>
        <w:tc>
          <w:tcPr>
            <w:tcW w:w="6804" w:type="dxa"/>
            <w:tcMar>
              <w:left w:w="85" w:type="dxa"/>
              <w:right w:w="85" w:type="dxa"/>
            </w:tcMar>
          </w:tcPr>
          <w:p w:rsidR="007F371D" w:rsidRPr="007F371D" w:rsidRDefault="007F371D" w:rsidP="007F371D">
            <w:pPr>
              <w:jc w:val="both"/>
              <w:rPr>
                <w:kern w:val="3"/>
                <w:lang w:eastAsia="zh-CN"/>
              </w:rPr>
            </w:pPr>
            <w:r w:rsidRPr="007F371D">
              <w:rPr>
                <w:kern w:val="3"/>
                <w:lang w:eastAsia="zh-CN"/>
              </w:rPr>
              <w:t>число новых мест в общеобразовательных организациях, в том числе введенных путем:</w:t>
            </w:r>
          </w:p>
          <w:p w:rsidR="007F371D" w:rsidRPr="007F371D" w:rsidRDefault="007F371D" w:rsidP="007F371D">
            <w:pPr>
              <w:jc w:val="both"/>
              <w:rPr>
                <w:kern w:val="3"/>
                <w:lang w:eastAsia="zh-CN"/>
              </w:rPr>
            </w:pPr>
            <w:r w:rsidRPr="007F371D">
              <w:rPr>
                <w:kern w:val="3"/>
                <w:lang w:eastAsia="zh-CN"/>
              </w:rPr>
              <w:t>строительства зданий школ;</w:t>
            </w:r>
          </w:p>
          <w:p w:rsidR="007F371D" w:rsidRPr="007F371D" w:rsidRDefault="007F371D" w:rsidP="007F371D">
            <w:pPr>
              <w:jc w:val="both"/>
              <w:rPr>
                <w:kern w:val="3"/>
                <w:lang w:eastAsia="zh-CN"/>
              </w:rPr>
            </w:pPr>
            <w:r w:rsidRPr="007F371D">
              <w:rPr>
                <w:kern w:val="3"/>
                <w:lang w:eastAsia="zh-CN"/>
              </w:rPr>
              <w:t>в рамках регионального проекта «Современная школа»:</w:t>
            </w:r>
          </w:p>
          <w:p w:rsidR="007F371D" w:rsidRPr="007F371D" w:rsidRDefault="007F371D" w:rsidP="007F371D">
            <w:pPr>
              <w:jc w:val="both"/>
              <w:rPr>
                <w:kern w:val="3"/>
                <w:lang w:eastAsia="zh-CN"/>
              </w:rPr>
            </w:pPr>
            <w:r w:rsidRPr="007F371D">
              <w:rPr>
                <w:kern w:val="3"/>
                <w:lang w:eastAsia="zh-CN"/>
              </w:rPr>
              <w:t>число созданных новых мест в общеобразовательных организ</w:t>
            </w:r>
            <w:r w:rsidRPr="007F371D">
              <w:rPr>
                <w:kern w:val="3"/>
                <w:lang w:eastAsia="zh-CN"/>
              </w:rPr>
              <w:t>а</w:t>
            </w:r>
            <w:r w:rsidRPr="007F371D">
              <w:rPr>
                <w:kern w:val="3"/>
                <w:lang w:eastAsia="zh-CN"/>
              </w:rPr>
              <w:t>циях, расположенных в сельской местности и поселках горо</w:t>
            </w:r>
            <w:r w:rsidRPr="007F371D">
              <w:rPr>
                <w:kern w:val="3"/>
                <w:lang w:eastAsia="zh-CN"/>
              </w:rPr>
              <w:t>д</w:t>
            </w:r>
            <w:r w:rsidRPr="007F371D">
              <w:rPr>
                <w:kern w:val="3"/>
                <w:lang w:eastAsia="zh-CN"/>
              </w:rPr>
              <w:t>ского типа;</w:t>
            </w:r>
          </w:p>
          <w:p w:rsidR="007F371D" w:rsidRPr="007F371D" w:rsidRDefault="007F371D" w:rsidP="007F371D">
            <w:pPr>
              <w:jc w:val="both"/>
            </w:pPr>
            <w:r w:rsidRPr="007F371D">
              <w:rPr>
                <w:kern w:val="3"/>
                <w:lang w:eastAsia="zh-CN"/>
              </w:rPr>
              <w:t>число новых мест в общеобразовательных организациях (пр</w:t>
            </w:r>
            <w:r w:rsidRPr="007F371D">
              <w:rPr>
                <w:kern w:val="3"/>
                <w:lang w:eastAsia="zh-CN"/>
              </w:rPr>
              <w:t>о</w:t>
            </w:r>
            <w:r w:rsidRPr="007F371D">
              <w:rPr>
                <w:kern w:val="3"/>
                <w:lang w:eastAsia="zh-CN"/>
              </w:rPr>
              <w:t>должение реализации приоритетного проекта «Современная о</w:t>
            </w:r>
            <w:r w:rsidRPr="007F371D">
              <w:rPr>
                <w:kern w:val="3"/>
                <w:lang w:eastAsia="zh-CN"/>
              </w:rPr>
              <w:t>б</w:t>
            </w:r>
            <w:r w:rsidRPr="007F371D">
              <w:rPr>
                <w:kern w:val="3"/>
                <w:lang w:eastAsia="zh-CN"/>
              </w:rPr>
              <w:t>разовательная среда для школьников»)</w:t>
            </w:r>
          </w:p>
        </w:tc>
      </w:tr>
      <w:tr w:rsidR="007F371D" w:rsidRPr="007F371D" w:rsidTr="0023646E">
        <w:trPr>
          <w:trHeight w:val="668"/>
          <w:tblCellSpacing w:w="5" w:type="nil"/>
        </w:trPr>
        <w:tc>
          <w:tcPr>
            <w:tcW w:w="2552" w:type="dxa"/>
          </w:tcPr>
          <w:p w:rsidR="007F371D" w:rsidRPr="007F371D" w:rsidRDefault="007F371D" w:rsidP="007F371D">
            <w:pPr>
              <w:widowControl w:val="0"/>
              <w:autoSpaceDE w:val="0"/>
              <w:autoSpaceDN w:val="0"/>
              <w:adjustRightInd w:val="0"/>
              <w:ind w:right="256"/>
              <w:jc w:val="both"/>
            </w:pPr>
            <w:r w:rsidRPr="007F371D">
              <w:t>Сроки и этапы ре</w:t>
            </w:r>
            <w:r w:rsidRPr="007F371D">
              <w:t>а</w:t>
            </w:r>
            <w:r w:rsidRPr="007F371D">
              <w:t>лизации подпр</w:t>
            </w:r>
            <w:r w:rsidRPr="007F371D">
              <w:t>о</w:t>
            </w:r>
            <w:r w:rsidRPr="007F371D">
              <w:t>граммы</w:t>
            </w:r>
          </w:p>
        </w:tc>
        <w:tc>
          <w:tcPr>
            <w:tcW w:w="6804" w:type="dxa"/>
          </w:tcPr>
          <w:p w:rsidR="007F371D" w:rsidRPr="007F371D" w:rsidRDefault="007F371D" w:rsidP="007F371D">
            <w:pPr>
              <w:widowControl w:val="0"/>
              <w:autoSpaceDE w:val="0"/>
              <w:autoSpaceDN w:val="0"/>
              <w:adjustRightInd w:val="0"/>
              <w:spacing w:line="276" w:lineRule="auto"/>
              <w:jc w:val="both"/>
            </w:pPr>
            <w:r w:rsidRPr="007F371D">
              <w:t>2021- 2024 годы без деления на этапы</w:t>
            </w:r>
          </w:p>
          <w:p w:rsidR="007F371D" w:rsidRPr="007F371D" w:rsidRDefault="007F371D" w:rsidP="007F371D">
            <w:pPr>
              <w:widowControl w:val="0"/>
              <w:autoSpaceDE w:val="0"/>
              <w:autoSpaceDN w:val="0"/>
              <w:adjustRightInd w:val="0"/>
              <w:spacing w:line="276" w:lineRule="auto"/>
              <w:jc w:val="both"/>
            </w:pPr>
          </w:p>
        </w:tc>
      </w:tr>
      <w:tr w:rsidR="007F371D" w:rsidRPr="007F371D" w:rsidTr="0023646E">
        <w:trPr>
          <w:tblCellSpacing w:w="5" w:type="nil"/>
        </w:trPr>
        <w:tc>
          <w:tcPr>
            <w:tcW w:w="2552" w:type="dxa"/>
          </w:tcPr>
          <w:p w:rsidR="007F371D" w:rsidRPr="007F371D" w:rsidRDefault="007F371D" w:rsidP="007F371D">
            <w:pPr>
              <w:widowControl w:val="0"/>
              <w:autoSpaceDE w:val="0"/>
              <w:autoSpaceDN w:val="0"/>
              <w:adjustRightInd w:val="0"/>
              <w:ind w:right="256"/>
              <w:jc w:val="both"/>
            </w:pPr>
          </w:p>
        </w:tc>
        <w:tc>
          <w:tcPr>
            <w:tcW w:w="6804" w:type="dxa"/>
          </w:tcPr>
          <w:p w:rsidR="007F371D" w:rsidRPr="007F371D" w:rsidRDefault="007F371D" w:rsidP="007F371D">
            <w:pPr>
              <w:widowControl w:val="0"/>
              <w:autoSpaceDE w:val="0"/>
              <w:autoSpaceDN w:val="0"/>
              <w:adjustRightInd w:val="0"/>
              <w:jc w:val="both"/>
            </w:pPr>
          </w:p>
        </w:tc>
      </w:tr>
      <w:tr w:rsidR="007F371D" w:rsidRPr="007F371D" w:rsidTr="0023646E">
        <w:trPr>
          <w:trHeight w:val="360"/>
          <w:tblCellSpacing w:w="5" w:type="nil"/>
        </w:trPr>
        <w:tc>
          <w:tcPr>
            <w:tcW w:w="2552" w:type="dxa"/>
          </w:tcPr>
          <w:p w:rsidR="007F371D" w:rsidRPr="007F371D" w:rsidRDefault="007F371D" w:rsidP="007F371D">
            <w:pPr>
              <w:jc w:val="both"/>
              <w:rPr>
                <w:kern w:val="3"/>
                <w:lang w:eastAsia="zh-CN"/>
              </w:rPr>
            </w:pPr>
            <w:r w:rsidRPr="007F371D">
              <w:rPr>
                <w:kern w:val="3"/>
                <w:lang w:eastAsia="zh-CN"/>
              </w:rPr>
              <w:t>Ожидаемые результаты реализации подпр</w:t>
            </w:r>
            <w:r w:rsidRPr="007F371D">
              <w:rPr>
                <w:kern w:val="3"/>
                <w:lang w:eastAsia="zh-CN"/>
              </w:rPr>
              <w:t>о</w:t>
            </w:r>
            <w:r w:rsidRPr="007F371D">
              <w:rPr>
                <w:kern w:val="3"/>
                <w:lang w:eastAsia="zh-CN"/>
              </w:rPr>
              <w:t>граммы</w:t>
            </w:r>
          </w:p>
          <w:p w:rsidR="007F371D" w:rsidRPr="007F371D" w:rsidRDefault="007F371D" w:rsidP="007F371D">
            <w:pPr>
              <w:jc w:val="both"/>
              <w:rPr>
                <w:kern w:val="3"/>
                <w:lang w:eastAsia="zh-CN"/>
              </w:rPr>
            </w:pPr>
          </w:p>
        </w:tc>
        <w:tc>
          <w:tcPr>
            <w:tcW w:w="6804" w:type="dxa"/>
          </w:tcPr>
          <w:p w:rsidR="007F371D" w:rsidRPr="007F371D" w:rsidRDefault="007F371D" w:rsidP="007F371D">
            <w:pPr>
              <w:jc w:val="both"/>
              <w:rPr>
                <w:kern w:val="3"/>
                <w:lang w:eastAsia="zh-CN"/>
              </w:rPr>
            </w:pPr>
            <w:r w:rsidRPr="007F371D">
              <w:rPr>
                <w:kern w:val="3"/>
                <w:lang w:eastAsia="zh-CN"/>
              </w:rPr>
              <w:t>создание новых мест в общеобразовательных организациях ра</w:t>
            </w:r>
            <w:r w:rsidRPr="007F371D">
              <w:rPr>
                <w:kern w:val="3"/>
                <w:lang w:eastAsia="zh-CN"/>
              </w:rPr>
              <w:t>й</w:t>
            </w:r>
            <w:r w:rsidRPr="007F371D">
              <w:rPr>
                <w:kern w:val="3"/>
                <w:lang w:eastAsia="zh-CN"/>
              </w:rPr>
              <w:t xml:space="preserve">она, в том числе введенных путем: </w:t>
            </w:r>
          </w:p>
          <w:p w:rsidR="007F371D" w:rsidRPr="007F371D" w:rsidRDefault="007F371D" w:rsidP="007F371D">
            <w:pPr>
              <w:jc w:val="both"/>
              <w:rPr>
                <w:kern w:val="3"/>
                <w:lang w:eastAsia="zh-CN"/>
              </w:rPr>
            </w:pPr>
            <w:r w:rsidRPr="007F371D">
              <w:rPr>
                <w:kern w:val="3"/>
                <w:lang w:eastAsia="zh-CN"/>
              </w:rPr>
              <w:t>строительства зданий школ – 0,220 тыс. мест;</w:t>
            </w:r>
          </w:p>
          <w:p w:rsidR="007F371D" w:rsidRPr="007F371D" w:rsidRDefault="007F371D" w:rsidP="007F371D">
            <w:pPr>
              <w:jc w:val="both"/>
              <w:rPr>
                <w:kern w:val="3"/>
                <w:lang w:eastAsia="zh-CN"/>
              </w:rPr>
            </w:pPr>
            <w:r w:rsidRPr="007F371D">
              <w:rPr>
                <w:kern w:val="3"/>
                <w:lang w:eastAsia="zh-CN"/>
              </w:rPr>
              <w:t>в рамках регионального проекта «Современная школа»:</w:t>
            </w:r>
          </w:p>
          <w:p w:rsidR="007F371D" w:rsidRPr="007F371D" w:rsidRDefault="007F371D" w:rsidP="007F371D">
            <w:pPr>
              <w:jc w:val="both"/>
              <w:rPr>
                <w:kern w:val="3"/>
                <w:lang w:eastAsia="zh-CN"/>
              </w:rPr>
            </w:pPr>
            <w:r w:rsidRPr="007F371D">
              <w:rPr>
                <w:kern w:val="3"/>
                <w:lang w:eastAsia="zh-CN"/>
              </w:rPr>
              <w:t>создание 220 новых мест в общеобразовательных организациях, расположенных в сельской местности и поселках городского т</w:t>
            </w:r>
            <w:r w:rsidRPr="007F371D">
              <w:rPr>
                <w:kern w:val="3"/>
                <w:lang w:eastAsia="zh-CN"/>
              </w:rPr>
              <w:t>и</w:t>
            </w:r>
            <w:r w:rsidRPr="007F371D">
              <w:rPr>
                <w:kern w:val="3"/>
                <w:lang w:eastAsia="zh-CN"/>
              </w:rPr>
              <w:t>па;</w:t>
            </w:r>
          </w:p>
          <w:p w:rsidR="007F371D" w:rsidRPr="007F371D" w:rsidRDefault="007F371D" w:rsidP="007F371D">
            <w:pPr>
              <w:jc w:val="both"/>
              <w:rPr>
                <w:kern w:val="3"/>
                <w:lang w:eastAsia="zh-CN"/>
              </w:rPr>
            </w:pPr>
            <w:r w:rsidRPr="007F371D">
              <w:rPr>
                <w:kern w:val="3"/>
                <w:lang w:eastAsia="zh-CN"/>
              </w:rPr>
              <w:t>создание 0,45 новых мест в общеобразовательных организациях (продолжение реализации приоритетного проекта «Современная образовательная среда для школьников»).</w:t>
            </w:r>
          </w:p>
          <w:p w:rsidR="007F371D" w:rsidRPr="007F371D" w:rsidRDefault="007F371D" w:rsidP="007F371D">
            <w:pPr>
              <w:jc w:val="both"/>
              <w:rPr>
                <w:kern w:val="3"/>
                <w:lang w:eastAsia="zh-CN"/>
              </w:rPr>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6</w:t>
      </w:r>
    </w:p>
    <w:p w:rsidR="007F371D" w:rsidRPr="007F371D" w:rsidRDefault="007F371D" w:rsidP="007F371D">
      <w:pPr>
        <w:widowControl w:val="0"/>
        <w:autoSpaceDE w:val="0"/>
        <w:autoSpaceDN w:val="0"/>
        <w:adjustRightInd w:val="0"/>
        <w:jc w:val="both"/>
      </w:pPr>
    </w:p>
    <w:p w:rsidR="007F371D" w:rsidRPr="007F371D" w:rsidRDefault="007F371D" w:rsidP="007F371D">
      <w:pPr>
        <w:ind w:firstLine="709"/>
        <w:jc w:val="both"/>
      </w:pPr>
      <w:r w:rsidRPr="007F371D">
        <w:t>Для обеспечения высокого качества общего образования в соответствии с меня</w:t>
      </w:r>
      <w:r w:rsidRPr="007F371D">
        <w:t>ю</w:t>
      </w:r>
      <w:r w:rsidRPr="007F371D">
        <w:t>щимися запросами населения и перспективными задачами развития российского общества и экономики требуется совершенствование условий и организации обучения в общеобр</w:t>
      </w:r>
      <w:r w:rsidRPr="007F371D">
        <w:t>а</w:t>
      </w:r>
      <w:r w:rsidRPr="007F371D">
        <w:t>зовательных организациях. Эта потребность диктуется санитарно-эпидемиологическими требованиями, строительными и противопожарными нормами, федеральными госуда</w:t>
      </w:r>
      <w:r w:rsidRPr="007F371D">
        <w:t>р</w:t>
      </w:r>
      <w:r w:rsidRPr="007F371D">
        <w:t>ственными образовательными стандартами общего образования.</w:t>
      </w:r>
    </w:p>
    <w:p w:rsidR="007F371D" w:rsidRPr="007F371D" w:rsidRDefault="007F371D" w:rsidP="007F371D">
      <w:pPr>
        <w:ind w:firstLine="709"/>
        <w:jc w:val="both"/>
      </w:pPr>
      <w:r w:rsidRPr="007F371D">
        <w:t>В Поспелихинском районе все школьники обучаются в первую смену. По результ</w:t>
      </w:r>
      <w:r w:rsidRPr="007F371D">
        <w:t>а</w:t>
      </w:r>
      <w:r w:rsidRPr="007F371D">
        <w:t>там оценки демографической ситуации до 2025 года перспектива обучения в первую см</w:t>
      </w:r>
      <w:r w:rsidRPr="007F371D">
        <w:t>е</w:t>
      </w:r>
      <w:r w:rsidRPr="007F371D">
        <w:t xml:space="preserve">ну сохраняется. </w:t>
      </w:r>
    </w:p>
    <w:p w:rsidR="007F371D" w:rsidRPr="007F371D" w:rsidRDefault="007F371D" w:rsidP="007F371D">
      <w:pPr>
        <w:spacing w:line="264" w:lineRule="auto"/>
        <w:ind w:firstLine="709"/>
        <w:jc w:val="both"/>
      </w:pPr>
      <w:r w:rsidRPr="007F371D">
        <w:t xml:space="preserve">По состоянию на 01.01.2019 в Поспелихинском районе нет школ, находящихся в аварийном техническом состоянии, 1 </w:t>
      </w:r>
      <w:proofErr w:type="gramStart"/>
      <w:r w:rsidRPr="007F371D">
        <w:t>признано</w:t>
      </w:r>
      <w:proofErr w:type="gramEnd"/>
      <w:r w:rsidRPr="007F371D">
        <w:t xml:space="preserve"> ограничено работоспособным по име</w:t>
      </w:r>
      <w:r w:rsidRPr="007F371D">
        <w:t>ю</w:t>
      </w:r>
      <w:r w:rsidRPr="007F371D">
        <w:t>щемуся техническому заключению, в 6 школах, здания которых имеют износ более 50 %, требуется проведение капитального ремонта. Все общеобразовательные организации р</w:t>
      </w:r>
      <w:r w:rsidRPr="007F371D">
        <w:t>е</w:t>
      </w:r>
      <w:r w:rsidRPr="007F371D">
        <w:t>гиона обеспечены различными видами благоустройств. Сложившаяся ситуация вызвана тем, что многие здания школ спроектированы и построены в середине прошлого века и ранее и не отвечают современным требованиям, предъявляемым к объектам образования.</w:t>
      </w:r>
    </w:p>
    <w:p w:rsidR="007F371D" w:rsidRPr="007F371D" w:rsidRDefault="007F371D" w:rsidP="007F371D">
      <w:pPr>
        <w:ind w:firstLine="709"/>
        <w:jc w:val="both"/>
      </w:pPr>
      <w:r w:rsidRPr="007F371D">
        <w:t>Общая прогнозная потребность до 2025 года по вводу новых мест составляет мест, в том числе:</w:t>
      </w:r>
    </w:p>
    <w:p w:rsidR="007F371D" w:rsidRPr="007F371D" w:rsidRDefault="007F371D" w:rsidP="007F371D">
      <w:pPr>
        <w:ind w:firstLine="709"/>
        <w:jc w:val="both"/>
      </w:pPr>
      <w:r w:rsidRPr="007F371D">
        <w:t>Необходимость реализации подпрограммы 6 обусловлена высокой социальной зн</w:t>
      </w:r>
      <w:r w:rsidRPr="007F371D">
        <w:t>а</w:t>
      </w:r>
      <w:r w:rsidRPr="007F371D">
        <w:t>чимостью решаемых задач по формированию условий для получения качественного о</w:t>
      </w:r>
      <w:r w:rsidRPr="007F371D">
        <w:t>б</w:t>
      </w:r>
      <w:r w:rsidRPr="007F371D">
        <w:t>щего образования.</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widowControl w:val="0"/>
        <w:autoSpaceDE w:val="0"/>
        <w:autoSpaceDN w:val="0"/>
        <w:jc w:val="center"/>
        <w:outlineLvl w:val="2"/>
      </w:pPr>
      <w:r w:rsidRPr="007F371D">
        <w:t xml:space="preserve">2. Приоритеты региональной политики в сфере реализации подпрограммы 6, </w:t>
      </w:r>
    </w:p>
    <w:p w:rsidR="007F371D" w:rsidRPr="007F371D" w:rsidRDefault="007F371D" w:rsidP="007F371D">
      <w:pPr>
        <w:widowControl w:val="0"/>
        <w:autoSpaceDE w:val="0"/>
        <w:autoSpaceDN w:val="0"/>
        <w:jc w:val="center"/>
        <w:outlineLvl w:val="2"/>
      </w:pPr>
      <w:r w:rsidRPr="007F371D">
        <w:t>цели, задачи и мероприятия, показатели достижения целей и решения задач, ожидаемые конечные результаты, сроки реализации подпрограммы 6</w:t>
      </w:r>
    </w:p>
    <w:p w:rsidR="007F371D" w:rsidRPr="007F371D" w:rsidRDefault="007F371D" w:rsidP="007F371D">
      <w:pPr>
        <w:widowControl w:val="0"/>
        <w:tabs>
          <w:tab w:val="left" w:pos="709"/>
          <w:tab w:val="left" w:pos="1276"/>
        </w:tabs>
        <w:jc w:val="center"/>
      </w:pPr>
      <w:r w:rsidRPr="007F371D">
        <w:t xml:space="preserve">2.1. Приоритеты региональной политики в сфере </w:t>
      </w:r>
    </w:p>
    <w:p w:rsidR="007F371D" w:rsidRPr="007F371D" w:rsidRDefault="007F371D" w:rsidP="007F371D">
      <w:pPr>
        <w:widowControl w:val="0"/>
        <w:tabs>
          <w:tab w:val="left" w:pos="709"/>
          <w:tab w:val="left" w:pos="1276"/>
        </w:tabs>
        <w:jc w:val="center"/>
      </w:pPr>
      <w:r w:rsidRPr="007F371D">
        <w:t>реализации подпрограммы 6</w:t>
      </w:r>
    </w:p>
    <w:p w:rsidR="007F371D" w:rsidRPr="007F371D" w:rsidRDefault="007F371D" w:rsidP="007F371D">
      <w:pPr>
        <w:widowControl w:val="0"/>
        <w:autoSpaceDE w:val="0"/>
        <w:autoSpaceDN w:val="0"/>
        <w:ind w:left="709" w:hanging="709"/>
        <w:jc w:val="both"/>
        <w:outlineLvl w:val="2"/>
        <w:rPr>
          <w:b/>
        </w:rPr>
      </w:pPr>
    </w:p>
    <w:p w:rsidR="007F371D" w:rsidRPr="007F371D" w:rsidRDefault="007F371D" w:rsidP="007F371D">
      <w:pPr>
        <w:ind w:firstLine="709"/>
        <w:jc w:val="both"/>
      </w:pPr>
      <w:r w:rsidRPr="007F371D">
        <w:t>Приоритеты региональной политики в сфере реализации подпрограммы 6 опред</w:t>
      </w:r>
      <w:r w:rsidRPr="007F371D">
        <w:t>е</w:t>
      </w:r>
      <w:r w:rsidRPr="007F371D">
        <w:t xml:space="preserve">ляются следующими документами: </w:t>
      </w:r>
    </w:p>
    <w:p w:rsidR="007F371D" w:rsidRPr="007F371D" w:rsidRDefault="007F371D" w:rsidP="007F371D">
      <w:pPr>
        <w:ind w:firstLine="709"/>
        <w:jc w:val="both"/>
      </w:pPr>
      <w:r w:rsidRPr="007F371D">
        <w:rPr>
          <w:bCs/>
        </w:rPr>
        <w:t>Указ Президента Российской Федерации от 07.05.2018 № 204 «О национальных ц</w:t>
      </w:r>
      <w:r w:rsidRPr="007F371D">
        <w:rPr>
          <w:bCs/>
        </w:rPr>
        <w:t>е</w:t>
      </w:r>
      <w:r w:rsidRPr="007F371D">
        <w:rPr>
          <w:bCs/>
        </w:rPr>
        <w:t>лях и стратегических задачах развития Российской Федерации на период до 2024 года»;</w:t>
      </w:r>
    </w:p>
    <w:p w:rsidR="007F371D" w:rsidRPr="007F371D" w:rsidRDefault="007F371D" w:rsidP="007F371D">
      <w:pPr>
        <w:ind w:firstLine="709"/>
        <w:jc w:val="both"/>
      </w:pPr>
      <w:r w:rsidRPr="007F371D">
        <w:t>Федеральный закон от 29.12.2012 № 273-ФЗ «Об образовании в Российской Фед</w:t>
      </w:r>
      <w:r w:rsidRPr="007F371D">
        <w:t>е</w:t>
      </w:r>
      <w:r w:rsidRPr="007F371D">
        <w:t xml:space="preserve">рации»; </w:t>
      </w:r>
    </w:p>
    <w:p w:rsidR="007F371D" w:rsidRPr="007F371D" w:rsidRDefault="007F371D" w:rsidP="007F371D">
      <w:pPr>
        <w:ind w:firstLine="709"/>
        <w:jc w:val="both"/>
        <w:rPr>
          <w:bCs/>
        </w:rPr>
      </w:pPr>
      <w:r w:rsidRPr="007F371D">
        <w:rPr>
          <w:bCs/>
        </w:rPr>
        <w:t>национальный проект «Образование», утвержденный президиумом Совета при Президенте Российской Федерации по стратегическому развитию и национальным прое</w:t>
      </w:r>
      <w:r w:rsidRPr="007F371D">
        <w:rPr>
          <w:bCs/>
        </w:rPr>
        <w:t>к</w:t>
      </w:r>
      <w:r w:rsidRPr="007F371D">
        <w:rPr>
          <w:bCs/>
        </w:rPr>
        <w:t>там (протокол от 24.12.2018 № 16);</w:t>
      </w:r>
    </w:p>
    <w:p w:rsidR="007F371D" w:rsidRPr="007F371D" w:rsidRDefault="007F371D" w:rsidP="007F371D">
      <w:pPr>
        <w:ind w:firstLine="709"/>
        <w:jc w:val="both"/>
        <w:rPr>
          <w:bCs/>
        </w:rPr>
      </w:pPr>
      <w:r w:rsidRPr="007F371D">
        <w:rPr>
          <w:bCs/>
        </w:rPr>
        <w:t>постановление Правительства Российской Федерации от 26.12.2017           № 1642 «Об утверждении государственной программы Российской Федерации «Развитие образ</w:t>
      </w:r>
      <w:r w:rsidRPr="007F371D">
        <w:rPr>
          <w:bCs/>
        </w:rPr>
        <w:t>о</w:t>
      </w:r>
      <w:r w:rsidRPr="007F371D">
        <w:rPr>
          <w:bCs/>
        </w:rPr>
        <w:t>вания»;</w:t>
      </w:r>
    </w:p>
    <w:p w:rsidR="007F371D" w:rsidRPr="007F371D" w:rsidRDefault="007F371D" w:rsidP="007F371D">
      <w:pPr>
        <w:autoSpaceDE w:val="0"/>
        <w:autoSpaceDN w:val="0"/>
        <w:adjustRightInd w:val="0"/>
        <w:ind w:firstLine="709"/>
        <w:jc w:val="both"/>
        <w:rPr>
          <w:bCs/>
        </w:rPr>
      </w:pPr>
      <w:r w:rsidRPr="007F371D">
        <w:rPr>
          <w:bCs/>
        </w:rPr>
        <w:t>постановление Главного государственного санитарного врача Российской Федер</w:t>
      </w:r>
      <w:r w:rsidRPr="007F371D">
        <w:rPr>
          <w:bCs/>
        </w:rPr>
        <w:t>а</w:t>
      </w:r>
      <w:r w:rsidRPr="007F371D">
        <w:rPr>
          <w:bCs/>
        </w:rPr>
        <w:t>ции от 29.12.2010 № 189 «Об утверждении СанПиН 2.4.2.2821-10 «Санитарно-эпидемиологические требования к условиям и организации обучения в общеобразов</w:t>
      </w:r>
      <w:r w:rsidRPr="007F371D">
        <w:rPr>
          <w:bCs/>
        </w:rPr>
        <w:t>а</w:t>
      </w:r>
      <w:r w:rsidRPr="007F371D">
        <w:rPr>
          <w:bCs/>
        </w:rPr>
        <w:t>тельных учреждениях»;</w:t>
      </w:r>
    </w:p>
    <w:p w:rsidR="007F371D" w:rsidRPr="007F371D" w:rsidRDefault="007F371D" w:rsidP="007F371D">
      <w:pPr>
        <w:ind w:firstLine="709"/>
        <w:jc w:val="both"/>
      </w:pPr>
      <w:r w:rsidRPr="007F371D">
        <w:t>законы Алтайского края:</w:t>
      </w:r>
    </w:p>
    <w:p w:rsidR="007F371D" w:rsidRPr="007F371D" w:rsidRDefault="007F371D" w:rsidP="007F371D">
      <w:pPr>
        <w:ind w:firstLine="709"/>
        <w:jc w:val="both"/>
        <w:rPr>
          <w:spacing w:val="-4"/>
        </w:rPr>
      </w:pPr>
      <w:r w:rsidRPr="007F371D">
        <w:t>от 06.09.2021 № 86-ЗС «Об утверждении стратегии социально-экономического ра</w:t>
      </w:r>
      <w:r w:rsidRPr="007F371D">
        <w:t>з</w:t>
      </w:r>
      <w:r w:rsidRPr="007F371D">
        <w:t>вития Алтайского края до 2035 года»</w:t>
      </w:r>
      <w:r w:rsidRPr="007F371D">
        <w:rPr>
          <w:spacing w:val="-4"/>
        </w:rPr>
        <w:t>;</w:t>
      </w:r>
    </w:p>
    <w:p w:rsidR="007F371D" w:rsidRPr="007F371D" w:rsidRDefault="007F371D" w:rsidP="007F371D">
      <w:pPr>
        <w:ind w:firstLine="709"/>
        <w:jc w:val="both"/>
      </w:pPr>
      <w:r w:rsidRPr="007F371D">
        <w:t>от 04.09.2013 № 56-ЗС «Об образовании в Алтайском крае».</w:t>
      </w:r>
    </w:p>
    <w:p w:rsidR="007F371D" w:rsidRPr="007F371D" w:rsidRDefault="007F371D" w:rsidP="007F371D">
      <w:pPr>
        <w:ind w:firstLine="709"/>
        <w:jc w:val="both"/>
        <w:rPr>
          <w:spacing w:val="-4"/>
        </w:rPr>
      </w:pPr>
      <w:r w:rsidRPr="007F371D">
        <w:rPr>
          <w:spacing w:val="-4"/>
        </w:rPr>
        <w:t>Приоритетными направлениями работы в данном направлении являются:</w:t>
      </w:r>
    </w:p>
    <w:p w:rsidR="007F371D" w:rsidRPr="007F371D" w:rsidRDefault="007F371D" w:rsidP="007F371D">
      <w:pPr>
        <w:ind w:firstLine="709"/>
        <w:jc w:val="both"/>
        <w:rPr>
          <w:spacing w:val="-4"/>
        </w:rPr>
      </w:pPr>
      <w:r w:rsidRPr="007F371D">
        <w:rPr>
          <w:spacing w:val="-4"/>
        </w:rPr>
        <w:t>реализация регионального проекта «Современная школа» в части создания новых мест;</w:t>
      </w:r>
    </w:p>
    <w:p w:rsidR="007F371D" w:rsidRPr="007F371D" w:rsidRDefault="007F371D" w:rsidP="007F371D">
      <w:pPr>
        <w:ind w:firstLine="709"/>
        <w:jc w:val="both"/>
        <w:rPr>
          <w:spacing w:val="-4"/>
        </w:rPr>
      </w:pPr>
      <w:r w:rsidRPr="007F371D">
        <w:rPr>
          <w:spacing w:val="-4"/>
        </w:rPr>
        <w:t xml:space="preserve">перевод </w:t>
      </w:r>
      <w:proofErr w:type="gramStart"/>
      <w:r w:rsidRPr="007F371D">
        <w:rPr>
          <w:spacing w:val="-4"/>
        </w:rPr>
        <w:t>обучающихся</w:t>
      </w:r>
      <w:proofErr w:type="gramEnd"/>
      <w:r w:rsidRPr="007F371D">
        <w:rPr>
          <w:spacing w:val="-4"/>
        </w:rPr>
        <w:t xml:space="preserve"> на односменный режим обучения;</w:t>
      </w:r>
    </w:p>
    <w:p w:rsidR="007F371D" w:rsidRPr="007F371D" w:rsidRDefault="007F371D" w:rsidP="007F371D">
      <w:pPr>
        <w:ind w:firstLine="709"/>
        <w:jc w:val="both"/>
        <w:rPr>
          <w:spacing w:val="-4"/>
        </w:rPr>
      </w:pPr>
      <w:r w:rsidRPr="007F371D">
        <w:rPr>
          <w:spacing w:val="-4"/>
        </w:rPr>
        <w:t xml:space="preserve">создание современных условий обучения школьников. </w:t>
      </w:r>
    </w:p>
    <w:p w:rsidR="007F371D" w:rsidRPr="007F371D" w:rsidRDefault="007F371D" w:rsidP="007F371D">
      <w:pPr>
        <w:ind w:firstLine="709"/>
        <w:jc w:val="both"/>
        <w:rPr>
          <w:spacing w:val="-4"/>
        </w:rPr>
      </w:pPr>
    </w:p>
    <w:p w:rsidR="007F371D" w:rsidRPr="007F371D" w:rsidRDefault="007F371D" w:rsidP="007F371D">
      <w:pPr>
        <w:widowControl w:val="0"/>
        <w:tabs>
          <w:tab w:val="left" w:pos="709"/>
        </w:tabs>
        <w:autoSpaceDE w:val="0"/>
        <w:autoSpaceDN w:val="0"/>
        <w:adjustRightInd w:val="0"/>
        <w:jc w:val="center"/>
        <w:rPr>
          <w:lang w:eastAsia="en-US"/>
        </w:rPr>
      </w:pPr>
      <w:r w:rsidRPr="007F371D">
        <w:rPr>
          <w:lang w:eastAsia="en-US"/>
        </w:rPr>
        <w:t>2.2. Цели, задачи и мероприятия</w:t>
      </w:r>
      <w:r w:rsidRPr="007F371D">
        <w:t xml:space="preserve"> подпрограммы 6</w:t>
      </w:r>
    </w:p>
    <w:p w:rsidR="007F371D" w:rsidRPr="007F371D" w:rsidRDefault="007F371D" w:rsidP="007F371D">
      <w:pPr>
        <w:widowControl w:val="0"/>
        <w:autoSpaceDE w:val="0"/>
        <w:autoSpaceDN w:val="0"/>
        <w:adjustRightInd w:val="0"/>
        <w:jc w:val="both"/>
      </w:pPr>
    </w:p>
    <w:p w:rsidR="007F371D" w:rsidRPr="007F371D" w:rsidRDefault="007F371D" w:rsidP="007F371D">
      <w:pPr>
        <w:ind w:firstLine="709"/>
        <w:jc w:val="both"/>
        <w:rPr>
          <w:bCs/>
          <w:iCs/>
        </w:rPr>
      </w:pPr>
      <w:r w:rsidRPr="007F371D">
        <w:rPr>
          <w:bCs/>
          <w:iCs/>
        </w:rPr>
        <w:t>Целью подпрограммы 6 является создание в Поспелихинском районе новых мест в общеобразовательных организациях в соответствии с прогнозируемой потребностью и современными требованиями к условиям обучения.</w:t>
      </w:r>
    </w:p>
    <w:p w:rsidR="007F371D" w:rsidRPr="007F371D" w:rsidRDefault="007F371D" w:rsidP="007F371D">
      <w:pPr>
        <w:ind w:firstLine="709"/>
        <w:jc w:val="both"/>
        <w:rPr>
          <w:bCs/>
          <w:iCs/>
        </w:rPr>
      </w:pPr>
      <w:r w:rsidRPr="007F371D">
        <w:rPr>
          <w:bCs/>
          <w:iCs/>
        </w:rPr>
        <w:t>В ходе реализации подпрограммы 6 будут решены следующие задачи:</w:t>
      </w:r>
    </w:p>
    <w:p w:rsidR="007F371D" w:rsidRPr="007F371D" w:rsidRDefault="007F371D" w:rsidP="007F371D">
      <w:pPr>
        <w:ind w:firstLine="709"/>
        <w:jc w:val="both"/>
        <w:rPr>
          <w:kern w:val="3"/>
          <w:lang w:eastAsia="zh-CN"/>
        </w:rPr>
      </w:pPr>
      <w:r w:rsidRPr="007F371D">
        <w:rPr>
          <w:kern w:val="3"/>
          <w:lang w:eastAsia="zh-CN"/>
        </w:rPr>
        <w:t>перевод обучающихся в новые здания общеобразовательных организаций из зданий с износом 50 % и выше;</w:t>
      </w:r>
    </w:p>
    <w:p w:rsidR="007F371D" w:rsidRPr="007F371D" w:rsidRDefault="007F371D" w:rsidP="007F371D">
      <w:pPr>
        <w:autoSpaceDE w:val="0"/>
        <w:autoSpaceDN w:val="0"/>
        <w:adjustRightInd w:val="0"/>
        <w:ind w:firstLine="709"/>
        <w:jc w:val="both"/>
        <w:rPr>
          <w:kern w:val="3"/>
          <w:lang w:eastAsia="zh-CN"/>
        </w:rPr>
      </w:pPr>
      <w:r w:rsidRPr="007F371D">
        <w:rPr>
          <w:kern w:val="3"/>
          <w:lang w:eastAsia="zh-CN"/>
        </w:rPr>
        <w:t>создание новых мест в общеобразовательных организациях</w:t>
      </w:r>
    </w:p>
    <w:p w:rsidR="007F371D" w:rsidRPr="007F371D" w:rsidRDefault="007F371D" w:rsidP="007F371D">
      <w:pPr>
        <w:widowControl w:val="0"/>
        <w:autoSpaceDE w:val="0"/>
        <w:autoSpaceDN w:val="0"/>
        <w:adjustRightInd w:val="0"/>
        <w:ind w:firstLine="709"/>
        <w:jc w:val="both"/>
      </w:pPr>
      <w:r w:rsidRPr="007F371D">
        <w:t>Мероприятия подпрограммы 6 приведены в таблице 2 программы.</w:t>
      </w:r>
    </w:p>
    <w:p w:rsidR="007F371D" w:rsidRPr="007F371D" w:rsidRDefault="007F371D" w:rsidP="007F371D">
      <w:pPr>
        <w:autoSpaceDE w:val="0"/>
        <w:autoSpaceDN w:val="0"/>
        <w:adjustRightInd w:val="0"/>
        <w:ind w:firstLine="709"/>
        <w:jc w:val="both"/>
        <w:rPr>
          <w:color w:val="FF0000"/>
          <w:kern w:val="3"/>
          <w:lang w:eastAsia="zh-CN"/>
        </w:rPr>
      </w:pPr>
    </w:p>
    <w:p w:rsidR="007F371D" w:rsidRPr="007F371D" w:rsidRDefault="007F371D" w:rsidP="007F371D">
      <w:pPr>
        <w:widowControl w:val="0"/>
        <w:tabs>
          <w:tab w:val="left" w:pos="709"/>
        </w:tabs>
        <w:jc w:val="center"/>
        <w:rPr>
          <w:lang w:eastAsia="en-US"/>
        </w:rPr>
      </w:pPr>
      <w:r w:rsidRPr="007F371D">
        <w:rPr>
          <w:lang w:eastAsia="en-US"/>
        </w:rPr>
        <w:t xml:space="preserve">2.3. Показатели и ожидаемые конечные результаты </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6</w:t>
      </w:r>
    </w:p>
    <w:p w:rsidR="007F371D" w:rsidRPr="007F371D" w:rsidRDefault="007F371D" w:rsidP="007F371D">
      <w:pPr>
        <w:widowControl w:val="0"/>
        <w:tabs>
          <w:tab w:val="left" w:pos="709"/>
        </w:tabs>
        <w:jc w:val="both"/>
        <w:rPr>
          <w:color w:val="FF0000"/>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6 представлены в таблице 1 программы.</w:t>
      </w:r>
    </w:p>
    <w:p w:rsidR="007F371D" w:rsidRPr="007F371D" w:rsidRDefault="007F371D" w:rsidP="007F371D">
      <w:pPr>
        <w:autoSpaceDE w:val="0"/>
        <w:autoSpaceDN w:val="0"/>
        <w:adjustRightInd w:val="0"/>
        <w:ind w:firstLine="709"/>
        <w:jc w:val="both"/>
        <w:rPr>
          <w:lang w:eastAsia="en-US"/>
        </w:rPr>
      </w:pPr>
      <w:r w:rsidRPr="007F371D">
        <w:rPr>
          <w:lang w:eastAsia="en-US"/>
        </w:rPr>
        <w:t>Реализация подпрограммы 6 обеспечит достижение следующих результатов:</w:t>
      </w:r>
    </w:p>
    <w:p w:rsidR="007F371D" w:rsidRPr="007F371D" w:rsidRDefault="007F371D" w:rsidP="007F371D">
      <w:pPr>
        <w:ind w:firstLine="709"/>
        <w:jc w:val="both"/>
      </w:pPr>
      <w:r w:rsidRPr="007F371D">
        <w:t>создание новых мест в общеобразовательных организациях Поспелихинского ра</w:t>
      </w:r>
      <w:r w:rsidRPr="007F371D">
        <w:t>й</w:t>
      </w:r>
      <w:r w:rsidRPr="007F371D">
        <w:t xml:space="preserve">она, в том числе введенных путем: </w:t>
      </w:r>
    </w:p>
    <w:p w:rsidR="007F371D" w:rsidRPr="007F371D" w:rsidRDefault="007F371D" w:rsidP="007F371D">
      <w:pPr>
        <w:ind w:firstLine="709"/>
        <w:jc w:val="both"/>
      </w:pPr>
      <w:r w:rsidRPr="007F371D">
        <w:t>строительства зданий школ – 0,220тыс. мест;</w:t>
      </w:r>
    </w:p>
    <w:p w:rsidR="007F371D" w:rsidRPr="007F371D" w:rsidRDefault="007F371D" w:rsidP="007F371D">
      <w:pPr>
        <w:ind w:firstLine="709"/>
        <w:jc w:val="both"/>
      </w:pPr>
      <w:r w:rsidRPr="007F371D">
        <w:t>в рамках регионального проекта «Современная школа»:</w:t>
      </w:r>
    </w:p>
    <w:p w:rsidR="007F371D" w:rsidRPr="007F371D" w:rsidRDefault="007F371D" w:rsidP="007F371D">
      <w:pPr>
        <w:ind w:firstLine="709"/>
        <w:jc w:val="both"/>
      </w:pPr>
      <w:r w:rsidRPr="007F371D">
        <w:t>создание новых мест в общеобразовательных организациях, расположенных в сельской местности и поселках городского типа;</w:t>
      </w:r>
    </w:p>
    <w:p w:rsidR="007F371D" w:rsidRPr="007F371D" w:rsidRDefault="007F371D" w:rsidP="007F371D">
      <w:pPr>
        <w:ind w:firstLine="709"/>
        <w:jc w:val="both"/>
      </w:pPr>
      <w:r w:rsidRPr="007F371D">
        <w:t>создание новых мест в общеобразовательных организациях (продолжение реализ</w:t>
      </w:r>
      <w:r w:rsidRPr="007F371D">
        <w:t>а</w:t>
      </w:r>
      <w:r w:rsidRPr="007F371D">
        <w:t>ции приоритетного проекта «Современная образовательная среда для школьников»).</w:t>
      </w:r>
    </w:p>
    <w:p w:rsidR="007F371D" w:rsidRPr="007F371D" w:rsidRDefault="007F371D" w:rsidP="007F371D">
      <w:pPr>
        <w:ind w:firstLine="709"/>
        <w:jc w:val="both"/>
        <w:rPr>
          <w:b/>
          <w:bCs/>
          <w:iCs/>
        </w:rPr>
      </w:pPr>
    </w:p>
    <w:p w:rsidR="007F371D" w:rsidRPr="007F371D" w:rsidRDefault="007F371D" w:rsidP="007F371D">
      <w:pPr>
        <w:widowControl w:val="0"/>
        <w:tabs>
          <w:tab w:val="left" w:pos="709"/>
        </w:tabs>
        <w:jc w:val="center"/>
      </w:pPr>
      <w:r w:rsidRPr="007F371D">
        <w:rPr>
          <w:lang w:eastAsia="en-US"/>
        </w:rPr>
        <w:t xml:space="preserve">2.4. Сроки реализации </w:t>
      </w:r>
      <w:r w:rsidRPr="007F371D">
        <w:t>подпрограммы 6</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09"/>
        <w:jc w:val="both"/>
      </w:pPr>
      <w:r w:rsidRPr="007F371D">
        <w:t>Реализация подпрограммы 6 будет осуществляться в период с 2021 по 2024 год.</w:t>
      </w: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p>
    <w:p w:rsidR="007F371D" w:rsidRPr="007F371D" w:rsidRDefault="007F371D" w:rsidP="007F371D">
      <w:pPr>
        <w:spacing w:line="240" w:lineRule="exact"/>
        <w:jc w:val="center"/>
        <w:outlineLvl w:val="0"/>
      </w:pPr>
      <w:r w:rsidRPr="007F371D">
        <w:t>ПОДПРОГРАММА 7</w:t>
      </w:r>
    </w:p>
    <w:p w:rsidR="007F371D" w:rsidRPr="007F371D" w:rsidRDefault="007F371D" w:rsidP="007F371D">
      <w:pPr>
        <w:spacing w:line="240" w:lineRule="exact"/>
        <w:jc w:val="center"/>
      </w:pPr>
      <w:r w:rsidRPr="007F371D">
        <w:t xml:space="preserve">«Защита прав и интересов детей-сирот и детей, оставшихся без попечения </w:t>
      </w:r>
    </w:p>
    <w:p w:rsidR="007F371D" w:rsidRPr="007F371D" w:rsidRDefault="007F371D" w:rsidP="007F371D">
      <w:pPr>
        <w:spacing w:line="240" w:lineRule="exact"/>
        <w:jc w:val="center"/>
      </w:pPr>
      <w:r w:rsidRPr="007F371D">
        <w:t>родителей» муниципальной программы Поспелихинского района</w:t>
      </w:r>
    </w:p>
    <w:p w:rsidR="007F371D" w:rsidRPr="007F371D" w:rsidRDefault="007F371D" w:rsidP="007F371D">
      <w:pPr>
        <w:jc w:val="center"/>
      </w:pPr>
      <w:r w:rsidRPr="007F371D">
        <w:t>«Развитие образования в Поспелихинском районе на 2021-2024 годы»</w:t>
      </w:r>
    </w:p>
    <w:p w:rsidR="007F371D" w:rsidRPr="007F371D" w:rsidRDefault="007F371D" w:rsidP="007F371D">
      <w:pPr>
        <w:jc w:val="center"/>
      </w:pPr>
    </w:p>
    <w:p w:rsidR="007F371D" w:rsidRPr="007F371D" w:rsidRDefault="007F371D" w:rsidP="007F371D">
      <w:pPr>
        <w:jc w:val="center"/>
      </w:pPr>
      <w:r w:rsidRPr="007F371D">
        <w:t>ПАСПОРТ</w:t>
      </w:r>
    </w:p>
    <w:p w:rsidR="007F371D" w:rsidRPr="007F371D" w:rsidRDefault="007F371D" w:rsidP="007F371D">
      <w:pPr>
        <w:spacing w:line="240" w:lineRule="exact"/>
        <w:jc w:val="center"/>
      </w:pPr>
      <w:r w:rsidRPr="007F371D">
        <w:t>подпрограммы 7 «Защита прав и интересов детей-сирот и детей, оставшихся без попеч</w:t>
      </w:r>
      <w:r w:rsidRPr="007F371D">
        <w:t>е</w:t>
      </w:r>
      <w:r w:rsidRPr="007F371D">
        <w:t>ния родителей» муниципальной программы Поспелихинского района</w:t>
      </w:r>
    </w:p>
    <w:p w:rsidR="007F371D" w:rsidRPr="007F371D" w:rsidRDefault="007F371D" w:rsidP="007F371D">
      <w:pPr>
        <w:jc w:val="center"/>
      </w:pPr>
      <w:r w:rsidRPr="007F371D">
        <w:t>«Развитие образования в Поспелихинском районе на 2021-2024 годы»»</w:t>
      </w:r>
    </w:p>
    <w:p w:rsidR="007F371D" w:rsidRPr="007F371D" w:rsidRDefault="007F371D" w:rsidP="007F371D">
      <w:pPr>
        <w:spacing w:line="240" w:lineRule="exact"/>
        <w:jc w:val="center"/>
      </w:pPr>
    </w:p>
    <w:p w:rsidR="007F371D" w:rsidRPr="007F371D" w:rsidRDefault="007F371D" w:rsidP="007F371D">
      <w:pPr>
        <w:jc w:val="center"/>
        <w:rPr>
          <w:b/>
        </w:rPr>
      </w:pPr>
    </w:p>
    <w:tbl>
      <w:tblPr>
        <w:tblW w:w="4950" w:type="pct"/>
        <w:tblCellSpacing w:w="5" w:type="nil"/>
        <w:tblInd w:w="75" w:type="dxa"/>
        <w:tblLayout w:type="fixed"/>
        <w:tblCellMar>
          <w:top w:w="57" w:type="dxa"/>
          <w:left w:w="75" w:type="dxa"/>
          <w:bottom w:w="57" w:type="dxa"/>
          <w:right w:w="28" w:type="dxa"/>
        </w:tblCellMar>
        <w:tblLook w:val="0000" w:firstRow="0" w:lastRow="0" w:firstColumn="0" w:lastColumn="0" w:noHBand="0" w:noVBand="0"/>
      </w:tblPr>
      <w:tblGrid>
        <w:gridCol w:w="2554"/>
        <w:gridCol w:w="6808"/>
      </w:tblGrid>
      <w:tr w:rsidR="007F371D" w:rsidRPr="007F371D" w:rsidTr="0023646E">
        <w:trPr>
          <w:trHeight w:val="959"/>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Ответственный и</w:t>
            </w:r>
            <w:r w:rsidRPr="007F371D">
              <w:t>с</w:t>
            </w:r>
            <w:r w:rsidRPr="007F371D">
              <w:t>полнитель подпр</w:t>
            </w:r>
            <w:r w:rsidRPr="007F371D">
              <w:t>о</w:t>
            </w:r>
            <w:r w:rsidRPr="007F371D">
              <w:t xml:space="preserve">граммы </w:t>
            </w:r>
          </w:p>
        </w:tc>
        <w:tc>
          <w:tcPr>
            <w:tcW w:w="6808" w:type="dxa"/>
          </w:tcPr>
          <w:p w:rsidR="007F371D" w:rsidRPr="007F371D" w:rsidRDefault="007F371D" w:rsidP="007F371D">
            <w:pPr>
              <w:widowControl w:val="0"/>
              <w:autoSpaceDE w:val="0"/>
              <w:autoSpaceDN w:val="0"/>
              <w:adjustRightInd w:val="0"/>
              <w:jc w:val="both"/>
            </w:pPr>
            <w:r w:rsidRPr="007F371D">
              <w:t>Комитет по образованию Администрации Поспелихинского района</w:t>
            </w:r>
          </w:p>
          <w:p w:rsidR="007F371D" w:rsidRPr="007F371D" w:rsidRDefault="007F371D" w:rsidP="007F371D">
            <w:pPr>
              <w:widowControl w:val="0"/>
              <w:autoSpaceDE w:val="0"/>
              <w:autoSpaceDN w:val="0"/>
              <w:adjustRightInd w:val="0"/>
              <w:jc w:val="both"/>
            </w:pPr>
          </w:p>
        </w:tc>
      </w:tr>
      <w:tr w:rsidR="007F371D" w:rsidRPr="007F371D" w:rsidTr="0023646E">
        <w:trPr>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Участники подпр</w:t>
            </w:r>
            <w:r w:rsidRPr="007F371D">
              <w:t>о</w:t>
            </w:r>
            <w:r w:rsidRPr="007F371D">
              <w:t>граммы</w:t>
            </w:r>
          </w:p>
        </w:tc>
        <w:tc>
          <w:tcPr>
            <w:tcW w:w="6808" w:type="dxa"/>
          </w:tcPr>
          <w:p w:rsidR="007F371D" w:rsidRPr="007F371D" w:rsidRDefault="007F371D" w:rsidP="007F371D">
            <w:pPr>
              <w:widowControl w:val="0"/>
              <w:autoSpaceDE w:val="0"/>
              <w:autoSpaceDN w:val="0"/>
              <w:adjustRightInd w:val="0"/>
              <w:jc w:val="both"/>
            </w:pPr>
            <w:r w:rsidRPr="007F371D">
              <w:t>Управление социальной защиты по Поспелихинскому и Нов</w:t>
            </w:r>
            <w:r w:rsidRPr="007F371D">
              <w:t>и</w:t>
            </w:r>
            <w:r w:rsidRPr="007F371D">
              <w:t>чихинскому районам;</w:t>
            </w:r>
          </w:p>
          <w:p w:rsidR="007F371D" w:rsidRPr="007F371D" w:rsidRDefault="007F371D" w:rsidP="007F371D">
            <w:pPr>
              <w:widowControl w:val="0"/>
              <w:autoSpaceDE w:val="0"/>
              <w:autoSpaceDN w:val="0"/>
              <w:adjustRightInd w:val="0"/>
              <w:jc w:val="both"/>
              <w:rPr>
                <w:color w:val="C00000"/>
              </w:rPr>
            </w:pPr>
            <w:r w:rsidRPr="007F371D">
              <w:t>Управление социальной защиты по Поспелихинскому и Нов</w:t>
            </w:r>
            <w:r w:rsidRPr="007F371D">
              <w:t>и</w:t>
            </w:r>
            <w:r w:rsidRPr="007F371D">
              <w:t>чихинскому районам</w:t>
            </w:r>
            <w:r w:rsidRPr="007F371D">
              <w:rPr>
                <w:color w:val="C00000"/>
              </w:rPr>
              <w:t xml:space="preserve"> </w:t>
            </w:r>
            <w:r w:rsidRPr="007F371D">
              <w:t>(Центр занятости населения)</w:t>
            </w:r>
          </w:p>
          <w:p w:rsidR="007F371D" w:rsidRPr="007F371D" w:rsidRDefault="007F371D" w:rsidP="007F371D">
            <w:pPr>
              <w:widowControl w:val="0"/>
              <w:autoSpaceDE w:val="0"/>
              <w:autoSpaceDN w:val="0"/>
              <w:adjustRightInd w:val="0"/>
              <w:jc w:val="both"/>
            </w:pPr>
            <w:r w:rsidRPr="007F371D">
              <w:t>КГБУ «Поспелихинский цент детям, оставшимся без попечения родителей»</w:t>
            </w:r>
          </w:p>
        </w:tc>
      </w:tr>
      <w:tr w:rsidR="007F371D" w:rsidRPr="007F371D" w:rsidTr="0023646E">
        <w:trPr>
          <w:trHeight w:val="20"/>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 xml:space="preserve">Цель подпрограммы </w:t>
            </w:r>
          </w:p>
        </w:tc>
        <w:tc>
          <w:tcPr>
            <w:tcW w:w="6808" w:type="dxa"/>
          </w:tcPr>
          <w:p w:rsidR="007F371D" w:rsidRPr="007F371D" w:rsidRDefault="007F371D" w:rsidP="007F371D">
            <w:pPr>
              <w:jc w:val="both"/>
            </w:pPr>
            <w:r w:rsidRPr="007F371D">
              <w:t>обеспечение защиты прав и интересов детей-сирот, детей, оставшихся без попечения родителей, содействие их семейному устройству и интеграции в общество</w:t>
            </w:r>
          </w:p>
        </w:tc>
      </w:tr>
      <w:tr w:rsidR="007F371D" w:rsidRPr="007F371D" w:rsidTr="0023646E">
        <w:trPr>
          <w:trHeight w:val="20"/>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Задачи подпрогра</w:t>
            </w:r>
            <w:r w:rsidRPr="007F371D">
              <w:t>м</w:t>
            </w:r>
            <w:r w:rsidRPr="007F371D">
              <w:t>мы</w:t>
            </w:r>
          </w:p>
          <w:p w:rsidR="007F371D" w:rsidRPr="007F371D" w:rsidRDefault="007F371D" w:rsidP="007F371D">
            <w:pPr>
              <w:widowControl w:val="0"/>
              <w:autoSpaceDE w:val="0"/>
              <w:autoSpaceDN w:val="0"/>
              <w:adjustRightInd w:val="0"/>
              <w:ind w:right="256"/>
              <w:jc w:val="both"/>
            </w:pPr>
          </w:p>
        </w:tc>
        <w:tc>
          <w:tcPr>
            <w:tcW w:w="6808" w:type="dxa"/>
          </w:tcPr>
          <w:p w:rsidR="007F371D" w:rsidRPr="007F371D" w:rsidRDefault="007F371D" w:rsidP="007F371D">
            <w:pPr>
              <w:jc w:val="both"/>
            </w:pPr>
            <w:r w:rsidRPr="007F371D">
              <w:t>укрепление кадрового потенциала органов опеки и попечител</w:t>
            </w:r>
            <w:r w:rsidRPr="007F371D">
              <w:t>ь</w:t>
            </w:r>
            <w:r w:rsidRPr="007F371D">
              <w:t>ства;</w:t>
            </w:r>
          </w:p>
          <w:p w:rsidR="007F371D" w:rsidRPr="007F371D" w:rsidRDefault="007F371D" w:rsidP="007F371D">
            <w:pPr>
              <w:jc w:val="both"/>
            </w:pPr>
            <w:r w:rsidRPr="007F371D">
              <w:t>содействие семейному устройству детей-сирот и детей, оста</w:t>
            </w:r>
            <w:r w:rsidRPr="007F371D">
              <w:t>в</w:t>
            </w:r>
            <w:r w:rsidRPr="007F371D">
              <w:t>шихся без попечения родителей, и укреплению замещающих с</w:t>
            </w:r>
            <w:r w:rsidRPr="007F371D">
              <w:t>е</w:t>
            </w:r>
            <w:r w:rsidRPr="007F371D">
              <w:t>мей.</w:t>
            </w:r>
          </w:p>
        </w:tc>
      </w:tr>
      <w:tr w:rsidR="007F371D" w:rsidRPr="007F371D" w:rsidTr="0023646E">
        <w:trPr>
          <w:trHeight w:val="20"/>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Перечень меропри</w:t>
            </w:r>
            <w:r w:rsidRPr="007F371D">
              <w:t>я</w:t>
            </w:r>
            <w:r w:rsidRPr="007F371D">
              <w:t>тий подпрограммы</w:t>
            </w:r>
          </w:p>
        </w:tc>
        <w:tc>
          <w:tcPr>
            <w:tcW w:w="6808" w:type="dxa"/>
          </w:tcPr>
          <w:p w:rsidR="007F371D" w:rsidRPr="007F371D" w:rsidRDefault="007F371D" w:rsidP="007F371D">
            <w:pPr>
              <w:widowControl w:val="0"/>
              <w:autoSpaceDE w:val="0"/>
              <w:autoSpaceDN w:val="0"/>
              <w:adjustRightInd w:val="0"/>
              <w:jc w:val="both"/>
            </w:pPr>
            <w:r w:rsidRPr="007F371D">
              <w:t>формирование профессиональных компетенций сотрудников органов опеки и попечительства путем повышения квалифик</w:t>
            </w:r>
            <w:r w:rsidRPr="007F371D">
              <w:t>а</w:t>
            </w:r>
            <w:r w:rsidRPr="007F371D">
              <w:t>ции, профессиональной переподготовки, осуществления мет</w:t>
            </w:r>
            <w:r w:rsidRPr="007F371D">
              <w:t>о</w:t>
            </w:r>
            <w:r w:rsidRPr="007F371D">
              <w:t>дической контрольной деятельности;</w:t>
            </w:r>
          </w:p>
          <w:p w:rsidR="007F371D" w:rsidRPr="007F371D" w:rsidRDefault="007F371D" w:rsidP="007F371D">
            <w:pPr>
              <w:widowControl w:val="0"/>
              <w:autoSpaceDE w:val="0"/>
              <w:autoSpaceDN w:val="0"/>
              <w:adjustRightInd w:val="0"/>
              <w:jc w:val="both"/>
            </w:pPr>
            <w:r w:rsidRPr="007F371D">
              <w:t>проведение мероприятий по распространению в средствах ма</w:t>
            </w:r>
            <w:r w:rsidRPr="007F371D">
              <w:t>с</w:t>
            </w:r>
            <w:r w:rsidRPr="007F371D">
              <w:t>совой информации сведений о детях-сиротах и детях, оставши</w:t>
            </w:r>
            <w:r w:rsidRPr="007F371D">
              <w:t>х</w:t>
            </w:r>
            <w:r w:rsidRPr="007F371D">
              <w:t>ся без попечения родителей, с целью их дальнейшего устройства на воспитание в семьи граждан;</w:t>
            </w:r>
          </w:p>
          <w:p w:rsidR="007F371D" w:rsidRPr="007F371D" w:rsidRDefault="007F371D" w:rsidP="007F371D">
            <w:pPr>
              <w:widowControl w:val="0"/>
              <w:autoSpaceDE w:val="0"/>
              <w:autoSpaceDN w:val="0"/>
              <w:adjustRightInd w:val="0"/>
              <w:jc w:val="both"/>
            </w:pPr>
            <w:r w:rsidRPr="007F371D">
              <w:t>проведение мероприятий с участием семей, воспитывающих д</w:t>
            </w:r>
            <w:r w:rsidRPr="007F371D">
              <w:t>е</w:t>
            </w:r>
            <w:r w:rsidRPr="007F371D">
              <w:t>тей-сирот и детей, оставшихся без попечения родителей, с ц</w:t>
            </w:r>
            <w:r w:rsidRPr="007F371D">
              <w:t>е</w:t>
            </w:r>
            <w:r w:rsidRPr="007F371D">
              <w:t>лью пропаганды успешности приемных семей;</w:t>
            </w:r>
          </w:p>
          <w:p w:rsidR="007F371D" w:rsidRPr="007F371D" w:rsidRDefault="007F371D" w:rsidP="007F371D">
            <w:pPr>
              <w:jc w:val="both"/>
              <w:rPr>
                <w:color w:val="FF0000"/>
              </w:rPr>
            </w:pPr>
          </w:p>
        </w:tc>
      </w:tr>
      <w:tr w:rsidR="007F371D" w:rsidRPr="007F371D" w:rsidTr="0023646E">
        <w:trPr>
          <w:trHeight w:val="360"/>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Показатели подпр</w:t>
            </w:r>
            <w:r w:rsidRPr="007F371D">
              <w:t>о</w:t>
            </w:r>
            <w:r w:rsidRPr="007F371D">
              <w:t>граммы</w:t>
            </w:r>
          </w:p>
        </w:tc>
        <w:tc>
          <w:tcPr>
            <w:tcW w:w="6808" w:type="dxa"/>
            <w:tcMar>
              <w:left w:w="85" w:type="dxa"/>
              <w:right w:w="85" w:type="dxa"/>
            </w:tcMar>
          </w:tcPr>
          <w:p w:rsidR="007F371D" w:rsidRPr="007F371D" w:rsidRDefault="007F371D" w:rsidP="007F371D">
            <w:pPr>
              <w:jc w:val="both"/>
            </w:pPr>
            <w:r w:rsidRPr="007F371D">
              <w:t>доля работников органов опеки и попечительства, прошедших повышение квалификации или профессиональную переподг</w:t>
            </w:r>
            <w:r w:rsidRPr="007F371D">
              <w:t>о</w:t>
            </w:r>
            <w:r w:rsidRPr="007F371D">
              <w:t>товку, в общей численности работников данных органов.</w:t>
            </w:r>
          </w:p>
        </w:tc>
      </w:tr>
      <w:tr w:rsidR="007F371D" w:rsidRPr="007F371D" w:rsidTr="0023646E">
        <w:trPr>
          <w:tblCellSpacing w:w="5" w:type="nil"/>
        </w:trPr>
        <w:tc>
          <w:tcPr>
            <w:tcW w:w="2554" w:type="dxa"/>
          </w:tcPr>
          <w:p w:rsidR="007F371D" w:rsidRPr="007F371D" w:rsidRDefault="007F371D" w:rsidP="007F371D">
            <w:pPr>
              <w:widowControl w:val="0"/>
              <w:autoSpaceDE w:val="0"/>
              <w:autoSpaceDN w:val="0"/>
              <w:adjustRightInd w:val="0"/>
              <w:ind w:right="256"/>
              <w:jc w:val="both"/>
            </w:pPr>
            <w:r w:rsidRPr="007F371D">
              <w:t>Сроки и этапы ре</w:t>
            </w:r>
            <w:r w:rsidRPr="007F371D">
              <w:t>а</w:t>
            </w:r>
            <w:r w:rsidRPr="007F371D">
              <w:t>лизации подпр</w:t>
            </w:r>
            <w:r w:rsidRPr="007F371D">
              <w:t>о</w:t>
            </w:r>
            <w:r w:rsidRPr="007F371D">
              <w:t>граммы</w:t>
            </w:r>
          </w:p>
        </w:tc>
        <w:tc>
          <w:tcPr>
            <w:tcW w:w="6808" w:type="dxa"/>
          </w:tcPr>
          <w:p w:rsidR="007F371D" w:rsidRPr="007F371D" w:rsidRDefault="007F371D" w:rsidP="007F371D">
            <w:pPr>
              <w:widowControl w:val="0"/>
              <w:autoSpaceDE w:val="0"/>
              <w:autoSpaceDN w:val="0"/>
              <w:adjustRightInd w:val="0"/>
              <w:jc w:val="both"/>
            </w:pPr>
            <w:r w:rsidRPr="007F371D">
              <w:t>2021-2024 годы без деления на этапы</w:t>
            </w:r>
          </w:p>
        </w:tc>
      </w:tr>
      <w:tr w:rsidR="007F371D" w:rsidRPr="007F371D" w:rsidTr="0023646E">
        <w:trPr>
          <w:trHeight w:val="935"/>
          <w:tblCellSpacing w:w="5" w:type="nil"/>
        </w:trPr>
        <w:tc>
          <w:tcPr>
            <w:tcW w:w="2554" w:type="dxa"/>
          </w:tcPr>
          <w:p w:rsidR="007F371D" w:rsidRPr="007F371D" w:rsidRDefault="007F371D" w:rsidP="007F371D"/>
          <w:p w:rsidR="007F371D" w:rsidRPr="007F371D" w:rsidRDefault="007F371D" w:rsidP="007F371D">
            <w:r w:rsidRPr="007F371D">
              <w:t>Ожидаемые результаты реализации программы</w:t>
            </w:r>
          </w:p>
        </w:tc>
        <w:tc>
          <w:tcPr>
            <w:tcW w:w="6808" w:type="dxa"/>
          </w:tcPr>
          <w:p w:rsidR="007F371D" w:rsidRPr="007F371D" w:rsidRDefault="007F371D" w:rsidP="007F371D">
            <w:pPr>
              <w:autoSpaceDE w:val="0"/>
              <w:autoSpaceDN w:val="0"/>
              <w:adjustRightInd w:val="0"/>
              <w:jc w:val="both"/>
            </w:pPr>
          </w:p>
          <w:p w:rsidR="007F371D" w:rsidRPr="007F371D" w:rsidRDefault="007F371D" w:rsidP="007F371D">
            <w:pPr>
              <w:jc w:val="both"/>
            </w:pPr>
            <w:r w:rsidRPr="007F371D">
              <w:t>увеличение доли работников органов опеки и попечительства, прошедших повышение квалификации или профессиональную переподготовку, в общей численности работников данных орг</w:t>
            </w:r>
            <w:r w:rsidRPr="007F371D">
              <w:t>а</w:t>
            </w:r>
            <w:r w:rsidRPr="007F371D">
              <w:t>нов до 100 %.</w:t>
            </w:r>
          </w:p>
          <w:p w:rsidR="007F371D" w:rsidRPr="007F371D" w:rsidRDefault="007F371D" w:rsidP="007F371D">
            <w:pPr>
              <w:autoSpaceDE w:val="0"/>
              <w:autoSpaceDN w:val="0"/>
              <w:adjustRightInd w:val="0"/>
              <w:jc w:val="both"/>
            </w:pPr>
          </w:p>
        </w:tc>
      </w:tr>
    </w:tbl>
    <w:p w:rsidR="007F371D" w:rsidRPr="007F371D" w:rsidRDefault="007F371D" w:rsidP="007F371D">
      <w:pPr>
        <w:widowControl w:val="0"/>
        <w:autoSpaceDE w:val="0"/>
        <w:autoSpaceDN w:val="0"/>
        <w:jc w:val="center"/>
        <w:outlineLvl w:val="2"/>
      </w:pPr>
      <w:r w:rsidRPr="007F371D">
        <w:t>1. Общая характеристика сферы реализации подпрограммы 7</w:t>
      </w:r>
    </w:p>
    <w:p w:rsidR="007F371D" w:rsidRPr="007F371D" w:rsidRDefault="007F371D" w:rsidP="007F371D">
      <w:pPr>
        <w:jc w:val="both"/>
        <w:rPr>
          <w:b/>
        </w:rPr>
      </w:pPr>
    </w:p>
    <w:p w:rsidR="007F371D" w:rsidRPr="007F371D" w:rsidRDefault="007F371D" w:rsidP="007F371D">
      <w:pPr>
        <w:ind w:firstLine="709"/>
        <w:jc w:val="both"/>
      </w:pPr>
      <w:r w:rsidRPr="007F371D">
        <w:t>В настоящее время в Поспелихинском районе проживает 5275 несовершенноле</w:t>
      </w:r>
      <w:r w:rsidRPr="007F371D">
        <w:t>т</w:t>
      </w:r>
      <w:r w:rsidRPr="007F371D">
        <w:t>них граждан. Удельный вес детей-сирот и детей, оставшихся без попечения родителей, в общем количестве детского населения составляет 1,97 % (104 человека), из них в замещ</w:t>
      </w:r>
      <w:r w:rsidRPr="007F371D">
        <w:t>а</w:t>
      </w:r>
      <w:r w:rsidRPr="007F371D">
        <w:t xml:space="preserve">ющих семьях живут </w:t>
      </w:r>
      <w:r w:rsidRPr="007F371D">
        <w:rPr>
          <w:color w:val="000000"/>
        </w:rPr>
        <w:t>66</w:t>
      </w:r>
      <w:r w:rsidRPr="007F371D">
        <w:t xml:space="preserve"> детей. В региональном банке данных о детях, оставшихся без п</w:t>
      </w:r>
      <w:r w:rsidRPr="007F371D">
        <w:t>о</w:t>
      </w:r>
      <w:r w:rsidRPr="007F371D">
        <w:t xml:space="preserve">печения родителей, в настоящее время числится 24 ребенка. Функционирует </w:t>
      </w:r>
      <w:r w:rsidRPr="007F371D">
        <w:rPr>
          <w:color w:val="000000"/>
        </w:rPr>
        <w:t xml:space="preserve">2 </w:t>
      </w:r>
      <w:r w:rsidRPr="007F371D">
        <w:t>организ</w:t>
      </w:r>
      <w:r w:rsidRPr="007F371D">
        <w:t>а</w:t>
      </w:r>
      <w:r w:rsidRPr="007F371D">
        <w:t>ций для детей-сирот. По состоянию на 01.01.2019 в указанных организациях воспитывае</w:t>
      </w:r>
      <w:r w:rsidRPr="007F371D">
        <w:t>т</w:t>
      </w:r>
      <w:r w:rsidRPr="007F371D">
        <w:t xml:space="preserve">ся 25 человек. </w:t>
      </w:r>
    </w:p>
    <w:p w:rsidR="007F371D" w:rsidRPr="007F371D" w:rsidRDefault="007F371D" w:rsidP="007F371D">
      <w:pPr>
        <w:autoSpaceDE w:val="0"/>
        <w:autoSpaceDN w:val="0"/>
        <w:adjustRightInd w:val="0"/>
        <w:ind w:firstLine="708"/>
        <w:jc w:val="both"/>
      </w:pPr>
      <w:proofErr w:type="gramStart"/>
      <w:r w:rsidRPr="007F371D">
        <w:t>В распоряжении Правительства Российской Федерации от 25.08.2014 №  1618-р об утверждении Концепции государственной семейной политики в Российской Федерации на период до 2025 года (далее – «Концепция») среди наиболее значимых целей определены пропаганда семейного жизнеустройства детей-сирот и детей, оставшихся без попечения родителей, подготовка к самостоятельной жизни воспитанников организаций для детей-сирот и детей, оставшихся без попечения родителей, по окончании пребывания в таких организациях.</w:t>
      </w:r>
      <w:proofErr w:type="gramEnd"/>
    </w:p>
    <w:p w:rsidR="007F371D" w:rsidRPr="007F371D" w:rsidRDefault="007F371D" w:rsidP="007F371D">
      <w:pPr>
        <w:ind w:firstLine="708"/>
        <w:jc w:val="both"/>
        <w:rPr>
          <w:spacing w:val="-4"/>
        </w:rPr>
      </w:pPr>
      <w:r w:rsidRPr="007F371D">
        <w:rPr>
          <w:spacing w:val="-4"/>
        </w:rPr>
        <w:t xml:space="preserve">Указом Президента Российской Федерации от </w:t>
      </w:r>
      <w:r w:rsidRPr="007F371D">
        <w:t xml:space="preserve">29.05.2017 </w:t>
      </w:r>
      <w:r w:rsidRPr="007F371D">
        <w:rPr>
          <w:bCs/>
        </w:rPr>
        <w:t xml:space="preserve">№ 240 2018 - 2027 годы объявлены в Российской Федерации Десятилетием детства. </w:t>
      </w:r>
      <w:r w:rsidRPr="007F371D">
        <w:rPr>
          <w:spacing w:val="-4"/>
        </w:rPr>
        <w:t xml:space="preserve">Распоряжением Правительства Российской Федерации </w:t>
      </w:r>
      <w:r w:rsidRPr="007F371D">
        <w:t xml:space="preserve">от 06.07.2018 № 1375-р утвержден </w:t>
      </w:r>
      <w:r w:rsidRPr="007F371D">
        <w:rPr>
          <w:spacing w:val="-4"/>
        </w:rPr>
        <w:t>план основных мероприятий до 2020 года, проводимых в рамках Десятилетия детства, которым обеспечена преемственность целей и задач, закрепленных Концепцией.</w:t>
      </w:r>
    </w:p>
    <w:p w:rsidR="007F371D" w:rsidRPr="007F371D" w:rsidRDefault="007F371D" w:rsidP="007F371D">
      <w:pPr>
        <w:ind w:firstLine="708"/>
        <w:jc w:val="both"/>
      </w:pPr>
      <w:proofErr w:type="gramStart"/>
      <w:r w:rsidRPr="007F371D">
        <w:rPr>
          <w:bCs/>
          <w:kern w:val="36"/>
        </w:rPr>
        <w:t xml:space="preserve">Указ Президента Российской Федерации от 28.12.2012 № 1688 </w:t>
      </w:r>
      <w:r w:rsidRPr="007F371D">
        <w:rPr>
          <w:bCs/>
        </w:rPr>
        <w:t>«О некоторых мерах по реализации государственной политики в сфере защиты детей-сирот и детей, оставши</w:t>
      </w:r>
      <w:r w:rsidRPr="007F371D">
        <w:rPr>
          <w:bCs/>
        </w:rPr>
        <w:t>х</w:t>
      </w:r>
      <w:r w:rsidRPr="007F371D">
        <w:rPr>
          <w:bCs/>
        </w:rPr>
        <w:t xml:space="preserve">ся без попечения родителей» также содержит актуальные поручения </w:t>
      </w:r>
      <w:r w:rsidRPr="007F371D">
        <w:t>руководителям вы</w:t>
      </w:r>
      <w:r w:rsidRPr="007F371D">
        <w:t>с</w:t>
      </w:r>
      <w:r w:rsidRPr="007F371D">
        <w:t>ших исполнительных органов государственной власти субъектов Российской Федерации по обеспечению реализации, переданных субъектам Российской Федерации полномочий по опеке и попечительству, наполнения данных органов квалифицированными кадрами.</w:t>
      </w:r>
      <w:proofErr w:type="gramEnd"/>
    </w:p>
    <w:p w:rsidR="007F371D" w:rsidRPr="007F371D" w:rsidRDefault="007F371D" w:rsidP="007F371D">
      <w:pPr>
        <w:autoSpaceDE w:val="0"/>
        <w:autoSpaceDN w:val="0"/>
        <w:adjustRightInd w:val="0"/>
        <w:ind w:firstLine="708"/>
        <w:jc w:val="both"/>
      </w:pPr>
      <w:r w:rsidRPr="007F371D">
        <w:t>Концепцией рекомендовано органам государственной власти субъектов Росси</w:t>
      </w:r>
      <w:r w:rsidRPr="007F371D">
        <w:t>й</w:t>
      </w:r>
      <w:r w:rsidRPr="007F371D">
        <w:t>ской Федерации развитие программно-целевого подхода к достижению поставленных з</w:t>
      </w:r>
      <w:r w:rsidRPr="007F371D">
        <w:t>а</w:t>
      </w:r>
      <w:r w:rsidRPr="007F371D">
        <w:t>дач.</w:t>
      </w:r>
    </w:p>
    <w:p w:rsidR="007F371D" w:rsidRPr="007F371D" w:rsidRDefault="007F371D" w:rsidP="007F371D">
      <w:pPr>
        <w:widowControl w:val="0"/>
        <w:autoSpaceDE w:val="0"/>
        <w:autoSpaceDN w:val="0"/>
        <w:adjustRightInd w:val="0"/>
        <w:ind w:firstLine="708"/>
        <w:jc w:val="both"/>
      </w:pPr>
      <w:r w:rsidRPr="007F371D">
        <w:t>Разработка подпрограммы 7 обусловлена необходимостью разрешения вышепер</w:t>
      </w:r>
      <w:r w:rsidRPr="007F371D">
        <w:t>е</w:t>
      </w:r>
      <w:r w:rsidRPr="007F371D">
        <w:t xml:space="preserve">численных проблем с целью реализации приоритетного права каждого ребенка жить и воспитываться в семье, обеспечения защиты его прав и интересов при проживании в таких семьях. </w:t>
      </w:r>
    </w:p>
    <w:p w:rsidR="007F371D" w:rsidRPr="007F371D" w:rsidRDefault="007F371D" w:rsidP="007F371D">
      <w:pPr>
        <w:widowControl w:val="0"/>
        <w:autoSpaceDE w:val="0"/>
        <w:autoSpaceDN w:val="0"/>
        <w:adjustRightInd w:val="0"/>
        <w:jc w:val="center"/>
      </w:pPr>
    </w:p>
    <w:p w:rsidR="007F371D" w:rsidRPr="007F371D" w:rsidRDefault="007F371D" w:rsidP="007F371D">
      <w:pPr>
        <w:widowControl w:val="0"/>
        <w:autoSpaceDE w:val="0"/>
        <w:autoSpaceDN w:val="0"/>
        <w:jc w:val="center"/>
        <w:outlineLvl w:val="2"/>
      </w:pPr>
      <w:r w:rsidRPr="007F371D">
        <w:t xml:space="preserve">2. Приоритеты региональной политики в сфере реализации подпрограммы 7, </w:t>
      </w:r>
    </w:p>
    <w:p w:rsidR="007F371D" w:rsidRPr="007F371D" w:rsidRDefault="007F371D" w:rsidP="007F371D">
      <w:pPr>
        <w:widowControl w:val="0"/>
        <w:autoSpaceDE w:val="0"/>
        <w:autoSpaceDN w:val="0"/>
        <w:jc w:val="center"/>
        <w:outlineLvl w:val="2"/>
      </w:pPr>
      <w:r w:rsidRPr="007F371D">
        <w:t>цели, задачи и мероприятия, показатели достижения целей и решения задач, ожидаемые конечные результаты, сроки реализации подпрограммы 7</w:t>
      </w:r>
    </w:p>
    <w:p w:rsidR="007F371D" w:rsidRPr="007F371D" w:rsidRDefault="007F371D" w:rsidP="007F371D">
      <w:pPr>
        <w:jc w:val="center"/>
      </w:pPr>
    </w:p>
    <w:p w:rsidR="007F371D" w:rsidRPr="007F371D" w:rsidRDefault="007F371D" w:rsidP="007F371D">
      <w:pPr>
        <w:widowControl w:val="0"/>
        <w:tabs>
          <w:tab w:val="left" w:pos="709"/>
          <w:tab w:val="left" w:pos="1276"/>
        </w:tabs>
        <w:jc w:val="center"/>
      </w:pPr>
      <w:r w:rsidRPr="007F371D">
        <w:t>2.1. Приоритеты региональной политики в сфере реализации подпрограммы 7</w:t>
      </w:r>
    </w:p>
    <w:p w:rsidR="007F371D" w:rsidRPr="007F371D" w:rsidRDefault="007F371D" w:rsidP="007F371D">
      <w:pPr>
        <w:ind w:firstLine="709"/>
        <w:jc w:val="both"/>
      </w:pPr>
    </w:p>
    <w:p w:rsidR="007F371D" w:rsidRPr="007F371D" w:rsidRDefault="007F371D" w:rsidP="007F371D">
      <w:pPr>
        <w:ind w:firstLine="709"/>
        <w:jc w:val="both"/>
      </w:pPr>
      <w:r w:rsidRPr="007F371D">
        <w:t>Основными документами, определяющими стратегию государственной политики в сфере</w:t>
      </w:r>
      <w:r w:rsidRPr="007F371D">
        <w:rPr>
          <w:bCs/>
        </w:rPr>
        <w:t xml:space="preserve"> защиты детей-сирот и детей, оставшихся без попечения родителей</w:t>
      </w:r>
      <w:r w:rsidRPr="007F371D">
        <w:t xml:space="preserve">, являются: </w:t>
      </w:r>
    </w:p>
    <w:p w:rsidR="007F371D" w:rsidRPr="007F371D" w:rsidRDefault="007F371D" w:rsidP="007F371D">
      <w:pPr>
        <w:ind w:firstLine="708"/>
        <w:jc w:val="both"/>
      </w:pPr>
      <w:r w:rsidRPr="007F371D">
        <w:t>федеральные законы:</w:t>
      </w:r>
    </w:p>
    <w:p w:rsidR="007F371D" w:rsidRPr="007F371D" w:rsidRDefault="007F371D" w:rsidP="007F371D">
      <w:pPr>
        <w:ind w:firstLine="708"/>
        <w:jc w:val="both"/>
      </w:pPr>
      <w:r w:rsidRPr="007F371D">
        <w:t>от 21.12.1996 № 159-ФЗ «О дополнительных гарантиях по социальной поддержке детей-сирот и детей, оставшихся без попечения родителей»;</w:t>
      </w:r>
    </w:p>
    <w:p w:rsidR="007F371D" w:rsidRPr="007F371D" w:rsidRDefault="007F371D" w:rsidP="007F371D">
      <w:pPr>
        <w:ind w:firstLine="708"/>
        <w:jc w:val="both"/>
      </w:pPr>
      <w:r w:rsidRPr="007F371D">
        <w:t>от 24.04.2008 № 48-ФЗ «Об опеке и попечительстве»;</w:t>
      </w:r>
    </w:p>
    <w:p w:rsidR="007F371D" w:rsidRPr="007F371D" w:rsidRDefault="007F371D" w:rsidP="007F371D">
      <w:pPr>
        <w:ind w:firstLine="708"/>
        <w:jc w:val="both"/>
        <w:rPr>
          <w:bCs/>
          <w:kern w:val="36"/>
        </w:rPr>
      </w:pPr>
      <w:r w:rsidRPr="007F371D">
        <w:rPr>
          <w:bCs/>
          <w:kern w:val="36"/>
        </w:rPr>
        <w:t>указы Президента Российской Федерации:</w:t>
      </w:r>
    </w:p>
    <w:p w:rsidR="007F371D" w:rsidRPr="007F371D" w:rsidRDefault="007F371D" w:rsidP="007F371D">
      <w:pPr>
        <w:ind w:firstLine="708"/>
        <w:jc w:val="both"/>
        <w:rPr>
          <w:bCs/>
        </w:rPr>
      </w:pPr>
      <w:r w:rsidRPr="007F371D">
        <w:rPr>
          <w:bCs/>
          <w:kern w:val="36"/>
        </w:rPr>
        <w:t xml:space="preserve">от 28.12.2012 № 1688 </w:t>
      </w:r>
      <w:r w:rsidRPr="007F371D">
        <w:rPr>
          <w:bCs/>
        </w:rPr>
        <w:t>«О некоторых мерах по реализации государственной полит</w:t>
      </w:r>
      <w:r w:rsidRPr="007F371D">
        <w:rPr>
          <w:bCs/>
        </w:rPr>
        <w:t>и</w:t>
      </w:r>
      <w:r w:rsidRPr="007F371D">
        <w:rPr>
          <w:bCs/>
        </w:rPr>
        <w:t>ки в сфере защиты детей-сирот и детей, оставшихся без попечения родителей»;</w:t>
      </w:r>
    </w:p>
    <w:p w:rsidR="007F371D" w:rsidRPr="007F371D" w:rsidRDefault="007F371D" w:rsidP="007F371D">
      <w:pPr>
        <w:ind w:firstLine="709"/>
        <w:jc w:val="both"/>
        <w:rPr>
          <w:bCs/>
        </w:rPr>
      </w:pPr>
      <w:r w:rsidRPr="007F371D">
        <w:rPr>
          <w:bCs/>
        </w:rPr>
        <w:t>от 29.05.2017 № 240 «Об объявлении в Российской Федерации Десятилетия де</w:t>
      </w:r>
      <w:r w:rsidRPr="007F371D">
        <w:rPr>
          <w:bCs/>
        </w:rPr>
        <w:t>т</w:t>
      </w:r>
      <w:r w:rsidRPr="007F371D">
        <w:rPr>
          <w:bCs/>
        </w:rPr>
        <w:t>ства»;</w:t>
      </w:r>
    </w:p>
    <w:p w:rsidR="007F371D" w:rsidRPr="007F371D" w:rsidRDefault="007F371D" w:rsidP="007F371D">
      <w:pPr>
        <w:ind w:firstLine="709"/>
        <w:jc w:val="both"/>
      </w:pPr>
      <w:r w:rsidRPr="007F371D">
        <w:rPr>
          <w:bCs/>
        </w:rPr>
        <w:t>от 07.05.2018 № 204 «О национальных целях и стратегических задачах развития Российской Федерации на период до 2024 года»;</w:t>
      </w:r>
    </w:p>
    <w:p w:rsidR="007F371D" w:rsidRPr="007F371D" w:rsidRDefault="007F371D" w:rsidP="007F371D">
      <w:pPr>
        <w:ind w:firstLine="709"/>
        <w:jc w:val="both"/>
        <w:rPr>
          <w:bCs/>
        </w:rPr>
      </w:pPr>
      <w:r w:rsidRPr="007F371D">
        <w:rPr>
          <w:bCs/>
        </w:rPr>
        <w:t>распоряжение Правительства Российской Федерации от 25.08.2014           № 1618-р об утверждении Концепции государственной семейной политики в Российской Федерации на период до 2025 года.</w:t>
      </w:r>
    </w:p>
    <w:p w:rsidR="007F371D" w:rsidRPr="007F371D" w:rsidRDefault="007F371D" w:rsidP="007F371D">
      <w:pPr>
        <w:ind w:firstLine="709"/>
        <w:jc w:val="both"/>
        <w:rPr>
          <w:bCs/>
        </w:rPr>
      </w:pPr>
      <w:r w:rsidRPr="007F371D">
        <w:rPr>
          <w:bCs/>
        </w:rPr>
        <w:t>Цели и задачи, закрепленные вышеуказанными документами, содержатся в реги</w:t>
      </w:r>
      <w:r w:rsidRPr="007F371D">
        <w:rPr>
          <w:bCs/>
        </w:rPr>
        <w:t>о</w:t>
      </w:r>
      <w:r w:rsidRPr="007F371D">
        <w:rPr>
          <w:bCs/>
        </w:rPr>
        <w:t xml:space="preserve">нальных нормативных актах:  </w:t>
      </w:r>
    </w:p>
    <w:p w:rsidR="007F371D" w:rsidRPr="007F371D" w:rsidRDefault="007F371D" w:rsidP="007F371D">
      <w:pPr>
        <w:ind w:firstLine="708"/>
        <w:jc w:val="both"/>
      </w:pPr>
      <w:r w:rsidRPr="007F371D">
        <w:t>законы Алтайского края:</w:t>
      </w:r>
    </w:p>
    <w:p w:rsidR="007F371D" w:rsidRPr="007F371D" w:rsidRDefault="007F371D" w:rsidP="007F371D">
      <w:pPr>
        <w:ind w:firstLine="708"/>
        <w:jc w:val="both"/>
      </w:pPr>
      <w:r w:rsidRPr="007F371D">
        <w:t>от 25.12.2007 № 149-ЗС «О наделении органов местного самоуправления госуда</w:t>
      </w:r>
      <w:r w:rsidRPr="007F371D">
        <w:t>р</w:t>
      </w:r>
      <w:r w:rsidRPr="007F371D">
        <w:t>ственными полномочиями в сфере организации и осуществления деятельности по опеке и попечительству над детьми-сиротами и детьми, оставшимися без попечения родителей»;</w:t>
      </w:r>
    </w:p>
    <w:p w:rsidR="007F371D" w:rsidRPr="007F371D" w:rsidRDefault="007F371D" w:rsidP="007F371D">
      <w:pPr>
        <w:ind w:firstLine="708"/>
        <w:jc w:val="both"/>
      </w:pPr>
      <w:r w:rsidRPr="007F371D">
        <w:t>от 31.12.2004 № 72-ЗС «О дополнительных гарантиях по социальной поддержке детей-сирот и детей, оставшихся без попечения родителей, в Алтайском крае»;</w:t>
      </w:r>
    </w:p>
    <w:p w:rsidR="007F371D" w:rsidRPr="007F371D" w:rsidRDefault="007F371D" w:rsidP="007F371D">
      <w:pPr>
        <w:ind w:firstLine="708"/>
        <w:jc w:val="both"/>
      </w:pPr>
      <w:r w:rsidRPr="007F371D">
        <w:t>постановление Администрации Алтайского края от 02.09.2010 № 387  «Об утве</w:t>
      </w:r>
      <w:r w:rsidRPr="007F371D">
        <w:t>р</w:t>
      </w:r>
      <w:r w:rsidRPr="007F371D">
        <w:t>ждении Положения об организации патронатного сопровождения выбывших воспитанн</w:t>
      </w:r>
      <w:r w:rsidRPr="007F371D">
        <w:t>и</w:t>
      </w:r>
      <w:r w:rsidRPr="007F371D">
        <w:t>ков или выпускников организаций для детей-сирот и детей, оставшихся без попечения р</w:t>
      </w:r>
      <w:r w:rsidRPr="007F371D">
        <w:t>о</w:t>
      </w:r>
      <w:r w:rsidRPr="007F371D">
        <w:t>дителей, и общеобразовательных организаций для обучающихся, воспитанников с огр</w:t>
      </w:r>
      <w:r w:rsidRPr="007F371D">
        <w:t>а</w:t>
      </w:r>
      <w:r w:rsidRPr="007F371D">
        <w:t>ниченными возможностями здоровья из числа детей-сирот и детей, оставшихся без поп</w:t>
      </w:r>
      <w:r w:rsidRPr="007F371D">
        <w:t>е</w:t>
      </w:r>
      <w:r w:rsidRPr="007F371D">
        <w:t>чения родителей».</w:t>
      </w:r>
    </w:p>
    <w:p w:rsidR="007F371D" w:rsidRPr="007F371D" w:rsidRDefault="007F371D" w:rsidP="007F371D">
      <w:pPr>
        <w:autoSpaceDE w:val="0"/>
        <w:autoSpaceDN w:val="0"/>
        <w:adjustRightInd w:val="0"/>
        <w:ind w:firstLine="708"/>
        <w:jc w:val="both"/>
      </w:pPr>
      <w:r w:rsidRPr="007F371D">
        <w:t>Приоритетными направлениями деятельности в сфере защиты прав и интересов д</w:t>
      </w:r>
      <w:r w:rsidRPr="007F371D">
        <w:t>е</w:t>
      </w:r>
      <w:r w:rsidRPr="007F371D">
        <w:t>тей-сирот и детей, оставшихся без попечения родителей, являются:</w:t>
      </w:r>
    </w:p>
    <w:p w:rsidR="007F371D" w:rsidRPr="007F371D" w:rsidRDefault="007F371D" w:rsidP="007F371D">
      <w:pPr>
        <w:autoSpaceDE w:val="0"/>
        <w:autoSpaceDN w:val="0"/>
        <w:adjustRightInd w:val="0"/>
        <w:ind w:firstLine="708"/>
        <w:jc w:val="both"/>
        <w:rPr>
          <w:spacing w:val="-4"/>
        </w:rPr>
      </w:pPr>
      <w:r w:rsidRPr="007F371D">
        <w:t xml:space="preserve">содействие их семейному устройству и интеграции в общество; </w:t>
      </w:r>
    </w:p>
    <w:p w:rsidR="007F371D" w:rsidRPr="007F371D" w:rsidRDefault="007F371D" w:rsidP="007F371D">
      <w:pPr>
        <w:ind w:firstLine="709"/>
        <w:jc w:val="both"/>
        <w:rPr>
          <w:spacing w:val="-4"/>
        </w:rPr>
      </w:pPr>
      <w:r w:rsidRPr="007F371D">
        <w:rPr>
          <w:spacing w:val="-4"/>
        </w:rPr>
        <w:t>дальнейшее создание в организациях для детей-сирот благоприятных условий преб</w:t>
      </w:r>
      <w:r w:rsidRPr="007F371D">
        <w:rPr>
          <w:spacing w:val="-4"/>
        </w:rPr>
        <w:t>ы</w:t>
      </w:r>
      <w:r w:rsidRPr="007F371D">
        <w:rPr>
          <w:spacing w:val="-4"/>
        </w:rPr>
        <w:t>вания, способствующих интеллектуальному, эмоциональному, духовному, нравственному и физическому развитию детей;</w:t>
      </w:r>
    </w:p>
    <w:p w:rsidR="007F371D" w:rsidRPr="007F371D" w:rsidRDefault="007F371D" w:rsidP="007F371D">
      <w:pPr>
        <w:ind w:firstLine="709"/>
        <w:jc w:val="both"/>
        <w:rPr>
          <w:spacing w:val="-4"/>
        </w:rPr>
      </w:pPr>
      <w:r w:rsidRPr="007F371D">
        <w:t>обеспечение межведомственного взаимодействия органов государственной власти, органов местного самоуправления, в том числе с негосударственными структурами, в р</w:t>
      </w:r>
      <w:r w:rsidRPr="007F371D">
        <w:t>е</w:t>
      </w:r>
      <w:r w:rsidRPr="007F371D">
        <w:t>шении проблем социальной адаптации выпускников организаций для детей-сирот.</w:t>
      </w:r>
    </w:p>
    <w:p w:rsidR="007F371D" w:rsidRPr="007F371D" w:rsidRDefault="007F371D" w:rsidP="007F371D">
      <w:pPr>
        <w:widowControl w:val="0"/>
        <w:tabs>
          <w:tab w:val="left" w:pos="709"/>
          <w:tab w:val="left" w:pos="1276"/>
        </w:tabs>
        <w:ind w:firstLine="709"/>
        <w:jc w:val="both"/>
        <w:rPr>
          <w:color w:val="FF0000"/>
        </w:rPr>
      </w:pPr>
    </w:p>
    <w:p w:rsidR="007F371D" w:rsidRPr="007F371D" w:rsidRDefault="007F371D" w:rsidP="007F371D">
      <w:pPr>
        <w:widowControl w:val="0"/>
        <w:tabs>
          <w:tab w:val="left" w:pos="709"/>
        </w:tabs>
        <w:autoSpaceDE w:val="0"/>
        <w:autoSpaceDN w:val="0"/>
        <w:adjustRightInd w:val="0"/>
        <w:jc w:val="center"/>
        <w:rPr>
          <w:color w:val="000000"/>
          <w:lang w:eastAsia="en-US"/>
        </w:rPr>
      </w:pPr>
      <w:r w:rsidRPr="007F371D">
        <w:rPr>
          <w:color w:val="000000"/>
          <w:lang w:eastAsia="en-US"/>
        </w:rPr>
        <w:t>2.2. Цели, задачи и мероприятия</w:t>
      </w:r>
      <w:r w:rsidRPr="007F371D">
        <w:rPr>
          <w:color w:val="000000"/>
        </w:rPr>
        <w:t xml:space="preserve"> подпрограммы 7</w:t>
      </w:r>
    </w:p>
    <w:p w:rsidR="007F371D" w:rsidRPr="007F371D" w:rsidRDefault="007F371D" w:rsidP="007F371D">
      <w:pPr>
        <w:widowControl w:val="0"/>
        <w:autoSpaceDE w:val="0"/>
        <w:autoSpaceDN w:val="0"/>
        <w:adjustRightInd w:val="0"/>
        <w:jc w:val="both"/>
      </w:pPr>
    </w:p>
    <w:p w:rsidR="007F371D" w:rsidRPr="007F371D" w:rsidRDefault="007F371D" w:rsidP="007F371D">
      <w:pPr>
        <w:ind w:firstLine="709"/>
        <w:jc w:val="both"/>
        <w:rPr>
          <w:bCs/>
          <w:iCs/>
        </w:rPr>
      </w:pPr>
      <w:r w:rsidRPr="007F371D">
        <w:rPr>
          <w:bCs/>
          <w:iCs/>
        </w:rPr>
        <w:t xml:space="preserve">Целью подпрограммы является </w:t>
      </w:r>
      <w:r w:rsidRPr="007F371D">
        <w:t>обеспечение защиты прав и интересов детей-сирот, детей, оставшихся без попечения родителей, содействие их семейному устройству и инт</w:t>
      </w:r>
      <w:r w:rsidRPr="007F371D">
        <w:t>е</w:t>
      </w:r>
      <w:r w:rsidRPr="007F371D">
        <w:t>грации в общество.</w:t>
      </w:r>
    </w:p>
    <w:p w:rsidR="007F371D" w:rsidRPr="007F371D" w:rsidRDefault="007F371D" w:rsidP="007F371D">
      <w:pPr>
        <w:ind w:firstLine="709"/>
        <w:jc w:val="both"/>
        <w:rPr>
          <w:bCs/>
          <w:iCs/>
        </w:rPr>
      </w:pPr>
      <w:r w:rsidRPr="007F371D">
        <w:rPr>
          <w:bCs/>
          <w:iCs/>
        </w:rPr>
        <w:t>В ходе реализации подпрограммы 7 будут решены следующие задачи:</w:t>
      </w:r>
    </w:p>
    <w:p w:rsidR="007F371D" w:rsidRPr="007F371D" w:rsidRDefault="007F371D" w:rsidP="007F371D">
      <w:pPr>
        <w:ind w:firstLine="709"/>
        <w:jc w:val="both"/>
      </w:pPr>
      <w:r w:rsidRPr="007F371D">
        <w:t>укрепление кадрового потенциала сотрудников органов опеки и попечительства;</w:t>
      </w:r>
    </w:p>
    <w:p w:rsidR="007F371D" w:rsidRPr="007F371D" w:rsidRDefault="007F371D" w:rsidP="007F371D">
      <w:pPr>
        <w:ind w:firstLine="709"/>
        <w:jc w:val="both"/>
      </w:pPr>
      <w:r w:rsidRPr="007F371D">
        <w:t>содействие семейному устройству детей-сирот и детей, оставшихся без попечения родителей, и укреплению замещающих семей.</w:t>
      </w:r>
    </w:p>
    <w:p w:rsidR="007F371D" w:rsidRPr="007F371D" w:rsidRDefault="007F371D" w:rsidP="007F371D">
      <w:pPr>
        <w:widowControl w:val="0"/>
        <w:autoSpaceDE w:val="0"/>
        <w:autoSpaceDN w:val="0"/>
        <w:adjustRightInd w:val="0"/>
        <w:ind w:firstLine="709"/>
        <w:jc w:val="both"/>
        <w:rPr>
          <w:color w:val="000000"/>
        </w:rPr>
      </w:pPr>
    </w:p>
    <w:p w:rsidR="007F371D" w:rsidRPr="007F371D" w:rsidRDefault="007F371D" w:rsidP="007F371D">
      <w:pPr>
        <w:widowControl w:val="0"/>
        <w:autoSpaceDE w:val="0"/>
        <w:autoSpaceDN w:val="0"/>
        <w:adjustRightInd w:val="0"/>
        <w:ind w:firstLine="709"/>
        <w:jc w:val="both"/>
        <w:rPr>
          <w:color w:val="000000"/>
        </w:rPr>
      </w:pPr>
      <w:r w:rsidRPr="007F371D">
        <w:rPr>
          <w:color w:val="000000"/>
        </w:rPr>
        <w:t>Мероприятия подпрограммы 7 приведены в таблице 2 программы.</w:t>
      </w:r>
    </w:p>
    <w:p w:rsidR="007F371D" w:rsidRPr="007F371D" w:rsidRDefault="007F371D" w:rsidP="007F371D">
      <w:pPr>
        <w:widowControl w:val="0"/>
        <w:tabs>
          <w:tab w:val="left" w:pos="709"/>
        </w:tabs>
        <w:ind w:firstLine="709"/>
        <w:jc w:val="both"/>
        <w:rPr>
          <w:color w:val="FF0000"/>
          <w:lang w:eastAsia="en-US"/>
        </w:rPr>
      </w:pPr>
    </w:p>
    <w:p w:rsidR="007F371D" w:rsidRPr="007F371D" w:rsidRDefault="007F371D" w:rsidP="007F371D">
      <w:pPr>
        <w:widowControl w:val="0"/>
        <w:tabs>
          <w:tab w:val="left" w:pos="709"/>
        </w:tabs>
        <w:jc w:val="center"/>
        <w:rPr>
          <w:lang w:eastAsia="en-US"/>
        </w:rPr>
      </w:pPr>
      <w:r w:rsidRPr="007F371D">
        <w:rPr>
          <w:lang w:eastAsia="en-US"/>
        </w:rPr>
        <w:t xml:space="preserve">2.3. Показатели и ожидаемые конечные результаты </w:t>
      </w:r>
    </w:p>
    <w:p w:rsidR="007F371D" w:rsidRPr="007F371D" w:rsidRDefault="007F371D" w:rsidP="007F371D">
      <w:pPr>
        <w:widowControl w:val="0"/>
        <w:tabs>
          <w:tab w:val="left" w:pos="709"/>
        </w:tabs>
        <w:jc w:val="center"/>
        <w:rPr>
          <w:lang w:eastAsia="en-US"/>
        </w:rPr>
      </w:pPr>
      <w:r w:rsidRPr="007F371D">
        <w:rPr>
          <w:lang w:eastAsia="en-US"/>
        </w:rPr>
        <w:t xml:space="preserve">реализации </w:t>
      </w:r>
      <w:r w:rsidRPr="007F371D">
        <w:t>подпрограммы 7</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20"/>
        <w:jc w:val="both"/>
      </w:pPr>
      <w:r w:rsidRPr="007F371D">
        <w:t>Показатели подпрограммы 7 представлены в таблице 1 программы.</w:t>
      </w:r>
    </w:p>
    <w:p w:rsidR="007F371D" w:rsidRPr="007F371D" w:rsidRDefault="007F371D" w:rsidP="007F371D">
      <w:pPr>
        <w:autoSpaceDE w:val="0"/>
        <w:autoSpaceDN w:val="0"/>
        <w:adjustRightInd w:val="0"/>
        <w:ind w:firstLine="709"/>
        <w:jc w:val="both"/>
        <w:rPr>
          <w:lang w:eastAsia="en-US"/>
        </w:rPr>
      </w:pPr>
      <w:r w:rsidRPr="007F371D">
        <w:rPr>
          <w:lang w:eastAsia="en-US"/>
        </w:rPr>
        <w:t>Реализация подпрограммы 7 обеспечит достижение следующих результатов:</w:t>
      </w:r>
    </w:p>
    <w:p w:rsidR="007F371D" w:rsidRPr="007F371D" w:rsidRDefault="007F371D" w:rsidP="007F371D">
      <w:pPr>
        <w:ind w:firstLine="709"/>
        <w:jc w:val="both"/>
      </w:pPr>
      <w:r w:rsidRPr="007F371D">
        <w:t>увеличение доли работников органов опеки и попечительства, прошедших пов</w:t>
      </w:r>
      <w:r w:rsidRPr="007F371D">
        <w:t>ы</w:t>
      </w:r>
      <w:r w:rsidRPr="007F371D">
        <w:t>шение квалификации или профессиональную переподготовку, в общей численности р</w:t>
      </w:r>
      <w:r w:rsidRPr="007F371D">
        <w:t>а</w:t>
      </w:r>
      <w:r w:rsidRPr="007F371D">
        <w:t>ботников данных органов до 50 %.</w:t>
      </w:r>
    </w:p>
    <w:p w:rsidR="007F371D" w:rsidRPr="007F371D" w:rsidRDefault="007F371D" w:rsidP="007F371D">
      <w:pPr>
        <w:ind w:firstLine="709"/>
        <w:jc w:val="both"/>
      </w:pPr>
    </w:p>
    <w:p w:rsidR="007F371D" w:rsidRPr="007F371D" w:rsidRDefault="007F371D" w:rsidP="007F371D">
      <w:pPr>
        <w:widowControl w:val="0"/>
        <w:tabs>
          <w:tab w:val="left" w:pos="709"/>
        </w:tabs>
        <w:jc w:val="center"/>
        <w:rPr>
          <w:color w:val="000000"/>
        </w:rPr>
      </w:pPr>
      <w:r w:rsidRPr="007F371D">
        <w:rPr>
          <w:color w:val="000000"/>
          <w:lang w:eastAsia="en-US"/>
        </w:rPr>
        <w:t xml:space="preserve">2.4. Сроки реализации </w:t>
      </w:r>
      <w:r w:rsidRPr="007F371D">
        <w:rPr>
          <w:color w:val="000000"/>
        </w:rPr>
        <w:t>подпрограммы 7</w:t>
      </w:r>
    </w:p>
    <w:p w:rsidR="007F371D" w:rsidRPr="007F371D" w:rsidRDefault="007F371D" w:rsidP="007F371D">
      <w:pPr>
        <w:widowControl w:val="0"/>
        <w:tabs>
          <w:tab w:val="left" w:pos="709"/>
        </w:tabs>
        <w:jc w:val="both"/>
        <w:rPr>
          <w:lang w:eastAsia="en-US"/>
        </w:rPr>
      </w:pPr>
    </w:p>
    <w:p w:rsidR="007F371D" w:rsidRPr="007F371D" w:rsidRDefault="007F371D" w:rsidP="007F371D">
      <w:pPr>
        <w:widowControl w:val="0"/>
        <w:autoSpaceDE w:val="0"/>
        <w:autoSpaceDN w:val="0"/>
        <w:adjustRightInd w:val="0"/>
        <w:ind w:firstLine="709"/>
        <w:jc w:val="both"/>
      </w:pPr>
      <w:r w:rsidRPr="007F371D">
        <w:t>Реализация подпрограммы 7 будет осуществляться в период с 2021 по 2024 год.</w:t>
      </w:r>
    </w:p>
    <w:p w:rsidR="007F371D" w:rsidRPr="007F371D" w:rsidRDefault="007F371D" w:rsidP="007F371D">
      <w:pPr>
        <w:ind w:firstLine="540"/>
        <w:jc w:val="center"/>
        <w:rPr>
          <w:b/>
          <w:bCs/>
          <w:iCs/>
          <w:sz w:val="28"/>
          <w:szCs w:val="28"/>
        </w:rPr>
        <w:sectPr w:rsidR="007F371D" w:rsidRPr="007F371D" w:rsidSect="007F371D">
          <w:headerReference w:type="default" r:id="rId88"/>
          <w:pgSz w:w="11906" w:h="16838"/>
          <w:pgMar w:top="426" w:right="851" w:bottom="851" w:left="1701" w:header="709" w:footer="709" w:gutter="0"/>
          <w:cols w:space="708"/>
          <w:titlePg/>
          <w:docGrid w:linePitch="360"/>
        </w:sectPr>
      </w:pPr>
    </w:p>
    <w:tbl>
      <w:tblPr>
        <w:tblW w:w="14459" w:type="dxa"/>
        <w:tblInd w:w="108" w:type="dxa"/>
        <w:tblLayout w:type="fixed"/>
        <w:tblLook w:val="00A0" w:firstRow="1" w:lastRow="0" w:firstColumn="1" w:lastColumn="0" w:noHBand="0" w:noVBand="0"/>
      </w:tblPr>
      <w:tblGrid>
        <w:gridCol w:w="9814"/>
        <w:gridCol w:w="4645"/>
      </w:tblGrid>
      <w:tr w:rsidR="007F371D" w:rsidRPr="007F371D" w:rsidTr="0023646E">
        <w:trPr>
          <w:trHeight w:val="65"/>
        </w:trPr>
        <w:tc>
          <w:tcPr>
            <w:tcW w:w="9814" w:type="dxa"/>
          </w:tcPr>
          <w:p w:rsidR="007F371D" w:rsidRPr="007F371D" w:rsidRDefault="007F371D" w:rsidP="007F371D">
            <w:pPr>
              <w:widowControl w:val="0"/>
              <w:autoSpaceDE w:val="0"/>
              <w:autoSpaceDN w:val="0"/>
              <w:adjustRightInd w:val="0"/>
              <w:jc w:val="right"/>
              <w:outlineLvl w:val="2"/>
              <w:rPr>
                <w:sz w:val="28"/>
                <w:szCs w:val="28"/>
              </w:rPr>
            </w:pPr>
            <w:bookmarkStart w:id="10" w:name="Par585"/>
            <w:bookmarkEnd w:id="10"/>
          </w:p>
        </w:tc>
        <w:tc>
          <w:tcPr>
            <w:tcW w:w="4645" w:type="dxa"/>
          </w:tcPr>
          <w:p w:rsidR="007F371D" w:rsidRPr="007F371D" w:rsidRDefault="007F371D" w:rsidP="007F371D">
            <w:pPr>
              <w:widowControl w:val="0"/>
              <w:autoSpaceDE w:val="0"/>
              <w:autoSpaceDN w:val="0"/>
              <w:adjustRightInd w:val="0"/>
              <w:jc w:val="right"/>
              <w:outlineLvl w:val="2"/>
              <w:rPr>
                <w:sz w:val="28"/>
                <w:szCs w:val="28"/>
              </w:rPr>
            </w:pPr>
            <w:r w:rsidRPr="007F371D">
              <w:rPr>
                <w:sz w:val="28"/>
                <w:szCs w:val="28"/>
              </w:rPr>
              <w:t>Таблица 2</w:t>
            </w:r>
          </w:p>
        </w:tc>
      </w:tr>
    </w:tbl>
    <w:p w:rsidR="007F371D" w:rsidRPr="007F371D" w:rsidRDefault="007F371D" w:rsidP="007F371D">
      <w:pPr>
        <w:widowControl w:val="0"/>
        <w:autoSpaceDE w:val="0"/>
        <w:autoSpaceDN w:val="0"/>
        <w:adjustRightInd w:val="0"/>
        <w:jc w:val="right"/>
        <w:outlineLvl w:val="2"/>
        <w:rPr>
          <w:sz w:val="28"/>
          <w:szCs w:val="28"/>
        </w:rPr>
      </w:pPr>
    </w:p>
    <w:p w:rsidR="007F371D" w:rsidRPr="007F371D" w:rsidRDefault="007F371D" w:rsidP="007F371D">
      <w:pPr>
        <w:widowControl w:val="0"/>
        <w:autoSpaceDE w:val="0"/>
        <w:autoSpaceDN w:val="0"/>
        <w:adjustRightInd w:val="0"/>
        <w:jc w:val="center"/>
        <w:rPr>
          <w:sz w:val="22"/>
          <w:szCs w:val="22"/>
        </w:rPr>
      </w:pPr>
      <w:r w:rsidRPr="007F371D">
        <w:rPr>
          <w:sz w:val="22"/>
          <w:szCs w:val="22"/>
        </w:rPr>
        <w:t>СВЕДЕНИЯ</w:t>
      </w:r>
    </w:p>
    <w:p w:rsidR="007F371D" w:rsidRPr="007F371D" w:rsidRDefault="007F371D" w:rsidP="007F371D">
      <w:pPr>
        <w:widowControl w:val="0"/>
        <w:autoSpaceDE w:val="0"/>
        <w:autoSpaceDN w:val="0"/>
        <w:adjustRightInd w:val="0"/>
        <w:jc w:val="center"/>
        <w:rPr>
          <w:sz w:val="22"/>
          <w:szCs w:val="22"/>
        </w:rPr>
      </w:pPr>
      <w:r w:rsidRPr="007F371D">
        <w:rPr>
          <w:sz w:val="22"/>
          <w:szCs w:val="22"/>
        </w:rPr>
        <w:t>об индикаторах муниципальнойпрограммыПоспелихинского района</w:t>
      </w:r>
    </w:p>
    <w:p w:rsidR="007F371D" w:rsidRPr="007F371D" w:rsidRDefault="007F371D" w:rsidP="007F371D">
      <w:pPr>
        <w:widowControl w:val="0"/>
        <w:autoSpaceDE w:val="0"/>
        <w:autoSpaceDN w:val="0"/>
        <w:adjustRightInd w:val="0"/>
        <w:jc w:val="center"/>
        <w:rPr>
          <w:sz w:val="22"/>
          <w:szCs w:val="22"/>
        </w:rPr>
      </w:pPr>
      <w:r w:rsidRPr="007F371D">
        <w:rPr>
          <w:sz w:val="22"/>
          <w:szCs w:val="22"/>
        </w:rPr>
        <w:t>«Развитие образования в Поспелихинском районе на 2021-2024 годы»</w:t>
      </w:r>
    </w:p>
    <w:p w:rsidR="007F371D" w:rsidRPr="007F371D" w:rsidRDefault="007F371D" w:rsidP="007F371D">
      <w:pPr>
        <w:widowControl w:val="0"/>
        <w:autoSpaceDE w:val="0"/>
        <w:autoSpaceDN w:val="0"/>
        <w:adjustRightInd w:val="0"/>
        <w:jc w:val="center"/>
        <w:rPr>
          <w:sz w:val="22"/>
          <w:szCs w:val="22"/>
        </w:rPr>
      </w:pPr>
    </w:p>
    <w:tbl>
      <w:tblPr>
        <w:tblW w:w="14884" w:type="dxa"/>
        <w:tblCellSpacing w:w="5" w:type="nil"/>
        <w:tblInd w:w="-67"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568"/>
        <w:gridCol w:w="5244"/>
        <w:gridCol w:w="851"/>
        <w:gridCol w:w="1276"/>
        <w:gridCol w:w="1275"/>
        <w:gridCol w:w="1560"/>
        <w:gridCol w:w="1417"/>
        <w:gridCol w:w="1418"/>
        <w:gridCol w:w="1275"/>
      </w:tblGrid>
      <w:tr w:rsidR="007F371D" w:rsidRPr="007F371D" w:rsidTr="0023646E">
        <w:trPr>
          <w:tblCellSpacing w:w="5" w:type="nil"/>
        </w:trPr>
        <w:tc>
          <w:tcPr>
            <w:tcW w:w="568" w:type="dxa"/>
            <w:vMerge w:val="restart"/>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p w:rsidR="007F371D" w:rsidRPr="007F371D" w:rsidRDefault="007F371D" w:rsidP="007F371D">
            <w:pPr>
              <w:widowControl w:val="0"/>
              <w:autoSpaceDE w:val="0"/>
              <w:autoSpaceDN w:val="0"/>
              <w:adjustRightInd w:val="0"/>
              <w:jc w:val="center"/>
              <w:rPr>
                <w:sz w:val="22"/>
                <w:szCs w:val="22"/>
              </w:rPr>
            </w:pPr>
            <w:proofErr w:type="gramStart"/>
            <w:r w:rsidRPr="007F371D">
              <w:rPr>
                <w:sz w:val="22"/>
                <w:szCs w:val="22"/>
              </w:rPr>
              <w:t>п</w:t>
            </w:r>
            <w:proofErr w:type="gramEnd"/>
            <w:r w:rsidRPr="007F371D">
              <w:rPr>
                <w:sz w:val="22"/>
                <w:szCs w:val="22"/>
              </w:rPr>
              <w:t>/п</w:t>
            </w:r>
          </w:p>
        </w:tc>
        <w:tc>
          <w:tcPr>
            <w:tcW w:w="5244" w:type="dxa"/>
            <w:vMerge w:val="restart"/>
            <w:shd w:val="clear" w:color="auto" w:fill="FFFFFF"/>
          </w:tcPr>
          <w:p w:rsidR="007F371D" w:rsidRPr="007F371D" w:rsidRDefault="007F371D" w:rsidP="007F371D">
            <w:pPr>
              <w:widowControl w:val="0"/>
              <w:autoSpaceDE w:val="0"/>
              <w:autoSpaceDN w:val="0"/>
              <w:adjustRightInd w:val="0"/>
              <w:ind w:left="66"/>
              <w:jc w:val="center"/>
              <w:rPr>
                <w:sz w:val="22"/>
                <w:szCs w:val="22"/>
              </w:rPr>
            </w:pPr>
            <w:r w:rsidRPr="007F371D">
              <w:rPr>
                <w:sz w:val="22"/>
                <w:szCs w:val="22"/>
              </w:rPr>
              <w:t>Наименование индикатора</w:t>
            </w:r>
          </w:p>
        </w:tc>
        <w:tc>
          <w:tcPr>
            <w:tcW w:w="851" w:type="dxa"/>
            <w:vMerge w:val="restart"/>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r w:rsidRPr="007F371D">
              <w:rPr>
                <w:sz w:val="22"/>
                <w:szCs w:val="22"/>
              </w:rPr>
              <w:t>и</w:t>
            </w:r>
            <w:r w:rsidRPr="007F371D">
              <w:rPr>
                <w:sz w:val="22"/>
                <w:szCs w:val="22"/>
              </w:rPr>
              <w:t>ница изм</w:t>
            </w:r>
            <w:r w:rsidRPr="007F371D">
              <w:rPr>
                <w:sz w:val="22"/>
                <w:szCs w:val="22"/>
              </w:rPr>
              <w:t>е</w:t>
            </w:r>
            <w:r w:rsidRPr="007F371D">
              <w:rPr>
                <w:sz w:val="22"/>
                <w:szCs w:val="22"/>
              </w:rPr>
              <w:t>рения</w:t>
            </w:r>
          </w:p>
        </w:tc>
        <w:tc>
          <w:tcPr>
            <w:tcW w:w="8221" w:type="dxa"/>
            <w:gridSpan w:val="6"/>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Значение по годам</w:t>
            </w:r>
          </w:p>
        </w:tc>
      </w:tr>
      <w:tr w:rsidR="007F371D" w:rsidRPr="007F371D" w:rsidTr="0023646E">
        <w:trPr>
          <w:tblCellSpacing w:w="5" w:type="nil"/>
        </w:trPr>
        <w:tc>
          <w:tcPr>
            <w:tcW w:w="568" w:type="dxa"/>
            <w:vMerge/>
            <w:shd w:val="clear" w:color="auto" w:fill="FFFFFF"/>
          </w:tcPr>
          <w:p w:rsidR="007F371D" w:rsidRPr="007F371D" w:rsidRDefault="007F371D" w:rsidP="007F371D">
            <w:pPr>
              <w:widowControl w:val="0"/>
              <w:numPr>
                <w:ilvl w:val="0"/>
                <w:numId w:val="15"/>
              </w:numPr>
              <w:autoSpaceDE w:val="0"/>
              <w:autoSpaceDN w:val="0"/>
              <w:adjustRightInd w:val="0"/>
              <w:ind w:left="0" w:firstLine="0"/>
              <w:jc w:val="center"/>
              <w:rPr>
                <w:sz w:val="22"/>
                <w:szCs w:val="22"/>
              </w:rPr>
            </w:pPr>
          </w:p>
        </w:tc>
        <w:tc>
          <w:tcPr>
            <w:tcW w:w="5244" w:type="dxa"/>
            <w:vMerge/>
            <w:shd w:val="clear" w:color="auto" w:fill="FFFFFF"/>
          </w:tcPr>
          <w:p w:rsidR="007F371D" w:rsidRPr="007F371D" w:rsidRDefault="007F371D" w:rsidP="007F371D">
            <w:pPr>
              <w:widowControl w:val="0"/>
              <w:autoSpaceDE w:val="0"/>
              <w:autoSpaceDN w:val="0"/>
              <w:adjustRightInd w:val="0"/>
              <w:ind w:left="66"/>
              <w:jc w:val="both"/>
              <w:rPr>
                <w:sz w:val="22"/>
                <w:szCs w:val="22"/>
              </w:rPr>
            </w:pPr>
          </w:p>
        </w:tc>
        <w:tc>
          <w:tcPr>
            <w:tcW w:w="851" w:type="dxa"/>
            <w:vMerge/>
            <w:shd w:val="clear" w:color="auto" w:fill="FFFFFF"/>
          </w:tcPr>
          <w:p w:rsidR="007F371D" w:rsidRPr="007F371D" w:rsidRDefault="007F371D" w:rsidP="007F371D">
            <w:pPr>
              <w:widowControl w:val="0"/>
              <w:autoSpaceDE w:val="0"/>
              <w:autoSpaceDN w:val="0"/>
              <w:adjustRightInd w:val="0"/>
              <w:jc w:val="both"/>
              <w:rPr>
                <w:sz w:val="22"/>
                <w:szCs w:val="22"/>
              </w:rPr>
            </w:pPr>
          </w:p>
        </w:tc>
        <w:tc>
          <w:tcPr>
            <w:tcW w:w="1276" w:type="dxa"/>
            <w:vMerge w:val="restart"/>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2019 год (факт)</w:t>
            </w:r>
          </w:p>
        </w:tc>
        <w:tc>
          <w:tcPr>
            <w:tcW w:w="1275" w:type="dxa"/>
            <w:vMerge w:val="restart"/>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2020 год (оценка)</w:t>
            </w:r>
          </w:p>
        </w:tc>
        <w:tc>
          <w:tcPr>
            <w:tcW w:w="5670" w:type="dxa"/>
            <w:gridSpan w:val="4"/>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годы реализации государственной программы</w:t>
            </w:r>
          </w:p>
        </w:tc>
      </w:tr>
      <w:tr w:rsidR="007F371D" w:rsidRPr="007F371D" w:rsidTr="0023646E">
        <w:trPr>
          <w:tblCellSpacing w:w="5" w:type="nil"/>
        </w:trPr>
        <w:tc>
          <w:tcPr>
            <w:tcW w:w="568" w:type="dxa"/>
            <w:vMerge/>
            <w:tcBorders>
              <w:bottom w:val="nil"/>
            </w:tcBorders>
            <w:shd w:val="clear" w:color="auto" w:fill="FFFFFF"/>
          </w:tcPr>
          <w:p w:rsidR="007F371D" w:rsidRPr="007F371D" w:rsidRDefault="007F371D" w:rsidP="007F371D">
            <w:pPr>
              <w:widowControl w:val="0"/>
              <w:numPr>
                <w:ilvl w:val="0"/>
                <w:numId w:val="15"/>
              </w:numPr>
              <w:autoSpaceDE w:val="0"/>
              <w:autoSpaceDN w:val="0"/>
              <w:adjustRightInd w:val="0"/>
              <w:ind w:left="0" w:firstLine="0"/>
              <w:jc w:val="center"/>
              <w:rPr>
                <w:sz w:val="22"/>
                <w:szCs w:val="22"/>
              </w:rPr>
            </w:pPr>
          </w:p>
        </w:tc>
        <w:tc>
          <w:tcPr>
            <w:tcW w:w="5244" w:type="dxa"/>
            <w:vMerge/>
            <w:tcBorders>
              <w:bottom w:val="nil"/>
            </w:tcBorders>
            <w:shd w:val="clear" w:color="auto" w:fill="FFFFFF"/>
          </w:tcPr>
          <w:p w:rsidR="007F371D" w:rsidRPr="007F371D" w:rsidRDefault="007F371D" w:rsidP="007F371D">
            <w:pPr>
              <w:widowControl w:val="0"/>
              <w:autoSpaceDE w:val="0"/>
              <w:autoSpaceDN w:val="0"/>
              <w:adjustRightInd w:val="0"/>
              <w:ind w:left="66"/>
              <w:jc w:val="both"/>
              <w:rPr>
                <w:sz w:val="22"/>
                <w:szCs w:val="22"/>
              </w:rPr>
            </w:pPr>
          </w:p>
        </w:tc>
        <w:tc>
          <w:tcPr>
            <w:tcW w:w="851" w:type="dxa"/>
            <w:vMerge/>
            <w:tcBorders>
              <w:bottom w:val="nil"/>
            </w:tcBorders>
            <w:shd w:val="clear" w:color="auto" w:fill="FFFFFF"/>
          </w:tcPr>
          <w:p w:rsidR="007F371D" w:rsidRPr="007F371D" w:rsidRDefault="007F371D" w:rsidP="007F371D">
            <w:pPr>
              <w:widowControl w:val="0"/>
              <w:autoSpaceDE w:val="0"/>
              <w:autoSpaceDN w:val="0"/>
              <w:adjustRightInd w:val="0"/>
              <w:jc w:val="both"/>
              <w:rPr>
                <w:sz w:val="22"/>
                <w:szCs w:val="22"/>
              </w:rPr>
            </w:pPr>
          </w:p>
        </w:tc>
        <w:tc>
          <w:tcPr>
            <w:tcW w:w="1276" w:type="dxa"/>
            <w:vMerge/>
            <w:tcBorders>
              <w:bottom w:val="nil"/>
            </w:tcBorders>
            <w:shd w:val="clear" w:color="auto" w:fill="FFFFFF"/>
          </w:tcPr>
          <w:p w:rsidR="007F371D" w:rsidRPr="007F371D" w:rsidRDefault="007F371D" w:rsidP="007F371D">
            <w:pPr>
              <w:widowControl w:val="0"/>
              <w:autoSpaceDE w:val="0"/>
              <w:autoSpaceDN w:val="0"/>
              <w:adjustRightInd w:val="0"/>
              <w:jc w:val="both"/>
              <w:rPr>
                <w:sz w:val="22"/>
                <w:szCs w:val="22"/>
              </w:rPr>
            </w:pPr>
          </w:p>
        </w:tc>
        <w:tc>
          <w:tcPr>
            <w:tcW w:w="1275" w:type="dxa"/>
            <w:vMerge/>
            <w:tcBorders>
              <w:bottom w:val="nil"/>
            </w:tcBorders>
            <w:shd w:val="clear" w:color="auto" w:fill="FFFFFF"/>
          </w:tcPr>
          <w:p w:rsidR="007F371D" w:rsidRPr="007F371D" w:rsidRDefault="007F371D" w:rsidP="007F371D">
            <w:pPr>
              <w:widowControl w:val="0"/>
              <w:autoSpaceDE w:val="0"/>
              <w:autoSpaceDN w:val="0"/>
              <w:adjustRightInd w:val="0"/>
              <w:jc w:val="both"/>
              <w:rPr>
                <w:sz w:val="22"/>
                <w:szCs w:val="22"/>
              </w:rPr>
            </w:pPr>
          </w:p>
        </w:tc>
        <w:tc>
          <w:tcPr>
            <w:tcW w:w="1560" w:type="dxa"/>
            <w:tcBorders>
              <w:bottom w:val="nil"/>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2021 год</w:t>
            </w:r>
          </w:p>
        </w:tc>
        <w:tc>
          <w:tcPr>
            <w:tcW w:w="1417" w:type="dxa"/>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2022 год</w:t>
            </w:r>
          </w:p>
        </w:tc>
        <w:tc>
          <w:tcPr>
            <w:tcW w:w="1418" w:type="dxa"/>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2023 год</w:t>
            </w:r>
          </w:p>
        </w:tc>
        <w:tc>
          <w:tcPr>
            <w:tcW w:w="1275" w:type="dxa"/>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2024 год</w:t>
            </w:r>
          </w:p>
        </w:tc>
      </w:tr>
    </w:tbl>
    <w:p w:rsidR="007F371D" w:rsidRPr="007F371D" w:rsidRDefault="007F371D" w:rsidP="007F371D">
      <w:pPr>
        <w:widowControl w:val="0"/>
        <w:autoSpaceDE w:val="0"/>
        <w:autoSpaceDN w:val="0"/>
        <w:adjustRightInd w:val="0"/>
        <w:rPr>
          <w:sz w:val="22"/>
          <w:szCs w:val="22"/>
        </w:rPr>
      </w:pPr>
    </w:p>
    <w:tbl>
      <w:tblPr>
        <w:tblW w:w="14884" w:type="dxa"/>
        <w:tblCellSpacing w:w="5" w:type="nil"/>
        <w:tblInd w:w="-67" w:type="dxa"/>
        <w:tblLayout w:type="fixed"/>
        <w:tblCellMar>
          <w:left w:w="75" w:type="dxa"/>
          <w:right w:w="75" w:type="dxa"/>
        </w:tblCellMar>
        <w:tblLook w:val="0000" w:firstRow="0" w:lastRow="0" w:firstColumn="0" w:lastColumn="0" w:noHBand="0" w:noVBand="0"/>
      </w:tblPr>
      <w:tblGrid>
        <w:gridCol w:w="568"/>
        <w:gridCol w:w="5244"/>
        <w:gridCol w:w="851"/>
        <w:gridCol w:w="1276"/>
        <w:gridCol w:w="1275"/>
        <w:gridCol w:w="1560"/>
        <w:gridCol w:w="1417"/>
        <w:gridCol w:w="1418"/>
        <w:gridCol w:w="1275"/>
      </w:tblGrid>
      <w:tr w:rsidR="007F371D" w:rsidRPr="007F371D" w:rsidTr="0023646E">
        <w:trPr>
          <w:tblHeade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ind w:left="66"/>
              <w:jc w:val="center"/>
              <w:rPr>
                <w:sz w:val="22"/>
                <w:szCs w:val="22"/>
              </w:rPr>
            </w:pPr>
            <w:r w:rsidRPr="007F371D">
              <w:rPr>
                <w:sz w:val="22"/>
                <w:szCs w:val="22"/>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4</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trike/>
                <w:sz w:val="22"/>
                <w:szCs w:val="22"/>
              </w:rPr>
            </w:pPr>
            <w:r w:rsidRPr="007F371D">
              <w:rPr>
                <w:sz w:val="22"/>
                <w:szCs w:val="22"/>
              </w:rPr>
              <w:t>5</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7</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w:t>
            </w:r>
          </w:p>
        </w:tc>
      </w:tr>
      <w:tr w:rsidR="007F371D" w:rsidRPr="007F371D" w:rsidTr="0023646E">
        <w:trPr>
          <w:tblCellSpacing w:w="5" w:type="nil"/>
        </w:trPr>
        <w:tc>
          <w:tcPr>
            <w:tcW w:w="14884" w:type="dxa"/>
            <w:gridSpan w:val="9"/>
            <w:tcBorders>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Государственная программа Алтайского краяПоспелихинского района «Развитие образования в Поспелихинском районе на 2021-2024 годы»</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proofErr w:type="gramStart"/>
            <w:r w:rsidRPr="007F371D">
              <w:rPr>
                <w:sz w:val="22"/>
                <w:szCs w:val="22"/>
              </w:rPr>
              <w:t>Доступность дошкольного образования для детей в возрасте от 2 месяцев до 3 лет (отношение численн</w:t>
            </w:r>
            <w:r w:rsidRPr="007F371D">
              <w:rPr>
                <w:sz w:val="22"/>
                <w:szCs w:val="22"/>
              </w:rPr>
              <w:t>о</w:t>
            </w:r>
            <w:r w:rsidRPr="007F371D">
              <w:rPr>
                <w:sz w:val="22"/>
                <w:szCs w:val="22"/>
              </w:rPr>
              <w:t>сти детей в возрасте от 2 месяцев до     3 лет, получ</w:t>
            </w:r>
            <w:r w:rsidRPr="007F371D">
              <w:rPr>
                <w:sz w:val="22"/>
                <w:szCs w:val="22"/>
              </w:rPr>
              <w:t>а</w:t>
            </w:r>
            <w:r w:rsidRPr="007F371D">
              <w:rPr>
                <w:sz w:val="22"/>
                <w:szCs w:val="22"/>
              </w:rPr>
              <w:t>ющих дошкольное образование в текущем году, к сумме численности детей в возрасте от 2 месяцев до 3 лет, получающих дошкольное образование в тек</w:t>
            </w:r>
            <w:r w:rsidRPr="007F371D">
              <w:rPr>
                <w:sz w:val="22"/>
                <w:szCs w:val="22"/>
              </w:rPr>
              <w:t>у</w:t>
            </w:r>
            <w:r w:rsidRPr="007F371D">
              <w:rPr>
                <w:sz w:val="22"/>
                <w:szCs w:val="22"/>
              </w:rPr>
              <w:t>щем году, и численности детей в возрасте от 2 мес</w:t>
            </w:r>
            <w:r w:rsidRPr="007F371D">
              <w:rPr>
                <w:sz w:val="22"/>
                <w:szCs w:val="22"/>
              </w:rPr>
              <w:t>я</w:t>
            </w:r>
            <w:r w:rsidRPr="007F371D">
              <w:rPr>
                <w:sz w:val="22"/>
                <w:szCs w:val="22"/>
              </w:rPr>
              <w:t>цев до 3 лет, находящихся</w:t>
            </w:r>
            <w:proofErr w:type="gramEnd"/>
            <w:r w:rsidRPr="007F371D">
              <w:rPr>
                <w:sz w:val="22"/>
                <w:szCs w:val="22"/>
              </w:rPr>
              <w:t xml:space="preserve"> в очереди на получение в текущем году дошкольного образования)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51</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62</w:t>
            </w:r>
          </w:p>
          <w:p w:rsidR="007F371D" w:rsidRPr="007F371D" w:rsidRDefault="007F371D" w:rsidP="007F371D">
            <w:pPr>
              <w:rPr>
                <w:sz w:val="22"/>
                <w:szCs w:val="22"/>
              </w:rPr>
            </w:pPr>
          </w:p>
          <w:p w:rsidR="007F371D" w:rsidRPr="007F371D" w:rsidRDefault="007F371D" w:rsidP="007F371D">
            <w:pPr>
              <w:rPr>
                <w:sz w:val="22"/>
                <w:szCs w:val="22"/>
              </w:rPr>
            </w:pPr>
          </w:p>
          <w:p w:rsidR="007F371D" w:rsidRPr="007F371D" w:rsidRDefault="007F371D" w:rsidP="007F371D">
            <w:pPr>
              <w:rPr>
                <w:sz w:val="22"/>
                <w:szCs w:val="22"/>
              </w:rPr>
            </w:pPr>
          </w:p>
          <w:p w:rsidR="007F371D" w:rsidRPr="007F371D" w:rsidRDefault="007F371D" w:rsidP="007F371D">
            <w:pPr>
              <w:jc w:val="center"/>
              <w:rPr>
                <w:b/>
                <w:sz w:val="22"/>
                <w:szCs w:val="22"/>
              </w:rPr>
            </w:pP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p w:rsidR="007F371D" w:rsidRPr="007F371D" w:rsidRDefault="007F371D" w:rsidP="007F371D">
            <w:pPr>
              <w:rPr>
                <w:sz w:val="22"/>
                <w:szCs w:val="22"/>
              </w:rPr>
            </w:pPr>
          </w:p>
          <w:p w:rsidR="007F371D" w:rsidRPr="007F371D" w:rsidRDefault="007F371D" w:rsidP="007F371D">
            <w:pPr>
              <w:rPr>
                <w:sz w:val="22"/>
                <w:szCs w:val="22"/>
              </w:rPr>
            </w:pPr>
          </w:p>
          <w:p w:rsidR="007F371D" w:rsidRPr="007F371D" w:rsidRDefault="007F371D" w:rsidP="007F371D">
            <w:pPr>
              <w:rPr>
                <w:sz w:val="22"/>
                <w:szCs w:val="22"/>
              </w:rPr>
            </w:pPr>
          </w:p>
          <w:p w:rsidR="007F371D" w:rsidRPr="007F371D" w:rsidRDefault="007F371D" w:rsidP="007F371D">
            <w:pPr>
              <w:jc w:val="center"/>
              <w:rPr>
                <w:b/>
                <w:color w:val="FF0000"/>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обучающихся общеобразовательных организ</w:t>
            </w:r>
            <w:r w:rsidRPr="007F371D">
              <w:rPr>
                <w:sz w:val="22"/>
                <w:szCs w:val="22"/>
              </w:rPr>
              <w:t>а</w:t>
            </w:r>
            <w:r w:rsidRPr="007F371D">
              <w:rPr>
                <w:sz w:val="22"/>
                <w:szCs w:val="22"/>
              </w:rPr>
              <w:t>ций по новым федеральным государственным обр</w:t>
            </w:r>
            <w:r w:rsidRPr="007F371D">
              <w:rPr>
                <w:sz w:val="22"/>
                <w:szCs w:val="22"/>
              </w:rPr>
              <w:t>а</w:t>
            </w:r>
            <w:r w:rsidRPr="007F371D">
              <w:rPr>
                <w:sz w:val="22"/>
                <w:szCs w:val="22"/>
              </w:rPr>
              <w:t>зовательным стандартам общего образования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96</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pacing w:val="-2"/>
                <w:sz w:val="22"/>
                <w:szCs w:val="22"/>
              </w:rPr>
              <w:t>Доля детей в возрасте от 5 до 18 лет, охваченных д</w:t>
            </w:r>
            <w:r w:rsidRPr="007F371D">
              <w:rPr>
                <w:spacing w:val="-2"/>
                <w:sz w:val="22"/>
                <w:szCs w:val="22"/>
              </w:rPr>
              <w:t>о</w:t>
            </w:r>
            <w:r w:rsidRPr="007F371D">
              <w:rPr>
                <w:spacing w:val="-2"/>
                <w:sz w:val="22"/>
                <w:szCs w:val="22"/>
              </w:rPr>
              <w:t>полнительным образованием</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52</w:t>
            </w:r>
          </w:p>
          <w:p w:rsidR="007F371D" w:rsidRPr="007F371D" w:rsidRDefault="007F371D" w:rsidP="007F371D">
            <w:pPr>
              <w:rPr>
                <w:b/>
                <w:sz w:val="22"/>
                <w:szCs w:val="22"/>
              </w:rPr>
            </w:pP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58</w:t>
            </w:r>
          </w:p>
          <w:p w:rsidR="007F371D" w:rsidRPr="007F371D" w:rsidRDefault="007F371D" w:rsidP="007F371D">
            <w:pPr>
              <w:rPr>
                <w:sz w:val="22"/>
                <w:szCs w:val="22"/>
              </w:rPr>
            </w:pP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61</w:t>
            </w:r>
          </w:p>
          <w:p w:rsidR="007F371D" w:rsidRPr="007F371D" w:rsidRDefault="007F371D" w:rsidP="007F371D">
            <w:pPr>
              <w:rPr>
                <w:sz w:val="22"/>
                <w:szCs w:val="22"/>
              </w:rPr>
            </w:pP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64</w:t>
            </w:r>
          </w:p>
          <w:p w:rsidR="007F371D" w:rsidRPr="007F371D" w:rsidRDefault="007F371D" w:rsidP="007F371D">
            <w:pPr>
              <w:rPr>
                <w:sz w:val="22"/>
                <w:szCs w:val="22"/>
              </w:rPr>
            </w:pP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67</w:t>
            </w:r>
          </w:p>
          <w:p w:rsidR="007F371D" w:rsidRPr="007F371D" w:rsidRDefault="007F371D" w:rsidP="007F371D">
            <w:pPr>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70</w:t>
            </w:r>
          </w:p>
          <w:p w:rsidR="007F371D" w:rsidRPr="007F371D" w:rsidRDefault="007F371D" w:rsidP="007F371D">
            <w:pPr>
              <w:rPr>
                <w:sz w:val="22"/>
                <w:szCs w:val="22"/>
              </w:rPr>
            </w:pP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4</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руководящих и педагогических работников го</w:t>
            </w:r>
            <w:r w:rsidRPr="007F371D">
              <w:rPr>
                <w:sz w:val="22"/>
                <w:szCs w:val="22"/>
              </w:rPr>
              <w:t>с</w:t>
            </w:r>
            <w:r w:rsidRPr="007F371D">
              <w:rPr>
                <w:sz w:val="22"/>
                <w:szCs w:val="22"/>
              </w:rPr>
              <w:t>ударственных (муниципальных) общеобразовател</w:t>
            </w:r>
            <w:r w:rsidRPr="007F371D">
              <w:rPr>
                <w:sz w:val="22"/>
                <w:szCs w:val="22"/>
              </w:rPr>
              <w:t>ь</w:t>
            </w:r>
            <w:r w:rsidRPr="007F371D">
              <w:rPr>
                <w:sz w:val="22"/>
                <w:szCs w:val="22"/>
              </w:rPr>
              <w:t>ных организаций, своевременно прошедших пов</w:t>
            </w:r>
            <w:r w:rsidRPr="007F371D">
              <w:rPr>
                <w:sz w:val="22"/>
                <w:szCs w:val="22"/>
              </w:rPr>
              <w:t>ы</w:t>
            </w:r>
            <w:r w:rsidRPr="007F371D">
              <w:rPr>
                <w:sz w:val="22"/>
                <w:szCs w:val="22"/>
              </w:rPr>
              <w:t>шение квалификации или профессиональную пер</w:t>
            </w:r>
            <w:r w:rsidRPr="007F371D">
              <w:rPr>
                <w:sz w:val="22"/>
                <w:szCs w:val="22"/>
              </w:rPr>
              <w:t>е</w:t>
            </w:r>
            <w:r w:rsidRPr="007F371D">
              <w:rPr>
                <w:sz w:val="22"/>
                <w:szCs w:val="22"/>
              </w:rPr>
              <w:t>подготовку, в общей численности руководящих и п</w:t>
            </w:r>
            <w:r w:rsidRPr="007F371D">
              <w:rPr>
                <w:sz w:val="22"/>
                <w:szCs w:val="22"/>
              </w:rPr>
              <w:t>е</w:t>
            </w:r>
            <w:r w:rsidRPr="007F371D">
              <w:rPr>
                <w:sz w:val="22"/>
                <w:szCs w:val="22"/>
              </w:rPr>
              <w:t>дагогических работников общеобразовательных о</w:t>
            </w:r>
            <w:r w:rsidRPr="007F371D">
              <w:rPr>
                <w:sz w:val="22"/>
                <w:szCs w:val="22"/>
              </w:rPr>
              <w:t>р</w:t>
            </w:r>
            <w:r w:rsidRPr="007F371D">
              <w:rPr>
                <w:sz w:val="22"/>
                <w:szCs w:val="22"/>
              </w:rPr>
              <w:t>ганизаций</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98,8</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5</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муниципальных образовательных организаций, использующих цифровые технологии в администр</w:t>
            </w:r>
            <w:r w:rsidRPr="007F371D">
              <w:rPr>
                <w:sz w:val="22"/>
                <w:szCs w:val="22"/>
              </w:rPr>
              <w:t>а</w:t>
            </w:r>
            <w:r w:rsidRPr="007F371D">
              <w:rPr>
                <w:sz w:val="22"/>
                <w:szCs w:val="22"/>
              </w:rPr>
              <w:t>тивно-управленческой деятельности (в том числе для учета контингента и движения обучающихся, форм</w:t>
            </w:r>
            <w:r w:rsidRPr="007F371D">
              <w:rPr>
                <w:sz w:val="22"/>
                <w:szCs w:val="22"/>
              </w:rPr>
              <w:t>и</w:t>
            </w:r>
            <w:r w:rsidRPr="007F371D">
              <w:rPr>
                <w:sz w:val="22"/>
                <w:szCs w:val="22"/>
              </w:rPr>
              <w:t>рования отчетности)</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95</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98</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6</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Удельный вес численности обучающихся, занима</w:t>
            </w:r>
            <w:r w:rsidRPr="007F371D">
              <w:rPr>
                <w:sz w:val="22"/>
                <w:szCs w:val="22"/>
              </w:rPr>
              <w:t>ю</w:t>
            </w:r>
            <w:r w:rsidRPr="007F371D">
              <w:rPr>
                <w:sz w:val="22"/>
                <w:szCs w:val="22"/>
              </w:rPr>
              <w:t xml:space="preserve">щихся в одну смену, в общей </w:t>
            </w:r>
            <w:proofErr w:type="gramStart"/>
            <w:r w:rsidRPr="007F371D">
              <w:rPr>
                <w:sz w:val="22"/>
                <w:szCs w:val="22"/>
              </w:rPr>
              <w:t>численности</w:t>
            </w:r>
            <w:proofErr w:type="gramEnd"/>
            <w:r w:rsidRPr="007F371D">
              <w:rPr>
                <w:sz w:val="22"/>
                <w:szCs w:val="22"/>
              </w:rPr>
              <w:t xml:space="preserve"> обуча</w:t>
            </w:r>
            <w:r w:rsidRPr="007F371D">
              <w:rPr>
                <w:sz w:val="22"/>
                <w:szCs w:val="22"/>
              </w:rPr>
              <w:t>ю</w:t>
            </w:r>
            <w:r w:rsidRPr="007F371D">
              <w:rPr>
                <w:sz w:val="22"/>
                <w:szCs w:val="22"/>
              </w:rPr>
              <w:t>щихся в общеобразовательных организациях (всего)</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7</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детей-сирот и детей, оставшихся без попечения родителей, устроенных в замещающие семьи, в о</w:t>
            </w:r>
            <w:r w:rsidRPr="007F371D">
              <w:rPr>
                <w:sz w:val="22"/>
                <w:szCs w:val="22"/>
              </w:rPr>
              <w:t>б</w:t>
            </w:r>
            <w:r w:rsidRPr="007F371D">
              <w:rPr>
                <w:sz w:val="22"/>
                <w:szCs w:val="22"/>
              </w:rPr>
              <w:t>щем количестве детей-сирот и детей, оставшихся без попечения родителей</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88,5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88,6</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88,7</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88,8</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88,9</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40" w:lineRule="exact"/>
              <w:jc w:val="center"/>
              <w:rPr>
                <w:sz w:val="22"/>
                <w:szCs w:val="22"/>
              </w:rPr>
            </w:pPr>
            <w:r w:rsidRPr="007F371D">
              <w:rPr>
                <w:sz w:val="22"/>
                <w:szCs w:val="22"/>
              </w:rPr>
              <w:t>90,0</w:t>
            </w:r>
          </w:p>
        </w:tc>
      </w:tr>
      <w:tr w:rsidR="007F371D" w:rsidRPr="007F371D" w:rsidTr="0023646E">
        <w:trPr>
          <w:trHeight w:val="225"/>
          <w:tblCellSpacing w:w="5" w:type="nil"/>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1 «Развитие дошкольного образования в Поспелихинском районе»</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8</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proofErr w:type="gramStart"/>
            <w:r w:rsidRPr="007F371D">
              <w:rPr>
                <w:sz w:val="22"/>
                <w:szCs w:val="22"/>
              </w:rPr>
              <w:t>Доступность дошкольного образования для детей в возрасте от 1,5 до 3 лет (отношение численности д</w:t>
            </w:r>
            <w:r w:rsidRPr="007F371D">
              <w:rPr>
                <w:sz w:val="22"/>
                <w:szCs w:val="22"/>
              </w:rPr>
              <w:t>е</w:t>
            </w:r>
            <w:r w:rsidRPr="007F371D">
              <w:rPr>
                <w:sz w:val="22"/>
                <w:szCs w:val="22"/>
              </w:rPr>
              <w:t>тей в возрасте от 1,5 до 3 лет, получающих дошкол</w:t>
            </w:r>
            <w:r w:rsidRPr="007F371D">
              <w:rPr>
                <w:sz w:val="22"/>
                <w:szCs w:val="22"/>
              </w:rPr>
              <w:t>ь</w:t>
            </w:r>
            <w:r w:rsidRPr="007F371D">
              <w:rPr>
                <w:sz w:val="22"/>
                <w:szCs w:val="22"/>
              </w:rPr>
              <w:t>ное образование в текущем году, к сумме численн</w:t>
            </w:r>
            <w:r w:rsidRPr="007F371D">
              <w:rPr>
                <w:sz w:val="22"/>
                <w:szCs w:val="22"/>
              </w:rPr>
              <w:t>о</w:t>
            </w:r>
            <w:r w:rsidRPr="007F371D">
              <w:rPr>
                <w:sz w:val="22"/>
                <w:szCs w:val="22"/>
              </w:rPr>
              <w:t>сти детей в возрасте            от 1,5 до 3 лет, получа</w:t>
            </w:r>
            <w:r w:rsidRPr="007F371D">
              <w:rPr>
                <w:sz w:val="22"/>
                <w:szCs w:val="22"/>
              </w:rPr>
              <w:t>ю</w:t>
            </w:r>
            <w:r w:rsidRPr="007F371D">
              <w:rPr>
                <w:sz w:val="22"/>
                <w:szCs w:val="22"/>
              </w:rPr>
              <w:t>щих дошкольное образование в текущем году, и чи</w:t>
            </w:r>
            <w:r w:rsidRPr="007F371D">
              <w:rPr>
                <w:sz w:val="22"/>
                <w:szCs w:val="22"/>
              </w:rPr>
              <w:t>с</w:t>
            </w:r>
            <w:r w:rsidRPr="007F371D">
              <w:rPr>
                <w:sz w:val="22"/>
                <w:szCs w:val="22"/>
              </w:rPr>
              <w:t>ленности детей в возрасте от 1,5 до 3 лет, наход</w:t>
            </w:r>
            <w:r w:rsidRPr="007F371D">
              <w:rPr>
                <w:sz w:val="22"/>
                <w:szCs w:val="22"/>
              </w:rPr>
              <w:t>я</w:t>
            </w:r>
            <w:r w:rsidRPr="007F371D">
              <w:rPr>
                <w:sz w:val="22"/>
                <w:szCs w:val="22"/>
              </w:rPr>
              <w:t>щихся в очереди на получение</w:t>
            </w:r>
            <w:proofErr w:type="gramEnd"/>
            <w:r w:rsidRPr="007F371D">
              <w:rPr>
                <w:sz w:val="22"/>
                <w:szCs w:val="22"/>
              </w:rPr>
              <w:t xml:space="preserve"> в текущем году д</w:t>
            </w:r>
            <w:r w:rsidRPr="007F371D">
              <w:rPr>
                <w:sz w:val="22"/>
                <w:szCs w:val="22"/>
              </w:rPr>
              <w:t>о</w:t>
            </w:r>
            <w:r w:rsidRPr="007F371D">
              <w:rPr>
                <w:sz w:val="22"/>
                <w:szCs w:val="22"/>
              </w:rPr>
              <w:t>школьного образования)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52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62</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9</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Количество дополнительных мест для детей в во</w:t>
            </w:r>
            <w:r w:rsidRPr="007F371D">
              <w:rPr>
                <w:sz w:val="22"/>
                <w:szCs w:val="22"/>
              </w:rPr>
              <w:t>з</w:t>
            </w:r>
            <w:r w:rsidRPr="007F371D">
              <w:rPr>
                <w:sz w:val="22"/>
                <w:szCs w:val="22"/>
              </w:rPr>
              <w:t>расте от 1,5 до 3 лет в образовательных организац</w:t>
            </w:r>
            <w:r w:rsidRPr="007F371D">
              <w:rPr>
                <w:sz w:val="22"/>
                <w:szCs w:val="22"/>
              </w:rPr>
              <w:t>и</w:t>
            </w:r>
            <w:r w:rsidRPr="007F371D">
              <w:rPr>
                <w:sz w:val="22"/>
                <w:szCs w:val="22"/>
              </w:rPr>
              <w:t>ях, осуществляющих образовательную деятельность по образовательным программам дошкольного обр</w:t>
            </w:r>
            <w:r w:rsidRPr="007F371D">
              <w:rPr>
                <w:sz w:val="22"/>
                <w:szCs w:val="22"/>
              </w:rPr>
              <w:t>а</w:t>
            </w:r>
            <w:r w:rsidRPr="007F371D">
              <w:rPr>
                <w:sz w:val="22"/>
                <w:szCs w:val="22"/>
              </w:rPr>
              <w:t>зования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40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10</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Количество дополнительных мест для детей в во</w:t>
            </w:r>
            <w:r w:rsidRPr="007F371D">
              <w:rPr>
                <w:sz w:val="22"/>
                <w:szCs w:val="22"/>
              </w:rPr>
              <w:t>з</w:t>
            </w:r>
            <w:r w:rsidRPr="007F371D">
              <w:rPr>
                <w:sz w:val="22"/>
                <w:szCs w:val="22"/>
              </w:rPr>
              <w:t>расте от 2 месяцев до 3 лет в образовательных орг</w:t>
            </w:r>
            <w:r w:rsidRPr="007F371D">
              <w:rPr>
                <w:sz w:val="22"/>
                <w:szCs w:val="22"/>
              </w:rPr>
              <w:t>а</w:t>
            </w:r>
            <w:r w:rsidRPr="007F371D">
              <w:rPr>
                <w:sz w:val="22"/>
                <w:szCs w:val="22"/>
              </w:rPr>
              <w:t>низациях, осуществляющих образовательную де</w:t>
            </w:r>
            <w:r w:rsidRPr="007F371D">
              <w:rPr>
                <w:sz w:val="22"/>
                <w:szCs w:val="22"/>
              </w:rPr>
              <w:t>я</w:t>
            </w:r>
            <w:r w:rsidRPr="007F371D">
              <w:rPr>
                <w:sz w:val="22"/>
                <w:szCs w:val="22"/>
              </w:rPr>
              <w:t>тельность по образовательным программам д</w:t>
            </w:r>
            <w:r w:rsidRPr="007F371D">
              <w:rPr>
                <w:sz w:val="22"/>
                <w:szCs w:val="22"/>
              </w:rPr>
              <w:t>о</w:t>
            </w:r>
            <w:r w:rsidRPr="007F371D">
              <w:rPr>
                <w:sz w:val="22"/>
                <w:szCs w:val="22"/>
              </w:rPr>
              <w:t>школьного образования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11</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Численность воспитанников в возрасте до 3 лет, пр</w:t>
            </w:r>
            <w:r w:rsidRPr="007F371D">
              <w:rPr>
                <w:sz w:val="22"/>
                <w:szCs w:val="22"/>
              </w:rPr>
              <w:t>о</w:t>
            </w:r>
            <w:r w:rsidRPr="007F371D">
              <w:rPr>
                <w:sz w:val="22"/>
                <w:szCs w:val="22"/>
              </w:rPr>
              <w:t>живающих в Поспелихинском районе, посещающих государственные и муниципальные образовательные организации, осуществляющие образовательную де</w:t>
            </w:r>
            <w:r w:rsidRPr="007F371D">
              <w:rPr>
                <w:sz w:val="22"/>
                <w:szCs w:val="22"/>
              </w:rPr>
              <w:t>я</w:t>
            </w:r>
            <w:r w:rsidRPr="007F371D">
              <w:rPr>
                <w:sz w:val="22"/>
                <w:szCs w:val="22"/>
              </w:rPr>
              <w:t>тельность по образовательным программам д</w:t>
            </w:r>
            <w:r w:rsidRPr="007F371D">
              <w:rPr>
                <w:sz w:val="22"/>
                <w:szCs w:val="22"/>
              </w:rPr>
              <w:t>о</w:t>
            </w:r>
            <w:r w:rsidRPr="007F371D">
              <w:rPr>
                <w:sz w:val="22"/>
                <w:szCs w:val="22"/>
              </w:rPr>
              <w:t>школьного образования и присмотр, и уход</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чел.</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157</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170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210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210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210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210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12</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proofErr w:type="gramStart"/>
            <w:r w:rsidRPr="007F371D">
              <w:rPr>
                <w:sz w:val="22"/>
                <w:szCs w:val="22"/>
              </w:rPr>
              <w:t>Доступность дошкольного образования (отношение численности детей в возрасте от 3 до        7 лет, пол</w:t>
            </w:r>
            <w:r w:rsidRPr="007F371D">
              <w:rPr>
                <w:sz w:val="22"/>
                <w:szCs w:val="22"/>
              </w:rPr>
              <w:t>у</w:t>
            </w:r>
            <w:r w:rsidRPr="007F371D">
              <w:rPr>
                <w:sz w:val="22"/>
                <w:szCs w:val="22"/>
              </w:rPr>
              <w:t>чающих дошкольное образование в текущем году, к сумме численности детей в возрасте от 3 до 7 лет, получающих дошкольное образование в текущем г</w:t>
            </w:r>
            <w:r w:rsidRPr="007F371D">
              <w:rPr>
                <w:sz w:val="22"/>
                <w:szCs w:val="22"/>
              </w:rPr>
              <w:t>о</w:t>
            </w:r>
            <w:r w:rsidRPr="007F371D">
              <w:rPr>
                <w:sz w:val="22"/>
                <w:szCs w:val="22"/>
              </w:rPr>
              <w:t>ду, и численности детей в возрасте от 3 до 7 лет, находящихся в очереди на получение в текущем году дошкольного образования)</w:t>
            </w:r>
            <w:proofErr w:type="gramEnd"/>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100</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Проект «Поддержка семей, имеющих детей»</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13</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Количество услуг психолого-педагогической, мет</w:t>
            </w:r>
            <w:r w:rsidRPr="007F371D">
              <w:rPr>
                <w:sz w:val="22"/>
                <w:szCs w:val="22"/>
              </w:rPr>
              <w:t>о</w:t>
            </w:r>
            <w:r w:rsidRPr="007F371D">
              <w:rPr>
                <w:sz w:val="22"/>
                <w:szCs w:val="22"/>
              </w:rPr>
              <w:t>диче</w:t>
            </w:r>
            <w:r w:rsidRPr="007F371D">
              <w:rPr>
                <w:sz w:val="22"/>
                <w:szCs w:val="22"/>
              </w:rPr>
              <w:softHyphen/>
              <w:t>ской и консуль</w:t>
            </w:r>
            <w:r w:rsidRPr="007F371D">
              <w:rPr>
                <w:sz w:val="22"/>
                <w:szCs w:val="22"/>
              </w:rPr>
              <w:softHyphen/>
              <w:t>тативной помощи родителям (з</w:t>
            </w:r>
            <w:r w:rsidRPr="007F371D">
              <w:rPr>
                <w:sz w:val="22"/>
                <w:szCs w:val="22"/>
              </w:rPr>
              <w:t>а</w:t>
            </w:r>
            <w:r w:rsidRPr="007F371D">
              <w:rPr>
                <w:sz w:val="22"/>
                <w:szCs w:val="22"/>
              </w:rPr>
              <w:t>конным представителям) детей, а также гражда</w:t>
            </w:r>
            <w:r w:rsidRPr="007F371D">
              <w:rPr>
                <w:sz w:val="22"/>
                <w:szCs w:val="22"/>
              </w:rPr>
              <w:softHyphen/>
              <w:t>нам, желающим принять на воспитание в свои семьи д</w:t>
            </w:r>
            <w:r w:rsidRPr="007F371D">
              <w:rPr>
                <w:sz w:val="22"/>
                <w:szCs w:val="22"/>
              </w:rPr>
              <w:t>е</w:t>
            </w:r>
            <w:r w:rsidRPr="007F371D">
              <w:rPr>
                <w:sz w:val="22"/>
                <w:szCs w:val="22"/>
              </w:rPr>
              <w:t>тей, оставшихся без попе</w:t>
            </w:r>
            <w:r w:rsidRPr="007F371D">
              <w:rPr>
                <w:sz w:val="22"/>
                <w:szCs w:val="22"/>
              </w:rPr>
              <w:softHyphen/>
              <w:t>чения родителей, в том чи</w:t>
            </w:r>
            <w:r w:rsidRPr="007F371D">
              <w:rPr>
                <w:sz w:val="22"/>
                <w:szCs w:val="22"/>
              </w:rPr>
              <w:t>с</w:t>
            </w:r>
            <w:r w:rsidRPr="007F371D">
              <w:rPr>
                <w:sz w:val="22"/>
                <w:szCs w:val="22"/>
              </w:rPr>
              <w:t>ле с привлече</w:t>
            </w:r>
            <w:r w:rsidRPr="007F371D">
              <w:rPr>
                <w:sz w:val="22"/>
                <w:szCs w:val="22"/>
              </w:rPr>
              <w:softHyphen/>
              <w:t>нием некоммерческих организаций, на</w:t>
            </w:r>
            <w:r w:rsidRPr="007F371D">
              <w:rPr>
                <w:sz w:val="22"/>
                <w:szCs w:val="22"/>
              </w:rPr>
              <w:softHyphen/>
              <w:t>растающим итогом           с 2019 года</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млн. ед.</w:t>
            </w:r>
          </w:p>
          <w:p w:rsidR="007F371D" w:rsidRPr="007F371D" w:rsidRDefault="007F371D" w:rsidP="007F371D">
            <w:pPr>
              <w:rPr>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lang w:val="en-US"/>
              </w:rPr>
            </w:pPr>
            <w:r w:rsidRPr="007F371D">
              <w:rPr>
                <w:sz w:val="22"/>
                <w:szCs w:val="22"/>
              </w:rPr>
              <w:t>0,000188</w:t>
            </w:r>
          </w:p>
          <w:p w:rsidR="007F371D" w:rsidRPr="007F371D" w:rsidRDefault="007F371D" w:rsidP="007F371D">
            <w:pPr>
              <w:widowControl w:val="0"/>
              <w:autoSpaceDE w:val="0"/>
              <w:autoSpaceDN w:val="0"/>
              <w:adjustRightInd w:val="0"/>
              <w:jc w:val="center"/>
              <w:rPr>
                <w:sz w:val="22"/>
                <w:szCs w:val="22"/>
              </w:rPr>
            </w:pP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0,00023</w:t>
            </w:r>
          </w:p>
          <w:p w:rsidR="007F371D" w:rsidRPr="007F371D" w:rsidRDefault="007F371D" w:rsidP="007F371D">
            <w:pPr>
              <w:jc w:val="center"/>
              <w:rPr>
                <w:sz w:val="22"/>
                <w:szCs w:val="22"/>
              </w:rPr>
            </w:pPr>
          </w:p>
          <w:p w:rsidR="007F371D" w:rsidRPr="007F371D" w:rsidRDefault="007F371D" w:rsidP="007F371D">
            <w:pPr>
              <w:jc w:val="center"/>
              <w:rPr>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lang w:val="en-US"/>
              </w:rPr>
            </w:pPr>
            <w:r w:rsidRPr="007F371D">
              <w:rPr>
                <w:sz w:val="22"/>
                <w:szCs w:val="22"/>
              </w:rPr>
              <w:t>0,00026</w:t>
            </w:r>
          </w:p>
          <w:p w:rsidR="007F371D" w:rsidRPr="007F371D" w:rsidRDefault="007F371D" w:rsidP="007F371D">
            <w:pPr>
              <w:jc w:val="center"/>
              <w:rPr>
                <w:sz w:val="22"/>
                <w:szCs w:val="22"/>
                <w:lang w:val="en-US"/>
              </w:rPr>
            </w:pPr>
          </w:p>
          <w:p w:rsidR="007F371D" w:rsidRPr="007F371D" w:rsidRDefault="007F371D" w:rsidP="007F371D">
            <w:pPr>
              <w:jc w:val="center"/>
              <w:rPr>
                <w:sz w:val="22"/>
                <w:szCs w:val="22"/>
                <w:lang w:val="en-US"/>
              </w:rPr>
            </w:pP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lang w:val="en-US"/>
              </w:rPr>
            </w:pPr>
            <w:r w:rsidRPr="007F371D">
              <w:rPr>
                <w:sz w:val="22"/>
                <w:szCs w:val="22"/>
              </w:rPr>
              <w:t>0,00029</w:t>
            </w:r>
          </w:p>
          <w:p w:rsidR="007F371D" w:rsidRPr="007F371D" w:rsidRDefault="007F371D" w:rsidP="007F371D">
            <w:pPr>
              <w:jc w:val="center"/>
              <w:rPr>
                <w:sz w:val="22"/>
                <w:szCs w:val="22"/>
                <w:lang w:val="en-US"/>
              </w:rPr>
            </w:pPr>
          </w:p>
          <w:p w:rsidR="007F371D" w:rsidRPr="007F371D" w:rsidRDefault="007F371D" w:rsidP="007F371D">
            <w:pPr>
              <w:jc w:val="center"/>
              <w:rPr>
                <w:sz w:val="22"/>
                <w:szCs w:val="22"/>
                <w:lang w:val="en-US"/>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lang w:val="en-US"/>
              </w:rPr>
            </w:pPr>
            <w:r w:rsidRPr="007F371D">
              <w:rPr>
                <w:sz w:val="22"/>
                <w:szCs w:val="22"/>
              </w:rPr>
              <w:t>0,00032</w:t>
            </w:r>
          </w:p>
          <w:p w:rsidR="007F371D" w:rsidRPr="007F371D" w:rsidRDefault="007F371D" w:rsidP="007F371D">
            <w:pPr>
              <w:jc w:val="center"/>
              <w:rPr>
                <w:sz w:val="22"/>
                <w:szCs w:val="22"/>
                <w:lang w:val="en-US"/>
              </w:rPr>
            </w:pPr>
          </w:p>
          <w:p w:rsidR="007F371D" w:rsidRPr="007F371D" w:rsidRDefault="007F371D" w:rsidP="007F371D">
            <w:pPr>
              <w:jc w:val="center"/>
              <w:rPr>
                <w:sz w:val="22"/>
                <w:szCs w:val="22"/>
                <w:lang w:val="en-US"/>
              </w:rPr>
            </w:pP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14</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граждан, положительно оценивших качество услуг психолого-педагогической, методической и консультативной помощи, в общем числе обрати</w:t>
            </w:r>
            <w:r w:rsidRPr="007F371D">
              <w:rPr>
                <w:sz w:val="22"/>
                <w:szCs w:val="22"/>
              </w:rPr>
              <w:t>в</w:t>
            </w:r>
            <w:r w:rsidRPr="007F371D">
              <w:rPr>
                <w:sz w:val="22"/>
                <w:szCs w:val="22"/>
              </w:rPr>
              <w:t>шихся за получением услуги</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73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76</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79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81</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83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85</w:t>
            </w:r>
          </w:p>
        </w:tc>
      </w:tr>
      <w:tr w:rsidR="007F371D" w:rsidRPr="007F371D" w:rsidTr="0023646E">
        <w:trPr>
          <w:trHeight w:val="317"/>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2 «Развитие общего образования в Поспелихинском районе»</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15</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обучающихся по основным образовательным программам начального общего, основного общего и среднего общего образования, участвующих в оли</w:t>
            </w:r>
            <w:r w:rsidRPr="007F371D">
              <w:rPr>
                <w:sz w:val="22"/>
                <w:szCs w:val="22"/>
              </w:rPr>
              <w:t>м</w:t>
            </w:r>
            <w:r w:rsidRPr="007F371D">
              <w:rPr>
                <w:sz w:val="22"/>
                <w:szCs w:val="22"/>
              </w:rPr>
              <w:t xml:space="preserve">пиадах и иных конкурсных мероприятиях различного уровня, в общей </w:t>
            </w:r>
            <w:proofErr w:type="gramStart"/>
            <w:r w:rsidRPr="007F371D">
              <w:rPr>
                <w:sz w:val="22"/>
                <w:szCs w:val="22"/>
              </w:rPr>
              <w:t>численности</w:t>
            </w:r>
            <w:proofErr w:type="gramEnd"/>
            <w:r w:rsidRPr="007F371D">
              <w:rPr>
                <w:sz w:val="22"/>
                <w:szCs w:val="22"/>
              </w:rPr>
              <w:t xml:space="preserve"> обучающихся по о</w:t>
            </w:r>
            <w:r w:rsidRPr="007F371D">
              <w:rPr>
                <w:sz w:val="22"/>
                <w:szCs w:val="22"/>
              </w:rPr>
              <w:t>с</w:t>
            </w:r>
            <w:r w:rsidRPr="007F371D">
              <w:rPr>
                <w:sz w:val="22"/>
                <w:szCs w:val="22"/>
              </w:rPr>
              <w:t>новным образовательным программам начального общего, основного общего и среднего общего обр</w:t>
            </w:r>
            <w:r w:rsidRPr="007F371D">
              <w:rPr>
                <w:sz w:val="22"/>
                <w:szCs w:val="22"/>
              </w:rPr>
              <w:t>а</w:t>
            </w:r>
            <w:r w:rsidRPr="007F371D">
              <w:rPr>
                <w:sz w:val="22"/>
                <w:szCs w:val="22"/>
              </w:rPr>
              <w:t>зования</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46</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47</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49</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51</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53</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54</w:t>
            </w:r>
          </w:p>
        </w:tc>
      </w:tr>
      <w:tr w:rsidR="007F371D" w:rsidRPr="007F371D" w:rsidTr="0023646E">
        <w:trPr>
          <w:trHeight w:val="1621"/>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16</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расположенных на территории Поспелихинск</w:t>
            </w:r>
            <w:r w:rsidRPr="007F371D">
              <w:rPr>
                <w:sz w:val="22"/>
                <w:szCs w:val="22"/>
              </w:rPr>
              <w:t>о</w:t>
            </w:r>
            <w:r w:rsidRPr="007F371D">
              <w:rPr>
                <w:sz w:val="22"/>
                <w:szCs w:val="22"/>
              </w:rPr>
              <w:t>го района и реализующих общеобразовательные пр</w:t>
            </w:r>
            <w:r w:rsidRPr="007F371D">
              <w:rPr>
                <w:sz w:val="22"/>
                <w:szCs w:val="22"/>
              </w:rPr>
              <w:t>о</w:t>
            </w:r>
            <w:r w:rsidRPr="007F371D">
              <w:rPr>
                <w:sz w:val="22"/>
                <w:szCs w:val="22"/>
              </w:rPr>
              <w:t>граммы организаций, в которых проведена оценка качества общего образования, в том числе на основе практики международных исследований качества подготовки обучающихся</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98</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98</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98,4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99</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«Современная школа»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17</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autoSpaceDE w:val="0"/>
              <w:autoSpaceDN w:val="0"/>
              <w:adjustRightInd w:val="0"/>
              <w:jc w:val="both"/>
              <w:rPr>
                <w:sz w:val="22"/>
                <w:szCs w:val="22"/>
              </w:rPr>
            </w:pPr>
            <w:r w:rsidRPr="007F371D">
              <w:rPr>
                <w:sz w:val="22"/>
                <w:szCs w:val="22"/>
              </w:rPr>
              <w:t>Число общеобразовательных организаций, распол</w:t>
            </w:r>
            <w:r w:rsidRPr="007F371D">
              <w:rPr>
                <w:sz w:val="22"/>
                <w:szCs w:val="22"/>
              </w:rPr>
              <w:t>о</w:t>
            </w:r>
            <w:r w:rsidRPr="007F371D">
              <w:rPr>
                <w:sz w:val="22"/>
                <w:szCs w:val="22"/>
              </w:rPr>
              <w:t>женных в сельской местности и малых городах, о</w:t>
            </w:r>
            <w:r w:rsidRPr="007F371D">
              <w:rPr>
                <w:sz w:val="22"/>
                <w:szCs w:val="22"/>
              </w:rPr>
              <w:t>б</w:t>
            </w:r>
            <w:r w:rsidRPr="007F371D">
              <w:rPr>
                <w:sz w:val="22"/>
                <w:szCs w:val="22"/>
              </w:rPr>
              <w:t>новивших материально-техническую базу для реал</w:t>
            </w:r>
            <w:r w:rsidRPr="007F371D">
              <w:rPr>
                <w:sz w:val="22"/>
                <w:szCs w:val="22"/>
              </w:rPr>
              <w:t>и</w:t>
            </w:r>
            <w:r w:rsidRPr="007F371D">
              <w:rPr>
                <w:sz w:val="22"/>
                <w:szCs w:val="22"/>
              </w:rPr>
              <w:t>зации основных и дополнительных общеобразов</w:t>
            </w:r>
            <w:r w:rsidRPr="007F371D">
              <w:rPr>
                <w:sz w:val="22"/>
                <w:szCs w:val="22"/>
              </w:rPr>
              <w:t>а</w:t>
            </w:r>
            <w:r w:rsidRPr="007F371D">
              <w:rPr>
                <w:sz w:val="22"/>
                <w:szCs w:val="22"/>
              </w:rPr>
              <w:t xml:space="preserve">тельных программ цифрового, естественнонаучного и гуманитарного профилей </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 xml:space="preserve">ед. </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color w:val="4F6228"/>
                <w:sz w:val="22"/>
                <w:szCs w:val="22"/>
              </w:rPr>
            </w:pPr>
            <w:r w:rsidRPr="007F371D">
              <w:rPr>
                <w:color w:val="4F6228"/>
                <w:sz w:val="22"/>
                <w:szCs w:val="22"/>
              </w:rPr>
              <w:t>4</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18</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autoSpaceDE w:val="0"/>
              <w:autoSpaceDN w:val="0"/>
              <w:adjustRightInd w:val="0"/>
              <w:jc w:val="both"/>
              <w:rPr>
                <w:sz w:val="22"/>
                <w:szCs w:val="22"/>
              </w:rPr>
            </w:pPr>
            <w:r w:rsidRPr="007F371D">
              <w:rPr>
                <w:sz w:val="22"/>
                <w:szCs w:val="22"/>
              </w:rPr>
              <w:t>Численность обучающихся, охваченных основными и дополнительными общеобразовательными програ</w:t>
            </w:r>
            <w:r w:rsidRPr="007F371D">
              <w:rPr>
                <w:sz w:val="22"/>
                <w:szCs w:val="22"/>
              </w:rPr>
              <w:t>м</w:t>
            </w:r>
            <w:r w:rsidRPr="007F371D">
              <w:rPr>
                <w:sz w:val="22"/>
                <w:szCs w:val="22"/>
              </w:rPr>
              <w:t>мами цифрового, естественнонаучного и гуманита</w:t>
            </w:r>
            <w:r w:rsidRPr="007F371D">
              <w:rPr>
                <w:sz w:val="22"/>
                <w:szCs w:val="22"/>
              </w:rPr>
              <w:t>р</w:t>
            </w:r>
            <w:r w:rsidRPr="007F371D">
              <w:rPr>
                <w:sz w:val="22"/>
                <w:szCs w:val="22"/>
              </w:rPr>
              <w:t>ного профилей</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 xml:space="preserve">тыс. чел. </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0,365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0,730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1,05</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1,368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1,368</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«Успех каждого ребенка»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19</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Количество общеобразовательных организаций А</w:t>
            </w:r>
            <w:r w:rsidRPr="007F371D">
              <w:rPr>
                <w:sz w:val="22"/>
                <w:szCs w:val="22"/>
              </w:rPr>
              <w:t>л</w:t>
            </w:r>
            <w:r w:rsidRPr="007F371D">
              <w:rPr>
                <w:sz w:val="22"/>
                <w:szCs w:val="22"/>
              </w:rPr>
              <w:t>тайского края, расположенных в сельской местности, в которых обновлена материально-техническая база для занятий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19</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37</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55</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73</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73</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73</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«Цифровая образовательная среда»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20</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autoSpaceDE w:val="0"/>
              <w:autoSpaceDN w:val="0"/>
              <w:adjustRightInd w:val="0"/>
              <w:jc w:val="both"/>
              <w:rPr>
                <w:sz w:val="22"/>
                <w:szCs w:val="22"/>
              </w:rPr>
            </w:pPr>
            <w:r w:rsidRPr="007F371D">
              <w:rPr>
                <w:sz w:val="22"/>
                <w:szCs w:val="22"/>
              </w:rPr>
              <w:t>Количество общеобразовательных организаций, в которых внедрена целевая модель цифровой образ</w:t>
            </w:r>
            <w:r w:rsidRPr="007F371D">
              <w:rPr>
                <w:sz w:val="22"/>
                <w:szCs w:val="22"/>
              </w:rPr>
              <w:t>о</w:t>
            </w:r>
            <w:r w:rsidRPr="007F371D">
              <w:rPr>
                <w:sz w:val="22"/>
                <w:szCs w:val="22"/>
              </w:rPr>
              <w:t>вательной среды</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3 «Развитие дополнительного образования детей и сферы отдыха и оздоровления детей в Поспелихинском районе»</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21</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детей в возрасте от 6 до 17 лет (включительно), охваченных различными формами отдыха и оздоро</w:t>
            </w:r>
            <w:r w:rsidRPr="007F371D">
              <w:rPr>
                <w:sz w:val="22"/>
                <w:szCs w:val="22"/>
              </w:rPr>
              <w:t>в</w:t>
            </w:r>
            <w:r w:rsidRPr="007F371D">
              <w:rPr>
                <w:sz w:val="22"/>
                <w:szCs w:val="22"/>
              </w:rPr>
              <w:t>ления, в общей численности детей, нуждающихся в оздоровлении</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64,5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66,4</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67</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67,5</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68,4</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22</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обучающихся образовательных организ</w:t>
            </w:r>
            <w:r w:rsidRPr="007F371D">
              <w:rPr>
                <w:sz w:val="22"/>
                <w:szCs w:val="22"/>
              </w:rPr>
              <w:t>а</w:t>
            </w:r>
            <w:r w:rsidRPr="007F371D">
              <w:rPr>
                <w:sz w:val="22"/>
                <w:szCs w:val="22"/>
              </w:rPr>
              <w:t xml:space="preserve">цийрайона, участвующих в олимпиадах и конкурсах различного уровня, в общей </w:t>
            </w:r>
            <w:proofErr w:type="gramStart"/>
            <w:r w:rsidRPr="007F371D">
              <w:rPr>
                <w:sz w:val="22"/>
                <w:szCs w:val="22"/>
              </w:rPr>
              <w:t>численности</w:t>
            </w:r>
            <w:proofErr w:type="gramEnd"/>
            <w:r w:rsidRPr="007F371D">
              <w:rPr>
                <w:sz w:val="22"/>
                <w:szCs w:val="22"/>
              </w:rPr>
              <w:t xml:space="preserve"> обуча</w:t>
            </w:r>
            <w:r w:rsidRPr="007F371D">
              <w:rPr>
                <w:sz w:val="22"/>
                <w:szCs w:val="22"/>
              </w:rPr>
              <w:t>ю</w:t>
            </w:r>
            <w:r w:rsidRPr="007F371D">
              <w:rPr>
                <w:sz w:val="22"/>
                <w:szCs w:val="22"/>
              </w:rPr>
              <w:t>щихся по программам общего образования</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46</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50</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53</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56</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23</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Численность школьников, принявших участие в кр</w:t>
            </w:r>
            <w:r w:rsidRPr="007F371D">
              <w:rPr>
                <w:sz w:val="22"/>
                <w:szCs w:val="22"/>
              </w:rPr>
              <w:t>а</w:t>
            </w:r>
            <w:r w:rsidRPr="007F371D">
              <w:rPr>
                <w:sz w:val="22"/>
                <w:szCs w:val="22"/>
              </w:rPr>
              <w:t>евых мероприятиях патриотической направленности</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 чел.</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    127</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139</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149</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158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173</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«Успех каждого ребенка»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24</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pacing w:val="-2"/>
                <w:sz w:val="22"/>
                <w:szCs w:val="22"/>
              </w:rPr>
              <w:t>Число участников открытых онлайн-уроков, реализ</w:t>
            </w:r>
            <w:r w:rsidRPr="007F371D">
              <w:rPr>
                <w:spacing w:val="-2"/>
                <w:sz w:val="22"/>
                <w:szCs w:val="22"/>
              </w:rPr>
              <w:t>у</w:t>
            </w:r>
            <w:r w:rsidRPr="007F371D">
              <w:rPr>
                <w:spacing w:val="-2"/>
                <w:sz w:val="22"/>
                <w:szCs w:val="22"/>
              </w:rPr>
              <w:t>емых с учетом опыта цикла открытых уроков «Прое</w:t>
            </w:r>
            <w:r w:rsidRPr="007F371D">
              <w:rPr>
                <w:spacing w:val="-2"/>
                <w:sz w:val="22"/>
                <w:szCs w:val="22"/>
              </w:rPr>
              <w:t>к</w:t>
            </w:r>
            <w:r w:rsidRPr="007F371D">
              <w:rPr>
                <w:spacing w:val="-2"/>
                <w:sz w:val="22"/>
                <w:szCs w:val="22"/>
              </w:rPr>
              <w:t>тория», «Уроки настоящего» или иных аналогичных по возможностям, функциям и результатам проектов, направленных на раннюю профориентацию</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млн. чел.</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pacing w:val="-2"/>
                <w:sz w:val="22"/>
                <w:szCs w:val="22"/>
              </w:rPr>
              <w:t>0,000787</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0,000922</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0,001097</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0,001101</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0,001136</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0,001205</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25</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pacing w:val="-2"/>
                <w:sz w:val="22"/>
                <w:szCs w:val="22"/>
              </w:rPr>
            </w:pPr>
            <w:r w:rsidRPr="007F371D">
              <w:rPr>
                <w:spacing w:val="-2"/>
                <w:sz w:val="22"/>
                <w:szCs w:val="22"/>
              </w:rPr>
              <w:t>Число детей, получивших рекомендации по постро</w:t>
            </w:r>
            <w:r w:rsidRPr="007F371D">
              <w:rPr>
                <w:spacing w:val="-2"/>
                <w:sz w:val="22"/>
                <w:szCs w:val="22"/>
              </w:rPr>
              <w:t>е</w:t>
            </w:r>
            <w:r w:rsidRPr="007F371D">
              <w:rPr>
                <w:spacing w:val="-2"/>
                <w:sz w:val="22"/>
                <w:szCs w:val="22"/>
              </w:rPr>
              <w:t>нию индивидуального учебного плана в соответствии с выбранными профессиональными компетенциями (профессиональными областями деятельности), в том числе по итогам участия в проекте «Билет в будущее»</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w:t>
            </w:r>
          </w:p>
          <w:p w:rsidR="007F371D" w:rsidRPr="007F371D" w:rsidRDefault="007F371D" w:rsidP="007F371D">
            <w:pPr>
              <w:widowControl w:val="0"/>
              <w:autoSpaceDE w:val="0"/>
              <w:autoSpaceDN w:val="0"/>
              <w:adjustRightInd w:val="0"/>
              <w:jc w:val="center"/>
              <w:rPr>
                <w:sz w:val="22"/>
                <w:szCs w:val="22"/>
              </w:rPr>
            </w:pPr>
            <w:r w:rsidRPr="007F371D">
              <w:rPr>
                <w:sz w:val="22"/>
                <w:szCs w:val="22"/>
              </w:rPr>
              <w:t>чел.</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pacing w:val="-2"/>
                <w:sz w:val="22"/>
                <w:szCs w:val="22"/>
              </w:rPr>
              <w:t>0,392</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0,395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0,51</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0,548</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0,591</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spacing w:line="230" w:lineRule="auto"/>
              <w:jc w:val="center"/>
              <w:rPr>
                <w:spacing w:val="-2"/>
                <w:sz w:val="22"/>
                <w:szCs w:val="22"/>
              </w:rPr>
            </w:pPr>
            <w:r w:rsidRPr="007F371D">
              <w:rPr>
                <w:spacing w:val="-2"/>
                <w:sz w:val="22"/>
                <w:szCs w:val="22"/>
              </w:rPr>
              <w:t>0,588</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26</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Внедрение целевой </w:t>
            </w:r>
            <w:proofErr w:type="gramStart"/>
            <w:r w:rsidRPr="007F371D">
              <w:rPr>
                <w:sz w:val="22"/>
                <w:szCs w:val="22"/>
              </w:rPr>
              <w:t>модели развития региональных систем дополнительного образования детей</w:t>
            </w:r>
            <w:proofErr w:type="gramEnd"/>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4 «Профессиональная подготовка, переподготовка и повышение квалификации</w:t>
            </w:r>
          </w:p>
          <w:p w:rsidR="007F371D" w:rsidRPr="007F371D" w:rsidRDefault="007F371D" w:rsidP="007F371D">
            <w:pPr>
              <w:widowControl w:val="0"/>
              <w:autoSpaceDE w:val="0"/>
              <w:autoSpaceDN w:val="0"/>
              <w:adjustRightInd w:val="0"/>
              <w:jc w:val="center"/>
              <w:rPr>
                <w:sz w:val="22"/>
                <w:szCs w:val="22"/>
              </w:rPr>
            </w:pPr>
            <w:r w:rsidRPr="007F371D">
              <w:rPr>
                <w:sz w:val="22"/>
                <w:szCs w:val="22"/>
              </w:rPr>
              <w:t>и развитие кадрового потенциала Поспелихинскогорайона»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27</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Удельный вес численности учителей общеобразов</w:t>
            </w:r>
            <w:r w:rsidRPr="007F371D">
              <w:rPr>
                <w:sz w:val="22"/>
                <w:szCs w:val="22"/>
              </w:rPr>
              <w:t>а</w:t>
            </w:r>
            <w:r w:rsidRPr="007F371D">
              <w:rPr>
                <w:sz w:val="22"/>
                <w:szCs w:val="22"/>
              </w:rPr>
              <w:t>тельных организаций в возрасте до 35 лет в общей численности учителей общеобразовательных орган</w:t>
            </w:r>
            <w:r w:rsidRPr="007F371D">
              <w:rPr>
                <w:sz w:val="22"/>
                <w:szCs w:val="22"/>
              </w:rPr>
              <w:t>и</w:t>
            </w:r>
            <w:r w:rsidRPr="007F371D">
              <w:rPr>
                <w:sz w:val="22"/>
                <w:szCs w:val="22"/>
              </w:rPr>
              <w:t>заций</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14,5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16</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16,5</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17</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18</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«Учитель будущего»</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28</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lang w:eastAsia="en-US"/>
              </w:rPr>
            </w:pPr>
            <w:r w:rsidRPr="007F371D">
              <w:rPr>
                <w:sz w:val="22"/>
                <w:szCs w:val="22"/>
                <w:lang w:eastAsia="en-US"/>
              </w:rPr>
              <w:t>Доля учителей общеобразовательных организаций, вовлеченных в национальную систему професси</w:t>
            </w:r>
            <w:r w:rsidRPr="007F371D">
              <w:rPr>
                <w:sz w:val="22"/>
                <w:szCs w:val="22"/>
                <w:lang w:eastAsia="en-US"/>
              </w:rPr>
              <w:t>о</w:t>
            </w:r>
            <w:r w:rsidRPr="007F371D">
              <w:rPr>
                <w:sz w:val="22"/>
                <w:szCs w:val="22"/>
                <w:lang w:eastAsia="en-US"/>
              </w:rPr>
              <w:t>нального роста педагогических работников</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76" w:lineRule="auto"/>
              <w:jc w:val="center"/>
              <w:rPr>
                <w:sz w:val="22"/>
                <w:szCs w:val="22"/>
                <w:lang w:eastAsia="en-US"/>
              </w:rPr>
            </w:pPr>
            <w:r w:rsidRPr="007F371D">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29</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lang w:eastAsia="en-US"/>
              </w:rPr>
            </w:pPr>
            <w:r w:rsidRPr="007F371D">
              <w:rPr>
                <w:sz w:val="22"/>
                <w:szCs w:val="22"/>
                <w:lang w:eastAsia="en-US"/>
              </w:rPr>
              <w:t>Доля педагогических работников, прошедших добр</w:t>
            </w:r>
            <w:r w:rsidRPr="007F371D">
              <w:rPr>
                <w:sz w:val="22"/>
                <w:szCs w:val="22"/>
                <w:lang w:eastAsia="en-US"/>
              </w:rPr>
              <w:t>о</w:t>
            </w:r>
            <w:r w:rsidRPr="007F371D">
              <w:rPr>
                <w:sz w:val="22"/>
                <w:szCs w:val="22"/>
                <w:lang w:eastAsia="en-US"/>
              </w:rPr>
              <w:t>вольную независимую оценку квалификации</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76" w:lineRule="auto"/>
              <w:jc w:val="center"/>
              <w:rPr>
                <w:sz w:val="22"/>
                <w:szCs w:val="22"/>
                <w:lang w:eastAsia="en-US"/>
              </w:rPr>
            </w:pPr>
            <w:r w:rsidRPr="007F371D">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8</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«Цифровая образовательная среда»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30</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педагогических работников общего образов</w:t>
            </w:r>
            <w:r w:rsidRPr="007F371D">
              <w:rPr>
                <w:sz w:val="22"/>
                <w:szCs w:val="22"/>
              </w:rPr>
              <w:t>а</w:t>
            </w:r>
            <w:r w:rsidRPr="007F371D">
              <w:rPr>
                <w:sz w:val="22"/>
                <w:szCs w:val="22"/>
              </w:rPr>
              <w:t>ния, прошедших повышение квалификации в рамках периодической аттестации в цифровой форме с и</w:t>
            </w:r>
            <w:r w:rsidRPr="007F371D">
              <w:rPr>
                <w:sz w:val="22"/>
                <w:szCs w:val="22"/>
              </w:rPr>
              <w:t>с</w:t>
            </w:r>
            <w:r w:rsidRPr="007F371D">
              <w:rPr>
                <w:sz w:val="22"/>
                <w:szCs w:val="22"/>
              </w:rPr>
              <w:t>пользованием информационного ресурса «одного окна» («Современная цифровая образовательная ср</w:t>
            </w:r>
            <w:r w:rsidRPr="007F371D">
              <w:rPr>
                <w:sz w:val="22"/>
                <w:szCs w:val="22"/>
              </w:rPr>
              <w:t>е</w:t>
            </w:r>
            <w:r w:rsidRPr="007F371D">
              <w:rPr>
                <w:sz w:val="22"/>
                <w:szCs w:val="22"/>
              </w:rPr>
              <w:t>да в Российской Федерации»), в общем числе педаг</w:t>
            </w:r>
            <w:r w:rsidRPr="007F371D">
              <w:rPr>
                <w:sz w:val="22"/>
                <w:szCs w:val="22"/>
              </w:rPr>
              <w:t>о</w:t>
            </w:r>
            <w:r w:rsidRPr="007F371D">
              <w:rPr>
                <w:sz w:val="22"/>
                <w:szCs w:val="22"/>
              </w:rPr>
              <w:t>гических работников общего образования</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spacing w:line="276" w:lineRule="auto"/>
              <w:jc w:val="center"/>
              <w:rPr>
                <w:sz w:val="22"/>
                <w:szCs w:val="22"/>
                <w:lang w:eastAsia="en-US"/>
              </w:rPr>
            </w:pPr>
            <w:r w:rsidRPr="007F371D">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22</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36</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50</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5 «Обеспечение деятельности и развития системы образования в Поспелихинском районе»</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31</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муниципальных общеобразовательных орган</w:t>
            </w:r>
            <w:r w:rsidRPr="007F371D">
              <w:rPr>
                <w:sz w:val="22"/>
                <w:szCs w:val="22"/>
              </w:rPr>
              <w:t>и</w:t>
            </w:r>
            <w:r w:rsidRPr="007F371D">
              <w:rPr>
                <w:sz w:val="22"/>
                <w:szCs w:val="22"/>
              </w:rPr>
              <w:t>заций, перешедших на безбумажное электронное в</w:t>
            </w:r>
            <w:r w:rsidRPr="007F371D">
              <w:rPr>
                <w:sz w:val="22"/>
                <w:szCs w:val="22"/>
              </w:rPr>
              <w:t>е</w:t>
            </w:r>
            <w:r w:rsidRPr="007F371D">
              <w:rPr>
                <w:sz w:val="22"/>
                <w:szCs w:val="22"/>
              </w:rPr>
              <w:t>дение классных журналов</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54</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60</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65</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80</w:t>
            </w:r>
          </w:p>
        </w:tc>
      </w:tr>
      <w:tr w:rsidR="007F371D" w:rsidRPr="007F371D" w:rsidTr="0023646E">
        <w:trPr>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Проект «Цифровая образовательная среда»</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32</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Внедрена целевая модель цифровой образовательной среды в общеобразовательных организациях и пр</w:t>
            </w:r>
            <w:r w:rsidRPr="007F371D">
              <w:rPr>
                <w:sz w:val="22"/>
                <w:szCs w:val="22"/>
              </w:rPr>
              <w:t>о</w:t>
            </w:r>
            <w:r w:rsidRPr="007F371D">
              <w:rPr>
                <w:sz w:val="22"/>
                <w:szCs w:val="22"/>
              </w:rPr>
              <w:t>фессиональных образовательных организациях</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ед.</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33</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proofErr w:type="gramStart"/>
            <w:r w:rsidRPr="007F371D">
              <w:rPr>
                <w:sz w:val="22"/>
                <w:szCs w:val="22"/>
              </w:rPr>
              <w:t>Доля обучающихся по программам общего образов</w:t>
            </w:r>
            <w:r w:rsidRPr="007F371D">
              <w:rPr>
                <w:sz w:val="22"/>
                <w:szCs w:val="22"/>
              </w:rPr>
              <w:t>а</w:t>
            </w:r>
            <w:r w:rsidRPr="007F371D">
              <w:rPr>
                <w:sz w:val="22"/>
                <w:szCs w:val="22"/>
              </w:rPr>
              <w:t>ния, дополнительного образования для детей, для которых формируется цифровой образовательный профиль и индивидуальный план обучения с испол</w:t>
            </w:r>
            <w:r w:rsidRPr="007F371D">
              <w:rPr>
                <w:sz w:val="22"/>
                <w:szCs w:val="22"/>
              </w:rPr>
              <w:t>ь</w:t>
            </w:r>
            <w:r w:rsidRPr="007F371D">
              <w:rPr>
                <w:sz w:val="22"/>
                <w:szCs w:val="22"/>
              </w:rPr>
              <w:t>зованием федеральной информационно-сервисной платформы цифровой образовательной среды, в о</w:t>
            </w:r>
            <w:r w:rsidRPr="007F371D">
              <w:rPr>
                <w:sz w:val="22"/>
                <w:szCs w:val="22"/>
              </w:rPr>
              <w:t>б</w:t>
            </w:r>
            <w:r w:rsidRPr="007F371D">
              <w:rPr>
                <w:sz w:val="22"/>
                <w:szCs w:val="22"/>
              </w:rPr>
              <w:t>щем числе обучающихся по указанным программам</w:t>
            </w:r>
            <w:proofErr w:type="gramEnd"/>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30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80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34</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образовательных организаций, реализующих программы общего образования, дополнительного образования детей, осуществляющих образовател</w:t>
            </w:r>
            <w:r w:rsidRPr="007F371D">
              <w:rPr>
                <w:sz w:val="22"/>
                <w:szCs w:val="22"/>
              </w:rPr>
              <w:t>ь</w:t>
            </w:r>
            <w:r w:rsidRPr="007F371D">
              <w:rPr>
                <w:sz w:val="22"/>
                <w:szCs w:val="22"/>
              </w:rPr>
              <w:t>ную деятельность с использованием федеральной информационно-сервисной платформы цифровой образовательной среды, в общем числе образовател</w:t>
            </w:r>
            <w:r w:rsidRPr="007F371D">
              <w:rPr>
                <w:sz w:val="22"/>
                <w:szCs w:val="22"/>
              </w:rPr>
              <w:t>ь</w:t>
            </w:r>
            <w:r w:rsidRPr="007F371D">
              <w:rPr>
                <w:sz w:val="22"/>
                <w:szCs w:val="22"/>
              </w:rPr>
              <w:t>ных организаций</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15</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85</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95</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35</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Доля </w:t>
            </w:r>
            <w:proofErr w:type="gramStart"/>
            <w:r w:rsidRPr="007F371D">
              <w:rPr>
                <w:sz w:val="22"/>
                <w:szCs w:val="22"/>
              </w:rPr>
              <w:t>обучающихся</w:t>
            </w:r>
            <w:proofErr w:type="gramEnd"/>
            <w:r w:rsidRPr="007F371D">
              <w:rPr>
                <w:sz w:val="22"/>
                <w:szCs w:val="22"/>
              </w:rPr>
              <w:t xml:space="preserve"> по программам общего образов</w:t>
            </w:r>
            <w:r w:rsidRPr="007F371D">
              <w:rPr>
                <w:sz w:val="22"/>
                <w:szCs w:val="22"/>
              </w:rPr>
              <w:t>а</w:t>
            </w:r>
            <w:r w:rsidRPr="007F371D">
              <w:rPr>
                <w:sz w:val="22"/>
                <w:szCs w:val="22"/>
              </w:rPr>
              <w:t>ния, использующих федеральную информационно-сервисную платформу цифровой образовательной среды для «горизонтального» обучения и нефо</w:t>
            </w:r>
            <w:r w:rsidRPr="007F371D">
              <w:rPr>
                <w:sz w:val="22"/>
                <w:szCs w:val="22"/>
              </w:rPr>
              <w:t>р</w:t>
            </w:r>
            <w:r w:rsidRPr="007F371D">
              <w:rPr>
                <w:sz w:val="22"/>
                <w:szCs w:val="22"/>
              </w:rPr>
              <w:t>мального образования, в общем числе обучающихся по указанным программам</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6</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11</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20</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36</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образовательных организаций, реализующих основные и (или) дополнительные общеобразов</w:t>
            </w:r>
            <w:r w:rsidRPr="007F371D">
              <w:rPr>
                <w:sz w:val="22"/>
                <w:szCs w:val="22"/>
              </w:rPr>
              <w:t>а</w:t>
            </w:r>
            <w:r w:rsidRPr="007F371D">
              <w:rPr>
                <w:sz w:val="22"/>
                <w:szCs w:val="22"/>
              </w:rPr>
              <w:t>тельные программы, обновивших информационное наполнение и функциональные возможности откр</w:t>
            </w:r>
            <w:r w:rsidRPr="007F371D">
              <w:rPr>
                <w:sz w:val="22"/>
                <w:szCs w:val="22"/>
              </w:rPr>
              <w:t>ы</w:t>
            </w:r>
            <w:r w:rsidRPr="007F371D">
              <w:rPr>
                <w:sz w:val="22"/>
                <w:szCs w:val="22"/>
              </w:rPr>
              <w:t>тых и общедоступных информационных ресурсов (официальных сайтов в сети «Интернет»)</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40</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70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r w:rsidR="007F371D" w:rsidRPr="007F371D" w:rsidTr="0023646E">
        <w:trPr>
          <w:trHeight w:val="317"/>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6 «Создание новых мест в общеобразовательных организациях в соответствии с прогнозируемой потребностью и современными условиями обучения в Поспелихинском районе»</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37</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both"/>
              <w:rPr>
                <w:sz w:val="22"/>
                <w:szCs w:val="22"/>
              </w:rPr>
            </w:pPr>
            <w:r w:rsidRPr="007F371D">
              <w:rPr>
                <w:sz w:val="22"/>
                <w:szCs w:val="22"/>
              </w:rPr>
              <w:t>Число новых мест в общеобразовательных организ</w:t>
            </w:r>
            <w:r w:rsidRPr="007F371D">
              <w:rPr>
                <w:sz w:val="22"/>
                <w:szCs w:val="22"/>
              </w:rPr>
              <w:t>а</w:t>
            </w:r>
            <w:r w:rsidRPr="007F371D">
              <w:rPr>
                <w:sz w:val="22"/>
                <w:szCs w:val="22"/>
              </w:rPr>
              <w:t>циях Поспелихинском районе, в том числе введенных путем</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 мест</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center"/>
              <w:rPr>
                <w:sz w:val="22"/>
                <w:szCs w:val="22"/>
              </w:rPr>
            </w:pPr>
            <w:r w:rsidRPr="007F371D">
              <w:rPr>
                <w:sz w:val="22"/>
                <w:szCs w:val="22"/>
              </w:rPr>
              <w:t>0,22</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rPr>
                <w:sz w:val="22"/>
                <w:szCs w:val="22"/>
              </w:rPr>
            </w:pPr>
            <w:r w:rsidRPr="007F371D">
              <w:rPr>
                <w:sz w:val="22"/>
                <w:szCs w:val="22"/>
              </w:rPr>
              <w:t>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jc w:val="center"/>
              <w:rPr>
                <w:sz w:val="22"/>
                <w:szCs w:val="22"/>
              </w:rPr>
            </w:pPr>
            <w:r w:rsidRPr="007F371D">
              <w:rPr>
                <w:sz w:val="22"/>
                <w:szCs w:val="22"/>
              </w:rPr>
              <w:t>0</w:t>
            </w:r>
          </w:p>
        </w:tc>
      </w:tr>
      <w:tr w:rsidR="007F371D" w:rsidRPr="007F371D" w:rsidTr="0023646E">
        <w:trPr>
          <w:trHeight w:val="299"/>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38</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both"/>
              <w:rPr>
                <w:sz w:val="22"/>
                <w:szCs w:val="22"/>
              </w:rPr>
            </w:pPr>
            <w:r w:rsidRPr="007F371D">
              <w:rPr>
                <w:sz w:val="22"/>
                <w:szCs w:val="22"/>
              </w:rPr>
              <w:t>строительства зданий школ</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 мест</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rPr>
                <w:sz w:val="22"/>
                <w:szCs w:val="22"/>
              </w:rPr>
            </w:pPr>
          </w:p>
          <w:p w:rsidR="007F371D" w:rsidRPr="007F371D" w:rsidRDefault="007F371D" w:rsidP="007F371D">
            <w:pPr>
              <w:jc w:val="center"/>
              <w:rPr>
                <w:sz w:val="22"/>
                <w:szCs w:val="22"/>
              </w:rPr>
            </w:pPr>
            <w:r w:rsidRPr="007F371D">
              <w:rPr>
                <w:sz w:val="22"/>
                <w:szCs w:val="22"/>
              </w:rPr>
              <w:t>0,22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r>
      <w:tr w:rsidR="007F371D" w:rsidRPr="007F371D" w:rsidTr="0023646E">
        <w:trPr>
          <w:trHeight w:val="283"/>
          <w:tblCellSpacing w:w="5" w:type="nil"/>
        </w:trPr>
        <w:tc>
          <w:tcPr>
            <w:tcW w:w="14884" w:type="dxa"/>
            <w:gridSpan w:val="9"/>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Проект «Современная школа»</w:t>
            </w:r>
          </w:p>
        </w:tc>
      </w:tr>
      <w:tr w:rsidR="007F371D" w:rsidRPr="007F371D" w:rsidTr="0023646E">
        <w:trPr>
          <w:trHeight w:val="557"/>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39</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 xml:space="preserve">Число созданных новых мест в общеобразовательных организациях, расположенных в сельской местности </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 мест</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0,45</w:t>
            </w:r>
          </w:p>
        </w:tc>
      </w:tr>
      <w:tr w:rsidR="007F371D" w:rsidRPr="007F371D" w:rsidTr="0023646E">
        <w:trPr>
          <w:trHeight w:val="557"/>
          <w:tblCellSpacing w:w="5" w:type="nil"/>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40</w:t>
            </w:r>
          </w:p>
        </w:tc>
        <w:tc>
          <w:tcPr>
            <w:tcW w:w="5244"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both"/>
              <w:rPr>
                <w:sz w:val="22"/>
                <w:szCs w:val="22"/>
              </w:rPr>
            </w:pPr>
            <w:r w:rsidRPr="007F371D">
              <w:rPr>
                <w:sz w:val="22"/>
                <w:szCs w:val="22"/>
              </w:rPr>
              <w:t>Число новых мест в общеобразовательных организ</w:t>
            </w:r>
            <w:r w:rsidRPr="007F371D">
              <w:rPr>
                <w:sz w:val="22"/>
                <w:szCs w:val="22"/>
              </w:rPr>
              <w:t>а</w:t>
            </w:r>
            <w:r w:rsidRPr="007F371D">
              <w:rPr>
                <w:sz w:val="22"/>
                <w:szCs w:val="22"/>
              </w:rPr>
              <w:t>циях (продолжение реализации приоритетного пр</w:t>
            </w:r>
            <w:r w:rsidRPr="007F371D">
              <w:rPr>
                <w:sz w:val="22"/>
                <w:szCs w:val="22"/>
              </w:rPr>
              <w:t>о</w:t>
            </w:r>
            <w:r w:rsidRPr="007F371D">
              <w:rPr>
                <w:sz w:val="22"/>
                <w:szCs w:val="22"/>
              </w:rPr>
              <w:t>екта «Современная образовательная среда для школьников»)</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тыс. мест</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7F371D" w:rsidRPr="007F371D" w:rsidRDefault="007F371D" w:rsidP="007F371D">
            <w:pPr>
              <w:jc w:val="center"/>
              <w:rPr>
                <w:sz w:val="22"/>
                <w:szCs w:val="22"/>
              </w:rPr>
            </w:pPr>
            <w:r w:rsidRPr="007F371D">
              <w:rPr>
                <w:sz w:val="22"/>
                <w:szCs w:val="22"/>
              </w:rPr>
              <w:t>0,45</w:t>
            </w:r>
          </w:p>
        </w:tc>
      </w:tr>
      <w:tr w:rsidR="007F371D" w:rsidRPr="007F371D" w:rsidTr="0023646E">
        <w:trPr>
          <w:trHeight w:val="353"/>
          <w:tblCellSpacing w:w="5" w:type="nil"/>
        </w:trPr>
        <w:tc>
          <w:tcPr>
            <w:tcW w:w="14884" w:type="dxa"/>
            <w:gridSpan w:val="9"/>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Подпрограмма 7 «Защита прав и интересов детей-сирот и детей, оставшихся без попечения родителей»</w:t>
            </w:r>
          </w:p>
        </w:tc>
      </w:tr>
      <w:tr w:rsidR="007F371D" w:rsidRPr="007F371D" w:rsidTr="0023646E">
        <w:trPr>
          <w:tblCellSpacing w:w="5" w:type="nil"/>
        </w:trPr>
        <w:tc>
          <w:tcPr>
            <w:tcW w:w="56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tabs>
                <w:tab w:val="left" w:pos="0"/>
              </w:tabs>
              <w:autoSpaceDE w:val="0"/>
              <w:autoSpaceDN w:val="0"/>
              <w:adjustRightInd w:val="0"/>
              <w:jc w:val="center"/>
              <w:rPr>
                <w:sz w:val="22"/>
                <w:szCs w:val="22"/>
              </w:rPr>
            </w:pPr>
            <w:r w:rsidRPr="007F371D">
              <w:rPr>
                <w:sz w:val="22"/>
                <w:szCs w:val="22"/>
              </w:rPr>
              <w:t>41</w:t>
            </w:r>
          </w:p>
        </w:tc>
        <w:tc>
          <w:tcPr>
            <w:tcW w:w="5244"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both"/>
              <w:rPr>
                <w:sz w:val="22"/>
                <w:szCs w:val="22"/>
              </w:rPr>
            </w:pPr>
            <w:r w:rsidRPr="007F371D">
              <w:rPr>
                <w:sz w:val="22"/>
                <w:szCs w:val="22"/>
              </w:rPr>
              <w:t>Доля работников органов опеки и попечительства, прошедших повышение квалификации или профе</w:t>
            </w:r>
            <w:r w:rsidRPr="007F371D">
              <w:rPr>
                <w:sz w:val="22"/>
                <w:szCs w:val="22"/>
              </w:rPr>
              <w:t>с</w:t>
            </w:r>
            <w:r w:rsidRPr="007F371D">
              <w:rPr>
                <w:sz w:val="22"/>
                <w:szCs w:val="22"/>
              </w:rPr>
              <w:t>сиональную переподготовку, в общей численности работников данных органов</w:t>
            </w:r>
          </w:p>
        </w:tc>
        <w:tc>
          <w:tcPr>
            <w:tcW w:w="851"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p w:rsidR="007F371D" w:rsidRPr="007F371D" w:rsidRDefault="007F371D" w:rsidP="007F371D">
            <w:pPr>
              <w:widowControl w:val="0"/>
              <w:autoSpaceDE w:val="0"/>
              <w:autoSpaceDN w:val="0"/>
              <w:adjustRightInd w:val="0"/>
              <w:jc w:val="center"/>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p w:rsidR="007F371D" w:rsidRPr="007F371D" w:rsidRDefault="007F371D" w:rsidP="007F371D">
            <w:pPr>
              <w:widowControl w:val="0"/>
              <w:autoSpaceDE w:val="0"/>
              <w:autoSpaceDN w:val="0"/>
              <w:adjustRightInd w:val="0"/>
              <w:jc w:val="center"/>
              <w:rPr>
                <w:sz w:val="22"/>
                <w:szCs w:val="22"/>
              </w:rPr>
            </w:pPr>
          </w:p>
        </w:tc>
        <w:tc>
          <w:tcPr>
            <w:tcW w:w="1560"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417"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0</w:t>
            </w:r>
          </w:p>
        </w:tc>
        <w:tc>
          <w:tcPr>
            <w:tcW w:w="1418"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50</w:t>
            </w:r>
          </w:p>
        </w:tc>
        <w:tc>
          <w:tcPr>
            <w:tcW w:w="1275" w:type="dxa"/>
            <w:tcBorders>
              <w:top w:val="single" w:sz="4" w:space="0" w:color="auto"/>
              <w:left w:val="single" w:sz="4" w:space="0" w:color="auto"/>
              <w:bottom w:val="single" w:sz="4" w:space="0" w:color="auto"/>
              <w:right w:val="single" w:sz="4" w:space="0" w:color="auto"/>
            </w:tcBorders>
          </w:tcPr>
          <w:p w:rsidR="007F371D" w:rsidRPr="007F371D" w:rsidRDefault="007F371D" w:rsidP="007F371D">
            <w:pPr>
              <w:widowControl w:val="0"/>
              <w:autoSpaceDE w:val="0"/>
              <w:autoSpaceDN w:val="0"/>
              <w:adjustRightInd w:val="0"/>
              <w:jc w:val="center"/>
              <w:rPr>
                <w:sz w:val="22"/>
                <w:szCs w:val="22"/>
              </w:rPr>
            </w:pPr>
            <w:r w:rsidRPr="007F371D">
              <w:rPr>
                <w:sz w:val="22"/>
                <w:szCs w:val="22"/>
              </w:rPr>
              <w:t>100</w:t>
            </w:r>
          </w:p>
        </w:tc>
      </w:tr>
    </w:tbl>
    <w:p w:rsidR="007F371D" w:rsidRPr="007F371D" w:rsidRDefault="007F371D" w:rsidP="007F371D">
      <w:pPr>
        <w:tabs>
          <w:tab w:val="left" w:pos="1620"/>
        </w:tabs>
        <w:rPr>
          <w:sz w:val="28"/>
          <w:szCs w:val="28"/>
        </w:rPr>
        <w:sectPr w:rsidR="007F371D" w:rsidRPr="007F371D" w:rsidSect="0023646E">
          <w:headerReference w:type="default" r:id="rId89"/>
          <w:headerReference w:type="first" r:id="rId90"/>
          <w:pgSz w:w="16840" w:h="11907" w:orient="landscape" w:code="9"/>
          <w:pgMar w:top="1560" w:right="1134" w:bottom="851" w:left="1134" w:header="454" w:footer="737" w:gutter="0"/>
          <w:cols w:space="720"/>
          <w:docGrid w:linePitch="326"/>
        </w:sectPr>
      </w:pPr>
    </w:p>
    <w:p w:rsidR="007F371D" w:rsidRPr="007F371D" w:rsidRDefault="007F371D" w:rsidP="007F371D"/>
    <w:p w:rsidR="007F371D" w:rsidRPr="007F371D" w:rsidRDefault="007F371D" w:rsidP="007F371D">
      <w:pPr>
        <w:tabs>
          <w:tab w:val="left" w:pos="6470"/>
          <w:tab w:val="right" w:pos="14572"/>
        </w:tabs>
        <w:rPr>
          <w:sz w:val="22"/>
          <w:szCs w:val="22"/>
        </w:rPr>
      </w:pPr>
      <w:r w:rsidRPr="007F371D">
        <w:rPr>
          <w:sz w:val="28"/>
          <w:szCs w:val="28"/>
        </w:rPr>
        <w:tab/>
      </w:r>
      <w:r w:rsidRPr="007F371D">
        <w:rPr>
          <w:sz w:val="22"/>
          <w:szCs w:val="22"/>
        </w:rPr>
        <w:tab/>
        <w:t>Таблица 3</w:t>
      </w:r>
    </w:p>
    <w:p w:rsidR="007F371D" w:rsidRPr="007F371D" w:rsidRDefault="007F371D" w:rsidP="007F371D">
      <w:pPr>
        <w:jc w:val="center"/>
        <w:rPr>
          <w:sz w:val="22"/>
          <w:szCs w:val="22"/>
        </w:rPr>
      </w:pPr>
      <w:r w:rsidRPr="007F371D">
        <w:rPr>
          <w:sz w:val="22"/>
          <w:szCs w:val="22"/>
        </w:rPr>
        <w:t>ПЕРЕЧЕНЬ</w:t>
      </w:r>
    </w:p>
    <w:p w:rsidR="007F371D" w:rsidRPr="007F371D" w:rsidRDefault="007F371D" w:rsidP="007F371D">
      <w:pPr>
        <w:jc w:val="center"/>
        <w:rPr>
          <w:sz w:val="22"/>
          <w:szCs w:val="22"/>
        </w:rPr>
      </w:pPr>
      <w:r w:rsidRPr="007F371D">
        <w:rPr>
          <w:sz w:val="22"/>
          <w:szCs w:val="22"/>
        </w:rPr>
        <w:t>мероприятий муниципальной программы «Развитие образования в Поспелихинском районе на 2021-2024 годы»</w:t>
      </w:r>
    </w:p>
    <w:tbl>
      <w:tblPr>
        <w:tblW w:w="14861" w:type="dxa"/>
        <w:tblLook w:val="04A0" w:firstRow="1" w:lastRow="0" w:firstColumn="1" w:lastColumn="0" w:noHBand="0" w:noVBand="1"/>
      </w:tblPr>
      <w:tblGrid>
        <w:gridCol w:w="675"/>
        <w:gridCol w:w="3828"/>
        <w:gridCol w:w="1559"/>
        <w:gridCol w:w="1276"/>
        <w:gridCol w:w="1275"/>
        <w:gridCol w:w="1276"/>
        <w:gridCol w:w="1134"/>
        <w:gridCol w:w="913"/>
        <w:gridCol w:w="7"/>
        <w:gridCol w:w="2682"/>
        <w:gridCol w:w="236"/>
      </w:tblGrid>
      <w:tr w:rsidR="007F371D" w:rsidRPr="007F371D" w:rsidTr="0023646E">
        <w:trPr>
          <w:trHeight w:val="375"/>
        </w:trPr>
        <w:tc>
          <w:tcPr>
            <w:tcW w:w="675" w:type="dxa"/>
            <w:tcBorders>
              <w:top w:val="nil"/>
              <w:left w:val="nil"/>
              <w:bottom w:val="nil"/>
              <w:right w:val="nil"/>
            </w:tcBorders>
            <w:shd w:val="clear" w:color="auto" w:fill="auto"/>
            <w:noWrap/>
            <w:vAlign w:val="center"/>
            <w:hideMark/>
          </w:tcPr>
          <w:p w:rsidR="007F371D" w:rsidRPr="007F371D" w:rsidRDefault="007F371D" w:rsidP="007F371D">
            <w:pPr>
              <w:rPr>
                <w:sz w:val="20"/>
                <w:szCs w:val="20"/>
              </w:rPr>
            </w:pPr>
          </w:p>
        </w:tc>
        <w:tc>
          <w:tcPr>
            <w:tcW w:w="3828"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1559"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1275"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1134"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920" w:type="dxa"/>
            <w:gridSpan w:val="2"/>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3828"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559"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134"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920"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900"/>
        </w:trPr>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 </w:t>
            </w:r>
            <w:proofErr w:type="gramStart"/>
            <w:r w:rsidRPr="007F371D">
              <w:rPr>
                <w:sz w:val="20"/>
                <w:szCs w:val="20"/>
              </w:rPr>
              <w:t>п</w:t>
            </w:r>
            <w:proofErr w:type="gramEnd"/>
            <w:r w:rsidRPr="007F371D">
              <w:rPr>
                <w:sz w:val="20"/>
                <w:szCs w:val="20"/>
              </w:rPr>
              <w:t>/п</w:t>
            </w:r>
          </w:p>
        </w:tc>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Цель, задача, мероприятие</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Срок </w:t>
            </w:r>
          </w:p>
          <w:p w:rsidR="007F371D" w:rsidRPr="007F371D" w:rsidRDefault="007F371D" w:rsidP="007F371D">
            <w:pPr>
              <w:ind w:right="-2663"/>
              <w:rPr>
                <w:sz w:val="20"/>
                <w:szCs w:val="20"/>
              </w:rPr>
            </w:pPr>
            <w:r w:rsidRPr="007F371D">
              <w:rPr>
                <w:sz w:val="20"/>
                <w:szCs w:val="20"/>
              </w:rPr>
              <w:t>реализации</w:t>
            </w:r>
          </w:p>
        </w:tc>
        <w:tc>
          <w:tcPr>
            <w:tcW w:w="5874" w:type="dxa"/>
            <w:gridSpan w:val="5"/>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Сумма расходов (тыс. рублей)</w:t>
            </w:r>
          </w:p>
        </w:tc>
        <w:tc>
          <w:tcPr>
            <w:tcW w:w="292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Источники финансирования</w:t>
            </w:r>
          </w:p>
        </w:tc>
      </w:tr>
      <w:tr w:rsidR="007F371D" w:rsidRPr="007F371D" w:rsidTr="0023646E">
        <w:trPr>
          <w:trHeight w:val="240"/>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год</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2022 год</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2023 год</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2024 год</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c>
          <w:tcPr>
            <w:tcW w:w="2918" w:type="dxa"/>
            <w:gridSpan w:val="2"/>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w:t>
            </w:r>
          </w:p>
        </w:tc>
        <w:tc>
          <w:tcPr>
            <w:tcW w:w="3828"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9</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w:t>
            </w:r>
          </w:p>
        </w:tc>
      </w:tr>
      <w:tr w:rsidR="007F371D" w:rsidRPr="007F371D" w:rsidTr="0023646E">
        <w:trPr>
          <w:trHeight w:val="465"/>
        </w:trPr>
        <w:tc>
          <w:tcPr>
            <w:tcW w:w="14625" w:type="dxa"/>
            <w:gridSpan w:val="10"/>
            <w:tcBorders>
              <w:top w:val="nil"/>
              <w:left w:val="single" w:sz="8" w:space="0" w:color="auto"/>
              <w:bottom w:val="nil"/>
              <w:right w:val="nil"/>
            </w:tcBorders>
            <w:shd w:val="clear" w:color="auto" w:fill="auto"/>
            <w:vAlign w:val="center"/>
            <w:hideMark/>
          </w:tcPr>
          <w:p w:rsidR="007F371D" w:rsidRPr="007F371D" w:rsidRDefault="007F371D" w:rsidP="007F371D">
            <w:pPr>
              <w:ind w:right="-2663"/>
              <w:rPr>
                <w:sz w:val="20"/>
                <w:szCs w:val="20"/>
              </w:rPr>
            </w:pPr>
            <w:r w:rsidRPr="007F371D">
              <w:rPr>
                <w:sz w:val="20"/>
                <w:szCs w:val="20"/>
              </w:rPr>
              <w:t>Государственная программа Алтайского края Поспелихинского района «Развитие образования в Поспелихинском районе на 2021-2024 годы»</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240"/>
        </w:trPr>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1          </w:t>
            </w:r>
          </w:p>
        </w:tc>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по программе</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27054,8</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63623,0</w:t>
            </w:r>
          </w:p>
        </w:tc>
        <w:tc>
          <w:tcPr>
            <w:tcW w:w="1276"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36939,7</w:t>
            </w:r>
          </w:p>
        </w:tc>
        <w:tc>
          <w:tcPr>
            <w:tcW w:w="1134"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31184,6</w:t>
            </w:r>
          </w:p>
        </w:tc>
        <w:tc>
          <w:tcPr>
            <w:tcW w:w="920" w:type="dxa"/>
            <w:gridSpan w:val="2"/>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158802,1</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259"/>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12064,3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27282,0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17960,3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14386,6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71693,2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3261,1</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15343,9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2697,4</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2516,0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23818,9</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11728,9</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20997,0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16282,0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14282,0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63289,9</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7"/>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внебюджетные источники</w:t>
            </w:r>
          </w:p>
        </w:tc>
      </w:tr>
      <w:tr w:rsidR="007F371D" w:rsidRPr="007F371D" w:rsidTr="0023646E">
        <w:trPr>
          <w:trHeight w:val="24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1 «Развитие дошкольного образования в Поспелихинском районе»</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cantSplit/>
          <w:trHeight w:val="277"/>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2    </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Цель 1.1. Обеспечение доступности </w:t>
            </w:r>
          </w:p>
          <w:p w:rsidR="007F371D" w:rsidRPr="007F371D" w:rsidRDefault="007F371D" w:rsidP="007F371D">
            <w:pPr>
              <w:ind w:right="-2663"/>
              <w:rPr>
                <w:sz w:val="20"/>
                <w:szCs w:val="20"/>
              </w:rPr>
            </w:pPr>
            <w:r w:rsidRPr="007F371D">
              <w:rPr>
                <w:sz w:val="20"/>
                <w:szCs w:val="20"/>
              </w:rPr>
              <w:t>и качества дошкольного образования,</w:t>
            </w:r>
          </w:p>
          <w:p w:rsidR="007F371D" w:rsidRPr="007F371D" w:rsidRDefault="007F371D" w:rsidP="007F371D">
            <w:pPr>
              <w:ind w:right="-2663"/>
              <w:rPr>
                <w:sz w:val="20"/>
                <w:szCs w:val="20"/>
              </w:rPr>
            </w:pPr>
            <w:r w:rsidRPr="007F371D">
              <w:rPr>
                <w:sz w:val="20"/>
                <w:szCs w:val="20"/>
              </w:rPr>
              <w:t xml:space="preserve">в том числе за счет создания </w:t>
            </w:r>
          </w:p>
          <w:p w:rsidR="007F371D" w:rsidRPr="007F371D" w:rsidRDefault="007F371D" w:rsidP="007F371D">
            <w:pPr>
              <w:ind w:right="-2663"/>
              <w:rPr>
                <w:sz w:val="20"/>
                <w:szCs w:val="20"/>
              </w:rPr>
            </w:pPr>
            <w:r w:rsidRPr="007F371D">
              <w:rPr>
                <w:sz w:val="20"/>
                <w:szCs w:val="20"/>
              </w:rPr>
              <w:t>дополнительных мест</w:t>
            </w:r>
          </w:p>
          <w:p w:rsidR="007F371D" w:rsidRPr="007F371D" w:rsidRDefault="007F371D" w:rsidP="007F371D">
            <w:pPr>
              <w:ind w:right="-2663"/>
              <w:rPr>
                <w:sz w:val="20"/>
                <w:szCs w:val="20"/>
              </w:rPr>
            </w:pPr>
          </w:p>
          <w:p w:rsidR="007F371D" w:rsidRPr="007F371D" w:rsidRDefault="007F371D" w:rsidP="007F371D">
            <w:pPr>
              <w:ind w:right="-2663"/>
              <w:rPr>
                <w:sz w:val="20"/>
                <w:szCs w:val="20"/>
              </w:rPr>
            </w:pP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2913,3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w:t>
            </w:r>
            <w:r w:rsidRPr="007F371D">
              <w:rPr>
                <w:sz w:val="20"/>
                <w:szCs w:val="20"/>
                <w:lang w:val="en-US"/>
              </w:rPr>
              <w:t>32</w:t>
            </w:r>
            <w:r w:rsidRPr="007F371D">
              <w:rPr>
                <w:sz w:val="20"/>
                <w:szCs w:val="20"/>
              </w:rPr>
              <w:t>,1</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5181,3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15826,7</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267"/>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2913,3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3732,1</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5181,3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15826,7</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237"/>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3          </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1.1.1. Повышение доступности и </w:t>
            </w:r>
          </w:p>
          <w:p w:rsidR="007F371D" w:rsidRPr="007F371D" w:rsidRDefault="007F371D" w:rsidP="007F371D">
            <w:pPr>
              <w:ind w:right="-2663"/>
              <w:rPr>
                <w:sz w:val="20"/>
                <w:szCs w:val="20"/>
              </w:rPr>
            </w:pPr>
            <w:r w:rsidRPr="007F371D">
              <w:rPr>
                <w:sz w:val="20"/>
                <w:szCs w:val="20"/>
              </w:rPr>
              <w:t xml:space="preserve">качества услуг, предоставляемых </w:t>
            </w:r>
          </w:p>
          <w:p w:rsidR="007F371D" w:rsidRPr="007F371D" w:rsidRDefault="007F371D" w:rsidP="007F371D">
            <w:pPr>
              <w:ind w:right="-2663"/>
              <w:rPr>
                <w:sz w:val="20"/>
                <w:szCs w:val="20"/>
              </w:rPr>
            </w:pPr>
            <w:r w:rsidRPr="007F371D">
              <w:rPr>
                <w:sz w:val="20"/>
                <w:szCs w:val="20"/>
              </w:rPr>
              <w:t xml:space="preserve">населению края в сфере дошкольного </w:t>
            </w:r>
          </w:p>
          <w:p w:rsidR="007F371D" w:rsidRPr="007F371D" w:rsidRDefault="007F371D" w:rsidP="007F371D">
            <w:pPr>
              <w:ind w:right="-2663"/>
              <w:rPr>
                <w:sz w:val="20"/>
                <w:szCs w:val="20"/>
              </w:rPr>
            </w:pPr>
            <w:r w:rsidRPr="007F371D">
              <w:rPr>
                <w:sz w:val="20"/>
                <w:szCs w:val="20"/>
              </w:rPr>
              <w:t xml:space="preserve">образования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2167,6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3195,2</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4681,3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10044,1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2167,6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3195,2</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4681,3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10044,1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2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4          </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1.1.1.1. Обес</w:t>
            </w:r>
            <w:r w:rsidRPr="007F371D">
              <w:rPr>
                <w:sz w:val="20"/>
                <w:szCs w:val="20"/>
              </w:rPr>
              <w:softHyphen/>
              <w:t xml:space="preserve">печение </w:t>
            </w:r>
          </w:p>
          <w:p w:rsidR="007F371D" w:rsidRPr="007F371D" w:rsidRDefault="007F371D" w:rsidP="007F371D">
            <w:pPr>
              <w:ind w:right="-2663"/>
              <w:rPr>
                <w:sz w:val="20"/>
                <w:szCs w:val="20"/>
              </w:rPr>
            </w:pPr>
            <w:r w:rsidRPr="007F371D">
              <w:rPr>
                <w:sz w:val="20"/>
                <w:szCs w:val="20"/>
              </w:rPr>
              <w:t>государственных гарантий реализации</w:t>
            </w:r>
          </w:p>
          <w:p w:rsidR="007F371D" w:rsidRPr="007F371D" w:rsidRDefault="007F371D" w:rsidP="007F371D">
            <w:pPr>
              <w:ind w:right="-2663"/>
              <w:rPr>
                <w:sz w:val="20"/>
                <w:szCs w:val="20"/>
              </w:rPr>
            </w:pPr>
            <w:r w:rsidRPr="007F371D">
              <w:rPr>
                <w:sz w:val="20"/>
                <w:szCs w:val="20"/>
              </w:rPr>
              <w:t>прав граждан на получение</w:t>
            </w:r>
          </w:p>
          <w:p w:rsidR="007F371D" w:rsidRPr="007F371D" w:rsidRDefault="007F371D" w:rsidP="007F371D">
            <w:pPr>
              <w:ind w:right="-2663"/>
              <w:rPr>
                <w:sz w:val="20"/>
                <w:szCs w:val="20"/>
              </w:rPr>
            </w:pPr>
            <w:r w:rsidRPr="007F371D">
              <w:rPr>
                <w:sz w:val="20"/>
                <w:szCs w:val="20"/>
              </w:rPr>
              <w:t xml:space="preserve">общедоступного и бесплатного </w:t>
            </w:r>
          </w:p>
          <w:p w:rsidR="007F371D" w:rsidRPr="007F371D" w:rsidRDefault="007F371D" w:rsidP="007F371D">
            <w:pPr>
              <w:ind w:right="-2663"/>
              <w:rPr>
                <w:sz w:val="20"/>
                <w:szCs w:val="20"/>
              </w:rPr>
            </w:pPr>
            <w:r w:rsidRPr="007F371D">
              <w:rPr>
                <w:sz w:val="20"/>
                <w:szCs w:val="20"/>
              </w:rPr>
              <w:t xml:space="preserve">дошкольного образования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дошкольных образовательных </w:t>
            </w:r>
          </w:p>
          <w:p w:rsidR="007F371D" w:rsidRPr="007F371D" w:rsidRDefault="007F371D" w:rsidP="007F371D">
            <w:pPr>
              <w:ind w:right="-2663"/>
              <w:rPr>
                <w:sz w:val="20"/>
                <w:szCs w:val="20"/>
              </w:rPr>
            </w:pPr>
            <w:proofErr w:type="gramStart"/>
            <w:r w:rsidRPr="007F371D">
              <w:rPr>
                <w:sz w:val="20"/>
                <w:szCs w:val="20"/>
              </w:rPr>
              <w:t>организациях</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94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4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1.1.1.2. Компенсационные</w:t>
            </w:r>
          </w:p>
          <w:p w:rsidR="007F371D" w:rsidRPr="007F371D" w:rsidRDefault="007F371D" w:rsidP="007F371D">
            <w:pPr>
              <w:ind w:right="-2663"/>
              <w:rPr>
                <w:sz w:val="20"/>
                <w:szCs w:val="20"/>
              </w:rPr>
            </w:pPr>
            <w:r w:rsidRPr="007F371D">
              <w:rPr>
                <w:sz w:val="20"/>
                <w:szCs w:val="20"/>
              </w:rPr>
              <w:t xml:space="preserve">выплаты дошкольным учреждениям </w:t>
            </w:r>
            <w:proofErr w:type="gramStart"/>
            <w:r w:rsidRPr="007F371D">
              <w:rPr>
                <w:sz w:val="20"/>
                <w:szCs w:val="20"/>
              </w:rPr>
              <w:t>за</w:t>
            </w:r>
            <w:proofErr w:type="gramEnd"/>
            <w:r w:rsidRPr="007F371D">
              <w:rPr>
                <w:sz w:val="20"/>
                <w:szCs w:val="20"/>
              </w:rPr>
              <w:t xml:space="preserve"> </w:t>
            </w:r>
          </w:p>
          <w:p w:rsidR="007F371D" w:rsidRPr="007F371D" w:rsidRDefault="007F371D" w:rsidP="007F371D">
            <w:pPr>
              <w:ind w:right="-2663"/>
              <w:rPr>
                <w:sz w:val="20"/>
                <w:szCs w:val="20"/>
              </w:rPr>
            </w:pPr>
            <w:r w:rsidRPr="007F371D">
              <w:rPr>
                <w:sz w:val="20"/>
                <w:szCs w:val="20"/>
              </w:rPr>
              <w:t xml:space="preserve">присмотр и уход за детьми-инвалидами, </w:t>
            </w:r>
          </w:p>
          <w:p w:rsidR="007F371D" w:rsidRPr="007F371D" w:rsidRDefault="007F371D" w:rsidP="007F371D">
            <w:pPr>
              <w:ind w:right="-2663"/>
              <w:rPr>
                <w:sz w:val="20"/>
                <w:szCs w:val="20"/>
              </w:rPr>
            </w:pPr>
            <w:r w:rsidRPr="007F371D">
              <w:rPr>
                <w:sz w:val="20"/>
                <w:szCs w:val="20"/>
              </w:rPr>
              <w:t>детьми-сиротами и детьми, оставшимися</w:t>
            </w:r>
          </w:p>
          <w:p w:rsidR="007F371D" w:rsidRPr="007F371D" w:rsidRDefault="007F371D" w:rsidP="007F371D">
            <w:pPr>
              <w:ind w:right="-2663"/>
              <w:rPr>
                <w:sz w:val="20"/>
                <w:szCs w:val="20"/>
              </w:rPr>
            </w:pPr>
            <w:r w:rsidRPr="007F371D">
              <w:rPr>
                <w:sz w:val="20"/>
                <w:szCs w:val="20"/>
              </w:rPr>
              <w:t>без попечения родителей, детьми с тубер-</w:t>
            </w:r>
          </w:p>
          <w:p w:rsidR="007F371D" w:rsidRPr="007F371D" w:rsidRDefault="007F371D" w:rsidP="007F371D">
            <w:pPr>
              <w:ind w:right="-2663"/>
              <w:rPr>
                <w:sz w:val="20"/>
                <w:szCs w:val="20"/>
              </w:rPr>
            </w:pPr>
            <w:r w:rsidRPr="007F371D">
              <w:rPr>
                <w:sz w:val="20"/>
                <w:szCs w:val="20"/>
              </w:rPr>
              <w:t xml:space="preserve">кулезной интоксикацией, а также детьми </w:t>
            </w:r>
          </w:p>
          <w:p w:rsidR="007F371D" w:rsidRPr="007F371D" w:rsidRDefault="007F371D" w:rsidP="007F371D">
            <w:pPr>
              <w:ind w:right="-2663"/>
              <w:rPr>
                <w:sz w:val="20"/>
                <w:szCs w:val="20"/>
              </w:rPr>
            </w:pPr>
            <w:r w:rsidRPr="007F371D">
              <w:rPr>
                <w:sz w:val="20"/>
                <w:szCs w:val="20"/>
              </w:rPr>
              <w:t>граждан, призванных на военную службу</w:t>
            </w:r>
          </w:p>
          <w:p w:rsidR="007F371D" w:rsidRPr="007F371D" w:rsidRDefault="007F371D" w:rsidP="007F371D">
            <w:pPr>
              <w:ind w:right="-2663"/>
              <w:rPr>
                <w:sz w:val="20"/>
                <w:szCs w:val="20"/>
              </w:rPr>
            </w:pPr>
            <w:r w:rsidRPr="007F371D">
              <w:rPr>
                <w:sz w:val="20"/>
                <w:szCs w:val="20"/>
              </w:rPr>
              <w:t xml:space="preserve">по мобилизации, </w:t>
            </w:r>
            <w:proofErr w:type="gramStart"/>
            <w:r w:rsidRPr="007F371D">
              <w:rPr>
                <w:sz w:val="20"/>
                <w:szCs w:val="20"/>
              </w:rPr>
              <w:t>посещающими</w:t>
            </w:r>
            <w:proofErr w:type="gramEnd"/>
            <w:r w:rsidRPr="007F371D">
              <w:rPr>
                <w:sz w:val="20"/>
                <w:szCs w:val="20"/>
              </w:rPr>
              <w:t xml:space="preserve"> образова-</w:t>
            </w:r>
          </w:p>
          <w:p w:rsidR="007F371D" w:rsidRPr="007F371D" w:rsidRDefault="007F371D" w:rsidP="007F371D">
            <w:pPr>
              <w:ind w:right="-2663"/>
              <w:rPr>
                <w:sz w:val="20"/>
                <w:szCs w:val="20"/>
              </w:rPr>
            </w:pPr>
            <w:r w:rsidRPr="007F371D">
              <w:rPr>
                <w:sz w:val="20"/>
                <w:szCs w:val="20"/>
              </w:rPr>
              <w:t>тельные организации, реализующие прог-</w:t>
            </w:r>
          </w:p>
          <w:p w:rsidR="007F371D" w:rsidRPr="007F371D" w:rsidRDefault="007F371D" w:rsidP="007F371D">
            <w:pPr>
              <w:ind w:right="-2663"/>
              <w:rPr>
                <w:sz w:val="20"/>
                <w:szCs w:val="20"/>
              </w:rPr>
            </w:pPr>
            <w:r w:rsidRPr="007F371D">
              <w:rPr>
                <w:sz w:val="20"/>
                <w:szCs w:val="20"/>
              </w:rPr>
              <w:t>рамы дошкольного образования</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2022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169,7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233,0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237,6</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640,3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79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169,7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233,0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237,6</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640,3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1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1.1.1.3. Ос</w:t>
            </w:r>
            <w:r w:rsidRPr="007F371D">
              <w:rPr>
                <w:sz w:val="20"/>
                <w:szCs w:val="20"/>
              </w:rPr>
              <w:softHyphen/>
              <w:t xml:space="preserve">нащение </w:t>
            </w:r>
          </w:p>
          <w:p w:rsidR="007F371D" w:rsidRPr="007F371D" w:rsidRDefault="007F371D" w:rsidP="007F371D">
            <w:pPr>
              <w:ind w:right="-2663"/>
              <w:rPr>
                <w:sz w:val="20"/>
                <w:szCs w:val="20"/>
              </w:rPr>
            </w:pPr>
            <w:r w:rsidRPr="007F371D">
              <w:rPr>
                <w:sz w:val="20"/>
                <w:szCs w:val="20"/>
              </w:rPr>
              <w:t>образовательных организаций,</w:t>
            </w:r>
          </w:p>
          <w:p w:rsidR="007F371D" w:rsidRPr="007F371D" w:rsidRDefault="007F371D" w:rsidP="007F371D">
            <w:pPr>
              <w:ind w:right="-2663"/>
              <w:rPr>
                <w:sz w:val="20"/>
                <w:szCs w:val="20"/>
              </w:rPr>
            </w:pPr>
            <w:proofErr w:type="gramStart"/>
            <w:r w:rsidRPr="007F371D">
              <w:rPr>
                <w:sz w:val="20"/>
                <w:szCs w:val="20"/>
              </w:rPr>
              <w:t>реализующих</w:t>
            </w:r>
            <w:proofErr w:type="gramEnd"/>
            <w:r w:rsidRPr="007F371D">
              <w:rPr>
                <w:sz w:val="20"/>
                <w:szCs w:val="20"/>
              </w:rPr>
              <w:t xml:space="preserve"> программы дошкольного</w:t>
            </w:r>
          </w:p>
          <w:p w:rsidR="007F371D" w:rsidRPr="007F371D" w:rsidRDefault="007F371D" w:rsidP="007F371D">
            <w:pPr>
              <w:ind w:right="-2663"/>
              <w:rPr>
                <w:sz w:val="20"/>
                <w:szCs w:val="20"/>
              </w:rPr>
            </w:pPr>
            <w:r w:rsidRPr="007F371D">
              <w:rPr>
                <w:sz w:val="20"/>
                <w:szCs w:val="20"/>
              </w:rPr>
              <w:t xml:space="preserve">образования, </w:t>
            </w:r>
            <w:proofErr w:type="gramStart"/>
            <w:r w:rsidRPr="007F371D">
              <w:rPr>
                <w:sz w:val="20"/>
                <w:szCs w:val="20"/>
              </w:rPr>
              <w:t>современным</w:t>
            </w:r>
            <w:proofErr w:type="gramEnd"/>
          </w:p>
          <w:p w:rsidR="007F371D" w:rsidRPr="007F371D" w:rsidRDefault="007F371D" w:rsidP="007F371D">
            <w:pPr>
              <w:ind w:right="-2663"/>
              <w:rPr>
                <w:sz w:val="20"/>
                <w:szCs w:val="20"/>
              </w:rPr>
            </w:pPr>
            <w:r w:rsidRPr="007F371D">
              <w:rPr>
                <w:sz w:val="20"/>
                <w:szCs w:val="20"/>
              </w:rPr>
              <w:t xml:space="preserve">оборудованием, корпусной мебелью, </w:t>
            </w:r>
          </w:p>
          <w:p w:rsidR="007F371D" w:rsidRPr="007F371D" w:rsidRDefault="007F371D" w:rsidP="007F371D">
            <w:pPr>
              <w:ind w:right="-2663"/>
              <w:rPr>
                <w:sz w:val="20"/>
                <w:szCs w:val="20"/>
              </w:rPr>
            </w:pPr>
            <w:r w:rsidRPr="007F371D">
              <w:rPr>
                <w:sz w:val="20"/>
                <w:szCs w:val="20"/>
              </w:rPr>
              <w:t xml:space="preserve">спортивным инвентарем, игрушками, </w:t>
            </w:r>
          </w:p>
          <w:p w:rsidR="007F371D" w:rsidRPr="007F371D" w:rsidRDefault="007F371D" w:rsidP="007F371D">
            <w:pPr>
              <w:ind w:right="-2663"/>
              <w:rPr>
                <w:sz w:val="20"/>
                <w:szCs w:val="20"/>
              </w:rPr>
            </w:pPr>
            <w:r w:rsidRPr="007F371D">
              <w:rPr>
                <w:sz w:val="20"/>
                <w:szCs w:val="20"/>
              </w:rPr>
              <w:t>посудой, компьютерной</w:t>
            </w:r>
          </w:p>
          <w:p w:rsidR="007F371D" w:rsidRPr="007F371D" w:rsidRDefault="007F371D" w:rsidP="007F371D">
            <w:pPr>
              <w:ind w:right="-2663"/>
              <w:rPr>
                <w:sz w:val="20"/>
                <w:szCs w:val="20"/>
              </w:rPr>
            </w:pPr>
            <w:r w:rsidRPr="007F371D">
              <w:rPr>
                <w:sz w:val="20"/>
                <w:szCs w:val="20"/>
              </w:rPr>
              <w:t>техникой и программным обеспечением,</w:t>
            </w:r>
          </w:p>
          <w:p w:rsidR="007F371D" w:rsidRPr="007F371D" w:rsidRDefault="007F371D" w:rsidP="007F371D">
            <w:pPr>
              <w:ind w:right="-2663"/>
              <w:rPr>
                <w:sz w:val="20"/>
                <w:szCs w:val="20"/>
              </w:rPr>
            </w:pPr>
            <w:r w:rsidRPr="007F371D">
              <w:rPr>
                <w:sz w:val="20"/>
                <w:szCs w:val="20"/>
              </w:rPr>
              <w:t xml:space="preserve">учебно-наглядными пособиями, </w:t>
            </w:r>
          </w:p>
          <w:p w:rsidR="007F371D" w:rsidRPr="007F371D" w:rsidRDefault="007F371D" w:rsidP="007F371D">
            <w:pPr>
              <w:ind w:right="-2663"/>
              <w:rPr>
                <w:sz w:val="20"/>
                <w:szCs w:val="20"/>
              </w:rPr>
            </w:pPr>
            <w:r w:rsidRPr="007F371D">
              <w:rPr>
                <w:sz w:val="20"/>
                <w:szCs w:val="20"/>
              </w:rPr>
              <w:t xml:space="preserve">методической литературой, </w:t>
            </w:r>
            <w:proofErr w:type="gramStart"/>
            <w:r w:rsidRPr="007F371D">
              <w:rPr>
                <w:sz w:val="20"/>
                <w:szCs w:val="20"/>
              </w:rPr>
              <w:t>мягким</w:t>
            </w:r>
            <w:proofErr w:type="gramEnd"/>
          </w:p>
          <w:p w:rsidR="007F371D" w:rsidRPr="007F371D" w:rsidRDefault="007F371D" w:rsidP="007F371D">
            <w:pPr>
              <w:ind w:right="-2663"/>
              <w:rPr>
                <w:sz w:val="20"/>
                <w:szCs w:val="20"/>
              </w:rPr>
            </w:pPr>
            <w:r w:rsidRPr="007F371D">
              <w:rPr>
                <w:sz w:val="20"/>
                <w:szCs w:val="20"/>
              </w:rPr>
              <w:t>инвентарем, ма</w:t>
            </w:r>
            <w:r w:rsidRPr="007F371D">
              <w:rPr>
                <w:sz w:val="20"/>
                <w:szCs w:val="20"/>
              </w:rPr>
              <w:softHyphen/>
              <w:t>териалами, необходимым</w:t>
            </w:r>
          </w:p>
          <w:p w:rsidR="007F371D" w:rsidRPr="007F371D" w:rsidRDefault="007F371D" w:rsidP="007F371D">
            <w:pPr>
              <w:ind w:right="-2663"/>
              <w:rPr>
                <w:sz w:val="20"/>
                <w:szCs w:val="20"/>
              </w:rPr>
            </w:pPr>
            <w:r w:rsidRPr="007F371D">
              <w:rPr>
                <w:sz w:val="20"/>
                <w:szCs w:val="20"/>
              </w:rPr>
              <w:t xml:space="preserve">и для организации </w:t>
            </w:r>
          </w:p>
          <w:p w:rsidR="007F371D" w:rsidRPr="007F371D" w:rsidRDefault="007F371D" w:rsidP="007F371D">
            <w:pPr>
              <w:ind w:right="-2663"/>
              <w:rPr>
                <w:sz w:val="20"/>
                <w:szCs w:val="20"/>
              </w:rPr>
            </w:pPr>
            <w:r w:rsidRPr="007F371D">
              <w:rPr>
                <w:sz w:val="20"/>
                <w:szCs w:val="20"/>
              </w:rPr>
              <w:t>учебно-воспитательного процесса.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1997,9</w:t>
            </w:r>
          </w:p>
        </w:tc>
        <w:tc>
          <w:tcPr>
            <w:tcW w:w="1275" w:type="dxa"/>
            <w:tcBorders>
              <w:top w:val="nil"/>
              <w:left w:val="nil"/>
              <w:bottom w:val="single" w:sz="4" w:space="0" w:color="auto"/>
              <w:right w:val="single" w:sz="4" w:space="0" w:color="auto"/>
            </w:tcBorders>
            <w:shd w:val="clear" w:color="auto" w:fill="auto"/>
          </w:tcPr>
          <w:p w:rsidR="007F371D" w:rsidRPr="007F371D" w:rsidRDefault="007F371D" w:rsidP="007F371D">
            <w:pPr>
              <w:rPr>
                <w:sz w:val="20"/>
                <w:szCs w:val="20"/>
              </w:rPr>
            </w:pPr>
            <w:r w:rsidRPr="007F371D">
              <w:rPr>
                <w:sz w:val="20"/>
                <w:szCs w:val="20"/>
              </w:rPr>
              <w:t>1342,3</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3340,2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150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81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1997,9</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1342,3</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3340,2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67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1.1.1.4. Проведение </w:t>
            </w:r>
          </w:p>
          <w:p w:rsidR="007F371D" w:rsidRPr="007F371D" w:rsidRDefault="007F371D" w:rsidP="007F371D">
            <w:pPr>
              <w:ind w:right="-2663"/>
              <w:rPr>
                <w:sz w:val="20"/>
                <w:szCs w:val="20"/>
              </w:rPr>
            </w:pPr>
            <w:r w:rsidRPr="007F371D">
              <w:rPr>
                <w:sz w:val="20"/>
                <w:szCs w:val="20"/>
              </w:rPr>
              <w:t>конкурсов различных уровней,</w:t>
            </w:r>
          </w:p>
          <w:p w:rsidR="007F371D" w:rsidRPr="007F371D" w:rsidRDefault="007F371D" w:rsidP="007F371D">
            <w:pPr>
              <w:ind w:right="-2663"/>
              <w:rPr>
                <w:sz w:val="20"/>
                <w:szCs w:val="20"/>
              </w:rPr>
            </w:pPr>
            <w:proofErr w:type="gramStart"/>
            <w:r w:rsidRPr="007F371D">
              <w:rPr>
                <w:sz w:val="20"/>
                <w:szCs w:val="20"/>
              </w:rPr>
              <w:t>направленных</w:t>
            </w:r>
            <w:proofErr w:type="gramEnd"/>
            <w:r w:rsidRPr="007F371D">
              <w:rPr>
                <w:sz w:val="20"/>
                <w:szCs w:val="20"/>
              </w:rPr>
              <w:t xml:space="preserve"> на выявление детской</w:t>
            </w:r>
          </w:p>
          <w:p w:rsidR="007F371D" w:rsidRPr="007F371D" w:rsidRDefault="007F371D" w:rsidP="007F371D">
            <w:pPr>
              <w:ind w:right="-2663"/>
              <w:rPr>
                <w:sz w:val="20"/>
                <w:szCs w:val="20"/>
              </w:rPr>
            </w:pPr>
            <w:r w:rsidRPr="007F371D">
              <w:rPr>
                <w:sz w:val="20"/>
                <w:szCs w:val="20"/>
              </w:rPr>
              <w:t>одаренности</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05"/>
        </w:trPr>
        <w:tc>
          <w:tcPr>
            <w:tcW w:w="675"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630"/>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w:t>
            </w:r>
          </w:p>
        </w:tc>
        <w:tc>
          <w:tcPr>
            <w:tcW w:w="3828"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1.1.1.5. Проведение </w:t>
            </w:r>
          </w:p>
          <w:p w:rsidR="007F371D" w:rsidRPr="007F371D" w:rsidRDefault="007F371D" w:rsidP="007F371D">
            <w:pPr>
              <w:ind w:right="-2663"/>
              <w:rPr>
                <w:sz w:val="20"/>
                <w:szCs w:val="20"/>
              </w:rPr>
            </w:pPr>
            <w:r w:rsidRPr="007F371D">
              <w:rPr>
                <w:sz w:val="20"/>
                <w:szCs w:val="20"/>
              </w:rPr>
              <w:t xml:space="preserve">профессиональных конкурсов </w:t>
            </w:r>
            <w:proofErr w:type="gramStart"/>
            <w:r w:rsidRPr="007F371D">
              <w:rPr>
                <w:sz w:val="20"/>
                <w:szCs w:val="20"/>
              </w:rPr>
              <w:t>среди</w:t>
            </w:r>
            <w:proofErr w:type="gramEnd"/>
          </w:p>
          <w:p w:rsidR="007F371D" w:rsidRPr="007F371D" w:rsidRDefault="007F371D" w:rsidP="007F371D">
            <w:pPr>
              <w:ind w:right="-2663"/>
              <w:rPr>
                <w:sz w:val="20"/>
                <w:szCs w:val="20"/>
              </w:rPr>
            </w:pPr>
            <w:r w:rsidRPr="007F371D">
              <w:rPr>
                <w:sz w:val="20"/>
                <w:szCs w:val="20"/>
              </w:rPr>
              <w:t>педагогических работников дошкольных</w:t>
            </w:r>
          </w:p>
          <w:p w:rsidR="007F371D" w:rsidRPr="007F371D" w:rsidRDefault="007F371D" w:rsidP="007F371D">
            <w:pPr>
              <w:ind w:right="-2663"/>
              <w:rPr>
                <w:sz w:val="20"/>
                <w:szCs w:val="20"/>
              </w:rPr>
            </w:pPr>
            <w:r w:rsidRPr="007F371D">
              <w:rPr>
                <w:sz w:val="20"/>
                <w:szCs w:val="20"/>
              </w:rPr>
              <w:t xml:space="preserve">образовательных организаций и </w:t>
            </w:r>
            <w:proofErr w:type="gramStart"/>
            <w:r w:rsidRPr="007F371D">
              <w:rPr>
                <w:sz w:val="20"/>
                <w:szCs w:val="20"/>
              </w:rPr>
              <w:t>среди</w:t>
            </w:r>
            <w:proofErr w:type="gramEnd"/>
          </w:p>
          <w:p w:rsidR="007F371D" w:rsidRPr="007F371D" w:rsidRDefault="007F371D" w:rsidP="007F371D">
            <w:pPr>
              <w:ind w:right="-2663"/>
              <w:rPr>
                <w:sz w:val="20"/>
                <w:szCs w:val="20"/>
              </w:rPr>
            </w:pPr>
            <w:r w:rsidRPr="007F371D">
              <w:rPr>
                <w:sz w:val="20"/>
                <w:szCs w:val="20"/>
              </w:rPr>
              <w:t xml:space="preserve">дошкольных образовательных </w:t>
            </w:r>
          </w:p>
          <w:p w:rsidR="007F371D" w:rsidRPr="007F371D" w:rsidRDefault="007F371D" w:rsidP="007F371D">
            <w:pPr>
              <w:ind w:right="-2663"/>
              <w:rPr>
                <w:sz w:val="20"/>
                <w:szCs w:val="20"/>
              </w:rPr>
            </w:pPr>
            <w:r w:rsidRPr="007F371D">
              <w:rPr>
                <w:sz w:val="20"/>
                <w:szCs w:val="20"/>
              </w:rPr>
              <w:t>организаций</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75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78"/>
        </w:trPr>
        <w:tc>
          <w:tcPr>
            <w:tcW w:w="675" w:type="dxa"/>
            <w:vMerge w:val="restart"/>
            <w:tcBorders>
              <w:top w:val="nil"/>
              <w:left w:val="single" w:sz="4" w:space="0" w:color="auto"/>
              <w:right w:val="single" w:sz="4" w:space="0" w:color="auto"/>
            </w:tcBorders>
            <w:vAlign w:val="center"/>
          </w:tcPr>
          <w:p w:rsidR="007F371D" w:rsidRPr="007F371D" w:rsidRDefault="007F371D" w:rsidP="007F371D">
            <w:pPr>
              <w:ind w:right="-2663"/>
              <w:rPr>
                <w:sz w:val="20"/>
                <w:szCs w:val="20"/>
              </w:rPr>
            </w:pPr>
            <w:r w:rsidRPr="007F371D">
              <w:rPr>
                <w:sz w:val="20"/>
                <w:szCs w:val="20"/>
              </w:rPr>
              <w:t>9</w:t>
            </w:r>
          </w:p>
        </w:tc>
        <w:tc>
          <w:tcPr>
            <w:tcW w:w="3828" w:type="dxa"/>
            <w:vMerge w:val="restart"/>
            <w:tcBorders>
              <w:top w:val="nil"/>
              <w:left w:val="single" w:sz="4" w:space="0" w:color="auto"/>
              <w:right w:val="single" w:sz="4" w:space="0" w:color="auto"/>
            </w:tcBorders>
            <w:vAlign w:val="center"/>
          </w:tcPr>
          <w:p w:rsidR="007F371D" w:rsidRPr="007F371D" w:rsidRDefault="007F371D" w:rsidP="007F371D">
            <w:pPr>
              <w:rPr>
                <w:sz w:val="20"/>
                <w:szCs w:val="20"/>
              </w:rPr>
            </w:pPr>
            <w:r w:rsidRPr="007F371D">
              <w:rPr>
                <w:sz w:val="20"/>
                <w:szCs w:val="20"/>
              </w:rPr>
              <w:t>Мероприятие 1.1.1.6. Организация пит</w:t>
            </w:r>
            <w:r w:rsidRPr="007F371D">
              <w:rPr>
                <w:sz w:val="20"/>
                <w:szCs w:val="20"/>
              </w:rPr>
              <w:t>а</w:t>
            </w:r>
            <w:r w:rsidRPr="007F371D">
              <w:rPr>
                <w:sz w:val="20"/>
                <w:szCs w:val="20"/>
              </w:rPr>
              <w:t>ния воспитанников муниципальных д</w:t>
            </w:r>
            <w:r w:rsidRPr="007F371D">
              <w:rPr>
                <w:sz w:val="20"/>
                <w:szCs w:val="20"/>
              </w:rPr>
              <w:t>о</w:t>
            </w:r>
            <w:r w:rsidRPr="007F371D">
              <w:rPr>
                <w:sz w:val="20"/>
                <w:szCs w:val="20"/>
              </w:rPr>
              <w:t>школьных организаций</w:t>
            </w:r>
          </w:p>
        </w:tc>
        <w:tc>
          <w:tcPr>
            <w:tcW w:w="1559" w:type="dxa"/>
            <w:vMerge w:val="restart"/>
            <w:tcBorders>
              <w:top w:val="nil"/>
              <w:left w:val="single" w:sz="4" w:space="0" w:color="auto"/>
              <w:right w:val="single" w:sz="4" w:space="0" w:color="auto"/>
            </w:tcBorders>
            <w:vAlign w:val="center"/>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1620,0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4423,7</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6043,7</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13"/>
        </w:trPr>
        <w:tc>
          <w:tcPr>
            <w:tcW w:w="675" w:type="dxa"/>
            <w:vMerge/>
            <w:tcBorders>
              <w:left w:val="single" w:sz="4" w:space="0" w:color="auto"/>
              <w:bottom w:val="single" w:sz="4" w:space="0" w:color="auto"/>
              <w:right w:val="single" w:sz="4" w:space="0" w:color="auto"/>
            </w:tcBorders>
            <w:vAlign w:val="center"/>
          </w:tcPr>
          <w:p w:rsidR="007F371D" w:rsidRPr="007F371D" w:rsidRDefault="007F371D" w:rsidP="007F371D">
            <w:pPr>
              <w:ind w:right="-2663"/>
              <w:rPr>
                <w:sz w:val="20"/>
                <w:szCs w:val="20"/>
              </w:rPr>
            </w:pPr>
          </w:p>
        </w:tc>
        <w:tc>
          <w:tcPr>
            <w:tcW w:w="3828" w:type="dxa"/>
            <w:vMerge/>
            <w:tcBorders>
              <w:left w:val="single" w:sz="4" w:space="0" w:color="auto"/>
              <w:bottom w:val="single" w:sz="4" w:space="0" w:color="auto"/>
              <w:right w:val="single" w:sz="4" w:space="0" w:color="auto"/>
            </w:tcBorders>
            <w:vAlign w:val="center"/>
          </w:tcPr>
          <w:p w:rsidR="007F371D" w:rsidRPr="007F371D" w:rsidRDefault="007F371D" w:rsidP="007F371D">
            <w:pPr>
              <w:ind w:right="-2663"/>
              <w:rPr>
                <w:sz w:val="20"/>
                <w:szCs w:val="20"/>
              </w:rPr>
            </w:pPr>
          </w:p>
        </w:tc>
        <w:tc>
          <w:tcPr>
            <w:tcW w:w="1559" w:type="dxa"/>
            <w:vMerge/>
            <w:tcBorders>
              <w:left w:val="single" w:sz="4" w:space="0" w:color="auto"/>
              <w:bottom w:val="single" w:sz="4" w:space="0" w:color="auto"/>
              <w:right w:val="single" w:sz="4" w:space="0" w:color="auto"/>
            </w:tcBorders>
            <w:vAlign w:val="center"/>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1620,0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4423,7</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6043,7</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146"/>
        </w:trPr>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w:t>
            </w:r>
          </w:p>
        </w:tc>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1.1.2. Повышение доступности </w:t>
            </w:r>
          </w:p>
          <w:p w:rsidR="007F371D" w:rsidRPr="007F371D" w:rsidRDefault="007F371D" w:rsidP="007F371D">
            <w:pPr>
              <w:ind w:right="-2663"/>
              <w:rPr>
                <w:sz w:val="20"/>
                <w:szCs w:val="20"/>
              </w:rPr>
            </w:pPr>
            <w:r w:rsidRPr="007F371D">
              <w:rPr>
                <w:sz w:val="20"/>
                <w:szCs w:val="20"/>
              </w:rPr>
              <w:t xml:space="preserve">услуг дошкольного образования </w:t>
            </w:r>
            <w:proofErr w:type="gramStart"/>
            <w:r w:rsidRPr="007F371D">
              <w:rPr>
                <w:sz w:val="20"/>
                <w:szCs w:val="20"/>
              </w:rPr>
              <w:t>для</w:t>
            </w:r>
            <w:proofErr w:type="gramEnd"/>
          </w:p>
          <w:p w:rsidR="007F371D" w:rsidRPr="007F371D" w:rsidRDefault="007F371D" w:rsidP="007F371D">
            <w:pPr>
              <w:ind w:right="-2663"/>
              <w:rPr>
                <w:sz w:val="20"/>
                <w:szCs w:val="20"/>
              </w:rPr>
            </w:pPr>
            <w:r w:rsidRPr="007F371D">
              <w:rPr>
                <w:sz w:val="20"/>
                <w:szCs w:val="20"/>
              </w:rPr>
              <w:t>детей в возрасте до 3 лет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745,7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536,9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5782,6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193"/>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6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3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745,7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536,9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5782,6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0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1.1.2.1. Подготовка </w:t>
            </w:r>
            <w:proofErr w:type="gramStart"/>
            <w:r w:rsidRPr="007F371D">
              <w:rPr>
                <w:sz w:val="20"/>
                <w:szCs w:val="20"/>
              </w:rPr>
              <w:t>к</w:t>
            </w:r>
            <w:proofErr w:type="gramEnd"/>
          </w:p>
          <w:p w:rsidR="007F371D" w:rsidRPr="007F371D" w:rsidRDefault="007F371D" w:rsidP="007F371D">
            <w:pPr>
              <w:ind w:right="-2663"/>
              <w:rPr>
                <w:sz w:val="20"/>
                <w:szCs w:val="20"/>
              </w:rPr>
            </w:pPr>
            <w:r w:rsidRPr="007F371D">
              <w:rPr>
                <w:sz w:val="20"/>
                <w:szCs w:val="20"/>
              </w:rPr>
              <w:t xml:space="preserve"> новому учебному году  </w:t>
            </w:r>
          </w:p>
          <w:p w:rsidR="007F371D" w:rsidRPr="007F371D" w:rsidRDefault="007F371D" w:rsidP="007F371D">
            <w:pPr>
              <w:ind w:right="-2663"/>
              <w:rPr>
                <w:sz w:val="20"/>
                <w:szCs w:val="20"/>
              </w:rPr>
            </w:pPr>
            <w:r w:rsidRPr="007F371D">
              <w:rPr>
                <w:sz w:val="20"/>
                <w:szCs w:val="20"/>
              </w:rPr>
              <w:t xml:space="preserve">А) проведение </w:t>
            </w:r>
            <w:proofErr w:type="gramStart"/>
            <w:r w:rsidRPr="007F371D">
              <w:rPr>
                <w:sz w:val="20"/>
                <w:szCs w:val="20"/>
              </w:rPr>
              <w:t>текущего</w:t>
            </w:r>
            <w:proofErr w:type="gramEnd"/>
            <w:r w:rsidRPr="007F371D">
              <w:rPr>
                <w:sz w:val="20"/>
                <w:szCs w:val="20"/>
              </w:rPr>
              <w:t xml:space="preserve"> и капитального</w:t>
            </w:r>
          </w:p>
          <w:p w:rsidR="007F371D" w:rsidRPr="007F371D" w:rsidRDefault="007F371D" w:rsidP="007F371D">
            <w:pPr>
              <w:ind w:right="-2663"/>
              <w:rPr>
                <w:sz w:val="20"/>
                <w:szCs w:val="20"/>
              </w:rPr>
            </w:pPr>
            <w:r w:rsidRPr="007F371D">
              <w:rPr>
                <w:sz w:val="20"/>
                <w:szCs w:val="20"/>
              </w:rPr>
              <w:t xml:space="preserve"> ремонта </w:t>
            </w:r>
            <w:r w:rsidRPr="007F371D">
              <w:rPr>
                <w:sz w:val="20"/>
                <w:szCs w:val="20"/>
              </w:rPr>
              <w:br/>
              <w:t xml:space="preserve">Б) Проведение капитального ремонта </w:t>
            </w:r>
          </w:p>
          <w:p w:rsidR="007F371D" w:rsidRPr="007F371D" w:rsidRDefault="007F371D" w:rsidP="007F371D">
            <w:pPr>
              <w:ind w:right="-2663"/>
              <w:rPr>
                <w:sz w:val="20"/>
                <w:szCs w:val="20"/>
              </w:rPr>
            </w:pPr>
            <w:r w:rsidRPr="007F371D">
              <w:rPr>
                <w:sz w:val="20"/>
                <w:szCs w:val="20"/>
              </w:rPr>
              <w:t xml:space="preserve">в целях соблюдения требований </w:t>
            </w:r>
            <w:proofErr w:type="gramStart"/>
            <w:r w:rsidRPr="007F371D">
              <w:rPr>
                <w:sz w:val="20"/>
                <w:szCs w:val="20"/>
              </w:rPr>
              <w:t>к</w:t>
            </w:r>
            <w:proofErr w:type="gramEnd"/>
          </w:p>
          <w:p w:rsidR="007F371D" w:rsidRPr="007F371D" w:rsidRDefault="007F371D" w:rsidP="007F371D">
            <w:pPr>
              <w:ind w:right="-2663"/>
              <w:rPr>
                <w:sz w:val="20"/>
                <w:szCs w:val="20"/>
              </w:rPr>
            </w:pPr>
            <w:r w:rsidRPr="007F371D">
              <w:rPr>
                <w:sz w:val="20"/>
                <w:szCs w:val="20"/>
              </w:rPr>
              <w:t xml:space="preserve">воздушно-тепловому режиму, </w:t>
            </w:r>
          </w:p>
          <w:p w:rsidR="007F371D" w:rsidRPr="007F371D" w:rsidRDefault="007F371D" w:rsidP="007F371D">
            <w:pPr>
              <w:ind w:right="-2663"/>
              <w:rPr>
                <w:sz w:val="20"/>
                <w:szCs w:val="20"/>
              </w:rPr>
            </w:pPr>
            <w:r w:rsidRPr="007F371D">
              <w:rPr>
                <w:sz w:val="20"/>
                <w:szCs w:val="20"/>
              </w:rPr>
              <w:t>водоснабжению и канализации</w:t>
            </w:r>
            <w:r w:rsidRPr="007F371D">
              <w:rPr>
                <w:sz w:val="20"/>
                <w:szCs w:val="20"/>
              </w:rPr>
              <w:br/>
              <w:t xml:space="preserve">В) Ремонт и замена </w:t>
            </w:r>
            <w:proofErr w:type="gramStart"/>
            <w:r w:rsidRPr="007F371D">
              <w:rPr>
                <w:sz w:val="20"/>
                <w:szCs w:val="20"/>
              </w:rPr>
              <w:t>имеющегося</w:t>
            </w:r>
            <w:proofErr w:type="gramEnd"/>
          </w:p>
          <w:p w:rsidR="007F371D" w:rsidRPr="007F371D" w:rsidRDefault="007F371D" w:rsidP="007F371D">
            <w:pPr>
              <w:ind w:right="-2663"/>
              <w:rPr>
                <w:sz w:val="20"/>
                <w:szCs w:val="20"/>
              </w:rPr>
            </w:pPr>
            <w:r w:rsidRPr="007F371D">
              <w:rPr>
                <w:sz w:val="20"/>
                <w:szCs w:val="20"/>
              </w:rPr>
              <w:t>оборудования</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745,7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536,9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5782,6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7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42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27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745,7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536,9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4000,0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5782,6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4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Реализация мероприятий в рамках проекта «Поддержка семей, имеющих детей»</w:t>
            </w:r>
          </w:p>
        </w:tc>
        <w:tc>
          <w:tcPr>
            <w:tcW w:w="236" w:type="dxa"/>
            <w:tcBorders>
              <w:top w:val="single" w:sz="4" w:space="0" w:color="auto"/>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52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1.1.3. Создание условий </w:t>
            </w:r>
            <w:proofErr w:type="gramStart"/>
            <w:r w:rsidRPr="007F371D">
              <w:rPr>
                <w:sz w:val="20"/>
                <w:szCs w:val="20"/>
              </w:rPr>
              <w:t>для</w:t>
            </w:r>
            <w:proofErr w:type="gramEnd"/>
          </w:p>
          <w:p w:rsidR="007F371D" w:rsidRPr="007F371D" w:rsidRDefault="007F371D" w:rsidP="007F371D">
            <w:pPr>
              <w:ind w:right="-2663"/>
              <w:rPr>
                <w:sz w:val="20"/>
                <w:szCs w:val="20"/>
              </w:rPr>
            </w:pPr>
            <w:r w:rsidRPr="007F371D">
              <w:rPr>
                <w:sz w:val="20"/>
                <w:szCs w:val="20"/>
              </w:rPr>
              <w:t xml:space="preserve">раннего развития детей в возрасте </w:t>
            </w:r>
            <w:proofErr w:type="gramStart"/>
            <w:r w:rsidRPr="007F371D">
              <w:rPr>
                <w:sz w:val="20"/>
                <w:szCs w:val="20"/>
              </w:rPr>
              <w:t>до</w:t>
            </w:r>
            <w:proofErr w:type="gramEnd"/>
          </w:p>
          <w:p w:rsidR="007F371D" w:rsidRPr="007F371D" w:rsidRDefault="007F371D" w:rsidP="007F371D">
            <w:pPr>
              <w:ind w:right="-2663"/>
              <w:rPr>
                <w:sz w:val="20"/>
                <w:szCs w:val="20"/>
              </w:rPr>
            </w:pPr>
            <w:r w:rsidRPr="007F371D">
              <w:rPr>
                <w:sz w:val="20"/>
                <w:szCs w:val="20"/>
              </w:rPr>
              <w:t>3 лет, реализация программы</w:t>
            </w:r>
          </w:p>
          <w:p w:rsidR="007F371D" w:rsidRPr="007F371D" w:rsidRDefault="007F371D" w:rsidP="007F371D">
            <w:pPr>
              <w:ind w:right="-2663"/>
              <w:rPr>
                <w:sz w:val="20"/>
                <w:szCs w:val="20"/>
              </w:rPr>
            </w:pPr>
            <w:r w:rsidRPr="007F371D">
              <w:rPr>
                <w:sz w:val="20"/>
                <w:szCs w:val="20"/>
              </w:rPr>
              <w:t>психолого-педагогической,</w:t>
            </w:r>
          </w:p>
          <w:p w:rsidR="007F371D" w:rsidRPr="007F371D" w:rsidRDefault="007F371D" w:rsidP="007F371D">
            <w:pPr>
              <w:ind w:right="-2663"/>
              <w:rPr>
                <w:sz w:val="20"/>
                <w:szCs w:val="20"/>
              </w:rPr>
            </w:pPr>
            <w:r w:rsidRPr="007F371D">
              <w:rPr>
                <w:sz w:val="20"/>
                <w:szCs w:val="20"/>
              </w:rPr>
              <w:t xml:space="preserve">методической и консультативной </w:t>
            </w:r>
          </w:p>
          <w:p w:rsidR="007F371D" w:rsidRPr="007F371D" w:rsidRDefault="007F371D" w:rsidP="007F371D">
            <w:pPr>
              <w:ind w:right="-2663"/>
              <w:rPr>
                <w:sz w:val="20"/>
                <w:szCs w:val="20"/>
              </w:rPr>
            </w:pPr>
            <w:r w:rsidRPr="007F371D">
              <w:rPr>
                <w:sz w:val="20"/>
                <w:szCs w:val="20"/>
              </w:rPr>
              <w:t xml:space="preserve">помощи родителям детей, в том числе </w:t>
            </w:r>
          </w:p>
          <w:p w:rsidR="007F371D" w:rsidRPr="007F371D" w:rsidRDefault="007F371D" w:rsidP="007F371D">
            <w:pPr>
              <w:ind w:right="-2663"/>
              <w:rPr>
                <w:sz w:val="20"/>
                <w:szCs w:val="20"/>
              </w:rPr>
            </w:pPr>
            <w:proofErr w:type="gramStart"/>
            <w:r w:rsidRPr="007F371D">
              <w:rPr>
                <w:sz w:val="20"/>
                <w:szCs w:val="20"/>
              </w:rPr>
              <w:t>получающих</w:t>
            </w:r>
            <w:proofErr w:type="gramEnd"/>
            <w:r w:rsidRPr="007F371D">
              <w:rPr>
                <w:sz w:val="20"/>
                <w:szCs w:val="20"/>
              </w:rPr>
              <w:t xml:space="preserve"> дошкольное образование</w:t>
            </w:r>
          </w:p>
          <w:p w:rsidR="007F371D" w:rsidRPr="007F371D" w:rsidRDefault="007F371D" w:rsidP="007F371D">
            <w:pPr>
              <w:ind w:right="-2663"/>
              <w:rPr>
                <w:sz w:val="20"/>
                <w:szCs w:val="20"/>
              </w:rPr>
            </w:pPr>
            <w:r w:rsidRPr="007F371D">
              <w:rPr>
                <w:sz w:val="20"/>
                <w:szCs w:val="20"/>
              </w:rPr>
              <w:t>в семье</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5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w:t>
            </w:r>
            <w:r w:rsidRPr="007F371D">
              <w:rPr>
                <w:sz w:val="20"/>
                <w:szCs w:val="20"/>
              </w:rPr>
              <w:softHyphen/>
              <w:t>раль</w:t>
            </w:r>
            <w:r w:rsidRPr="007F371D">
              <w:rPr>
                <w:sz w:val="20"/>
                <w:szCs w:val="20"/>
              </w:rPr>
              <w:softHyphen/>
              <w:t>ный бюджет</w:t>
            </w:r>
          </w:p>
        </w:tc>
      </w:tr>
      <w:tr w:rsidR="007F371D" w:rsidRPr="007F371D" w:rsidTr="0023646E">
        <w:trPr>
          <w:trHeight w:val="40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5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9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13</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1.1.3.1. Пре</w:t>
            </w:r>
            <w:r w:rsidRPr="007F371D">
              <w:rPr>
                <w:sz w:val="20"/>
                <w:szCs w:val="20"/>
              </w:rPr>
              <w:softHyphen/>
              <w:t>доставление</w:t>
            </w:r>
          </w:p>
          <w:p w:rsidR="007F371D" w:rsidRPr="007F371D" w:rsidRDefault="007F371D" w:rsidP="007F371D">
            <w:pPr>
              <w:ind w:right="-2663"/>
              <w:rPr>
                <w:sz w:val="20"/>
                <w:szCs w:val="20"/>
              </w:rPr>
            </w:pPr>
            <w:r w:rsidRPr="007F371D">
              <w:rPr>
                <w:sz w:val="20"/>
                <w:szCs w:val="20"/>
              </w:rPr>
              <w:t xml:space="preserve">родителям (законным представителям) </w:t>
            </w:r>
          </w:p>
          <w:p w:rsidR="007F371D" w:rsidRPr="007F371D" w:rsidRDefault="007F371D" w:rsidP="007F371D">
            <w:pPr>
              <w:ind w:right="-2663"/>
              <w:rPr>
                <w:sz w:val="20"/>
                <w:szCs w:val="20"/>
              </w:rPr>
            </w:pPr>
            <w:r w:rsidRPr="007F371D">
              <w:rPr>
                <w:sz w:val="20"/>
                <w:szCs w:val="20"/>
              </w:rPr>
              <w:t xml:space="preserve">детей услуг </w:t>
            </w:r>
            <w:proofErr w:type="gramStart"/>
            <w:r w:rsidRPr="007F371D">
              <w:rPr>
                <w:sz w:val="20"/>
                <w:szCs w:val="20"/>
              </w:rPr>
              <w:t>психолого-педагогической</w:t>
            </w:r>
            <w:proofErr w:type="gramEnd"/>
            <w:r w:rsidRPr="007F371D">
              <w:rPr>
                <w:sz w:val="20"/>
                <w:szCs w:val="20"/>
              </w:rPr>
              <w:t>,</w:t>
            </w:r>
          </w:p>
          <w:p w:rsidR="007F371D" w:rsidRPr="007F371D" w:rsidRDefault="007F371D" w:rsidP="007F371D">
            <w:pPr>
              <w:ind w:right="-2663"/>
              <w:rPr>
                <w:sz w:val="20"/>
                <w:szCs w:val="20"/>
              </w:rPr>
            </w:pPr>
            <w:r w:rsidRPr="007F371D">
              <w:rPr>
                <w:sz w:val="20"/>
                <w:szCs w:val="20"/>
              </w:rPr>
              <w:t>методической и консульта</w:t>
            </w:r>
            <w:r w:rsidRPr="007F371D">
              <w:rPr>
                <w:sz w:val="20"/>
                <w:szCs w:val="20"/>
              </w:rPr>
              <w:softHyphen/>
              <w:t>тивной</w:t>
            </w:r>
          </w:p>
          <w:p w:rsidR="007F371D" w:rsidRPr="007F371D" w:rsidRDefault="007F371D" w:rsidP="007F371D">
            <w:pPr>
              <w:ind w:right="-2663"/>
              <w:rPr>
                <w:sz w:val="20"/>
                <w:szCs w:val="20"/>
              </w:rPr>
            </w:pPr>
            <w:r w:rsidRPr="007F371D">
              <w:rPr>
                <w:sz w:val="20"/>
                <w:szCs w:val="20"/>
              </w:rPr>
              <w:t>помощи, а также оказание поддержки</w:t>
            </w:r>
          </w:p>
          <w:p w:rsidR="007F371D" w:rsidRPr="007F371D" w:rsidRDefault="007F371D" w:rsidP="007F371D">
            <w:pPr>
              <w:ind w:right="-2663"/>
              <w:rPr>
                <w:sz w:val="20"/>
                <w:szCs w:val="20"/>
              </w:rPr>
            </w:pPr>
            <w:r w:rsidRPr="007F371D">
              <w:rPr>
                <w:sz w:val="20"/>
                <w:szCs w:val="20"/>
              </w:rPr>
              <w:t xml:space="preserve">гражданам, желающим принять </w:t>
            </w:r>
            <w:proofErr w:type="gramStart"/>
            <w:r w:rsidRPr="007F371D">
              <w:rPr>
                <w:sz w:val="20"/>
                <w:szCs w:val="20"/>
              </w:rPr>
              <w:t>на</w:t>
            </w:r>
            <w:proofErr w:type="gramEnd"/>
          </w:p>
          <w:p w:rsidR="007F371D" w:rsidRPr="007F371D" w:rsidRDefault="007F371D" w:rsidP="007F371D">
            <w:pPr>
              <w:ind w:right="-2663"/>
              <w:rPr>
                <w:sz w:val="20"/>
                <w:szCs w:val="20"/>
              </w:rPr>
            </w:pPr>
            <w:r w:rsidRPr="007F371D">
              <w:rPr>
                <w:sz w:val="20"/>
                <w:szCs w:val="20"/>
              </w:rPr>
              <w:t xml:space="preserve">воспитание в свои семьи детей, </w:t>
            </w:r>
          </w:p>
          <w:p w:rsidR="007F371D" w:rsidRPr="007F371D" w:rsidRDefault="007F371D" w:rsidP="007F371D">
            <w:pPr>
              <w:ind w:right="-2663"/>
              <w:rPr>
                <w:sz w:val="20"/>
                <w:szCs w:val="20"/>
              </w:rPr>
            </w:pPr>
            <w:r w:rsidRPr="007F371D">
              <w:rPr>
                <w:sz w:val="20"/>
                <w:szCs w:val="20"/>
              </w:rPr>
              <w:t>оставшихся без попечения родителей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177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465"/>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2 «Развитие общего образования в Поспелихинском районе»</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43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14</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Цель 2.1. Повышение качества общего </w:t>
            </w:r>
          </w:p>
          <w:p w:rsidR="007F371D" w:rsidRPr="007F371D" w:rsidRDefault="007F371D" w:rsidP="007F371D">
            <w:pPr>
              <w:ind w:right="-2663"/>
              <w:rPr>
                <w:sz w:val="20"/>
                <w:szCs w:val="20"/>
              </w:rPr>
            </w:pPr>
            <w:r w:rsidRPr="007F371D">
              <w:rPr>
                <w:sz w:val="20"/>
                <w:szCs w:val="20"/>
              </w:rPr>
              <w:t xml:space="preserve">образования посредством обновления </w:t>
            </w:r>
          </w:p>
          <w:p w:rsidR="007F371D" w:rsidRPr="007F371D" w:rsidRDefault="007F371D" w:rsidP="007F371D">
            <w:pPr>
              <w:ind w:right="-2663"/>
              <w:rPr>
                <w:sz w:val="20"/>
                <w:szCs w:val="20"/>
              </w:rPr>
            </w:pPr>
            <w:r w:rsidRPr="007F371D">
              <w:rPr>
                <w:sz w:val="20"/>
                <w:szCs w:val="20"/>
              </w:rPr>
              <w:t>содержания и технологий обучения,</w:t>
            </w:r>
          </w:p>
          <w:p w:rsidR="007F371D" w:rsidRPr="007F371D" w:rsidRDefault="007F371D" w:rsidP="007F371D">
            <w:pPr>
              <w:ind w:right="-2663"/>
              <w:rPr>
                <w:sz w:val="20"/>
                <w:szCs w:val="20"/>
              </w:rPr>
            </w:pPr>
            <w:r w:rsidRPr="007F371D">
              <w:rPr>
                <w:sz w:val="20"/>
                <w:szCs w:val="20"/>
              </w:rPr>
              <w:t>а также за счет обновления</w:t>
            </w:r>
          </w:p>
          <w:p w:rsidR="007F371D" w:rsidRPr="007F371D" w:rsidRDefault="007F371D" w:rsidP="007F371D">
            <w:pPr>
              <w:ind w:right="-2663"/>
              <w:rPr>
                <w:sz w:val="20"/>
                <w:szCs w:val="20"/>
              </w:rPr>
            </w:pPr>
            <w:r w:rsidRPr="007F371D">
              <w:rPr>
                <w:sz w:val="20"/>
                <w:szCs w:val="20"/>
              </w:rPr>
              <w:t>материально-технической базы</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21821,5</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55678,5</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25117,6</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27184,6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129802,2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12064,3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27282,0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17960,3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14386,6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71693,2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3261,6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14249,9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2697,4</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2516,0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22724,9</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7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6495,6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14146,6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4459,9</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10282,0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35384,1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9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15</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18"/>
                <w:szCs w:val="18"/>
              </w:rPr>
            </w:pPr>
            <w:r w:rsidRPr="007F371D">
              <w:rPr>
                <w:sz w:val="18"/>
                <w:szCs w:val="18"/>
              </w:rPr>
              <w:t xml:space="preserve">Задача 2.1.1. Развитие </w:t>
            </w:r>
            <w:proofErr w:type="gramStart"/>
            <w:r w:rsidRPr="007F371D">
              <w:rPr>
                <w:sz w:val="18"/>
                <w:szCs w:val="18"/>
              </w:rPr>
              <w:t>образовательной</w:t>
            </w:r>
            <w:proofErr w:type="gramEnd"/>
          </w:p>
          <w:p w:rsidR="007F371D" w:rsidRPr="007F371D" w:rsidRDefault="007F371D" w:rsidP="007F371D">
            <w:pPr>
              <w:ind w:right="-2663"/>
              <w:rPr>
                <w:sz w:val="18"/>
                <w:szCs w:val="18"/>
              </w:rPr>
            </w:pPr>
            <w:r w:rsidRPr="007F371D">
              <w:rPr>
                <w:sz w:val="18"/>
                <w:szCs w:val="18"/>
              </w:rPr>
              <w:t>среды в системе общего образования,</w:t>
            </w:r>
          </w:p>
          <w:p w:rsidR="007F371D" w:rsidRPr="007F371D" w:rsidRDefault="007F371D" w:rsidP="007F371D">
            <w:pPr>
              <w:ind w:right="-2663"/>
              <w:rPr>
                <w:sz w:val="18"/>
                <w:szCs w:val="18"/>
              </w:rPr>
            </w:pPr>
            <w:proofErr w:type="gramStart"/>
            <w:r w:rsidRPr="007F371D">
              <w:rPr>
                <w:sz w:val="18"/>
                <w:szCs w:val="18"/>
              </w:rPr>
              <w:t>направленной</w:t>
            </w:r>
            <w:proofErr w:type="gramEnd"/>
            <w:r w:rsidRPr="007F371D">
              <w:rPr>
                <w:sz w:val="18"/>
                <w:szCs w:val="18"/>
              </w:rPr>
              <w:t xml:space="preserve"> на достижение</w:t>
            </w:r>
          </w:p>
          <w:p w:rsidR="007F371D" w:rsidRPr="007F371D" w:rsidRDefault="007F371D" w:rsidP="007F371D">
            <w:pPr>
              <w:ind w:right="-2663"/>
              <w:rPr>
                <w:sz w:val="18"/>
                <w:szCs w:val="18"/>
              </w:rPr>
            </w:pPr>
            <w:r w:rsidRPr="007F371D">
              <w:rPr>
                <w:sz w:val="18"/>
                <w:szCs w:val="18"/>
              </w:rPr>
              <w:t xml:space="preserve">современного качества </w:t>
            </w:r>
            <w:proofErr w:type="gramStart"/>
            <w:r w:rsidRPr="007F371D">
              <w:rPr>
                <w:sz w:val="18"/>
                <w:szCs w:val="18"/>
              </w:rPr>
              <w:t>учебных</w:t>
            </w:r>
            <w:proofErr w:type="gramEnd"/>
          </w:p>
          <w:p w:rsidR="007F371D" w:rsidRPr="007F371D" w:rsidRDefault="007F371D" w:rsidP="007F371D">
            <w:pPr>
              <w:ind w:right="-2663"/>
              <w:rPr>
                <w:sz w:val="18"/>
                <w:szCs w:val="18"/>
              </w:rPr>
            </w:pPr>
            <w:r w:rsidRPr="007F371D">
              <w:rPr>
                <w:sz w:val="18"/>
                <w:szCs w:val="18"/>
              </w:rPr>
              <w:t xml:space="preserve">результатов, обеспечение готовности </w:t>
            </w:r>
          </w:p>
          <w:p w:rsidR="007F371D" w:rsidRPr="007F371D" w:rsidRDefault="007F371D" w:rsidP="007F371D">
            <w:pPr>
              <w:ind w:right="-2663"/>
              <w:rPr>
                <w:sz w:val="18"/>
                <w:szCs w:val="18"/>
              </w:rPr>
            </w:pPr>
            <w:r w:rsidRPr="007F371D">
              <w:rPr>
                <w:sz w:val="18"/>
                <w:szCs w:val="18"/>
              </w:rPr>
              <w:t xml:space="preserve">выпускников общеобразовательных </w:t>
            </w:r>
          </w:p>
          <w:p w:rsidR="007F371D" w:rsidRPr="007F371D" w:rsidRDefault="007F371D" w:rsidP="007F371D">
            <w:pPr>
              <w:ind w:right="-2663"/>
              <w:rPr>
                <w:sz w:val="18"/>
                <w:szCs w:val="18"/>
              </w:rPr>
            </w:pPr>
            <w:r w:rsidRPr="007F371D">
              <w:rPr>
                <w:sz w:val="18"/>
                <w:szCs w:val="18"/>
              </w:rPr>
              <w:t>организаций к дальнейшему обучению,</w:t>
            </w:r>
          </w:p>
          <w:p w:rsidR="007F371D" w:rsidRPr="007F371D" w:rsidRDefault="007F371D" w:rsidP="007F371D">
            <w:pPr>
              <w:ind w:right="-2663"/>
              <w:rPr>
                <w:sz w:val="18"/>
                <w:szCs w:val="18"/>
              </w:rPr>
            </w:pPr>
            <w:r w:rsidRPr="007F371D">
              <w:rPr>
                <w:sz w:val="18"/>
                <w:szCs w:val="18"/>
              </w:rPr>
              <w:t xml:space="preserve">деятельности </w:t>
            </w:r>
            <w:proofErr w:type="gramStart"/>
            <w:r w:rsidRPr="007F371D">
              <w:rPr>
                <w:sz w:val="18"/>
                <w:szCs w:val="18"/>
              </w:rPr>
              <w:t>в</w:t>
            </w:r>
            <w:proofErr w:type="gramEnd"/>
            <w:r w:rsidRPr="007F371D">
              <w:rPr>
                <w:sz w:val="18"/>
                <w:szCs w:val="18"/>
              </w:rPr>
              <w:t xml:space="preserve"> высокотехнологичной </w:t>
            </w:r>
          </w:p>
          <w:p w:rsidR="007F371D" w:rsidRPr="007F371D" w:rsidRDefault="007F371D" w:rsidP="007F371D">
            <w:pPr>
              <w:ind w:right="-2663"/>
              <w:rPr>
                <w:sz w:val="18"/>
                <w:szCs w:val="18"/>
              </w:rPr>
            </w:pPr>
            <w:r w:rsidRPr="007F371D">
              <w:rPr>
                <w:sz w:val="18"/>
                <w:szCs w:val="18"/>
              </w:rPr>
              <w:t>экономике и социализации</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21321,5</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55678,5</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21362,5</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27184,6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125547,1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6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11569,3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27282,0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14242,8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14386,6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67480,7</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3256,6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14249,9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2659,8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2516,0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22682,3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94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6495,6</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14146,6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4459,9</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10282,0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35384,1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5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18"/>
                <w:szCs w:val="18"/>
              </w:rPr>
            </w:pPr>
            <w:r w:rsidRPr="007F371D">
              <w:rPr>
                <w:sz w:val="18"/>
                <w:szCs w:val="18"/>
              </w:rPr>
              <w:t xml:space="preserve">Мероприятие 2.1.1.1. Обеспечение </w:t>
            </w:r>
          </w:p>
          <w:p w:rsidR="007F371D" w:rsidRPr="007F371D" w:rsidRDefault="007F371D" w:rsidP="007F371D">
            <w:pPr>
              <w:ind w:right="-2663"/>
              <w:rPr>
                <w:sz w:val="18"/>
                <w:szCs w:val="18"/>
              </w:rPr>
            </w:pPr>
            <w:r w:rsidRPr="007F371D">
              <w:rPr>
                <w:sz w:val="18"/>
                <w:szCs w:val="18"/>
              </w:rPr>
              <w:t>государственных гарантий реализации</w:t>
            </w:r>
          </w:p>
          <w:p w:rsidR="007F371D" w:rsidRPr="007F371D" w:rsidRDefault="007F371D" w:rsidP="007F371D">
            <w:pPr>
              <w:ind w:right="-2663"/>
              <w:rPr>
                <w:sz w:val="18"/>
                <w:szCs w:val="18"/>
              </w:rPr>
            </w:pPr>
            <w:r w:rsidRPr="007F371D">
              <w:rPr>
                <w:sz w:val="18"/>
                <w:szCs w:val="18"/>
              </w:rPr>
              <w:t xml:space="preserve">прав на получение </w:t>
            </w:r>
            <w:proofErr w:type="gramStart"/>
            <w:r w:rsidRPr="007F371D">
              <w:rPr>
                <w:sz w:val="18"/>
                <w:szCs w:val="18"/>
              </w:rPr>
              <w:t>общедоступного</w:t>
            </w:r>
            <w:proofErr w:type="gramEnd"/>
          </w:p>
          <w:p w:rsidR="007F371D" w:rsidRPr="007F371D" w:rsidRDefault="007F371D" w:rsidP="007F371D">
            <w:pPr>
              <w:ind w:right="-2663"/>
              <w:rPr>
                <w:sz w:val="18"/>
                <w:szCs w:val="18"/>
              </w:rPr>
            </w:pPr>
            <w:r w:rsidRPr="007F371D">
              <w:rPr>
                <w:sz w:val="18"/>
                <w:szCs w:val="18"/>
              </w:rPr>
              <w:t xml:space="preserve">и бесплатного дошкольного, </w:t>
            </w:r>
          </w:p>
          <w:p w:rsidR="007F371D" w:rsidRPr="007F371D" w:rsidRDefault="007F371D" w:rsidP="007F371D">
            <w:pPr>
              <w:ind w:right="-2663"/>
              <w:rPr>
                <w:sz w:val="18"/>
                <w:szCs w:val="18"/>
              </w:rPr>
            </w:pPr>
            <w:r w:rsidRPr="007F371D">
              <w:rPr>
                <w:sz w:val="18"/>
                <w:szCs w:val="18"/>
              </w:rPr>
              <w:t xml:space="preserve">начального общего, основного общего, </w:t>
            </w:r>
          </w:p>
          <w:p w:rsidR="007F371D" w:rsidRPr="007F371D" w:rsidRDefault="007F371D" w:rsidP="007F371D">
            <w:pPr>
              <w:ind w:right="-2663"/>
              <w:rPr>
                <w:sz w:val="18"/>
                <w:szCs w:val="18"/>
              </w:rPr>
            </w:pPr>
            <w:r w:rsidRPr="007F371D">
              <w:rPr>
                <w:sz w:val="18"/>
                <w:szCs w:val="18"/>
              </w:rPr>
              <w:t xml:space="preserve">среднего общего образования и </w:t>
            </w:r>
          </w:p>
          <w:p w:rsidR="007F371D" w:rsidRPr="007F371D" w:rsidRDefault="007F371D" w:rsidP="007F371D">
            <w:pPr>
              <w:ind w:right="-2663"/>
              <w:rPr>
                <w:sz w:val="18"/>
                <w:szCs w:val="18"/>
              </w:rPr>
            </w:pPr>
            <w:r w:rsidRPr="007F371D">
              <w:rPr>
                <w:sz w:val="18"/>
                <w:szCs w:val="18"/>
              </w:rPr>
              <w:t xml:space="preserve">обеспечение </w:t>
            </w:r>
            <w:proofErr w:type="gramStart"/>
            <w:r w:rsidRPr="007F371D">
              <w:rPr>
                <w:sz w:val="18"/>
                <w:szCs w:val="18"/>
              </w:rPr>
              <w:t>дополнительного</w:t>
            </w:r>
            <w:proofErr w:type="gramEnd"/>
          </w:p>
          <w:p w:rsidR="007F371D" w:rsidRPr="007F371D" w:rsidRDefault="007F371D" w:rsidP="007F371D">
            <w:pPr>
              <w:ind w:right="-2663"/>
              <w:rPr>
                <w:sz w:val="18"/>
                <w:szCs w:val="18"/>
              </w:rPr>
            </w:pPr>
            <w:r w:rsidRPr="007F371D">
              <w:rPr>
                <w:sz w:val="18"/>
                <w:szCs w:val="18"/>
              </w:rPr>
              <w:t xml:space="preserve">образования детей </w:t>
            </w:r>
            <w:proofErr w:type="gramStart"/>
            <w:r w:rsidRPr="007F371D">
              <w:rPr>
                <w:sz w:val="18"/>
                <w:szCs w:val="18"/>
              </w:rPr>
              <w:t>в</w:t>
            </w:r>
            <w:proofErr w:type="gramEnd"/>
            <w:r w:rsidRPr="007F371D">
              <w:rPr>
                <w:sz w:val="18"/>
                <w:szCs w:val="18"/>
              </w:rPr>
              <w:t xml:space="preserve"> муниципальных </w:t>
            </w:r>
          </w:p>
          <w:p w:rsidR="007F371D" w:rsidRPr="007F371D" w:rsidRDefault="007F371D" w:rsidP="007F371D">
            <w:pPr>
              <w:ind w:right="-2663"/>
              <w:rPr>
                <w:sz w:val="18"/>
                <w:szCs w:val="18"/>
              </w:rPr>
            </w:pPr>
            <w:r w:rsidRPr="007F371D">
              <w:rPr>
                <w:sz w:val="18"/>
                <w:szCs w:val="18"/>
              </w:rPr>
              <w:t xml:space="preserve">общеобразовательных </w:t>
            </w:r>
            <w:proofErr w:type="gramStart"/>
            <w:r w:rsidRPr="007F371D">
              <w:rPr>
                <w:sz w:val="18"/>
                <w:szCs w:val="18"/>
              </w:rPr>
              <w:t>организациях</w:t>
            </w:r>
            <w:proofErr w:type="gramEnd"/>
            <w:r w:rsidRPr="007F371D">
              <w:rPr>
                <w:sz w:val="18"/>
                <w:szCs w:val="18"/>
              </w:rPr>
              <w:t>,</w:t>
            </w:r>
          </w:p>
          <w:p w:rsidR="007F371D" w:rsidRPr="007F371D" w:rsidRDefault="007F371D" w:rsidP="007F371D">
            <w:pPr>
              <w:ind w:right="-2663"/>
              <w:rPr>
                <w:sz w:val="18"/>
                <w:szCs w:val="18"/>
              </w:rPr>
            </w:pPr>
            <w:r w:rsidRPr="007F371D">
              <w:rPr>
                <w:sz w:val="18"/>
                <w:szCs w:val="18"/>
              </w:rPr>
              <w:t>организация предоставления общего</w:t>
            </w:r>
          </w:p>
          <w:p w:rsidR="007F371D" w:rsidRPr="007F371D" w:rsidRDefault="007F371D" w:rsidP="007F371D">
            <w:pPr>
              <w:ind w:right="-2663"/>
              <w:rPr>
                <w:sz w:val="18"/>
                <w:szCs w:val="18"/>
              </w:rPr>
            </w:pPr>
            <w:r w:rsidRPr="007F371D">
              <w:rPr>
                <w:sz w:val="18"/>
                <w:szCs w:val="18"/>
              </w:rPr>
              <w:t>образования в краевых государственных общеобразовательных организациях за счет сре</w:t>
            </w:r>
            <w:proofErr w:type="gramStart"/>
            <w:r w:rsidRPr="007F371D">
              <w:rPr>
                <w:sz w:val="18"/>
                <w:szCs w:val="18"/>
              </w:rPr>
              <w:t>дств кр</w:t>
            </w:r>
            <w:proofErr w:type="gramEnd"/>
            <w:r w:rsidRPr="007F371D">
              <w:rPr>
                <w:sz w:val="18"/>
                <w:szCs w:val="18"/>
              </w:rPr>
              <w:t>аевого</w:t>
            </w:r>
          </w:p>
          <w:p w:rsidR="007F371D" w:rsidRPr="007F371D" w:rsidRDefault="007F371D" w:rsidP="007F371D">
            <w:pPr>
              <w:ind w:right="-2663"/>
              <w:rPr>
                <w:sz w:val="18"/>
                <w:szCs w:val="18"/>
              </w:rPr>
            </w:pPr>
            <w:r w:rsidRPr="007F371D">
              <w:rPr>
                <w:sz w:val="18"/>
                <w:szCs w:val="18"/>
              </w:rPr>
              <w:t>бюджета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5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920" w:type="dxa"/>
            <w:gridSpan w:val="2"/>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2918" w:type="dxa"/>
            <w:gridSpan w:val="2"/>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18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31"/>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5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18"/>
                <w:szCs w:val="18"/>
              </w:rPr>
            </w:pPr>
            <w:r w:rsidRPr="007F371D">
              <w:rPr>
                <w:sz w:val="18"/>
                <w:szCs w:val="18"/>
              </w:rPr>
              <w:t>Мероприятие 2.1.1.2. Организация</w:t>
            </w:r>
          </w:p>
          <w:p w:rsidR="007F371D" w:rsidRPr="007F371D" w:rsidRDefault="007F371D" w:rsidP="007F371D">
            <w:pPr>
              <w:ind w:right="-2663"/>
              <w:rPr>
                <w:sz w:val="18"/>
                <w:szCs w:val="18"/>
              </w:rPr>
            </w:pPr>
            <w:r w:rsidRPr="007F371D">
              <w:rPr>
                <w:sz w:val="18"/>
                <w:szCs w:val="18"/>
              </w:rPr>
              <w:t xml:space="preserve">питания отдельных категорий </w:t>
            </w:r>
          </w:p>
          <w:p w:rsidR="007F371D" w:rsidRPr="007F371D" w:rsidRDefault="007F371D" w:rsidP="007F371D">
            <w:pPr>
              <w:ind w:right="-2663"/>
              <w:rPr>
                <w:sz w:val="18"/>
                <w:szCs w:val="18"/>
              </w:rPr>
            </w:pPr>
            <w:r w:rsidRPr="007F371D">
              <w:rPr>
                <w:sz w:val="18"/>
                <w:szCs w:val="18"/>
              </w:rPr>
              <w:t xml:space="preserve">обучающихся муниципальных </w:t>
            </w:r>
          </w:p>
          <w:p w:rsidR="007F371D" w:rsidRPr="007F371D" w:rsidRDefault="007F371D" w:rsidP="007F371D">
            <w:pPr>
              <w:ind w:right="-2663"/>
              <w:jc w:val="both"/>
              <w:rPr>
                <w:sz w:val="18"/>
                <w:szCs w:val="18"/>
              </w:rPr>
            </w:pPr>
            <w:r w:rsidRPr="007F371D">
              <w:rPr>
                <w:sz w:val="18"/>
                <w:szCs w:val="18"/>
              </w:rPr>
              <w:t>общеобразовательных организаций</w:t>
            </w:r>
            <w:r w:rsidRPr="007F371D">
              <w:rPr>
                <w:sz w:val="18"/>
                <w:szCs w:val="18"/>
              </w:rPr>
              <w:br/>
              <w:t xml:space="preserve">А) Организация бесплатного горячего </w:t>
            </w:r>
          </w:p>
          <w:p w:rsidR="007F371D" w:rsidRPr="007F371D" w:rsidRDefault="007F371D" w:rsidP="007F371D">
            <w:pPr>
              <w:ind w:right="-2663"/>
              <w:jc w:val="both"/>
              <w:rPr>
                <w:sz w:val="18"/>
                <w:szCs w:val="18"/>
              </w:rPr>
            </w:pPr>
            <w:r w:rsidRPr="007F371D">
              <w:rPr>
                <w:sz w:val="18"/>
                <w:szCs w:val="18"/>
              </w:rPr>
              <w:t xml:space="preserve">питания </w:t>
            </w:r>
            <w:proofErr w:type="gramStart"/>
            <w:r w:rsidRPr="007F371D">
              <w:rPr>
                <w:sz w:val="18"/>
                <w:szCs w:val="18"/>
              </w:rPr>
              <w:t>обучающихся</w:t>
            </w:r>
            <w:proofErr w:type="gramEnd"/>
            <w:r w:rsidRPr="007F371D">
              <w:rPr>
                <w:sz w:val="18"/>
                <w:szCs w:val="18"/>
              </w:rPr>
              <w:t>, получающих</w:t>
            </w:r>
          </w:p>
          <w:p w:rsidR="007F371D" w:rsidRPr="007F371D" w:rsidRDefault="007F371D" w:rsidP="007F371D">
            <w:pPr>
              <w:ind w:right="-2663"/>
              <w:jc w:val="both"/>
              <w:rPr>
                <w:sz w:val="18"/>
                <w:szCs w:val="18"/>
              </w:rPr>
            </w:pPr>
            <w:r w:rsidRPr="007F371D">
              <w:rPr>
                <w:sz w:val="18"/>
                <w:szCs w:val="18"/>
              </w:rPr>
              <w:t>начальное общее образование</w:t>
            </w:r>
          </w:p>
          <w:p w:rsidR="007F371D" w:rsidRPr="007F371D" w:rsidRDefault="007F371D" w:rsidP="007F371D">
            <w:pPr>
              <w:ind w:right="-2663"/>
              <w:jc w:val="both"/>
              <w:rPr>
                <w:sz w:val="18"/>
                <w:szCs w:val="18"/>
              </w:rPr>
            </w:pPr>
            <w:r w:rsidRPr="007F371D">
              <w:rPr>
                <w:sz w:val="18"/>
                <w:szCs w:val="18"/>
              </w:rPr>
              <w:t xml:space="preserve">в государственных и муниципальных </w:t>
            </w:r>
          </w:p>
          <w:p w:rsidR="007F371D" w:rsidRPr="007F371D" w:rsidRDefault="007F371D" w:rsidP="007F371D">
            <w:pPr>
              <w:ind w:right="-2663"/>
              <w:jc w:val="both"/>
              <w:rPr>
                <w:sz w:val="18"/>
                <w:szCs w:val="18"/>
              </w:rPr>
            </w:pPr>
            <w:r w:rsidRPr="007F371D">
              <w:rPr>
                <w:sz w:val="18"/>
                <w:szCs w:val="18"/>
              </w:rPr>
              <w:t xml:space="preserve">образовательных </w:t>
            </w:r>
            <w:proofErr w:type="gramStart"/>
            <w:r w:rsidRPr="007F371D">
              <w:rPr>
                <w:sz w:val="18"/>
                <w:szCs w:val="18"/>
              </w:rPr>
              <w:t>организациях</w:t>
            </w:r>
            <w:proofErr w:type="gramEnd"/>
            <w:r w:rsidRPr="007F371D">
              <w:rPr>
                <w:sz w:val="18"/>
                <w:szCs w:val="18"/>
              </w:rPr>
              <w:t>.</w:t>
            </w:r>
            <w:r w:rsidRPr="007F371D">
              <w:rPr>
                <w:sz w:val="18"/>
                <w:szCs w:val="18"/>
              </w:rPr>
              <w:br/>
              <w:t>Б) Компенсационные выплаты на питание</w:t>
            </w:r>
          </w:p>
          <w:p w:rsidR="007F371D" w:rsidRPr="007F371D" w:rsidRDefault="007F371D" w:rsidP="007F371D">
            <w:pPr>
              <w:ind w:right="-2663"/>
              <w:jc w:val="both"/>
              <w:rPr>
                <w:sz w:val="18"/>
                <w:szCs w:val="18"/>
              </w:rPr>
            </w:pPr>
            <w:r w:rsidRPr="007F371D">
              <w:rPr>
                <w:sz w:val="18"/>
                <w:szCs w:val="18"/>
              </w:rPr>
              <w:t>обучающимся в муниципальных</w:t>
            </w:r>
          </w:p>
          <w:p w:rsidR="007F371D" w:rsidRPr="007F371D" w:rsidRDefault="007F371D" w:rsidP="007F371D">
            <w:pPr>
              <w:ind w:right="-2663"/>
              <w:jc w:val="both"/>
              <w:rPr>
                <w:sz w:val="18"/>
                <w:szCs w:val="18"/>
              </w:rPr>
            </w:pPr>
            <w:r w:rsidRPr="007F371D">
              <w:rPr>
                <w:sz w:val="18"/>
                <w:szCs w:val="18"/>
              </w:rPr>
              <w:t xml:space="preserve">общеобразовательных </w:t>
            </w:r>
            <w:proofErr w:type="gramStart"/>
            <w:r w:rsidRPr="007F371D">
              <w:rPr>
                <w:sz w:val="18"/>
                <w:szCs w:val="18"/>
              </w:rPr>
              <w:t>организациях</w:t>
            </w:r>
            <w:proofErr w:type="gramEnd"/>
            <w:r w:rsidRPr="007F371D">
              <w:rPr>
                <w:sz w:val="18"/>
                <w:szCs w:val="18"/>
              </w:rPr>
              <w:t xml:space="preserve">, </w:t>
            </w:r>
          </w:p>
          <w:p w:rsidR="007F371D" w:rsidRPr="007F371D" w:rsidRDefault="007F371D" w:rsidP="007F371D">
            <w:pPr>
              <w:ind w:right="-2663"/>
              <w:jc w:val="both"/>
              <w:rPr>
                <w:sz w:val="18"/>
                <w:szCs w:val="18"/>
              </w:rPr>
            </w:pPr>
            <w:proofErr w:type="gramStart"/>
            <w:r w:rsidRPr="007F371D">
              <w:rPr>
                <w:sz w:val="18"/>
                <w:szCs w:val="18"/>
              </w:rPr>
              <w:t>нуждающимся</w:t>
            </w:r>
            <w:proofErr w:type="gramEnd"/>
            <w:r w:rsidRPr="007F371D">
              <w:rPr>
                <w:sz w:val="18"/>
                <w:szCs w:val="18"/>
              </w:rPr>
              <w:t xml:space="preserve"> в социальной поддержке</w:t>
            </w:r>
          </w:p>
          <w:p w:rsidR="007F371D" w:rsidRPr="007F371D" w:rsidRDefault="007F371D" w:rsidP="007F371D">
            <w:pPr>
              <w:ind w:right="-2663"/>
              <w:jc w:val="both"/>
              <w:rPr>
                <w:sz w:val="18"/>
                <w:szCs w:val="18"/>
              </w:rPr>
            </w:pPr>
            <w:r w:rsidRPr="007F371D">
              <w:rPr>
                <w:sz w:val="18"/>
                <w:szCs w:val="18"/>
              </w:rPr>
              <w:t xml:space="preserve">В) Организация </w:t>
            </w:r>
            <w:proofErr w:type="gramStart"/>
            <w:r w:rsidRPr="007F371D">
              <w:rPr>
                <w:sz w:val="18"/>
                <w:szCs w:val="18"/>
              </w:rPr>
              <w:t>бесплатного</w:t>
            </w:r>
            <w:proofErr w:type="gramEnd"/>
            <w:r w:rsidRPr="007F371D">
              <w:rPr>
                <w:sz w:val="18"/>
                <w:szCs w:val="18"/>
              </w:rPr>
              <w:t xml:space="preserve"> одноразового</w:t>
            </w:r>
          </w:p>
          <w:p w:rsidR="007F371D" w:rsidRPr="007F371D" w:rsidRDefault="007F371D" w:rsidP="007F371D">
            <w:pPr>
              <w:ind w:right="-2663"/>
              <w:jc w:val="both"/>
              <w:rPr>
                <w:sz w:val="18"/>
                <w:szCs w:val="18"/>
              </w:rPr>
            </w:pPr>
            <w:r w:rsidRPr="007F371D">
              <w:rPr>
                <w:sz w:val="18"/>
                <w:szCs w:val="18"/>
              </w:rPr>
              <w:t xml:space="preserve">горячего питания </w:t>
            </w:r>
            <w:proofErr w:type="gramStart"/>
            <w:r w:rsidRPr="007F371D">
              <w:rPr>
                <w:sz w:val="18"/>
                <w:szCs w:val="18"/>
              </w:rPr>
              <w:t>обучающихся</w:t>
            </w:r>
            <w:proofErr w:type="gramEnd"/>
            <w:r w:rsidRPr="007F371D">
              <w:rPr>
                <w:sz w:val="18"/>
                <w:szCs w:val="18"/>
              </w:rPr>
              <w:t>, получающих основное общее образование в государственных и муниципальных образова</w:t>
            </w:r>
          </w:p>
          <w:p w:rsidR="007F371D" w:rsidRPr="007F371D" w:rsidRDefault="007F371D" w:rsidP="007F371D">
            <w:pPr>
              <w:ind w:right="-2663"/>
              <w:jc w:val="both"/>
              <w:rPr>
                <w:sz w:val="18"/>
                <w:szCs w:val="18"/>
              </w:rPr>
            </w:pPr>
            <w:r w:rsidRPr="007F371D">
              <w:rPr>
                <w:sz w:val="18"/>
                <w:szCs w:val="18"/>
              </w:rPr>
              <w:t xml:space="preserve">тельных </w:t>
            </w:r>
            <w:proofErr w:type="gramStart"/>
            <w:r w:rsidRPr="007F371D">
              <w:rPr>
                <w:sz w:val="18"/>
                <w:szCs w:val="18"/>
              </w:rPr>
              <w:t>организациях</w:t>
            </w:r>
            <w:proofErr w:type="gramEnd"/>
            <w:r w:rsidRPr="007F371D">
              <w:rPr>
                <w:sz w:val="18"/>
                <w:szCs w:val="18"/>
              </w:rPr>
              <w:t>, находящихся на иж-</w:t>
            </w:r>
          </w:p>
          <w:p w:rsidR="007F371D" w:rsidRPr="007F371D" w:rsidRDefault="007F371D" w:rsidP="007F371D">
            <w:pPr>
              <w:ind w:right="-2663"/>
              <w:jc w:val="both"/>
              <w:rPr>
                <w:sz w:val="18"/>
                <w:szCs w:val="18"/>
              </w:rPr>
            </w:pPr>
            <w:r w:rsidRPr="007F371D">
              <w:rPr>
                <w:sz w:val="18"/>
                <w:szCs w:val="18"/>
              </w:rPr>
              <w:t xml:space="preserve">девении граждан, призванных на </w:t>
            </w:r>
            <w:proofErr w:type="gramStart"/>
            <w:r w:rsidRPr="007F371D">
              <w:rPr>
                <w:sz w:val="18"/>
                <w:szCs w:val="18"/>
              </w:rPr>
              <w:t>военную</w:t>
            </w:r>
            <w:proofErr w:type="gramEnd"/>
          </w:p>
          <w:p w:rsidR="007F371D" w:rsidRPr="007F371D" w:rsidRDefault="007F371D" w:rsidP="007F371D">
            <w:pPr>
              <w:spacing w:line="235" w:lineRule="auto"/>
              <w:jc w:val="both"/>
              <w:rPr>
                <w:sz w:val="18"/>
                <w:szCs w:val="18"/>
              </w:rPr>
            </w:pPr>
            <w:r w:rsidRPr="007F371D">
              <w:rPr>
                <w:sz w:val="18"/>
                <w:szCs w:val="18"/>
              </w:rPr>
              <w:t xml:space="preserve">службу по мобилизации </w:t>
            </w:r>
          </w:p>
          <w:p w:rsidR="007F371D" w:rsidRPr="007F371D" w:rsidRDefault="007F371D" w:rsidP="007F371D">
            <w:pPr>
              <w:spacing w:line="235" w:lineRule="auto"/>
              <w:jc w:val="both"/>
              <w:rPr>
                <w:sz w:val="18"/>
                <w:szCs w:val="18"/>
              </w:rPr>
            </w:pPr>
            <w:proofErr w:type="gramStart"/>
            <w:r w:rsidRPr="007F371D">
              <w:rPr>
                <w:sz w:val="18"/>
                <w:szCs w:val="18"/>
              </w:rPr>
              <w:t>Г) Организация бесплатного двухразового питания обучающихся с ограниченными во</w:t>
            </w:r>
            <w:r w:rsidRPr="007F371D">
              <w:rPr>
                <w:sz w:val="18"/>
                <w:szCs w:val="18"/>
              </w:rPr>
              <w:t>з</w:t>
            </w:r>
            <w:r w:rsidRPr="007F371D">
              <w:rPr>
                <w:sz w:val="18"/>
                <w:szCs w:val="18"/>
              </w:rPr>
              <w:t>можностями здоровья, получающих образов</w:t>
            </w:r>
            <w:r w:rsidRPr="007F371D">
              <w:rPr>
                <w:sz w:val="18"/>
                <w:szCs w:val="18"/>
              </w:rPr>
              <w:t>а</w:t>
            </w:r>
            <w:r w:rsidRPr="007F371D">
              <w:rPr>
                <w:sz w:val="18"/>
                <w:szCs w:val="18"/>
              </w:rPr>
              <w:t>ние в государственных и муниципальных о</w:t>
            </w:r>
            <w:r w:rsidRPr="007F371D">
              <w:rPr>
                <w:sz w:val="18"/>
                <w:szCs w:val="18"/>
              </w:rPr>
              <w:t>б</w:t>
            </w:r>
            <w:r w:rsidRPr="007F371D">
              <w:rPr>
                <w:sz w:val="18"/>
                <w:szCs w:val="18"/>
              </w:rPr>
              <w:t>щеобразовательных организациях.</w:t>
            </w:r>
            <w:proofErr w:type="gramEnd"/>
          </w:p>
          <w:p w:rsidR="007F371D" w:rsidRPr="007F371D" w:rsidRDefault="007F371D" w:rsidP="007F371D">
            <w:pPr>
              <w:ind w:right="-2663"/>
              <w:rPr>
                <w:sz w:val="18"/>
                <w:szCs w:val="18"/>
              </w:rPr>
            </w:pP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11797,7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13078,7</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16988,1</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16902,6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58767,1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6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11569,3</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12384,0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14242,8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14386,6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52582,7</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1836"/>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116,9</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578,6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2659,8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2516</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5871,2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452"/>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111,5</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116,1</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85,5</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313,2</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4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18</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2.1.1.3. Оснащение</w:t>
            </w:r>
          </w:p>
          <w:p w:rsidR="007F371D" w:rsidRPr="007F371D" w:rsidRDefault="007F371D" w:rsidP="007F371D">
            <w:pPr>
              <w:ind w:right="-2663"/>
              <w:rPr>
                <w:sz w:val="20"/>
                <w:szCs w:val="20"/>
              </w:rPr>
            </w:pPr>
            <w:r w:rsidRPr="007F371D">
              <w:rPr>
                <w:sz w:val="20"/>
                <w:szCs w:val="20"/>
              </w:rPr>
              <w:t xml:space="preserve">образовательных организаций </w:t>
            </w:r>
          </w:p>
          <w:p w:rsidR="007F371D" w:rsidRPr="007F371D" w:rsidRDefault="007F371D" w:rsidP="007F371D">
            <w:pPr>
              <w:ind w:right="-2663"/>
              <w:rPr>
                <w:sz w:val="20"/>
                <w:szCs w:val="20"/>
              </w:rPr>
            </w:pPr>
            <w:r w:rsidRPr="007F371D">
              <w:rPr>
                <w:sz w:val="20"/>
                <w:szCs w:val="20"/>
              </w:rPr>
              <w:t>современным оборудованием, мебелью,</w:t>
            </w:r>
          </w:p>
          <w:p w:rsidR="007F371D" w:rsidRPr="007F371D" w:rsidRDefault="007F371D" w:rsidP="007F371D">
            <w:pPr>
              <w:ind w:right="-2663"/>
              <w:rPr>
                <w:sz w:val="20"/>
                <w:szCs w:val="20"/>
              </w:rPr>
            </w:pPr>
            <w:r w:rsidRPr="007F371D">
              <w:rPr>
                <w:sz w:val="20"/>
                <w:szCs w:val="20"/>
              </w:rPr>
              <w:t>компьютерной техникой и</w:t>
            </w:r>
          </w:p>
          <w:p w:rsidR="007F371D" w:rsidRPr="007F371D" w:rsidRDefault="007F371D" w:rsidP="007F371D">
            <w:pPr>
              <w:ind w:right="-2663"/>
              <w:rPr>
                <w:sz w:val="20"/>
                <w:szCs w:val="20"/>
              </w:rPr>
            </w:pPr>
            <w:r w:rsidRPr="007F371D">
              <w:rPr>
                <w:sz w:val="20"/>
                <w:szCs w:val="20"/>
              </w:rPr>
              <w:t xml:space="preserve">программным обеспечением, </w:t>
            </w:r>
          </w:p>
          <w:p w:rsidR="007F371D" w:rsidRPr="007F371D" w:rsidRDefault="007F371D" w:rsidP="007F371D">
            <w:pPr>
              <w:ind w:right="-2663"/>
              <w:rPr>
                <w:sz w:val="20"/>
                <w:szCs w:val="20"/>
              </w:rPr>
            </w:pPr>
            <w:r w:rsidRPr="007F371D">
              <w:rPr>
                <w:sz w:val="20"/>
                <w:szCs w:val="20"/>
              </w:rPr>
              <w:t xml:space="preserve">учебно-наглядными пособиями, </w:t>
            </w:r>
          </w:p>
          <w:p w:rsidR="007F371D" w:rsidRPr="007F371D" w:rsidRDefault="007F371D" w:rsidP="007F371D">
            <w:pPr>
              <w:ind w:right="-2663"/>
              <w:rPr>
                <w:sz w:val="20"/>
                <w:szCs w:val="20"/>
              </w:rPr>
            </w:pPr>
            <w:r w:rsidRPr="007F371D">
              <w:rPr>
                <w:sz w:val="20"/>
                <w:szCs w:val="20"/>
              </w:rPr>
              <w:t xml:space="preserve">мягким инвентарем, материалами, </w:t>
            </w:r>
          </w:p>
          <w:p w:rsidR="007F371D" w:rsidRPr="007F371D" w:rsidRDefault="007F371D" w:rsidP="007F371D">
            <w:pPr>
              <w:ind w:right="-2663"/>
              <w:rPr>
                <w:sz w:val="20"/>
                <w:szCs w:val="20"/>
              </w:rPr>
            </w:pPr>
            <w:proofErr w:type="gramStart"/>
            <w:r w:rsidRPr="007F371D">
              <w:rPr>
                <w:sz w:val="20"/>
                <w:szCs w:val="20"/>
              </w:rPr>
              <w:t>необходимыми</w:t>
            </w:r>
            <w:proofErr w:type="gramEnd"/>
            <w:r w:rsidRPr="007F371D">
              <w:rPr>
                <w:sz w:val="20"/>
                <w:szCs w:val="20"/>
              </w:rPr>
              <w:t xml:space="preserve"> для организации </w:t>
            </w:r>
          </w:p>
          <w:p w:rsidR="007F371D" w:rsidRPr="007F371D" w:rsidRDefault="007F371D" w:rsidP="007F371D">
            <w:pPr>
              <w:ind w:right="-2663"/>
              <w:rPr>
                <w:sz w:val="20"/>
                <w:szCs w:val="20"/>
              </w:rPr>
            </w:pPr>
            <w:r w:rsidRPr="007F371D">
              <w:rPr>
                <w:sz w:val="20"/>
                <w:szCs w:val="20"/>
              </w:rPr>
              <w:t>учебно-воспитательного процесса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129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8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19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19</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2.1.1.4. Приобретение</w:t>
            </w:r>
          </w:p>
          <w:p w:rsidR="007F371D" w:rsidRPr="007F371D" w:rsidRDefault="007F371D" w:rsidP="007F371D">
            <w:pPr>
              <w:ind w:right="-2663"/>
              <w:rPr>
                <w:sz w:val="20"/>
                <w:szCs w:val="20"/>
              </w:rPr>
            </w:pPr>
            <w:r w:rsidRPr="007F371D">
              <w:rPr>
                <w:sz w:val="20"/>
                <w:szCs w:val="20"/>
              </w:rPr>
              <w:t xml:space="preserve">учебного, учебно-лабораторного, </w:t>
            </w:r>
          </w:p>
          <w:p w:rsidR="007F371D" w:rsidRPr="007F371D" w:rsidRDefault="007F371D" w:rsidP="007F371D">
            <w:pPr>
              <w:ind w:right="-2663"/>
              <w:rPr>
                <w:sz w:val="20"/>
                <w:szCs w:val="20"/>
              </w:rPr>
            </w:pPr>
            <w:r w:rsidRPr="007F371D">
              <w:rPr>
                <w:sz w:val="20"/>
                <w:szCs w:val="20"/>
              </w:rPr>
              <w:t xml:space="preserve">компьютерного оборудования, </w:t>
            </w:r>
          </w:p>
          <w:p w:rsidR="007F371D" w:rsidRPr="007F371D" w:rsidRDefault="007F371D" w:rsidP="007F371D">
            <w:pPr>
              <w:ind w:right="-2663"/>
              <w:rPr>
                <w:sz w:val="20"/>
                <w:szCs w:val="20"/>
              </w:rPr>
            </w:pPr>
            <w:r w:rsidRPr="007F371D">
              <w:rPr>
                <w:sz w:val="20"/>
                <w:szCs w:val="20"/>
              </w:rPr>
              <w:t>учебников, учебных и учебно-наглядных пособий, спортивного обор</w:t>
            </w:r>
            <w:r w:rsidRPr="007F371D">
              <w:rPr>
                <w:sz w:val="20"/>
                <w:szCs w:val="20"/>
              </w:rPr>
              <w:t>у</w:t>
            </w:r>
            <w:r w:rsidRPr="007F371D">
              <w:rPr>
                <w:sz w:val="20"/>
                <w:szCs w:val="20"/>
              </w:rPr>
              <w:t xml:space="preserve">дования и инвентаря </w:t>
            </w:r>
            <w:proofErr w:type="gramStart"/>
            <w:r w:rsidRPr="007F371D">
              <w:rPr>
                <w:sz w:val="20"/>
                <w:szCs w:val="20"/>
              </w:rPr>
              <w:t>для</w:t>
            </w:r>
            <w:proofErr w:type="gramEnd"/>
          </w:p>
          <w:p w:rsidR="007F371D" w:rsidRPr="007F371D" w:rsidRDefault="007F371D" w:rsidP="007F371D">
            <w:pPr>
              <w:ind w:right="-2663"/>
              <w:rPr>
                <w:sz w:val="20"/>
                <w:szCs w:val="20"/>
              </w:rPr>
            </w:pPr>
            <w:r w:rsidRPr="007F371D">
              <w:rPr>
                <w:sz w:val="20"/>
                <w:szCs w:val="20"/>
              </w:rPr>
              <w:t xml:space="preserve">реализации </w:t>
            </w:r>
            <w:proofErr w:type="gramStart"/>
            <w:r w:rsidRPr="007F371D">
              <w:rPr>
                <w:sz w:val="20"/>
                <w:szCs w:val="20"/>
              </w:rPr>
              <w:t>федерального</w:t>
            </w:r>
            <w:proofErr w:type="gramEnd"/>
          </w:p>
          <w:p w:rsidR="007F371D" w:rsidRPr="007F371D" w:rsidRDefault="007F371D" w:rsidP="007F371D">
            <w:pPr>
              <w:ind w:right="-2663"/>
              <w:rPr>
                <w:sz w:val="20"/>
                <w:szCs w:val="20"/>
              </w:rPr>
            </w:pPr>
            <w:r w:rsidRPr="007F371D">
              <w:rPr>
                <w:sz w:val="20"/>
                <w:szCs w:val="20"/>
              </w:rPr>
              <w:t xml:space="preserve">государственного образовательного </w:t>
            </w:r>
          </w:p>
          <w:p w:rsidR="007F371D" w:rsidRPr="007F371D" w:rsidRDefault="007F371D" w:rsidP="007F371D">
            <w:pPr>
              <w:ind w:right="-2663"/>
              <w:rPr>
                <w:sz w:val="20"/>
                <w:szCs w:val="20"/>
              </w:rPr>
            </w:pPr>
            <w:r w:rsidRPr="007F371D">
              <w:rPr>
                <w:sz w:val="20"/>
                <w:szCs w:val="20"/>
              </w:rPr>
              <w:t>стандарта общего образования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10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2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5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2.1.1.5. Приобретение</w:t>
            </w:r>
          </w:p>
          <w:p w:rsidR="007F371D" w:rsidRPr="007F371D" w:rsidRDefault="007F371D" w:rsidP="007F371D">
            <w:pPr>
              <w:ind w:right="-2663"/>
              <w:rPr>
                <w:sz w:val="20"/>
                <w:szCs w:val="20"/>
              </w:rPr>
            </w:pPr>
            <w:r w:rsidRPr="007F371D">
              <w:rPr>
                <w:sz w:val="20"/>
                <w:szCs w:val="20"/>
              </w:rPr>
              <w:t xml:space="preserve">образовательными организациями </w:t>
            </w:r>
          </w:p>
          <w:p w:rsidR="007F371D" w:rsidRPr="007F371D" w:rsidRDefault="007F371D" w:rsidP="007F371D">
            <w:pPr>
              <w:ind w:right="-2663"/>
              <w:rPr>
                <w:sz w:val="20"/>
                <w:szCs w:val="20"/>
              </w:rPr>
            </w:pPr>
            <w:r w:rsidRPr="007F371D">
              <w:rPr>
                <w:sz w:val="20"/>
                <w:szCs w:val="20"/>
              </w:rPr>
              <w:t>транспорта для перевозки детей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28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85"/>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w:t>
            </w:r>
          </w:p>
        </w:tc>
        <w:tc>
          <w:tcPr>
            <w:tcW w:w="3828" w:type="dxa"/>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2.1.1.6. Организация </w:t>
            </w:r>
          </w:p>
          <w:p w:rsidR="007F371D" w:rsidRPr="007F371D" w:rsidRDefault="007F371D" w:rsidP="007F371D">
            <w:pPr>
              <w:ind w:right="-2663"/>
              <w:rPr>
                <w:sz w:val="20"/>
                <w:szCs w:val="20"/>
              </w:rPr>
            </w:pPr>
            <w:r w:rsidRPr="007F371D">
              <w:rPr>
                <w:sz w:val="20"/>
                <w:szCs w:val="20"/>
              </w:rPr>
              <w:t xml:space="preserve">перевозок детей </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1270,7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2021,7</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2277,9</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5570,3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30"/>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А) Подвоз учащихся</w:t>
            </w: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960,0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1199,0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1684,3</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3843,3</w:t>
            </w:r>
          </w:p>
        </w:tc>
        <w:tc>
          <w:tcPr>
            <w:tcW w:w="2918" w:type="dxa"/>
            <w:gridSpan w:val="2"/>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630"/>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 Подвоз учащихся для проведения</w:t>
            </w:r>
          </w:p>
          <w:p w:rsidR="007F371D" w:rsidRPr="007F371D" w:rsidRDefault="007F371D" w:rsidP="007F371D">
            <w:pPr>
              <w:ind w:right="-2663"/>
              <w:rPr>
                <w:sz w:val="20"/>
                <w:szCs w:val="20"/>
              </w:rPr>
            </w:pPr>
            <w:r w:rsidRPr="007F371D">
              <w:rPr>
                <w:sz w:val="20"/>
                <w:szCs w:val="20"/>
              </w:rPr>
              <w:t xml:space="preserve"> итоговой аттестации</w:t>
            </w: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43,2</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70,0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113,2</w:t>
            </w:r>
          </w:p>
        </w:tc>
        <w:tc>
          <w:tcPr>
            <w:tcW w:w="2918" w:type="dxa"/>
            <w:gridSpan w:val="2"/>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630"/>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 Техническое обслуживание </w:t>
            </w:r>
          </w:p>
          <w:p w:rsidR="007F371D" w:rsidRPr="007F371D" w:rsidRDefault="007F371D" w:rsidP="007F371D">
            <w:pPr>
              <w:ind w:right="-2663"/>
              <w:rPr>
                <w:sz w:val="20"/>
                <w:szCs w:val="20"/>
              </w:rPr>
            </w:pPr>
            <w:r w:rsidRPr="007F371D">
              <w:rPr>
                <w:sz w:val="20"/>
                <w:szCs w:val="20"/>
              </w:rPr>
              <w:t xml:space="preserve">транспортных средств, установка и </w:t>
            </w:r>
          </w:p>
          <w:p w:rsidR="007F371D" w:rsidRPr="007F371D" w:rsidRDefault="007F371D" w:rsidP="007F371D">
            <w:pPr>
              <w:ind w:right="-2663"/>
              <w:rPr>
                <w:sz w:val="20"/>
                <w:szCs w:val="20"/>
              </w:rPr>
            </w:pPr>
            <w:r w:rsidRPr="007F371D">
              <w:rPr>
                <w:sz w:val="20"/>
                <w:szCs w:val="20"/>
              </w:rPr>
              <w:t>обслуживание тахографов</w:t>
            </w: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267,1</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638,3</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315,0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1220,4</w:t>
            </w:r>
          </w:p>
        </w:tc>
        <w:tc>
          <w:tcPr>
            <w:tcW w:w="2918" w:type="dxa"/>
            <w:gridSpan w:val="2"/>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285"/>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Г) Техосмотр, страховка, техминимум </w:t>
            </w: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37,5</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115,8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105,0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258,3</w:t>
            </w:r>
          </w:p>
        </w:tc>
        <w:tc>
          <w:tcPr>
            <w:tcW w:w="2918" w:type="dxa"/>
            <w:gridSpan w:val="2"/>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38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Д) Предрейсовый медицинский осмотр,</w:t>
            </w:r>
          </w:p>
          <w:p w:rsidR="007F371D" w:rsidRPr="007F371D" w:rsidRDefault="007F371D" w:rsidP="007F371D">
            <w:pPr>
              <w:ind w:right="-2663"/>
              <w:rPr>
                <w:sz w:val="20"/>
                <w:szCs w:val="20"/>
              </w:rPr>
            </w:pPr>
            <w:r w:rsidRPr="007F371D">
              <w:rPr>
                <w:sz w:val="20"/>
                <w:szCs w:val="20"/>
              </w:rPr>
              <w:t xml:space="preserve"> медицинский осмотр водителей</w:t>
            </w: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6,1</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25,4</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103,6</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135,1</w:t>
            </w:r>
          </w:p>
        </w:tc>
        <w:tc>
          <w:tcPr>
            <w:tcW w:w="2918" w:type="dxa"/>
            <w:gridSpan w:val="2"/>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r>
      <w:tr w:rsidR="007F371D" w:rsidRPr="007F371D" w:rsidTr="0023646E">
        <w:trPr>
          <w:trHeight w:val="360"/>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2.1.1.7. Организация и </w:t>
            </w:r>
          </w:p>
          <w:p w:rsidR="007F371D" w:rsidRPr="007F371D" w:rsidRDefault="007F371D" w:rsidP="007F371D">
            <w:pPr>
              <w:ind w:right="-2663"/>
              <w:rPr>
                <w:sz w:val="20"/>
                <w:szCs w:val="20"/>
              </w:rPr>
            </w:pPr>
            <w:r w:rsidRPr="007F371D">
              <w:rPr>
                <w:sz w:val="20"/>
                <w:szCs w:val="20"/>
              </w:rPr>
              <w:t xml:space="preserve">проведение </w:t>
            </w:r>
            <w:proofErr w:type="gramStart"/>
            <w:r w:rsidRPr="007F371D">
              <w:rPr>
                <w:sz w:val="20"/>
                <w:szCs w:val="20"/>
              </w:rPr>
              <w:t>государственной</w:t>
            </w:r>
            <w:proofErr w:type="gramEnd"/>
            <w:r w:rsidRPr="007F371D">
              <w:rPr>
                <w:sz w:val="20"/>
                <w:szCs w:val="20"/>
              </w:rPr>
              <w:t xml:space="preserve"> итоговой</w:t>
            </w:r>
          </w:p>
          <w:p w:rsidR="007F371D" w:rsidRPr="007F371D" w:rsidRDefault="007F371D" w:rsidP="007F371D">
            <w:pPr>
              <w:ind w:right="-2663"/>
              <w:rPr>
                <w:sz w:val="20"/>
                <w:szCs w:val="20"/>
              </w:rPr>
            </w:pPr>
            <w:r w:rsidRPr="007F371D">
              <w:rPr>
                <w:sz w:val="20"/>
                <w:szCs w:val="20"/>
              </w:rPr>
              <w:t>аттестации по программам основного</w:t>
            </w:r>
          </w:p>
          <w:p w:rsidR="007F371D" w:rsidRPr="007F371D" w:rsidRDefault="007F371D" w:rsidP="007F371D">
            <w:pPr>
              <w:ind w:right="-2663"/>
              <w:rPr>
                <w:sz w:val="20"/>
                <w:szCs w:val="20"/>
              </w:rPr>
            </w:pPr>
            <w:r w:rsidRPr="007F371D">
              <w:rPr>
                <w:sz w:val="20"/>
                <w:szCs w:val="20"/>
              </w:rPr>
              <w:t>общего и среднего общего образования</w:t>
            </w:r>
          </w:p>
          <w:p w:rsidR="007F371D" w:rsidRPr="007F371D" w:rsidRDefault="007F371D" w:rsidP="007F371D">
            <w:pPr>
              <w:ind w:right="-2663"/>
              <w:rPr>
                <w:sz w:val="20"/>
                <w:szCs w:val="20"/>
              </w:rPr>
            </w:pPr>
            <w:proofErr w:type="gramStart"/>
            <w:r w:rsidRPr="007F371D">
              <w:rPr>
                <w:sz w:val="20"/>
                <w:szCs w:val="20"/>
              </w:rPr>
              <w:t xml:space="preserve">(организация питьевого режима, </w:t>
            </w:r>
            <w:proofErr w:type="gramEnd"/>
          </w:p>
          <w:p w:rsidR="007F371D" w:rsidRPr="007F371D" w:rsidRDefault="007F371D" w:rsidP="007F371D">
            <w:pPr>
              <w:ind w:right="-2663"/>
              <w:rPr>
                <w:sz w:val="20"/>
                <w:szCs w:val="20"/>
              </w:rPr>
            </w:pPr>
            <w:r w:rsidRPr="007F371D">
              <w:rPr>
                <w:sz w:val="20"/>
                <w:szCs w:val="20"/>
              </w:rPr>
              <w:t xml:space="preserve">приобретение медикаментов и </w:t>
            </w:r>
          </w:p>
          <w:p w:rsidR="007F371D" w:rsidRPr="007F371D" w:rsidRDefault="007F371D" w:rsidP="007F371D">
            <w:pPr>
              <w:ind w:right="-2663"/>
              <w:rPr>
                <w:sz w:val="20"/>
                <w:szCs w:val="20"/>
              </w:rPr>
            </w:pPr>
            <w:r w:rsidRPr="007F371D">
              <w:rPr>
                <w:sz w:val="20"/>
                <w:szCs w:val="20"/>
              </w:rPr>
              <w:t>канцелярских товаров, выполнение</w:t>
            </w:r>
          </w:p>
          <w:p w:rsidR="007F371D" w:rsidRPr="007F371D" w:rsidRDefault="007F371D" w:rsidP="007F371D">
            <w:pPr>
              <w:ind w:right="-2663"/>
              <w:rPr>
                <w:sz w:val="20"/>
                <w:szCs w:val="20"/>
              </w:rPr>
            </w:pPr>
            <w:r w:rsidRPr="007F371D">
              <w:rPr>
                <w:sz w:val="20"/>
                <w:szCs w:val="20"/>
              </w:rPr>
              <w:t>требований</w:t>
            </w:r>
          </w:p>
          <w:p w:rsidR="007F371D" w:rsidRPr="007F371D" w:rsidRDefault="007F371D" w:rsidP="007F371D">
            <w:pPr>
              <w:ind w:right="-2663"/>
              <w:rPr>
                <w:sz w:val="20"/>
                <w:szCs w:val="20"/>
              </w:rPr>
            </w:pPr>
            <w:r w:rsidRPr="007F371D">
              <w:rPr>
                <w:sz w:val="20"/>
                <w:szCs w:val="20"/>
              </w:rPr>
              <w:t xml:space="preserve">санитарно-эпидемиологического </w:t>
            </w:r>
          </w:p>
          <w:p w:rsidR="007F371D" w:rsidRPr="007F371D" w:rsidRDefault="007F371D" w:rsidP="007F371D">
            <w:pPr>
              <w:ind w:right="-2663"/>
              <w:rPr>
                <w:sz w:val="20"/>
                <w:szCs w:val="20"/>
              </w:rPr>
            </w:pPr>
            <w:r w:rsidRPr="007F371D">
              <w:rPr>
                <w:sz w:val="20"/>
                <w:szCs w:val="20"/>
              </w:rPr>
              <w:t>режима)</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78,8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109,8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28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77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21,0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78,8</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109,8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885"/>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23</w:t>
            </w:r>
          </w:p>
        </w:tc>
        <w:tc>
          <w:tcPr>
            <w:tcW w:w="3828"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2.1.1.8. Выявление и</w:t>
            </w:r>
          </w:p>
          <w:p w:rsidR="007F371D" w:rsidRPr="007F371D" w:rsidRDefault="007F371D" w:rsidP="007F371D">
            <w:pPr>
              <w:ind w:right="-2663"/>
              <w:rPr>
                <w:sz w:val="20"/>
                <w:szCs w:val="20"/>
              </w:rPr>
            </w:pPr>
            <w:r w:rsidRPr="007F371D">
              <w:rPr>
                <w:sz w:val="20"/>
                <w:szCs w:val="20"/>
              </w:rPr>
              <w:t xml:space="preserve">поддержка интеллектуально </w:t>
            </w:r>
            <w:proofErr w:type="gramStart"/>
            <w:r w:rsidRPr="007F371D">
              <w:rPr>
                <w:sz w:val="20"/>
                <w:szCs w:val="20"/>
              </w:rPr>
              <w:t>одаренных</w:t>
            </w:r>
            <w:proofErr w:type="gramEnd"/>
          </w:p>
          <w:p w:rsidR="007F371D" w:rsidRPr="007F371D" w:rsidRDefault="007F371D" w:rsidP="007F371D">
            <w:pPr>
              <w:ind w:right="-2663"/>
              <w:rPr>
                <w:sz w:val="20"/>
                <w:szCs w:val="20"/>
              </w:rPr>
            </w:pPr>
            <w:r w:rsidRPr="007F371D">
              <w:rPr>
                <w:sz w:val="20"/>
                <w:szCs w:val="20"/>
              </w:rPr>
              <w:t>школьников, повышение уровня</w:t>
            </w:r>
          </w:p>
          <w:p w:rsidR="007F371D" w:rsidRPr="007F371D" w:rsidRDefault="007F371D" w:rsidP="007F371D">
            <w:pPr>
              <w:ind w:right="-2663"/>
              <w:rPr>
                <w:sz w:val="20"/>
                <w:szCs w:val="20"/>
              </w:rPr>
            </w:pPr>
            <w:r w:rsidRPr="007F371D">
              <w:rPr>
                <w:sz w:val="20"/>
                <w:szCs w:val="20"/>
              </w:rPr>
              <w:t>профессиональной компетенции</w:t>
            </w:r>
          </w:p>
          <w:p w:rsidR="007F371D" w:rsidRPr="007F371D" w:rsidRDefault="007F371D" w:rsidP="007F371D">
            <w:pPr>
              <w:ind w:right="-2663"/>
              <w:rPr>
                <w:sz w:val="20"/>
                <w:szCs w:val="20"/>
              </w:rPr>
            </w:pPr>
            <w:r w:rsidRPr="007F371D">
              <w:rPr>
                <w:sz w:val="20"/>
                <w:szCs w:val="20"/>
              </w:rPr>
              <w:t xml:space="preserve">специалистов, работающих </w:t>
            </w:r>
            <w:proofErr w:type="gramStart"/>
            <w:r w:rsidRPr="007F371D">
              <w:rPr>
                <w:sz w:val="20"/>
                <w:szCs w:val="20"/>
              </w:rPr>
              <w:t>с</w:t>
            </w:r>
            <w:proofErr w:type="gramEnd"/>
          </w:p>
          <w:p w:rsidR="007F371D" w:rsidRPr="007F371D" w:rsidRDefault="007F371D" w:rsidP="007F371D">
            <w:pPr>
              <w:ind w:right="-2663"/>
              <w:rPr>
                <w:sz w:val="20"/>
                <w:szCs w:val="20"/>
              </w:rPr>
            </w:pPr>
            <w:r w:rsidRPr="007F371D">
              <w:rPr>
                <w:sz w:val="20"/>
                <w:szCs w:val="20"/>
              </w:rPr>
              <w:t>одаренными школьниками</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5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525"/>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2.1.1.9. Организация</w:t>
            </w:r>
          </w:p>
          <w:p w:rsidR="007F371D" w:rsidRPr="007F371D" w:rsidRDefault="007F371D" w:rsidP="007F371D">
            <w:pPr>
              <w:ind w:right="-2663"/>
              <w:rPr>
                <w:sz w:val="20"/>
                <w:szCs w:val="20"/>
              </w:rPr>
            </w:pPr>
            <w:r w:rsidRPr="007F371D">
              <w:rPr>
                <w:sz w:val="20"/>
                <w:szCs w:val="20"/>
              </w:rPr>
              <w:t>психолого-медико-педагогического</w:t>
            </w:r>
          </w:p>
          <w:p w:rsidR="007F371D" w:rsidRPr="007F371D" w:rsidRDefault="007F371D" w:rsidP="007F371D">
            <w:pPr>
              <w:ind w:right="-2663"/>
              <w:rPr>
                <w:sz w:val="20"/>
                <w:szCs w:val="20"/>
              </w:rPr>
            </w:pPr>
            <w:r w:rsidRPr="007F371D">
              <w:rPr>
                <w:sz w:val="20"/>
                <w:szCs w:val="20"/>
              </w:rPr>
              <w:t xml:space="preserve">обследования детей с </w:t>
            </w:r>
            <w:proofErr w:type="gramStart"/>
            <w:r w:rsidRPr="007F371D">
              <w:rPr>
                <w:sz w:val="20"/>
                <w:szCs w:val="20"/>
              </w:rPr>
              <w:t>особыми</w:t>
            </w:r>
            <w:proofErr w:type="gramEnd"/>
          </w:p>
          <w:p w:rsidR="007F371D" w:rsidRPr="007F371D" w:rsidRDefault="007F371D" w:rsidP="007F371D">
            <w:pPr>
              <w:ind w:right="-2663"/>
              <w:rPr>
                <w:sz w:val="20"/>
                <w:szCs w:val="20"/>
              </w:rPr>
            </w:pPr>
            <w:r w:rsidRPr="007F371D">
              <w:rPr>
                <w:sz w:val="20"/>
                <w:szCs w:val="20"/>
              </w:rPr>
              <w:t xml:space="preserve">образовательными потребностями </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17,7</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5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12,0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17,7</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3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25</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2.1.1.10           Подготовка</w:t>
            </w:r>
          </w:p>
          <w:p w:rsidR="007F371D" w:rsidRPr="007F371D" w:rsidRDefault="007F371D" w:rsidP="007F371D">
            <w:pPr>
              <w:ind w:right="-2663"/>
              <w:rPr>
                <w:sz w:val="20"/>
                <w:szCs w:val="20"/>
              </w:rPr>
            </w:pPr>
            <w:r w:rsidRPr="007F371D">
              <w:rPr>
                <w:sz w:val="20"/>
                <w:szCs w:val="20"/>
              </w:rPr>
              <w:t xml:space="preserve"> к новому учебному году  </w:t>
            </w:r>
          </w:p>
          <w:p w:rsidR="007F371D" w:rsidRPr="007F371D" w:rsidRDefault="007F371D" w:rsidP="007F371D">
            <w:pPr>
              <w:ind w:right="-2663"/>
              <w:rPr>
                <w:sz w:val="20"/>
                <w:szCs w:val="20"/>
              </w:rPr>
            </w:pPr>
            <w:r w:rsidRPr="007F371D">
              <w:rPr>
                <w:sz w:val="20"/>
                <w:szCs w:val="20"/>
              </w:rPr>
              <w:t xml:space="preserve">А) проведение </w:t>
            </w:r>
            <w:proofErr w:type="gramStart"/>
            <w:r w:rsidRPr="007F371D">
              <w:rPr>
                <w:sz w:val="20"/>
                <w:szCs w:val="20"/>
              </w:rPr>
              <w:t>текущего</w:t>
            </w:r>
            <w:proofErr w:type="gramEnd"/>
            <w:r w:rsidRPr="007F371D">
              <w:rPr>
                <w:sz w:val="20"/>
                <w:szCs w:val="20"/>
              </w:rPr>
              <w:t xml:space="preserve"> и капитального</w:t>
            </w:r>
          </w:p>
          <w:p w:rsidR="007F371D" w:rsidRPr="007F371D" w:rsidRDefault="007F371D" w:rsidP="007F371D">
            <w:pPr>
              <w:ind w:right="-2663"/>
              <w:rPr>
                <w:sz w:val="20"/>
                <w:szCs w:val="20"/>
              </w:rPr>
            </w:pPr>
            <w:r w:rsidRPr="007F371D">
              <w:rPr>
                <w:sz w:val="20"/>
                <w:szCs w:val="20"/>
              </w:rPr>
              <w:t xml:space="preserve"> ремонта</w:t>
            </w:r>
            <w:r w:rsidRPr="007F371D">
              <w:rPr>
                <w:sz w:val="20"/>
                <w:szCs w:val="20"/>
              </w:rPr>
              <w:br/>
              <w:t xml:space="preserve">Б) Проведение капитального ремонта </w:t>
            </w:r>
            <w:proofErr w:type="gramStart"/>
            <w:r w:rsidRPr="007F371D">
              <w:rPr>
                <w:sz w:val="20"/>
                <w:szCs w:val="20"/>
              </w:rPr>
              <w:t>в</w:t>
            </w:r>
            <w:proofErr w:type="gramEnd"/>
          </w:p>
          <w:p w:rsidR="007F371D" w:rsidRPr="007F371D" w:rsidRDefault="007F371D" w:rsidP="007F371D">
            <w:pPr>
              <w:ind w:right="-2663"/>
              <w:rPr>
                <w:sz w:val="20"/>
                <w:szCs w:val="20"/>
              </w:rPr>
            </w:pPr>
            <w:proofErr w:type="gramStart"/>
            <w:r w:rsidRPr="007F371D">
              <w:rPr>
                <w:sz w:val="20"/>
                <w:szCs w:val="20"/>
              </w:rPr>
              <w:t>целях</w:t>
            </w:r>
            <w:proofErr w:type="gramEnd"/>
            <w:r w:rsidRPr="007F371D">
              <w:rPr>
                <w:sz w:val="20"/>
                <w:szCs w:val="20"/>
              </w:rPr>
              <w:t xml:space="preserve"> соблюдения требований </w:t>
            </w:r>
          </w:p>
          <w:p w:rsidR="007F371D" w:rsidRPr="007F371D" w:rsidRDefault="007F371D" w:rsidP="007F371D">
            <w:pPr>
              <w:ind w:right="-2663"/>
              <w:rPr>
                <w:sz w:val="20"/>
                <w:szCs w:val="20"/>
              </w:rPr>
            </w:pPr>
            <w:r w:rsidRPr="007F371D">
              <w:rPr>
                <w:sz w:val="20"/>
                <w:szCs w:val="20"/>
              </w:rPr>
              <w:t xml:space="preserve">к воздушно-тепловому режиму, </w:t>
            </w:r>
          </w:p>
          <w:p w:rsidR="007F371D" w:rsidRPr="007F371D" w:rsidRDefault="007F371D" w:rsidP="007F371D">
            <w:pPr>
              <w:ind w:right="-2663"/>
              <w:rPr>
                <w:sz w:val="20"/>
                <w:szCs w:val="20"/>
              </w:rPr>
            </w:pPr>
            <w:r w:rsidRPr="007F371D">
              <w:rPr>
                <w:sz w:val="20"/>
                <w:szCs w:val="20"/>
              </w:rPr>
              <w:t>водоснабжению и канализации</w:t>
            </w:r>
            <w:r w:rsidRPr="007F371D">
              <w:rPr>
                <w:sz w:val="20"/>
                <w:szCs w:val="20"/>
              </w:rPr>
              <w:br/>
              <w:t xml:space="preserve">В) Ремонт и замена </w:t>
            </w:r>
            <w:proofErr w:type="gramStart"/>
            <w:r w:rsidRPr="007F371D">
              <w:rPr>
                <w:sz w:val="20"/>
                <w:szCs w:val="20"/>
              </w:rPr>
              <w:t>имеющегося</w:t>
            </w:r>
            <w:proofErr w:type="gramEnd"/>
          </w:p>
          <w:p w:rsidR="007F371D" w:rsidRPr="007F371D" w:rsidRDefault="007F371D" w:rsidP="007F371D">
            <w:pPr>
              <w:ind w:right="-2663"/>
              <w:rPr>
                <w:sz w:val="20"/>
                <w:szCs w:val="20"/>
              </w:rPr>
            </w:pPr>
            <w:r w:rsidRPr="007F371D">
              <w:rPr>
                <w:sz w:val="20"/>
                <w:szCs w:val="20"/>
              </w:rPr>
              <w:t>оборудования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8221,7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40556,1</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2000,0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10282,0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rPr>
                <w:color w:val="000000"/>
                <w:sz w:val="18"/>
                <w:szCs w:val="18"/>
              </w:rPr>
            </w:pPr>
            <w:r w:rsidRPr="007F371D">
              <w:rPr>
                <w:color w:val="000000"/>
                <w:sz w:val="18"/>
                <w:szCs w:val="18"/>
              </w:rPr>
              <w:t>61059,8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30"/>
        </w:trPr>
        <w:tc>
          <w:tcPr>
            <w:tcW w:w="675" w:type="dxa"/>
            <w:vMerge/>
            <w:tcBorders>
              <w:top w:val="nil"/>
              <w:left w:val="single" w:sz="4" w:space="0" w:color="auto"/>
              <w:bottom w:val="single" w:sz="4" w:space="0" w:color="000000"/>
              <w:right w:val="single" w:sz="4" w:space="0" w:color="auto"/>
            </w:tcBorders>
            <w:shd w:val="clear" w:color="auto" w:fill="auto"/>
            <w:vAlign w:val="center"/>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shd w:val="clear" w:color="auto" w:fill="auto"/>
            <w:vAlign w:val="center"/>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shd w:val="clear" w:color="auto" w:fill="auto"/>
            <w:vAlign w:val="center"/>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14898,0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rPr>
                <w:color w:val="000000"/>
                <w:sz w:val="18"/>
                <w:szCs w:val="18"/>
              </w:rPr>
            </w:pPr>
            <w:r w:rsidRPr="007F371D">
              <w:rPr>
                <w:color w:val="000000"/>
                <w:sz w:val="18"/>
                <w:szCs w:val="18"/>
              </w:rPr>
              <w:t>14898,0</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3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3139,7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13671,3</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16811,1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71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5081,9</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11986,8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2000,0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10282,0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29350,7</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7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Реализация мероприятий в рамках проекта «Современная школа»</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31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26</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2.1.2. Внедрение на уровнях </w:t>
            </w:r>
          </w:p>
          <w:p w:rsidR="007F371D" w:rsidRPr="007F371D" w:rsidRDefault="007F371D" w:rsidP="007F371D">
            <w:pPr>
              <w:ind w:right="-2663"/>
              <w:rPr>
                <w:sz w:val="20"/>
                <w:szCs w:val="20"/>
              </w:rPr>
            </w:pPr>
            <w:r w:rsidRPr="007F371D">
              <w:rPr>
                <w:sz w:val="20"/>
                <w:szCs w:val="20"/>
              </w:rPr>
              <w:t>основного общего и среднего общего</w:t>
            </w:r>
          </w:p>
          <w:p w:rsidR="007F371D" w:rsidRPr="007F371D" w:rsidRDefault="007F371D" w:rsidP="007F371D">
            <w:pPr>
              <w:ind w:right="-2663"/>
              <w:rPr>
                <w:sz w:val="20"/>
                <w:szCs w:val="20"/>
              </w:rPr>
            </w:pPr>
            <w:r w:rsidRPr="007F371D">
              <w:rPr>
                <w:sz w:val="20"/>
                <w:szCs w:val="20"/>
              </w:rPr>
              <w:t>образования новых методов обучения</w:t>
            </w:r>
          </w:p>
          <w:p w:rsidR="007F371D" w:rsidRPr="007F371D" w:rsidRDefault="007F371D" w:rsidP="007F371D">
            <w:pPr>
              <w:ind w:right="-2663"/>
              <w:rPr>
                <w:sz w:val="20"/>
                <w:szCs w:val="20"/>
              </w:rPr>
            </w:pPr>
            <w:r w:rsidRPr="007F371D">
              <w:rPr>
                <w:sz w:val="20"/>
                <w:szCs w:val="20"/>
              </w:rPr>
              <w:t xml:space="preserve">и воспитания, </w:t>
            </w:r>
            <w:proofErr w:type="gramStart"/>
            <w:r w:rsidRPr="007F371D">
              <w:rPr>
                <w:sz w:val="20"/>
                <w:szCs w:val="20"/>
              </w:rPr>
              <w:t>образовательных</w:t>
            </w:r>
            <w:proofErr w:type="gramEnd"/>
          </w:p>
          <w:p w:rsidR="007F371D" w:rsidRPr="007F371D" w:rsidRDefault="007F371D" w:rsidP="007F371D">
            <w:pPr>
              <w:ind w:right="-2663"/>
              <w:rPr>
                <w:sz w:val="20"/>
                <w:szCs w:val="20"/>
              </w:rPr>
            </w:pPr>
            <w:r w:rsidRPr="007F371D">
              <w:rPr>
                <w:sz w:val="20"/>
                <w:szCs w:val="20"/>
              </w:rPr>
              <w:t>технологий, обеспечивающих освоение</w:t>
            </w:r>
          </w:p>
          <w:p w:rsidR="007F371D" w:rsidRPr="007F371D" w:rsidRDefault="007F371D" w:rsidP="007F371D">
            <w:pPr>
              <w:ind w:right="-2663"/>
              <w:rPr>
                <w:sz w:val="20"/>
                <w:szCs w:val="20"/>
              </w:rPr>
            </w:pPr>
            <w:proofErr w:type="gramStart"/>
            <w:r w:rsidRPr="007F371D">
              <w:rPr>
                <w:sz w:val="20"/>
                <w:szCs w:val="20"/>
              </w:rPr>
              <w:t>обучающимися</w:t>
            </w:r>
            <w:proofErr w:type="gramEnd"/>
            <w:r w:rsidRPr="007F371D">
              <w:rPr>
                <w:sz w:val="20"/>
                <w:szCs w:val="20"/>
              </w:rPr>
              <w:t xml:space="preserve"> базовых навыков и</w:t>
            </w:r>
          </w:p>
          <w:p w:rsidR="007F371D" w:rsidRPr="007F371D" w:rsidRDefault="007F371D" w:rsidP="007F371D">
            <w:pPr>
              <w:ind w:right="-2663"/>
              <w:rPr>
                <w:sz w:val="20"/>
                <w:szCs w:val="20"/>
              </w:rPr>
            </w:pPr>
            <w:r w:rsidRPr="007F371D">
              <w:rPr>
                <w:sz w:val="20"/>
                <w:szCs w:val="20"/>
              </w:rPr>
              <w:t xml:space="preserve">умений, повышение их мотивации </w:t>
            </w:r>
            <w:proofErr w:type="gramStart"/>
            <w:r w:rsidRPr="007F371D">
              <w:rPr>
                <w:sz w:val="20"/>
                <w:szCs w:val="20"/>
              </w:rPr>
              <w:t>к</w:t>
            </w:r>
            <w:proofErr w:type="gramEnd"/>
          </w:p>
          <w:p w:rsidR="007F371D" w:rsidRPr="007F371D" w:rsidRDefault="007F371D" w:rsidP="007F371D">
            <w:pPr>
              <w:ind w:right="-2663"/>
              <w:rPr>
                <w:sz w:val="20"/>
                <w:szCs w:val="20"/>
              </w:rPr>
            </w:pPr>
            <w:r w:rsidRPr="007F371D">
              <w:rPr>
                <w:sz w:val="20"/>
                <w:szCs w:val="20"/>
              </w:rPr>
              <w:t xml:space="preserve">обучению и вовлеченности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образовательный процесс, а также </w:t>
            </w:r>
          </w:p>
          <w:p w:rsidR="007F371D" w:rsidRPr="007F371D" w:rsidRDefault="007F371D" w:rsidP="007F371D">
            <w:pPr>
              <w:ind w:right="-2663"/>
              <w:rPr>
                <w:sz w:val="20"/>
                <w:szCs w:val="20"/>
              </w:rPr>
            </w:pPr>
            <w:r w:rsidRPr="007F371D">
              <w:rPr>
                <w:sz w:val="20"/>
                <w:szCs w:val="20"/>
              </w:rPr>
              <w:t xml:space="preserve">обновление содержания и </w:t>
            </w:r>
          </w:p>
          <w:p w:rsidR="007F371D" w:rsidRPr="007F371D" w:rsidRDefault="007F371D" w:rsidP="007F371D">
            <w:pPr>
              <w:ind w:right="-2663"/>
              <w:rPr>
                <w:sz w:val="20"/>
                <w:szCs w:val="20"/>
              </w:rPr>
            </w:pPr>
            <w:r w:rsidRPr="007F371D">
              <w:rPr>
                <w:sz w:val="20"/>
                <w:szCs w:val="20"/>
              </w:rPr>
              <w:t>совершенствование методов обучения</w:t>
            </w:r>
          </w:p>
          <w:p w:rsidR="007F371D" w:rsidRPr="007F371D" w:rsidRDefault="007F371D" w:rsidP="007F371D">
            <w:pPr>
              <w:ind w:right="-2663"/>
              <w:rPr>
                <w:sz w:val="20"/>
                <w:szCs w:val="20"/>
              </w:rPr>
            </w:pPr>
            <w:r w:rsidRPr="007F371D">
              <w:rPr>
                <w:sz w:val="20"/>
                <w:szCs w:val="20"/>
              </w:rPr>
              <w:t>предметной области «Технология»</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2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177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82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27</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2.1.2.1. Создание</w:t>
            </w:r>
          </w:p>
          <w:p w:rsidR="007F371D" w:rsidRPr="007F371D" w:rsidRDefault="007F371D" w:rsidP="007F371D">
            <w:pPr>
              <w:ind w:right="-2663"/>
              <w:rPr>
                <w:sz w:val="20"/>
                <w:szCs w:val="20"/>
              </w:rPr>
            </w:pPr>
            <w:r w:rsidRPr="007F371D">
              <w:rPr>
                <w:sz w:val="20"/>
                <w:szCs w:val="20"/>
              </w:rPr>
              <w:t xml:space="preserve">(обновление) </w:t>
            </w:r>
            <w:proofErr w:type="gramStart"/>
            <w:r w:rsidRPr="007F371D">
              <w:rPr>
                <w:sz w:val="20"/>
                <w:szCs w:val="20"/>
              </w:rPr>
              <w:t>материально-технической</w:t>
            </w:r>
            <w:proofErr w:type="gramEnd"/>
          </w:p>
          <w:p w:rsidR="007F371D" w:rsidRPr="007F371D" w:rsidRDefault="007F371D" w:rsidP="007F371D">
            <w:pPr>
              <w:ind w:right="-2663"/>
              <w:rPr>
                <w:sz w:val="20"/>
                <w:szCs w:val="20"/>
              </w:rPr>
            </w:pPr>
            <w:r w:rsidRPr="007F371D">
              <w:rPr>
                <w:sz w:val="20"/>
                <w:szCs w:val="20"/>
              </w:rPr>
              <w:t xml:space="preserve">базы для реализации </w:t>
            </w:r>
            <w:proofErr w:type="gramStart"/>
            <w:r w:rsidRPr="007F371D">
              <w:rPr>
                <w:sz w:val="20"/>
                <w:szCs w:val="20"/>
              </w:rPr>
              <w:t>основных</w:t>
            </w:r>
            <w:proofErr w:type="gramEnd"/>
            <w:r w:rsidRPr="007F371D">
              <w:rPr>
                <w:sz w:val="20"/>
                <w:szCs w:val="20"/>
              </w:rPr>
              <w:t xml:space="preserve"> и </w:t>
            </w:r>
          </w:p>
          <w:p w:rsidR="007F371D" w:rsidRPr="007F371D" w:rsidRDefault="007F371D" w:rsidP="007F371D">
            <w:pPr>
              <w:ind w:right="-2663"/>
              <w:rPr>
                <w:sz w:val="20"/>
                <w:szCs w:val="20"/>
              </w:rPr>
            </w:pPr>
            <w:r w:rsidRPr="007F371D">
              <w:rPr>
                <w:sz w:val="20"/>
                <w:szCs w:val="20"/>
              </w:rPr>
              <w:t>дополнительных общеобразовательных</w:t>
            </w:r>
          </w:p>
          <w:p w:rsidR="007F371D" w:rsidRPr="007F371D" w:rsidRDefault="007F371D" w:rsidP="007F371D">
            <w:pPr>
              <w:ind w:right="-2663"/>
              <w:rPr>
                <w:sz w:val="20"/>
                <w:szCs w:val="20"/>
              </w:rPr>
            </w:pPr>
            <w:r w:rsidRPr="007F371D">
              <w:rPr>
                <w:sz w:val="20"/>
                <w:szCs w:val="20"/>
              </w:rPr>
              <w:t xml:space="preserve">программ </w:t>
            </w:r>
            <w:proofErr w:type="gramStart"/>
            <w:r w:rsidRPr="007F371D">
              <w:rPr>
                <w:sz w:val="20"/>
                <w:szCs w:val="20"/>
              </w:rPr>
              <w:t>цифрового</w:t>
            </w:r>
            <w:proofErr w:type="gramEnd"/>
            <w:r w:rsidRPr="007F371D">
              <w:rPr>
                <w:sz w:val="20"/>
                <w:szCs w:val="20"/>
              </w:rPr>
              <w:t xml:space="preserve"> и гуманитарного</w:t>
            </w:r>
          </w:p>
          <w:p w:rsidR="007F371D" w:rsidRPr="007F371D" w:rsidRDefault="007F371D" w:rsidP="007F371D">
            <w:pPr>
              <w:ind w:right="-2663"/>
              <w:rPr>
                <w:sz w:val="20"/>
                <w:szCs w:val="20"/>
              </w:rPr>
            </w:pPr>
            <w:r w:rsidRPr="007F371D">
              <w:rPr>
                <w:sz w:val="20"/>
                <w:szCs w:val="20"/>
              </w:rPr>
              <w:t xml:space="preserve">профилей </w:t>
            </w:r>
            <w:proofErr w:type="gramStart"/>
            <w:r w:rsidRPr="007F371D">
              <w:rPr>
                <w:sz w:val="20"/>
                <w:szCs w:val="20"/>
              </w:rPr>
              <w:t>в</w:t>
            </w:r>
            <w:proofErr w:type="gramEnd"/>
            <w:r w:rsidRPr="007F371D">
              <w:rPr>
                <w:sz w:val="20"/>
                <w:szCs w:val="20"/>
              </w:rPr>
              <w:t xml:space="preserve"> общеобразовательных</w:t>
            </w:r>
          </w:p>
          <w:p w:rsidR="007F371D" w:rsidRPr="007F371D" w:rsidRDefault="007F371D" w:rsidP="007F371D">
            <w:pPr>
              <w:ind w:right="-2663"/>
              <w:rPr>
                <w:sz w:val="20"/>
                <w:szCs w:val="20"/>
              </w:rPr>
            </w:pPr>
            <w:r w:rsidRPr="007F371D">
              <w:rPr>
                <w:sz w:val="20"/>
                <w:szCs w:val="20"/>
              </w:rPr>
              <w:t xml:space="preserve">организациях, расположенных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сельской местности и малых городах</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88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85"/>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Реализация мероприятий в рамках проекта «Успех каждого ребенка»</w:t>
            </w:r>
          </w:p>
        </w:tc>
        <w:tc>
          <w:tcPr>
            <w:tcW w:w="236" w:type="dxa"/>
            <w:tcBorders>
              <w:bottom w:val="single" w:sz="4" w:space="0" w:color="auto"/>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34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2.1.3. Формирование </w:t>
            </w:r>
          </w:p>
          <w:p w:rsidR="007F371D" w:rsidRPr="007F371D" w:rsidRDefault="007F371D" w:rsidP="007F371D">
            <w:pPr>
              <w:ind w:right="-2663"/>
              <w:rPr>
                <w:sz w:val="20"/>
                <w:szCs w:val="20"/>
              </w:rPr>
            </w:pPr>
            <w:r w:rsidRPr="007F371D">
              <w:rPr>
                <w:sz w:val="20"/>
                <w:szCs w:val="20"/>
              </w:rPr>
              <w:t xml:space="preserve">эффективной системы выявления, </w:t>
            </w:r>
          </w:p>
          <w:p w:rsidR="007F371D" w:rsidRPr="007F371D" w:rsidRDefault="007F371D" w:rsidP="007F371D">
            <w:pPr>
              <w:ind w:right="-2663"/>
              <w:rPr>
                <w:sz w:val="20"/>
                <w:szCs w:val="20"/>
              </w:rPr>
            </w:pPr>
            <w:r w:rsidRPr="007F371D">
              <w:rPr>
                <w:sz w:val="20"/>
                <w:szCs w:val="20"/>
              </w:rPr>
              <w:t xml:space="preserve">поддержки и развития способностей и </w:t>
            </w:r>
          </w:p>
          <w:p w:rsidR="007F371D" w:rsidRPr="007F371D" w:rsidRDefault="007F371D" w:rsidP="007F371D">
            <w:pPr>
              <w:ind w:right="-2663"/>
              <w:rPr>
                <w:sz w:val="20"/>
                <w:szCs w:val="20"/>
              </w:rPr>
            </w:pPr>
            <w:r w:rsidRPr="007F371D">
              <w:rPr>
                <w:sz w:val="20"/>
                <w:szCs w:val="20"/>
              </w:rPr>
              <w:t xml:space="preserve">талантов у детей и молодежи, </w:t>
            </w:r>
          </w:p>
          <w:p w:rsidR="007F371D" w:rsidRPr="007F371D" w:rsidRDefault="007F371D" w:rsidP="007F371D">
            <w:pPr>
              <w:ind w:right="-2663"/>
              <w:rPr>
                <w:sz w:val="20"/>
                <w:szCs w:val="20"/>
              </w:rPr>
            </w:pPr>
            <w:proofErr w:type="gramStart"/>
            <w:r w:rsidRPr="007F371D">
              <w:rPr>
                <w:sz w:val="20"/>
                <w:szCs w:val="20"/>
              </w:rPr>
              <w:t>основанной</w:t>
            </w:r>
            <w:proofErr w:type="gramEnd"/>
            <w:r w:rsidRPr="007F371D">
              <w:rPr>
                <w:sz w:val="20"/>
                <w:szCs w:val="20"/>
              </w:rPr>
              <w:t xml:space="preserve"> на принципах </w:t>
            </w:r>
          </w:p>
          <w:p w:rsidR="007F371D" w:rsidRPr="007F371D" w:rsidRDefault="007F371D" w:rsidP="007F371D">
            <w:pPr>
              <w:ind w:right="-2663"/>
              <w:rPr>
                <w:sz w:val="20"/>
                <w:szCs w:val="20"/>
              </w:rPr>
            </w:pPr>
            <w:r w:rsidRPr="007F371D">
              <w:rPr>
                <w:sz w:val="20"/>
                <w:szCs w:val="20"/>
              </w:rPr>
              <w:t>справедливости, всеобщности и</w:t>
            </w:r>
          </w:p>
          <w:p w:rsidR="007F371D" w:rsidRPr="007F371D" w:rsidRDefault="007F371D" w:rsidP="007F371D">
            <w:pPr>
              <w:ind w:right="-2663"/>
              <w:rPr>
                <w:sz w:val="20"/>
                <w:szCs w:val="20"/>
              </w:rPr>
            </w:pPr>
            <w:proofErr w:type="gramStart"/>
            <w:r w:rsidRPr="007F371D">
              <w:rPr>
                <w:sz w:val="20"/>
                <w:szCs w:val="20"/>
              </w:rPr>
              <w:t>направленной</w:t>
            </w:r>
            <w:proofErr w:type="gramEnd"/>
            <w:r w:rsidRPr="007F371D">
              <w:rPr>
                <w:sz w:val="20"/>
                <w:szCs w:val="20"/>
              </w:rPr>
              <w:t xml:space="preserve"> на самоопределение и </w:t>
            </w:r>
          </w:p>
          <w:p w:rsidR="007F371D" w:rsidRPr="007F371D" w:rsidRDefault="007F371D" w:rsidP="007F371D">
            <w:pPr>
              <w:ind w:right="-2663"/>
              <w:rPr>
                <w:sz w:val="20"/>
                <w:szCs w:val="20"/>
              </w:rPr>
            </w:pPr>
            <w:r w:rsidRPr="007F371D">
              <w:rPr>
                <w:sz w:val="20"/>
                <w:szCs w:val="20"/>
              </w:rPr>
              <w:t xml:space="preserve">профессиональную ориентацию всех </w:t>
            </w:r>
          </w:p>
          <w:p w:rsidR="007F371D" w:rsidRPr="007F371D" w:rsidRDefault="007F371D" w:rsidP="007F371D">
            <w:pPr>
              <w:ind w:right="-2663"/>
              <w:rPr>
                <w:sz w:val="20"/>
                <w:szCs w:val="20"/>
              </w:rPr>
            </w:pPr>
            <w:r w:rsidRPr="007F371D">
              <w:rPr>
                <w:sz w:val="20"/>
                <w:szCs w:val="20"/>
              </w:rPr>
              <w:t>обучающихся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500,00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3755,1</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4255,1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495,0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3717,5</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4212,5</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45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37,6</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7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24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29</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2.1.3.1. Создание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общеобразовательных </w:t>
            </w:r>
            <w:proofErr w:type="gramStart"/>
            <w:r w:rsidRPr="007F371D">
              <w:rPr>
                <w:sz w:val="20"/>
                <w:szCs w:val="20"/>
              </w:rPr>
              <w:t>организациях</w:t>
            </w:r>
            <w:proofErr w:type="gramEnd"/>
            <w:r w:rsidRPr="007F371D">
              <w:rPr>
                <w:sz w:val="20"/>
                <w:szCs w:val="20"/>
              </w:rPr>
              <w:t xml:space="preserve">, </w:t>
            </w:r>
          </w:p>
          <w:p w:rsidR="007F371D" w:rsidRPr="007F371D" w:rsidRDefault="007F371D" w:rsidP="007F371D">
            <w:pPr>
              <w:ind w:right="-2663"/>
              <w:rPr>
                <w:sz w:val="20"/>
                <w:szCs w:val="20"/>
              </w:rPr>
            </w:pPr>
            <w:proofErr w:type="gramStart"/>
            <w:r w:rsidRPr="007F371D">
              <w:rPr>
                <w:sz w:val="20"/>
                <w:szCs w:val="20"/>
              </w:rPr>
              <w:t>расположенных</w:t>
            </w:r>
            <w:proofErr w:type="gramEnd"/>
            <w:r w:rsidRPr="007F371D">
              <w:rPr>
                <w:sz w:val="20"/>
                <w:szCs w:val="20"/>
              </w:rPr>
              <w:t xml:space="preserve"> в сельской местности</w:t>
            </w:r>
          </w:p>
          <w:p w:rsidR="007F371D" w:rsidRPr="007F371D" w:rsidRDefault="007F371D" w:rsidP="007F371D">
            <w:pPr>
              <w:ind w:right="-2663"/>
              <w:rPr>
                <w:sz w:val="20"/>
                <w:szCs w:val="20"/>
              </w:rPr>
            </w:pPr>
            <w:r w:rsidRPr="007F371D">
              <w:rPr>
                <w:sz w:val="20"/>
                <w:szCs w:val="20"/>
              </w:rPr>
              <w:t xml:space="preserve">и малых городах, условий для занятий </w:t>
            </w:r>
          </w:p>
          <w:p w:rsidR="007F371D" w:rsidRPr="007F371D" w:rsidRDefault="007F371D" w:rsidP="007F371D">
            <w:pPr>
              <w:ind w:right="-2663"/>
              <w:rPr>
                <w:sz w:val="20"/>
                <w:szCs w:val="20"/>
              </w:rPr>
            </w:pPr>
            <w:r w:rsidRPr="007F371D">
              <w:rPr>
                <w:sz w:val="20"/>
                <w:szCs w:val="20"/>
              </w:rPr>
              <w:t>физической культурой и спортом</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3755,1</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4255,1</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495,0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3717,5</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4212,5</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0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37,6</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42,6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1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40"/>
        </w:trPr>
        <w:tc>
          <w:tcPr>
            <w:tcW w:w="1486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rPr>
                <w:sz w:val="20"/>
                <w:szCs w:val="20"/>
              </w:rPr>
            </w:pPr>
            <w:r w:rsidRPr="007F371D">
              <w:rPr>
                <w:sz w:val="20"/>
                <w:szCs w:val="20"/>
              </w:rPr>
              <w:t>Реализация мероприятий в рамках проекта «Цифровая образовательная среда»</w:t>
            </w:r>
          </w:p>
        </w:tc>
      </w:tr>
      <w:tr w:rsidR="007F371D" w:rsidRPr="007F371D" w:rsidTr="0023646E">
        <w:trPr>
          <w:trHeight w:val="76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30</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2.1.4. Создание </w:t>
            </w:r>
            <w:proofErr w:type="gramStart"/>
            <w:r w:rsidRPr="007F371D">
              <w:rPr>
                <w:sz w:val="20"/>
                <w:szCs w:val="20"/>
              </w:rPr>
              <w:t>современной</w:t>
            </w:r>
            <w:proofErr w:type="gramEnd"/>
            <w:r w:rsidRPr="007F371D">
              <w:rPr>
                <w:sz w:val="20"/>
                <w:szCs w:val="20"/>
              </w:rPr>
              <w:t xml:space="preserve"> и </w:t>
            </w:r>
          </w:p>
          <w:p w:rsidR="007F371D" w:rsidRPr="007F371D" w:rsidRDefault="007F371D" w:rsidP="007F371D">
            <w:pPr>
              <w:ind w:right="-2663"/>
              <w:rPr>
                <w:sz w:val="20"/>
                <w:szCs w:val="20"/>
              </w:rPr>
            </w:pPr>
            <w:r w:rsidRPr="007F371D">
              <w:rPr>
                <w:sz w:val="20"/>
                <w:szCs w:val="20"/>
              </w:rPr>
              <w:t>безопасной цифровой образовательной</w:t>
            </w:r>
          </w:p>
          <w:p w:rsidR="007F371D" w:rsidRPr="007F371D" w:rsidRDefault="007F371D" w:rsidP="007F371D">
            <w:pPr>
              <w:ind w:right="-2663"/>
              <w:rPr>
                <w:sz w:val="20"/>
                <w:szCs w:val="20"/>
              </w:rPr>
            </w:pPr>
            <w:r w:rsidRPr="007F371D">
              <w:rPr>
                <w:sz w:val="20"/>
                <w:szCs w:val="20"/>
              </w:rPr>
              <w:t xml:space="preserve">среды, обеспечивающей </w:t>
            </w:r>
            <w:proofErr w:type="gramStart"/>
            <w:r w:rsidRPr="007F371D">
              <w:rPr>
                <w:sz w:val="20"/>
                <w:szCs w:val="20"/>
              </w:rPr>
              <w:t>высокое</w:t>
            </w:r>
            <w:proofErr w:type="gramEnd"/>
          </w:p>
          <w:p w:rsidR="007F371D" w:rsidRPr="007F371D" w:rsidRDefault="007F371D" w:rsidP="007F371D">
            <w:pPr>
              <w:ind w:right="-2663"/>
              <w:rPr>
                <w:sz w:val="20"/>
                <w:szCs w:val="20"/>
              </w:rPr>
            </w:pPr>
            <w:r w:rsidRPr="007F371D">
              <w:rPr>
                <w:sz w:val="20"/>
                <w:szCs w:val="20"/>
              </w:rPr>
              <w:t xml:space="preserve">качество и доступность образования </w:t>
            </w:r>
          </w:p>
          <w:p w:rsidR="007F371D" w:rsidRPr="007F371D" w:rsidRDefault="007F371D" w:rsidP="007F371D">
            <w:pPr>
              <w:ind w:right="-2663"/>
              <w:rPr>
                <w:sz w:val="20"/>
                <w:szCs w:val="20"/>
              </w:rPr>
            </w:pPr>
            <w:r w:rsidRPr="007F371D">
              <w:rPr>
                <w:sz w:val="20"/>
                <w:szCs w:val="20"/>
              </w:rPr>
              <w:t>всех видов и уровней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7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9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31</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2.1.4.1. Обновление </w:t>
            </w:r>
          </w:p>
          <w:p w:rsidR="007F371D" w:rsidRPr="007F371D" w:rsidRDefault="007F371D" w:rsidP="007F371D">
            <w:pPr>
              <w:ind w:right="-2663"/>
              <w:rPr>
                <w:sz w:val="20"/>
                <w:szCs w:val="20"/>
              </w:rPr>
            </w:pPr>
            <w:r w:rsidRPr="007F371D">
              <w:rPr>
                <w:sz w:val="20"/>
                <w:szCs w:val="20"/>
              </w:rPr>
              <w:t xml:space="preserve">материально-технической базы </w:t>
            </w:r>
            <w:proofErr w:type="gramStart"/>
            <w:r w:rsidRPr="007F371D">
              <w:rPr>
                <w:sz w:val="20"/>
                <w:szCs w:val="20"/>
              </w:rPr>
              <w:t>для</w:t>
            </w:r>
            <w:proofErr w:type="gramEnd"/>
          </w:p>
          <w:p w:rsidR="007F371D" w:rsidRPr="007F371D" w:rsidRDefault="007F371D" w:rsidP="007F371D">
            <w:pPr>
              <w:ind w:right="-2663"/>
              <w:rPr>
                <w:sz w:val="20"/>
                <w:szCs w:val="20"/>
              </w:rPr>
            </w:pPr>
            <w:r w:rsidRPr="007F371D">
              <w:rPr>
                <w:sz w:val="20"/>
                <w:szCs w:val="20"/>
              </w:rPr>
              <w:t>внедрения целевой модели цифровой</w:t>
            </w:r>
          </w:p>
          <w:p w:rsidR="007F371D" w:rsidRPr="007F371D" w:rsidRDefault="007F371D" w:rsidP="007F371D">
            <w:pPr>
              <w:ind w:right="-2663"/>
              <w:rPr>
                <w:sz w:val="20"/>
                <w:szCs w:val="20"/>
              </w:rPr>
            </w:pPr>
            <w:r w:rsidRPr="007F371D">
              <w:rPr>
                <w:sz w:val="20"/>
                <w:szCs w:val="20"/>
              </w:rPr>
              <w:t xml:space="preserve">образовательной среды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общеобразовательных </w:t>
            </w:r>
            <w:proofErr w:type="gramStart"/>
            <w:r w:rsidRPr="007F371D">
              <w:rPr>
                <w:sz w:val="20"/>
                <w:szCs w:val="20"/>
              </w:rPr>
              <w:t>организациях</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40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181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32</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2.1.4.2. Обеспечение </w:t>
            </w:r>
          </w:p>
          <w:p w:rsidR="007F371D" w:rsidRPr="007F371D" w:rsidRDefault="007F371D" w:rsidP="007F371D">
            <w:pPr>
              <w:ind w:right="-2663"/>
              <w:rPr>
                <w:sz w:val="20"/>
                <w:szCs w:val="20"/>
              </w:rPr>
            </w:pPr>
            <w:r w:rsidRPr="007F371D">
              <w:rPr>
                <w:sz w:val="20"/>
                <w:szCs w:val="20"/>
              </w:rPr>
              <w:t xml:space="preserve">образовательных организаций </w:t>
            </w:r>
          </w:p>
          <w:p w:rsidR="007F371D" w:rsidRPr="007F371D" w:rsidRDefault="007F371D" w:rsidP="007F371D">
            <w:pPr>
              <w:ind w:right="-2663"/>
              <w:rPr>
                <w:sz w:val="20"/>
                <w:szCs w:val="20"/>
              </w:rPr>
            </w:pPr>
            <w:r w:rsidRPr="007F371D">
              <w:rPr>
                <w:sz w:val="20"/>
                <w:szCs w:val="20"/>
              </w:rPr>
              <w:t>интернет-соединением со скоростью</w:t>
            </w:r>
          </w:p>
          <w:p w:rsidR="007F371D" w:rsidRPr="007F371D" w:rsidRDefault="007F371D" w:rsidP="007F371D">
            <w:pPr>
              <w:ind w:right="-2663"/>
              <w:rPr>
                <w:sz w:val="20"/>
                <w:szCs w:val="20"/>
              </w:rPr>
            </w:pPr>
            <w:proofErr w:type="gramStart"/>
            <w:r w:rsidRPr="007F371D">
              <w:rPr>
                <w:sz w:val="20"/>
                <w:szCs w:val="20"/>
              </w:rPr>
              <w:t xml:space="preserve">не менее 100 Мб/c (для образовательных </w:t>
            </w:r>
            <w:proofErr w:type="gramEnd"/>
          </w:p>
          <w:p w:rsidR="007F371D" w:rsidRPr="007F371D" w:rsidRDefault="007F371D" w:rsidP="007F371D">
            <w:pPr>
              <w:ind w:right="-2663"/>
              <w:rPr>
                <w:sz w:val="20"/>
                <w:szCs w:val="20"/>
              </w:rPr>
            </w:pPr>
            <w:r w:rsidRPr="007F371D">
              <w:rPr>
                <w:sz w:val="20"/>
                <w:szCs w:val="20"/>
              </w:rPr>
              <w:t>организаций, расположенных в городах),</w:t>
            </w:r>
          </w:p>
          <w:p w:rsidR="007F371D" w:rsidRPr="007F371D" w:rsidRDefault="007F371D" w:rsidP="007F371D">
            <w:pPr>
              <w:ind w:right="-2663"/>
              <w:rPr>
                <w:sz w:val="20"/>
                <w:szCs w:val="20"/>
              </w:rPr>
            </w:pPr>
            <w:r w:rsidRPr="007F371D">
              <w:rPr>
                <w:sz w:val="20"/>
                <w:szCs w:val="20"/>
              </w:rPr>
              <w:t xml:space="preserve"> </w:t>
            </w:r>
            <w:proofErr w:type="gramStart"/>
            <w:r w:rsidRPr="007F371D">
              <w:rPr>
                <w:sz w:val="20"/>
                <w:szCs w:val="20"/>
              </w:rPr>
              <w:t>50 Мб/c(для образовательных организаций,</w:t>
            </w:r>
            <w:proofErr w:type="gramEnd"/>
          </w:p>
          <w:p w:rsidR="007F371D" w:rsidRPr="007F371D" w:rsidRDefault="007F371D" w:rsidP="007F371D">
            <w:pPr>
              <w:ind w:right="-2663"/>
              <w:rPr>
                <w:sz w:val="20"/>
                <w:szCs w:val="20"/>
              </w:rPr>
            </w:pPr>
            <w:proofErr w:type="gramStart"/>
            <w:r w:rsidRPr="007F371D">
              <w:rPr>
                <w:sz w:val="20"/>
                <w:szCs w:val="20"/>
              </w:rPr>
              <w:t>расположенных</w:t>
            </w:r>
            <w:proofErr w:type="gramEnd"/>
            <w:r w:rsidRPr="007F371D">
              <w:rPr>
                <w:sz w:val="20"/>
                <w:szCs w:val="20"/>
              </w:rPr>
              <w:t xml:space="preserve"> в сельской местности</w:t>
            </w:r>
          </w:p>
          <w:p w:rsidR="007F371D" w:rsidRPr="007F371D" w:rsidRDefault="007F371D" w:rsidP="007F371D">
            <w:pPr>
              <w:ind w:right="-2663"/>
              <w:rPr>
                <w:sz w:val="20"/>
                <w:szCs w:val="20"/>
              </w:rPr>
            </w:pPr>
            <w:r w:rsidRPr="007F371D">
              <w:rPr>
                <w:sz w:val="20"/>
                <w:szCs w:val="20"/>
              </w:rPr>
              <w:t xml:space="preserve">и в поселках городского типа) </w:t>
            </w:r>
          </w:p>
          <w:p w:rsidR="007F371D" w:rsidRPr="007F371D" w:rsidRDefault="007F371D" w:rsidP="007F371D">
            <w:pPr>
              <w:ind w:right="-2663"/>
              <w:rPr>
                <w:sz w:val="20"/>
                <w:szCs w:val="20"/>
              </w:rPr>
            </w:pPr>
            <w:r w:rsidRPr="007F371D">
              <w:rPr>
                <w:sz w:val="20"/>
                <w:szCs w:val="20"/>
              </w:rPr>
              <w:t xml:space="preserve">и гарантированным </w:t>
            </w:r>
            <w:proofErr w:type="gramStart"/>
            <w:r w:rsidRPr="007F371D">
              <w:rPr>
                <w:sz w:val="20"/>
                <w:szCs w:val="20"/>
              </w:rPr>
              <w:t>интернет-трафиком</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61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735"/>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3 «Развитие дополнительного образования детей и сферы отдыха и оздоровления детей в Поспелихинском районе»</w:t>
            </w:r>
          </w:p>
        </w:tc>
        <w:tc>
          <w:tcPr>
            <w:tcW w:w="236" w:type="dxa"/>
            <w:tcBorders>
              <w:top w:val="single" w:sz="4" w:space="0" w:color="auto"/>
              <w:bottom w:val="single" w:sz="4" w:space="0" w:color="auto"/>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58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33</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Цель 3.1. Создание </w:t>
            </w:r>
            <w:proofErr w:type="gramStart"/>
            <w:r w:rsidRPr="007F371D">
              <w:rPr>
                <w:sz w:val="20"/>
                <w:szCs w:val="20"/>
              </w:rPr>
              <w:t>равных</w:t>
            </w:r>
            <w:proofErr w:type="gramEnd"/>
          </w:p>
          <w:p w:rsidR="007F371D" w:rsidRPr="007F371D" w:rsidRDefault="007F371D" w:rsidP="007F371D">
            <w:pPr>
              <w:ind w:right="-2663"/>
              <w:rPr>
                <w:sz w:val="20"/>
                <w:szCs w:val="20"/>
              </w:rPr>
            </w:pPr>
            <w:r w:rsidRPr="007F371D">
              <w:rPr>
                <w:sz w:val="20"/>
                <w:szCs w:val="20"/>
              </w:rPr>
              <w:t xml:space="preserve">возможностей для </w:t>
            </w:r>
            <w:proofErr w:type="gramStart"/>
            <w:r w:rsidRPr="007F371D">
              <w:rPr>
                <w:sz w:val="20"/>
                <w:szCs w:val="20"/>
              </w:rPr>
              <w:t>позитивной</w:t>
            </w:r>
            <w:proofErr w:type="gramEnd"/>
          </w:p>
          <w:p w:rsidR="007F371D" w:rsidRPr="007F371D" w:rsidRDefault="007F371D" w:rsidP="007F371D">
            <w:pPr>
              <w:ind w:right="-2663"/>
              <w:rPr>
                <w:sz w:val="20"/>
                <w:szCs w:val="20"/>
              </w:rPr>
            </w:pPr>
            <w:r w:rsidRPr="007F371D">
              <w:rPr>
                <w:sz w:val="20"/>
                <w:szCs w:val="20"/>
              </w:rPr>
              <w:t xml:space="preserve">социализации и успешности </w:t>
            </w:r>
          </w:p>
          <w:p w:rsidR="007F371D" w:rsidRPr="007F371D" w:rsidRDefault="007F371D" w:rsidP="007F371D">
            <w:pPr>
              <w:ind w:right="-2663"/>
              <w:rPr>
                <w:sz w:val="20"/>
                <w:szCs w:val="20"/>
              </w:rPr>
            </w:pPr>
            <w:r w:rsidRPr="007F371D">
              <w:rPr>
                <w:sz w:val="20"/>
                <w:szCs w:val="20"/>
              </w:rPr>
              <w:t>каждого ребенка с учетом</w:t>
            </w:r>
          </w:p>
          <w:p w:rsidR="007F371D" w:rsidRPr="007F371D" w:rsidRDefault="007F371D" w:rsidP="007F371D">
            <w:pPr>
              <w:ind w:right="-2663"/>
              <w:rPr>
                <w:sz w:val="20"/>
                <w:szCs w:val="20"/>
              </w:rPr>
            </w:pPr>
            <w:r w:rsidRPr="007F371D">
              <w:rPr>
                <w:sz w:val="20"/>
                <w:szCs w:val="20"/>
              </w:rPr>
              <w:t xml:space="preserve">изменения </w:t>
            </w:r>
            <w:proofErr w:type="gramStart"/>
            <w:r w:rsidRPr="007F371D">
              <w:rPr>
                <w:sz w:val="20"/>
                <w:szCs w:val="20"/>
              </w:rPr>
              <w:t>культурной</w:t>
            </w:r>
            <w:proofErr w:type="gramEnd"/>
            <w:r w:rsidRPr="007F371D">
              <w:rPr>
                <w:sz w:val="20"/>
                <w:szCs w:val="20"/>
              </w:rPr>
              <w:t>, социальной и</w:t>
            </w:r>
          </w:p>
          <w:p w:rsidR="007F371D" w:rsidRPr="007F371D" w:rsidRDefault="007F371D" w:rsidP="007F371D">
            <w:pPr>
              <w:ind w:right="-2663"/>
              <w:rPr>
                <w:sz w:val="20"/>
                <w:szCs w:val="20"/>
              </w:rPr>
            </w:pPr>
            <w:r w:rsidRPr="007F371D">
              <w:rPr>
                <w:sz w:val="20"/>
                <w:szCs w:val="20"/>
              </w:rPr>
              <w:t xml:space="preserve">технологической среды </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277,4</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305,0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538,0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1120,4</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w:t>
            </w:r>
            <w:r w:rsidRPr="007F371D">
              <w:rPr>
                <w:sz w:val="20"/>
                <w:szCs w:val="20"/>
              </w:rPr>
              <w:softHyphen/>
              <w:t>раль</w:t>
            </w:r>
            <w:r w:rsidRPr="007F371D">
              <w:rPr>
                <w:sz w:val="20"/>
                <w:szCs w:val="20"/>
              </w:rPr>
              <w:softHyphen/>
              <w:t>ный бюджет</w:t>
            </w:r>
          </w:p>
        </w:tc>
      </w:tr>
      <w:tr w:rsidR="007F371D" w:rsidRPr="007F371D" w:rsidTr="0023646E">
        <w:trPr>
          <w:trHeight w:val="39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9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277,4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305,0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538,0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1120,4</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9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34</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3.1.1. Развитие </w:t>
            </w:r>
            <w:proofErr w:type="gramStart"/>
            <w:r w:rsidRPr="007F371D">
              <w:rPr>
                <w:sz w:val="20"/>
                <w:szCs w:val="20"/>
              </w:rPr>
              <w:t>образовательной</w:t>
            </w:r>
            <w:proofErr w:type="gramEnd"/>
          </w:p>
          <w:p w:rsidR="007F371D" w:rsidRPr="007F371D" w:rsidRDefault="007F371D" w:rsidP="007F371D">
            <w:pPr>
              <w:ind w:right="-2663"/>
              <w:rPr>
                <w:sz w:val="20"/>
                <w:szCs w:val="20"/>
              </w:rPr>
            </w:pPr>
            <w:r w:rsidRPr="007F371D">
              <w:rPr>
                <w:sz w:val="20"/>
                <w:szCs w:val="20"/>
              </w:rPr>
              <w:t xml:space="preserve">сети, </w:t>
            </w:r>
            <w:proofErr w:type="gramStart"/>
            <w:r w:rsidRPr="007F371D">
              <w:rPr>
                <w:sz w:val="20"/>
                <w:szCs w:val="20"/>
              </w:rPr>
              <w:t>организационно-экономических</w:t>
            </w:r>
            <w:proofErr w:type="gramEnd"/>
          </w:p>
          <w:p w:rsidR="007F371D" w:rsidRPr="007F371D" w:rsidRDefault="007F371D" w:rsidP="007F371D">
            <w:pPr>
              <w:ind w:right="-2663"/>
              <w:rPr>
                <w:sz w:val="20"/>
                <w:szCs w:val="20"/>
              </w:rPr>
            </w:pPr>
            <w:r w:rsidRPr="007F371D">
              <w:rPr>
                <w:sz w:val="20"/>
                <w:szCs w:val="20"/>
              </w:rPr>
              <w:t xml:space="preserve">механизмов и инфраструктуры, </w:t>
            </w:r>
          </w:p>
          <w:p w:rsidR="007F371D" w:rsidRPr="007F371D" w:rsidRDefault="007F371D" w:rsidP="007F371D">
            <w:pPr>
              <w:ind w:right="-2663"/>
              <w:rPr>
                <w:sz w:val="20"/>
                <w:szCs w:val="20"/>
              </w:rPr>
            </w:pPr>
            <w:proofErr w:type="gramStart"/>
            <w:r w:rsidRPr="007F371D">
              <w:rPr>
                <w:sz w:val="20"/>
                <w:szCs w:val="20"/>
              </w:rPr>
              <w:t>обеспечивающих</w:t>
            </w:r>
            <w:proofErr w:type="gramEnd"/>
            <w:r w:rsidRPr="007F371D">
              <w:rPr>
                <w:sz w:val="20"/>
                <w:szCs w:val="20"/>
              </w:rPr>
              <w:t xml:space="preserve"> равный доступ </w:t>
            </w:r>
          </w:p>
          <w:p w:rsidR="007F371D" w:rsidRPr="007F371D" w:rsidRDefault="007F371D" w:rsidP="007F371D">
            <w:pPr>
              <w:ind w:right="-2663"/>
              <w:rPr>
                <w:sz w:val="20"/>
                <w:szCs w:val="20"/>
              </w:rPr>
            </w:pPr>
            <w:r w:rsidRPr="007F371D">
              <w:rPr>
                <w:sz w:val="20"/>
                <w:szCs w:val="20"/>
              </w:rPr>
              <w:t xml:space="preserve">населения к услугам дополнительного </w:t>
            </w:r>
          </w:p>
          <w:p w:rsidR="007F371D" w:rsidRPr="007F371D" w:rsidRDefault="007F371D" w:rsidP="007F371D">
            <w:pPr>
              <w:ind w:right="-2663"/>
              <w:rPr>
                <w:sz w:val="20"/>
                <w:szCs w:val="20"/>
              </w:rPr>
            </w:pPr>
            <w:r w:rsidRPr="007F371D">
              <w:rPr>
                <w:sz w:val="20"/>
                <w:szCs w:val="20"/>
              </w:rPr>
              <w:t>образования детей, для формирования у</w:t>
            </w:r>
          </w:p>
          <w:p w:rsidR="007F371D" w:rsidRPr="007F371D" w:rsidRDefault="007F371D" w:rsidP="007F371D">
            <w:pPr>
              <w:ind w:right="-2663"/>
              <w:rPr>
                <w:sz w:val="20"/>
                <w:szCs w:val="20"/>
              </w:rPr>
            </w:pPr>
            <w:r w:rsidRPr="007F371D">
              <w:rPr>
                <w:sz w:val="20"/>
                <w:szCs w:val="20"/>
              </w:rPr>
              <w:t>обучающихся социальных компетенций, гражданских установок, кул</w:t>
            </w:r>
            <w:r w:rsidRPr="007F371D">
              <w:rPr>
                <w:sz w:val="20"/>
                <w:szCs w:val="20"/>
              </w:rPr>
              <w:t>ь</w:t>
            </w:r>
            <w:r w:rsidRPr="007F371D">
              <w:rPr>
                <w:sz w:val="20"/>
                <w:szCs w:val="20"/>
              </w:rPr>
              <w:t>туры здорового образа жизни</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9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3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9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35</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3.1.1.1. Организация</w:t>
            </w:r>
          </w:p>
          <w:p w:rsidR="007F371D" w:rsidRPr="007F371D" w:rsidRDefault="007F371D" w:rsidP="007F371D">
            <w:pPr>
              <w:ind w:right="-2663"/>
              <w:rPr>
                <w:sz w:val="20"/>
                <w:szCs w:val="20"/>
              </w:rPr>
            </w:pPr>
            <w:r w:rsidRPr="007F371D">
              <w:rPr>
                <w:sz w:val="20"/>
                <w:szCs w:val="20"/>
              </w:rPr>
              <w:t xml:space="preserve">предоставления дополнительного </w:t>
            </w:r>
          </w:p>
          <w:p w:rsidR="007F371D" w:rsidRPr="007F371D" w:rsidRDefault="007F371D" w:rsidP="007F371D">
            <w:pPr>
              <w:ind w:right="-2663"/>
              <w:rPr>
                <w:sz w:val="20"/>
                <w:szCs w:val="20"/>
              </w:rPr>
            </w:pPr>
            <w:r w:rsidRPr="007F371D">
              <w:rPr>
                <w:sz w:val="20"/>
                <w:szCs w:val="20"/>
              </w:rPr>
              <w:t xml:space="preserve">образования детей </w:t>
            </w:r>
            <w:proofErr w:type="gramStart"/>
            <w:r w:rsidRPr="007F371D">
              <w:rPr>
                <w:sz w:val="20"/>
                <w:szCs w:val="20"/>
              </w:rPr>
              <w:t>в</w:t>
            </w:r>
            <w:proofErr w:type="gramEnd"/>
            <w:r w:rsidRPr="007F371D">
              <w:rPr>
                <w:sz w:val="20"/>
                <w:szCs w:val="20"/>
              </w:rPr>
              <w:t xml:space="preserve"> муниципальных</w:t>
            </w:r>
          </w:p>
          <w:p w:rsidR="007F371D" w:rsidRPr="007F371D" w:rsidRDefault="007F371D" w:rsidP="007F371D">
            <w:pPr>
              <w:ind w:right="-2663"/>
              <w:rPr>
                <w:sz w:val="20"/>
                <w:szCs w:val="20"/>
              </w:rPr>
            </w:pPr>
            <w:r w:rsidRPr="007F371D">
              <w:rPr>
                <w:sz w:val="20"/>
                <w:szCs w:val="20"/>
              </w:rPr>
              <w:t xml:space="preserve">образовательных </w:t>
            </w:r>
            <w:proofErr w:type="gramStart"/>
            <w:r w:rsidRPr="007F371D">
              <w:rPr>
                <w:sz w:val="20"/>
                <w:szCs w:val="20"/>
              </w:rPr>
              <w:t>организациях</w:t>
            </w:r>
            <w:proofErr w:type="gramEnd"/>
          </w:p>
          <w:p w:rsidR="007F371D" w:rsidRPr="007F371D" w:rsidRDefault="007F371D" w:rsidP="007F371D">
            <w:pPr>
              <w:ind w:right="-2663"/>
              <w:rPr>
                <w:sz w:val="20"/>
                <w:szCs w:val="20"/>
              </w:rPr>
            </w:pPr>
            <w:r w:rsidRPr="007F371D">
              <w:rPr>
                <w:sz w:val="20"/>
                <w:szCs w:val="20"/>
              </w:rPr>
              <w:t>дополнительного образования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5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3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46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36</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3.1.1.2. Выявление и</w:t>
            </w:r>
          </w:p>
          <w:p w:rsidR="007F371D" w:rsidRPr="007F371D" w:rsidRDefault="007F371D" w:rsidP="007F371D">
            <w:pPr>
              <w:ind w:right="-2663"/>
              <w:rPr>
                <w:sz w:val="20"/>
                <w:szCs w:val="20"/>
              </w:rPr>
            </w:pPr>
            <w:r w:rsidRPr="007F371D">
              <w:rPr>
                <w:sz w:val="20"/>
                <w:szCs w:val="20"/>
              </w:rPr>
              <w:t>поддержка одаренных детей и</w:t>
            </w:r>
          </w:p>
          <w:p w:rsidR="007F371D" w:rsidRPr="007F371D" w:rsidRDefault="007F371D" w:rsidP="007F371D">
            <w:pPr>
              <w:ind w:right="-2663"/>
              <w:rPr>
                <w:sz w:val="20"/>
                <w:szCs w:val="20"/>
              </w:rPr>
            </w:pPr>
            <w:r w:rsidRPr="007F371D">
              <w:rPr>
                <w:sz w:val="20"/>
                <w:szCs w:val="20"/>
              </w:rPr>
              <w:t xml:space="preserve">молодежи по направлениям </w:t>
            </w:r>
          </w:p>
          <w:p w:rsidR="007F371D" w:rsidRPr="007F371D" w:rsidRDefault="007F371D" w:rsidP="007F371D">
            <w:pPr>
              <w:ind w:right="-2663"/>
              <w:rPr>
                <w:sz w:val="20"/>
                <w:szCs w:val="20"/>
              </w:rPr>
            </w:pPr>
            <w:r w:rsidRPr="007F371D">
              <w:rPr>
                <w:sz w:val="20"/>
                <w:szCs w:val="20"/>
              </w:rPr>
              <w:t>дополнительного образования детей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9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0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37</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3.1.2. Создание условий д</w:t>
            </w:r>
          </w:p>
          <w:p w:rsidR="007F371D" w:rsidRPr="007F371D" w:rsidRDefault="007F371D" w:rsidP="007F371D">
            <w:pPr>
              <w:ind w:right="-2663"/>
              <w:rPr>
                <w:sz w:val="20"/>
                <w:szCs w:val="20"/>
              </w:rPr>
            </w:pPr>
            <w:r w:rsidRPr="007F371D">
              <w:rPr>
                <w:sz w:val="20"/>
                <w:szCs w:val="20"/>
              </w:rPr>
              <w:t>ля обеспечения полноценного отдых</w:t>
            </w:r>
          </w:p>
          <w:p w:rsidR="007F371D" w:rsidRPr="007F371D" w:rsidRDefault="007F371D" w:rsidP="007F371D">
            <w:pPr>
              <w:ind w:right="-2663"/>
              <w:rPr>
                <w:sz w:val="20"/>
                <w:szCs w:val="20"/>
              </w:rPr>
            </w:pPr>
            <w:r w:rsidRPr="007F371D">
              <w:rPr>
                <w:sz w:val="20"/>
                <w:szCs w:val="20"/>
              </w:rPr>
              <w:t>а и оздоровления детей</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234,0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357,0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838,6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6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6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234,0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247,6</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357,0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838,6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2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38</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3.1.2.1. Организация</w:t>
            </w:r>
          </w:p>
          <w:p w:rsidR="007F371D" w:rsidRPr="007F371D" w:rsidRDefault="007F371D" w:rsidP="007F371D">
            <w:pPr>
              <w:ind w:right="-2663"/>
              <w:rPr>
                <w:sz w:val="20"/>
                <w:szCs w:val="20"/>
              </w:rPr>
            </w:pPr>
            <w:r w:rsidRPr="007F371D">
              <w:rPr>
                <w:sz w:val="20"/>
                <w:szCs w:val="20"/>
              </w:rPr>
              <w:t xml:space="preserve">летнего отдыха и оздоровления детей   </w:t>
            </w:r>
            <w:r w:rsidRPr="007F371D">
              <w:rPr>
                <w:sz w:val="20"/>
                <w:szCs w:val="20"/>
              </w:rPr>
              <w:br/>
              <w:t xml:space="preserve">А) Финансирование лагерей </w:t>
            </w:r>
            <w:proofErr w:type="gramStart"/>
            <w:r w:rsidRPr="007F371D">
              <w:rPr>
                <w:sz w:val="20"/>
                <w:szCs w:val="20"/>
              </w:rPr>
              <w:t>с</w:t>
            </w:r>
            <w:proofErr w:type="gramEnd"/>
          </w:p>
          <w:p w:rsidR="007F371D" w:rsidRPr="007F371D" w:rsidRDefault="007F371D" w:rsidP="007F371D">
            <w:pPr>
              <w:ind w:right="-2663"/>
              <w:rPr>
                <w:sz w:val="20"/>
                <w:szCs w:val="20"/>
              </w:rPr>
            </w:pPr>
            <w:r w:rsidRPr="007F371D">
              <w:rPr>
                <w:sz w:val="20"/>
                <w:szCs w:val="20"/>
              </w:rPr>
              <w:t>дневным пребыванием, реализация</w:t>
            </w:r>
          </w:p>
          <w:p w:rsidR="007F371D" w:rsidRPr="007F371D" w:rsidRDefault="007F371D" w:rsidP="007F371D">
            <w:pPr>
              <w:ind w:right="-2663"/>
              <w:rPr>
                <w:sz w:val="20"/>
                <w:szCs w:val="20"/>
              </w:rPr>
            </w:pPr>
            <w:r w:rsidRPr="007F371D">
              <w:rPr>
                <w:sz w:val="20"/>
                <w:szCs w:val="20"/>
              </w:rPr>
              <w:t xml:space="preserve">краткосрочных программ, курсов                </w:t>
            </w:r>
            <w:r w:rsidRPr="007F371D">
              <w:rPr>
                <w:sz w:val="20"/>
                <w:szCs w:val="20"/>
              </w:rPr>
              <w:br/>
              <w:t>Б) Аккарицидная обработка территории</w:t>
            </w:r>
          </w:p>
          <w:p w:rsidR="007F371D" w:rsidRPr="007F371D" w:rsidRDefault="007F371D" w:rsidP="007F371D">
            <w:pPr>
              <w:ind w:right="-2663"/>
              <w:rPr>
                <w:sz w:val="20"/>
                <w:szCs w:val="20"/>
              </w:rPr>
            </w:pPr>
            <w:r w:rsidRPr="007F371D">
              <w:rPr>
                <w:sz w:val="20"/>
                <w:szCs w:val="20"/>
              </w:rPr>
              <w:t xml:space="preserve">пришкольного лагеря   </w:t>
            </w:r>
            <w:r w:rsidRPr="007F371D">
              <w:rPr>
                <w:sz w:val="20"/>
                <w:szCs w:val="20"/>
              </w:rPr>
              <w:br/>
              <w:t xml:space="preserve"> В) Финансирование медицинского </w:t>
            </w:r>
          </w:p>
          <w:p w:rsidR="007F371D" w:rsidRPr="007F371D" w:rsidRDefault="007F371D" w:rsidP="007F371D">
            <w:pPr>
              <w:ind w:right="-2663"/>
              <w:rPr>
                <w:sz w:val="20"/>
                <w:szCs w:val="20"/>
              </w:rPr>
            </w:pPr>
            <w:r w:rsidRPr="007F371D">
              <w:rPr>
                <w:sz w:val="20"/>
                <w:szCs w:val="20"/>
              </w:rPr>
              <w:t xml:space="preserve">профилактического осмотра персонала </w:t>
            </w:r>
          </w:p>
          <w:p w:rsidR="007F371D" w:rsidRPr="007F371D" w:rsidRDefault="007F371D" w:rsidP="007F371D">
            <w:pPr>
              <w:ind w:right="-2663"/>
              <w:rPr>
                <w:sz w:val="20"/>
                <w:szCs w:val="20"/>
              </w:rPr>
            </w:pPr>
            <w:r w:rsidRPr="007F371D">
              <w:rPr>
                <w:sz w:val="20"/>
                <w:szCs w:val="20"/>
              </w:rPr>
              <w:t>лагерей с дневным пребыванием,</w:t>
            </w:r>
          </w:p>
          <w:p w:rsidR="007F371D" w:rsidRPr="007F371D" w:rsidRDefault="007F371D" w:rsidP="007F371D">
            <w:pPr>
              <w:ind w:right="-2663"/>
              <w:rPr>
                <w:sz w:val="20"/>
                <w:szCs w:val="20"/>
              </w:rPr>
            </w:pPr>
            <w:r w:rsidRPr="007F371D">
              <w:rPr>
                <w:sz w:val="20"/>
                <w:szCs w:val="20"/>
              </w:rPr>
              <w:t xml:space="preserve">проведение лабораторных исследований                              </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234,0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247,6</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357,0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838,6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5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12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6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234,0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247,6</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357,0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838,6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132"/>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39</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3.1.3. Патриотическое</w:t>
            </w:r>
          </w:p>
          <w:p w:rsidR="007F371D" w:rsidRPr="007F371D" w:rsidRDefault="007F371D" w:rsidP="007F371D">
            <w:pPr>
              <w:ind w:right="-2663"/>
              <w:rPr>
                <w:sz w:val="20"/>
                <w:szCs w:val="20"/>
              </w:rPr>
            </w:pPr>
            <w:r w:rsidRPr="007F371D">
              <w:rPr>
                <w:sz w:val="20"/>
                <w:szCs w:val="20"/>
              </w:rPr>
              <w:t xml:space="preserve">воспитание </w:t>
            </w:r>
            <w:proofErr w:type="gramStart"/>
            <w:r w:rsidRPr="007F371D">
              <w:rPr>
                <w:sz w:val="20"/>
                <w:szCs w:val="20"/>
              </w:rPr>
              <w:t>обучающихся</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4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1"/>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43,4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57,4</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81,0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181,8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2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40</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3.1.3.1. Профильный </w:t>
            </w:r>
          </w:p>
          <w:p w:rsidR="007F371D" w:rsidRPr="007F371D" w:rsidRDefault="007F371D" w:rsidP="007F371D">
            <w:pPr>
              <w:ind w:right="-2663"/>
              <w:rPr>
                <w:sz w:val="20"/>
                <w:szCs w:val="20"/>
              </w:rPr>
            </w:pPr>
            <w:r w:rsidRPr="007F371D">
              <w:rPr>
                <w:sz w:val="20"/>
                <w:szCs w:val="20"/>
              </w:rPr>
              <w:t xml:space="preserve">лагерь </w:t>
            </w:r>
            <w:proofErr w:type="gramStart"/>
            <w:r w:rsidRPr="007F371D">
              <w:rPr>
                <w:sz w:val="20"/>
                <w:szCs w:val="20"/>
              </w:rPr>
              <w:t>военно-патриотической</w:t>
            </w:r>
            <w:proofErr w:type="gramEnd"/>
          </w:p>
          <w:p w:rsidR="007F371D" w:rsidRPr="007F371D" w:rsidRDefault="007F371D" w:rsidP="007F371D">
            <w:pPr>
              <w:ind w:right="-2663"/>
              <w:rPr>
                <w:sz w:val="20"/>
                <w:szCs w:val="20"/>
              </w:rPr>
            </w:pPr>
            <w:r w:rsidRPr="007F371D">
              <w:rPr>
                <w:sz w:val="20"/>
                <w:szCs w:val="20"/>
              </w:rPr>
              <w:t>направленности</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43,4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57,4</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61,0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2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3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43,4</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57,4</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61,0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2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41</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3.1.3.1.2 Создание</w:t>
            </w:r>
          </w:p>
          <w:p w:rsidR="007F371D" w:rsidRPr="007F371D" w:rsidRDefault="007F371D" w:rsidP="007F371D">
            <w:pPr>
              <w:ind w:right="-2663"/>
              <w:rPr>
                <w:sz w:val="20"/>
                <w:szCs w:val="20"/>
              </w:rPr>
            </w:pPr>
            <w:r w:rsidRPr="007F371D">
              <w:rPr>
                <w:sz w:val="20"/>
                <w:szCs w:val="20"/>
              </w:rPr>
              <w:t xml:space="preserve">комнат юнармейца в </w:t>
            </w:r>
            <w:proofErr w:type="gramStart"/>
            <w:r w:rsidRPr="007F371D">
              <w:rPr>
                <w:sz w:val="20"/>
                <w:szCs w:val="20"/>
              </w:rPr>
              <w:t>муниципальном</w:t>
            </w:r>
            <w:proofErr w:type="gramEnd"/>
          </w:p>
          <w:p w:rsidR="007F371D" w:rsidRPr="007F371D" w:rsidRDefault="007F371D" w:rsidP="007F371D">
            <w:pPr>
              <w:ind w:right="-2663"/>
              <w:rPr>
                <w:sz w:val="20"/>
                <w:szCs w:val="20"/>
              </w:rPr>
            </w:pPr>
            <w:proofErr w:type="gramStart"/>
            <w:r w:rsidRPr="007F371D">
              <w:rPr>
                <w:sz w:val="20"/>
                <w:szCs w:val="20"/>
              </w:rPr>
              <w:t>образовании</w:t>
            </w:r>
            <w:proofErr w:type="gramEnd"/>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9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9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51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Реализация мероприятий в рамках проекта «Успех каждого ребенка»</w:t>
            </w:r>
          </w:p>
        </w:tc>
        <w:tc>
          <w:tcPr>
            <w:tcW w:w="236" w:type="dxa"/>
            <w:tcBorders>
              <w:bottom w:val="single" w:sz="4" w:space="0" w:color="auto"/>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61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42</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3.1.4. Формирование </w:t>
            </w:r>
          </w:p>
          <w:p w:rsidR="007F371D" w:rsidRPr="007F371D" w:rsidRDefault="007F371D" w:rsidP="007F371D">
            <w:pPr>
              <w:ind w:right="-2663"/>
              <w:rPr>
                <w:sz w:val="20"/>
                <w:szCs w:val="20"/>
              </w:rPr>
            </w:pPr>
            <w:r w:rsidRPr="007F371D">
              <w:rPr>
                <w:sz w:val="20"/>
                <w:szCs w:val="20"/>
              </w:rPr>
              <w:t>эффективной системы выявления,</w:t>
            </w:r>
          </w:p>
          <w:p w:rsidR="007F371D" w:rsidRPr="007F371D" w:rsidRDefault="007F371D" w:rsidP="007F371D">
            <w:pPr>
              <w:ind w:right="-2663"/>
              <w:rPr>
                <w:sz w:val="20"/>
                <w:szCs w:val="20"/>
              </w:rPr>
            </w:pPr>
            <w:r w:rsidRPr="007F371D">
              <w:rPr>
                <w:sz w:val="20"/>
                <w:szCs w:val="20"/>
              </w:rPr>
              <w:t>поддержки и развития способностей</w:t>
            </w:r>
          </w:p>
          <w:p w:rsidR="007F371D" w:rsidRPr="007F371D" w:rsidRDefault="007F371D" w:rsidP="007F371D">
            <w:pPr>
              <w:ind w:right="-2663"/>
              <w:rPr>
                <w:sz w:val="20"/>
                <w:szCs w:val="20"/>
              </w:rPr>
            </w:pPr>
            <w:r w:rsidRPr="007F371D">
              <w:rPr>
                <w:sz w:val="20"/>
                <w:szCs w:val="20"/>
              </w:rPr>
              <w:t>и талантов у детей и молодежи,</w:t>
            </w:r>
          </w:p>
          <w:p w:rsidR="007F371D" w:rsidRPr="007F371D" w:rsidRDefault="007F371D" w:rsidP="007F371D">
            <w:pPr>
              <w:ind w:right="-2663"/>
              <w:rPr>
                <w:sz w:val="20"/>
                <w:szCs w:val="20"/>
              </w:rPr>
            </w:pPr>
            <w:proofErr w:type="gramStart"/>
            <w:r w:rsidRPr="007F371D">
              <w:rPr>
                <w:sz w:val="20"/>
                <w:szCs w:val="20"/>
              </w:rPr>
              <w:t>основанной</w:t>
            </w:r>
            <w:proofErr w:type="gramEnd"/>
            <w:r w:rsidRPr="007F371D">
              <w:rPr>
                <w:sz w:val="20"/>
                <w:szCs w:val="20"/>
              </w:rPr>
              <w:t xml:space="preserve"> на принципах </w:t>
            </w:r>
          </w:p>
          <w:p w:rsidR="007F371D" w:rsidRPr="007F371D" w:rsidRDefault="007F371D" w:rsidP="007F371D">
            <w:pPr>
              <w:ind w:right="-2663"/>
              <w:rPr>
                <w:sz w:val="20"/>
                <w:szCs w:val="20"/>
              </w:rPr>
            </w:pPr>
            <w:r w:rsidRPr="007F371D">
              <w:rPr>
                <w:sz w:val="20"/>
                <w:szCs w:val="20"/>
              </w:rPr>
              <w:t>справедливости, всеобщности</w:t>
            </w:r>
          </w:p>
          <w:p w:rsidR="007F371D" w:rsidRPr="007F371D" w:rsidRDefault="007F371D" w:rsidP="007F371D">
            <w:pPr>
              <w:ind w:right="-2663"/>
              <w:rPr>
                <w:sz w:val="20"/>
                <w:szCs w:val="20"/>
              </w:rPr>
            </w:pPr>
            <w:r w:rsidRPr="007F371D">
              <w:rPr>
                <w:sz w:val="20"/>
                <w:szCs w:val="20"/>
              </w:rPr>
              <w:t xml:space="preserve">и </w:t>
            </w:r>
            <w:proofErr w:type="gramStart"/>
            <w:r w:rsidRPr="007F371D">
              <w:rPr>
                <w:sz w:val="20"/>
                <w:szCs w:val="20"/>
              </w:rPr>
              <w:t>направленной</w:t>
            </w:r>
            <w:proofErr w:type="gramEnd"/>
            <w:r w:rsidRPr="007F371D">
              <w:rPr>
                <w:sz w:val="20"/>
                <w:szCs w:val="20"/>
              </w:rPr>
              <w:t xml:space="preserve"> на самоопределение</w:t>
            </w:r>
          </w:p>
          <w:p w:rsidR="007F371D" w:rsidRPr="007F371D" w:rsidRDefault="007F371D" w:rsidP="007F371D">
            <w:pPr>
              <w:ind w:right="-2663"/>
              <w:rPr>
                <w:sz w:val="20"/>
                <w:szCs w:val="20"/>
              </w:rPr>
            </w:pPr>
            <w:r w:rsidRPr="007F371D">
              <w:rPr>
                <w:sz w:val="20"/>
                <w:szCs w:val="20"/>
              </w:rPr>
              <w:t xml:space="preserve">и профессиональную ориентацию </w:t>
            </w:r>
          </w:p>
          <w:p w:rsidR="007F371D" w:rsidRPr="007F371D" w:rsidRDefault="007F371D" w:rsidP="007F371D">
            <w:pPr>
              <w:ind w:right="-2663"/>
              <w:rPr>
                <w:sz w:val="20"/>
                <w:szCs w:val="20"/>
              </w:rPr>
            </w:pPr>
            <w:r w:rsidRPr="007F371D">
              <w:rPr>
                <w:sz w:val="20"/>
                <w:szCs w:val="20"/>
              </w:rPr>
              <w:t>всех обучающихся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3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w:t>
            </w:r>
            <w:r w:rsidRPr="007F371D">
              <w:rPr>
                <w:sz w:val="20"/>
                <w:szCs w:val="20"/>
              </w:rPr>
              <w:softHyphen/>
              <w:t>ный бюджет</w:t>
            </w:r>
          </w:p>
        </w:tc>
      </w:tr>
      <w:tr w:rsidR="007F371D" w:rsidRPr="007F371D" w:rsidTr="0023646E">
        <w:trPr>
          <w:trHeight w:val="6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7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8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43</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3.1.4.1. Создание центров</w:t>
            </w:r>
          </w:p>
          <w:p w:rsidR="007F371D" w:rsidRPr="007F371D" w:rsidRDefault="007F371D" w:rsidP="007F371D">
            <w:pPr>
              <w:ind w:right="-2663"/>
              <w:rPr>
                <w:sz w:val="20"/>
                <w:szCs w:val="20"/>
              </w:rPr>
            </w:pPr>
            <w:r w:rsidRPr="007F371D">
              <w:rPr>
                <w:sz w:val="20"/>
                <w:szCs w:val="20"/>
              </w:rPr>
              <w:t>«Точка роста»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w:t>
            </w:r>
            <w:r w:rsidRPr="007F371D">
              <w:rPr>
                <w:sz w:val="20"/>
                <w:szCs w:val="20"/>
              </w:rPr>
              <w:softHyphen/>
              <w:t>ный бюджет</w:t>
            </w:r>
          </w:p>
        </w:tc>
      </w:tr>
      <w:tr w:rsidR="007F371D" w:rsidRPr="007F371D" w:rsidTr="0023646E">
        <w:trPr>
          <w:trHeight w:val="21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100,0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55"/>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44</w:t>
            </w:r>
          </w:p>
        </w:tc>
        <w:tc>
          <w:tcPr>
            <w:tcW w:w="3828"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3.1.4.2. Организация </w:t>
            </w:r>
          </w:p>
          <w:p w:rsidR="007F371D" w:rsidRPr="007F371D" w:rsidRDefault="007F371D" w:rsidP="007F371D">
            <w:pPr>
              <w:ind w:right="-2663"/>
              <w:rPr>
                <w:sz w:val="20"/>
                <w:szCs w:val="20"/>
              </w:rPr>
            </w:pPr>
            <w:r w:rsidRPr="007F371D">
              <w:rPr>
                <w:sz w:val="20"/>
                <w:szCs w:val="20"/>
              </w:rPr>
              <w:t xml:space="preserve">конкурсов, олимпиад, слетов, </w:t>
            </w:r>
          </w:p>
          <w:p w:rsidR="007F371D" w:rsidRPr="007F371D" w:rsidRDefault="007F371D" w:rsidP="007F371D">
            <w:pPr>
              <w:ind w:right="-2663"/>
              <w:rPr>
                <w:sz w:val="20"/>
                <w:szCs w:val="20"/>
              </w:rPr>
            </w:pPr>
            <w:r w:rsidRPr="007F371D">
              <w:rPr>
                <w:sz w:val="20"/>
                <w:szCs w:val="20"/>
              </w:rPr>
              <w:t>соревнований школьников</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30"/>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84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4 «Профессиональная подготовка, переподготовка, повышение квалификации и развитие кадрового потенциала Поспелихинского района»</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43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45</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Цель 4.1. Создание условий </w:t>
            </w:r>
            <w:proofErr w:type="gramStart"/>
            <w:r w:rsidRPr="007F371D">
              <w:rPr>
                <w:sz w:val="20"/>
                <w:szCs w:val="20"/>
              </w:rPr>
              <w:t>для</w:t>
            </w:r>
            <w:proofErr w:type="gramEnd"/>
          </w:p>
          <w:p w:rsidR="007F371D" w:rsidRPr="007F371D" w:rsidRDefault="007F371D" w:rsidP="007F371D">
            <w:pPr>
              <w:ind w:right="-2663"/>
              <w:rPr>
                <w:sz w:val="20"/>
                <w:szCs w:val="20"/>
              </w:rPr>
            </w:pPr>
            <w:r w:rsidRPr="007F371D">
              <w:rPr>
                <w:sz w:val="20"/>
                <w:szCs w:val="20"/>
              </w:rPr>
              <w:t>развития кадрового потенциала</w:t>
            </w:r>
          </w:p>
          <w:p w:rsidR="007F371D" w:rsidRPr="007F371D" w:rsidRDefault="007F371D" w:rsidP="007F371D">
            <w:pPr>
              <w:ind w:right="-2663"/>
              <w:rPr>
                <w:sz w:val="20"/>
                <w:szCs w:val="20"/>
              </w:rPr>
            </w:pPr>
            <w:r w:rsidRPr="007F371D">
              <w:rPr>
                <w:sz w:val="20"/>
                <w:szCs w:val="20"/>
              </w:rPr>
              <w:t>Поспелихинского района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1754,7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2479,8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6462,3</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1754,7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2479,8</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6462,3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72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46</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4.1.1. Повышение уровня</w:t>
            </w:r>
          </w:p>
          <w:p w:rsidR="007F371D" w:rsidRPr="007F371D" w:rsidRDefault="007F371D" w:rsidP="007F371D">
            <w:pPr>
              <w:ind w:right="-2663"/>
              <w:rPr>
                <w:sz w:val="20"/>
                <w:szCs w:val="20"/>
              </w:rPr>
            </w:pPr>
            <w:r w:rsidRPr="007F371D">
              <w:rPr>
                <w:sz w:val="20"/>
                <w:szCs w:val="20"/>
              </w:rPr>
              <w:t>квалификации, профессиональной</w:t>
            </w:r>
          </w:p>
          <w:p w:rsidR="007F371D" w:rsidRPr="007F371D" w:rsidRDefault="007F371D" w:rsidP="007F371D">
            <w:pPr>
              <w:ind w:right="-2663"/>
              <w:rPr>
                <w:sz w:val="20"/>
                <w:szCs w:val="20"/>
              </w:rPr>
            </w:pPr>
            <w:r w:rsidRPr="007F371D">
              <w:rPr>
                <w:sz w:val="20"/>
                <w:szCs w:val="20"/>
              </w:rPr>
              <w:t xml:space="preserve">компетенции </w:t>
            </w:r>
            <w:proofErr w:type="gramStart"/>
            <w:r w:rsidRPr="007F371D">
              <w:rPr>
                <w:sz w:val="20"/>
                <w:szCs w:val="20"/>
              </w:rPr>
              <w:t>педагогических</w:t>
            </w:r>
            <w:proofErr w:type="gramEnd"/>
            <w:r w:rsidRPr="007F371D">
              <w:rPr>
                <w:sz w:val="20"/>
                <w:szCs w:val="20"/>
              </w:rPr>
              <w:t xml:space="preserve"> и</w:t>
            </w:r>
          </w:p>
          <w:p w:rsidR="007F371D" w:rsidRPr="007F371D" w:rsidRDefault="007F371D" w:rsidP="007F371D">
            <w:pPr>
              <w:ind w:right="-2663"/>
              <w:rPr>
                <w:sz w:val="20"/>
                <w:szCs w:val="20"/>
              </w:rPr>
            </w:pPr>
            <w:r w:rsidRPr="007F371D">
              <w:rPr>
                <w:sz w:val="20"/>
                <w:szCs w:val="20"/>
              </w:rPr>
              <w:t>руководящих работников системы</w:t>
            </w:r>
          </w:p>
          <w:p w:rsidR="007F371D" w:rsidRPr="007F371D" w:rsidRDefault="007F371D" w:rsidP="007F371D">
            <w:pPr>
              <w:ind w:right="-2663"/>
              <w:rPr>
                <w:sz w:val="20"/>
                <w:szCs w:val="20"/>
              </w:rPr>
            </w:pPr>
            <w:r w:rsidRPr="007F371D">
              <w:rPr>
                <w:sz w:val="20"/>
                <w:szCs w:val="20"/>
              </w:rPr>
              <w:t>образования Поспелихинского района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8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825"/>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47</w:t>
            </w:r>
          </w:p>
        </w:tc>
        <w:tc>
          <w:tcPr>
            <w:tcW w:w="3828"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4.1.1.1. Повышение</w:t>
            </w:r>
          </w:p>
          <w:p w:rsidR="007F371D" w:rsidRPr="007F371D" w:rsidRDefault="007F371D" w:rsidP="007F371D">
            <w:pPr>
              <w:ind w:right="-2663"/>
              <w:rPr>
                <w:sz w:val="20"/>
                <w:szCs w:val="20"/>
              </w:rPr>
            </w:pPr>
            <w:r w:rsidRPr="007F371D">
              <w:rPr>
                <w:sz w:val="20"/>
                <w:szCs w:val="20"/>
              </w:rPr>
              <w:t xml:space="preserve">квалификации </w:t>
            </w:r>
            <w:proofErr w:type="gramStart"/>
            <w:r w:rsidRPr="007F371D">
              <w:rPr>
                <w:sz w:val="20"/>
                <w:szCs w:val="20"/>
              </w:rPr>
              <w:t>руководящих</w:t>
            </w:r>
            <w:proofErr w:type="gramEnd"/>
            <w:r w:rsidRPr="007F371D">
              <w:rPr>
                <w:sz w:val="20"/>
                <w:szCs w:val="20"/>
              </w:rPr>
              <w:t xml:space="preserve"> и </w:t>
            </w:r>
          </w:p>
          <w:p w:rsidR="007F371D" w:rsidRPr="007F371D" w:rsidRDefault="007F371D" w:rsidP="007F371D">
            <w:pPr>
              <w:ind w:right="-2663"/>
              <w:rPr>
                <w:sz w:val="20"/>
                <w:szCs w:val="20"/>
              </w:rPr>
            </w:pPr>
            <w:r w:rsidRPr="007F371D">
              <w:rPr>
                <w:sz w:val="20"/>
                <w:szCs w:val="20"/>
              </w:rPr>
              <w:t xml:space="preserve">педагогических работников системы </w:t>
            </w:r>
          </w:p>
          <w:p w:rsidR="007F371D" w:rsidRPr="007F371D" w:rsidRDefault="007F371D" w:rsidP="007F371D">
            <w:pPr>
              <w:ind w:right="-2663"/>
              <w:rPr>
                <w:sz w:val="20"/>
                <w:szCs w:val="20"/>
              </w:rPr>
            </w:pPr>
            <w:r w:rsidRPr="007F371D">
              <w:rPr>
                <w:sz w:val="20"/>
                <w:szCs w:val="20"/>
              </w:rPr>
              <w:t>образования, в том числе руководителей</w:t>
            </w:r>
          </w:p>
          <w:p w:rsidR="007F371D" w:rsidRPr="007F371D" w:rsidRDefault="007F371D" w:rsidP="007F371D">
            <w:pPr>
              <w:ind w:right="-2663"/>
              <w:rPr>
                <w:sz w:val="20"/>
                <w:szCs w:val="20"/>
              </w:rPr>
            </w:pPr>
            <w:r w:rsidRPr="007F371D">
              <w:rPr>
                <w:sz w:val="20"/>
                <w:szCs w:val="20"/>
              </w:rPr>
              <w:t>и специалистов органов управления</w:t>
            </w:r>
          </w:p>
          <w:p w:rsidR="007F371D" w:rsidRPr="007F371D" w:rsidRDefault="007F371D" w:rsidP="007F371D">
            <w:pPr>
              <w:ind w:right="-2663"/>
              <w:rPr>
                <w:sz w:val="20"/>
                <w:szCs w:val="20"/>
              </w:rPr>
            </w:pPr>
            <w:r w:rsidRPr="007F371D">
              <w:rPr>
                <w:sz w:val="20"/>
                <w:szCs w:val="20"/>
              </w:rPr>
              <w:t>образованием</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60"/>
        </w:trPr>
        <w:tc>
          <w:tcPr>
            <w:tcW w:w="675"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nil"/>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15"/>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48</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4.1.2. Мотивация педагогов к саморазвитию и повышению своей профессиональной компетентности</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191"/>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3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49</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4.1.2.1. Осуществление </w:t>
            </w:r>
          </w:p>
          <w:p w:rsidR="007F371D" w:rsidRPr="007F371D" w:rsidRDefault="007F371D" w:rsidP="007F371D">
            <w:pPr>
              <w:ind w:right="-2663"/>
              <w:rPr>
                <w:sz w:val="20"/>
                <w:szCs w:val="20"/>
              </w:rPr>
            </w:pPr>
            <w:r w:rsidRPr="007F371D">
              <w:rPr>
                <w:sz w:val="20"/>
                <w:szCs w:val="20"/>
              </w:rPr>
              <w:t xml:space="preserve">единовременных выплат в целях </w:t>
            </w:r>
          </w:p>
          <w:p w:rsidR="007F371D" w:rsidRPr="007F371D" w:rsidRDefault="007F371D" w:rsidP="007F371D">
            <w:pPr>
              <w:ind w:right="-2663"/>
              <w:rPr>
                <w:sz w:val="20"/>
                <w:szCs w:val="20"/>
              </w:rPr>
            </w:pPr>
            <w:r w:rsidRPr="007F371D">
              <w:rPr>
                <w:sz w:val="20"/>
                <w:szCs w:val="20"/>
              </w:rPr>
              <w:t>поддержки молодых специалистов,</w:t>
            </w:r>
          </w:p>
          <w:p w:rsidR="007F371D" w:rsidRPr="007F371D" w:rsidRDefault="007F371D" w:rsidP="007F371D">
            <w:pPr>
              <w:ind w:right="-2663"/>
              <w:rPr>
                <w:sz w:val="20"/>
                <w:szCs w:val="20"/>
              </w:rPr>
            </w:pPr>
            <w:r w:rsidRPr="007F371D">
              <w:rPr>
                <w:sz w:val="20"/>
                <w:szCs w:val="20"/>
              </w:rPr>
              <w:t xml:space="preserve">их привлечения в сельские школы </w:t>
            </w:r>
          </w:p>
          <w:p w:rsidR="007F371D" w:rsidRPr="007F371D" w:rsidRDefault="007F371D" w:rsidP="007F371D">
            <w:pPr>
              <w:ind w:right="-2663"/>
              <w:rPr>
                <w:sz w:val="20"/>
                <w:szCs w:val="20"/>
              </w:rPr>
            </w:pPr>
            <w:r w:rsidRPr="007F371D">
              <w:rPr>
                <w:sz w:val="20"/>
                <w:szCs w:val="20"/>
              </w:rPr>
              <w:t>и закрепления в них</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2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8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50</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4.1.2.3. Сопровождение </w:t>
            </w:r>
          </w:p>
          <w:p w:rsidR="007F371D" w:rsidRPr="007F371D" w:rsidRDefault="007F371D" w:rsidP="007F371D">
            <w:pPr>
              <w:ind w:right="-2663"/>
              <w:rPr>
                <w:sz w:val="20"/>
                <w:szCs w:val="20"/>
              </w:rPr>
            </w:pPr>
            <w:r w:rsidRPr="007F371D">
              <w:rPr>
                <w:sz w:val="20"/>
                <w:szCs w:val="20"/>
              </w:rPr>
              <w:t xml:space="preserve">участия учителей в конкурсе </w:t>
            </w:r>
          </w:p>
          <w:p w:rsidR="007F371D" w:rsidRPr="007F371D" w:rsidRDefault="007F371D" w:rsidP="007F371D">
            <w:pPr>
              <w:ind w:right="-2663"/>
              <w:rPr>
                <w:sz w:val="20"/>
                <w:szCs w:val="20"/>
              </w:rPr>
            </w:pPr>
            <w:r w:rsidRPr="007F371D">
              <w:rPr>
                <w:sz w:val="20"/>
                <w:szCs w:val="20"/>
              </w:rPr>
              <w:t xml:space="preserve">педагогических работников </w:t>
            </w:r>
            <w:proofErr w:type="gramStart"/>
            <w:r w:rsidRPr="007F371D">
              <w:rPr>
                <w:sz w:val="20"/>
                <w:szCs w:val="20"/>
              </w:rPr>
              <w:t>на</w:t>
            </w:r>
            <w:proofErr w:type="gramEnd"/>
          </w:p>
          <w:p w:rsidR="007F371D" w:rsidRPr="007F371D" w:rsidRDefault="007F371D" w:rsidP="007F371D">
            <w:pPr>
              <w:ind w:right="-2663"/>
              <w:rPr>
                <w:sz w:val="20"/>
                <w:szCs w:val="20"/>
              </w:rPr>
            </w:pPr>
            <w:r w:rsidRPr="007F371D">
              <w:rPr>
                <w:sz w:val="20"/>
                <w:szCs w:val="20"/>
              </w:rPr>
              <w:t xml:space="preserve">соискание премии Губернатора </w:t>
            </w:r>
          </w:p>
          <w:p w:rsidR="007F371D" w:rsidRPr="007F371D" w:rsidRDefault="007F371D" w:rsidP="007F371D">
            <w:pPr>
              <w:ind w:right="-2663"/>
              <w:rPr>
                <w:sz w:val="20"/>
                <w:szCs w:val="20"/>
              </w:rPr>
            </w:pPr>
            <w:r w:rsidRPr="007F371D">
              <w:rPr>
                <w:sz w:val="20"/>
                <w:szCs w:val="20"/>
              </w:rPr>
              <w:t>Алтайского края имени С.П. Титова</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58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930"/>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51</w:t>
            </w:r>
          </w:p>
        </w:tc>
        <w:tc>
          <w:tcPr>
            <w:tcW w:w="3828"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4.1.2.4. Проведение </w:t>
            </w:r>
          </w:p>
          <w:p w:rsidR="007F371D" w:rsidRPr="007F371D" w:rsidRDefault="007F371D" w:rsidP="007F371D">
            <w:pPr>
              <w:ind w:right="-2663"/>
              <w:rPr>
                <w:sz w:val="20"/>
                <w:szCs w:val="20"/>
              </w:rPr>
            </w:pPr>
            <w:r w:rsidRPr="007F371D">
              <w:rPr>
                <w:sz w:val="20"/>
                <w:szCs w:val="20"/>
              </w:rPr>
              <w:t xml:space="preserve">мероприятий, профессиональных </w:t>
            </w:r>
          </w:p>
          <w:p w:rsidR="007F371D" w:rsidRPr="007F371D" w:rsidRDefault="007F371D" w:rsidP="007F371D">
            <w:pPr>
              <w:ind w:right="-2663"/>
              <w:rPr>
                <w:sz w:val="20"/>
                <w:szCs w:val="20"/>
              </w:rPr>
            </w:pPr>
            <w:r w:rsidRPr="007F371D">
              <w:rPr>
                <w:sz w:val="20"/>
                <w:szCs w:val="20"/>
              </w:rPr>
              <w:t xml:space="preserve">конкурсов, в том числе выплата </w:t>
            </w:r>
          </w:p>
          <w:p w:rsidR="007F371D" w:rsidRPr="007F371D" w:rsidRDefault="007F371D" w:rsidP="007F371D">
            <w:pPr>
              <w:ind w:right="-2663"/>
              <w:rPr>
                <w:sz w:val="20"/>
                <w:szCs w:val="20"/>
              </w:rPr>
            </w:pPr>
            <w:r w:rsidRPr="007F371D">
              <w:rPr>
                <w:sz w:val="20"/>
                <w:szCs w:val="20"/>
              </w:rPr>
              <w:t xml:space="preserve">премии победителям конкурсов </w:t>
            </w:r>
          </w:p>
          <w:p w:rsidR="007F371D" w:rsidRPr="007F371D" w:rsidRDefault="007F371D" w:rsidP="007F371D">
            <w:pPr>
              <w:ind w:right="-2663"/>
              <w:rPr>
                <w:sz w:val="20"/>
                <w:szCs w:val="20"/>
              </w:rPr>
            </w:pPr>
            <w:r w:rsidRPr="007F371D">
              <w:rPr>
                <w:sz w:val="20"/>
                <w:szCs w:val="20"/>
              </w:rPr>
              <w:t xml:space="preserve">«Учитель года» и </w:t>
            </w:r>
          </w:p>
          <w:p w:rsidR="007F371D" w:rsidRPr="007F371D" w:rsidRDefault="007F371D" w:rsidP="007F371D">
            <w:pPr>
              <w:ind w:right="-2663"/>
              <w:rPr>
                <w:sz w:val="20"/>
                <w:szCs w:val="20"/>
              </w:rPr>
            </w:pPr>
            <w:r w:rsidRPr="007F371D">
              <w:rPr>
                <w:sz w:val="20"/>
                <w:szCs w:val="20"/>
              </w:rPr>
              <w:t xml:space="preserve">«Самый классный </w:t>
            </w:r>
            <w:proofErr w:type="gramStart"/>
            <w:r w:rsidRPr="007F371D">
              <w:rPr>
                <w:sz w:val="20"/>
                <w:szCs w:val="20"/>
              </w:rPr>
              <w:t>классный</w:t>
            </w:r>
            <w:proofErr w:type="gramEnd"/>
            <w:r w:rsidRPr="007F371D">
              <w:rPr>
                <w:sz w:val="20"/>
                <w:szCs w:val="20"/>
              </w:rPr>
              <w:t>»</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4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495"/>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52</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4.1.3. Обеспечение условий</w:t>
            </w:r>
          </w:p>
          <w:p w:rsidR="007F371D" w:rsidRPr="007F371D" w:rsidRDefault="007F371D" w:rsidP="007F371D">
            <w:pPr>
              <w:ind w:right="-2663"/>
              <w:rPr>
                <w:sz w:val="20"/>
                <w:szCs w:val="20"/>
              </w:rPr>
            </w:pPr>
            <w:r w:rsidRPr="007F371D">
              <w:rPr>
                <w:sz w:val="20"/>
                <w:szCs w:val="20"/>
              </w:rPr>
              <w:t xml:space="preserve">для оздоровления </w:t>
            </w:r>
            <w:proofErr w:type="gramStart"/>
            <w:r w:rsidRPr="007F371D">
              <w:rPr>
                <w:sz w:val="20"/>
                <w:szCs w:val="20"/>
              </w:rPr>
              <w:t>педагогических</w:t>
            </w:r>
            <w:proofErr w:type="gramEnd"/>
            <w:r w:rsidRPr="007F371D">
              <w:rPr>
                <w:sz w:val="20"/>
                <w:szCs w:val="20"/>
              </w:rPr>
              <w:t xml:space="preserve"> и</w:t>
            </w:r>
          </w:p>
          <w:p w:rsidR="007F371D" w:rsidRPr="007F371D" w:rsidRDefault="007F371D" w:rsidP="007F371D">
            <w:pPr>
              <w:ind w:right="-2663"/>
              <w:rPr>
                <w:sz w:val="20"/>
                <w:szCs w:val="20"/>
              </w:rPr>
            </w:pPr>
            <w:r w:rsidRPr="007F371D">
              <w:rPr>
                <w:sz w:val="20"/>
                <w:szCs w:val="20"/>
              </w:rPr>
              <w:t xml:space="preserve">руководящих работников системы </w:t>
            </w:r>
          </w:p>
          <w:p w:rsidR="007F371D" w:rsidRPr="007F371D" w:rsidRDefault="007F371D" w:rsidP="007F371D">
            <w:pPr>
              <w:ind w:right="-2663"/>
              <w:rPr>
                <w:sz w:val="20"/>
                <w:szCs w:val="20"/>
              </w:rPr>
            </w:pPr>
            <w:r w:rsidRPr="007F371D">
              <w:rPr>
                <w:sz w:val="20"/>
                <w:szCs w:val="20"/>
              </w:rPr>
              <w:t xml:space="preserve">образования и поддержания идеологии </w:t>
            </w:r>
          </w:p>
          <w:p w:rsidR="007F371D" w:rsidRPr="007F371D" w:rsidRDefault="007F371D" w:rsidP="007F371D">
            <w:pPr>
              <w:ind w:right="-2663"/>
              <w:rPr>
                <w:sz w:val="20"/>
                <w:szCs w:val="20"/>
              </w:rPr>
            </w:pPr>
            <w:r w:rsidRPr="007F371D">
              <w:rPr>
                <w:sz w:val="20"/>
                <w:szCs w:val="20"/>
              </w:rPr>
              <w:t>здорового образа жизни</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1734,7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2479,8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6442,3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28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5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1734,7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2479,8</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6442,3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25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53</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4.1.3.1. Медицинский</w:t>
            </w:r>
          </w:p>
          <w:p w:rsidR="007F371D" w:rsidRPr="007F371D" w:rsidRDefault="007F371D" w:rsidP="007F371D">
            <w:pPr>
              <w:ind w:right="-2663"/>
              <w:rPr>
                <w:sz w:val="20"/>
                <w:szCs w:val="20"/>
              </w:rPr>
            </w:pPr>
            <w:r w:rsidRPr="007F371D">
              <w:rPr>
                <w:sz w:val="20"/>
                <w:szCs w:val="20"/>
              </w:rPr>
              <w:t xml:space="preserve">осмотр, </w:t>
            </w:r>
            <w:proofErr w:type="gramStart"/>
            <w:r w:rsidRPr="007F371D">
              <w:rPr>
                <w:sz w:val="20"/>
                <w:szCs w:val="20"/>
              </w:rPr>
              <w:t>профессиональное</w:t>
            </w:r>
            <w:proofErr w:type="gramEnd"/>
          </w:p>
          <w:p w:rsidR="007F371D" w:rsidRPr="007F371D" w:rsidRDefault="007F371D" w:rsidP="007F371D">
            <w:pPr>
              <w:ind w:right="-2663"/>
              <w:rPr>
                <w:sz w:val="20"/>
                <w:szCs w:val="20"/>
              </w:rPr>
            </w:pPr>
            <w:r w:rsidRPr="007F371D">
              <w:rPr>
                <w:sz w:val="20"/>
                <w:szCs w:val="20"/>
              </w:rPr>
              <w:t>гигиеническое обучение и аттестация</w:t>
            </w:r>
          </w:p>
          <w:p w:rsidR="007F371D" w:rsidRPr="007F371D" w:rsidRDefault="007F371D" w:rsidP="007F371D">
            <w:pPr>
              <w:ind w:right="-2663"/>
              <w:rPr>
                <w:sz w:val="20"/>
                <w:szCs w:val="20"/>
              </w:rPr>
            </w:pPr>
            <w:r w:rsidRPr="007F371D">
              <w:rPr>
                <w:sz w:val="20"/>
                <w:szCs w:val="20"/>
              </w:rPr>
              <w:t xml:space="preserve">работников образовательных </w:t>
            </w:r>
          </w:p>
          <w:p w:rsidR="007F371D" w:rsidRPr="007F371D" w:rsidRDefault="007F371D" w:rsidP="007F371D">
            <w:pPr>
              <w:ind w:right="-2663"/>
              <w:rPr>
                <w:sz w:val="20"/>
                <w:szCs w:val="20"/>
              </w:rPr>
            </w:pPr>
            <w:r w:rsidRPr="007F371D">
              <w:rPr>
                <w:sz w:val="20"/>
                <w:szCs w:val="20"/>
              </w:rPr>
              <w:t>организаций, проведение лабораторных</w:t>
            </w:r>
          </w:p>
          <w:p w:rsidR="007F371D" w:rsidRPr="007F371D" w:rsidRDefault="007F371D" w:rsidP="007F371D">
            <w:pPr>
              <w:ind w:right="-2663"/>
              <w:rPr>
                <w:sz w:val="20"/>
                <w:szCs w:val="20"/>
              </w:rPr>
            </w:pPr>
            <w:r w:rsidRPr="007F371D">
              <w:rPr>
                <w:sz w:val="20"/>
                <w:szCs w:val="20"/>
              </w:rPr>
              <w:t>исследований</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1734,7</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2463,8</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6426,3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9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0,0 </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6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1734,7</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2227,8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2463,8</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6426,3</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1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54</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4.1.3.2.  Привлечение </w:t>
            </w:r>
          </w:p>
          <w:p w:rsidR="007F371D" w:rsidRPr="007F371D" w:rsidRDefault="007F371D" w:rsidP="007F371D">
            <w:pPr>
              <w:ind w:right="-2663"/>
              <w:rPr>
                <w:sz w:val="20"/>
                <w:szCs w:val="20"/>
              </w:rPr>
            </w:pPr>
            <w:r w:rsidRPr="007F371D">
              <w:rPr>
                <w:sz w:val="20"/>
                <w:szCs w:val="20"/>
              </w:rPr>
              <w:t xml:space="preserve">студентов на </w:t>
            </w:r>
            <w:proofErr w:type="gramStart"/>
            <w:r w:rsidRPr="007F371D">
              <w:rPr>
                <w:sz w:val="20"/>
                <w:szCs w:val="20"/>
              </w:rPr>
              <w:t>длительную</w:t>
            </w:r>
            <w:proofErr w:type="gramEnd"/>
          </w:p>
          <w:p w:rsidR="007F371D" w:rsidRPr="007F371D" w:rsidRDefault="007F371D" w:rsidP="007F371D">
            <w:pPr>
              <w:ind w:right="-2663"/>
              <w:rPr>
                <w:sz w:val="20"/>
                <w:szCs w:val="20"/>
              </w:rPr>
            </w:pPr>
            <w:r w:rsidRPr="007F371D">
              <w:rPr>
                <w:sz w:val="20"/>
                <w:szCs w:val="20"/>
              </w:rPr>
              <w:t>педагогическую практику,</w:t>
            </w:r>
          </w:p>
          <w:p w:rsidR="007F371D" w:rsidRPr="007F371D" w:rsidRDefault="007F371D" w:rsidP="007F371D">
            <w:pPr>
              <w:ind w:right="-2663"/>
              <w:rPr>
                <w:sz w:val="20"/>
                <w:szCs w:val="20"/>
              </w:rPr>
            </w:pPr>
            <w:r w:rsidRPr="007F371D">
              <w:rPr>
                <w:sz w:val="20"/>
                <w:szCs w:val="20"/>
              </w:rPr>
              <w:t xml:space="preserve">стипендии </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16,0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62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55</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4.1.3.3.  Предоставление</w:t>
            </w:r>
          </w:p>
          <w:p w:rsidR="007F371D" w:rsidRPr="007F371D" w:rsidRDefault="007F371D" w:rsidP="007F371D">
            <w:pPr>
              <w:ind w:right="-2663"/>
              <w:rPr>
                <w:sz w:val="20"/>
                <w:szCs w:val="20"/>
              </w:rPr>
            </w:pPr>
            <w:r w:rsidRPr="007F371D">
              <w:rPr>
                <w:sz w:val="20"/>
                <w:szCs w:val="20"/>
              </w:rPr>
              <w:t>финансовой педагогическим</w:t>
            </w:r>
          </w:p>
          <w:p w:rsidR="007F371D" w:rsidRPr="007F371D" w:rsidRDefault="007F371D" w:rsidP="007F371D">
            <w:pPr>
              <w:ind w:right="-2663"/>
              <w:rPr>
                <w:sz w:val="20"/>
                <w:szCs w:val="20"/>
              </w:rPr>
            </w:pPr>
            <w:r w:rsidRPr="007F371D">
              <w:rPr>
                <w:sz w:val="20"/>
                <w:szCs w:val="20"/>
              </w:rPr>
              <w:t xml:space="preserve">работникам </w:t>
            </w:r>
            <w:proofErr w:type="gramStart"/>
            <w:r w:rsidRPr="007F371D">
              <w:rPr>
                <w:sz w:val="20"/>
                <w:szCs w:val="20"/>
              </w:rPr>
              <w:t>образовательных</w:t>
            </w:r>
            <w:proofErr w:type="gramEnd"/>
          </w:p>
          <w:p w:rsidR="007F371D" w:rsidRPr="007F371D" w:rsidRDefault="007F371D" w:rsidP="007F371D">
            <w:pPr>
              <w:ind w:right="-2663"/>
              <w:rPr>
                <w:sz w:val="20"/>
                <w:szCs w:val="20"/>
              </w:rPr>
            </w:pPr>
            <w:r w:rsidRPr="007F371D">
              <w:rPr>
                <w:sz w:val="20"/>
                <w:szCs w:val="20"/>
              </w:rPr>
              <w:t>организаций на организацию лечения</w:t>
            </w:r>
          </w:p>
          <w:p w:rsidR="007F371D" w:rsidRPr="007F371D" w:rsidRDefault="007F371D" w:rsidP="007F371D">
            <w:pPr>
              <w:ind w:right="-2663"/>
              <w:rPr>
                <w:sz w:val="20"/>
                <w:szCs w:val="20"/>
              </w:rPr>
            </w:pPr>
            <w:r w:rsidRPr="007F371D">
              <w:rPr>
                <w:sz w:val="20"/>
                <w:szCs w:val="20"/>
              </w:rPr>
              <w:t>в санаторно-курортных учреждениях,</w:t>
            </w:r>
          </w:p>
          <w:p w:rsidR="007F371D" w:rsidRPr="007F371D" w:rsidRDefault="007F371D" w:rsidP="007F371D">
            <w:pPr>
              <w:ind w:right="-2663"/>
              <w:rPr>
                <w:sz w:val="20"/>
                <w:szCs w:val="20"/>
              </w:rPr>
            </w:pPr>
            <w:proofErr w:type="gramStart"/>
            <w:r w:rsidRPr="007F371D">
              <w:rPr>
                <w:sz w:val="20"/>
                <w:szCs w:val="20"/>
              </w:rPr>
              <w:t>расположенных</w:t>
            </w:r>
            <w:proofErr w:type="gramEnd"/>
            <w:r w:rsidRPr="007F371D">
              <w:rPr>
                <w:sz w:val="20"/>
                <w:szCs w:val="20"/>
              </w:rPr>
              <w:t xml:space="preserve"> на территории </w:t>
            </w:r>
          </w:p>
          <w:p w:rsidR="007F371D" w:rsidRPr="007F371D" w:rsidRDefault="007F371D" w:rsidP="007F371D">
            <w:pPr>
              <w:ind w:right="-2663"/>
              <w:rPr>
                <w:sz w:val="20"/>
                <w:szCs w:val="20"/>
              </w:rPr>
            </w:pPr>
            <w:r w:rsidRPr="007F371D">
              <w:rPr>
                <w:sz w:val="20"/>
                <w:szCs w:val="20"/>
              </w:rPr>
              <w:t xml:space="preserve">Алтайского края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109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810"/>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5 «Обеспечение деятельности и развития системы образования в Поспелихинском районе»</w:t>
            </w:r>
          </w:p>
        </w:tc>
        <w:tc>
          <w:tcPr>
            <w:tcW w:w="236" w:type="dxa"/>
            <w:tcBorders>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420"/>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56</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Цель 5.1. Совершенствование</w:t>
            </w:r>
          </w:p>
          <w:p w:rsidR="007F371D" w:rsidRPr="007F371D" w:rsidRDefault="007F371D" w:rsidP="007F371D">
            <w:pPr>
              <w:ind w:right="-2663"/>
              <w:rPr>
                <w:sz w:val="20"/>
                <w:szCs w:val="20"/>
              </w:rPr>
            </w:pPr>
            <w:r w:rsidRPr="007F371D">
              <w:rPr>
                <w:sz w:val="20"/>
                <w:szCs w:val="20"/>
              </w:rPr>
              <w:t>механизмов управления системой образования для повышения качества предоставления</w:t>
            </w:r>
          </w:p>
          <w:p w:rsidR="007F371D" w:rsidRPr="007F371D" w:rsidRDefault="007F371D" w:rsidP="007F371D">
            <w:pPr>
              <w:ind w:right="-2663"/>
              <w:rPr>
                <w:sz w:val="20"/>
                <w:szCs w:val="20"/>
              </w:rPr>
            </w:pPr>
            <w:r w:rsidRPr="007F371D">
              <w:rPr>
                <w:sz w:val="20"/>
                <w:szCs w:val="20"/>
              </w:rPr>
              <w:t>государственных (муниципальных)</w:t>
            </w:r>
          </w:p>
          <w:p w:rsidR="007F371D" w:rsidRPr="007F371D" w:rsidRDefault="007F371D" w:rsidP="007F371D">
            <w:pPr>
              <w:ind w:right="-2663"/>
              <w:rPr>
                <w:sz w:val="20"/>
                <w:szCs w:val="20"/>
              </w:rPr>
            </w:pPr>
            <w:r w:rsidRPr="007F371D">
              <w:rPr>
                <w:sz w:val="20"/>
                <w:szCs w:val="20"/>
              </w:rPr>
              <w:t>услуг, которые обеспечивают</w:t>
            </w:r>
          </w:p>
          <w:p w:rsidR="007F371D" w:rsidRPr="007F371D" w:rsidRDefault="007F371D" w:rsidP="007F371D">
            <w:pPr>
              <w:ind w:right="-2663"/>
              <w:rPr>
                <w:sz w:val="20"/>
                <w:szCs w:val="20"/>
              </w:rPr>
            </w:pPr>
            <w:r w:rsidRPr="007F371D">
              <w:rPr>
                <w:sz w:val="20"/>
                <w:szCs w:val="20"/>
              </w:rPr>
              <w:t>взаимодействие граждан и</w:t>
            </w:r>
          </w:p>
          <w:p w:rsidR="007F371D" w:rsidRPr="007F371D" w:rsidRDefault="007F371D" w:rsidP="007F371D">
            <w:pPr>
              <w:ind w:right="-2663"/>
              <w:rPr>
                <w:sz w:val="20"/>
                <w:szCs w:val="20"/>
              </w:rPr>
            </w:pPr>
            <w:r w:rsidRPr="007F371D">
              <w:rPr>
                <w:sz w:val="20"/>
                <w:szCs w:val="20"/>
              </w:rPr>
              <w:t>образовательных организаций</w:t>
            </w:r>
          </w:p>
          <w:p w:rsidR="007F371D" w:rsidRPr="007F371D" w:rsidRDefault="007F371D" w:rsidP="007F371D">
            <w:pPr>
              <w:ind w:right="-2663"/>
              <w:rPr>
                <w:sz w:val="20"/>
                <w:szCs w:val="20"/>
              </w:rPr>
            </w:pPr>
            <w:r w:rsidRPr="007F371D">
              <w:rPr>
                <w:sz w:val="20"/>
                <w:szCs w:val="20"/>
              </w:rPr>
              <w:t xml:space="preserve">с органами управления образованием, </w:t>
            </w:r>
          </w:p>
          <w:p w:rsidR="007F371D" w:rsidRPr="007F371D" w:rsidRDefault="007F371D" w:rsidP="007F371D">
            <w:pPr>
              <w:ind w:right="-2663"/>
              <w:rPr>
                <w:sz w:val="20"/>
                <w:szCs w:val="20"/>
              </w:rPr>
            </w:pPr>
            <w:r w:rsidRPr="007F371D">
              <w:rPr>
                <w:sz w:val="20"/>
                <w:szCs w:val="20"/>
              </w:rPr>
              <w:t xml:space="preserve">внедрение цифровых технологий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сфере управления образованием</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1679,5</w:t>
            </w:r>
          </w:p>
        </w:tc>
        <w:tc>
          <w:tcPr>
            <w:tcW w:w="1276"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3623,0</w:t>
            </w:r>
          </w:p>
        </w:tc>
        <w:tc>
          <w:tcPr>
            <w:tcW w:w="1134"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5590,4</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145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1094,0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1094,0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64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585,5</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3623,0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4496,4</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72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57</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5.1.1. Обеспечение </w:t>
            </w:r>
            <w:proofErr w:type="gramStart"/>
            <w:r w:rsidRPr="007F371D">
              <w:rPr>
                <w:sz w:val="20"/>
                <w:szCs w:val="20"/>
              </w:rPr>
              <w:t>надежной</w:t>
            </w:r>
            <w:proofErr w:type="gramEnd"/>
          </w:p>
          <w:p w:rsidR="007F371D" w:rsidRPr="007F371D" w:rsidRDefault="007F371D" w:rsidP="007F371D">
            <w:pPr>
              <w:ind w:right="-2663"/>
              <w:rPr>
                <w:sz w:val="20"/>
                <w:szCs w:val="20"/>
              </w:rPr>
            </w:pPr>
            <w:r w:rsidRPr="007F371D">
              <w:rPr>
                <w:sz w:val="20"/>
                <w:szCs w:val="20"/>
              </w:rPr>
              <w:t>и актуальной информацией процессов</w:t>
            </w:r>
          </w:p>
          <w:p w:rsidR="007F371D" w:rsidRPr="007F371D" w:rsidRDefault="007F371D" w:rsidP="007F371D">
            <w:pPr>
              <w:ind w:right="-2663"/>
              <w:rPr>
                <w:sz w:val="20"/>
                <w:szCs w:val="20"/>
              </w:rPr>
            </w:pPr>
            <w:r w:rsidRPr="007F371D">
              <w:rPr>
                <w:sz w:val="20"/>
                <w:szCs w:val="20"/>
              </w:rPr>
              <w:t xml:space="preserve">принятия решений руководителей </w:t>
            </w:r>
          </w:p>
          <w:p w:rsidR="007F371D" w:rsidRPr="007F371D" w:rsidRDefault="007F371D" w:rsidP="007F371D">
            <w:pPr>
              <w:ind w:right="-2663"/>
              <w:rPr>
                <w:sz w:val="20"/>
                <w:szCs w:val="20"/>
              </w:rPr>
            </w:pPr>
            <w:r w:rsidRPr="007F371D">
              <w:rPr>
                <w:sz w:val="20"/>
                <w:szCs w:val="20"/>
              </w:rPr>
              <w:t xml:space="preserve">и работников системы образования, </w:t>
            </w:r>
          </w:p>
          <w:p w:rsidR="007F371D" w:rsidRPr="007F371D" w:rsidRDefault="007F371D" w:rsidP="007F371D">
            <w:pPr>
              <w:ind w:right="-2663"/>
              <w:rPr>
                <w:sz w:val="20"/>
                <w:szCs w:val="20"/>
              </w:rPr>
            </w:pPr>
            <w:r w:rsidRPr="007F371D">
              <w:rPr>
                <w:sz w:val="20"/>
                <w:szCs w:val="20"/>
              </w:rPr>
              <w:t>а также потребителей образовательных</w:t>
            </w:r>
          </w:p>
          <w:p w:rsidR="007F371D" w:rsidRPr="007F371D" w:rsidRDefault="007F371D" w:rsidP="007F371D">
            <w:pPr>
              <w:ind w:right="-2663"/>
              <w:rPr>
                <w:sz w:val="20"/>
                <w:szCs w:val="20"/>
              </w:rPr>
            </w:pPr>
            <w:r w:rsidRPr="007F371D">
              <w:rPr>
                <w:sz w:val="20"/>
                <w:szCs w:val="20"/>
              </w:rPr>
              <w:t xml:space="preserve">услуг для достижения высокого </w:t>
            </w:r>
          </w:p>
          <w:p w:rsidR="007F371D" w:rsidRPr="007F371D" w:rsidRDefault="007F371D" w:rsidP="007F371D">
            <w:pPr>
              <w:ind w:right="-2663"/>
              <w:rPr>
                <w:sz w:val="20"/>
                <w:szCs w:val="20"/>
              </w:rPr>
            </w:pPr>
            <w:r w:rsidRPr="007F371D">
              <w:rPr>
                <w:sz w:val="20"/>
                <w:szCs w:val="20"/>
              </w:rPr>
              <w:t xml:space="preserve">качества образования </w:t>
            </w:r>
            <w:proofErr w:type="gramStart"/>
            <w:r w:rsidRPr="007F371D">
              <w:rPr>
                <w:sz w:val="20"/>
                <w:szCs w:val="20"/>
              </w:rPr>
              <w:t>через</w:t>
            </w:r>
            <w:proofErr w:type="gramEnd"/>
          </w:p>
          <w:p w:rsidR="007F371D" w:rsidRPr="007F371D" w:rsidRDefault="007F371D" w:rsidP="007F371D">
            <w:pPr>
              <w:ind w:right="-2663"/>
              <w:rPr>
                <w:sz w:val="20"/>
                <w:szCs w:val="20"/>
              </w:rPr>
            </w:pPr>
            <w:r w:rsidRPr="007F371D">
              <w:rPr>
                <w:sz w:val="20"/>
                <w:szCs w:val="20"/>
              </w:rPr>
              <w:t>формирование краевой системы оценки</w:t>
            </w:r>
          </w:p>
          <w:p w:rsidR="007F371D" w:rsidRPr="007F371D" w:rsidRDefault="007F371D" w:rsidP="007F371D">
            <w:pPr>
              <w:ind w:right="-2663"/>
              <w:rPr>
                <w:sz w:val="20"/>
                <w:szCs w:val="20"/>
              </w:rPr>
            </w:pPr>
            <w:r w:rsidRPr="007F371D">
              <w:rPr>
                <w:sz w:val="20"/>
                <w:szCs w:val="20"/>
              </w:rPr>
              <w:t>качества образования</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310,9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223,0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821,8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57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58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310,9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223,0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821,8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630"/>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58</w:t>
            </w:r>
          </w:p>
        </w:tc>
        <w:tc>
          <w:tcPr>
            <w:tcW w:w="3828" w:type="dxa"/>
            <w:vMerge w:val="restart"/>
            <w:tcBorders>
              <w:top w:val="nil"/>
              <w:left w:val="single" w:sz="4" w:space="0" w:color="auto"/>
              <w:bottom w:val="single" w:sz="4" w:space="0" w:color="000000"/>
              <w:right w:val="single" w:sz="4" w:space="0" w:color="auto"/>
            </w:tcBorders>
            <w:shd w:val="clear" w:color="auto" w:fill="auto"/>
            <w:hideMark/>
          </w:tcPr>
          <w:p w:rsidR="007F371D" w:rsidRPr="007F371D" w:rsidRDefault="007F371D" w:rsidP="007F371D">
            <w:pPr>
              <w:ind w:right="-2663"/>
              <w:rPr>
                <w:sz w:val="20"/>
                <w:szCs w:val="20"/>
              </w:rPr>
            </w:pPr>
            <w:r w:rsidRPr="007F371D">
              <w:rPr>
                <w:sz w:val="20"/>
                <w:szCs w:val="20"/>
              </w:rPr>
              <w:t>Мероприятие 5.1.1.2. Лицензирование</w:t>
            </w:r>
          </w:p>
          <w:p w:rsidR="007F371D" w:rsidRPr="007F371D" w:rsidRDefault="007F371D" w:rsidP="007F371D">
            <w:pPr>
              <w:ind w:right="-2663"/>
              <w:rPr>
                <w:sz w:val="20"/>
                <w:szCs w:val="20"/>
              </w:rPr>
            </w:pPr>
            <w:r w:rsidRPr="007F371D">
              <w:rPr>
                <w:sz w:val="20"/>
                <w:szCs w:val="20"/>
              </w:rPr>
              <w:t xml:space="preserve">ПП; Закрепление земельных участков, </w:t>
            </w:r>
          </w:p>
          <w:p w:rsidR="007F371D" w:rsidRPr="007F371D" w:rsidRDefault="007F371D" w:rsidP="007F371D">
            <w:pPr>
              <w:ind w:right="-2663"/>
              <w:rPr>
                <w:sz w:val="20"/>
                <w:szCs w:val="20"/>
              </w:rPr>
            </w:pPr>
            <w:r w:rsidRPr="007F371D">
              <w:rPr>
                <w:sz w:val="20"/>
                <w:szCs w:val="20"/>
              </w:rPr>
              <w:t xml:space="preserve">зданий и сооружений </w:t>
            </w:r>
            <w:proofErr w:type="gramStart"/>
            <w:r w:rsidRPr="007F371D">
              <w:rPr>
                <w:sz w:val="20"/>
                <w:szCs w:val="20"/>
              </w:rPr>
              <w:t>за</w:t>
            </w:r>
            <w:proofErr w:type="gramEnd"/>
          </w:p>
          <w:p w:rsidR="007F371D" w:rsidRPr="007F371D" w:rsidRDefault="007F371D" w:rsidP="007F371D">
            <w:pPr>
              <w:ind w:right="-2663"/>
              <w:rPr>
                <w:sz w:val="20"/>
                <w:szCs w:val="20"/>
              </w:rPr>
            </w:pPr>
            <w:r w:rsidRPr="007F371D">
              <w:rPr>
                <w:sz w:val="20"/>
                <w:szCs w:val="20"/>
              </w:rPr>
              <w:t>муниципальными образовательными</w:t>
            </w:r>
          </w:p>
          <w:p w:rsidR="007F371D" w:rsidRPr="007F371D" w:rsidRDefault="007F371D" w:rsidP="007F371D">
            <w:pPr>
              <w:ind w:right="-2663"/>
              <w:rPr>
                <w:sz w:val="20"/>
                <w:szCs w:val="20"/>
              </w:rPr>
            </w:pPr>
            <w:r w:rsidRPr="007F371D">
              <w:rPr>
                <w:sz w:val="20"/>
                <w:szCs w:val="20"/>
              </w:rPr>
              <w:t>учреждениями</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310,9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223,0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821,8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3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5"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276"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1134" w:type="dxa"/>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hideMark/>
          </w:tcPr>
          <w:p w:rsidR="007F371D" w:rsidRPr="007F371D" w:rsidRDefault="007F371D" w:rsidP="007F371D">
            <w:r w:rsidRPr="007F371D">
              <w:rPr>
                <w:sz w:val="20"/>
                <w:szCs w:val="20"/>
              </w:rPr>
              <w:t>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0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287,9</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310,9</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223,0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821,8</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35"/>
        </w:trPr>
        <w:tc>
          <w:tcPr>
            <w:tcW w:w="675"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59</w:t>
            </w:r>
          </w:p>
        </w:tc>
        <w:tc>
          <w:tcPr>
            <w:tcW w:w="3828" w:type="dxa"/>
            <w:vMerge w:val="restart"/>
            <w:tcBorders>
              <w:top w:val="nil"/>
              <w:left w:val="single" w:sz="4" w:space="0" w:color="auto"/>
              <w:bottom w:val="nil"/>
              <w:right w:val="single" w:sz="4" w:space="0" w:color="auto"/>
            </w:tcBorders>
            <w:shd w:val="clear" w:color="auto" w:fill="auto"/>
            <w:hideMark/>
          </w:tcPr>
          <w:p w:rsidR="007F371D" w:rsidRPr="007F371D" w:rsidRDefault="007F371D" w:rsidP="007F371D">
            <w:pPr>
              <w:ind w:right="-2663"/>
              <w:rPr>
                <w:sz w:val="20"/>
                <w:szCs w:val="20"/>
              </w:rPr>
            </w:pPr>
            <w:r w:rsidRPr="007F371D">
              <w:rPr>
                <w:sz w:val="20"/>
                <w:szCs w:val="20"/>
              </w:rPr>
              <w:t xml:space="preserve">Мероприятие 5.1.1.3. Повышение </w:t>
            </w:r>
          </w:p>
          <w:p w:rsidR="007F371D" w:rsidRPr="007F371D" w:rsidRDefault="007F371D" w:rsidP="007F371D">
            <w:pPr>
              <w:ind w:right="-2663"/>
              <w:rPr>
                <w:sz w:val="20"/>
                <w:szCs w:val="20"/>
              </w:rPr>
            </w:pPr>
            <w:r w:rsidRPr="007F371D">
              <w:rPr>
                <w:sz w:val="20"/>
                <w:szCs w:val="20"/>
              </w:rPr>
              <w:t xml:space="preserve">квалификации специалистов и </w:t>
            </w:r>
          </w:p>
          <w:p w:rsidR="007F371D" w:rsidRPr="007F371D" w:rsidRDefault="007F371D" w:rsidP="007F371D">
            <w:pPr>
              <w:ind w:right="-2663"/>
              <w:rPr>
                <w:sz w:val="20"/>
                <w:szCs w:val="20"/>
              </w:rPr>
            </w:pPr>
            <w:r w:rsidRPr="007F371D">
              <w:rPr>
                <w:sz w:val="20"/>
                <w:szCs w:val="20"/>
              </w:rPr>
              <w:t>руководителей</w:t>
            </w:r>
          </w:p>
        </w:tc>
        <w:tc>
          <w:tcPr>
            <w:tcW w:w="1559" w:type="dxa"/>
            <w:vMerge w:val="restart"/>
            <w:tcBorders>
              <w:top w:val="nil"/>
              <w:left w:val="single" w:sz="4" w:space="0" w:color="auto"/>
              <w:bottom w:val="nil"/>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2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435"/>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60</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7F371D" w:rsidRPr="007F371D" w:rsidRDefault="007F371D" w:rsidP="007F371D">
            <w:pPr>
              <w:ind w:right="-2663"/>
              <w:rPr>
                <w:sz w:val="20"/>
                <w:szCs w:val="20"/>
              </w:rPr>
            </w:pPr>
            <w:r w:rsidRPr="007F371D">
              <w:rPr>
                <w:sz w:val="20"/>
                <w:szCs w:val="20"/>
              </w:rPr>
              <w:t xml:space="preserve">Мероприятие 5.1.1.4. Аттестация </w:t>
            </w:r>
          </w:p>
          <w:p w:rsidR="007F371D" w:rsidRPr="007F371D" w:rsidRDefault="007F371D" w:rsidP="007F371D">
            <w:pPr>
              <w:ind w:right="-2663"/>
              <w:rPr>
                <w:sz w:val="20"/>
                <w:szCs w:val="20"/>
              </w:rPr>
            </w:pPr>
            <w:r w:rsidRPr="007F371D">
              <w:rPr>
                <w:sz w:val="20"/>
                <w:szCs w:val="20"/>
              </w:rPr>
              <w:t>рабочих мест образовательных</w:t>
            </w:r>
          </w:p>
          <w:p w:rsidR="007F371D" w:rsidRPr="007F371D" w:rsidRDefault="007F371D" w:rsidP="007F371D">
            <w:pPr>
              <w:ind w:right="-2663"/>
              <w:rPr>
                <w:sz w:val="20"/>
                <w:szCs w:val="20"/>
              </w:rPr>
            </w:pPr>
            <w:r w:rsidRPr="007F371D">
              <w:rPr>
                <w:sz w:val="20"/>
                <w:szCs w:val="20"/>
              </w:rPr>
              <w:t>организаций (СОУТ)</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2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59"/>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61</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Задача 5.1.2. Организационно-</w:t>
            </w:r>
          </w:p>
          <w:p w:rsidR="007F371D" w:rsidRPr="007F371D" w:rsidRDefault="007F371D" w:rsidP="007F371D">
            <w:pPr>
              <w:ind w:right="-2663"/>
              <w:rPr>
                <w:sz w:val="20"/>
                <w:szCs w:val="20"/>
              </w:rPr>
            </w:pPr>
            <w:r w:rsidRPr="007F371D">
              <w:rPr>
                <w:sz w:val="20"/>
                <w:szCs w:val="20"/>
              </w:rPr>
              <w:t>техническое, информационно-</w:t>
            </w:r>
          </w:p>
          <w:p w:rsidR="007F371D" w:rsidRPr="007F371D" w:rsidRDefault="007F371D" w:rsidP="007F371D">
            <w:pPr>
              <w:ind w:right="-2663"/>
              <w:rPr>
                <w:sz w:val="20"/>
                <w:szCs w:val="20"/>
              </w:rPr>
            </w:pPr>
            <w:r w:rsidRPr="007F371D">
              <w:rPr>
                <w:sz w:val="20"/>
                <w:szCs w:val="20"/>
              </w:rPr>
              <w:t xml:space="preserve">методическое и ресурсное обеспечение </w:t>
            </w:r>
          </w:p>
          <w:p w:rsidR="007F371D" w:rsidRPr="007F371D" w:rsidRDefault="007F371D" w:rsidP="007F371D">
            <w:pPr>
              <w:ind w:right="-2663"/>
              <w:rPr>
                <w:sz w:val="20"/>
                <w:szCs w:val="20"/>
              </w:rPr>
            </w:pPr>
            <w:r w:rsidRPr="007F371D">
              <w:rPr>
                <w:sz w:val="20"/>
                <w:szCs w:val="20"/>
              </w:rPr>
              <w:t xml:space="preserve">деятельности организаций системы </w:t>
            </w:r>
          </w:p>
          <w:p w:rsidR="007F371D" w:rsidRPr="007F371D" w:rsidRDefault="007F371D" w:rsidP="007F371D">
            <w:pPr>
              <w:ind w:right="-2663"/>
              <w:rPr>
                <w:sz w:val="20"/>
                <w:szCs w:val="20"/>
              </w:rPr>
            </w:pPr>
            <w:r w:rsidRPr="007F371D">
              <w:rPr>
                <w:sz w:val="20"/>
                <w:szCs w:val="20"/>
              </w:rPr>
              <w:t xml:space="preserve">образования, повышение уровня       </w:t>
            </w:r>
          </w:p>
          <w:p w:rsidR="007F371D" w:rsidRPr="007F371D" w:rsidRDefault="007F371D" w:rsidP="007F371D">
            <w:pPr>
              <w:ind w:right="-2663"/>
              <w:rPr>
                <w:sz w:val="20"/>
                <w:szCs w:val="20"/>
              </w:rPr>
            </w:pPr>
            <w:r w:rsidRPr="007F371D">
              <w:rPr>
                <w:sz w:val="20"/>
                <w:szCs w:val="20"/>
              </w:rPr>
              <w:t xml:space="preserve">безопасности </w:t>
            </w:r>
            <w:proofErr w:type="gramStart"/>
            <w:r w:rsidRPr="007F371D">
              <w:rPr>
                <w:sz w:val="20"/>
                <w:szCs w:val="20"/>
              </w:rPr>
              <w:t>образовательных</w:t>
            </w:r>
            <w:proofErr w:type="gramEnd"/>
          </w:p>
          <w:p w:rsidR="007F371D" w:rsidRPr="007F371D" w:rsidRDefault="007F371D" w:rsidP="007F371D">
            <w:pPr>
              <w:ind w:right="-2663"/>
              <w:rPr>
                <w:sz w:val="20"/>
                <w:szCs w:val="20"/>
              </w:rPr>
            </w:pPr>
            <w:r w:rsidRPr="007F371D">
              <w:rPr>
                <w:sz w:val="20"/>
                <w:szCs w:val="20"/>
              </w:rPr>
              <w:t>организаций</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1368,6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3400,0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4768,6</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21"/>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1094,0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1094,0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9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274,6</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3400,0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3674,0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326"/>
        </w:trPr>
        <w:tc>
          <w:tcPr>
            <w:tcW w:w="675" w:type="dxa"/>
            <w:vMerge w:val="restart"/>
            <w:tcBorders>
              <w:top w:val="nil"/>
              <w:left w:val="single" w:sz="4" w:space="0" w:color="auto"/>
              <w:right w:val="single" w:sz="4" w:space="0" w:color="auto"/>
            </w:tcBorders>
            <w:vAlign w:val="center"/>
          </w:tcPr>
          <w:p w:rsidR="007F371D" w:rsidRPr="007F371D" w:rsidRDefault="007F371D" w:rsidP="007F371D">
            <w:pPr>
              <w:ind w:right="-2663"/>
              <w:rPr>
                <w:sz w:val="20"/>
                <w:szCs w:val="20"/>
              </w:rPr>
            </w:pPr>
            <w:r w:rsidRPr="007F371D">
              <w:rPr>
                <w:sz w:val="20"/>
                <w:szCs w:val="20"/>
              </w:rPr>
              <w:t>62</w:t>
            </w:r>
          </w:p>
        </w:tc>
        <w:tc>
          <w:tcPr>
            <w:tcW w:w="3828" w:type="dxa"/>
            <w:vMerge w:val="restart"/>
            <w:tcBorders>
              <w:top w:val="nil"/>
              <w:left w:val="single" w:sz="4" w:space="0" w:color="auto"/>
              <w:right w:val="single" w:sz="4" w:space="0" w:color="auto"/>
            </w:tcBorders>
            <w:vAlign w:val="center"/>
          </w:tcPr>
          <w:p w:rsidR="007F371D" w:rsidRPr="007F371D" w:rsidRDefault="007F371D" w:rsidP="007F371D">
            <w:pPr>
              <w:ind w:right="-2663"/>
              <w:rPr>
                <w:sz w:val="20"/>
                <w:szCs w:val="20"/>
              </w:rPr>
            </w:pPr>
            <w:r w:rsidRPr="007F371D">
              <w:rPr>
                <w:sz w:val="20"/>
                <w:szCs w:val="20"/>
              </w:rPr>
              <w:t>Мероприятие 5.1.2.2. Повышение уровня</w:t>
            </w:r>
          </w:p>
          <w:p w:rsidR="007F371D" w:rsidRPr="007F371D" w:rsidRDefault="007F371D" w:rsidP="007F371D">
            <w:pPr>
              <w:ind w:right="-2663"/>
              <w:rPr>
                <w:sz w:val="20"/>
                <w:szCs w:val="20"/>
              </w:rPr>
            </w:pPr>
            <w:r w:rsidRPr="007F371D">
              <w:rPr>
                <w:sz w:val="20"/>
                <w:szCs w:val="20"/>
              </w:rPr>
              <w:t xml:space="preserve">антитеррористической защищенности </w:t>
            </w:r>
          </w:p>
          <w:p w:rsidR="007F371D" w:rsidRPr="007F371D" w:rsidRDefault="007F371D" w:rsidP="007F371D">
            <w:pPr>
              <w:ind w:right="-2663"/>
              <w:rPr>
                <w:sz w:val="20"/>
                <w:szCs w:val="20"/>
              </w:rPr>
            </w:pPr>
            <w:r w:rsidRPr="007F371D">
              <w:rPr>
                <w:sz w:val="20"/>
                <w:szCs w:val="20"/>
              </w:rPr>
              <w:t>образовательных организаций</w:t>
            </w:r>
          </w:p>
        </w:tc>
        <w:tc>
          <w:tcPr>
            <w:tcW w:w="1559" w:type="dxa"/>
            <w:vMerge w:val="restart"/>
            <w:tcBorders>
              <w:top w:val="nil"/>
              <w:left w:val="single" w:sz="4" w:space="0" w:color="auto"/>
              <w:right w:val="single" w:sz="4" w:space="0" w:color="auto"/>
            </w:tcBorders>
            <w:vAlign w:val="center"/>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1368,6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3400,0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4768 ,6</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404"/>
        </w:trPr>
        <w:tc>
          <w:tcPr>
            <w:tcW w:w="675" w:type="dxa"/>
            <w:vMerge/>
            <w:tcBorders>
              <w:left w:val="single" w:sz="4" w:space="0" w:color="auto"/>
              <w:right w:val="single" w:sz="4" w:space="0" w:color="auto"/>
            </w:tcBorders>
            <w:vAlign w:val="center"/>
          </w:tcPr>
          <w:p w:rsidR="007F371D" w:rsidRPr="007F371D" w:rsidRDefault="007F371D" w:rsidP="007F371D">
            <w:pPr>
              <w:ind w:right="-2663"/>
              <w:rPr>
                <w:sz w:val="20"/>
                <w:szCs w:val="20"/>
              </w:rPr>
            </w:pPr>
          </w:p>
        </w:tc>
        <w:tc>
          <w:tcPr>
            <w:tcW w:w="3828" w:type="dxa"/>
            <w:vMerge/>
            <w:tcBorders>
              <w:left w:val="single" w:sz="4" w:space="0" w:color="auto"/>
              <w:right w:val="single" w:sz="4" w:space="0" w:color="auto"/>
            </w:tcBorders>
            <w:vAlign w:val="center"/>
          </w:tcPr>
          <w:p w:rsidR="007F371D" w:rsidRPr="007F371D" w:rsidRDefault="007F371D" w:rsidP="007F371D">
            <w:pPr>
              <w:ind w:right="-2663"/>
              <w:rPr>
                <w:sz w:val="20"/>
                <w:szCs w:val="20"/>
              </w:rPr>
            </w:pPr>
          </w:p>
        </w:tc>
        <w:tc>
          <w:tcPr>
            <w:tcW w:w="1559" w:type="dxa"/>
            <w:vMerge/>
            <w:tcBorders>
              <w:left w:val="single" w:sz="4" w:space="0" w:color="auto"/>
              <w:right w:val="single" w:sz="4" w:space="0" w:color="auto"/>
            </w:tcBorders>
            <w:vAlign w:val="center"/>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1094,0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1094,0</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915"/>
        </w:trPr>
        <w:tc>
          <w:tcPr>
            <w:tcW w:w="675" w:type="dxa"/>
            <w:vMerge/>
            <w:tcBorders>
              <w:left w:val="single" w:sz="4" w:space="0" w:color="auto"/>
              <w:bottom w:val="single" w:sz="4" w:space="0" w:color="000000"/>
              <w:right w:val="single" w:sz="4" w:space="0" w:color="auto"/>
            </w:tcBorders>
            <w:vAlign w:val="center"/>
          </w:tcPr>
          <w:p w:rsidR="007F371D" w:rsidRPr="007F371D" w:rsidRDefault="007F371D" w:rsidP="007F371D">
            <w:pPr>
              <w:ind w:right="-2663"/>
              <w:rPr>
                <w:sz w:val="20"/>
                <w:szCs w:val="20"/>
              </w:rPr>
            </w:pPr>
          </w:p>
        </w:tc>
        <w:tc>
          <w:tcPr>
            <w:tcW w:w="3828" w:type="dxa"/>
            <w:vMerge/>
            <w:tcBorders>
              <w:left w:val="single" w:sz="4" w:space="0" w:color="auto"/>
              <w:bottom w:val="single" w:sz="4" w:space="0" w:color="000000"/>
              <w:right w:val="single" w:sz="4" w:space="0" w:color="auto"/>
            </w:tcBorders>
            <w:vAlign w:val="center"/>
          </w:tcPr>
          <w:p w:rsidR="007F371D" w:rsidRPr="007F371D" w:rsidRDefault="007F371D" w:rsidP="007F371D">
            <w:pPr>
              <w:ind w:right="-2663"/>
              <w:rPr>
                <w:sz w:val="20"/>
                <w:szCs w:val="20"/>
              </w:rPr>
            </w:pPr>
          </w:p>
        </w:tc>
        <w:tc>
          <w:tcPr>
            <w:tcW w:w="1559" w:type="dxa"/>
            <w:vMerge/>
            <w:tcBorders>
              <w:left w:val="single" w:sz="4" w:space="0" w:color="auto"/>
              <w:bottom w:val="single" w:sz="4" w:space="0" w:color="000000"/>
              <w:right w:val="single" w:sz="4" w:space="0" w:color="auto"/>
            </w:tcBorders>
            <w:vAlign w:val="center"/>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274,6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3400,0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0,0</w:t>
            </w:r>
          </w:p>
        </w:tc>
        <w:tc>
          <w:tcPr>
            <w:tcW w:w="920"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rPr>
                <w:sz w:val="20"/>
                <w:szCs w:val="20"/>
              </w:rPr>
            </w:pPr>
            <w:r w:rsidRPr="007F371D">
              <w:rPr>
                <w:sz w:val="20"/>
                <w:szCs w:val="20"/>
              </w:rPr>
              <w:t>3674,6</w:t>
            </w:r>
          </w:p>
        </w:tc>
        <w:tc>
          <w:tcPr>
            <w:tcW w:w="2918" w:type="dxa"/>
            <w:gridSpan w:val="2"/>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630"/>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63</w:t>
            </w:r>
          </w:p>
        </w:tc>
        <w:tc>
          <w:tcPr>
            <w:tcW w:w="3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5.1.2.3. Укрепление </w:t>
            </w:r>
          </w:p>
          <w:p w:rsidR="007F371D" w:rsidRPr="007F371D" w:rsidRDefault="007F371D" w:rsidP="007F371D">
            <w:pPr>
              <w:ind w:right="-2663"/>
              <w:rPr>
                <w:sz w:val="20"/>
                <w:szCs w:val="20"/>
              </w:rPr>
            </w:pPr>
            <w:r w:rsidRPr="007F371D">
              <w:rPr>
                <w:sz w:val="20"/>
                <w:szCs w:val="20"/>
              </w:rPr>
              <w:t>материально-технической базы</w:t>
            </w:r>
          </w:p>
          <w:p w:rsidR="007F371D" w:rsidRPr="007F371D" w:rsidRDefault="007F371D" w:rsidP="007F371D">
            <w:pPr>
              <w:ind w:right="-2663"/>
              <w:rPr>
                <w:sz w:val="20"/>
                <w:szCs w:val="20"/>
              </w:rPr>
            </w:pPr>
            <w:r w:rsidRPr="007F371D">
              <w:rPr>
                <w:sz w:val="20"/>
                <w:szCs w:val="20"/>
              </w:rPr>
              <w:t>учреждений (организаций)</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37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808"/>
        </w:trPr>
        <w:tc>
          <w:tcPr>
            <w:tcW w:w="14861" w:type="dxa"/>
            <w:gridSpan w:val="11"/>
            <w:tcBorders>
              <w:top w:val="single" w:sz="4" w:space="0" w:color="auto"/>
              <w:left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Подпрограмма 6 «Создание новых мест в общеобразовательных организациях в соответствии с прогнозируемой потребностью и современными условиями обучения </w:t>
            </w:r>
            <w:proofErr w:type="gramStart"/>
            <w:r w:rsidRPr="007F371D">
              <w:rPr>
                <w:sz w:val="20"/>
                <w:szCs w:val="20"/>
              </w:rPr>
              <w:t>в</w:t>
            </w:r>
            <w:proofErr w:type="gramEnd"/>
          </w:p>
          <w:p w:rsidR="007F371D" w:rsidRPr="007F371D" w:rsidRDefault="007F371D" w:rsidP="007F371D">
            <w:pPr>
              <w:rPr>
                <w:sz w:val="20"/>
                <w:szCs w:val="20"/>
              </w:rPr>
            </w:pPr>
            <w:r w:rsidRPr="007F371D">
              <w:rPr>
                <w:sz w:val="20"/>
                <w:szCs w:val="20"/>
              </w:rPr>
              <w:t>Поспелихинском</w:t>
            </w:r>
            <w:r w:rsidRPr="007F371D">
              <w:rPr>
                <w:sz w:val="20"/>
                <w:szCs w:val="20"/>
                <w:lang w:val="en-US"/>
              </w:rPr>
              <w:t xml:space="preserve"> </w:t>
            </w:r>
            <w:proofErr w:type="gramStart"/>
            <w:r w:rsidRPr="007F371D">
              <w:rPr>
                <w:sz w:val="20"/>
                <w:szCs w:val="20"/>
              </w:rPr>
              <w:t>районе</w:t>
            </w:r>
            <w:proofErr w:type="gramEnd"/>
            <w:r w:rsidRPr="007F371D">
              <w:rPr>
                <w:sz w:val="20"/>
                <w:szCs w:val="20"/>
              </w:rPr>
              <w:t>»</w:t>
            </w:r>
          </w:p>
        </w:tc>
      </w:tr>
      <w:tr w:rsidR="007F371D" w:rsidRPr="007F371D" w:rsidTr="0023646E">
        <w:trPr>
          <w:trHeight w:val="540"/>
        </w:trPr>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64</w:t>
            </w:r>
          </w:p>
        </w:tc>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Цель 6.1. Создание в Поспелихинском</w:t>
            </w:r>
          </w:p>
          <w:p w:rsidR="007F371D" w:rsidRPr="007F371D" w:rsidRDefault="007F371D" w:rsidP="007F371D">
            <w:pPr>
              <w:ind w:right="-2663"/>
              <w:rPr>
                <w:sz w:val="20"/>
                <w:szCs w:val="20"/>
              </w:rPr>
            </w:pPr>
            <w:r w:rsidRPr="007F371D">
              <w:rPr>
                <w:sz w:val="20"/>
                <w:szCs w:val="20"/>
              </w:rPr>
              <w:t xml:space="preserve">районе новых мест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общеобразовательных </w:t>
            </w:r>
            <w:proofErr w:type="gramStart"/>
            <w:r w:rsidRPr="007F371D">
              <w:rPr>
                <w:sz w:val="20"/>
                <w:szCs w:val="20"/>
              </w:rPr>
              <w:t>организациях</w:t>
            </w:r>
            <w:proofErr w:type="gramEnd"/>
          </w:p>
          <w:p w:rsidR="007F371D" w:rsidRPr="007F371D" w:rsidRDefault="007F371D" w:rsidP="007F371D">
            <w:pPr>
              <w:ind w:right="-2663"/>
              <w:rPr>
                <w:sz w:val="20"/>
                <w:szCs w:val="20"/>
              </w:rPr>
            </w:pPr>
            <w:r w:rsidRPr="007F371D">
              <w:rPr>
                <w:sz w:val="20"/>
                <w:szCs w:val="20"/>
              </w:rPr>
              <w:t xml:space="preserve">в соответствии с </w:t>
            </w:r>
            <w:proofErr w:type="gramStart"/>
            <w:r w:rsidRPr="007F371D">
              <w:rPr>
                <w:sz w:val="20"/>
                <w:szCs w:val="20"/>
              </w:rPr>
              <w:t>прогнозируемой</w:t>
            </w:r>
            <w:proofErr w:type="gramEnd"/>
          </w:p>
          <w:p w:rsidR="007F371D" w:rsidRPr="007F371D" w:rsidRDefault="007F371D" w:rsidP="007F371D">
            <w:pPr>
              <w:ind w:right="-2663"/>
              <w:rPr>
                <w:sz w:val="20"/>
                <w:szCs w:val="20"/>
              </w:rPr>
            </w:pPr>
            <w:r w:rsidRPr="007F371D">
              <w:rPr>
                <w:sz w:val="20"/>
                <w:szCs w:val="20"/>
              </w:rPr>
              <w:t xml:space="preserve">потребностью и </w:t>
            </w:r>
            <w:proofErr w:type="gramStart"/>
            <w:r w:rsidRPr="007F371D">
              <w:rPr>
                <w:sz w:val="20"/>
                <w:szCs w:val="20"/>
              </w:rPr>
              <w:t>современными</w:t>
            </w:r>
            <w:proofErr w:type="gramEnd"/>
          </w:p>
          <w:p w:rsidR="007F371D" w:rsidRPr="007F371D" w:rsidRDefault="007F371D" w:rsidP="007F371D">
            <w:pPr>
              <w:ind w:right="-2663"/>
              <w:rPr>
                <w:sz w:val="20"/>
                <w:szCs w:val="20"/>
              </w:rPr>
            </w:pPr>
            <w:r w:rsidRPr="007F371D">
              <w:rPr>
                <w:sz w:val="20"/>
                <w:szCs w:val="20"/>
              </w:rPr>
              <w:t>требованиями к условиям обучения</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всего в том числе  </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46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65</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6.1.1. Обеспечение </w:t>
            </w:r>
            <w:proofErr w:type="gramStart"/>
            <w:r w:rsidRPr="007F371D">
              <w:rPr>
                <w:sz w:val="20"/>
                <w:szCs w:val="20"/>
              </w:rPr>
              <w:t>односменного</w:t>
            </w:r>
            <w:proofErr w:type="gramEnd"/>
          </w:p>
          <w:p w:rsidR="007F371D" w:rsidRPr="007F371D" w:rsidRDefault="007F371D" w:rsidP="007F371D">
            <w:pPr>
              <w:ind w:right="-2663"/>
              <w:rPr>
                <w:sz w:val="20"/>
                <w:szCs w:val="20"/>
              </w:rPr>
            </w:pPr>
            <w:r w:rsidRPr="007F371D">
              <w:rPr>
                <w:sz w:val="20"/>
                <w:szCs w:val="20"/>
              </w:rPr>
              <w:t xml:space="preserve">режима обучения в 1 – 11 классах </w:t>
            </w:r>
            <w:proofErr w:type="gramStart"/>
            <w:r w:rsidRPr="007F371D">
              <w:rPr>
                <w:sz w:val="20"/>
                <w:szCs w:val="20"/>
              </w:rPr>
              <w:t>в</w:t>
            </w:r>
            <w:proofErr w:type="gramEnd"/>
          </w:p>
          <w:p w:rsidR="007F371D" w:rsidRPr="007F371D" w:rsidRDefault="007F371D" w:rsidP="007F371D">
            <w:pPr>
              <w:ind w:right="-2663"/>
              <w:rPr>
                <w:sz w:val="20"/>
                <w:szCs w:val="20"/>
              </w:rPr>
            </w:pPr>
            <w:r w:rsidRPr="007F371D">
              <w:rPr>
                <w:sz w:val="20"/>
                <w:szCs w:val="20"/>
              </w:rPr>
              <w:t xml:space="preserve">общеобразовательных </w:t>
            </w:r>
            <w:proofErr w:type="gramStart"/>
            <w:r w:rsidRPr="007F371D">
              <w:rPr>
                <w:sz w:val="20"/>
                <w:szCs w:val="20"/>
              </w:rPr>
              <w:t>организациях</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всего в том числе  </w:t>
            </w:r>
          </w:p>
        </w:tc>
      </w:tr>
      <w:tr w:rsidR="007F371D" w:rsidRPr="007F371D" w:rsidTr="0023646E">
        <w:trPr>
          <w:trHeight w:val="58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24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52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66</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6.1.1.1. Создание </w:t>
            </w:r>
            <w:proofErr w:type="gramStart"/>
            <w:r w:rsidRPr="007F371D">
              <w:rPr>
                <w:sz w:val="20"/>
                <w:szCs w:val="20"/>
              </w:rPr>
              <w:t>новых</w:t>
            </w:r>
            <w:proofErr w:type="gramEnd"/>
          </w:p>
          <w:p w:rsidR="007F371D" w:rsidRPr="007F371D" w:rsidRDefault="007F371D" w:rsidP="007F371D">
            <w:pPr>
              <w:ind w:right="-2663"/>
              <w:rPr>
                <w:sz w:val="20"/>
                <w:szCs w:val="20"/>
              </w:rPr>
            </w:pPr>
            <w:r w:rsidRPr="007F371D">
              <w:rPr>
                <w:sz w:val="20"/>
                <w:szCs w:val="20"/>
              </w:rPr>
              <w:t xml:space="preserve">мест </w:t>
            </w:r>
            <w:proofErr w:type="gramStart"/>
            <w:r w:rsidRPr="007F371D">
              <w:rPr>
                <w:sz w:val="20"/>
                <w:szCs w:val="20"/>
              </w:rPr>
              <w:t>в</w:t>
            </w:r>
            <w:proofErr w:type="gramEnd"/>
            <w:r w:rsidRPr="007F371D">
              <w:rPr>
                <w:sz w:val="20"/>
                <w:szCs w:val="20"/>
              </w:rPr>
              <w:t xml:space="preserve"> общеобразовательных</w:t>
            </w:r>
          </w:p>
          <w:p w:rsidR="007F371D" w:rsidRPr="007F371D" w:rsidRDefault="007F371D" w:rsidP="007F371D">
            <w:pPr>
              <w:ind w:right="-2663"/>
              <w:rPr>
                <w:sz w:val="20"/>
                <w:szCs w:val="20"/>
              </w:rPr>
            </w:pPr>
            <w:proofErr w:type="gramStart"/>
            <w:r w:rsidRPr="007F371D">
              <w:rPr>
                <w:sz w:val="20"/>
                <w:szCs w:val="20"/>
              </w:rPr>
              <w:t>организациях</w:t>
            </w:r>
            <w:proofErr w:type="gramEnd"/>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всего в том числе </w:t>
            </w:r>
          </w:p>
        </w:tc>
      </w:tr>
      <w:tr w:rsidR="007F371D" w:rsidRPr="007F371D" w:rsidTr="0023646E">
        <w:trPr>
          <w:trHeight w:val="48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4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4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85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67</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6.1.1.2. Строительство</w:t>
            </w:r>
          </w:p>
          <w:p w:rsidR="007F371D" w:rsidRPr="007F371D" w:rsidRDefault="007F371D" w:rsidP="007F371D">
            <w:pPr>
              <w:ind w:right="-2663"/>
              <w:rPr>
                <w:sz w:val="20"/>
                <w:szCs w:val="20"/>
              </w:rPr>
            </w:pPr>
            <w:r w:rsidRPr="007F371D">
              <w:rPr>
                <w:sz w:val="20"/>
                <w:szCs w:val="20"/>
              </w:rPr>
              <w:t xml:space="preserve">зданий (пристроек к зданию) </w:t>
            </w:r>
          </w:p>
          <w:p w:rsidR="007F371D" w:rsidRPr="007F371D" w:rsidRDefault="007F371D" w:rsidP="007F371D">
            <w:pPr>
              <w:ind w:right="-2663"/>
              <w:rPr>
                <w:sz w:val="20"/>
                <w:szCs w:val="20"/>
              </w:rPr>
            </w:pPr>
            <w:r w:rsidRPr="007F371D">
              <w:rPr>
                <w:sz w:val="20"/>
                <w:szCs w:val="20"/>
              </w:rPr>
              <w:t xml:space="preserve">общеобразовательных организаций </w:t>
            </w:r>
          </w:p>
          <w:p w:rsidR="007F371D" w:rsidRPr="007F371D" w:rsidRDefault="007F371D" w:rsidP="007F371D">
            <w:pPr>
              <w:ind w:right="-2663"/>
              <w:rPr>
                <w:sz w:val="20"/>
                <w:szCs w:val="20"/>
              </w:rPr>
            </w:pPr>
            <w:proofErr w:type="gramStart"/>
            <w:r w:rsidRPr="007F371D">
              <w:rPr>
                <w:sz w:val="20"/>
                <w:szCs w:val="20"/>
              </w:rPr>
              <w:t>(продолжение реализации</w:t>
            </w:r>
            <w:proofErr w:type="gramEnd"/>
          </w:p>
          <w:p w:rsidR="007F371D" w:rsidRPr="007F371D" w:rsidRDefault="007F371D" w:rsidP="007F371D">
            <w:pPr>
              <w:ind w:right="-2663"/>
              <w:rPr>
                <w:sz w:val="20"/>
                <w:szCs w:val="20"/>
              </w:rPr>
            </w:pPr>
            <w:r w:rsidRPr="007F371D">
              <w:rPr>
                <w:sz w:val="20"/>
                <w:szCs w:val="20"/>
              </w:rPr>
              <w:t>приоритетного проекта</w:t>
            </w:r>
          </w:p>
          <w:p w:rsidR="007F371D" w:rsidRPr="007F371D" w:rsidRDefault="007F371D" w:rsidP="007F371D">
            <w:pPr>
              <w:ind w:right="-2663"/>
              <w:rPr>
                <w:sz w:val="20"/>
                <w:szCs w:val="20"/>
              </w:rPr>
            </w:pPr>
            <w:r w:rsidRPr="007F371D">
              <w:rPr>
                <w:sz w:val="20"/>
                <w:szCs w:val="20"/>
              </w:rPr>
              <w:t>«Современная общеобразовательная</w:t>
            </w:r>
          </w:p>
          <w:p w:rsidR="007F371D" w:rsidRPr="007F371D" w:rsidRDefault="007F371D" w:rsidP="007F371D">
            <w:pPr>
              <w:ind w:right="-2663"/>
              <w:rPr>
                <w:sz w:val="20"/>
                <w:szCs w:val="20"/>
              </w:rPr>
            </w:pPr>
            <w:r w:rsidRPr="007F371D">
              <w:rPr>
                <w:sz w:val="20"/>
                <w:szCs w:val="20"/>
              </w:rPr>
              <w:t>среда для школьников»)</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3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6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7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825"/>
        </w:trPr>
        <w:tc>
          <w:tcPr>
            <w:tcW w:w="14625" w:type="dxa"/>
            <w:gridSpan w:val="10"/>
            <w:tcBorders>
              <w:top w:val="single" w:sz="4" w:space="0" w:color="auto"/>
              <w:left w:val="single" w:sz="4" w:space="0" w:color="auto"/>
              <w:bottom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Подпрограмма 7 «Защита прав и интересов детей-сирот и детей, оставшихся без попечения родителей»</w:t>
            </w:r>
          </w:p>
        </w:tc>
        <w:tc>
          <w:tcPr>
            <w:tcW w:w="236" w:type="dxa"/>
            <w:tcBorders>
              <w:top w:val="single" w:sz="4" w:space="0" w:color="auto"/>
              <w:bottom w:val="single" w:sz="4" w:space="0" w:color="auto"/>
              <w:right w:val="single" w:sz="4" w:space="0" w:color="auto"/>
            </w:tcBorders>
            <w:shd w:val="clear" w:color="auto" w:fill="auto"/>
          </w:tcPr>
          <w:p w:rsidR="007F371D" w:rsidRPr="007F371D" w:rsidRDefault="007F371D" w:rsidP="007F371D">
            <w:pPr>
              <w:rPr>
                <w:sz w:val="20"/>
                <w:szCs w:val="20"/>
              </w:rPr>
            </w:pPr>
          </w:p>
        </w:tc>
      </w:tr>
      <w:tr w:rsidR="007F371D" w:rsidRPr="007F371D" w:rsidTr="0023646E">
        <w:trPr>
          <w:trHeight w:val="34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68</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Цель 7.1. Обеспечение защиты прав </w:t>
            </w:r>
          </w:p>
          <w:p w:rsidR="007F371D" w:rsidRPr="007F371D" w:rsidRDefault="007F371D" w:rsidP="007F371D">
            <w:pPr>
              <w:ind w:right="-2663"/>
              <w:rPr>
                <w:sz w:val="20"/>
                <w:szCs w:val="20"/>
              </w:rPr>
            </w:pPr>
            <w:r w:rsidRPr="007F371D">
              <w:rPr>
                <w:sz w:val="20"/>
                <w:szCs w:val="20"/>
              </w:rPr>
              <w:t xml:space="preserve">и интересов детей-сирот, детей, </w:t>
            </w:r>
          </w:p>
          <w:p w:rsidR="007F371D" w:rsidRPr="007F371D" w:rsidRDefault="007F371D" w:rsidP="007F371D">
            <w:pPr>
              <w:ind w:right="-2663"/>
              <w:rPr>
                <w:sz w:val="20"/>
                <w:szCs w:val="20"/>
              </w:rPr>
            </w:pPr>
            <w:r w:rsidRPr="007F371D">
              <w:rPr>
                <w:sz w:val="20"/>
                <w:szCs w:val="20"/>
              </w:rPr>
              <w:t>оставшихся без попечения родителей,</w:t>
            </w:r>
          </w:p>
          <w:p w:rsidR="007F371D" w:rsidRPr="007F371D" w:rsidRDefault="007F371D" w:rsidP="007F371D">
            <w:pPr>
              <w:ind w:right="-2663"/>
              <w:rPr>
                <w:sz w:val="20"/>
                <w:szCs w:val="20"/>
              </w:rPr>
            </w:pPr>
            <w:r w:rsidRPr="007F371D">
              <w:rPr>
                <w:sz w:val="20"/>
                <w:szCs w:val="20"/>
              </w:rPr>
              <w:t>содействие их семейному устройству</w:t>
            </w:r>
          </w:p>
          <w:p w:rsidR="007F371D" w:rsidRPr="007F371D" w:rsidRDefault="007F371D" w:rsidP="007F371D">
            <w:pPr>
              <w:ind w:right="-2663"/>
              <w:rPr>
                <w:sz w:val="20"/>
                <w:szCs w:val="20"/>
              </w:rPr>
            </w:pPr>
            <w:r w:rsidRPr="007F371D">
              <w:rPr>
                <w:sz w:val="20"/>
                <w:szCs w:val="20"/>
              </w:rPr>
              <w:t>и интеграции в общество</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single" w:sz="4" w:space="0" w:color="auto"/>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450"/>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федеральный бюджет</w:t>
            </w:r>
          </w:p>
        </w:tc>
      </w:tr>
      <w:tr w:rsidR="007F371D" w:rsidRPr="007F371D" w:rsidTr="0023646E">
        <w:trPr>
          <w:trHeight w:val="34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7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25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69</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7.1.1. Укрепление </w:t>
            </w:r>
            <w:proofErr w:type="gramStart"/>
            <w:r w:rsidRPr="007F371D">
              <w:rPr>
                <w:sz w:val="20"/>
                <w:szCs w:val="20"/>
              </w:rPr>
              <w:t>кадрового</w:t>
            </w:r>
            <w:proofErr w:type="gramEnd"/>
          </w:p>
          <w:p w:rsidR="007F371D" w:rsidRPr="007F371D" w:rsidRDefault="007F371D" w:rsidP="007F371D">
            <w:pPr>
              <w:ind w:right="-2663"/>
              <w:rPr>
                <w:sz w:val="20"/>
                <w:szCs w:val="20"/>
              </w:rPr>
            </w:pPr>
            <w:r w:rsidRPr="007F371D">
              <w:rPr>
                <w:sz w:val="20"/>
                <w:szCs w:val="20"/>
              </w:rPr>
              <w:t xml:space="preserve">потенциала органов опеки и </w:t>
            </w:r>
          </w:p>
          <w:p w:rsidR="007F371D" w:rsidRPr="007F371D" w:rsidRDefault="007F371D" w:rsidP="007F371D">
            <w:pPr>
              <w:ind w:right="-2663"/>
              <w:rPr>
                <w:sz w:val="20"/>
                <w:szCs w:val="20"/>
              </w:rPr>
            </w:pPr>
            <w:r w:rsidRPr="007F371D">
              <w:rPr>
                <w:sz w:val="20"/>
                <w:szCs w:val="20"/>
              </w:rPr>
              <w:t>попечительства</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28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34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28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70</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7.1.1.1. Реализация </w:t>
            </w:r>
          </w:p>
          <w:p w:rsidR="007F371D" w:rsidRPr="007F371D" w:rsidRDefault="007F371D" w:rsidP="007F371D">
            <w:pPr>
              <w:ind w:right="-2663"/>
              <w:rPr>
                <w:sz w:val="20"/>
                <w:szCs w:val="20"/>
              </w:rPr>
            </w:pPr>
            <w:r w:rsidRPr="007F371D">
              <w:rPr>
                <w:sz w:val="20"/>
                <w:szCs w:val="20"/>
              </w:rPr>
              <w:t xml:space="preserve">программ повышения квалификации, </w:t>
            </w:r>
          </w:p>
          <w:p w:rsidR="007F371D" w:rsidRPr="007F371D" w:rsidRDefault="007F371D" w:rsidP="007F371D">
            <w:pPr>
              <w:ind w:right="-2663"/>
              <w:rPr>
                <w:sz w:val="20"/>
                <w:szCs w:val="20"/>
              </w:rPr>
            </w:pPr>
            <w:r w:rsidRPr="007F371D">
              <w:rPr>
                <w:sz w:val="20"/>
                <w:szCs w:val="20"/>
              </w:rPr>
              <w:t xml:space="preserve">профессиональной переподготовки </w:t>
            </w:r>
          </w:p>
          <w:p w:rsidR="007F371D" w:rsidRPr="007F371D" w:rsidRDefault="007F371D" w:rsidP="007F371D">
            <w:pPr>
              <w:ind w:right="-2663"/>
              <w:rPr>
                <w:sz w:val="20"/>
                <w:szCs w:val="20"/>
              </w:rPr>
            </w:pPr>
            <w:r w:rsidRPr="007F371D">
              <w:rPr>
                <w:sz w:val="20"/>
                <w:szCs w:val="20"/>
              </w:rPr>
              <w:t xml:space="preserve">и переобучения сотрудников органов </w:t>
            </w:r>
          </w:p>
          <w:p w:rsidR="007F371D" w:rsidRPr="007F371D" w:rsidRDefault="007F371D" w:rsidP="007F371D">
            <w:pPr>
              <w:ind w:right="-2663"/>
              <w:rPr>
                <w:sz w:val="20"/>
                <w:szCs w:val="20"/>
              </w:rPr>
            </w:pPr>
            <w:r w:rsidRPr="007F371D">
              <w:rPr>
                <w:sz w:val="20"/>
                <w:szCs w:val="20"/>
              </w:rPr>
              <w:t>опеки и попечительства</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w:t>
            </w:r>
          </w:p>
        </w:tc>
      </w:tr>
      <w:tr w:rsidR="007F371D" w:rsidRPr="007F371D" w:rsidTr="0023646E">
        <w:trPr>
          <w:trHeight w:val="73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9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71</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7.1.1.2. Формирование </w:t>
            </w:r>
          </w:p>
          <w:p w:rsidR="007F371D" w:rsidRPr="007F371D" w:rsidRDefault="007F371D" w:rsidP="007F371D">
            <w:pPr>
              <w:ind w:right="-2663"/>
              <w:rPr>
                <w:sz w:val="20"/>
                <w:szCs w:val="20"/>
              </w:rPr>
            </w:pPr>
            <w:r w:rsidRPr="007F371D">
              <w:rPr>
                <w:sz w:val="20"/>
                <w:szCs w:val="20"/>
              </w:rPr>
              <w:t xml:space="preserve">профессиональных компетенций </w:t>
            </w:r>
          </w:p>
          <w:p w:rsidR="007F371D" w:rsidRPr="007F371D" w:rsidRDefault="007F371D" w:rsidP="007F371D">
            <w:pPr>
              <w:ind w:right="-2663"/>
              <w:rPr>
                <w:sz w:val="20"/>
                <w:szCs w:val="20"/>
              </w:rPr>
            </w:pPr>
            <w:r w:rsidRPr="007F371D">
              <w:rPr>
                <w:sz w:val="20"/>
                <w:szCs w:val="20"/>
              </w:rPr>
              <w:t>сотрудников органов опеки и</w:t>
            </w:r>
          </w:p>
          <w:p w:rsidR="007F371D" w:rsidRPr="007F371D" w:rsidRDefault="007F371D" w:rsidP="007F371D">
            <w:pPr>
              <w:ind w:right="-2663"/>
              <w:rPr>
                <w:sz w:val="20"/>
                <w:szCs w:val="20"/>
              </w:rPr>
            </w:pPr>
            <w:r w:rsidRPr="007F371D">
              <w:rPr>
                <w:sz w:val="20"/>
                <w:szCs w:val="20"/>
              </w:rPr>
              <w:t xml:space="preserve">попечительства путем </w:t>
            </w:r>
            <w:proofErr w:type="gramStart"/>
            <w:r w:rsidRPr="007F371D">
              <w:rPr>
                <w:sz w:val="20"/>
                <w:szCs w:val="20"/>
              </w:rPr>
              <w:t>методической</w:t>
            </w:r>
            <w:proofErr w:type="gramEnd"/>
          </w:p>
          <w:p w:rsidR="007F371D" w:rsidRPr="007F371D" w:rsidRDefault="007F371D" w:rsidP="007F371D">
            <w:pPr>
              <w:ind w:right="-2663"/>
              <w:rPr>
                <w:sz w:val="20"/>
                <w:szCs w:val="20"/>
              </w:rPr>
            </w:pPr>
            <w:r w:rsidRPr="007F371D">
              <w:rPr>
                <w:sz w:val="20"/>
                <w:szCs w:val="20"/>
              </w:rPr>
              <w:t>и контрольной деятельности</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70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345"/>
        </w:trPr>
        <w:tc>
          <w:tcPr>
            <w:tcW w:w="675"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72</w:t>
            </w:r>
          </w:p>
        </w:tc>
        <w:tc>
          <w:tcPr>
            <w:tcW w:w="3828"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Задача 7.1.2. Содействие </w:t>
            </w:r>
            <w:proofErr w:type="gramStart"/>
            <w:r w:rsidRPr="007F371D">
              <w:rPr>
                <w:sz w:val="20"/>
                <w:szCs w:val="20"/>
              </w:rPr>
              <w:t>семейному</w:t>
            </w:r>
            <w:proofErr w:type="gramEnd"/>
          </w:p>
          <w:p w:rsidR="007F371D" w:rsidRPr="007F371D" w:rsidRDefault="007F371D" w:rsidP="007F371D">
            <w:pPr>
              <w:ind w:right="-2663"/>
              <w:rPr>
                <w:sz w:val="20"/>
                <w:szCs w:val="20"/>
              </w:rPr>
            </w:pPr>
            <w:r w:rsidRPr="007F371D">
              <w:rPr>
                <w:sz w:val="20"/>
                <w:szCs w:val="20"/>
              </w:rPr>
              <w:t>устройству детей-сирот и детей, о</w:t>
            </w:r>
          </w:p>
          <w:p w:rsidR="007F371D" w:rsidRPr="007F371D" w:rsidRDefault="007F371D" w:rsidP="007F371D">
            <w:pPr>
              <w:ind w:right="-2663"/>
              <w:rPr>
                <w:sz w:val="20"/>
                <w:szCs w:val="20"/>
              </w:rPr>
            </w:pPr>
            <w:r w:rsidRPr="007F371D">
              <w:rPr>
                <w:sz w:val="20"/>
                <w:szCs w:val="20"/>
              </w:rPr>
              <w:t xml:space="preserve">ставшихся без попечения родителей, </w:t>
            </w:r>
          </w:p>
          <w:p w:rsidR="007F371D" w:rsidRPr="007F371D" w:rsidRDefault="007F371D" w:rsidP="007F371D">
            <w:pPr>
              <w:ind w:right="-2663"/>
              <w:rPr>
                <w:sz w:val="20"/>
                <w:szCs w:val="20"/>
              </w:rPr>
            </w:pPr>
            <w:r w:rsidRPr="007F371D">
              <w:rPr>
                <w:sz w:val="20"/>
                <w:szCs w:val="20"/>
              </w:rPr>
              <w:t>укреплению замещающих семей</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1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краевой бюджет</w:t>
            </w:r>
          </w:p>
        </w:tc>
      </w:tr>
      <w:tr w:rsidR="007F371D" w:rsidRPr="007F371D" w:rsidTr="0023646E">
        <w:trPr>
          <w:trHeight w:val="465"/>
        </w:trPr>
        <w:tc>
          <w:tcPr>
            <w:tcW w:w="675"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местный бюджет</w:t>
            </w:r>
          </w:p>
        </w:tc>
      </w:tr>
      <w:tr w:rsidR="007F371D" w:rsidRPr="007F371D" w:rsidTr="0023646E">
        <w:trPr>
          <w:trHeight w:val="1245"/>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73</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7.1.2.1. Распространение </w:t>
            </w:r>
          </w:p>
          <w:p w:rsidR="007F371D" w:rsidRPr="007F371D" w:rsidRDefault="007F371D" w:rsidP="007F371D">
            <w:pPr>
              <w:ind w:right="-2663"/>
              <w:rPr>
                <w:sz w:val="20"/>
                <w:szCs w:val="20"/>
              </w:rPr>
            </w:pPr>
            <w:r w:rsidRPr="007F371D">
              <w:rPr>
                <w:sz w:val="20"/>
                <w:szCs w:val="20"/>
              </w:rPr>
              <w:t xml:space="preserve">в средствах массовой информации </w:t>
            </w:r>
          </w:p>
          <w:p w:rsidR="007F371D" w:rsidRPr="007F371D" w:rsidRDefault="007F371D" w:rsidP="007F371D">
            <w:pPr>
              <w:ind w:right="-2663"/>
              <w:rPr>
                <w:sz w:val="20"/>
                <w:szCs w:val="20"/>
              </w:rPr>
            </w:pPr>
            <w:r w:rsidRPr="007F371D">
              <w:rPr>
                <w:sz w:val="20"/>
                <w:szCs w:val="20"/>
              </w:rPr>
              <w:t xml:space="preserve">сведений о детях-сиротах и детях, </w:t>
            </w:r>
          </w:p>
          <w:p w:rsidR="007F371D" w:rsidRPr="007F371D" w:rsidRDefault="007F371D" w:rsidP="007F371D">
            <w:pPr>
              <w:ind w:right="-2663"/>
              <w:rPr>
                <w:sz w:val="20"/>
                <w:szCs w:val="20"/>
              </w:rPr>
            </w:pPr>
            <w:r w:rsidRPr="007F371D">
              <w:rPr>
                <w:sz w:val="20"/>
                <w:szCs w:val="20"/>
              </w:rPr>
              <w:t xml:space="preserve">оставшихся без попечения родителей, </w:t>
            </w:r>
          </w:p>
          <w:p w:rsidR="007F371D" w:rsidRPr="007F371D" w:rsidRDefault="007F371D" w:rsidP="007F371D">
            <w:pPr>
              <w:ind w:right="-2663"/>
              <w:rPr>
                <w:sz w:val="20"/>
                <w:szCs w:val="20"/>
              </w:rPr>
            </w:pPr>
            <w:r w:rsidRPr="007F371D">
              <w:rPr>
                <w:sz w:val="20"/>
                <w:szCs w:val="20"/>
              </w:rPr>
              <w:t xml:space="preserve">с целью их дальнейшего устройства </w:t>
            </w:r>
          </w:p>
          <w:p w:rsidR="007F371D" w:rsidRPr="007F371D" w:rsidRDefault="007F371D" w:rsidP="007F371D">
            <w:pPr>
              <w:ind w:right="-2663"/>
              <w:rPr>
                <w:sz w:val="20"/>
                <w:szCs w:val="20"/>
              </w:rPr>
            </w:pPr>
            <w:r w:rsidRPr="007F371D">
              <w:rPr>
                <w:sz w:val="20"/>
                <w:szCs w:val="20"/>
              </w:rPr>
              <w:t>на воспитание в семьи граждан</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в том числе</w:t>
            </w:r>
          </w:p>
        </w:tc>
      </w:tr>
      <w:tr w:rsidR="007F371D" w:rsidRPr="007F371D" w:rsidTr="0023646E">
        <w:trPr>
          <w:trHeight w:val="36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63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74</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Мероприятие 7.1.2.2. Расширение сети</w:t>
            </w:r>
          </w:p>
          <w:p w:rsidR="007F371D" w:rsidRPr="007F371D" w:rsidRDefault="007F371D" w:rsidP="007F371D">
            <w:pPr>
              <w:ind w:right="-2663"/>
              <w:rPr>
                <w:sz w:val="20"/>
                <w:szCs w:val="20"/>
              </w:rPr>
            </w:pPr>
            <w:r w:rsidRPr="007F371D">
              <w:rPr>
                <w:sz w:val="20"/>
                <w:szCs w:val="20"/>
              </w:rPr>
              <w:t xml:space="preserve">организаций, осуществляющих </w:t>
            </w:r>
          </w:p>
          <w:p w:rsidR="007F371D" w:rsidRPr="007F371D" w:rsidRDefault="007F371D" w:rsidP="007F371D">
            <w:pPr>
              <w:ind w:right="-2663"/>
              <w:rPr>
                <w:sz w:val="20"/>
                <w:szCs w:val="20"/>
              </w:rPr>
            </w:pPr>
            <w:r w:rsidRPr="007F371D">
              <w:rPr>
                <w:sz w:val="20"/>
                <w:szCs w:val="20"/>
              </w:rPr>
              <w:t>подготовку граждан, выразивших</w:t>
            </w:r>
          </w:p>
          <w:p w:rsidR="007F371D" w:rsidRPr="007F371D" w:rsidRDefault="007F371D" w:rsidP="007F371D">
            <w:pPr>
              <w:ind w:right="-2663"/>
              <w:rPr>
                <w:sz w:val="20"/>
                <w:szCs w:val="20"/>
              </w:rPr>
            </w:pPr>
            <w:r w:rsidRPr="007F371D">
              <w:rPr>
                <w:sz w:val="20"/>
                <w:szCs w:val="20"/>
              </w:rPr>
              <w:t>желание стать опекунами</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всего в том числе  </w:t>
            </w:r>
          </w:p>
        </w:tc>
      </w:tr>
      <w:tr w:rsidR="007F371D" w:rsidRPr="007F371D" w:rsidTr="0023646E">
        <w:trPr>
          <w:trHeight w:val="390"/>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810"/>
        </w:trPr>
        <w:tc>
          <w:tcPr>
            <w:tcW w:w="675"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75</w:t>
            </w:r>
          </w:p>
        </w:tc>
        <w:tc>
          <w:tcPr>
            <w:tcW w:w="3828"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Мероприятие 7.1.2.3. Проведение </w:t>
            </w:r>
          </w:p>
          <w:p w:rsidR="007F371D" w:rsidRPr="007F371D" w:rsidRDefault="007F371D" w:rsidP="007F371D">
            <w:pPr>
              <w:ind w:right="-2663"/>
              <w:rPr>
                <w:sz w:val="20"/>
                <w:szCs w:val="20"/>
              </w:rPr>
            </w:pPr>
            <w:r w:rsidRPr="007F371D">
              <w:rPr>
                <w:sz w:val="20"/>
                <w:szCs w:val="20"/>
              </w:rPr>
              <w:t xml:space="preserve">мероприятий с участием семей, </w:t>
            </w:r>
          </w:p>
          <w:p w:rsidR="007F371D" w:rsidRPr="007F371D" w:rsidRDefault="007F371D" w:rsidP="007F371D">
            <w:pPr>
              <w:ind w:right="-2663"/>
              <w:rPr>
                <w:sz w:val="20"/>
                <w:szCs w:val="20"/>
              </w:rPr>
            </w:pPr>
            <w:r w:rsidRPr="007F371D">
              <w:rPr>
                <w:sz w:val="20"/>
                <w:szCs w:val="20"/>
              </w:rPr>
              <w:t>воспитывающих детей-сирот и детей,</w:t>
            </w:r>
          </w:p>
          <w:p w:rsidR="007F371D" w:rsidRPr="007F371D" w:rsidRDefault="007F371D" w:rsidP="007F371D">
            <w:pPr>
              <w:ind w:right="-2663"/>
              <w:rPr>
                <w:sz w:val="20"/>
                <w:szCs w:val="20"/>
              </w:rPr>
            </w:pPr>
            <w:r w:rsidRPr="007F371D">
              <w:rPr>
                <w:sz w:val="20"/>
                <w:szCs w:val="20"/>
              </w:rPr>
              <w:t>оставшихся без попечения родителей,</w:t>
            </w:r>
          </w:p>
          <w:p w:rsidR="007F371D" w:rsidRPr="007F371D" w:rsidRDefault="007F371D" w:rsidP="007F371D">
            <w:pPr>
              <w:ind w:right="-2663"/>
              <w:rPr>
                <w:sz w:val="20"/>
                <w:szCs w:val="20"/>
              </w:rPr>
            </w:pPr>
            <w:r w:rsidRPr="007F371D">
              <w:rPr>
                <w:sz w:val="20"/>
                <w:szCs w:val="20"/>
              </w:rPr>
              <w:t>с целью пропаганды успешности</w:t>
            </w:r>
          </w:p>
          <w:p w:rsidR="007F371D" w:rsidRPr="007F371D" w:rsidRDefault="007F371D" w:rsidP="007F371D">
            <w:pPr>
              <w:ind w:right="-2663"/>
              <w:rPr>
                <w:sz w:val="20"/>
                <w:szCs w:val="20"/>
              </w:rPr>
            </w:pPr>
            <w:r w:rsidRPr="007F371D">
              <w:rPr>
                <w:sz w:val="20"/>
                <w:szCs w:val="20"/>
              </w:rPr>
              <w:t>приемных семей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–2024 годы</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всего в том числе  </w:t>
            </w:r>
          </w:p>
        </w:tc>
      </w:tr>
      <w:tr w:rsidR="007F371D" w:rsidRPr="007F371D" w:rsidTr="0023646E">
        <w:trPr>
          <w:trHeight w:val="435"/>
        </w:trPr>
        <w:tc>
          <w:tcPr>
            <w:tcW w:w="675"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3828"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920"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r w:rsidRPr="007F371D">
              <w:rPr>
                <w:sz w:val="20"/>
                <w:szCs w:val="20"/>
              </w:rPr>
              <w:t> 0,0</w:t>
            </w:r>
          </w:p>
        </w:tc>
        <w:tc>
          <w:tcPr>
            <w:tcW w:w="2918" w:type="dxa"/>
            <w:gridSpan w:val="2"/>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без финансирования</w:t>
            </w:r>
          </w:p>
        </w:tc>
      </w:tr>
      <w:tr w:rsidR="007F371D" w:rsidRPr="007F371D" w:rsidTr="0023646E">
        <w:trPr>
          <w:trHeight w:val="240"/>
        </w:trPr>
        <w:tc>
          <w:tcPr>
            <w:tcW w:w="675"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3828"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559"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134"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920"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bl>
    <w:p w:rsidR="007321D8" w:rsidRDefault="007321D8" w:rsidP="007F371D">
      <w:pPr>
        <w:ind w:right="-2663"/>
        <w:rPr>
          <w:sz w:val="28"/>
          <w:szCs w:val="28"/>
        </w:rPr>
        <w:sectPr w:rsidR="007321D8" w:rsidSect="007321D8">
          <w:pgSz w:w="16838" w:h="11906" w:orient="landscape"/>
          <w:pgMar w:top="1701" w:right="1134" w:bottom="850" w:left="1134" w:header="708" w:footer="708" w:gutter="0"/>
          <w:cols w:space="708"/>
          <w:docGrid w:linePitch="360"/>
        </w:sectPr>
      </w:pPr>
    </w:p>
    <w:tbl>
      <w:tblPr>
        <w:tblW w:w="14861" w:type="dxa"/>
        <w:tblLook w:val="04A0" w:firstRow="1" w:lastRow="0" w:firstColumn="1" w:lastColumn="0" w:noHBand="0" w:noVBand="1"/>
      </w:tblPr>
      <w:tblGrid>
        <w:gridCol w:w="675"/>
        <w:gridCol w:w="3828"/>
        <w:gridCol w:w="1559"/>
        <w:gridCol w:w="1276"/>
        <w:gridCol w:w="1275"/>
        <w:gridCol w:w="1276"/>
        <w:gridCol w:w="1134"/>
        <w:gridCol w:w="920"/>
        <w:gridCol w:w="2682"/>
        <w:gridCol w:w="236"/>
      </w:tblGrid>
      <w:tr w:rsidR="007F371D" w:rsidRPr="007F371D" w:rsidTr="0023646E">
        <w:trPr>
          <w:gridAfter w:val="1"/>
          <w:wAfter w:w="236" w:type="dxa"/>
          <w:trHeight w:val="450"/>
        </w:trPr>
        <w:tc>
          <w:tcPr>
            <w:tcW w:w="14625" w:type="dxa"/>
            <w:gridSpan w:val="9"/>
            <w:vMerge w:val="restart"/>
            <w:tcBorders>
              <w:top w:val="nil"/>
              <w:left w:val="nil"/>
              <w:bottom w:val="nil"/>
              <w:right w:val="nil"/>
            </w:tcBorders>
            <w:shd w:val="clear" w:color="auto" w:fill="auto"/>
            <w:vAlign w:val="center"/>
            <w:hideMark/>
          </w:tcPr>
          <w:p w:rsidR="007F371D" w:rsidRPr="007F371D" w:rsidRDefault="007F371D" w:rsidP="007F371D">
            <w:pPr>
              <w:ind w:right="-2663"/>
              <w:rPr>
                <w:sz w:val="28"/>
                <w:szCs w:val="28"/>
              </w:rPr>
            </w:pPr>
          </w:p>
          <w:p w:rsidR="007F371D" w:rsidRPr="007F371D" w:rsidRDefault="007F371D" w:rsidP="007F371D">
            <w:pPr>
              <w:ind w:right="-2663"/>
              <w:rPr>
                <w:sz w:val="28"/>
                <w:szCs w:val="28"/>
              </w:rPr>
            </w:pPr>
            <w:r w:rsidRPr="007F371D">
              <w:rPr>
                <w:sz w:val="28"/>
                <w:szCs w:val="28"/>
              </w:rPr>
              <w:t xml:space="preserve">                                                                                                                                                                                           Таблица 4</w:t>
            </w:r>
          </w:p>
          <w:p w:rsidR="007F371D" w:rsidRPr="007F371D" w:rsidRDefault="007F371D" w:rsidP="007F371D">
            <w:pPr>
              <w:ind w:right="-2663"/>
              <w:jc w:val="center"/>
              <w:rPr>
                <w:sz w:val="28"/>
                <w:szCs w:val="28"/>
              </w:rPr>
            </w:pPr>
          </w:p>
          <w:p w:rsidR="007F371D" w:rsidRPr="007F371D" w:rsidRDefault="007F371D" w:rsidP="007F371D">
            <w:pPr>
              <w:ind w:right="-2663"/>
              <w:jc w:val="center"/>
              <w:rPr>
                <w:sz w:val="28"/>
                <w:szCs w:val="28"/>
              </w:rPr>
            </w:pPr>
            <w:r w:rsidRPr="007F371D">
              <w:rPr>
                <w:sz w:val="28"/>
                <w:szCs w:val="28"/>
              </w:rPr>
              <w:t>Объем финансовых ресурсов, необходимых для реализации муниципальной программы</w:t>
            </w:r>
          </w:p>
          <w:p w:rsidR="007F371D" w:rsidRPr="007F371D" w:rsidRDefault="007F371D" w:rsidP="007F371D">
            <w:pPr>
              <w:ind w:right="-2663"/>
              <w:jc w:val="center"/>
              <w:rPr>
                <w:sz w:val="28"/>
                <w:szCs w:val="28"/>
              </w:rPr>
            </w:pPr>
            <w:r w:rsidRPr="007F371D">
              <w:rPr>
                <w:sz w:val="28"/>
                <w:szCs w:val="28"/>
              </w:rPr>
              <w:t>«Развитие образования в Поспелихинском районе на 2021-2024 годы».</w:t>
            </w:r>
          </w:p>
        </w:tc>
      </w:tr>
      <w:tr w:rsidR="007F371D" w:rsidRPr="007F371D" w:rsidTr="0023646E">
        <w:trPr>
          <w:gridAfter w:val="1"/>
          <w:wAfter w:w="236" w:type="dxa"/>
          <w:trHeight w:val="450"/>
        </w:trPr>
        <w:tc>
          <w:tcPr>
            <w:tcW w:w="14625" w:type="dxa"/>
            <w:gridSpan w:val="9"/>
            <w:vMerge/>
            <w:tcBorders>
              <w:top w:val="nil"/>
              <w:left w:val="nil"/>
              <w:bottom w:val="nil"/>
              <w:right w:val="nil"/>
            </w:tcBorders>
            <w:vAlign w:val="center"/>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3828"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559"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134"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center"/>
            <w:hideMark/>
          </w:tcPr>
          <w:p w:rsidR="007F371D" w:rsidRPr="007F371D" w:rsidRDefault="007F371D" w:rsidP="007F371D">
            <w:pPr>
              <w:ind w:right="-2663"/>
              <w:rPr>
                <w:sz w:val="20"/>
                <w:szCs w:val="20"/>
              </w:rPr>
            </w:pPr>
          </w:p>
        </w:tc>
        <w:tc>
          <w:tcPr>
            <w:tcW w:w="3828"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559"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276"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1134"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825"/>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b/>
                <w:bCs/>
                <w:sz w:val="20"/>
                <w:szCs w:val="20"/>
              </w:rPr>
            </w:pPr>
            <w:r w:rsidRPr="007F371D">
              <w:rPr>
                <w:b/>
                <w:bCs/>
                <w:sz w:val="20"/>
                <w:szCs w:val="20"/>
              </w:rPr>
              <w:t>Источники и направления расходов</w:t>
            </w:r>
          </w:p>
        </w:tc>
        <w:tc>
          <w:tcPr>
            <w:tcW w:w="5386" w:type="dxa"/>
            <w:gridSpan w:val="4"/>
            <w:tcBorders>
              <w:top w:val="single" w:sz="4" w:space="0" w:color="auto"/>
              <w:left w:val="nil"/>
              <w:bottom w:val="single" w:sz="4" w:space="0" w:color="auto"/>
              <w:right w:val="nil"/>
            </w:tcBorders>
            <w:shd w:val="clear" w:color="auto" w:fill="auto"/>
            <w:vAlign w:val="center"/>
            <w:hideMark/>
          </w:tcPr>
          <w:p w:rsidR="007F371D" w:rsidRPr="007F371D" w:rsidRDefault="007F371D" w:rsidP="007F371D">
            <w:pPr>
              <w:ind w:right="-2663"/>
              <w:rPr>
                <w:b/>
                <w:bCs/>
                <w:sz w:val="20"/>
                <w:szCs w:val="20"/>
              </w:rPr>
            </w:pPr>
            <w:r w:rsidRPr="007F371D">
              <w:rPr>
                <w:b/>
                <w:bCs/>
                <w:sz w:val="20"/>
                <w:szCs w:val="20"/>
              </w:rPr>
              <w:t>Сумма расходов (тыс. рублей)</w:t>
            </w:r>
          </w:p>
        </w:tc>
        <w:tc>
          <w:tcPr>
            <w:tcW w:w="1134"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F371D" w:rsidRPr="007F371D" w:rsidRDefault="007F371D" w:rsidP="007F371D">
            <w:pPr>
              <w:ind w:right="-2663"/>
              <w:jc w:val="center"/>
              <w:rPr>
                <w:b/>
                <w:bCs/>
                <w:sz w:val="20"/>
                <w:szCs w:val="20"/>
              </w:rPr>
            </w:pPr>
            <w:r w:rsidRPr="007F371D">
              <w:rPr>
                <w:b/>
                <w:bCs/>
                <w:sz w:val="20"/>
                <w:szCs w:val="20"/>
              </w:rPr>
              <w:t>Всего</w:t>
            </w:r>
          </w:p>
          <w:p w:rsidR="007F371D" w:rsidRPr="007F371D" w:rsidRDefault="007F371D" w:rsidP="007F371D">
            <w:pPr>
              <w:rPr>
                <w:b/>
                <w:bCs/>
                <w:sz w:val="20"/>
                <w:szCs w:val="20"/>
              </w:rPr>
            </w:pPr>
            <w:r w:rsidRPr="007F371D">
              <w:rPr>
                <w:b/>
                <w:bCs/>
                <w:sz w:val="20"/>
                <w:szCs w:val="20"/>
              </w:rPr>
              <w:t>Всего</w:t>
            </w:r>
          </w:p>
          <w:p w:rsidR="007F371D" w:rsidRPr="007F371D" w:rsidRDefault="007F371D" w:rsidP="007F371D">
            <w:pPr>
              <w:rPr>
                <w:sz w:val="20"/>
                <w:szCs w:val="20"/>
              </w:rPr>
            </w:pP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48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2021 год</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2022 год</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2023 год</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2024 год</w:t>
            </w:r>
          </w:p>
        </w:tc>
        <w:tc>
          <w:tcPr>
            <w:tcW w:w="1134" w:type="dxa"/>
            <w:tcBorders>
              <w:top w:val="single" w:sz="4" w:space="0" w:color="auto"/>
              <w:left w:val="single" w:sz="4" w:space="0" w:color="auto"/>
              <w:bottom w:val="single" w:sz="4" w:space="0" w:color="000000"/>
              <w:right w:val="single" w:sz="4" w:space="0" w:color="auto"/>
            </w:tcBorders>
            <w:vAlign w:val="center"/>
            <w:hideMark/>
          </w:tcPr>
          <w:p w:rsidR="007F371D" w:rsidRPr="007F371D" w:rsidRDefault="007F371D" w:rsidP="007F371D">
            <w:pPr>
              <w:ind w:right="-2663"/>
              <w:rPr>
                <w:sz w:val="20"/>
                <w:szCs w:val="20"/>
              </w:rPr>
            </w:pP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Всего финансовых затрат</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27054,8</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63623,0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36939,7</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31184,6</w:t>
            </w: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r w:rsidRPr="007F371D">
              <w:rPr>
                <w:sz w:val="20"/>
                <w:szCs w:val="20"/>
              </w:rPr>
              <w:t>158802,1</w:t>
            </w: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в том числе</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 xml:space="preserve">из районного бюджета </w:t>
            </w:r>
          </w:p>
          <w:p w:rsidR="007F371D" w:rsidRPr="007F371D" w:rsidRDefault="007F371D" w:rsidP="007F371D">
            <w:pPr>
              <w:ind w:right="-2663"/>
              <w:rPr>
                <w:sz w:val="20"/>
                <w:szCs w:val="20"/>
              </w:rPr>
            </w:pPr>
            <w:r w:rsidRPr="007F371D">
              <w:rPr>
                <w:sz w:val="20"/>
                <w:szCs w:val="20"/>
              </w:rPr>
              <w:t>Поспелихинского района</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11728,9</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20997,0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16282,0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14282,0</w:t>
            </w: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r w:rsidRPr="007F371D">
              <w:rPr>
                <w:sz w:val="20"/>
                <w:szCs w:val="20"/>
              </w:rPr>
              <w:t>63289,9</w:t>
            </w: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48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proofErr w:type="gramStart"/>
            <w:r w:rsidRPr="007F371D">
              <w:rPr>
                <w:sz w:val="20"/>
                <w:szCs w:val="20"/>
              </w:rPr>
              <w:t xml:space="preserve">из краевого бюджета (на условиях </w:t>
            </w:r>
            <w:proofErr w:type="gramEnd"/>
          </w:p>
          <w:p w:rsidR="007F371D" w:rsidRPr="007F371D" w:rsidRDefault="007F371D" w:rsidP="007F371D">
            <w:pPr>
              <w:ind w:right="-2663"/>
              <w:rPr>
                <w:sz w:val="20"/>
                <w:szCs w:val="20"/>
              </w:rPr>
            </w:pPr>
            <w:proofErr w:type="gramStart"/>
            <w:r w:rsidRPr="007F371D">
              <w:rPr>
                <w:sz w:val="20"/>
                <w:szCs w:val="20"/>
              </w:rPr>
              <w:t>софинансирования))</w:t>
            </w:r>
            <w:proofErr w:type="gramEnd"/>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3261,6</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15343,9</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2697,4</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2516,0</w:t>
            </w: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r w:rsidRPr="007F371D">
              <w:rPr>
                <w:sz w:val="20"/>
                <w:szCs w:val="20"/>
              </w:rPr>
              <w:t>23818,9</w:t>
            </w: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proofErr w:type="gramStart"/>
            <w:r w:rsidRPr="007F371D">
              <w:rPr>
                <w:sz w:val="20"/>
                <w:szCs w:val="20"/>
              </w:rPr>
              <w:t xml:space="preserve">из федерального бюджета (на условиях </w:t>
            </w:r>
            <w:proofErr w:type="gramEnd"/>
          </w:p>
          <w:p w:rsidR="007F371D" w:rsidRPr="007F371D" w:rsidRDefault="007F371D" w:rsidP="007F371D">
            <w:pPr>
              <w:ind w:right="-2663"/>
              <w:rPr>
                <w:sz w:val="20"/>
                <w:szCs w:val="20"/>
              </w:rPr>
            </w:pPr>
            <w:proofErr w:type="gramStart"/>
            <w:r w:rsidRPr="007F371D">
              <w:rPr>
                <w:sz w:val="20"/>
                <w:szCs w:val="20"/>
              </w:rPr>
              <w:t>софинансирования)</w:t>
            </w:r>
            <w:proofErr w:type="gramEnd"/>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12064,3</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27282,0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17960,3</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14386,6</w:t>
            </w: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r w:rsidRPr="007F371D">
              <w:rPr>
                <w:sz w:val="20"/>
                <w:szCs w:val="20"/>
              </w:rPr>
              <w:t>71693,2</w:t>
            </w: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из внебюджетных источников</w:t>
            </w:r>
          </w:p>
        </w:tc>
        <w:tc>
          <w:tcPr>
            <w:tcW w:w="1559"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hideMark/>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Прочие расходы</w:t>
            </w:r>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в том числе</w:t>
            </w:r>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noWrap/>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 xml:space="preserve">из районного бюджета </w:t>
            </w:r>
          </w:p>
          <w:p w:rsidR="007F371D" w:rsidRPr="007F371D" w:rsidRDefault="007F371D" w:rsidP="007F371D">
            <w:pPr>
              <w:ind w:right="-2663"/>
              <w:rPr>
                <w:sz w:val="20"/>
                <w:szCs w:val="20"/>
              </w:rPr>
            </w:pPr>
            <w:r w:rsidRPr="007F371D">
              <w:rPr>
                <w:sz w:val="20"/>
                <w:szCs w:val="20"/>
              </w:rPr>
              <w:t>Поспелихинского района</w:t>
            </w:r>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r w:rsidR="007F371D" w:rsidRPr="007F371D" w:rsidTr="0023646E">
        <w:trPr>
          <w:trHeight w:val="48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proofErr w:type="gramStart"/>
            <w:r w:rsidRPr="007F371D">
              <w:rPr>
                <w:sz w:val="20"/>
                <w:szCs w:val="20"/>
              </w:rPr>
              <w:t xml:space="preserve">из краевого бюджета (на условиях </w:t>
            </w:r>
            <w:proofErr w:type="gramEnd"/>
          </w:p>
          <w:p w:rsidR="007F371D" w:rsidRPr="007F371D" w:rsidRDefault="007F371D" w:rsidP="007F371D">
            <w:pPr>
              <w:ind w:right="-2663"/>
              <w:rPr>
                <w:sz w:val="20"/>
                <w:szCs w:val="20"/>
              </w:rPr>
            </w:pPr>
            <w:proofErr w:type="gramStart"/>
            <w:r w:rsidRPr="007F371D">
              <w:rPr>
                <w:sz w:val="20"/>
                <w:szCs w:val="20"/>
              </w:rPr>
              <w:t>софинансирования))</w:t>
            </w:r>
            <w:proofErr w:type="gramEnd"/>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proofErr w:type="gramStart"/>
            <w:r w:rsidRPr="007F371D">
              <w:rPr>
                <w:sz w:val="20"/>
                <w:szCs w:val="20"/>
              </w:rPr>
              <w:t xml:space="preserve">из федерального бюджета (на условиях </w:t>
            </w:r>
            <w:proofErr w:type="gramEnd"/>
          </w:p>
          <w:p w:rsidR="007F371D" w:rsidRPr="007F371D" w:rsidRDefault="007F371D" w:rsidP="007F371D">
            <w:pPr>
              <w:ind w:right="-2663"/>
              <w:rPr>
                <w:sz w:val="20"/>
                <w:szCs w:val="20"/>
              </w:rPr>
            </w:pPr>
            <w:proofErr w:type="gramStart"/>
            <w:r w:rsidRPr="007F371D">
              <w:rPr>
                <w:sz w:val="20"/>
                <w:szCs w:val="20"/>
              </w:rPr>
              <w:t>софинансирования)</w:t>
            </w:r>
            <w:proofErr w:type="gramEnd"/>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single" w:sz="4" w:space="0" w:color="auto"/>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r w:rsidR="007F371D" w:rsidRPr="007F371D" w:rsidTr="0023646E">
        <w:trPr>
          <w:trHeight w:val="240"/>
        </w:trPr>
        <w:tc>
          <w:tcPr>
            <w:tcW w:w="675" w:type="dxa"/>
            <w:tcBorders>
              <w:top w:val="nil"/>
              <w:left w:val="nil"/>
              <w:bottom w:val="nil"/>
              <w:right w:val="nil"/>
            </w:tcBorders>
            <w:shd w:val="clear" w:color="auto" w:fill="auto"/>
            <w:noWrap/>
            <w:vAlign w:val="bottom"/>
            <w:hideMark/>
          </w:tcPr>
          <w:p w:rsidR="007F371D" w:rsidRPr="007F371D" w:rsidRDefault="007F371D" w:rsidP="007F371D">
            <w:pPr>
              <w:ind w:right="-2663"/>
              <w:rPr>
                <w:sz w:val="20"/>
                <w:szCs w:val="20"/>
              </w:rPr>
            </w:pPr>
          </w:p>
        </w:tc>
        <w:tc>
          <w:tcPr>
            <w:tcW w:w="3828" w:type="dxa"/>
            <w:tcBorders>
              <w:top w:val="nil"/>
              <w:left w:val="single" w:sz="4" w:space="0" w:color="auto"/>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из внебюджетных источников</w:t>
            </w:r>
          </w:p>
        </w:tc>
        <w:tc>
          <w:tcPr>
            <w:tcW w:w="1559"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5"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276"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1134" w:type="dxa"/>
            <w:tcBorders>
              <w:top w:val="nil"/>
              <w:left w:val="nil"/>
              <w:bottom w:val="single" w:sz="4" w:space="0" w:color="auto"/>
              <w:right w:val="single" w:sz="4" w:space="0" w:color="auto"/>
            </w:tcBorders>
            <w:shd w:val="clear" w:color="auto" w:fill="auto"/>
            <w:vAlign w:val="center"/>
          </w:tcPr>
          <w:p w:rsidR="007F371D" w:rsidRPr="007F371D" w:rsidRDefault="007F371D" w:rsidP="007F371D">
            <w:pPr>
              <w:ind w:right="-2663"/>
              <w:rPr>
                <w:sz w:val="20"/>
                <w:szCs w:val="20"/>
              </w:rPr>
            </w:pPr>
            <w:r w:rsidRPr="007F371D">
              <w:rPr>
                <w:sz w:val="20"/>
                <w:szCs w:val="20"/>
              </w:rPr>
              <w:t>0,0</w:t>
            </w:r>
          </w:p>
        </w:tc>
        <w:tc>
          <w:tcPr>
            <w:tcW w:w="920" w:type="dxa"/>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c>
          <w:tcPr>
            <w:tcW w:w="2918" w:type="dxa"/>
            <w:gridSpan w:val="2"/>
            <w:tcBorders>
              <w:top w:val="nil"/>
              <w:left w:val="nil"/>
              <w:bottom w:val="nil"/>
              <w:right w:val="nil"/>
            </w:tcBorders>
            <w:shd w:val="clear" w:color="auto" w:fill="auto"/>
            <w:noWrap/>
            <w:vAlign w:val="bottom"/>
          </w:tcPr>
          <w:p w:rsidR="007F371D" w:rsidRPr="007F371D" w:rsidRDefault="007F371D" w:rsidP="007F371D">
            <w:pPr>
              <w:ind w:right="-2663"/>
              <w:rPr>
                <w:sz w:val="20"/>
                <w:szCs w:val="20"/>
              </w:rPr>
            </w:pPr>
          </w:p>
        </w:tc>
      </w:tr>
    </w:tbl>
    <w:p w:rsidR="007F371D" w:rsidRPr="007F371D" w:rsidRDefault="007F371D" w:rsidP="007F371D">
      <w:pPr>
        <w:spacing w:line="240" w:lineRule="exact"/>
        <w:jc w:val="both"/>
        <w:outlineLvl w:val="0"/>
        <w:rPr>
          <w:sz w:val="28"/>
          <w:szCs w:val="28"/>
        </w:rPr>
      </w:pPr>
    </w:p>
    <w:p w:rsidR="007321D8" w:rsidRDefault="007321D8" w:rsidP="007F371D">
      <w:pPr>
        <w:spacing w:line="240" w:lineRule="exact"/>
        <w:ind w:left="5670"/>
        <w:jc w:val="both"/>
        <w:outlineLvl w:val="0"/>
        <w:rPr>
          <w:sz w:val="28"/>
          <w:szCs w:val="28"/>
        </w:rPr>
        <w:sectPr w:rsidR="007321D8" w:rsidSect="007321D8">
          <w:pgSz w:w="16838" w:h="11906" w:orient="landscape"/>
          <w:pgMar w:top="1701" w:right="1134" w:bottom="850" w:left="1134" w:header="708" w:footer="708" w:gutter="0"/>
          <w:cols w:space="708"/>
          <w:docGrid w:linePitch="360"/>
        </w:sectPr>
      </w:pPr>
    </w:p>
    <w:p w:rsidR="007F371D" w:rsidRPr="007F371D" w:rsidRDefault="007F371D" w:rsidP="007F371D">
      <w:pPr>
        <w:spacing w:line="240" w:lineRule="exact"/>
        <w:ind w:left="5670"/>
        <w:jc w:val="both"/>
        <w:outlineLvl w:val="0"/>
        <w:rPr>
          <w:sz w:val="28"/>
          <w:szCs w:val="28"/>
        </w:rPr>
      </w:pPr>
    </w:p>
    <w:p w:rsidR="007F371D" w:rsidRPr="007F371D" w:rsidRDefault="007F371D" w:rsidP="007F371D">
      <w:pPr>
        <w:ind w:left="5604" w:firstLine="156"/>
        <w:jc w:val="right"/>
      </w:pPr>
      <w:r w:rsidRPr="007F371D">
        <w:t xml:space="preserve">Приложение   2 </w:t>
      </w:r>
    </w:p>
    <w:p w:rsidR="007F371D" w:rsidRPr="007F371D" w:rsidRDefault="007F371D" w:rsidP="007F371D">
      <w:pPr>
        <w:ind w:left="4962" w:firstLine="720"/>
        <w:jc w:val="right"/>
      </w:pPr>
      <w:r w:rsidRPr="007F371D">
        <w:t xml:space="preserve">       к постановлению  </w:t>
      </w:r>
    </w:p>
    <w:p w:rsidR="007F371D" w:rsidRPr="007F371D" w:rsidRDefault="007F371D" w:rsidP="007F371D">
      <w:pPr>
        <w:ind w:left="4962" w:firstLine="720"/>
        <w:jc w:val="right"/>
      </w:pPr>
      <w:r w:rsidRPr="007F371D">
        <w:t xml:space="preserve">       Администрации района</w:t>
      </w:r>
    </w:p>
    <w:p w:rsidR="007F371D" w:rsidRPr="007F371D" w:rsidRDefault="007F371D" w:rsidP="007F371D">
      <w:pPr>
        <w:shd w:val="clear" w:color="auto" w:fill="FFFFFF"/>
        <w:ind w:left="4962"/>
        <w:jc w:val="right"/>
      </w:pPr>
      <w:r w:rsidRPr="007F371D">
        <w:t xml:space="preserve">       </w:t>
      </w:r>
      <w:r w:rsidR="007321D8">
        <w:t xml:space="preserve">          От 16.02..2023_ № 72</w:t>
      </w:r>
    </w:p>
    <w:p w:rsidR="007F371D" w:rsidRPr="007F371D" w:rsidRDefault="007F371D" w:rsidP="007F371D">
      <w:pPr>
        <w:ind w:firstLine="540"/>
        <w:jc w:val="center"/>
        <w:rPr>
          <w:b/>
          <w:bCs/>
          <w:iCs/>
        </w:rPr>
      </w:pPr>
    </w:p>
    <w:p w:rsidR="007F371D" w:rsidRPr="007F371D" w:rsidRDefault="007F371D" w:rsidP="007F371D">
      <w:pPr>
        <w:autoSpaceDE w:val="0"/>
        <w:autoSpaceDN w:val="0"/>
        <w:adjustRightInd w:val="0"/>
        <w:jc w:val="center"/>
        <w:outlineLvl w:val="0"/>
      </w:pPr>
      <w:r w:rsidRPr="007F371D">
        <w:t>МЕТОДИКА</w:t>
      </w:r>
    </w:p>
    <w:p w:rsidR="007F371D" w:rsidRPr="007F371D" w:rsidRDefault="007F371D" w:rsidP="007F371D">
      <w:pPr>
        <w:autoSpaceDE w:val="0"/>
        <w:autoSpaceDN w:val="0"/>
        <w:adjustRightInd w:val="0"/>
        <w:jc w:val="center"/>
        <w:outlineLvl w:val="0"/>
      </w:pPr>
      <w:r w:rsidRPr="007F371D">
        <w:t>оценки эффективности</w:t>
      </w:r>
    </w:p>
    <w:p w:rsidR="007F371D" w:rsidRPr="007F371D" w:rsidRDefault="007F371D" w:rsidP="007F371D">
      <w:pPr>
        <w:autoSpaceDE w:val="0"/>
        <w:autoSpaceDN w:val="0"/>
        <w:adjustRightInd w:val="0"/>
        <w:jc w:val="center"/>
      </w:pPr>
      <w:r w:rsidRPr="007F371D">
        <w:t xml:space="preserve">муниципальной программы </w:t>
      </w:r>
    </w:p>
    <w:p w:rsidR="007F371D" w:rsidRPr="007F371D" w:rsidRDefault="007F371D" w:rsidP="007F371D">
      <w:pPr>
        <w:autoSpaceDE w:val="0"/>
        <w:autoSpaceDN w:val="0"/>
        <w:adjustRightInd w:val="0"/>
        <w:jc w:val="center"/>
      </w:pPr>
      <w:r w:rsidRPr="007F371D">
        <w:t xml:space="preserve">( в новой ред. </w:t>
      </w:r>
      <w:hyperlink r:id="rId91" w:history="1">
        <w:r w:rsidRPr="007F371D">
          <w:rPr>
            <w:color w:val="0000FF"/>
          </w:rPr>
          <w:t>Постановление</w:t>
        </w:r>
      </w:hyperlink>
      <w:r w:rsidRPr="007F371D">
        <w:t xml:space="preserve"> Администрации  Поспелихинского района от 15.12.2021 N 632)</w:t>
      </w:r>
    </w:p>
    <w:p w:rsidR="007F371D" w:rsidRPr="007F371D" w:rsidRDefault="007F371D" w:rsidP="007F371D">
      <w:pPr>
        <w:autoSpaceDE w:val="0"/>
        <w:autoSpaceDN w:val="0"/>
        <w:adjustRightInd w:val="0"/>
        <w:jc w:val="center"/>
      </w:pP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1. Комплексная оценка эффективности реализации муниципальной программы (д</w:t>
      </w:r>
      <w:r w:rsidRPr="007F371D">
        <w:t>а</w:t>
      </w:r>
      <w:r w:rsidRPr="007F371D">
        <w:t>лее – «муниципальная программа») и входящих в нее подпрограмм проводится на основе оценок по трем критериям:</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степени достижения целей и решения задач муниципальной программы (подпр</w:t>
      </w:r>
      <w:r w:rsidRPr="007F371D">
        <w:t>о</w:t>
      </w:r>
      <w:r w:rsidRPr="007F371D">
        <w:t>граммы);</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оценки кассового исполнения муниципальной программы (подпрограммы) в отче</w:t>
      </w:r>
      <w:r w:rsidRPr="007F371D">
        <w:t>т</w:t>
      </w:r>
      <w:r w:rsidRPr="007F371D">
        <w:t>ном году;</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оценки деятельности ответственны исполнителей в части, касающейся разработки и реализации муниципальных программ.</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1.1. Оценка степени достижения целей и решения задач муниципальной программы (подпрограммы) производится путем сопоставл</w:t>
      </w:r>
      <w:r w:rsidRPr="007F371D">
        <w:t>е</w:t>
      </w:r>
      <w:r w:rsidRPr="007F371D">
        <w:t>ния фактически достигнутых значений индикаторов муниципальной программы (подпрограммы) и их плановых значений по формуле:</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где: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Cel – оценка степени достижения цели, решения задачи муниципальной программы (подпрограммы);</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Si– оценка значения i-го индикатора (показателя) выполнения муниципальной пр</w:t>
      </w:r>
      <w:r w:rsidRPr="007F371D">
        <w:t>о</w:t>
      </w:r>
      <w:r w:rsidRPr="007F371D">
        <w:t>граммы (подпрограммы), отражающего степень достижения цели, решения соответств</w:t>
      </w:r>
      <w:r w:rsidRPr="007F371D">
        <w:t>у</w:t>
      </w:r>
      <w:r w:rsidRPr="007F371D">
        <w:t>ющей задачи;</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m – число показателей, характеризующих степень достижения цели, решения зад</w:t>
      </w:r>
      <w:r w:rsidRPr="007F371D">
        <w:t>а</w:t>
      </w:r>
      <w:r w:rsidRPr="007F371D">
        <w:t>чи муниципальной программы (подпрограммы);</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 – сумма значений.</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Оценка значения i-го индикатора (показателя) муниципальной программы (подпр</w:t>
      </w:r>
      <w:r w:rsidRPr="007F371D">
        <w:t>о</w:t>
      </w:r>
      <w:r w:rsidRPr="007F371D">
        <w:t>граммы) производится по формуле:</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Si = (Fi/Pi)*100%,</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где: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Fi – фактическое значение i-го индикатора (показателя) муниципальной програ</w:t>
      </w:r>
      <w:r w:rsidRPr="007F371D">
        <w:t>м</w:t>
      </w:r>
      <w:r w:rsidRPr="007F371D">
        <w:t>мы;</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Pi – плановое значение i-го индикатора (показателя) муниципальной программы (для индикаторов (показателей), желаемой тенденц</w:t>
      </w:r>
      <w:r w:rsidRPr="007F371D">
        <w:t>и</w:t>
      </w:r>
      <w:r w:rsidRPr="007F371D">
        <w:t>ей развития которых является рост значений) или: Si = (Pi / Fi) *100% (для индикаторов (показателей), желаемой тенденцией развития кот</w:t>
      </w:r>
      <w:r w:rsidRPr="007F371D">
        <w:t>о</w:t>
      </w:r>
      <w:r w:rsidRPr="007F371D">
        <w:t>рых является снижение значений).</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 xml:space="preserve">В случае превышения 100% выполнения расчетного значения показателя значение показателя принимается </w:t>
      </w:r>
      <w:proofErr w:type="gramStart"/>
      <w:r w:rsidRPr="007F371D">
        <w:t>равным</w:t>
      </w:r>
      <w:proofErr w:type="gramEnd"/>
      <w:r w:rsidRPr="007F371D">
        <w:t xml:space="preserve"> 100%.</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1.2. Оценка кассового исполнения муниципальной программы (подпрограммы) в отчетном году определяется по формуле:</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Fin = K/ L x 100%,</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где: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Fin - оценка кассового исполнения муниципальной программы (подпрограммы);</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K - фактический объем финансовых ресурсов, направленный на реализацию мер</w:t>
      </w:r>
      <w:r w:rsidRPr="007F371D">
        <w:t>о</w:t>
      </w:r>
      <w:r w:rsidRPr="007F371D">
        <w:t>приятий муниципальной программы (подпрогра</w:t>
      </w:r>
      <w:r w:rsidRPr="007F371D">
        <w:t>м</w:t>
      </w:r>
      <w:r w:rsidRPr="007F371D">
        <w:t>мы) из бюджетов всех уровне;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L - объем бюджетных ассигнований согласно сводной бюджетной росписи по с</w:t>
      </w:r>
      <w:r w:rsidRPr="007F371D">
        <w:t>о</w:t>
      </w:r>
      <w:r w:rsidRPr="007F371D">
        <w:t>стоянию на 31 декабря отчетного года.</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1.3. Оценка деятельности ответственных исполнителей в части, касающейся разр</w:t>
      </w:r>
      <w:r w:rsidRPr="007F371D">
        <w:t>а</w:t>
      </w:r>
      <w:r w:rsidRPr="007F371D">
        <w:t>ботки и реализации муниципальных программ, определяется по следующей формуле:</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rPr>
          <w:lang w:val="en-US"/>
        </w:rPr>
      </w:pPr>
      <w:r w:rsidRPr="007F371D">
        <w:rPr>
          <w:lang w:val="en-US"/>
        </w:rPr>
        <w:t>Mer = Mf / Mp x kl x 100%,</w:t>
      </w:r>
    </w:p>
    <w:p w:rsidR="007F371D" w:rsidRPr="007F371D" w:rsidRDefault="007F371D" w:rsidP="007F371D">
      <w:pPr>
        <w:tabs>
          <w:tab w:val="left" w:pos="0"/>
          <w:tab w:val="left" w:pos="993"/>
        </w:tabs>
        <w:autoSpaceDE w:val="0"/>
        <w:autoSpaceDN w:val="0"/>
        <w:adjustRightInd w:val="0"/>
        <w:spacing w:line="245" w:lineRule="auto"/>
        <w:ind w:firstLine="709"/>
        <w:jc w:val="both"/>
        <w:rPr>
          <w:lang w:val="en-US"/>
        </w:rPr>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где: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Mer - оценка деятельности ответственных исполнителей в части, касающейся ра</w:t>
      </w:r>
      <w:r w:rsidRPr="007F371D">
        <w:t>з</w:t>
      </w:r>
      <w:r w:rsidRPr="007F371D">
        <w:t>работки и реализации муниципальных программ;</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Mf - количество мероприятий, по которым осуществлялось финансирование за счет всех источников в отчетном периоде;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Mp - количество мероприятий, запланированных к финансированию за счет всех источников на соответствующий отчетный период;</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kl = 1, если плановый объем финансовых ресурсов муниципальной программы (подпрограммы) бюджетов всех уровне на отчетный год приведен в соответствие с бю</w:t>
      </w:r>
      <w:r w:rsidRPr="007F371D">
        <w:t>д</w:t>
      </w:r>
      <w:r w:rsidRPr="007F371D">
        <w:t>жетом Поспелихинского района в установленные статьей 179 Бюджетного кодекса Ро</w:t>
      </w:r>
      <w:r w:rsidRPr="007F371D">
        <w:t>с</w:t>
      </w:r>
      <w:r w:rsidRPr="007F371D">
        <w:t>сийской Федерации сроки;</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kl = 0,9, если плановый объем финансовых ресурсов муниципальной программы (подпрограммы) бюджетов всех уровне на отчетный год не приведен в соответствие с бюджетом Поспелихинского района в установленные статьей 179 Бюджетного кодекса Российской Фед</w:t>
      </w:r>
      <w:r w:rsidRPr="007F371D">
        <w:t>е</w:t>
      </w:r>
      <w:r w:rsidRPr="007F371D">
        <w:t>рации сроки.</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1.4.  Комплексная оценка эффективности реализации муниципальной программы (далее - "комплексная оценка") производится по следующей формуле:</w:t>
      </w:r>
    </w:p>
    <w:p w:rsidR="007F371D" w:rsidRPr="007F371D" w:rsidRDefault="007F371D" w:rsidP="007F371D">
      <w:pPr>
        <w:tabs>
          <w:tab w:val="left" w:pos="0"/>
          <w:tab w:val="left" w:pos="993"/>
        </w:tabs>
        <w:autoSpaceDE w:val="0"/>
        <w:autoSpaceDN w:val="0"/>
        <w:adjustRightInd w:val="0"/>
        <w:spacing w:line="245" w:lineRule="auto"/>
        <w:ind w:firstLine="709"/>
        <w:jc w:val="both"/>
        <w:rPr>
          <w:lang w:val="en-US"/>
        </w:rPr>
      </w:pPr>
      <w:r w:rsidRPr="007F371D">
        <w:rPr>
          <w:lang w:val="en-US"/>
        </w:rPr>
        <w:t>O = Cel x 0</w:t>
      </w:r>
      <w:proofErr w:type="gramStart"/>
      <w:r w:rsidRPr="007F371D">
        <w:rPr>
          <w:lang w:val="en-US"/>
        </w:rPr>
        <w:t>,5</w:t>
      </w:r>
      <w:proofErr w:type="gramEnd"/>
      <w:r w:rsidRPr="007F371D">
        <w:rPr>
          <w:lang w:val="en-US"/>
        </w:rPr>
        <w:t xml:space="preserve"> + Fin x 0,25 + Mer x 0,25,</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где: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O - комплексная оценка.</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2. Реализация муниципальной программы может характеризоваться:</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высоким уровнем эффективности;</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средним уровнем эффективности;</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низким уровнем эффективности.</w:t>
      </w:r>
    </w:p>
    <w:p w:rsidR="007F371D" w:rsidRPr="007F371D" w:rsidRDefault="007F371D" w:rsidP="007F371D">
      <w:pPr>
        <w:tabs>
          <w:tab w:val="left" w:pos="0"/>
          <w:tab w:val="left" w:pos="993"/>
        </w:tabs>
        <w:autoSpaceDE w:val="0"/>
        <w:autoSpaceDN w:val="0"/>
        <w:adjustRightInd w:val="0"/>
        <w:spacing w:line="245" w:lineRule="auto"/>
        <w:ind w:firstLine="709"/>
        <w:jc w:val="both"/>
      </w:pP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3. Муниципальная программа считается реализуемой с высоким уровнем эффе</w:t>
      </w:r>
      <w:r w:rsidRPr="007F371D">
        <w:t>к</w:t>
      </w:r>
      <w:r w:rsidRPr="007F371D">
        <w:t>тивности, если комплексная оценка составляет 90% и более.</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Муниципальная программа считается реализуемой со средним уровнем эффекти</w:t>
      </w:r>
      <w:r w:rsidRPr="007F371D">
        <w:t>в</w:t>
      </w:r>
      <w:r w:rsidRPr="007F371D">
        <w:t>ности, если комплексная оценка находится в инте</w:t>
      </w:r>
      <w:r w:rsidRPr="007F371D">
        <w:t>р</w:t>
      </w:r>
      <w:r w:rsidRPr="007F371D">
        <w:t>вале от 50% до 90%.</w:t>
      </w:r>
    </w:p>
    <w:p w:rsidR="007F371D" w:rsidRPr="007F371D" w:rsidRDefault="007F371D" w:rsidP="007F371D">
      <w:pPr>
        <w:tabs>
          <w:tab w:val="left" w:pos="0"/>
          <w:tab w:val="left" w:pos="993"/>
        </w:tabs>
        <w:autoSpaceDE w:val="0"/>
        <w:autoSpaceDN w:val="0"/>
        <w:adjustRightInd w:val="0"/>
        <w:spacing w:line="245" w:lineRule="auto"/>
        <w:ind w:firstLine="709"/>
        <w:jc w:val="both"/>
      </w:pPr>
      <w:r w:rsidRPr="007F371D">
        <w:t>Если реализация муниципальной программы не отвечает приведенным выше ди</w:t>
      </w:r>
      <w:r w:rsidRPr="007F371D">
        <w:t>а</w:t>
      </w:r>
      <w:r w:rsidRPr="007F371D">
        <w:t>пазонам значений, уровень эффективности ее реал</w:t>
      </w:r>
      <w:r w:rsidRPr="007F371D">
        <w:t>и</w:t>
      </w:r>
      <w:r w:rsidRPr="007F371D">
        <w:t>зации признается низким.</w:t>
      </w:r>
    </w:p>
    <w:bookmarkEnd w:id="5"/>
    <w:p w:rsidR="007F371D" w:rsidRPr="007F371D" w:rsidRDefault="007F371D" w:rsidP="007F371D">
      <w:pPr>
        <w:spacing w:line="235" w:lineRule="auto"/>
        <w:jc w:val="both"/>
      </w:pPr>
    </w:p>
    <w:p w:rsidR="007F371D" w:rsidRDefault="007F371D">
      <w:pPr>
        <w:spacing w:after="200" w:line="276" w:lineRule="auto"/>
        <w:rPr>
          <w:rFonts w:ascii="Arial" w:hAnsi="Arial" w:cs="Arial"/>
          <w:bCs/>
          <w:sz w:val="32"/>
          <w:szCs w:val="32"/>
          <w:lang w:eastAsia="en-US"/>
        </w:rPr>
      </w:pPr>
      <w:r>
        <w:rPr>
          <w:b/>
          <w:sz w:val="32"/>
          <w:szCs w:val="32"/>
        </w:rPr>
        <w:br w:type="page"/>
      </w:r>
    </w:p>
    <w:p w:rsidR="0023646E" w:rsidRPr="0023646E" w:rsidRDefault="0023646E" w:rsidP="0023646E">
      <w:pPr>
        <w:jc w:val="center"/>
        <w:rPr>
          <w:sz w:val="28"/>
          <w:szCs w:val="28"/>
        </w:rPr>
      </w:pPr>
      <w:r w:rsidRPr="0023646E">
        <w:rPr>
          <w:sz w:val="28"/>
          <w:szCs w:val="28"/>
        </w:rPr>
        <w:t>АДМИНИСТРАЦИИ ПОСПЕЛИХИНСКОГО РАЙОНА</w:t>
      </w:r>
    </w:p>
    <w:p w:rsidR="0023646E" w:rsidRPr="0023646E" w:rsidRDefault="0023646E" w:rsidP="0023646E">
      <w:pPr>
        <w:jc w:val="center"/>
        <w:rPr>
          <w:sz w:val="28"/>
          <w:szCs w:val="28"/>
        </w:rPr>
      </w:pPr>
      <w:r w:rsidRPr="0023646E">
        <w:rPr>
          <w:sz w:val="28"/>
          <w:szCs w:val="28"/>
        </w:rPr>
        <w:t xml:space="preserve"> АЛТАЙСКОГО КРАЯ</w:t>
      </w:r>
    </w:p>
    <w:p w:rsidR="0023646E" w:rsidRPr="0023646E" w:rsidRDefault="0023646E" w:rsidP="0023646E">
      <w:pPr>
        <w:jc w:val="center"/>
        <w:rPr>
          <w:sz w:val="28"/>
          <w:szCs w:val="28"/>
        </w:rPr>
      </w:pPr>
    </w:p>
    <w:p w:rsidR="0023646E" w:rsidRPr="0023646E" w:rsidRDefault="0023646E" w:rsidP="0023646E">
      <w:pPr>
        <w:jc w:val="center"/>
        <w:rPr>
          <w:sz w:val="28"/>
          <w:szCs w:val="28"/>
        </w:rPr>
      </w:pPr>
    </w:p>
    <w:p w:rsidR="0023646E" w:rsidRPr="0023646E" w:rsidRDefault="0023646E" w:rsidP="0023646E">
      <w:pPr>
        <w:jc w:val="center"/>
        <w:rPr>
          <w:rFonts w:cs="Arial"/>
          <w:sz w:val="28"/>
          <w:szCs w:val="28"/>
        </w:rPr>
      </w:pPr>
      <w:r w:rsidRPr="0023646E">
        <w:rPr>
          <w:rFonts w:cs="Arial"/>
          <w:sz w:val="28"/>
          <w:szCs w:val="28"/>
        </w:rPr>
        <w:t>ПОСТАНОВЛЕНИЕ</w:t>
      </w:r>
    </w:p>
    <w:p w:rsidR="0023646E" w:rsidRPr="0023646E" w:rsidRDefault="0023646E" w:rsidP="0023646E">
      <w:pPr>
        <w:jc w:val="center"/>
        <w:rPr>
          <w:rFonts w:cs="Arial"/>
          <w:sz w:val="28"/>
          <w:szCs w:val="28"/>
        </w:rPr>
      </w:pPr>
    </w:p>
    <w:p w:rsidR="0023646E" w:rsidRPr="0023646E" w:rsidRDefault="0023646E" w:rsidP="0023646E">
      <w:pPr>
        <w:jc w:val="center"/>
        <w:rPr>
          <w:rFonts w:cs="Arial"/>
          <w:sz w:val="28"/>
          <w:szCs w:val="28"/>
        </w:rPr>
      </w:pPr>
    </w:p>
    <w:p w:rsidR="0023646E" w:rsidRPr="0023646E" w:rsidRDefault="0023646E" w:rsidP="0023646E">
      <w:pPr>
        <w:jc w:val="both"/>
        <w:rPr>
          <w:sz w:val="28"/>
          <w:szCs w:val="28"/>
        </w:rPr>
      </w:pPr>
      <w:r w:rsidRPr="0023646E">
        <w:rPr>
          <w:sz w:val="28"/>
          <w:szCs w:val="28"/>
        </w:rPr>
        <w:t xml:space="preserve">16.02.2023     </w:t>
      </w:r>
      <w:r w:rsidRPr="0023646E">
        <w:rPr>
          <w:sz w:val="28"/>
          <w:szCs w:val="28"/>
        </w:rPr>
        <w:tab/>
      </w:r>
      <w:r w:rsidRPr="0023646E">
        <w:rPr>
          <w:sz w:val="28"/>
          <w:szCs w:val="28"/>
        </w:rPr>
        <w:tab/>
      </w:r>
      <w:r w:rsidRPr="0023646E">
        <w:rPr>
          <w:sz w:val="28"/>
          <w:szCs w:val="28"/>
        </w:rPr>
        <w:tab/>
      </w:r>
      <w:r w:rsidRPr="0023646E">
        <w:rPr>
          <w:sz w:val="28"/>
          <w:szCs w:val="28"/>
        </w:rPr>
        <w:tab/>
      </w:r>
      <w:r w:rsidRPr="0023646E">
        <w:rPr>
          <w:sz w:val="28"/>
          <w:szCs w:val="28"/>
        </w:rPr>
        <w:tab/>
      </w:r>
      <w:r w:rsidRPr="0023646E">
        <w:rPr>
          <w:sz w:val="28"/>
          <w:szCs w:val="28"/>
        </w:rPr>
        <w:tab/>
      </w:r>
      <w:r w:rsidRPr="0023646E">
        <w:rPr>
          <w:sz w:val="28"/>
          <w:szCs w:val="28"/>
        </w:rPr>
        <w:tab/>
      </w:r>
      <w:r w:rsidRPr="0023646E">
        <w:rPr>
          <w:sz w:val="28"/>
          <w:szCs w:val="28"/>
        </w:rPr>
        <w:tab/>
        <w:t xml:space="preserve">                     № 73</w:t>
      </w:r>
    </w:p>
    <w:p w:rsidR="0023646E" w:rsidRPr="0023646E" w:rsidRDefault="0023646E" w:rsidP="0023646E">
      <w:pPr>
        <w:jc w:val="center"/>
        <w:rPr>
          <w:sz w:val="28"/>
          <w:szCs w:val="28"/>
        </w:rPr>
      </w:pPr>
      <w:proofErr w:type="gramStart"/>
      <w:r w:rsidRPr="0023646E">
        <w:rPr>
          <w:sz w:val="28"/>
          <w:szCs w:val="28"/>
        </w:rPr>
        <w:t>с</w:t>
      </w:r>
      <w:proofErr w:type="gramEnd"/>
      <w:r w:rsidRPr="0023646E">
        <w:rPr>
          <w:sz w:val="28"/>
          <w:szCs w:val="28"/>
        </w:rPr>
        <w:t>. Поспелиха</w:t>
      </w:r>
    </w:p>
    <w:p w:rsidR="0023646E" w:rsidRPr="0023646E" w:rsidRDefault="0023646E" w:rsidP="0023646E">
      <w:pPr>
        <w:jc w:val="both"/>
        <w:rPr>
          <w:sz w:val="26"/>
          <w:szCs w:val="26"/>
        </w:rPr>
      </w:pPr>
      <w:r w:rsidRPr="0023646E">
        <w:rPr>
          <w:sz w:val="26"/>
          <w:szCs w:val="26"/>
          <w:highlight w:val="yellow"/>
        </w:rPr>
        <w:t xml:space="preserve">                                                       </w:t>
      </w:r>
    </w:p>
    <w:p w:rsidR="0023646E" w:rsidRPr="0023646E" w:rsidRDefault="0023646E" w:rsidP="0023646E">
      <w:pPr>
        <w:jc w:val="both"/>
        <w:rPr>
          <w:sz w:val="26"/>
          <w:szCs w:val="26"/>
        </w:rPr>
      </w:pPr>
    </w:p>
    <w:p w:rsidR="0023646E" w:rsidRPr="0023646E" w:rsidRDefault="0023646E" w:rsidP="0023646E">
      <w:pPr>
        <w:autoSpaceDE w:val="0"/>
        <w:autoSpaceDN w:val="0"/>
        <w:adjustRightInd w:val="0"/>
        <w:ind w:right="4819"/>
        <w:jc w:val="both"/>
        <w:rPr>
          <w:bCs/>
          <w:sz w:val="28"/>
          <w:szCs w:val="28"/>
        </w:rPr>
      </w:pPr>
      <w:r w:rsidRPr="0023646E">
        <w:rPr>
          <w:bCs/>
          <w:sz w:val="28"/>
          <w:szCs w:val="28"/>
        </w:rPr>
        <w:t>Об утверждении  Порядка привлеч</w:t>
      </w:r>
      <w:r w:rsidRPr="0023646E">
        <w:rPr>
          <w:bCs/>
          <w:sz w:val="28"/>
          <w:szCs w:val="28"/>
        </w:rPr>
        <w:t>е</w:t>
      </w:r>
      <w:r w:rsidRPr="0023646E">
        <w:rPr>
          <w:bCs/>
          <w:sz w:val="28"/>
          <w:szCs w:val="28"/>
        </w:rPr>
        <w:t>ния остатков средств на единый счет   районного бюджета Поспелихинск</w:t>
      </w:r>
      <w:r w:rsidRPr="0023646E">
        <w:rPr>
          <w:bCs/>
          <w:sz w:val="28"/>
          <w:szCs w:val="28"/>
        </w:rPr>
        <w:t>о</w:t>
      </w:r>
      <w:r w:rsidRPr="0023646E">
        <w:rPr>
          <w:bCs/>
          <w:sz w:val="28"/>
          <w:szCs w:val="28"/>
        </w:rPr>
        <w:t>го района Алтайского края и возврата привл</w:t>
      </w:r>
      <w:r w:rsidRPr="0023646E">
        <w:rPr>
          <w:bCs/>
          <w:sz w:val="28"/>
          <w:szCs w:val="28"/>
        </w:rPr>
        <w:t>е</w:t>
      </w:r>
      <w:r w:rsidRPr="0023646E">
        <w:rPr>
          <w:bCs/>
          <w:sz w:val="28"/>
          <w:szCs w:val="28"/>
        </w:rPr>
        <w:t>ченных средств</w:t>
      </w:r>
    </w:p>
    <w:p w:rsidR="0023646E" w:rsidRPr="0023646E" w:rsidRDefault="0023646E" w:rsidP="0023646E">
      <w:pPr>
        <w:autoSpaceDE w:val="0"/>
        <w:autoSpaceDN w:val="0"/>
        <w:adjustRightInd w:val="0"/>
        <w:jc w:val="both"/>
        <w:rPr>
          <w:bCs/>
          <w:color w:val="000000"/>
          <w:sz w:val="28"/>
          <w:szCs w:val="28"/>
        </w:rPr>
      </w:pPr>
    </w:p>
    <w:p w:rsidR="0023646E" w:rsidRPr="0023646E" w:rsidRDefault="0023646E" w:rsidP="0023646E">
      <w:pPr>
        <w:autoSpaceDE w:val="0"/>
        <w:autoSpaceDN w:val="0"/>
        <w:adjustRightInd w:val="0"/>
        <w:jc w:val="both"/>
        <w:rPr>
          <w:bCs/>
          <w:color w:val="000000"/>
          <w:sz w:val="28"/>
          <w:szCs w:val="28"/>
        </w:rPr>
      </w:pPr>
    </w:p>
    <w:p w:rsidR="0023646E" w:rsidRPr="0023646E" w:rsidRDefault="0023646E" w:rsidP="0023646E">
      <w:pPr>
        <w:ind w:firstLine="709"/>
        <w:jc w:val="both"/>
        <w:rPr>
          <w:sz w:val="28"/>
          <w:szCs w:val="28"/>
        </w:rPr>
      </w:pPr>
      <w:proofErr w:type="gramStart"/>
      <w:r w:rsidRPr="0023646E">
        <w:rPr>
          <w:sz w:val="28"/>
          <w:szCs w:val="28"/>
        </w:rPr>
        <w:t>В соответствии со статьей 236.1 Бюджетного кодекса Российской Ф</w:t>
      </w:r>
      <w:r w:rsidRPr="0023646E">
        <w:rPr>
          <w:sz w:val="28"/>
          <w:szCs w:val="28"/>
        </w:rPr>
        <w:t>е</w:t>
      </w:r>
      <w:r w:rsidRPr="0023646E">
        <w:rPr>
          <w:sz w:val="28"/>
          <w:szCs w:val="28"/>
        </w:rPr>
        <w:t>дерации, постановлением Правительства Российской Федерации от 30.03.2020 №368 «Об утверждении Правил привлечения Федеральным казн</w:t>
      </w:r>
      <w:r w:rsidRPr="0023646E">
        <w:rPr>
          <w:sz w:val="28"/>
          <w:szCs w:val="28"/>
        </w:rPr>
        <w:t>а</w:t>
      </w:r>
      <w:r w:rsidRPr="0023646E">
        <w:rPr>
          <w:sz w:val="28"/>
          <w:szCs w:val="28"/>
        </w:rPr>
        <w:t>чейством остатков средств на единый счет федерального бюджета и возврата привлеченных средств и общих требований к порядку пр</w:t>
      </w:r>
      <w:r w:rsidRPr="0023646E">
        <w:rPr>
          <w:sz w:val="28"/>
          <w:szCs w:val="28"/>
        </w:rPr>
        <w:t>и</w:t>
      </w:r>
      <w:r w:rsidRPr="0023646E">
        <w:rPr>
          <w:sz w:val="28"/>
          <w:szCs w:val="28"/>
        </w:rPr>
        <w:t xml:space="preserve">влечения остатков средств на единый счет бюджета субъекта Российской Федерации (местного бюджета) и возврата привлеченных средств», </w:t>
      </w:r>
      <w:r w:rsidRPr="0023646E">
        <w:rPr>
          <w:color w:val="000000"/>
          <w:sz w:val="28"/>
          <w:szCs w:val="28"/>
        </w:rPr>
        <w:t>ПОСТАНОВЛЯЮ:</w:t>
      </w:r>
      <w:proofErr w:type="gramEnd"/>
    </w:p>
    <w:p w:rsidR="0023646E" w:rsidRPr="0023646E" w:rsidRDefault="0023646E" w:rsidP="0023646E">
      <w:pPr>
        <w:widowControl w:val="0"/>
        <w:autoSpaceDE w:val="0"/>
        <w:autoSpaceDN w:val="0"/>
        <w:ind w:firstLine="708"/>
        <w:jc w:val="both"/>
        <w:rPr>
          <w:sz w:val="28"/>
          <w:szCs w:val="28"/>
        </w:rPr>
      </w:pPr>
      <w:r w:rsidRPr="0023646E">
        <w:rPr>
          <w:color w:val="000000"/>
          <w:sz w:val="28"/>
          <w:szCs w:val="28"/>
        </w:rPr>
        <w:t xml:space="preserve">1. Утвердить </w:t>
      </w:r>
      <w:hyperlink w:anchor="P44">
        <w:r w:rsidRPr="0023646E">
          <w:rPr>
            <w:color w:val="000000"/>
            <w:sz w:val="28"/>
            <w:szCs w:val="28"/>
          </w:rPr>
          <w:t>Порядок</w:t>
        </w:r>
      </w:hyperlink>
      <w:r w:rsidRPr="0023646E">
        <w:rPr>
          <w:color w:val="000000"/>
          <w:sz w:val="28"/>
          <w:szCs w:val="28"/>
        </w:rPr>
        <w:t xml:space="preserve"> привлечения остатков средств на единый счет районного бюджета Поспелихинского района Алтайского края  и возврата привлеченных средств </w:t>
      </w:r>
      <w:r w:rsidRPr="0023646E">
        <w:rPr>
          <w:sz w:val="28"/>
          <w:szCs w:val="28"/>
        </w:rPr>
        <w:t>(прилагается).</w:t>
      </w:r>
    </w:p>
    <w:p w:rsidR="0023646E" w:rsidRPr="0023646E" w:rsidRDefault="0023646E" w:rsidP="0023646E">
      <w:pPr>
        <w:widowControl w:val="0"/>
        <w:autoSpaceDE w:val="0"/>
        <w:autoSpaceDN w:val="0"/>
        <w:ind w:firstLine="708"/>
        <w:jc w:val="both"/>
        <w:rPr>
          <w:sz w:val="28"/>
          <w:szCs w:val="28"/>
        </w:rPr>
      </w:pPr>
      <w:r w:rsidRPr="0023646E">
        <w:rPr>
          <w:sz w:val="28"/>
          <w:szCs w:val="28"/>
        </w:rPr>
        <w:t xml:space="preserve">2. Настоящее постановление вступает в силу со дня его официального опубликования на официальном сайте Администрации Поспелихинского района Алтайского края и распространяет свое действие на правоотношения, возникшие с 01.01.2023. </w:t>
      </w:r>
    </w:p>
    <w:p w:rsidR="0023646E" w:rsidRPr="0023646E" w:rsidRDefault="0023646E" w:rsidP="0023646E">
      <w:pPr>
        <w:widowControl w:val="0"/>
        <w:autoSpaceDE w:val="0"/>
        <w:autoSpaceDN w:val="0"/>
        <w:ind w:firstLine="540"/>
        <w:jc w:val="both"/>
        <w:rPr>
          <w:sz w:val="28"/>
          <w:szCs w:val="28"/>
        </w:rPr>
      </w:pPr>
      <w:r w:rsidRPr="0023646E">
        <w:rPr>
          <w:sz w:val="28"/>
          <w:szCs w:val="28"/>
        </w:rPr>
        <w:t xml:space="preserve">  3. </w:t>
      </w:r>
      <w:proofErr w:type="gramStart"/>
      <w:r w:rsidRPr="0023646E">
        <w:rPr>
          <w:sz w:val="28"/>
          <w:szCs w:val="28"/>
        </w:rPr>
        <w:t>Контроль за</w:t>
      </w:r>
      <w:proofErr w:type="gramEnd"/>
      <w:r w:rsidRPr="0023646E">
        <w:rPr>
          <w:sz w:val="28"/>
          <w:szCs w:val="28"/>
        </w:rPr>
        <w:t xml:space="preserve"> исполнением постановления возложить на заместителя главы Администрации района по экономическим вопросам, председателя к</w:t>
      </w:r>
      <w:r w:rsidRPr="0023646E">
        <w:rPr>
          <w:sz w:val="28"/>
          <w:szCs w:val="28"/>
        </w:rPr>
        <w:t>о</w:t>
      </w:r>
      <w:r w:rsidRPr="0023646E">
        <w:rPr>
          <w:sz w:val="28"/>
          <w:szCs w:val="28"/>
        </w:rPr>
        <w:t>митета по финансам  Е.Г. Баскакову.</w:t>
      </w:r>
    </w:p>
    <w:p w:rsidR="0023646E" w:rsidRPr="0023646E" w:rsidRDefault="0023646E" w:rsidP="0023646E">
      <w:pPr>
        <w:ind w:firstLine="708"/>
        <w:jc w:val="both"/>
        <w:rPr>
          <w:sz w:val="26"/>
          <w:szCs w:val="26"/>
        </w:rPr>
      </w:pPr>
    </w:p>
    <w:p w:rsidR="0023646E" w:rsidRPr="0023646E" w:rsidRDefault="0023646E" w:rsidP="0023646E">
      <w:pPr>
        <w:ind w:firstLine="708"/>
        <w:jc w:val="both"/>
        <w:rPr>
          <w:sz w:val="26"/>
          <w:szCs w:val="26"/>
        </w:rPr>
      </w:pPr>
    </w:p>
    <w:p w:rsidR="0023646E" w:rsidRPr="0023646E" w:rsidRDefault="0023646E" w:rsidP="0023646E">
      <w:pPr>
        <w:rPr>
          <w:sz w:val="28"/>
          <w:szCs w:val="28"/>
        </w:rPr>
      </w:pPr>
      <w:r w:rsidRPr="0023646E">
        <w:rPr>
          <w:sz w:val="28"/>
          <w:szCs w:val="28"/>
        </w:rPr>
        <w:t>Глава района</w:t>
      </w:r>
      <w:r w:rsidRPr="0023646E">
        <w:rPr>
          <w:sz w:val="28"/>
          <w:szCs w:val="28"/>
        </w:rPr>
        <w:tab/>
        <w:t xml:space="preserve">                      </w:t>
      </w:r>
      <w:r w:rsidRPr="0023646E">
        <w:rPr>
          <w:sz w:val="28"/>
          <w:szCs w:val="28"/>
        </w:rPr>
        <w:tab/>
      </w:r>
      <w:r w:rsidRPr="0023646E">
        <w:rPr>
          <w:sz w:val="28"/>
          <w:szCs w:val="28"/>
        </w:rPr>
        <w:tab/>
      </w:r>
      <w:r w:rsidRPr="0023646E">
        <w:rPr>
          <w:sz w:val="28"/>
          <w:szCs w:val="28"/>
        </w:rPr>
        <w:tab/>
      </w:r>
      <w:r w:rsidRPr="0023646E">
        <w:rPr>
          <w:sz w:val="28"/>
          <w:szCs w:val="28"/>
        </w:rPr>
        <w:tab/>
        <w:t xml:space="preserve">                И.А. Башмаков</w:t>
      </w:r>
    </w:p>
    <w:p w:rsidR="0023646E" w:rsidRPr="0023646E" w:rsidRDefault="0023646E" w:rsidP="0023646E">
      <w:pPr>
        <w:rPr>
          <w:sz w:val="28"/>
          <w:szCs w:val="28"/>
        </w:rPr>
      </w:pPr>
    </w:p>
    <w:p w:rsidR="0023646E" w:rsidRPr="0023646E" w:rsidRDefault="0023646E" w:rsidP="0023646E">
      <w:pPr>
        <w:rPr>
          <w:sz w:val="28"/>
          <w:szCs w:val="28"/>
        </w:rPr>
      </w:pPr>
    </w:p>
    <w:p w:rsidR="0023646E" w:rsidRPr="0023646E" w:rsidRDefault="0023646E" w:rsidP="0023646E">
      <w:pPr>
        <w:rPr>
          <w:sz w:val="28"/>
          <w:szCs w:val="28"/>
        </w:rPr>
      </w:pPr>
    </w:p>
    <w:p w:rsidR="0023646E" w:rsidRPr="0023646E" w:rsidRDefault="0023646E" w:rsidP="0023646E">
      <w:pPr>
        <w:rPr>
          <w:sz w:val="28"/>
          <w:szCs w:val="28"/>
        </w:rPr>
      </w:pPr>
    </w:p>
    <w:p w:rsidR="0023646E" w:rsidRPr="0023646E" w:rsidRDefault="0023646E" w:rsidP="0023646E">
      <w:pPr>
        <w:rPr>
          <w:sz w:val="28"/>
          <w:szCs w:val="28"/>
        </w:rPr>
      </w:pPr>
    </w:p>
    <w:p w:rsidR="0023646E" w:rsidRDefault="0023646E" w:rsidP="0023646E">
      <w:pPr>
        <w:rPr>
          <w:sz w:val="28"/>
          <w:szCs w:val="28"/>
        </w:rPr>
      </w:pPr>
    </w:p>
    <w:p w:rsidR="0023646E" w:rsidRPr="0023646E" w:rsidRDefault="0023646E" w:rsidP="0023646E">
      <w:pPr>
        <w:rPr>
          <w:sz w:val="28"/>
          <w:szCs w:val="28"/>
        </w:rPr>
      </w:pPr>
    </w:p>
    <w:p w:rsidR="0023646E" w:rsidRPr="0023646E" w:rsidRDefault="0023646E" w:rsidP="0023646E">
      <w:pPr>
        <w:autoSpaceDE w:val="0"/>
        <w:autoSpaceDN w:val="0"/>
        <w:adjustRightInd w:val="0"/>
        <w:spacing w:after="200" w:line="276" w:lineRule="auto"/>
        <w:ind w:left="5670"/>
        <w:contextualSpacing/>
        <w:jc w:val="both"/>
        <w:outlineLvl w:val="0"/>
        <w:rPr>
          <w:sz w:val="28"/>
          <w:szCs w:val="28"/>
        </w:rPr>
      </w:pPr>
      <w:r w:rsidRPr="0023646E">
        <w:rPr>
          <w:sz w:val="28"/>
          <w:szCs w:val="28"/>
        </w:rPr>
        <w:t xml:space="preserve">Приложение </w:t>
      </w:r>
    </w:p>
    <w:p w:rsidR="0023646E" w:rsidRPr="0023646E" w:rsidRDefault="0023646E" w:rsidP="0023646E">
      <w:pPr>
        <w:autoSpaceDE w:val="0"/>
        <w:autoSpaceDN w:val="0"/>
        <w:adjustRightInd w:val="0"/>
        <w:spacing w:after="200" w:line="276" w:lineRule="auto"/>
        <w:ind w:left="5670"/>
        <w:contextualSpacing/>
        <w:outlineLvl w:val="0"/>
        <w:rPr>
          <w:sz w:val="28"/>
          <w:szCs w:val="28"/>
        </w:rPr>
      </w:pPr>
      <w:r w:rsidRPr="0023646E">
        <w:rPr>
          <w:sz w:val="28"/>
          <w:szCs w:val="28"/>
        </w:rPr>
        <w:t>к постановлению  Админ</w:t>
      </w:r>
      <w:r w:rsidRPr="0023646E">
        <w:rPr>
          <w:sz w:val="28"/>
          <w:szCs w:val="28"/>
        </w:rPr>
        <w:t>и</w:t>
      </w:r>
      <w:r w:rsidRPr="0023646E">
        <w:rPr>
          <w:sz w:val="28"/>
          <w:szCs w:val="28"/>
        </w:rPr>
        <w:t xml:space="preserve">страции района </w:t>
      </w:r>
    </w:p>
    <w:p w:rsidR="0023646E" w:rsidRPr="0023646E" w:rsidRDefault="0023646E" w:rsidP="0023646E">
      <w:pPr>
        <w:autoSpaceDE w:val="0"/>
        <w:autoSpaceDN w:val="0"/>
        <w:adjustRightInd w:val="0"/>
        <w:spacing w:after="200" w:line="276" w:lineRule="auto"/>
        <w:ind w:left="5670"/>
        <w:contextualSpacing/>
        <w:jc w:val="both"/>
        <w:rPr>
          <w:sz w:val="28"/>
          <w:szCs w:val="28"/>
        </w:rPr>
      </w:pPr>
      <w:r w:rsidRPr="0023646E">
        <w:rPr>
          <w:sz w:val="28"/>
          <w:szCs w:val="28"/>
        </w:rPr>
        <w:t>от 16.02.2023 №  73</w:t>
      </w:r>
    </w:p>
    <w:p w:rsidR="0023646E" w:rsidRPr="0023646E" w:rsidRDefault="0023646E" w:rsidP="0023646E">
      <w:pPr>
        <w:autoSpaceDE w:val="0"/>
        <w:autoSpaceDN w:val="0"/>
        <w:adjustRightInd w:val="0"/>
        <w:jc w:val="center"/>
        <w:rPr>
          <w:b/>
          <w:bCs/>
          <w:sz w:val="28"/>
          <w:szCs w:val="28"/>
        </w:rPr>
      </w:pPr>
    </w:p>
    <w:p w:rsidR="0023646E" w:rsidRPr="0023646E" w:rsidRDefault="0023646E" w:rsidP="0023646E">
      <w:pPr>
        <w:autoSpaceDE w:val="0"/>
        <w:autoSpaceDN w:val="0"/>
        <w:adjustRightInd w:val="0"/>
        <w:jc w:val="center"/>
        <w:rPr>
          <w:b/>
          <w:bCs/>
          <w:sz w:val="28"/>
          <w:szCs w:val="28"/>
        </w:rPr>
      </w:pPr>
      <w:r w:rsidRPr="0023646E">
        <w:rPr>
          <w:b/>
          <w:bCs/>
          <w:sz w:val="28"/>
          <w:szCs w:val="28"/>
        </w:rPr>
        <w:t>ПОРЯДОК</w:t>
      </w:r>
    </w:p>
    <w:p w:rsidR="0023646E" w:rsidRPr="0023646E" w:rsidRDefault="0023646E" w:rsidP="0023646E">
      <w:pPr>
        <w:autoSpaceDE w:val="0"/>
        <w:autoSpaceDN w:val="0"/>
        <w:adjustRightInd w:val="0"/>
        <w:jc w:val="center"/>
        <w:rPr>
          <w:b/>
          <w:bCs/>
          <w:sz w:val="28"/>
          <w:szCs w:val="28"/>
        </w:rPr>
      </w:pPr>
      <w:r w:rsidRPr="0023646E">
        <w:rPr>
          <w:b/>
          <w:bCs/>
          <w:sz w:val="28"/>
          <w:szCs w:val="28"/>
        </w:rPr>
        <w:t>привлечения остатков средств на единый счет районного бюджета П</w:t>
      </w:r>
      <w:r w:rsidRPr="0023646E">
        <w:rPr>
          <w:b/>
          <w:bCs/>
          <w:sz w:val="28"/>
          <w:szCs w:val="28"/>
        </w:rPr>
        <w:t>о</w:t>
      </w:r>
      <w:r w:rsidRPr="0023646E">
        <w:rPr>
          <w:b/>
          <w:bCs/>
          <w:sz w:val="28"/>
          <w:szCs w:val="28"/>
        </w:rPr>
        <w:t>спелихинского района Алтайского края  и возврата привлеченных средств</w:t>
      </w:r>
    </w:p>
    <w:p w:rsidR="0023646E" w:rsidRPr="0023646E" w:rsidRDefault="0023646E" w:rsidP="0023646E">
      <w:pPr>
        <w:widowControl w:val="0"/>
        <w:autoSpaceDE w:val="0"/>
        <w:autoSpaceDN w:val="0"/>
        <w:jc w:val="both"/>
        <w:rPr>
          <w:sz w:val="28"/>
          <w:szCs w:val="28"/>
        </w:rPr>
      </w:pPr>
    </w:p>
    <w:p w:rsidR="0023646E" w:rsidRPr="0023646E" w:rsidRDefault="0023646E" w:rsidP="0023646E">
      <w:pPr>
        <w:widowControl w:val="0"/>
        <w:autoSpaceDE w:val="0"/>
        <w:autoSpaceDN w:val="0"/>
        <w:ind w:left="1080"/>
        <w:jc w:val="center"/>
        <w:outlineLvl w:val="1"/>
        <w:rPr>
          <w:bCs/>
          <w:sz w:val="28"/>
          <w:szCs w:val="28"/>
        </w:rPr>
      </w:pPr>
      <w:r w:rsidRPr="0023646E">
        <w:rPr>
          <w:bCs/>
          <w:sz w:val="28"/>
          <w:szCs w:val="28"/>
        </w:rPr>
        <w:t>1. Общие положения</w:t>
      </w:r>
    </w:p>
    <w:p w:rsidR="0023646E" w:rsidRPr="0023646E" w:rsidRDefault="0023646E" w:rsidP="0023646E">
      <w:pPr>
        <w:widowControl w:val="0"/>
        <w:autoSpaceDE w:val="0"/>
        <w:autoSpaceDN w:val="0"/>
        <w:jc w:val="both"/>
        <w:rPr>
          <w:sz w:val="28"/>
          <w:szCs w:val="28"/>
        </w:rPr>
      </w:pPr>
    </w:p>
    <w:p w:rsidR="0023646E" w:rsidRPr="0023646E" w:rsidRDefault="0023646E" w:rsidP="0023646E">
      <w:pPr>
        <w:contextualSpacing/>
        <w:jc w:val="both"/>
        <w:rPr>
          <w:rFonts w:eastAsia="Calibri"/>
          <w:sz w:val="28"/>
          <w:szCs w:val="28"/>
          <w:lang w:eastAsia="en-US"/>
        </w:rPr>
      </w:pPr>
      <w:r w:rsidRPr="0023646E">
        <w:rPr>
          <w:sz w:val="28"/>
          <w:szCs w:val="28"/>
          <w:lang w:eastAsia="en-US"/>
        </w:rPr>
        <w:tab/>
        <w:t xml:space="preserve">1.1. </w:t>
      </w:r>
      <w:proofErr w:type="gramStart"/>
      <w:r w:rsidRPr="0023646E">
        <w:rPr>
          <w:sz w:val="28"/>
          <w:szCs w:val="28"/>
          <w:lang w:eastAsia="en-US"/>
        </w:rPr>
        <w:t>Порядок привлечения остатков средств с казначейского счета на единый счет районного бюджета Поспел</w:t>
      </w:r>
      <w:r w:rsidRPr="0023646E">
        <w:rPr>
          <w:sz w:val="28"/>
          <w:szCs w:val="28"/>
          <w:lang w:eastAsia="en-US"/>
        </w:rPr>
        <w:t>и</w:t>
      </w:r>
      <w:r w:rsidRPr="0023646E">
        <w:rPr>
          <w:sz w:val="28"/>
          <w:szCs w:val="28"/>
          <w:lang w:eastAsia="en-US"/>
        </w:rPr>
        <w:t>хинского района Алтайского края и их возврата на казначейский счет, с которого они были ранее перечислены (далее - Порядок), разработан в соответствии со статьей 236.1 </w:t>
      </w:r>
      <w:hyperlink r:id="rId92" w:anchor="7D20K3" w:history="1">
        <w:r w:rsidRPr="0023646E">
          <w:rPr>
            <w:color w:val="000000"/>
            <w:sz w:val="28"/>
            <w:szCs w:val="28"/>
            <w:lang w:eastAsia="en-US"/>
          </w:rPr>
          <w:t>Бюджетного кодекса Российской Федерации</w:t>
        </w:r>
      </w:hyperlink>
      <w:r w:rsidRPr="0023646E">
        <w:rPr>
          <w:color w:val="000000"/>
          <w:sz w:val="28"/>
          <w:szCs w:val="28"/>
          <w:lang w:eastAsia="en-US"/>
        </w:rPr>
        <w:t> с учетом </w:t>
      </w:r>
      <w:hyperlink r:id="rId93" w:anchor="64U0IK" w:history="1">
        <w:r w:rsidRPr="0023646E">
          <w:rPr>
            <w:color w:val="000000"/>
            <w:sz w:val="28"/>
            <w:szCs w:val="28"/>
            <w:lang w:eastAsia="en-US"/>
          </w:rPr>
          <w:t>постановления Правительства Ро</w:t>
        </w:r>
        <w:r w:rsidRPr="0023646E">
          <w:rPr>
            <w:color w:val="000000"/>
            <w:sz w:val="28"/>
            <w:szCs w:val="28"/>
            <w:lang w:eastAsia="en-US"/>
          </w:rPr>
          <w:t>с</w:t>
        </w:r>
        <w:r w:rsidRPr="0023646E">
          <w:rPr>
            <w:color w:val="000000"/>
            <w:sz w:val="28"/>
            <w:szCs w:val="28"/>
            <w:lang w:eastAsia="en-US"/>
          </w:rPr>
          <w:t>сийской Федерации от 30.03.2020 N 368 "Об утверждении Правил привлеч</w:t>
        </w:r>
        <w:r w:rsidRPr="0023646E">
          <w:rPr>
            <w:color w:val="000000"/>
            <w:sz w:val="28"/>
            <w:szCs w:val="28"/>
            <w:lang w:eastAsia="en-US"/>
          </w:rPr>
          <w:t>е</w:t>
        </w:r>
        <w:r w:rsidRPr="0023646E">
          <w:rPr>
            <w:color w:val="000000"/>
            <w:sz w:val="28"/>
            <w:szCs w:val="28"/>
            <w:lang w:eastAsia="en-US"/>
          </w:rPr>
          <w:t>ния Федеральным казначейством остатков средств на единый</w:t>
        </w:r>
        <w:proofErr w:type="gramEnd"/>
        <w:r w:rsidRPr="0023646E">
          <w:rPr>
            <w:color w:val="000000"/>
            <w:sz w:val="28"/>
            <w:szCs w:val="28"/>
            <w:lang w:eastAsia="en-US"/>
          </w:rPr>
          <w:t xml:space="preserve"> счет федерал</w:t>
        </w:r>
        <w:r w:rsidRPr="0023646E">
          <w:rPr>
            <w:color w:val="000000"/>
            <w:sz w:val="28"/>
            <w:szCs w:val="28"/>
            <w:lang w:eastAsia="en-US"/>
          </w:rPr>
          <w:t>ь</w:t>
        </w:r>
        <w:r w:rsidRPr="0023646E">
          <w:rPr>
            <w:color w:val="000000"/>
            <w:sz w:val="28"/>
            <w:szCs w:val="28"/>
            <w:lang w:eastAsia="en-US"/>
          </w:rPr>
          <w:t>ного бюджета и возврата привлеченных средств и общих требований к п</w:t>
        </w:r>
        <w:r w:rsidRPr="0023646E">
          <w:rPr>
            <w:color w:val="000000"/>
            <w:sz w:val="28"/>
            <w:szCs w:val="28"/>
            <w:lang w:eastAsia="en-US"/>
          </w:rPr>
          <w:t>о</w:t>
        </w:r>
        <w:r w:rsidRPr="0023646E">
          <w:rPr>
            <w:color w:val="000000"/>
            <w:sz w:val="28"/>
            <w:szCs w:val="28"/>
            <w:lang w:eastAsia="en-US"/>
          </w:rPr>
          <w:t>рядку привлечения остатков средств на единый счет бюджета субъекта Ро</w:t>
        </w:r>
        <w:r w:rsidRPr="0023646E">
          <w:rPr>
            <w:color w:val="000000"/>
            <w:sz w:val="28"/>
            <w:szCs w:val="28"/>
            <w:lang w:eastAsia="en-US"/>
          </w:rPr>
          <w:t>с</w:t>
        </w:r>
        <w:r w:rsidRPr="0023646E">
          <w:rPr>
            <w:color w:val="000000"/>
            <w:sz w:val="28"/>
            <w:szCs w:val="28"/>
            <w:lang w:eastAsia="en-US"/>
          </w:rPr>
          <w:t>сийской Федерации (местного бюджета) и возврата привлеченных средств"</w:t>
        </w:r>
      </w:hyperlink>
      <w:r w:rsidRPr="0023646E">
        <w:rPr>
          <w:sz w:val="28"/>
          <w:szCs w:val="28"/>
        </w:rPr>
        <w:t>.</w:t>
      </w:r>
    </w:p>
    <w:p w:rsidR="0023646E" w:rsidRPr="0023646E" w:rsidRDefault="0023646E" w:rsidP="0023646E">
      <w:pPr>
        <w:contextualSpacing/>
        <w:jc w:val="both"/>
        <w:rPr>
          <w:rFonts w:eastAsia="Calibri"/>
          <w:sz w:val="28"/>
          <w:szCs w:val="28"/>
          <w:lang w:eastAsia="en-US"/>
        </w:rPr>
      </w:pPr>
      <w:r w:rsidRPr="0023646E">
        <w:rPr>
          <w:sz w:val="28"/>
          <w:szCs w:val="28"/>
          <w:lang w:eastAsia="en-US"/>
        </w:rPr>
        <w:tab/>
        <w:t xml:space="preserve">1.2. </w:t>
      </w:r>
      <w:proofErr w:type="gramStart"/>
      <w:r w:rsidRPr="0023646E">
        <w:rPr>
          <w:sz w:val="28"/>
          <w:szCs w:val="28"/>
          <w:lang w:eastAsia="en-US"/>
        </w:rPr>
        <w:t>Порядок определяет условия и порядок привлечения комитетом по финансам, налоговой и кредитной политике администрации Поспелихинск</w:t>
      </w:r>
      <w:r w:rsidRPr="0023646E">
        <w:rPr>
          <w:sz w:val="28"/>
          <w:szCs w:val="28"/>
          <w:lang w:eastAsia="en-US"/>
        </w:rPr>
        <w:t>о</w:t>
      </w:r>
      <w:r w:rsidRPr="0023646E">
        <w:rPr>
          <w:sz w:val="28"/>
          <w:szCs w:val="28"/>
          <w:lang w:eastAsia="en-US"/>
        </w:rPr>
        <w:t>го района Алтайского края (далее - комитет) остатков средств на единый счет районного бюджета Поспелихинского района Алтайского края № 03231643016340001700  (далее - единый счет районного бюджета) за счет средств на казначейском счете для осуществления и отражения операций с денежными средствами муниципальных бюджетных и автономных учрежд</w:t>
      </w:r>
      <w:r w:rsidRPr="0023646E">
        <w:rPr>
          <w:sz w:val="28"/>
          <w:szCs w:val="28"/>
          <w:lang w:eastAsia="en-US"/>
        </w:rPr>
        <w:t>е</w:t>
      </w:r>
      <w:r w:rsidRPr="0023646E">
        <w:rPr>
          <w:sz w:val="28"/>
          <w:szCs w:val="28"/>
          <w:lang w:eastAsia="en-US"/>
        </w:rPr>
        <w:t>ний Поспелихинского района № 03100643000000011700 (далее</w:t>
      </w:r>
      <w:proofErr w:type="gramEnd"/>
      <w:r w:rsidRPr="0023646E">
        <w:rPr>
          <w:sz w:val="28"/>
          <w:szCs w:val="28"/>
          <w:lang w:eastAsia="en-US"/>
        </w:rPr>
        <w:t xml:space="preserve"> - </w:t>
      </w:r>
      <w:proofErr w:type="gramStart"/>
      <w:r w:rsidRPr="0023646E">
        <w:rPr>
          <w:sz w:val="28"/>
          <w:szCs w:val="28"/>
          <w:lang w:eastAsia="en-US"/>
        </w:rPr>
        <w:t>казначе</w:t>
      </w:r>
      <w:r w:rsidRPr="0023646E">
        <w:rPr>
          <w:sz w:val="28"/>
          <w:szCs w:val="28"/>
          <w:lang w:eastAsia="en-US"/>
        </w:rPr>
        <w:t>й</w:t>
      </w:r>
      <w:r w:rsidRPr="0023646E">
        <w:rPr>
          <w:sz w:val="28"/>
          <w:szCs w:val="28"/>
          <w:lang w:eastAsia="en-US"/>
        </w:rPr>
        <w:t>ский счет), открытом комитету Управлением Федерального казначейства по Алтайскому краю (далее - Управление), условия и порядок возврата привл</w:t>
      </w:r>
      <w:r w:rsidRPr="0023646E">
        <w:rPr>
          <w:sz w:val="28"/>
          <w:szCs w:val="28"/>
          <w:lang w:eastAsia="en-US"/>
        </w:rPr>
        <w:t>е</w:t>
      </w:r>
      <w:r w:rsidRPr="0023646E">
        <w:rPr>
          <w:sz w:val="28"/>
          <w:szCs w:val="28"/>
          <w:lang w:eastAsia="en-US"/>
        </w:rPr>
        <w:t>ченных средств.</w:t>
      </w:r>
      <w:proofErr w:type="gramEnd"/>
    </w:p>
    <w:p w:rsidR="0023646E" w:rsidRPr="0023646E" w:rsidRDefault="0023646E" w:rsidP="0023646E">
      <w:pPr>
        <w:contextualSpacing/>
        <w:jc w:val="both"/>
        <w:rPr>
          <w:rFonts w:eastAsia="Calibri"/>
          <w:sz w:val="28"/>
          <w:szCs w:val="28"/>
          <w:lang w:eastAsia="en-US"/>
        </w:rPr>
      </w:pPr>
      <w:r w:rsidRPr="0023646E">
        <w:rPr>
          <w:sz w:val="28"/>
          <w:szCs w:val="28"/>
          <w:lang w:eastAsia="en-US"/>
        </w:rPr>
        <w:tab/>
        <w:t>1.3. Комитет осуществляет учет сре</w:t>
      </w:r>
      <w:proofErr w:type="gramStart"/>
      <w:r w:rsidRPr="0023646E">
        <w:rPr>
          <w:sz w:val="28"/>
          <w:szCs w:val="28"/>
          <w:lang w:eastAsia="en-US"/>
        </w:rPr>
        <w:t>дств в ч</w:t>
      </w:r>
      <w:proofErr w:type="gramEnd"/>
      <w:r w:rsidRPr="0023646E">
        <w:rPr>
          <w:sz w:val="28"/>
          <w:szCs w:val="28"/>
          <w:lang w:eastAsia="en-US"/>
        </w:rPr>
        <w:t>асти сумм, привлеченных на единый счет районного бюджета с казначейского счета, и возвращенных с единого счета районного бюджета на казначейский счет.</w:t>
      </w:r>
    </w:p>
    <w:p w:rsidR="0023646E" w:rsidRPr="0023646E" w:rsidRDefault="0023646E" w:rsidP="0023646E">
      <w:pPr>
        <w:contextualSpacing/>
        <w:jc w:val="both"/>
        <w:rPr>
          <w:color w:val="000000"/>
          <w:sz w:val="28"/>
          <w:szCs w:val="28"/>
          <w:lang w:eastAsia="en-US"/>
        </w:rPr>
      </w:pPr>
      <w:r w:rsidRPr="0023646E">
        <w:rPr>
          <w:color w:val="000000"/>
          <w:sz w:val="28"/>
          <w:szCs w:val="28"/>
          <w:lang w:eastAsia="en-US"/>
        </w:rPr>
        <w:tab/>
        <w:t>1.4. Предусмотренные пунктами 2.2, 3.2, 3.3 Порядка функции по пр</w:t>
      </w:r>
      <w:r w:rsidRPr="0023646E">
        <w:rPr>
          <w:color w:val="000000"/>
          <w:sz w:val="28"/>
          <w:szCs w:val="28"/>
          <w:lang w:eastAsia="en-US"/>
        </w:rPr>
        <w:t>и</w:t>
      </w:r>
      <w:r w:rsidRPr="0023646E">
        <w:rPr>
          <w:color w:val="000000"/>
          <w:sz w:val="28"/>
          <w:szCs w:val="28"/>
          <w:lang w:eastAsia="en-US"/>
        </w:rPr>
        <w:t>влечению остатков средств и их возврату осуществляет комитет, а по пис</w:t>
      </w:r>
      <w:r w:rsidRPr="0023646E">
        <w:rPr>
          <w:color w:val="000000"/>
          <w:sz w:val="28"/>
          <w:szCs w:val="28"/>
          <w:lang w:eastAsia="en-US"/>
        </w:rPr>
        <w:t>ь</w:t>
      </w:r>
      <w:r w:rsidRPr="0023646E">
        <w:rPr>
          <w:color w:val="000000"/>
          <w:sz w:val="28"/>
          <w:szCs w:val="28"/>
          <w:lang w:eastAsia="en-US"/>
        </w:rPr>
        <w:t>менному соглашению, заключенному в соответствии с </w:t>
      </w:r>
      <w:hyperlink r:id="rId94" w:anchor="7D20K3" w:history="1">
        <w:r w:rsidRPr="0023646E">
          <w:rPr>
            <w:color w:val="000000"/>
            <w:sz w:val="28"/>
            <w:szCs w:val="28"/>
            <w:lang w:eastAsia="en-US"/>
          </w:rPr>
          <w:t>Бюджетным кодексом Росси</w:t>
        </w:r>
        <w:r w:rsidRPr="0023646E">
          <w:rPr>
            <w:color w:val="000000"/>
            <w:sz w:val="28"/>
            <w:szCs w:val="28"/>
            <w:lang w:eastAsia="en-US"/>
          </w:rPr>
          <w:t>й</w:t>
        </w:r>
        <w:r w:rsidRPr="0023646E">
          <w:rPr>
            <w:color w:val="000000"/>
            <w:sz w:val="28"/>
            <w:szCs w:val="28"/>
            <w:lang w:eastAsia="en-US"/>
          </w:rPr>
          <w:t>ской Федерации</w:t>
        </w:r>
      </w:hyperlink>
      <w:r w:rsidRPr="0023646E">
        <w:rPr>
          <w:color w:val="000000"/>
          <w:sz w:val="28"/>
          <w:szCs w:val="28"/>
          <w:lang w:eastAsia="en-US"/>
        </w:rPr>
        <w:t> и предусматривающему передачу соответствующих функций Управлению - Управление.</w:t>
      </w:r>
    </w:p>
    <w:p w:rsidR="0023646E" w:rsidRPr="0023646E" w:rsidRDefault="0023646E" w:rsidP="0023646E">
      <w:pPr>
        <w:contextualSpacing/>
        <w:jc w:val="both"/>
        <w:rPr>
          <w:rFonts w:eastAsia="Calibri"/>
          <w:color w:val="000000"/>
          <w:sz w:val="28"/>
          <w:szCs w:val="28"/>
          <w:lang w:eastAsia="en-US"/>
        </w:rPr>
      </w:pPr>
    </w:p>
    <w:p w:rsidR="0023646E" w:rsidRPr="0023646E" w:rsidRDefault="0023646E" w:rsidP="0023646E">
      <w:pPr>
        <w:ind w:left="1080"/>
        <w:contextualSpacing/>
        <w:jc w:val="center"/>
        <w:rPr>
          <w:rFonts w:eastAsia="Calibri"/>
          <w:sz w:val="28"/>
          <w:szCs w:val="28"/>
          <w:lang w:eastAsia="en-US"/>
        </w:rPr>
      </w:pPr>
      <w:r w:rsidRPr="0023646E">
        <w:rPr>
          <w:rFonts w:eastAsia="Calibri"/>
          <w:sz w:val="28"/>
          <w:szCs w:val="28"/>
          <w:lang w:eastAsia="en-US"/>
        </w:rPr>
        <w:t>2. Условия и порядок привлечения остатков средств на единый счет районного бюджета.</w:t>
      </w:r>
    </w:p>
    <w:p w:rsidR="0023646E" w:rsidRPr="0023646E" w:rsidRDefault="0023646E" w:rsidP="0023646E">
      <w:pPr>
        <w:spacing w:line="330" w:lineRule="atLeast"/>
        <w:jc w:val="both"/>
        <w:textAlignment w:val="baseline"/>
        <w:rPr>
          <w:rFonts w:eastAsia="Calibri"/>
          <w:sz w:val="28"/>
          <w:szCs w:val="28"/>
          <w:lang w:eastAsia="en-US"/>
        </w:rPr>
      </w:pPr>
    </w:p>
    <w:p w:rsidR="0023646E" w:rsidRPr="0023646E" w:rsidRDefault="0023646E" w:rsidP="0023646E">
      <w:pPr>
        <w:spacing w:line="330" w:lineRule="atLeast"/>
        <w:ind w:firstLine="480"/>
        <w:jc w:val="both"/>
        <w:textAlignment w:val="baseline"/>
        <w:rPr>
          <w:sz w:val="28"/>
          <w:szCs w:val="28"/>
        </w:rPr>
      </w:pPr>
      <w:r w:rsidRPr="0023646E">
        <w:rPr>
          <w:sz w:val="28"/>
          <w:szCs w:val="28"/>
        </w:rPr>
        <w:t>2.1. Комитет осуществляет привлечение остатков сре</w:t>
      </w:r>
      <w:proofErr w:type="gramStart"/>
      <w:r w:rsidRPr="0023646E">
        <w:rPr>
          <w:sz w:val="28"/>
          <w:szCs w:val="28"/>
        </w:rPr>
        <w:t>дств с к</w:t>
      </w:r>
      <w:proofErr w:type="gramEnd"/>
      <w:r w:rsidRPr="0023646E">
        <w:rPr>
          <w:sz w:val="28"/>
          <w:szCs w:val="28"/>
        </w:rPr>
        <w:t>азначейск</w:t>
      </w:r>
      <w:r w:rsidRPr="0023646E">
        <w:rPr>
          <w:sz w:val="28"/>
          <w:szCs w:val="28"/>
        </w:rPr>
        <w:t>о</w:t>
      </w:r>
      <w:r w:rsidRPr="0023646E">
        <w:rPr>
          <w:sz w:val="28"/>
          <w:szCs w:val="28"/>
        </w:rPr>
        <w:t>го счета в качестве дополнительного исто</w:t>
      </w:r>
      <w:r w:rsidRPr="0023646E">
        <w:rPr>
          <w:sz w:val="28"/>
          <w:szCs w:val="28"/>
        </w:rPr>
        <w:t>ч</w:t>
      </w:r>
      <w:r w:rsidRPr="0023646E">
        <w:rPr>
          <w:sz w:val="28"/>
          <w:szCs w:val="28"/>
        </w:rPr>
        <w:t>ника финансирования дефицита районного бюджета  и (или) в случае недостаточности средств на едином счете райо</w:t>
      </w:r>
      <w:r w:rsidRPr="0023646E">
        <w:rPr>
          <w:sz w:val="28"/>
          <w:szCs w:val="28"/>
        </w:rPr>
        <w:t>н</w:t>
      </w:r>
      <w:r w:rsidRPr="0023646E">
        <w:rPr>
          <w:sz w:val="28"/>
          <w:szCs w:val="28"/>
        </w:rPr>
        <w:t xml:space="preserve">ного бюджета для перечислений из районного бюджета.  </w:t>
      </w:r>
    </w:p>
    <w:p w:rsidR="0023646E" w:rsidRPr="0023646E" w:rsidRDefault="0023646E" w:rsidP="0023646E">
      <w:pPr>
        <w:spacing w:line="330" w:lineRule="atLeast"/>
        <w:ind w:firstLine="480"/>
        <w:jc w:val="both"/>
        <w:textAlignment w:val="baseline"/>
        <w:rPr>
          <w:sz w:val="28"/>
          <w:szCs w:val="28"/>
        </w:rPr>
      </w:pPr>
      <w:r w:rsidRPr="0023646E">
        <w:rPr>
          <w:sz w:val="28"/>
          <w:szCs w:val="28"/>
        </w:rPr>
        <w:t xml:space="preserve">2.2. </w:t>
      </w:r>
      <w:proofErr w:type="gramStart"/>
      <w:r w:rsidRPr="0023646E">
        <w:rPr>
          <w:sz w:val="28"/>
          <w:szCs w:val="28"/>
        </w:rPr>
        <w:t>Объем привлекаемых средств определяется исходя из остатков средств на казначейском счете, сложившихся после исполнения распоряж</w:t>
      </w:r>
      <w:r w:rsidRPr="0023646E">
        <w:rPr>
          <w:sz w:val="28"/>
          <w:szCs w:val="28"/>
        </w:rPr>
        <w:t>е</w:t>
      </w:r>
      <w:r w:rsidRPr="0023646E">
        <w:rPr>
          <w:sz w:val="28"/>
          <w:szCs w:val="28"/>
        </w:rPr>
        <w:t>ний о совершении казначейских платежей, представленных муниципальными бюджетными и автономными учреждениями Поспелихинского района в ср</w:t>
      </w:r>
      <w:r w:rsidRPr="0023646E">
        <w:rPr>
          <w:sz w:val="28"/>
          <w:szCs w:val="28"/>
        </w:rPr>
        <w:t>о</w:t>
      </w:r>
      <w:r w:rsidRPr="0023646E">
        <w:rPr>
          <w:sz w:val="28"/>
          <w:szCs w:val="28"/>
        </w:rPr>
        <w:t>ки, установленные </w:t>
      </w:r>
      <w:hyperlink r:id="rId95" w:anchor="6520IM" w:history="1">
        <w:r w:rsidRPr="0023646E">
          <w:rPr>
            <w:sz w:val="28"/>
            <w:szCs w:val="28"/>
          </w:rPr>
          <w:t>Правилами организации и функционирования системы казначейских платежей</w:t>
        </w:r>
      </w:hyperlink>
      <w:r w:rsidRPr="0023646E">
        <w:rPr>
          <w:sz w:val="28"/>
          <w:szCs w:val="28"/>
        </w:rPr>
        <w:t>, утвержденными </w:t>
      </w:r>
      <w:hyperlink r:id="rId96" w:history="1">
        <w:r w:rsidRPr="0023646E">
          <w:rPr>
            <w:sz w:val="28"/>
            <w:szCs w:val="28"/>
          </w:rPr>
          <w:t>приказом Федерального казначе</w:t>
        </w:r>
        <w:r w:rsidRPr="0023646E">
          <w:rPr>
            <w:sz w:val="28"/>
            <w:szCs w:val="28"/>
          </w:rPr>
          <w:t>й</w:t>
        </w:r>
        <w:r w:rsidRPr="0023646E">
          <w:rPr>
            <w:sz w:val="28"/>
            <w:szCs w:val="28"/>
          </w:rPr>
          <w:t>ства от 13.05.2020 N 20н</w:t>
        </w:r>
      </w:hyperlink>
      <w:r w:rsidRPr="0023646E">
        <w:rPr>
          <w:sz w:val="28"/>
          <w:szCs w:val="28"/>
        </w:rPr>
        <w:t>, с учетом необходимости обеспечения достаточн</w:t>
      </w:r>
      <w:r w:rsidRPr="0023646E">
        <w:rPr>
          <w:sz w:val="28"/>
          <w:szCs w:val="28"/>
        </w:rPr>
        <w:t>о</w:t>
      </w:r>
      <w:r w:rsidRPr="0023646E">
        <w:rPr>
          <w:sz w:val="28"/>
          <w:szCs w:val="28"/>
        </w:rPr>
        <w:t>сти средств на казначейском счете для осуществления в рабочий день, сл</w:t>
      </w:r>
      <w:r w:rsidRPr="0023646E">
        <w:rPr>
          <w:sz w:val="28"/>
          <w:szCs w:val="28"/>
        </w:rPr>
        <w:t>е</w:t>
      </w:r>
      <w:r w:rsidRPr="0023646E">
        <w:rPr>
          <w:sz w:val="28"/>
          <w:szCs w:val="28"/>
        </w:rPr>
        <w:t>дующий</w:t>
      </w:r>
      <w:proofErr w:type="gramEnd"/>
      <w:r w:rsidRPr="0023646E">
        <w:rPr>
          <w:sz w:val="28"/>
          <w:szCs w:val="28"/>
        </w:rPr>
        <w:t xml:space="preserve"> за днем привлечения средств на единый счет районного бюджета, выплат с указанного казначейского счета на основании распоряжений о с</w:t>
      </w:r>
      <w:r w:rsidRPr="0023646E">
        <w:rPr>
          <w:sz w:val="28"/>
          <w:szCs w:val="28"/>
        </w:rPr>
        <w:t>о</w:t>
      </w:r>
      <w:r w:rsidRPr="0023646E">
        <w:rPr>
          <w:sz w:val="28"/>
          <w:szCs w:val="28"/>
        </w:rPr>
        <w:t>вершении казначейских платежей, представленных муниципальными бю</w:t>
      </w:r>
      <w:r w:rsidRPr="0023646E">
        <w:rPr>
          <w:sz w:val="28"/>
          <w:szCs w:val="28"/>
        </w:rPr>
        <w:t>д</w:t>
      </w:r>
      <w:r w:rsidRPr="0023646E">
        <w:rPr>
          <w:sz w:val="28"/>
          <w:szCs w:val="28"/>
        </w:rPr>
        <w:t>жетными и автономными учреждениями Поспелихинского района.</w:t>
      </w:r>
    </w:p>
    <w:p w:rsidR="0023646E" w:rsidRPr="0023646E" w:rsidRDefault="0023646E" w:rsidP="0023646E">
      <w:pPr>
        <w:spacing w:line="330" w:lineRule="atLeast"/>
        <w:ind w:firstLine="480"/>
        <w:jc w:val="both"/>
        <w:textAlignment w:val="baseline"/>
        <w:rPr>
          <w:sz w:val="28"/>
          <w:szCs w:val="28"/>
        </w:rPr>
      </w:pPr>
      <w:r w:rsidRPr="0023646E">
        <w:rPr>
          <w:sz w:val="28"/>
          <w:szCs w:val="28"/>
        </w:rPr>
        <w:t>2.3. Для привлечения остатков средств на единый счет районного бюдж</w:t>
      </w:r>
      <w:r w:rsidRPr="0023646E">
        <w:rPr>
          <w:sz w:val="28"/>
          <w:szCs w:val="28"/>
        </w:rPr>
        <w:t>е</w:t>
      </w:r>
      <w:r w:rsidRPr="0023646E">
        <w:rPr>
          <w:sz w:val="28"/>
          <w:szCs w:val="28"/>
        </w:rPr>
        <w:t>та комитет направляет в Управление распоряжение о совершении казначе</w:t>
      </w:r>
      <w:r w:rsidRPr="0023646E">
        <w:rPr>
          <w:sz w:val="28"/>
          <w:szCs w:val="28"/>
        </w:rPr>
        <w:t>й</w:t>
      </w:r>
      <w:r w:rsidRPr="0023646E">
        <w:rPr>
          <w:sz w:val="28"/>
          <w:szCs w:val="28"/>
        </w:rPr>
        <w:t>ского платежа не позднее 16.00 час</w:t>
      </w:r>
      <w:proofErr w:type="gramStart"/>
      <w:r w:rsidRPr="0023646E">
        <w:rPr>
          <w:sz w:val="28"/>
          <w:szCs w:val="28"/>
        </w:rPr>
        <w:t>.</w:t>
      </w:r>
      <w:proofErr w:type="gramEnd"/>
      <w:r w:rsidRPr="0023646E">
        <w:rPr>
          <w:sz w:val="28"/>
          <w:szCs w:val="28"/>
        </w:rPr>
        <w:t xml:space="preserve"> </w:t>
      </w:r>
      <w:proofErr w:type="gramStart"/>
      <w:r w:rsidRPr="0023646E">
        <w:rPr>
          <w:sz w:val="28"/>
          <w:szCs w:val="28"/>
        </w:rPr>
        <w:t>м</w:t>
      </w:r>
      <w:proofErr w:type="gramEnd"/>
      <w:r w:rsidRPr="0023646E">
        <w:rPr>
          <w:sz w:val="28"/>
          <w:szCs w:val="28"/>
        </w:rPr>
        <w:t>естного времени (в дни, непосре</w:t>
      </w:r>
      <w:r w:rsidRPr="0023646E">
        <w:rPr>
          <w:sz w:val="28"/>
          <w:szCs w:val="28"/>
        </w:rPr>
        <w:t>д</w:t>
      </w:r>
      <w:r w:rsidRPr="0023646E">
        <w:rPr>
          <w:sz w:val="28"/>
          <w:szCs w:val="28"/>
        </w:rPr>
        <w:t>ственно предш</w:t>
      </w:r>
      <w:r w:rsidRPr="0023646E">
        <w:rPr>
          <w:sz w:val="28"/>
          <w:szCs w:val="28"/>
        </w:rPr>
        <w:t>е</w:t>
      </w:r>
      <w:r w:rsidRPr="0023646E">
        <w:rPr>
          <w:sz w:val="28"/>
          <w:szCs w:val="28"/>
        </w:rPr>
        <w:t>ствующие выходным и нерабочим праздничным дням, - до 15.00 час. местного времени) текущего дня.</w:t>
      </w:r>
    </w:p>
    <w:p w:rsidR="0023646E" w:rsidRPr="0023646E" w:rsidRDefault="0023646E" w:rsidP="0023646E">
      <w:pPr>
        <w:spacing w:line="330" w:lineRule="atLeast"/>
        <w:ind w:firstLine="480"/>
        <w:jc w:val="both"/>
        <w:textAlignment w:val="baseline"/>
        <w:rPr>
          <w:sz w:val="28"/>
          <w:szCs w:val="28"/>
        </w:rPr>
      </w:pPr>
    </w:p>
    <w:p w:rsidR="0023646E" w:rsidRPr="0023646E" w:rsidRDefault="0023646E" w:rsidP="0023646E">
      <w:pPr>
        <w:ind w:left="1080"/>
        <w:contextualSpacing/>
        <w:jc w:val="center"/>
        <w:rPr>
          <w:rFonts w:eastAsia="Calibri"/>
          <w:sz w:val="28"/>
          <w:szCs w:val="28"/>
          <w:lang w:eastAsia="en-US"/>
        </w:rPr>
      </w:pPr>
      <w:r w:rsidRPr="0023646E">
        <w:rPr>
          <w:rFonts w:eastAsia="Calibri"/>
          <w:sz w:val="28"/>
          <w:szCs w:val="28"/>
          <w:lang w:eastAsia="en-US"/>
        </w:rPr>
        <w:t>3. Условия и порядок возврата средств,  привлеченных на единый счет районного бюджета.</w:t>
      </w:r>
    </w:p>
    <w:p w:rsidR="0023646E" w:rsidRPr="0023646E" w:rsidRDefault="0023646E" w:rsidP="0023646E">
      <w:pPr>
        <w:widowControl w:val="0"/>
        <w:autoSpaceDE w:val="0"/>
        <w:autoSpaceDN w:val="0"/>
        <w:ind w:left="1080"/>
        <w:rPr>
          <w:sz w:val="28"/>
          <w:szCs w:val="28"/>
        </w:rPr>
      </w:pPr>
    </w:p>
    <w:p w:rsidR="0023646E" w:rsidRPr="0023646E" w:rsidRDefault="0023646E" w:rsidP="0023646E">
      <w:pPr>
        <w:spacing w:line="330" w:lineRule="atLeast"/>
        <w:ind w:firstLine="480"/>
        <w:jc w:val="both"/>
        <w:textAlignment w:val="baseline"/>
        <w:rPr>
          <w:sz w:val="28"/>
          <w:szCs w:val="28"/>
        </w:rPr>
      </w:pPr>
      <w:r w:rsidRPr="0023646E">
        <w:rPr>
          <w:sz w:val="28"/>
          <w:szCs w:val="28"/>
        </w:rPr>
        <w:tab/>
        <w:t>3.1. Условием для возврата остатков средств с единого счета районного  бюджета является недостаточность средств на казначейском счете в объеме, обеспечивающем своевременное исполнение распоряжений о совершении казначейских платежей муниципальных бюджетных и автономных учрежд</w:t>
      </w:r>
      <w:r w:rsidRPr="0023646E">
        <w:rPr>
          <w:sz w:val="28"/>
          <w:szCs w:val="28"/>
        </w:rPr>
        <w:t>е</w:t>
      </w:r>
      <w:r w:rsidRPr="0023646E">
        <w:rPr>
          <w:sz w:val="28"/>
          <w:szCs w:val="28"/>
        </w:rPr>
        <w:t>ний Поспелихинского района.</w:t>
      </w:r>
    </w:p>
    <w:p w:rsidR="0023646E" w:rsidRPr="0023646E" w:rsidRDefault="0023646E" w:rsidP="0023646E">
      <w:pPr>
        <w:spacing w:line="330" w:lineRule="atLeast"/>
        <w:ind w:firstLine="480"/>
        <w:jc w:val="both"/>
        <w:textAlignment w:val="baseline"/>
        <w:rPr>
          <w:sz w:val="28"/>
          <w:szCs w:val="28"/>
        </w:rPr>
      </w:pPr>
      <w:r w:rsidRPr="0023646E">
        <w:rPr>
          <w:sz w:val="28"/>
          <w:szCs w:val="28"/>
        </w:rPr>
        <w:t xml:space="preserve">3.2. </w:t>
      </w:r>
      <w:proofErr w:type="gramStart"/>
      <w:r w:rsidRPr="0023646E">
        <w:rPr>
          <w:sz w:val="28"/>
          <w:szCs w:val="28"/>
        </w:rPr>
        <w:t>В течение текущего финансового года осуществляется возврат оста</w:t>
      </w:r>
      <w:r w:rsidRPr="0023646E">
        <w:rPr>
          <w:sz w:val="28"/>
          <w:szCs w:val="28"/>
        </w:rPr>
        <w:t>т</w:t>
      </w:r>
      <w:r w:rsidRPr="0023646E">
        <w:rPr>
          <w:sz w:val="28"/>
          <w:szCs w:val="28"/>
        </w:rPr>
        <w:t>ков средств с единого счета районного бюджета на казначейский счет, с к</w:t>
      </w:r>
      <w:r w:rsidRPr="0023646E">
        <w:rPr>
          <w:sz w:val="28"/>
          <w:szCs w:val="28"/>
        </w:rPr>
        <w:t>о</w:t>
      </w:r>
      <w:r w:rsidRPr="0023646E">
        <w:rPr>
          <w:sz w:val="28"/>
          <w:szCs w:val="28"/>
        </w:rPr>
        <w:t>торого они были ранее перечислены, с целью проведения операций за счет привл</w:t>
      </w:r>
      <w:r w:rsidRPr="0023646E">
        <w:rPr>
          <w:sz w:val="28"/>
          <w:szCs w:val="28"/>
        </w:rPr>
        <w:t>е</w:t>
      </w:r>
      <w:r w:rsidRPr="0023646E">
        <w:rPr>
          <w:sz w:val="28"/>
          <w:szCs w:val="28"/>
        </w:rPr>
        <w:t>ченных средств, не позднее второго рабочего дня, следующего за днем приема к исполнению распоряжений о соверш</w:t>
      </w:r>
      <w:r w:rsidRPr="0023646E">
        <w:rPr>
          <w:sz w:val="28"/>
          <w:szCs w:val="28"/>
        </w:rPr>
        <w:t>е</w:t>
      </w:r>
      <w:r w:rsidRPr="0023646E">
        <w:rPr>
          <w:sz w:val="28"/>
          <w:szCs w:val="28"/>
        </w:rPr>
        <w:t>нии казначейских платежей муниципальных бюджетных и автономных учреждений Поспелихинского района.</w:t>
      </w:r>
      <w:proofErr w:type="gramEnd"/>
    </w:p>
    <w:p w:rsidR="0023646E" w:rsidRPr="0023646E" w:rsidRDefault="0023646E" w:rsidP="0023646E">
      <w:pPr>
        <w:spacing w:line="330" w:lineRule="atLeast"/>
        <w:ind w:firstLine="480"/>
        <w:jc w:val="both"/>
        <w:textAlignment w:val="baseline"/>
        <w:rPr>
          <w:sz w:val="28"/>
          <w:szCs w:val="28"/>
        </w:rPr>
      </w:pPr>
      <w:r w:rsidRPr="0023646E">
        <w:rPr>
          <w:sz w:val="28"/>
          <w:szCs w:val="28"/>
        </w:rPr>
        <w:t>3.3. При завершении текущего финансового года осуществляется возврат остатков средств с единого счета районн</w:t>
      </w:r>
      <w:r w:rsidRPr="0023646E">
        <w:rPr>
          <w:sz w:val="28"/>
          <w:szCs w:val="28"/>
        </w:rPr>
        <w:t>о</w:t>
      </w:r>
      <w:r w:rsidRPr="0023646E">
        <w:rPr>
          <w:sz w:val="28"/>
          <w:szCs w:val="28"/>
        </w:rPr>
        <w:t>го бюджета на казначейский счет, с которого они были ранее перечислены, но не позднее последнего рабочего дня т</w:t>
      </w:r>
      <w:r w:rsidRPr="0023646E">
        <w:rPr>
          <w:sz w:val="28"/>
          <w:szCs w:val="28"/>
        </w:rPr>
        <w:t>е</w:t>
      </w:r>
      <w:r w:rsidRPr="0023646E">
        <w:rPr>
          <w:sz w:val="28"/>
          <w:szCs w:val="28"/>
        </w:rPr>
        <w:t>кущего финансового года.</w:t>
      </w:r>
    </w:p>
    <w:p w:rsidR="0023646E" w:rsidRPr="0023646E" w:rsidRDefault="0023646E" w:rsidP="0023646E">
      <w:pPr>
        <w:spacing w:line="330" w:lineRule="atLeast"/>
        <w:ind w:firstLine="480"/>
        <w:jc w:val="both"/>
        <w:textAlignment w:val="baseline"/>
        <w:rPr>
          <w:sz w:val="28"/>
          <w:szCs w:val="28"/>
        </w:rPr>
      </w:pPr>
      <w:r w:rsidRPr="0023646E">
        <w:rPr>
          <w:sz w:val="28"/>
          <w:szCs w:val="28"/>
        </w:rPr>
        <w:t>3.4. Перечисление средств с единого счета районного бюджета на казн</w:t>
      </w:r>
      <w:r w:rsidRPr="0023646E">
        <w:rPr>
          <w:sz w:val="28"/>
          <w:szCs w:val="28"/>
        </w:rPr>
        <w:t>а</w:t>
      </w:r>
      <w:r w:rsidRPr="0023646E">
        <w:rPr>
          <w:sz w:val="28"/>
          <w:szCs w:val="28"/>
        </w:rPr>
        <w:t>чейский счет осуществляется в пределах суммы, не превышающей разницу между объемом средств, поступивших с казначейского счета на единый счет районного бюджета, и объемом средств, перечисленных с единого счета ра</w:t>
      </w:r>
      <w:r w:rsidRPr="0023646E">
        <w:rPr>
          <w:sz w:val="28"/>
          <w:szCs w:val="28"/>
        </w:rPr>
        <w:t>й</w:t>
      </w:r>
      <w:r w:rsidRPr="0023646E">
        <w:rPr>
          <w:sz w:val="28"/>
          <w:szCs w:val="28"/>
        </w:rPr>
        <w:t>онного бюджета на казначейский счет в течение т</w:t>
      </w:r>
      <w:r w:rsidRPr="0023646E">
        <w:rPr>
          <w:sz w:val="28"/>
          <w:szCs w:val="28"/>
        </w:rPr>
        <w:t>е</w:t>
      </w:r>
      <w:r w:rsidRPr="0023646E">
        <w:rPr>
          <w:sz w:val="28"/>
          <w:szCs w:val="28"/>
        </w:rPr>
        <w:t>кущего финансового года.</w:t>
      </w:r>
    </w:p>
    <w:p w:rsidR="0023646E" w:rsidRDefault="0023646E">
      <w:pPr>
        <w:spacing w:after="200" w:line="276" w:lineRule="auto"/>
        <w:rPr>
          <w:rFonts w:ascii="Arial" w:hAnsi="Arial" w:cs="Arial"/>
          <w:bCs/>
          <w:sz w:val="32"/>
          <w:szCs w:val="32"/>
          <w:lang w:eastAsia="en-US"/>
        </w:rPr>
      </w:pPr>
      <w:r>
        <w:rPr>
          <w:b/>
          <w:sz w:val="32"/>
          <w:szCs w:val="32"/>
        </w:rPr>
        <w:br w:type="page"/>
      </w:r>
    </w:p>
    <w:p w:rsidR="0023646E" w:rsidRPr="0023646E" w:rsidRDefault="0023646E" w:rsidP="0023646E">
      <w:pPr>
        <w:jc w:val="center"/>
        <w:rPr>
          <w:rFonts w:eastAsia="Calibri"/>
          <w:spacing w:val="-6"/>
          <w:sz w:val="28"/>
          <w:szCs w:val="28"/>
        </w:rPr>
      </w:pPr>
      <w:r w:rsidRPr="0023646E">
        <w:rPr>
          <w:rFonts w:eastAsia="Calibri"/>
          <w:spacing w:val="-6"/>
          <w:sz w:val="28"/>
          <w:szCs w:val="28"/>
        </w:rPr>
        <w:t xml:space="preserve">АДМИНИСТРАЦИЯ ПОСПЕЛИХИНСКОГО РАЙОНА   </w:t>
      </w:r>
    </w:p>
    <w:p w:rsidR="0023646E" w:rsidRPr="0023646E" w:rsidRDefault="0023646E" w:rsidP="0023646E">
      <w:pPr>
        <w:jc w:val="center"/>
        <w:rPr>
          <w:rFonts w:eastAsia="Calibri"/>
          <w:spacing w:val="-2"/>
          <w:sz w:val="28"/>
          <w:szCs w:val="28"/>
        </w:rPr>
      </w:pPr>
      <w:r w:rsidRPr="0023646E">
        <w:rPr>
          <w:rFonts w:eastAsia="Calibri"/>
          <w:spacing w:val="-6"/>
          <w:sz w:val="28"/>
          <w:szCs w:val="28"/>
        </w:rPr>
        <w:t>АЛТАЙСКОГО КРАЯ</w:t>
      </w:r>
    </w:p>
    <w:p w:rsidR="0023646E" w:rsidRPr="0023646E" w:rsidRDefault="0023646E" w:rsidP="0023646E">
      <w:pPr>
        <w:rPr>
          <w:rFonts w:eastAsia="Calibri"/>
          <w:spacing w:val="-2"/>
          <w:sz w:val="28"/>
          <w:szCs w:val="28"/>
        </w:rPr>
      </w:pPr>
    </w:p>
    <w:p w:rsidR="0023646E" w:rsidRPr="0023646E" w:rsidRDefault="0023646E" w:rsidP="0023646E">
      <w:pPr>
        <w:rPr>
          <w:rFonts w:eastAsia="Calibri"/>
          <w:spacing w:val="-2"/>
          <w:sz w:val="28"/>
          <w:szCs w:val="28"/>
        </w:rPr>
      </w:pPr>
    </w:p>
    <w:p w:rsidR="0023646E" w:rsidRPr="0023646E" w:rsidRDefault="0023646E" w:rsidP="0023646E">
      <w:pPr>
        <w:jc w:val="center"/>
        <w:rPr>
          <w:rFonts w:eastAsia="Calibri"/>
          <w:sz w:val="28"/>
          <w:szCs w:val="28"/>
        </w:rPr>
      </w:pPr>
      <w:r w:rsidRPr="0023646E">
        <w:rPr>
          <w:rFonts w:eastAsia="Calibri"/>
          <w:sz w:val="28"/>
          <w:szCs w:val="28"/>
        </w:rPr>
        <w:t>ПОСТАНОВЛЕНИЕ</w:t>
      </w:r>
    </w:p>
    <w:p w:rsidR="0023646E" w:rsidRPr="0023646E" w:rsidRDefault="0023646E" w:rsidP="0023646E">
      <w:pPr>
        <w:rPr>
          <w:rFonts w:eastAsia="Calibri"/>
          <w:sz w:val="28"/>
          <w:szCs w:val="28"/>
        </w:rPr>
      </w:pPr>
    </w:p>
    <w:p w:rsidR="0023646E" w:rsidRPr="0023646E" w:rsidRDefault="0023646E" w:rsidP="0023646E">
      <w:pPr>
        <w:rPr>
          <w:rFonts w:eastAsia="Calibri"/>
          <w:sz w:val="28"/>
          <w:szCs w:val="28"/>
        </w:rPr>
      </w:pPr>
    </w:p>
    <w:p w:rsidR="0023646E" w:rsidRPr="0023646E" w:rsidRDefault="0023646E" w:rsidP="0023646E">
      <w:pPr>
        <w:rPr>
          <w:rFonts w:eastAsia="Calibri"/>
          <w:sz w:val="28"/>
          <w:szCs w:val="28"/>
        </w:rPr>
      </w:pPr>
      <w:r w:rsidRPr="0023646E">
        <w:rPr>
          <w:rFonts w:eastAsia="Calibri"/>
          <w:sz w:val="28"/>
          <w:szCs w:val="28"/>
        </w:rPr>
        <w:t>17.02.2023                                                                                                         № 74</w:t>
      </w:r>
    </w:p>
    <w:p w:rsidR="0023646E" w:rsidRPr="0023646E" w:rsidRDefault="0023646E" w:rsidP="0023646E">
      <w:pPr>
        <w:jc w:val="center"/>
        <w:rPr>
          <w:rFonts w:eastAsia="Calibri"/>
          <w:sz w:val="28"/>
          <w:szCs w:val="28"/>
        </w:rPr>
      </w:pPr>
      <w:proofErr w:type="gramStart"/>
      <w:r w:rsidRPr="0023646E">
        <w:rPr>
          <w:rFonts w:eastAsia="Calibri"/>
          <w:sz w:val="28"/>
          <w:szCs w:val="28"/>
        </w:rPr>
        <w:t>с</w:t>
      </w:r>
      <w:proofErr w:type="gramEnd"/>
      <w:r w:rsidRPr="0023646E">
        <w:rPr>
          <w:rFonts w:eastAsia="Calibri"/>
          <w:sz w:val="28"/>
          <w:szCs w:val="28"/>
        </w:rPr>
        <w:t>.  Поспелиха</w:t>
      </w:r>
    </w:p>
    <w:p w:rsidR="0023646E" w:rsidRPr="0023646E" w:rsidRDefault="0023646E" w:rsidP="0023646E">
      <w:pPr>
        <w:jc w:val="center"/>
        <w:rPr>
          <w:rFonts w:eastAsia="Calibri"/>
          <w:sz w:val="28"/>
          <w:szCs w:val="28"/>
        </w:rPr>
      </w:pPr>
    </w:p>
    <w:p w:rsidR="0023646E" w:rsidRPr="0023646E" w:rsidRDefault="0023646E" w:rsidP="0023646E">
      <w:pPr>
        <w:ind w:right="5102"/>
        <w:jc w:val="both"/>
        <w:rPr>
          <w:rFonts w:eastAsia="Calibri"/>
          <w:sz w:val="28"/>
          <w:szCs w:val="28"/>
        </w:rPr>
      </w:pPr>
    </w:p>
    <w:p w:rsidR="0023646E" w:rsidRPr="0023646E" w:rsidRDefault="0023646E" w:rsidP="0023646E">
      <w:pPr>
        <w:tabs>
          <w:tab w:val="left" w:pos="1620"/>
          <w:tab w:val="left" w:pos="4111"/>
        </w:tabs>
        <w:ind w:right="5102"/>
        <w:jc w:val="both"/>
        <w:rPr>
          <w:sz w:val="28"/>
          <w:szCs w:val="28"/>
        </w:rPr>
      </w:pPr>
      <w:r w:rsidRPr="0023646E">
        <w:rPr>
          <w:sz w:val="28"/>
          <w:szCs w:val="28"/>
        </w:rPr>
        <w:t>О внесении изменений в постано</w:t>
      </w:r>
      <w:r w:rsidRPr="0023646E">
        <w:rPr>
          <w:sz w:val="28"/>
          <w:szCs w:val="28"/>
        </w:rPr>
        <w:t>в</w:t>
      </w:r>
      <w:r w:rsidRPr="0023646E">
        <w:rPr>
          <w:sz w:val="28"/>
          <w:szCs w:val="28"/>
        </w:rPr>
        <w:t>ление Администрации района от 04.06.2021 № 278</w:t>
      </w:r>
    </w:p>
    <w:p w:rsidR="0023646E" w:rsidRPr="0023646E" w:rsidRDefault="0023646E" w:rsidP="0023646E">
      <w:pPr>
        <w:widowControl w:val="0"/>
        <w:autoSpaceDE w:val="0"/>
        <w:autoSpaceDN w:val="0"/>
        <w:adjustRightInd w:val="0"/>
        <w:ind w:right="-5"/>
        <w:jc w:val="both"/>
        <w:rPr>
          <w:sz w:val="28"/>
          <w:szCs w:val="28"/>
        </w:rPr>
      </w:pPr>
    </w:p>
    <w:p w:rsidR="0023646E" w:rsidRPr="0023646E" w:rsidRDefault="0023646E" w:rsidP="0023646E">
      <w:pPr>
        <w:widowControl w:val="0"/>
        <w:autoSpaceDE w:val="0"/>
        <w:autoSpaceDN w:val="0"/>
        <w:adjustRightInd w:val="0"/>
        <w:ind w:right="-5"/>
        <w:jc w:val="both"/>
        <w:rPr>
          <w:sz w:val="28"/>
          <w:szCs w:val="28"/>
        </w:rPr>
      </w:pPr>
    </w:p>
    <w:p w:rsidR="0023646E" w:rsidRPr="0023646E" w:rsidRDefault="0023646E" w:rsidP="0023646E">
      <w:pPr>
        <w:ind w:firstLine="708"/>
        <w:jc w:val="both"/>
        <w:rPr>
          <w:sz w:val="28"/>
          <w:szCs w:val="28"/>
        </w:rPr>
      </w:pPr>
      <w:r w:rsidRPr="0023646E">
        <w:rPr>
          <w:sz w:val="28"/>
          <w:szCs w:val="28"/>
        </w:rPr>
        <w:t xml:space="preserve">В соответствии с </w:t>
      </w:r>
      <w:hyperlink r:id="rId97" w:history="1">
        <w:r w:rsidRPr="0023646E">
          <w:rPr>
            <w:color w:val="000000" w:themeColor="text1"/>
            <w:sz w:val="28"/>
            <w:szCs w:val="28"/>
          </w:rPr>
          <w:t>Федеральным законом</w:t>
        </w:r>
      </w:hyperlink>
      <w:r w:rsidRPr="0023646E">
        <w:rPr>
          <w:sz w:val="28"/>
          <w:szCs w:val="28"/>
        </w:rPr>
        <w:t xml:space="preserve"> от 27.07.2006 № 152-ФЗ «О персональных данных» (ред. т 14.07.2022), ПОСТАНОВЛЯЮ:</w:t>
      </w:r>
    </w:p>
    <w:p w:rsidR="0023646E" w:rsidRPr="0023646E" w:rsidRDefault="0023646E" w:rsidP="0023646E">
      <w:pPr>
        <w:tabs>
          <w:tab w:val="left" w:pos="0"/>
          <w:tab w:val="left" w:pos="9355"/>
        </w:tabs>
        <w:ind w:right="-1" w:firstLine="708"/>
        <w:jc w:val="both"/>
        <w:rPr>
          <w:sz w:val="28"/>
          <w:szCs w:val="28"/>
        </w:rPr>
      </w:pPr>
      <w:r w:rsidRPr="0023646E">
        <w:rPr>
          <w:sz w:val="28"/>
          <w:szCs w:val="28"/>
        </w:rPr>
        <w:t>1. Внести изменения в постановление Администрации района от 04.06.2021 № 278 «Об утверждении документов, направленных на обеспеч</w:t>
      </w:r>
      <w:r w:rsidRPr="0023646E">
        <w:rPr>
          <w:sz w:val="28"/>
          <w:szCs w:val="28"/>
        </w:rPr>
        <w:t>е</w:t>
      </w:r>
      <w:r w:rsidRPr="0023646E">
        <w:rPr>
          <w:sz w:val="28"/>
          <w:szCs w:val="28"/>
        </w:rPr>
        <w:t>ние выполнения обязанностей, в сфере обработки персональных данных в Администрации Поспелихинского района»:</w:t>
      </w:r>
    </w:p>
    <w:p w:rsidR="0023646E" w:rsidRPr="0023646E" w:rsidRDefault="0023646E" w:rsidP="0023646E">
      <w:pPr>
        <w:tabs>
          <w:tab w:val="left" w:pos="0"/>
          <w:tab w:val="left" w:pos="9355"/>
        </w:tabs>
        <w:ind w:right="-1" w:firstLine="708"/>
        <w:jc w:val="both"/>
        <w:rPr>
          <w:sz w:val="28"/>
          <w:szCs w:val="28"/>
        </w:rPr>
      </w:pPr>
      <w:r w:rsidRPr="0023646E">
        <w:rPr>
          <w:sz w:val="28"/>
          <w:szCs w:val="28"/>
        </w:rPr>
        <w:t>1.1. абзац 8 подпункта 2.3. Приложения 1 изложить в следующей р</w:t>
      </w:r>
      <w:r w:rsidRPr="0023646E">
        <w:rPr>
          <w:sz w:val="28"/>
          <w:szCs w:val="28"/>
        </w:rPr>
        <w:t>е</w:t>
      </w:r>
      <w:r w:rsidRPr="0023646E">
        <w:rPr>
          <w:sz w:val="28"/>
          <w:szCs w:val="28"/>
        </w:rPr>
        <w:t>дакции:</w:t>
      </w:r>
    </w:p>
    <w:p w:rsidR="0023646E" w:rsidRPr="0023646E" w:rsidRDefault="0023646E" w:rsidP="0023646E">
      <w:pPr>
        <w:autoSpaceDE w:val="0"/>
        <w:autoSpaceDN w:val="0"/>
        <w:adjustRightInd w:val="0"/>
        <w:ind w:firstLine="708"/>
        <w:jc w:val="both"/>
        <w:rPr>
          <w:sz w:val="28"/>
          <w:szCs w:val="28"/>
        </w:rPr>
      </w:pPr>
      <w:r w:rsidRPr="0023646E">
        <w:rPr>
          <w:sz w:val="28"/>
          <w:szCs w:val="28"/>
        </w:rPr>
        <w:t>«</w:t>
      </w:r>
      <w:r w:rsidRPr="0023646E">
        <w:rPr>
          <w:rFonts w:eastAsiaTheme="minorHAnsi"/>
          <w:sz w:val="28"/>
          <w:szCs w:val="28"/>
          <w:lang w:eastAsia="en-US"/>
        </w:rPr>
        <w:t>срок, в течение которого действует согласие субъекта персональных данных, а также способ его отзыва, если иное не установлено федеральным законом;</w:t>
      </w:r>
      <w:r w:rsidRPr="0023646E">
        <w:rPr>
          <w:sz w:val="28"/>
          <w:szCs w:val="28"/>
        </w:rPr>
        <w:t>».</w:t>
      </w:r>
    </w:p>
    <w:p w:rsidR="0023646E" w:rsidRPr="0023646E" w:rsidRDefault="0023646E" w:rsidP="0023646E">
      <w:pPr>
        <w:ind w:firstLine="708"/>
        <w:jc w:val="both"/>
        <w:rPr>
          <w:sz w:val="28"/>
          <w:szCs w:val="28"/>
        </w:rPr>
      </w:pPr>
      <w:r w:rsidRPr="0023646E">
        <w:rPr>
          <w:sz w:val="28"/>
          <w:szCs w:val="28"/>
        </w:rPr>
        <w:t>1.2. пункт 6 Приложения 2 изложить в следующей редакции:</w:t>
      </w:r>
    </w:p>
    <w:p w:rsidR="0023646E" w:rsidRPr="0023646E" w:rsidRDefault="0023646E" w:rsidP="0023646E">
      <w:pPr>
        <w:autoSpaceDE w:val="0"/>
        <w:autoSpaceDN w:val="0"/>
        <w:adjustRightInd w:val="0"/>
        <w:ind w:firstLine="708"/>
        <w:jc w:val="both"/>
        <w:rPr>
          <w:sz w:val="28"/>
          <w:szCs w:val="28"/>
        </w:rPr>
      </w:pPr>
      <w:r w:rsidRPr="0023646E">
        <w:rPr>
          <w:sz w:val="28"/>
          <w:szCs w:val="28"/>
        </w:rPr>
        <w:t xml:space="preserve">«6. </w:t>
      </w:r>
      <w:r w:rsidRPr="0023646E">
        <w:rPr>
          <w:rFonts w:eastAsiaTheme="minorHAnsi"/>
          <w:sz w:val="28"/>
          <w:szCs w:val="28"/>
          <w:lang w:eastAsia="en-US"/>
        </w:rPr>
        <w:t xml:space="preserve">Сведения, указанные в </w:t>
      </w:r>
      <w:hyperlink r:id="rId98" w:history="1">
        <w:r w:rsidRPr="0023646E">
          <w:rPr>
            <w:rFonts w:eastAsiaTheme="minorHAnsi"/>
            <w:sz w:val="28"/>
            <w:szCs w:val="28"/>
            <w:lang w:eastAsia="en-US"/>
          </w:rPr>
          <w:t>части 7</w:t>
        </w:r>
      </w:hyperlink>
      <w:hyperlink r:id="rId99" w:history="1">
        <w:r w:rsidRPr="0023646E">
          <w:rPr>
            <w:color w:val="000000" w:themeColor="text1"/>
            <w:sz w:val="28"/>
            <w:szCs w:val="28"/>
          </w:rPr>
          <w:t xml:space="preserve"> статьи 14</w:t>
        </w:r>
      </w:hyperlink>
      <w:r w:rsidRPr="0023646E">
        <w:rPr>
          <w:sz w:val="28"/>
          <w:szCs w:val="28"/>
        </w:rPr>
        <w:t xml:space="preserve"> Федерального закона № 152-ФЗ</w:t>
      </w:r>
      <w:r w:rsidRPr="0023646E">
        <w:rPr>
          <w:rFonts w:eastAsiaTheme="minorHAnsi"/>
          <w:sz w:val="28"/>
          <w:szCs w:val="28"/>
          <w:lang w:eastAsia="en-US"/>
        </w:rPr>
        <w:t>, предоставляются субъекту персональных данных или его представ</w:t>
      </w:r>
      <w:r w:rsidRPr="0023646E">
        <w:rPr>
          <w:rFonts w:eastAsiaTheme="minorHAnsi"/>
          <w:sz w:val="28"/>
          <w:szCs w:val="28"/>
          <w:lang w:eastAsia="en-US"/>
        </w:rPr>
        <w:t>и</w:t>
      </w:r>
      <w:r w:rsidRPr="0023646E">
        <w:rPr>
          <w:rFonts w:eastAsiaTheme="minorHAnsi"/>
          <w:sz w:val="28"/>
          <w:szCs w:val="28"/>
          <w:lang w:eastAsia="en-US"/>
        </w:rPr>
        <w:t>телю оператором в течение десяти рабочих дней с момента обращения либо получения оператором запроса субъекта персональных данных или его пре</w:t>
      </w:r>
      <w:r w:rsidRPr="0023646E">
        <w:rPr>
          <w:rFonts w:eastAsiaTheme="minorHAnsi"/>
          <w:sz w:val="28"/>
          <w:szCs w:val="28"/>
          <w:lang w:eastAsia="en-US"/>
        </w:rPr>
        <w:t>д</w:t>
      </w:r>
      <w:r w:rsidRPr="0023646E">
        <w:rPr>
          <w:rFonts w:eastAsiaTheme="minorHAnsi"/>
          <w:sz w:val="28"/>
          <w:szCs w:val="28"/>
          <w:lang w:eastAsia="en-US"/>
        </w:rPr>
        <w:t>ставителя. Указанный срок может быть продлен, но не более чем на пять р</w:t>
      </w:r>
      <w:r w:rsidRPr="0023646E">
        <w:rPr>
          <w:rFonts w:eastAsiaTheme="minorHAnsi"/>
          <w:sz w:val="28"/>
          <w:szCs w:val="28"/>
          <w:lang w:eastAsia="en-US"/>
        </w:rPr>
        <w:t>а</w:t>
      </w:r>
      <w:r w:rsidRPr="0023646E">
        <w:rPr>
          <w:rFonts w:eastAsiaTheme="minorHAnsi"/>
          <w:sz w:val="28"/>
          <w:szCs w:val="28"/>
          <w:lang w:eastAsia="en-US"/>
        </w:rPr>
        <w:t>бочих дней в случае направления оператором в адрес субъекта персональных данных мотивир</w:t>
      </w:r>
      <w:r w:rsidRPr="0023646E">
        <w:rPr>
          <w:rFonts w:eastAsiaTheme="minorHAnsi"/>
          <w:sz w:val="28"/>
          <w:szCs w:val="28"/>
          <w:lang w:eastAsia="en-US"/>
        </w:rPr>
        <w:t>о</w:t>
      </w:r>
      <w:r w:rsidRPr="0023646E">
        <w:rPr>
          <w:rFonts w:eastAsiaTheme="minorHAnsi"/>
          <w:sz w:val="28"/>
          <w:szCs w:val="28"/>
          <w:lang w:eastAsia="en-US"/>
        </w:rPr>
        <w:t xml:space="preserve">ванного уведомления с указанием </w:t>
      </w:r>
      <w:proofErr w:type="gramStart"/>
      <w:r w:rsidRPr="0023646E">
        <w:rPr>
          <w:rFonts w:eastAsiaTheme="minorHAnsi"/>
          <w:sz w:val="28"/>
          <w:szCs w:val="28"/>
          <w:lang w:eastAsia="en-US"/>
        </w:rPr>
        <w:t>причин продления срока предоставления запрашиваемой информации</w:t>
      </w:r>
      <w:proofErr w:type="gramEnd"/>
      <w:r w:rsidRPr="0023646E">
        <w:rPr>
          <w:rFonts w:eastAsiaTheme="minorHAnsi"/>
          <w:sz w:val="28"/>
          <w:szCs w:val="28"/>
          <w:lang w:eastAsia="en-US"/>
        </w:rPr>
        <w:t xml:space="preserve">. </w:t>
      </w:r>
      <w:proofErr w:type="gramStart"/>
      <w:r w:rsidRPr="0023646E">
        <w:rPr>
          <w:rFonts w:eastAsiaTheme="minorHAnsi"/>
          <w:sz w:val="28"/>
          <w:szCs w:val="28"/>
          <w:lang w:eastAsia="en-US"/>
        </w:rPr>
        <w:t>Запрос должен содержать н</w:t>
      </w:r>
      <w:r w:rsidRPr="0023646E">
        <w:rPr>
          <w:rFonts w:eastAsiaTheme="minorHAnsi"/>
          <w:sz w:val="28"/>
          <w:szCs w:val="28"/>
          <w:lang w:eastAsia="en-US"/>
        </w:rPr>
        <w:t>о</w:t>
      </w:r>
      <w:r w:rsidRPr="0023646E">
        <w:rPr>
          <w:rFonts w:eastAsiaTheme="minorHAnsi"/>
          <w:sz w:val="28"/>
          <w:szCs w:val="28"/>
          <w:lang w:eastAsia="en-US"/>
        </w:rPr>
        <w:t>мер основного документа, удостоверяющего личность субъекта персонал</w:t>
      </w:r>
      <w:r w:rsidRPr="0023646E">
        <w:rPr>
          <w:rFonts w:eastAsiaTheme="minorHAnsi"/>
          <w:sz w:val="28"/>
          <w:szCs w:val="28"/>
          <w:lang w:eastAsia="en-US"/>
        </w:rPr>
        <w:t>ь</w:t>
      </w:r>
      <w:r w:rsidRPr="0023646E">
        <w:rPr>
          <w:rFonts w:eastAsiaTheme="minorHAnsi"/>
          <w:sz w:val="28"/>
          <w:szCs w:val="28"/>
          <w:lang w:eastAsia="en-US"/>
        </w:rPr>
        <w:t>ных данных или его представителя, сведения о дате выдачи указанного д</w:t>
      </w:r>
      <w:r w:rsidRPr="0023646E">
        <w:rPr>
          <w:rFonts w:eastAsiaTheme="minorHAnsi"/>
          <w:sz w:val="28"/>
          <w:szCs w:val="28"/>
          <w:lang w:eastAsia="en-US"/>
        </w:rPr>
        <w:t>о</w:t>
      </w:r>
      <w:r w:rsidRPr="0023646E">
        <w:rPr>
          <w:rFonts w:eastAsiaTheme="minorHAnsi"/>
          <w:sz w:val="28"/>
          <w:szCs w:val="28"/>
          <w:lang w:eastAsia="en-US"/>
        </w:rPr>
        <w:t>кумента и выдавшем его органе, сведения, подтверждающие участие субъе</w:t>
      </w:r>
      <w:r w:rsidRPr="0023646E">
        <w:rPr>
          <w:rFonts w:eastAsiaTheme="minorHAnsi"/>
          <w:sz w:val="28"/>
          <w:szCs w:val="28"/>
          <w:lang w:eastAsia="en-US"/>
        </w:rPr>
        <w:t>к</w:t>
      </w:r>
      <w:r w:rsidRPr="0023646E">
        <w:rPr>
          <w:rFonts w:eastAsiaTheme="minorHAnsi"/>
          <w:sz w:val="28"/>
          <w:szCs w:val="28"/>
          <w:lang w:eastAsia="en-US"/>
        </w:rPr>
        <w:t>та персональных данных в отношениях с оператором (номер договора, дата заключения договора, условное словесное обозначение и (или) иные свед</w:t>
      </w:r>
      <w:r w:rsidRPr="0023646E">
        <w:rPr>
          <w:rFonts w:eastAsiaTheme="minorHAnsi"/>
          <w:sz w:val="28"/>
          <w:szCs w:val="28"/>
          <w:lang w:eastAsia="en-US"/>
        </w:rPr>
        <w:t>е</w:t>
      </w:r>
      <w:r w:rsidRPr="0023646E">
        <w:rPr>
          <w:rFonts w:eastAsiaTheme="minorHAnsi"/>
          <w:sz w:val="28"/>
          <w:szCs w:val="28"/>
          <w:lang w:eastAsia="en-US"/>
        </w:rPr>
        <w:t>ния), либо сведения, иным образом подтверждающие факт обработки перс</w:t>
      </w:r>
      <w:r w:rsidRPr="0023646E">
        <w:rPr>
          <w:rFonts w:eastAsiaTheme="minorHAnsi"/>
          <w:sz w:val="28"/>
          <w:szCs w:val="28"/>
          <w:lang w:eastAsia="en-US"/>
        </w:rPr>
        <w:t>о</w:t>
      </w:r>
      <w:r w:rsidRPr="0023646E">
        <w:rPr>
          <w:rFonts w:eastAsiaTheme="minorHAnsi"/>
          <w:sz w:val="28"/>
          <w:szCs w:val="28"/>
          <w:lang w:eastAsia="en-US"/>
        </w:rPr>
        <w:t>нальных да</w:t>
      </w:r>
      <w:r w:rsidRPr="0023646E">
        <w:rPr>
          <w:rFonts w:eastAsiaTheme="minorHAnsi"/>
          <w:sz w:val="28"/>
          <w:szCs w:val="28"/>
          <w:lang w:eastAsia="en-US"/>
        </w:rPr>
        <w:t>н</w:t>
      </w:r>
      <w:r w:rsidRPr="0023646E">
        <w:rPr>
          <w:rFonts w:eastAsiaTheme="minorHAnsi"/>
          <w:sz w:val="28"/>
          <w:szCs w:val="28"/>
          <w:lang w:eastAsia="en-US"/>
        </w:rPr>
        <w:t>ных оператором, подпись субъекта персональных данных</w:t>
      </w:r>
      <w:proofErr w:type="gramEnd"/>
      <w:r w:rsidRPr="0023646E">
        <w:rPr>
          <w:rFonts w:eastAsiaTheme="minorHAnsi"/>
          <w:sz w:val="28"/>
          <w:szCs w:val="28"/>
          <w:lang w:eastAsia="en-US"/>
        </w:rPr>
        <w:t xml:space="preserve"> или его представителя. Запрос может быть направлен в форме электронного д</w:t>
      </w:r>
      <w:r w:rsidRPr="0023646E">
        <w:rPr>
          <w:rFonts w:eastAsiaTheme="minorHAnsi"/>
          <w:sz w:val="28"/>
          <w:szCs w:val="28"/>
          <w:lang w:eastAsia="en-US"/>
        </w:rPr>
        <w:t>о</w:t>
      </w:r>
      <w:r w:rsidRPr="0023646E">
        <w:rPr>
          <w:rFonts w:eastAsiaTheme="minorHAnsi"/>
          <w:sz w:val="28"/>
          <w:szCs w:val="28"/>
          <w:lang w:eastAsia="en-US"/>
        </w:rPr>
        <w:t xml:space="preserve">кумента и подписан электронной подписью в соответствии с </w:t>
      </w:r>
      <w:hyperlink r:id="rId100" w:history="1">
        <w:r w:rsidRPr="0023646E">
          <w:rPr>
            <w:rFonts w:eastAsiaTheme="minorHAnsi"/>
            <w:sz w:val="28"/>
            <w:szCs w:val="28"/>
            <w:lang w:eastAsia="en-US"/>
          </w:rPr>
          <w:t>законодател</w:t>
        </w:r>
        <w:r w:rsidRPr="0023646E">
          <w:rPr>
            <w:rFonts w:eastAsiaTheme="minorHAnsi"/>
            <w:sz w:val="28"/>
            <w:szCs w:val="28"/>
            <w:lang w:eastAsia="en-US"/>
          </w:rPr>
          <w:t>ь</w:t>
        </w:r>
        <w:r w:rsidRPr="0023646E">
          <w:rPr>
            <w:rFonts w:eastAsiaTheme="minorHAnsi"/>
            <w:sz w:val="28"/>
            <w:szCs w:val="28"/>
            <w:lang w:eastAsia="en-US"/>
          </w:rPr>
          <w:t>ством</w:t>
        </w:r>
      </w:hyperlink>
      <w:r w:rsidRPr="0023646E">
        <w:rPr>
          <w:rFonts w:eastAsiaTheme="minorHAnsi"/>
          <w:sz w:val="28"/>
          <w:szCs w:val="28"/>
          <w:lang w:eastAsia="en-US"/>
        </w:rPr>
        <w:t xml:space="preserve"> Российской Федерации. Оператор предоставляет сведения, указанные в </w:t>
      </w:r>
      <w:hyperlink r:id="rId101" w:history="1">
        <w:r w:rsidRPr="0023646E">
          <w:rPr>
            <w:rFonts w:eastAsiaTheme="minorHAnsi"/>
            <w:sz w:val="28"/>
            <w:szCs w:val="28"/>
            <w:lang w:eastAsia="en-US"/>
          </w:rPr>
          <w:t>части 7</w:t>
        </w:r>
      </w:hyperlink>
      <w:r w:rsidRPr="0023646E">
        <w:rPr>
          <w:rFonts w:eastAsiaTheme="minorHAnsi"/>
          <w:sz w:val="28"/>
          <w:szCs w:val="28"/>
          <w:lang w:eastAsia="en-US"/>
        </w:rPr>
        <w:t xml:space="preserve"> </w:t>
      </w:r>
      <w:hyperlink r:id="rId102" w:history="1">
        <w:r w:rsidRPr="0023646E">
          <w:rPr>
            <w:sz w:val="28"/>
            <w:szCs w:val="28"/>
          </w:rPr>
          <w:t xml:space="preserve"> статьи 14</w:t>
        </w:r>
      </w:hyperlink>
      <w:r w:rsidRPr="0023646E">
        <w:rPr>
          <w:sz w:val="28"/>
          <w:szCs w:val="28"/>
        </w:rPr>
        <w:t xml:space="preserve"> Федерального закона № 152-ФЗ</w:t>
      </w:r>
      <w:r w:rsidRPr="0023646E">
        <w:rPr>
          <w:rFonts w:eastAsiaTheme="minorHAnsi"/>
          <w:sz w:val="28"/>
          <w:szCs w:val="28"/>
          <w:lang w:eastAsia="en-US"/>
        </w:rPr>
        <w:t>, субъекту персонал</w:t>
      </w:r>
      <w:r w:rsidRPr="0023646E">
        <w:rPr>
          <w:rFonts w:eastAsiaTheme="minorHAnsi"/>
          <w:sz w:val="28"/>
          <w:szCs w:val="28"/>
          <w:lang w:eastAsia="en-US"/>
        </w:rPr>
        <w:t>ь</w:t>
      </w:r>
      <w:r w:rsidRPr="0023646E">
        <w:rPr>
          <w:rFonts w:eastAsiaTheme="minorHAnsi"/>
          <w:sz w:val="28"/>
          <w:szCs w:val="28"/>
          <w:lang w:eastAsia="en-US"/>
        </w:rPr>
        <w:t>ных данных или его представителю в той форме, в которой направлены соотве</w:t>
      </w:r>
      <w:r w:rsidRPr="0023646E">
        <w:rPr>
          <w:rFonts w:eastAsiaTheme="minorHAnsi"/>
          <w:sz w:val="28"/>
          <w:szCs w:val="28"/>
          <w:lang w:eastAsia="en-US"/>
        </w:rPr>
        <w:t>т</w:t>
      </w:r>
      <w:r w:rsidRPr="0023646E">
        <w:rPr>
          <w:rFonts w:eastAsiaTheme="minorHAnsi"/>
          <w:sz w:val="28"/>
          <w:szCs w:val="28"/>
          <w:lang w:eastAsia="en-US"/>
        </w:rPr>
        <w:t>ствующие обращение либо запрос, если иное не указано в обращении или з</w:t>
      </w:r>
      <w:r w:rsidRPr="0023646E">
        <w:rPr>
          <w:rFonts w:eastAsiaTheme="minorHAnsi"/>
          <w:sz w:val="28"/>
          <w:szCs w:val="28"/>
          <w:lang w:eastAsia="en-US"/>
        </w:rPr>
        <w:t>а</w:t>
      </w:r>
      <w:r w:rsidRPr="0023646E">
        <w:rPr>
          <w:rFonts w:eastAsiaTheme="minorHAnsi"/>
          <w:sz w:val="28"/>
          <w:szCs w:val="28"/>
          <w:lang w:eastAsia="en-US"/>
        </w:rPr>
        <w:t>просе</w:t>
      </w:r>
      <w:proofErr w:type="gramStart"/>
      <w:r w:rsidRPr="0023646E">
        <w:rPr>
          <w:rFonts w:eastAsiaTheme="minorHAnsi"/>
          <w:sz w:val="28"/>
          <w:szCs w:val="28"/>
          <w:lang w:eastAsia="en-US"/>
        </w:rPr>
        <w:t>.</w:t>
      </w:r>
      <w:r w:rsidRPr="0023646E">
        <w:rPr>
          <w:sz w:val="28"/>
          <w:szCs w:val="28"/>
        </w:rPr>
        <w:t>».</w:t>
      </w:r>
      <w:proofErr w:type="gramEnd"/>
    </w:p>
    <w:p w:rsidR="0023646E" w:rsidRPr="0023646E" w:rsidRDefault="0023646E" w:rsidP="0023646E">
      <w:pPr>
        <w:autoSpaceDE w:val="0"/>
        <w:autoSpaceDN w:val="0"/>
        <w:adjustRightInd w:val="0"/>
        <w:ind w:firstLine="708"/>
        <w:jc w:val="both"/>
        <w:rPr>
          <w:sz w:val="28"/>
          <w:szCs w:val="28"/>
        </w:rPr>
      </w:pPr>
      <w:r w:rsidRPr="0023646E">
        <w:rPr>
          <w:sz w:val="28"/>
          <w:szCs w:val="28"/>
        </w:rPr>
        <w:t>1.3. абзац 4 пункта 8 Приложения 3 к указанному постановлению и</w:t>
      </w:r>
      <w:r w:rsidRPr="0023646E">
        <w:rPr>
          <w:sz w:val="28"/>
          <w:szCs w:val="28"/>
        </w:rPr>
        <w:t>с</w:t>
      </w:r>
      <w:r w:rsidRPr="0023646E">
        <w:rPr>
          <w:sz w:val="28"/>
          <w:szCs w:val="28"/>
        </w:rPr>
        <w:t>ключить.</w:t>
      </w:r>
    </w:p>
    <w:p w:rsidR="0023646E" w:rsidRPr="0023646E" w:rsidRDefault="0023646E" w:rsidP="0023646E">
      <w:pPr>
        <w:autoSpaceDE w:val="0"/>
        <w:autoSpaceDN w:val="0"/>
        <w:adjustRightInd w:val="0"/>
        <w:ind w:firstLine="708"/>
        <w:jc w:val="both"/>
        <w:rPr>
          <w:sz w:val="28"/>
          <w:szCs w:val="28"/>
        </w:rPr>
      </w:pPr>
    </w:p>
    <w:p w:rsidR="0023646E" w:rsidRPr="0023646E" w:rsidRDefault="0023646E" w:rsidP="0023646E">
      <w:pPr>
        <w:autoSpaceDE w:val="0"/>
        <w:autoSpaceDN w:val="0"/>
        <w:adjustRightInd w:val="0"/>
        <w:ind w:firstLine="708"/>
        <w:jc w:val="both"/>
        <w:rPr>
          <w:sz w:val="20"/>
          <w:szCs w:val="20"/>
        </w:rPr>
      </w:pPr>
    </w:p>
    <w:p w:rsidR="0023646E" w:rsidRPr="0023646E" w:rsidRDefault="0023646E" w:rsidP="0023646E">
      <w:pPr>
        <w:tabs>
          <w:tab w:val="left" w:pos="1620"/>
          <w:tab w:val="left" w:pos="4860"/>
        </w:tabs>
        <w:contextualSpacing/>
        <w:rPr>
          <w:sz w:val="28"/>
          <w:szCs w:val="28"/>
        </w:rPr>
      </w:pPr>
      <w:r w:rsidRPr="0023646E">
        <w:rPr>
          <w:sz w:val="28"/>
          <w:szCs w:val="28"/>
        </w:rPr>
        <w:t>Глава района</w:t>
      </w:r>
      <w:r w:rsidRPr="0023646E">
        <w:rPr>
          <w:sz w:val="28"/>
          <w:szCs w:val="28"/>
        </w:rPr>
        <w:tab/>
      </w:r>
      <w:r w:rsidRPr="0023646E">
        <w:rPr>
          <w:sz w:val="28"/>
          <w:szCs w:val="28"/>
        </w:rPr>
        <w:tab/>
      </w:r>
      <w:r w:rsidRPr="0023646E">
        <w:rPr>
          <w:sz w:val="28"/>
          <w:szCs w:val="28"/>
        </w:rPr>
        <w:tab/>
        <w:t xml:space="preserve">                                    И.А. Башмаков</w:t>
      </w: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tabs>
          <w:tab w:val="left" w:pos="1620"/>
          <w:tab w:val="left" w:pos="4860"/>
        </w:tabs>
        <w:contextualSpacing/>
        <w:rPr>
          <w:sz w:val="28"/>
          <w:szCs w:val="28"/>
        </w:rPr>
      </w:pPr>
    </w:p>
    <w:p w:rsidR="0023646E" w:rsidRPr="0023646E" w:rsidRDefault="0023646E" w:rsidP="0023646E">
      <w:pPr>
        <w:spacing w:after="160" w:line="259" w:lineRule="auto"/>
        <w:rPr>
          <w:sz w:val="20"/>
          <w:szCs w:val="20"/>
        </w:rPr>
      </w:pPr>
    </w:p>
    <w:p w:rsidR="0023646E" w:rsidRDefault="0023646E">
      <w:pPr>
        <w:spacing w:after="200" w:line="276" w:lineRule="auto"/>
        <w:rPr>
          <w:rFonts w:ascii="Arial" w:hAnsi="Arial" w:cs="Arial"/>
          <w:bCs/>
          <w:sz w:val="32"/>
          <w:szCs w:val="32"/>
          <w:lang w:eastAsia="en-US"/>
        </w:rPr>
      </w:pPr>
      <w:r>
        <w:rPr>
          <w:b/>
          <w:sz w:val="32"/>
          <w:szCs w:val="32"/>
        </w:rPr>
        <w:br w:type="page"/>
      </w:r>
    </w:p>
    <w:p w:rsidR="00B93EF5" w:rsidRPr="00B93EF5" w:rsidRDefault="00B93EF5" w:rsidP="00B93EF5">
      <w:pPr>
        <w:spacing w:line="276" w:lineRule="auto"/>
        <w:jc w:val="center"/>
        <w:rPr>
          <w:rFonts w:eastAsia="Calibri"/>
          <w:spacing w:val="-6"/>
          <w:sz w:val="28"/>
          <w:szCs w:val="28"/>
          <w:lang w:eastAsia="en-US"/>
        </w:rPr>
      </w:pPr>
      <w:r w:rsidRPr="00B93EF5">
        <w:rPr>
          <w:rFonts w:eastAsia="Calibri"/>
          <w:spacing w:val="-6"/>
          <w:sz w:val="28"/>
          <w:szCs w:val="28"/>
          <w:lang w:eastAsia="en-US"/>
        </w:rPr>
        <w:t xml:space="preserve">  АДМИНИСТРАЦИЯ ПОСПЕЛИХИНСКОГО РАЙОНА   </w:t>
      </w:r>
    </w:p>
    <w:p w:rsidR="00B93EF5" w:rsidRPr="00B93EF5" w:rsidRDefault="00B93EF5" w:rsidP="00B93EF5">
      <w:pPr>
        <w:spacing w:line="276" w:lineRule="auto"/>
        <w:jc w:val="center"/>
        <w:rPr>
          <w:rFonts w:eastAsia="Calibri"/>
          <w:spacing w:val="-2"/>
          <w:sz w:val="28"/>
          <w:szCs w:val="28"/>
          <w:lang w:eastAsia="en-US"/>
        </w:rPr>
      </w:pPr>
      <w:r w:rsidRPr="00B93EF5">
        <w:rPr>
          <w:rFonts w:eastAsia="Calibri"/>
          <w:spacing w:val="-6"/>
          <w:sz w:val="28"/>
          <w:szCs w:val="28"/>
          <w:lang w:eastAsia="en-US"/>
        </w:rPr>
        <w:t>АЛТАЙСКОГО КРАЯ</w:t>
      </w:r>
    </w:p>
    <w:p w:rsidR="00B93EF5" w:rsidRPr="00B93EF5" w:rsidRDefault="00B93EF5" w:rsidP="00B93EF5">
      <w:pPr>
        <w:spacing w:line="276" w:lineRule="auto"/>
        <w:rPr>
          <w:rFonts w:eastAsia="Calibri"/>
          <w:spacing w:val="-2"/>
          <w:sz w:val="28"/>
          <w:szCs w:val="28"/>
          <w:lang w:eastAsia="en-US"/>
        </w:rPr>
      </w:pPr>
    </w:p>
    <w:p w:rsidR="00B93EF5" w:rsidRPr="00B93EF5" w:rsidRDefault="00B93EF5" w:rsidP="00B93EF5">
      <w:pPr>
        <w:rPr>
          <w:rFonts w:eastAsia="Calibri"/>
          <w:spacing w:val="-2"/>
          <w:sz w:val="28"/>
          <w:szCs w:val="28"/>
          <w:lang w:eastAsia="en-US"/>
        </w:rPr>
      </w:pPr>
    </w:p>
    <w:p w:rsidR="00B93EF5" w:rsidRPr="00B93EF5" w:rsidRDefault="00B93EF5" w:rsidP="00B93EF5">
      <w:pPr>
        <w:jc w:val="center"/>
        <w:rPr>
          <w:rFonts w:eastAsia="Calibri"/>
          <w:sz w:val="28"/>
          <w:szCs w:val="28"/>
          <w:lang w:eastAsia="en-US"/>
        </w:rPr>
      </w:pPr>
      <w:r w:rsidRPr="00B93EF5">
        <w:rPr>
          <w:rFonts w:eastAsia="Calibri"/>
          <w:sz w:val="28"/>
          <w:szCs w:val="28"/>
          <w:lang w:eastAsia="en-US"/>
        </w:rPr>
        <w:t>ПОСТАНОВЛЕНИЕ</w:t>
      </w:r>
    </w:p>
    <w:p w:rsidR="00B93EF5" w:rsidRPr="00B93EF5" w:rsidRDefault="00B93EF5" w:rsidP="00B93EF5">
      <w:pPr>
        <w:rPr>
          <w:rFonts w:eastAsia="Calibri"/>
          <w:sz w:val="28"/>
          <w:szCs w:val="28"/>
          <w:lang w:eastAsia="en-US"/>
        </w:rPr>
      </w:pPr>
    </w:p>
    <w:p w:rsidR="00B93EF5" w:rsidRPr="00B93EF5" w:rsidRDefault="00B93EF5" w:rsidP="00B93EF5">
      <w:pPr>
        <w:rPr>
          <w:rFonts w:eastAsia="Calibri"/>
          <w:sz w:val="28"/>
          <w:szCs w:val="28"/>
          <w:lang w:eastAsia="en-US"/>
        </w:rPr>
      </w:pPr>
    </w:p>
    <w:p w:rsidR="00B93EF5" w:rsidRPr="00B93EF5" w:rsidRDefault="00B93EF5" w:rsidP="00B93EF5">
      <w:pPr>
        <w:rPr>
          <w:rFonts w:eastAsia="Calibri"/>
          <w:sz w:val="28"/>
          <w:szCs w:val="28"/>
          <w:lang w:eastAsia="en-US"/>
        </w:rPr>
      </w:pPr>
      <w:r w:rsidRPr="00B93EF5">
        <w:rPr>
          <w:rFonts w:eastAsia="Calibri"/>
          <w:sz w:val="28"/>
          <w:szCs w:val="28"/>
          <w:lang w:eastAsia="en-US"/>
        </w:rPr>
        <w:t>17.02.2023                                                                                                       № 75</w:t>
      </w:r>
    </w:p>
    <w:p w:rsidR="00B93EF5" w:rsidRPr="00B93EF5" w:rsidRDefault="00B93EF5" w:rsidP="00B93EF5">
      <w:pPr>
        <w:jc w:val="center"/>
        <w:rPr>
          <w:rFonts w:eastAsia="Calibri"/>
          <w:sz w:val="28"/>
          <w:szCs w:val="28"/>
          <w:lang w:eastAsia="en-US"/>
        </w:rPr>
      </w:pPr>
      <w:proofErr w:type="gramStart"/>
      <w:r w:rsidRPr="00B93EF5">
        <w:rPr>
          <w:rFonts w:eastAsia="Calibri"/>
          <w:sz w:val="28"/>
          <w:szCs w:val="28"/>
          <w:lang w:eastAsia="en-US"/>
        </w:rPr>
        <w:t>с</w:t>
      </w:r>
      <w:proofErr w:type="gramEnd"/>
      <w:r w:rsidRPr="00B93EF5">
        <w:rPr>
          <w:rFonts w:eastAsia="Calibri"/>
          <w:sz w:val="28"/>
          <w:szCs w:val="28"/>
          <w:lang w:eastAsia="en-US"/>
        </w:rPr>
        <w:t>.  Поспелиха</w:t>
      </w:r>
    </w:p>
    <w:p w:rsidR="00B93EF5" w:rsidRPr="00B93EF5" w:rsidRDefault="00B93EF5" w:rsidP="00B93EF5">
      <w:pPr>
        <w:jc w:val="center"/>
        <w:rPr>
          <w:rFonts w:eastAsia="Calibri"/>
          <w:sz w:val="28"/>
          <w:szCs w:val="28"/>
          <w:lang w:eastAsia="en-US"/>
        </w:rPr>
      </w:pPr>
    </w:p>
    <w:p w:rsidR="00B93EF5" w:rsidRPr="00B93EF5" w:rsidRDefault="00B93EF5" w:rsidP="00B93EF5">
      <w:pPr>
        <w:jc w:val="center"/>
        <w:rPr>
          <w:rFonts w:eastAsia="Calibri"/>
          <w:sz w:val="28"/>
          <w:szCs w:val="28"/>
          <w:lang w:eastAsia="en-US"/>
        </w:rPr>
      </w:pPr>
    </w:p>
    <w:p w:rsidR="00B93EF5" w:rsidRPr="00B93EF5" w:rsidRDefault="00B93EF5" w:rsidP="00B93EF5">
      <w:pPr>
        <w:ind w:right="4819"/>
        <w:jc w:val="both"/>
        <w:rPr>
          <w:rFonts w:eastAsiaTheme="minorHAnsi"/>
          <w:sz w:val="28"/>
          <w:szCs w:val="28"/>
          <w:lang w:eastAsia="en-US"/>
        </w:rPr>
      </w:pPr>
      <w:r w:rsidRPr="00B93EF5">
        <w:rPr>
          <w:rFonts w:eastAsiaTheme="minorHAnsi"/>
          <w:sz w:val="28"/>
          <w:szCs w:val="28"/>
          <w:lang w:eastAsia="en-US"/>
        </w:rPr>
        <w:t>О внесении изменений в постановл</w:t>
      </w:r>
      <w:r w:rsidRPr="00B93EF5">
        <w:rPr>
          <w:rFonts w:eastAsiaTheme="minorHAnsi"/>
          <w:sz w:val="28"/>
          <w:szCs w:val="28"/>
          <w:lang w:eastAsia="en-US"/>
        </w:rPr>
        <w:t>е</w:t>
      </w:r>
      <w:r w:rsidRPr="00B93EF5">
        <w:rPr>
          <w:rFonts w:eastAsiaTheme="minorHAnsi"/>
          <w:sz w:val="28"/>
          <w:szCs w:val="28"/>
          <w:lang w:eastAsia="en-US"/>
        </w:rPr>
        <w:t>ние Администрации района от 11.05.2021 № 212</w:t>
      </w:r>
    </w:p>
    <w:p w:rsidR="00B93EF5" w:rsidRPr="00B93EF5" w:rsidRDefault="00B93EF5" w:rsidP="00B93EF5">
      <w:pPr>
        <w:spacing w:line="276" w:lineRule="auto"/>
        <w:rPr>
          <w:rFonts w:eastAsiaTheme="minorHAnsi"/>
          <w:sz w:val="28"/>
          <w:szCs w:val="28"/>
          <w:lang w:eastAsia="en-US"/>
        </w:rPr>
      </w:pPr>
    </w:p>
    <w:p w:rsidR="00B93EF5" w:rsidRPr="00B93EF5" w:rsidRDefault="00B93EF5" w:rsidP="00B93EF5">
      <w:pPr>
        <w:spacing w:line="276" w:lineRule="auto"/>
        <w:rPr>
          <w:rFonts w:eastAsiaTheme="minorHAnsi"/>
          <w:sz w:val="28"/>
          <w:szCs w:val="28"/>
          <w:lang w:eastAsia="en-US"/>
        </w:rPr>
      </w:pPr>
    </w:p>
    <w:p w:rsidR="00B93EF5" w:rsidRPr="00B93EF5" w:rsidRDefault="00B93EF5" w:rsidP="00B93EF5">
      <w:pPr>
        <w:ind w:firstLine="709"/>
        <w:jc w:val="both"/>
        <w:rPr>
          <w:sz w:val="28"/>
          <w:szCs w:val="28"/>
        </w:rPr>
      </w:pPr>
      <w:r w:rsidRPr="00B93EF5">
        <w:rPr>
          <w:sz w:val="28"/>
          <w:szCs w:val="28"/>
        </w:rPr>
        <w:t>На основании  Федерального закона от 27.07.2007 № 152-ФЗ «О перс</w:t>
      </w:r>
      <w:r w:rsidRPr="00B93EF5">
        <w:rPr>
          <w:sz w:val="28"/>
          <w:szCs w:val="28"/>
        </w:rPr>
        <w:t>о</w:t>
      </w:r>
      <w:r w:rsidRPr="00B93EF5">
        <w:rPr>
          <w:sz w:val="28"/>
          <w:szCs w:val="28"/>
        </w:rPr>
        <w:t>нальных данных» (ред. от 14.07.2022), П</w:t>
      </w:r>
      <w:r w:rsidRPr="00B93EF5">
        <w:rPr>
          <w:sz w:val="28"/>
          <w:szCs w:val="28"/>
        </w:rPr>
        <w:t>О</w:t>
      </w:r>
      <w:r w:rsidRPr="00B93EF5">
        <w:rPr>
          <w:sz w:val="28"/>
          <w:szCs w:val="28"/>
        </w:rPr>
        <w:t>СТАНОВЛЯЮ:</w:t>
      </w:r>
    </w:p>
    <w:p w:rsidR="00B93EF5" w:rsidRPr="00B93EF5" w:rsidRDefault="00B93EF5" w:rsidP="00B93EF5">
      <w:pPr>
        <w:ind w:firstLine="720"/>
        <w:jc w:val="both"/>
        <w:rPr>
          <w:rFonts w:eastAsiaTheme="minorHAnsi"/>
          <w:sz w:val="28"/>
          <w:szCs w:val="28"/>
          <w:lang w:eastAsia="en-US"/>
        </w:rPr>
      </w:pPr>
      <w:r w:rsidRPr="00B93EF5">
        <w:rPr>
          <w:rFonts w:eastAsiaTheme="minorHAnsi"/>
          <w:sz w:val="28"/>
          <w:szCs w:val="28"/>
          <w:lang w:eastAsia="en-US"/>
        </w:rPr>
        <w:t>1. Внести изменения в постановление Администрации района от 11.05.2021 № 212 «Об утверждении Положения о персональных данных м</w:t>
      </w:r>
      <w:r w:rsidRPr="00B93EF5">
        <w:rPr>
          <w:rFonts w:eastAsiaTheme="minorHAnsi"/>
          <w:sz w:val="28"/>
          <w:szCs w:val="28"/>
          <w:lang w:eastAsia="en-US"/>
        </w:rPr>
        <w:t>у</w:t>
      </w:r>
      <w:r w:rsidRPr="00B93EF5">
        <w:rPr>
          <w:rFonts w:eastAsiaTheme="minorHAnsi"/>
          <w:sz w:val="28"/>
          <w:szCs w:val="28"/>
          <w:lang w:eastAsia="en-US"/>
        </w:rPr>
        <w:t>ниципальных служащих и работников Администрации Поспелихинского района»:</w:t>
      </w:r>
    </w:p>
    <w:p w:rsidR="00B93EF5" w:rsidRPr="00B93EF5" w:rsidRDefault="00B93EF5" w:rsidP="00B93EF5">
      <w:pPr>
        <w:ind w:right="-1" w:firstLine="708"/>
        <w:jc w:val="both"/>
        <w:rPr>
          <w:rFonts w:eastAsiaTheme="minorHAnsi" w:cstheme="minorBidi"/>
          <w:sz w:val="28"/>
          <w:szCs w:val="28"/>
          <w:lang w:eastAsia="en-US"/>
        </w:rPr>
      </w:pPr>
      <w:r w:rsidRPr="00B93EF5">
        <w:rPr>
          <w:rFonts w:eastAsiaTheme="minorHAnsi"/>
          <w:sz w:val="28"/>
          <w:szCs w:val="28"/>
          <w:lang w:eastAsia="en-US"/>
        </w:rPr>
        <w:t xml:space="preserve">1.1. пункт 12 </w:t>
      </w:r>
      <w:r w:rsidRPr="00B93EF5">
        <w:rPr>
          <w:rFonts w:eastAsiaTheme="minorHAnsi" w:cstheme="minorBidi"/>
          <w:sz w:val="28"/>
          <w:szCs w:val="28"/>
          <w:lang w:eastAsia="en-US"/>
        </w:rPr>
        <w:t>Положения о персональных данных муниципальных сл</w:t>
      </w:r>
      <w:r w:rsidRPr="00B93EF5">
        <w:rPr>
          <w:rFonts w:eastAsiaTheme="minorHAnsi" w:cstheme="minorBidi"/>
          <w:sz w:val="28"/>
          <w:szCs w:val="28"/>
          <w:lang w:eastAsia="en-US"/>
        </w:rPr>
        <w:t>у</w:t>
      </w:r>
      <w:r w:rsidRPr="00B93EF5">
        <w:rPr>
          <w:rFonts w:eastAsiaTheme="minorHAnsi" w:cstheme="minorBidi"/>
          <w:sz w:val="28"/>
          <w:szCs w:val="28"/>
          <w:lang w:eastAsia="en-US"/>
        </w:rPr>
        <w:t>жащих и работников Администрации Посп</w:t>
      </w:r>
      <w:r w:rsidRPr="00B93EF5">
        <w:rPr>
          <w:rFonts w:eastAsiaTheme="minorHAnsi" w:cstheme="minorBidi"/>
          <w:sz w:val="28"/>
          <w:szCs w:val="28"/>
          <w:lang w:eastAsia="en-US"/>
        </w:rPr>
        <w:t>е</w:t>
      </w:r>
      <w:r w:rsidRPr="00B93EF5">
        <w:rPr>
          <w:rFonts w:eastAsiaTheme="minorHAnsi" w:cstheme="minorBidi"/>
          <w:sz w:val="28"/>
          <w:szCs w:val="28"/>
          <w:lang w:eastAsia="en-US"/>
        </w:rPr>
        <w:t>лихинского района изложить в следующей редакции:</w:t>
      </w:r>
    </w:p>
    <w:p w:rsidR="00B93EF5" w:rsidRPr="00B93EF5" w:rsidRDefault="00B93EF5" w:rsidP="00B93EF5">
      <w:pPr>
        <w:ind w:firstLine="708"/>
        <w:jc w:val="both"/>
        <w:rPr>
          <w:rFonts w:eastAsiaTheme="minorHAnsi"/>
          <w:sz w:val="28"/>
          <w:szCs w:val="28"/>
          <w:lang w:eastAsia="en-US"/>
        </w:rPr>
      </w:pPr>
      <w:r w:rsidRPr="00B93EF5">
        <w:rPr>
          <w:rFonts w:eastAsiaTheme="minorHAnsi"/>
          <w:sz w:val="28"/>
          <w:szCs w:val="28"/>
          <w:lang w:eastAsia="en-US"/>
        </w:rPr>
        <w:t>«12. В целях защиты персональных данных, хранящихся в его личном деле, муниципальный служащий и работник Администрации района имеет право на доступ к его персональным данным в соответствии со ст. 14 Фед</w:t>
      </w:r>
      <w:r w:rsidRPr="00B93EF5">
        <w:rPr>
          <w:rFonts w:eastAsiaTheme="minorHAnsi"/>
          <w:sz w:val="28"/>
          <w:szCs w:val="28"/>
          <w:lang w:eastAsia="en-US"/>
        </w:rPr>
        <w:t>е</w:t>
      </w:r>
      <w:r w:rsidRPr="00B93EF5">
        <w:rPr>
          <w:rFonts w:eastAsiaTheme="minorHAnsi"/>
          <w:sz w:val="28"/>
          <w:szCs w:val="28"/>
          <w:lang w:eastAsia="en-US"/>
        </w:rPr>
        <w:t>рального зак</w:t>
      </w:r>
      <w:r w:rsidRPr="00B93EF5">
        <w:rPr>
          <w:rFonts w:eastAsiaTheme="minorHAnsi"/>
          <w:sz w:val="28"/>
          <w:szCs w:val="28"/>
          <w:lang w:eastAsia="en-US"/>
        </w:rPr>
        <w:t>о</w:t>
      </w:r>
      <w:r w:rsidRPr="00B93EF5">
        <w:rPr>
          <w:rFonts w:eastAsiaTheme="minorHAnsi"/>
          <w:sz w:val="28"/>
          <w:szCs w:val="28"/>
          <w:lang w:eastAsia="en-US"/>
        </w:rPr>
        <w:t xml:space="preserve">на от 27.07.2007 № 152-ФЗ «О персональных данных». </w:t>
      </w:r>
    </w:p>
    <w:p w:rsidR="00B93EF5" w:rsidRPr="00B93EF5" w:rsidRDefault="00B93EF5" w:rsidP="00B93EF5">
      <w:pPr>
        <w:ind w:firstLine="720"/>
        <w:jc w:val="both"/>
        <w:rPr>
          <w:rFonts w:eastAsiaTheme="minorHAnsi"/>
          <w:sz w:val="28"/>
          <w:szCs w:val="28"/>
          <w:lang w:eastAsia="en-US"/>
        </w:rPr>
      </w:pPr>
      <w:r w:rsidRPr="00B93EF5">
        <w:rPr>
          <w:rFonts w:eastAsiaTheme="minorHAnsi"/>
          <w:sz w:val="28"/>
          <w:szCs w:val="28"/>
          <w:lang w:eastAsia="en-US"/>
        </w:rPr>
        <w:t xml:space="preserve">Муниципальный служащий и работник Администрации района имеет право: </w:t>
      </w:r>
    </w:p>
    <w:p w:rsidR="00B93EF5" w:rsidRPr="00B93EF5" w:rsidRDefault="00B93EF5" w:rsidP="00B93EF5">
      <w:pPr>
        <w:ind w:firstLine="720"/>
        <w:jc w:val="both"/>
        <w:rPr>
          <w:rFonts w:eastAsiaTheme="minorHAnsi"/>
          <w:sz w:val="28"/>
          <w:szCs w:val="28"/>
          <w:lang w:eastAsia="en-US"/>
        </w:rPr>
      </w:pPr>
      <w:r w:rsidRPr="00B93EF5">
        <w:rPr>
          <w:rFonts w:eastAsiaTheme="minorHAnsi"/>
          <w:sz w:val="28"/>
          <w:szCs w:val="28"/>
          <w:lang w:eastAsia="en-US"/>
        </w:rPr>
        <w:t>требовать исключения, исправления или дополнения неверных или н</w:t>
      </w:r>
      <w:r w:rsidRPr="00B93EF5">
        <w:rPr>
          <w:rFonts w:eastAsiaTheme="minorHAnsi"/>
          <w:sz w:val="28"/>
          <w:szCs w:val="28"/>
          <w:lang w:eastAsia="en-US"/>
        </w:rPr>
        <w:t>е</w:t>
      </w:r>
      <w:r w:rsidRPr="00B93EF5">
        <w:rPr>
          <w:rFonts w:eastAsiaTheme="minorHAnsi"/>
          <w:sz w:val="28"/>
          <w:szCs w:val="28"/>
          <w:lang w:eastAsia="en-US"/>
        </w:rPr>
        <w:t>полных персональных данных, в том числе с предоставлением обоснования, выражающего его собственную точку зрения;</w:t>
      </w:r>
    </w:p>
    <w:p w:rsidR="00B93EF5" w:rsidRPr="00B93EF5" w:rsidRDefault="00B93EF5" w:rsidP="00B93EF5">
      <w:pPr>
        <w:ind w:firstLine="720"/>
        <w:jc w:val="both"/>
        <w:rPr>
          <w:rFonts w:eastAsiaTheme="minorHAnsi"/>
          <w:sz w:val="28"/>
          <w:szCs w:val="28"/>
          <w:lang w:eastAsia="en-US"/>
        </w:rPr>
      </w:pPr>
      <w:r w:rsidRPr="00B93EF5">
        <w:rPr>
          <w:rFonts w:eastAsiaTheme="minorHAnsi"/>
          <w:sz w:val="28"/>
          <w:szCs w:val="28"/>
          <w:lang w:eastAsia="en-US"/>
        </w:rPr>
        <w:t>требовать от работодателя уведомление всех лиц, которым ранее направлялись неточные или неполные персональные данные муниципальн</w:t>
      </w:r>
      <w:r w:rsidRPr="00B93EF5">
        <w:rPr>
          <w:rFonts w:eastAsiaTheme="minorHAnsi"/>
          <w:sz w:val="28"/>
          <w:szCs w:val="28"/>
          <w:lang w:eastAsia="en-US"/>
        </w:rPr>
        <w:t>о</w:t>
      </w:r>
      <w:r w:rsidRPr="00B93EF5">
        <w:rPr>
          <w:rFonts w:eastAsiaTheme="minorHAnsi"/>
          <w:sz w:val="28"/>
          <w:szCs w:val="28"/>
          <w:lang w:eastAsia="en-US"/>
        </w:rPr>
        <w:t>го служащего или работника, обо всех произведенных в них изменениях и дополнениях;</w:t>
      </w:r>
    </w:p>
    <w:p w:rsidR="00B93EF5" w:rsidRPr="00B93EF5" w:rsidRDefault="00B93EF5" w:rsidP="00B93EF5">
      <w:pPr>
        <w:ind w:firstLine="720"/>
        <w:jc w:val="both"/>
        <w:rPr>
          <w:rFonts w:eastAsiaTheme="minorHAnsi"/>
          <w:sz w:val="28"/>
          <w:szCs w:val="28"/>
          <w:lang w:eastAsia="en-US"/>
        </w:rPr>
      </w:pPr>
      <w:r w:rsidRPr="00B93EF5">
        <w:rPr>
          <w:rFonts w:eastAsiaTheme="minorHAnsi"/>
          <w:sz w:val="28"/>
          <w:szCs w:val="28"/>
          <w:lang w:eastAsia="en-US"/>
        </w:rPr>
        <w:t>обжаловать (в том числе в судебном порядке) неправомерные действия или бездействие работодателя или упо</w:t>
      </w:r>
      <w:r w:rsidRPr="00B93EF5">
        <w:rPr>
          <w:rFonts w:eastAsiaTheme="minorHAnsi"/>
          <w:sz w:val="28"/>
          <w:szCs w:val="28"/>
          <w:lang w:eastAsia="en-US"/>
        </w:rPr>
        <w:t>л</w:t>
      </w:r>
      <w:r w:rsidRPr="00B93EF5">
        <w:rPr>
          <w:rFonts w:eastAsiaTheme="minorHAnsi"/>
          <w:sz w:val="28"/>
          <w:szCs w:val="28"/>
          <w:lang w:eastAsia="en-US"/>
        </w:rPr>
        <w:t>номоченного им должностного лица, допущенные при обработке персональных данных</w:t>
      </w:r>
      <w:proofErr w:type="gramStart"/>
      <w:r w:rsidRPr="00B93EF5">
        <w:rPr>
          <w:rFonts w:eastAsiaTheme="minorHAnsi"/>
          <w:sz w:val="28"/>
          <w:szCs w:val="28"/>
          <w:lang w:eastAsia="en-US"/>
        </w:rPr>
        <w:t>.».</w:t>
      </w:r>
      <w:proofErr w:type="gramEnd"/>
    </w:p>
    <w:p w:rsidR="00B93EF5" w:rsidRPr="00B93EF5" w:rsidRDefault="00B93EF5" w:rsidP="00B93EF5">
      <w:pPr>
        <w:jc w:val="both"/>
        <w:rPr>
          <w:rFonts w:eastAsiaTheme="minorHAnsi"/>
          <w:sz w:val="28"/>
          <w:szCs w:val="28"/>
          <w:lang w:eastAsia="en-US"/>
        </w:rPr>
      </w:pPr>
    </w:p>
    <w:p w:rsidR="00B93EF5" w:rsidRPr="00B93EF5" w:rsidRDefault="00B93EF5" w:rsidP="00B93EF5">
      <w:pPr>
        <w:jc w:val="both"/>
        <w:rPr>
          <w:rFonts w:eastAsiaTheme="minorHAnsi"/>
          <w:sz w:val="28"/>
          <w:szCs w:val="28"/>
          <w:lang w:eastAsia="en-US"/>
        </w:rPr>
      </w:pPr>
    </w:p>
    <w:p w:rsidR="00B93EF5" w:rsidRDefault="00B93EF5" w:rsidP="00B93EF5">
      <w:pPr>
        <w:jc w:val="both"/>
        <w:rPr>
          <w:rFonts w:ascii="Arial" w:hAnsi="Arial" w:cs="Arial"/>
          <w:bCs/>
          <w:sz w:val="32"/>
          <w:szCs w:val="32"/>
          <w:lang w:eastAsia="en-US"/>
        </w:rPr>
      </w:pPr>
      <w:r w:rsidRPr="00B93EF5">
        <w:rPr>
          <w:rFonts w:eastAsiaTheme="minorHAnsi"/>
          <w:sz w:val="28"/>
          <w:szCs w:val="28"/>
          <w:lang w:eastAsia="en-US"/>
        </w:rPr>
        <w:t>Глава района                                                                                И.А. Башмаков</w:t>
      </w:r>
      <w:r>
        <w:rPr>
          <w:b/>
          <w:sz w:val="32"/>
          <w:szCs w:val="32"/>
        </w:rPr>
        <w:br w:type="page"/>
      </w:r>
    </w:p>
    <w:p w:rsidR="00B93EF5" w:rsidRPr="00B93EF5" w:rsidRDefault="00B93EF5" w:rsidP="00B93EF5">
      <w:pPr>
        <w:jc w:val="center"/>
        <w:rPr>
          <w:sz w:val="28"/>
        </w:rPr>
      </w:pPr>
      <w:r w:rsidRPr="00B93EF5">
        <w:rPr>
          <w:sz w:val="28"/>
        </w:rPr>
        <w:t>АДМИНИСТРАЦИЯ ПОСПЕЛИХИНСКОГО РАЙОНА</w:t>
      </w:r>
    </w:p>
    <w:p w:rsidR="00B93EF5" w:rsidRPr="00B93EF5" w:rsidRDefault="00B93EF5" w:rsidP="00B93EF5">
      <w:pPr>
        <w:jc w:val="center"/>
        <w:rPr>
          <w:sz w:val="28"/>
        </w:rPr>
      </w:pPr>
      <w:r w:rsidRPr="00B93EF5">
        <w:rPr>
          <w:sz w:val="28"/>
        </w:rPr>
        <w:t>АЛТАЙСКОГО КРАЯ</w:t>
      </w:r>
    </w:p>
    <w:p w:rsidR="00B93EF5" w:rsidRPr="00B93EF5" w:rsidRDefault="00B93EF5" w:rsidP="00B93EF5">
      <w:pPr>
        <w:jc w:val="center"/>
        <w:rPr>
          <w:sz w:val="28"/>
        </w:rPr>
      </w:pPr>
    </w:p>
    <w:p w:rsidR="00B93EF5" w:rsidRPr="00B93EF5" w:rsidRDefault="00B93EF5" w:rsidP="00B93EF5">
      <w:pPr>
        <w:jc w:val="center"/>
        <w:rPr>
          <w:sz w:val="28"/>
        </w:rPr>
      </w:pPr>
    </w:p>
    <w:p w:rsidR="00B93EF5" w:rsidRPr="00B93EF5" w:rsidRDefault="00B93EF5" w:rsidP="00B93EF5">
      <w:pPr>
        <w:jc w:val="center"/>
        <w:rPr>
          <w:sz w:val="28"/>
        </w:rPr>
      </w:pPr>
      <w:r w:rsidRPr="00B93EF5">
        <w:rPr>
          <w:sz w:val="28"/>
        </w:rPr>
        <w:t>ПОСТАНОВЛЕНИЕ</w:t>
      </w:r>
    </w:p>
    <w:p w:rsidR="00B93EF5" w:rsidRPr="00B93EF5" w:rsidRDefault="00B93EF5" w:rsidP="00B93EF5">
      <w:pPr>
        <w:jc w:val="center"/>
        <w:rPr>
          <w:sz w:val="28"/>
        </w:rPr>
      </w:pPr>
    </w:p>
    <w:p w:rsidR="00B93EF5" w:rsidRPr="00B93EF5" w:rsidRDefault="00B93EF5" w:rsidP="00B93EF5">
      <w:pPr>
        <w:jc w:val="center"/>
        <w:rPr>
          <w:sz w:val="28"/>
        </w:rPr>
      </w:pPr>
    </w:p>
    <w:p w:rsidR="00B93EF5" w:rsidRPr="00B93EF5" w:rsidRDefault="00B93EF5" w:rsidP="00B93EF5">
      <w:pPr>
        <w:tabs>
          <w:tab w:val="left" w:pos="2268"/>
          <w:tab w:val="left" w:pos="2300"/>
          <w:tab w:val="left" w:pos="8500"/>
        </w:tabs>
        <w:ind w:right="185"/>
        <w:jc w:val="both"/>
        <w:rPr>
          <w:sz w:val="28"/>
        </w:rPr>
      </w:pPr>
      <w:r w:rsidRPr="00B93EF5">
        <w:rPr>
          <w:sz w:val="28"/>
        </w:rPr>
        <w:t>21.02.2023                                                                                               № 78</w:t>
      </w:r>
    </w:p>
    <w:p w:rsidR="00B93EF5" w:rsidRPr="00B93EF5" w:rsidRDefault="00B93EF5" w:rsidP="00B93EF5">
      <w:pPr>
        <w:tabs>
          <w:tab w:val="left" w:pos="2268"/>
          <w:tab w:val="left" w:pos="2300"/>
          <w:tab w:val="left" w:pos="8500"/>
        </w:tabs>
        <w:ind w:right="185"/>
        <w:jc w:val="center"/>
        <w:rPr>
          <w:sz w:val="28"/>
        </w:rPr>
      </w:pPr>
      <w:proofErr w:type="gramStart"/>
      <w:r w:rsidRPr="00B93EF5">
        <w:rPr>
          <w:sz w:val="28"/>
        </w:rPr>
        <w:t>с</w:t>
      </w:r>
      <w:proofErr w:type="gramEnd"/>
      <w:r w:rsidRPr="00B93EF5">
        <w:rPr>
          <w:sz w:val="28"/>
        </w:rPr>
        <w:t>. Поспелиха</w:t>
      </w:r>
    </w:p>
    <w:p w:rsidR="00B93EF5" w:rsidRPr="00B93EF5" w:rsidRDefault="00B93EF5" w:rsidP="00B93EF5">
      <w:pPr>
        <w:jc w:val="both"/>
        <w:rPr>
          <w:noProof/>
          <w:sz w:val="28"/>
        </w:rPr>
      </w:pPr>
    </w:p>
    <w:p w:rsidR="00B93EF5" w:rsidRPr="00B93EF5" w:rsidRDefault="00B93EF5" w:rsidP="00B93EF5">
      <w:pPr>
        <w:jc w:val="both"/>
        <w:rPr>
          <w:noProof/>
          <w:sz w:val="28"/>
        </w:rPr>
      </w:pPr>
    </w:p>
    <w:p w:rsidR="00B93EF5" w:rsidRPr="00B93EF5" w:rsidRDefault="00B93EF5" w:rsidP="00B93EF5">
      <w:pPr>
        <w:ind w:right="4819"/>
        <w:jc w:val="both"/>
        <w:rPr>
          <w:sz w:val="28"/>
        </w:rPr>
      </w:pPr>
      <w:r w:rsidRPr="00B93EF5">
        <w:rPr>
          <w:sz w:val="28"/>
        </w:rPr>
        <w:t>О внесении изменений в постановл</w:t>
      </w:r>
      <w:r w:rsidRPr="00B93EF5">
        <w:rPr>
          <w:sz w:val="28"/>
        </w:rPr>
        <w:t>е</w:t>
      </w:r>
      <w:r w:rsidRPr="00B93EF5">
        <w:rPr>
          <w:sz w:val="28"/>
        </w:rPr>
        <w:t>ние Администрации района от 08.02.2023 № 49</w:t>
      </w:r>
    </w:p>
    <w:p w:rsidR="00B93EF5" w:rsidRPr="00B93EF5" w:rsidRDefault="00B93EF5" w:rsidP="00B93EF5">
      <w:pPr>
        <w:rPr>
          <w:sz w:val="28"/>
        </w:rPr>
      </w:pPr>
    </w:p>
    <w:p w:rsidR="00B93EF5" w:rsidRPr="00B93EF5" w:rsidRDefault="00B93EF5" w:rsidP="00B93EF5">
      <w:pPr>
        <w:rPr>
          <w:sz w:val="28"/>
        </w:rPr>
      </w:pPr>
    </w:p>
    <w:p w:rsidR="00B93EF5" w:rsidRPr="00B93EF5" w:rsidRDefault="00B93EF5" w:rsidP="00B93EF5">
      <w:pPr>
        <w:jc w:val="both"/>
        <w:rPr>
          <w:sz w:val="28"/>
        </w:rPr>
      </w:pPr>
      <w:r w:rsidRPr="00B93EF5">
        <w:rPr>
          <w:sz w:val="28"/>
        </w:rPr>
        <w:tab/>
        <w:t>В соответствии с Федеральным законом от 12.01.1996 № 8-ФЗ «О п</w:t>
      </w:r>
      <w:r w:rsidRPr="00B93EF5">
        <w:rPr>
          <w:sz w:val="28"/>
        </w:rPr>
        <w:t>о</w:t>
      </w:r>
      <w:r w:rsidRPr="00B93EF5">
        <w:rPr>
          <w:sz w:val="28"/>
        </w:rPr>
        <w:t>гребении и похоронном деле», ПОСТАНО</w:t>
      </w:r>
      <w:r w:rsidRPr="00B93EF5">
        <w:rPr>
          <w:sz w:val="28"/>
        </w:rPr>
        <w:t>В</w:t>
      </w:r>
      <w:r w:rsidRPr="00B93EF5">
        <w:rPr>
          <w:sz w:val="28"/>
        </w:rPr>
        <w:t>ЛЯЮ:</w:t>
      </w:r>
    </w:p>
    <w:p w:rsidR="00B93EF5" w:rsidRPr="00B93EF5" w:rsidRDefault="00B93EF5" w:rsidP="00B93EF5">
      <w:pPr>
        <w:numPr>
          <w:ilvl w:val="0"/>
          <w:numId w:val="18"/>
        </w:numPr>
        <w:ind w:left="0" w:firstLine="705"/>
        <w:jc w:val="both"/>
        <w:rPr>
          <w:sz w:val="28"/>
        </w:rPr>
      </w:pPr>
      <w:r w:rsidRPr="00B93EF5">
        <w:rPr>
          <w:sz w:val="28"/>
        </w:rPr>
        <w:t xml:space="preserve">Внести в постановление Администрации района от 08.02.2023 № 49 «О  стоимости гарантированного перечня услуг по погребению на 2023 год» следующие изменения: </w:t>
      </w:r>
    </w:p>
    <w:p w:rsidR="00B93EF5" w:rsidRPr="00B93EF5" w:rsidRDefault="00B93EF5" w:rsidP="00B93EF5">
      <w:pPr>
        <w:numPr>
          <w:ilvl w:val="1"/>
          <w:numId w:val="18"/>
        </w:numPr>
        <w:ind w:left="0" w:firstLine="709"/>
        <w:jc w:val="both"/>
        <w:rPr>
          <w:sz w:val="28"/>
        </w:rPr>
      </w:pPr>
      <w:r w:rsidRPr="00B93EF5">
        <w:rPr>
          <w:sz w:val="28"/>
        </w:rPr>
        <w:t>Приложение к указанному постановлению изложить в новой р</w:t>
      </w:r>
      <w:r w:rsidRPr="00B93EF5">
        <w:rPr>
          <w:sz w:val="28"/>
        </w:rPr>
        <w:t>е</w:t>
      </w:r>
      <w:r w:rsidRPr="00B93EF5">
        <w:rPr>
          <w:sz w:val="28"/>
        </w:rPr>
        <w:t xml:space="preserve">дакции </w:t>
      </w:r>
      <w:proofErr w:type="gramStart"/>
      <w:r w:rsidRPr="00B93EF5">
        <w:rPr>
          <w:sz w:val="28"/>
        </w:rPr>
        <w:t>согласно приложения</w:t>
      </w:r>
      <w:proofErr w:type="gramEnd"/>
      <w:r w:rsidRPr="00B93EF5">
        <w:rPr>
          <w:sz w:val="28"/>
        </w:rPr>
        <w:t xml:space="preserve"> к настоящему  постановлению.</w:t>
      </w:r>
    </w:p>
    <w:p w:rsidR="00B93EF5" w:rsidRPr="00B93EF5" w:rsidRDefault="00B93EF5" w:rsidP="00B93EF5">
      <w:pPr>
        <w:ind w:firstLine="720"/>
        <w:jc w:val="both"/>
        <w:rPr>
          <w:sz w:val="28"/>
        </w:rPr>
      </w:pPr>
      <w:r w:rsidRPr="00B93EF5">
        <w:rPr>
          <w:sz w:val="28"/>
        </w:rPr>
        <w:t>2. Данное постановление вступает  в силу с момента  подписания, и распространяется на правоотношения, во</w:t>
      </w:r>
      <w:r w:rsidRPr="00B93EF5">
        <w:rPr>
          <w:sz w:val="28"/>
        </w:rPr>
        <w:t>з</w:t>
      </w:r>
      <w:r w:rsidRPr="00B93EF5">
        <w:rPr>
          <w:sz w:val="28"/>
        </w:rPr>
        <w:t>никшие с 01 февраля 2023 года.</w:t>
      </w:r>
    </w:p>
    <w:p w:rsidR="00B93EF5" w:rsidRPr="00B93EF5" w:rsidRDefault="00B93EF5" w:rsidP="00B93EF5">
      <w:pPr>
        <w:jc w:val="both"/>
        <w:rPr>
          <w:sz w:val="28"/>
        </w:rPr>
      </w:pPr>
    </w:p>
    <w:p w:rsidR="00B93EF5" w:rsidRPr="00B93EF5" w:rsidRDefault="00B93EF5" w:rsidP="00B93EF5">
      <w:pPr>
        <w:jc w:val="both"/>
        <w:rPr>
          <w:sz w:val="28"/>
        </w:rPr>
      </w:pPr>
    </w:p>
    <w:p w:rsidR="00B93EF5" w:rsidRPr="00B93EF5" w:rsidRDefault="00B93EF5" w:rsidP="00B93EF5">
      <w:pPr>
        <w:jc w:val="both"/>
        <w:rPr>
          <w:sz w:val="28"/>
        </w:rPr>
      </w:pPr>
      <w:r w:rsidRPr="00B93EF5">
        <w:rPr>
          <w:sz w:val="28"/>
        </w:rPr>
        <w:t>Глава района                                                                               И. А. Башмаков</w:t>
      </w:r>
    </w:p>
    <w:p w:rsidR="00B93EF5" w:rsidRPr="00B93EF5" w:rsidRDefault="00B93EF5" w:rsidP="00B93EF5">
      <w:pPr>
        <w:jc w:val="both"/>
        <w:rPr>
          <w:sz w:val="28"/>
        </w:rPr>
      </w:pPr>
    </w:p>
    <w:p w:rsidR="00B93EF5" w:rsidRPr="00B93EF5" w:rsidRDefault="00B93EF5" w:rsidP="00B93EF5">
      <w:pPr>
        <w:jc w:val="both"/>
        <w:rPr>
          <w:sz w:val="28"/>
        </w:rPr>
      </w:pPr>
    </w:p>
    <w:p w:rsidR="00B93EF5" w:rsidRPr="00B93EF5" w:rsidRDefault="00B93EF5" w:rsidP="00B93EF5">
      <w:pPr>
        <w:jc w:val="both"/>
        <w:rPr>
          <w:sz w:val="28"/>
        </w:rPr>
      </w:pPr>
    </w:p>
    <w:p w:rsidR="00B93EF5" w:rsidRPr="00B93EF5" w:rsidRDefault="00B93EF5" w:rsidP="00B93EF5">
      <w:pPr>
        <w:jc w:val="both"/>
        <w:rPr>
          <w:sz w:val="28"/>
        </w:rPr>
      </w:pPr>
    </w:p>
    <w:p w:rsidR="00B93EF5" w:rsidRPr="00B93EF5" w:rsidRDefault="00B93EF5" w:rsidP="00B93EF5">
      <w:pPr>
        <w:rPr>
          <w:sz w:val="28"/>
        </w:rPr>
      </w:pPr>
      <w:r w:rsidRPr="00B93EF5">
        <w:rPr>
          <w:sz w:val="28"/>
        </w:rPr>
        <w:br w:type="page"/>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t xml:space="preserve">Приложение </w:t>
      </w:r>
    </w:p>
    <w:p w:rsidR="00B93EF5" w:rsidRPr="00B93EF5" w:rsidRDefault="00B93EF5" w:rsidP="00B93EF5">
      <w:pPr>
        <w:jc w:val="both"/>
        <w:rPr>
          <w:sz w:val="28"/>
        </w:rPr>
      </w:pP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t xml:space="preserve">к постановлению </w:t>
      </w:r>
    </w:p>
    <w:p w:rsidR="00B93EF5" w:rsidRPr="00B93EF5" w:rsidRDefault="00B93EF5" w:rsidP="00B93EF5">
      <w:pPr>
        <w:jc w:val="both"/>
        <w:rPr>
          <w:sz w:val="28"/>
        </w:rPr>
      </w:pP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t>Администрации района</w:t>
      </w:r>
    </w:p>
    <w:p w:rsidR="00B93EF5" w:rsidRPr="00B93EF5" w:rsidRDefault="00B93EF5" w:rsidP="00B93EF5">
      <w:pPr>
        <w:jc w:val="both"/>
        <w:rPr>
          <w:sz w:val="28"/>
        </w:rPr>
      </w:pP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r>
      <w:r w:rsidRPr="00B93EF5">
        <w:rPr>
          <w:sz w:val="28"/>
        </w:rPr>
        <w:tab/>
        <w:t>от 21.02.2023 № 78</w:t>
      </w:r>
    </w:p>
    <w:p w:rsidR="00B93EF5" w:rsidRPr="00B93EF5" w:rsidRDefault="00B93EF5" w:rsidP="00B93EF5">
      <w:pPr>
        <w:jc w:val="both"/>
        <w:rPr>
          <w:sz w:val="28"/>
        </w:rPr>
      </w:pPr>
    </w:p>
    <w:p w:rsidR="00B93EF5" w:rsidRPr="00B93EF5" w:rsidRDefault="00B93EF5" w:rsidP="00B93EF5">
      <w:pPr>
        <w:jc w:val="center"/>
        <w:rPr>
          <w:sz w:val="28"/>
        </w:rPr>
      </w:pPr>
    </w:p>
    <w:p w:rsidR="00B93EF5" w:rsidRPr="00B93EF5" w:rsidRDefault="00B93EF5" w:rsidP="00B93EF5">
      <w:pPr>
        <w:jc w:val="center"/>
        <w:rPr>
          <w:sz w:val="28"/>
        </w:rPr>
      </w:pPr>
      <w:r w:rsidRPr="00B93EF5">
        <w:rPr>
          <w:sz w:val="28"/>
        </w:rPr>
        <w:t>Калькуляция стоимости предоставляемых услуг по погребению,</w:t>
      </w:r>
    </w:p>
    <w:p w:rsidR="00B93EF5" w:rsidRPr="00B93EF5" w:rsidRDefault="00B93EF5" w:rsidP="00B93EF5">
      <w:pPr>
        <w:jc w:val="center"/>
        <w:rPr>
          <w:sz w:val="28"/>
        </w:rPr>
      </w:pPr>
      <w:proofErr w:type="gramStart"/>
      <w:r w:rsidRPr="00B93EF5">
        <w:rPr>
          <w:sz w:val="28"/>
        </w:rPr>
        <w:t>предоставляемых</w:t>
      </w:r>
      <w:proofErr w:type="gramEnd"/>
      <w:r w:rsidRPr="00B93EF5">
        <w:rPr>
          <w:sz w:val="28"/>
        </w:rPr>
        <w:t xml:space="preserve"> согласно ФЗ-8 от 12.01.1996 года.</w:t>
      </w:r>
    </w:p>
    <w:p w:rsidR="00B93EF5" w:rsidRPr="00B93EF5" w:rsidRDefault="00B93EF5" w:rsidP="00B93EF5">
      <w:pPr>
        <w:jc w:val="center"/>
        <w:rPr>
          <w:sz w:val="28"/>
        </w:rPr>
      </w:pPr>
    </w:p>
    <w:tbl>
      <w:tblPr>
        <w:tblW w:w="0" w:type="auto"/>
        <w:tblLook w:val="04A0" w:firstRow="1" w:lastRow="0" w:firstColumn="1" w:lastColumn="0" w:noHBand="0" w:noVBand="1"/>
      </w:tblPr>
      <w:tblGrid>
        <w:gridCol w:w="6204"/>
        <w:gridCol w:w="3367"/>
      </w:tblGrid>
      <w:tr w:rsidR="00B93EF5" w:rsidRPr="00B93EF5" w:rsidTr="00597941">
        <w:tc>
          <w:tcPr>
            <w:tcW w:w="6204" w:type="dxa"/>
            <w:shd w:val="clear" w:color="auto" w:fill="auto"/>
          </w:tcPr>
          <w:p w:rsidR="00B93EF5" w:rsidRPr="00B93EF5" w:rsidRDefault="00B93EF5" w:rsidP="00B93EF5">
            <w:pPr>
              <w:numPr>
                <w:ilvl w:val="0"/>
                <w:numId w:val="17"/>
              </w:numPr>
              <w:ind w:left="284" w:hanging="284"/>
              <w:rPr>
                <w:sz w:val="28"/>
              </w:rPr>
            </w:pPr>
            <w:r w:rsidRPr="00B93EF5">
              <w:rPr>
                <w:sz w:val="28"/>
              </w:rPr>
              <w:t>Предоставление и доставка гроба, руб.</w:t>
            </w:r>
          </w:p>
          <w:p w:rsidR="00B93EF5" w:rsidRPr="00B93EF5" w:rsidRDefault="00B93EF5" w:rsidP="00B93EF5">
            <w:pPr>
              <w:ind w:left="284" w:hanging="284"/>
              <w:rPr>
                <w:sz w:val="28"/>
              </w:rPr>
            </w:pPr>
          </w:p>
        </w:tc>
        <w:tc>
          <w:tcPr>
            <w:tcW w:w="3367" w:type="dxa"/>
            <w:shd w:val="clear" w:color="auto" w:fill="auto"/>
          </w:tcPr>
          <w:p w:rsidR="00B93EF5" w:rsidRPr="00B93EF5" w:rsidRDefault="00B93EF5" w:rsidP="00B93EF5">
            <w:pPr>
              <w:jc w:val="right"/>
              <w:rPr>
                <w:sz w:val="28"/>
              </w:rPr>
            </w:pPr>
            <w:r w:rsidRPr="00B93EF5">
              <w:rPr>
                <w:sz w:val="28"/>
              </w:rPr>
              <w:t>7146,60</w:t>
            </w:r>
          </w:p>
        </w:tc>
      </w:tr>
      <w:tr w:rsidR="00B93EF5" w:rsidRPr="00B93EF5" w:rsidTr="00597941">
        <w:trPr>
          <w:trHeight w:val="794"/>
        </w:trPr>
        <w:tc>
          <w:tcPr>
            <w:tcW w:w="6204" w:type="dxa"/>
            <w:shd w:val="clear" w:color="auto" w:fill="auto"/>
          </w:tcPr>
          <w:p w:rsidR="00B93EF5" w:rsidRPr="00B93EF5" w:rsidRDefault="00B93EF5" w:rsidP="00B93EF5">
            <w:pPr>
              <w:numPr>
                <w:ilvl w:val="0"/>
                <w:numId w:val="17"/>
              </w:numPr>
              <w:ind w:left="284" w:hanging="284"/>
              <w:rPr>
                <w:sz w:val="28"/>
              </w:rPr>
            </w:pPr>
            <w:r w:rsidRPr="00B93EF5">
              <w:rPr>
                <w:sz w:val="28"/>
              </w:rPr>
              <w:t xml:space="preserve">Перевозка тела умершего на кладбище, руб. </w:t>
            </w:r>
          </w:p>
        </w:tc>
        <w:tc>
          <w:tcPr>
            <w:tcW w:w="3367" w:type="dxa"/>
            <w:shd w:val="clear" w:color="auto" w:fill="auto"/>
          </w:tcPr>
          <w:p w:rsidR="00B93EF5" w:rsidRPr="00B93EF5" w:rsidRDefault="00B93EF5" w:rsidP="00B93EF5">
            <w:pPr>
              <w:jc w:val="right"/>
              <w:rPr>
                <w:sz w:val="28"/>
              </w:rPr>
            </w:pPr>
            <w:r w:rsidRPr="00B93EF5">
              <w:rPr>
                <w:sz w:val="28"/>
              </w:rPr>
              <w:t>922,05</w:t>
            </w:r>
          </w:p>
        </w:tc>
      </w:tr>
      <w:tr w:rsidR="00B93EF5" w:rsidRPr="00B93EF5" w:rsidTr="00597941">
        <w:trPr>
          <w:trHeight w:val="576"/>
        </w:trPr>
        <w:tc>
          <w:tcPr>
            <w:tcW w:w="6204" w:type="dxa"/>
            <w:shd w:val="clear" w:color="auto" w:fill="auto"/>
          </w:tcPr>
          <w:p w:rsidR="00B93EF5" w:rsidRPr="00B93EF5" w:rsidRDefault="00B93EF5" w:rsidP="00B93EF5">
            <w:pPr>
              <w:numPr>
                <w:ilvl w:val="0"/>
                <w:numId w:val="17"/>
              </w:numPr>
              <w:ind w:left="284" w:hanging="284"/>
              <w:rPr>
                <w:sz w:val="28"/>
              </w:rPr>
            </w:pPr>
            <w:r w:rsidRPr="00B93EF5">
              <w:rPr>
                <w:sz w:val="28"/>
              </w:rPr>
              <w:t>Погребение и копка могилы, руб</w:t>
            </w:r>
          </w:p>
        </w:tc>
        <w:tc>
          <w:tcPr>
            <w:tcW w:w="3367" w:type="dxa"/>
            <w:shd w:val="clear" w:color="auto" w:fill="auto"/>
          </w:tcPr>
          <w:p w:rsidR="00B93EF5" w:rsidRPr="00B93EF5" w:rsidRDefault="00B93EF5" w:rsidP="00B93EF5">
            <w:pPr>
              <w:jc w:val="right"/>
              <w:rPr>
                <w:sz w:val="28"/>
              </w:rPr>
            </w:pPr>
            <w:r w:rsidRPr="00B93EF5">
              <w:rPr>
                <w:sz w:val="28"/>
              </w:rPr>
              <w:t>1673,20</w:t>
            </w:r>
          </w:p>
        </w:tc>
      </w:tr>
      <w:tr w:rsidR="00B93EF5" w:rsidRPr="00B93EF5" w:rsidTr="00597941">
        <w:trPr>
          <w:trHeight w:val="511"/>
        </w:trPr>
        <w:tc>
          <w:tcPr>
            <w:tcW w:w="6204" w:type="dxa"/>
            <w:shd w:val="clear" w:color="auto" w:fill="auto"/>
          </w:tcPr>
          <w:p w:rsidR="00B93EF5" w:rsidRPr="00B93EF5" w:rsidRDefault="00B93EF5" w:rsidP="00B93EF5">
            <w:pPr>
              <w:numPr>
                <w:ilvl w:val="0"/>
                <w:numId w:val="17"/>
              </w:numPr>
              <w:ind w:left="284" w:hanging="284"/>
              <w:rPr>
                <w:sz w:val="28"/>
              </w:rPr>
            </w:pPr>
            <w:r w:rsidRPr="00B93EF5">
              <w:rPr>
                <w:sz w:val="28"/>
              </w:rPr>
              <w:t>Оформление документов</w:t>
            </w:r>
          </w:p>
        </w:tc>
        <w:tc>
          <w:tcPr>
            <w:tcW w:w="3367" w:type="dxa"/>
            <w:shd w:val="clear" w:color="auto" w:fill="auto"/>
          </w:tcPr>
          <w:p w:rsidR="00B93EF5" w:rsidRPr="00B93EF5" w:rsidRDefault="00B93EF5" w:rsidP="00B93EF5">
            <w:pPr>
              <w:jc w:val="right"/>
              <w:rPr>
                <w:sz w:val="28"/>
              </w:rPr>
            </w:pPr>
            <w:r w:rsidRPr="00B93EF5">
              <w:rPr>
                <w:sz w:val="28"/>
              </w:rPr>
              <w:t>Бесплатно</w:t>
            </w:r>
          </w:p>
        </w:tc>
      </w:tr>
      <w:tr w:rsidR="00B93EF5" w:rsidRPr="00B93EF5" w:rsidTr="00597941">
        <w:trPr>
          <w:trHeight w:val="460"/>
        </w:trPr>
        <w:tc>
          <w:tcPr>
            <w:tcW w:w="6204" w:type="dxa"/>
            <w:shd w:val="clear" w:color="auto" w:fill="auto"/>
          </w:tcPr>
          <w:p w:rsidR="00B93EF5" w:rsidRPr="00B93EF5" w:rsidRDefault="00B93EF5" w:rsidP="00B93EF5">
            <w:pPr>
              <w:jc w:val="center"/>
              <w:rPr>
                <w:sz w:val="28"/>
              </w:rPr>
            </w:pPr>
            <w:r w:rsidRPr="00B93EF5">
              <w:rPr>
                <w:sz w:val="28"/>
              </w:rPr>
              <w:t>ИТОГО</w:t>
            </w:r>
          </w:p>
        </w:tc>
        <w:tc>
          <w:tcPr>
            <w:tcW w:w="3367" w:type="dxa"/>
            <w:shd w:val="clear" w:color="auto" w:fill="auto"/>
          </w:tcPr>
          <w:p w:rsidR="00B93EF5" w:rsidRPr="00B93EF5" w:rsidRDefault="00B93EF5" w:rsidP="00B93EF5">
            <w:pPr>
              <w:jc w:val="right"/>
              <w:rPr>
                <w:sz w:val="28"/>
              </w:rPr>
            </w:pPr>
            <w:r w:rsidRPr="00B93EF5">
              <w:rPr>
                <w:sz w:val="28"/>
              </w:rPr>
              <w:t>9741,85</w:t>
            </w:r>
          </w:p>
        </w:tc>
      </w:tr>
    </w:tbl>
    <w:p w:rsidR="00B93EF5" w:rsidRPr="00B93EF5" w:rsidRDefault="00B93EF5" w:rsidP="00B93EF5">
      <w:pPr>
        <w:jc w:val="center"/>
        <w:rPr>
          <w:sz w:val="28"/>
        </w:rPr>
      </w:pPr>
    </w:p>
    <w:p w:rsidR="00B93EF5" w:rsidRPr="00B93EF5" w:rsidRDefault="00B93EF5" w:rsidP="00B93EF5">
      <w:pPr>
        <w:jc w:val="center"/>
        <w:rPr>
          <w:sz w:val="28"/>
        </w:rPr>
      </w:pPr>
    </w:p>
    <w:p w:rsidR="00B93EF5" w:rsidRPr="00B93EF5" w:rsidRDefault="00B93EF5" w:rsidP="00B93EF5">
      <w:pPr>
        <w:jc w:val="both"/>
        <w:rPr>
          <w:sz w:val="28"/>
        </w:rPr>
      </w:pPr>
    </w:p>
    <w:p w:rsidR="00B93EF5" w:rsidRPr="00B93EF5" w:rsidRDefault="00B93EF5" w:rsidP="00B93EF5">
      <w:pPr>
        <w:jc w:val="both"/>
        <w:rPr>
          <w:sz w:val="28"/>
        </w:rPr>
      </w:pPr>
    </w:p>
    <w:p w:rsidR="00B93EF5" w:rsidRDefault="00B93EF5">
      <w:pPr>
        <w:spacing w:after="200" w:line="276" w:lineRule="auto"/>
        <w:rPr>
          <w:rFonts w:ascii="Arial" w:hAnsi="Arial" w:cs="Arial"/>
          <w:bCs/>
          <w:sz w:val="32"/>
          <w:szCs w:val="32"/>
          <w:lang w:eastAsia="en-US"/>
        </w:rPr>
      </w:pPr>
      <w:r>
        <w:rPr>
          <w:b/>
          <w:sz w:val="32"/>
          <w:szCs w:val="32"/>
        </w:rPr>
        <w:br w:type="page"/>
      </w:r>
    </w:p>
    <w:p w:rsidR="00B93EF5" w:rsidRPr="00B93EF5" w:rsidRDefault="00B93EF5" w:rsidP="00B93EF5">
      <w:pPr>
        <w:jc w:val="center"/>
        <w:rPr>
          <w:sz w:val="28"/>
        </w:rPr>
      </w:pPr>
      <w:r w:rsidRPr="00B93EF5">
        <w:rPr>
          <w:sz w:val="28"/>
        </w:rPr>
        <w:t>АДМИНИСТРАЦИЯ ПОСПЕЛИХИНСКОГО РАЙОНА</w:t>
      </w:r>
    </w:p>
    <w:p w:rsidR="00B93EF5" w:rsidRPr="00B93EF5" w:rsidRDefault="00B93EF5" w:rsidP="00B93EF5">
      <w:pPr>
        <w:jc w:val="center"/>
        <w:rPr>
          <w:sz w:val="28"/>
        </w:rPr>
      </w:pPr>
      <w:r w:rsidRPr="00B93EF5">
        <w:rPr>
          <w:sz w:val="28"/>
        </w:rPr>
        <w:t>АЛТАЙСКОГО КРАЯ</w:t>
      </w:r>
    </w:p>
    <w:p w:rsidR="00B93EF5" w:rsidRPr="00B93EF5" w:rsidRDefault="00B93EF5" w:rsidP="00B93EF5">
      <w:pPr>
        <w:jc w:val="center"/>
        <w:rPr>
          <w:sz w:val="28"/>
        </w:rPr>
      </w:pPr>
    </w:p>
    <w:p w:rsidR="00B93EF5" w:rsidRPr="00B93EF5" w:rsidRDefault="00B93EF5" w:rsidP="00B93EF5">
      <w:pPr>
        <w:jc w:val="center"/>
        <w:rPr>
          <w:sz w:val="28"/>
        </w:rPr>
      </w:pPr>
    </w:p>
    <w:p w:rsidR="00B93EF5" w:rsidRPr="00B93EF5" w:rsidRDefault="00B93EF5" w:rsidP="00B93EF5">
      <w:pPr>
        <w:jc w:val="center"/>
        <w:rPr>
          <w:sz w:val="28"/>
        </w:rPr>
      </w:pPr>
      <w:r w:rsidRPr="00B93EF5">
        <w:rPr>
          <w:sz w:val="28"/>
        </w:rPr>
        <w:t xml:space="preserve">ПОСТАНОВЛЕНИЕ </w:t>
      </w:r>
    </w:p>
    <w:p w:rsidR="00B93EF5" w:rsidRPr="00B93EF5" w:rsidRDefault="00B93EF5" w:rsidP="00B93EF5">
      <w:pPr>
        <w:jc w:val="center"/>
        <w:rPr>
          <w:sz w:val="28"/>
        </w:rPr>
      </w:pPr>
    </w:p>
    <w:p w:rsidR="00B93EF5" w:rsidRPr="00B93EF5" w:rsidRDefault="00B93EF5" w:rsidP="00B93EF5">
      <w:pPr>
        <w:jc w:val="center"/>
        <w:rPr>
          <w:sz w:val="28"/>
        </w:rPr>
      </w:pPr>
    </w:p>
    <w:tbl>
      <w:tblPr>
        <w:tblW w:w="0" w:type="auto"/>
        <w:tblLook w:val="01E0" w:firstRow="1" w:lastRow="1" w:firstColumn="1" w:lastColumn="1" w:noHBand="0" w:noVBand="0"/>
      </w:tblPr>
      <w:tblGrid>
        <w:gridCol w:w="4834"/>
        <w:gridCol w:w="4737"/>
      </w:tblGrid>
      <w:tr w:rsidR="00B93EF5" w:rsidRPr="00B93EF5" w:rsidTr="00597941">
        <w:tc>
          <w:tcPr>
            <w:tcW w:w="5210" w:type="dxa"/>
            <w:shd w:val="clear" w:color="auto" w:fill="auto"/>
          </w:tcPr>
          <w:p w:rsidR="00B93EF5" w:rsidRPr="00B93EF5" w:rsidRDefault="00B93EF5" w:rsidP="00B93EF5">
            <w:pPr>
              <w:rPr>
                <w:sz w:val="28"/>
              </w:rPr>
            </w:pPr>
            <w:r w:rsidRPr="00B93EF5">
              <w:rPr>
                <w:sz w:val="28"/>
              </w:rPr>
              <w:t>21.02.2023</w:t>
            </w:r>
          </w:p>
        </w:tc>
        <w:tc>
          <w:tcPr>
            <w:tcW w:w="5211" w:type="dxa"/>
            <w:shd w:val="clear" w:color="auto" w:fill="auto"/>
          </w:tcPr>
          <w:p w:rsidR="00B93EF5" w:rsidRPr="00B93EF5" w:rsidRDefault="00B93EF5" w:rsidP="00B93EF5">
            <w:pPr>
              <w:rPr>
                <w:sz w:val="28"/>
              </w:rPr>
            </w:pPr>
            <w:r w:rsidRPr="00B93EF5">
              <w:rPr>
                <w:sz w:val="28"/>
                <w:szCs w:val="28"/>
              </w:rPr>
              <w:t xml:space="preserve">                                               № 79</w:t>
            </w:r>
          </w:p>
        </w:tc>
      </w:tr>
    </w:tbl>
    <w:p w:rsidR="00B93EF5" w:rsidRPr="00B93EF5" w:rsidRDefault="00B93EF5" w:rsidP="00B93EF5">
      <w:pPr>
        <w:jc w:val="center"/>
        <w:rPr>
          <w:sz w:val="28"/>
        </w:rPr>
      </w:pPr>
    </w:p>
    <w:p w:rsidR="00B93EF5" w:rsidRPr="00B93EF5" w:rsidRDefault="00B93EF5" w:rsidP="00B93EF5">
      <w:pPr>
        <w:jc w:val="center"/>
        <w:rPr>
          <w:sz w:val="28"/>
        </w:rPr>
      </w:pPr>
      <w:proofErr w:type="gramStart"/>
      <w:r w:rsidRPr="00B93EF5">
        <w:rPr>
          <w:sz w:val="28"/>
        </w:rPr>
        <w:t>с</w:t>
      </w:r>
      <w:proofErr w:type="gramEnd"/>
      <w:r w:rsidRPr="00B93EF5">
        <w:rPr>
          <w:sz w:val="28"/>
        </w:rPr>
        <w:t>. Поспелиха</w:t>
      </w:r>
    </w:p>
    <w:p w:rsidR="00B93EF5" w:rsidRPr="00B93EF5" w:rsidRDefault="00B93EF5" w:rsidP="00B93EF5">
      <w:pPr>
        <w:jc w:val="both"/>
        <w:rPr>
          <w:sz w:val="28"/>
        </w:rPr>
      </w:pPr>
    </w:p>
    <w:tbl>
      <w:tblPr>
        <w:tblW w:w="9606" w:type="dxa"/>
        <w:tblLook w:val="01E0" w:firstRow="1" w:lastRow="1" w:firstColumn="1" w:lastColumn="1" w:noHBand="0" w:noVBand="0"/>
      </w:tblPr>
      <w:tblGrid>
        <w:gridCol w:w="4470"/>
        <w:gridCol w:w="5136"/>
      </w:tblGrid>
      <w:tr w:rsidR="00B93EF5" w:rsidRPr="00B93EF5" w:rsidTr="00597941">
        <w:trPr>
          <w:trHeight w:val="857"/>
        </w:trPr>
        <w:tc>
          <w:tcPr>
            <w:tcW w:w="4470" w:type="dxa"/>
            <w:shd w:val="clear" w:color="auto" w:fill="auto"/>
          </w:tcPr>
          <w:p w:rsidR="00B93EF5" w:rsidRPr="00B93EF5" w:rsidRDefault="00B93EF5" w:rsidP="00B93EF5">
            <w:pPr>
              <w:tabs>
                <w:tab w:val="left" w:pos="4452"/>
              </w:tabs>
              <w:ind w:right="-84"/>
              <w:jc w:val="both"/>
              <w:rPr>
                <w:sz w:val="28"/>
                <w:szCs w:val="28"/>
              </w:rPr>
            </w:pPr>
            <w:r w:rsidRPr="00B93EF5">
              <w:rPr>
                <w:sz w:val="28"/>
                <w:szCs w:val="28"/>
              </w:rPr>
              <w:t>О внесении изменений в постано</w:t>
            </w:r>
            <w:r w:rsidRPr="00B93EF5">
              <w:rPr>
                <w:sz w:val="28"/>
                <w:szCs w:val="28"/>
              </w:rPr>
              <w:t>в</w:t>
            </w:r>
            <w:r w:rsidRPr="00B93EF5">
              <w:rPr>
                <w:sz w:val="28"/>
                <w:szCs w:val="28"/>
              </w:rPr>
              <w:t>ление Администрации района от 01.09.2020 г.  № 381</w:t>
            </w:r>
          </w:p>
        </w:tc>
        <w:tc>
          <w:tcPr>
            <w:tcW w:w="5136" w:type="dxa"/>
            <w:shd w:val="clear" w:color="auto" w:fill="auto"/>
          </w:tcPr>
          <w:p w:rsidR="00B93EF5" w:rsidRPr="00B93EF5" w:rsidRDefault="00B93EF5" w:rsidP="00B93EF5">
            <w:pPr>
              <w:jc w:val="both"/>
              <w:rPr>
                <w:sz w:val="28"/>
              </w:rPr>
            </w:pPr>
          </w:p>
        </w:tc>
      </w:tr>
    </w:tbl>
    <w:p w:rsidR="00B93EF5" w:rsidRPr="00B93EF5" w:rsidRDefault="00B93EF5" w:rsidP="00B93EF5">
      <w:pPr>
        <w:shd w:val="clear" w:color="auto" w:fill="FFFFFF"/>
        <w:ind w:firstLine="698"/>
        <w:jc w:val="both"/>
        <w:rPr>
          <w:sz w:val="28"/>
          <w:szCs w:val="28"/>
        </w:rPr>
      </w:pPr>
    </w:p>
    <w:p w:rsidR="00B93EF5" w:rsidRPr="00B93EF5" w:rsidRDefault="00B93EF5" w:rsidP="00B93EF5">
      <w:pPr>
        <w:shd w:val="clear" w:color="auto" w:fill="FFFFFF"/>
        <w:ind w:firstLine="698"/>
        <w:jc w:val="both"/>
      </w:pPr>
      <w:r w:rsidRPr="00B93EF5">
        <w:rPr>
          <w:color w:val="FF0000"/>
          <w:sz w:val="28"/>
          <w:szCs w:val="28"/>
        </w:rPr>
        <w:t xml:space="preserve"> </w:t>
      </w:r>
      <w:r w:rsidRPr="00B93EF5">
        <w:rPr>
          <w:sz w:val="28"/>
          <w:szCs w:val="28"/>
        </w:rPr>
        <w:t>В соответствии с Федеральным законом от 06.10.2003 № 131-ФЗ «Об общих принципах организации местного самоуправления в Российской Ф</w:t>
      </w:r>
      <w:r w:rsidRPr="00B93EF5">
        <w:rPr>
          <w:sz w:val="28"/>
          <w:szCs w:val="28"/>
        </w:rPr>
        <w:t>е</w:t>
      </w:r>
      <w:r w:rsidRPr="00B93EF5">
        <w:rPr>
          <w:sz w:val="28"/>
          <w:szCs w:val="28"/>
        </w:rPr>
        <w:t>дерации», решением  районного Совета народных депутатов от 14.12.2022 № 87 «О вн</w:t>
      </w:r>
      <w:r w:rsidRPr="00B93EF5">
        <w:rPr>
          <w:sz w:val="28"/>
          <w:szCs w:val="28"/>
        </w:rPr>
        <w:t>е</w:t>
      </w:r>
      <w:r w:rsidRPr="00B93EF5">
        <w:rPr>
          <w:sz w:val="28"/>
          <w:szCs w:val="28"/>
        </w:rPr>
        <w:t>сении изменений в решение районного Совета народных депутатов от 14.12.2021 № 87», ПОСТАНОВЛЯЮ:</w:t>
      </w:r>
    </w:p>
    <w:p w:rsidR="00B93EF5" w:rsidRPr="00B93EF5" w:rsidRDefault="00B93EF5" w:rsidP="00B93EF5">
      <w:pPr>
        <w:widowControl w:val="0"/>
        <w:tabs>
          <w:tab w:val="left" w:pos="709"/>
          <w:tab w:val="left" w:pos="851"/>
        </w:tabs>
        <w:autoSpaceDE w:val="0"/>
        <w:autoSpaceDN w:val="0"/>
        <w:jc w:val="both"/>
        <w:rPr>
          <w:sz w:val="22"/>
          <w:szCs w:val="20"/>
        </w:rPr>
      </w:pPr>
      <w:r w:rsidRPr="00B93EF5">
        <w:rPr>
          <w:sz w:val="28"/>
          <w:szCs w:val="28"/>
        </w:rPr>
        <w:t xml:space="preserve">          1. </w:t>
      </w:r>
      <w:proofErr w:type="gramStart"/>
      <w:r w:rsidRPr="00B93EF5">
        <w:rPr>
          <w:sz w:val="28"/>
          <w:szCs w:val="28"/>
        </w:rPr>
        <w:t>Внести в постановление Администрации  района от 01.09.2020  №  381 «</w:t>
      </w:r>
      <w:r w:rsidRPr="00B93EF5">
        <w:rPr>
          <w:color w:val="000000"/>
          <w:sz w:val="28"/>
          <w:szCs w:val="28"/>
          <w:shd w:val="clear" w:color="auto" w:fill="FFFFFF"/>
        </w:rPr>
        <w:t>Об утверждении Положения об антимонопольном комплаенсе в Адм</w:t>
      </w:r>
      <w:r w:rsidRPr="00B93EF5">
        <w:rPr>
          <w:color w:val="000000"/>
          <w:sz w:val="28"/>
          <w:szCs w:val="28"/>
          <w:shd w:val="clear" w:color="auto" w:fill="FFFFFF"/>
        </w:rPr>
        <w:t>и</w:t>
      </w:r>
      <w:r w:rsidRPr="00B93EF5">
        <w:rPr>
          <w:color w:val="000000"/>
          <w:sz w:val="28"/>
          <w:szCs w:val="28"/>
          <w:shd w:val="clear" w:color="auto" w:fill="FFFFFF"/>
        </w:rPr>
        <w:t>нистрации Поспелихинского района Алтайского края</w:t>
      </w:r>
      <w:r w:rsidRPr="00B93EF5">
        <w:rPr>
          <w:sz w:val="28"/>
          <w:szCs w:val="28"/>
        </w:rPr>
        <w:t>» (далее - Положение) следующие изменения:</w:t>
      </w:r>
      <w:proofErr w:type="gramEnd"/>
    </w:p>
    <w:p w:rsidR="00B93EF5" w:rsidRPr="00B93EF5" w:rsidRDefault="00B93EF5" w:rsidP="00B93EF5">
      <w:pPr>
        <w:shd w:val="clear" w:color="auto" w:fill="FFFFFF"/>
        <w:ind w:firstLine="851"/>
        <w:jc w:val="both"/>
      </w:pPr>
      <w:r w:rsidRPr="00B93EF5">
        <w:rPr>
          <w:sz w:val="28"/>
          <w:szCs w:val="28"/>
        </w:rPr>
        <w:t>1.1. в  Положении слова «Отдел учета и отчетности» в соответству</w:t>
      </w:r>
      <w:r w:rsidRPr="00B93EF5">
        <w:rPr>
          <w:sz w:val="28"/>
          <w:szCs w:val="28"/>
        </w:rPr>
        <w:t>ю</w:t>
      </w:r>
      <w:r w:rsidRPr="00B93EF5">
        <w:rPr>
          <w:sz w:val="28"/>
          <w:szCs w:val="28"/>
        </w:rPr>
        <w:t>щем падеже заменить словами «Отдел муниципальных закупок» в соотве</w:t>
      </w:r>
      <w:r w:rsidRPr="00B93EF5">
        <w:rPr>
          <w:sz w:val="28"/>
          <w:szCs w:val="28"/>
        </w:rPr>
        <w:t>т</w:t>
      </w:r>
      <w:r w:rsidRPr="00B93EF5">
        <w:rPr>
          <w:sz w:val="28"/>
          <w:szCs w:val="28"/>
        </w:rPr>
        <w:t>ствующем падеже;</w:t>
      </w:r>
    </w:p>
    <w:p w:rsidR="00B93EF5" w:rsidRPr="00B93EF5" w:rsidRDefault="00B93EF5" w:rsidP="00B93EF5">
      <w:pPr>
        <w:shd w:val="clear" w:color="auto" w:fill="FFFFFF"/>
        <w:ind w:firstLine="709"/>
        <w:rPr>
          <w:sz w:val="28"/>
          <w:szCs w:val="28"/>
        </w:rPr>
      </w:pPr>
      <w:r w:rsidRPr="00B93EF5">
        <w:rPr>
          <w:sz w:val="28"/>
          <w:szCs w:val="28"/>
        </w:rPr>
        <w:t xml:space="preserve">2. </w:t>
      </w:r>
      <w:r w:rsidRPr="00B93EF5">
        <w:rPr>
          <w:noProof/>
          <w:sz w:val="28"/>
          <w:szCs w:val="28"/>
        </w:rPr>
        <w:t xml:space="preserve">Настоящее  постановление вступает в силу с даты подписания. </w:t>
      </w:r>
    </w:p>
    <w:p w:rsidR="00B93EF5" w:rsidRPr="00B93EF5" w:rsidRDefault="00B93EF5" w:rsidP="00B93EF5">
      <w:pPr>
        <w:ind w:firstLine="851"/>
        <w:jc w:val="both"/>
        <w:rPr>
          <w:sz w:val="28"/>
          <w:szCs w:val="28"/>
        </w:rPr>
      </w:pPr>
    </w:p>
    <w:p w:rsidR="00B93EF5" w:rsidRPr="00B93EF5" w:rsidRDefault="00B93EF5" w:rsidP="00B93EF5">
      <w:pPr>
        <w:ind w:firstLine="851"/>
        <w:jc w:val="both"/>
        <w:rPr>
          <w:sz w:val="28"/>
          <w:szCs w:val="28"/>
        </w:rPr>
      </w:pPr>
    </w:p>
    <w:p w:rsidR="00B93EF5" w:rsidRPr="00B93EF5" w:rsidRDefault="00B93EF5" w:rsidP="00B93EF5">
      <w:pPr>
        <w:jc w:val="both"/>
        <w:rPr>
          <w:sz w:val="28"/>
          <w:szCs w:val="28"/>
        </w:rPr>
      </w:pPr>
      <w:r w:rsidRPr="00B93EF5">
        <w:rPr>
          <w:sz w:val="28"/>
          <w:szCs w:val="28"/>
        </w:rPr>
        <w:t xml:space="preserve">Глава района                                      </w:t>
      </w:r>
      <w:r w:rsidRPr="00B93EF5">
        <w:rPr>
          <w:sz w:val="28"/>
          <w:szCs w:val="28"/>
        </w:rPr>
        <w:tab/>
      </w:r>
      <w:r w:rsidRPr="00B93EF5">
        <w:rPr>
          <w:sz w:val="28"/>
          <w:szCs w:val="28"/>
        </w:rPr>
        <w:tab/>
      </w:r>
      <w:r w:rsidRPr="00B93EF5">
        <w:rPr>
          <w:sz w:val="28"/>
          <w:szCs w:val="28"/>
        </w:rPr>
        <w:tab/>
      </w:r>
      <w:r w:rsidRPr="00B93EF5">
        <w:rPr>
          <w:sz w:val="28"/>
          <w:szCs w:val="28"/>
        </w:rPr>
        <w:tab/>
        <w:t xml:space="preserve">                И.А. Башмаков</w:t>
      </w:r>
    </w:p>
    <w:p w:rsidR="00B93EF5" w:rsidRPr="00B93EF5" w:rsidRDefault="00B93EF5" w:rsidP="00B93EF5">
      <w:pPr>
        <w:ind w:firstLine="851"/>
        <w:rPr>
          <w:sz w:val="28"/>
          <w:szCs w:val="28"/>
        </w:rPr>
      </w:pPr>
    </w:p>
    <w:p w:rsidR="00B93EF5" w:rsidRPr="00B93EF5" w:rsidRDefault="00B93EF5" w:rsidP="00B93EF5">
      <w:pPr>
        <w:ind w:firstLine="851"/>
        <w:rPr>
          <w:sz w:val="28"/>
          <w:szCs w:val="28"/>
        </w:rPr>
      </w:pPr>
    </w:p>
    <w:p w:rsidR="00B93EF5" w:rsidRPr="00B93EF5" w:rsidRDefault="00B93EF5" w:rsidP="00B93EF5">
      <w:pPr>
        <w:jc w:val="both"/>
        <w:rPr>
          <w:rFonts w:eastAsia="Calibri"/>
          <w:sz w:val="28"/>
          <w:szCs w:val="28"/>
        </w:rPr>
      </w:pPr>
    </w:p>
    <w:p w:rsidR="00B93EF5" w:rsidRDefault="00B93EF5">
      <w:pPr>
        <w:spacing w:after="200" w:line="276" w:lineRule="auto"/>
        <w:rPr>
          <w:rFonts w:ascii="Arial" w:hAnsi="Arial" w:cs="Arial"/>
          <w:bCs/>
          <w:sz w:val="32"/>
          <w:szCs w:val="32"/>
          <w:lang w:eastAsia="en-US"/>
        </w:rPr>
      </w:pPr>
      <w:r>
        <w:rPr>
          <w:b/>
          <w:sz w:val="32"/>
          <w:szCs w:val="32"/>
        </w:rPr>
        <w:br w:type="page"/>
      </w:r>
    </w:p>
    <w:p w:rsidR="0039222E" w:rsidRDefault="0039222E" w:rsidP="003E2983">
      <w:pPr>
        <w:pStyle w:val="ConsTitle"/>
        <w:widowControl/>
        <w:ind w:right="0"/>
        <w:rPr>
          <w:b w:val="0"/>
          <w:sz w:val="32"/>
          <w:szCs w:val="32"/>
        </w:rPr>
      </w:pPr>
    </w:p>
    <w:p w:rsidR="0039222E" w:rsidRPr="009A24E4" w:rsidRDefault="0039222E" w:rsidP="0039222E">
      <w:pPr>
        <w:jc w:val="center"/>
        <w:rPr>
          <w:sz w:val="28"/>
          <w:szCs w:val="28"/>
        </w:rPr>
      </w:pPr>
      <w:r w:rsidRPr="007264B6">
        <w:rPr>
          <w:b/>
          <w:sz w:val="28"/>
          <w:szCs w:val="28"/>
        </w:rPr>
        <w:t xml:space="preserve">СБОРНИК № </w:t>
      </w:r>
      <w:r w:rsidR="003E2983">
        <w:rPr>
          <w:b/>
          <w:sz w:val="28"/>
          <w:szCs w:val="28"/>
        </w:rPr>
        <w:t>2</w:t>
      </w:r>
    </w:p>
    <w:p w:rsidR="0039222E" w:rsidRPr="007264B6" w:rsidRDefault="0039222E" w:rsidP="0039222E">
      <w:pPr>
        <w:jc w:val="center"/>
        <w:rPr>
          <w:b/>
        </w:rPr>
      </w:pPr>
      <w:r w:rsidRPr="007264B6">
        <w:rPr>
          <w:b/>
        </w:rPr>
        <w:t>муниципальных правовых актов</w:t>
      </w:r>
    </w:p>
    <w:p w:rsidR="0039222E" w:rsidRPr="007264B6" w:rsidRDefault="0039222E" w:rsidP="0039222E">
      <w:pPr>
        <w:keepNext/>
        <w:spacing w:before="240" w:after="60"/>
        <w:jc w:val="center"/>
        <w:outlineLvl w:val="1"/>
        <w:rPr>
          <w:b/>
          <w:bCs/>
          <w:iCs/>
        </w:rPr>
      </w:pPr>
      <w:r w:rsidRPr="007264B6">
        <w:rPr>
          <w:b/>
          <w:bCs/>
          <w:iCs/>
        </w:rPr>
        <w:t>Поспелихинского района Алтайского края</w:t>
      </w:r>
    </w:p>
    <w:p w:rsidR="0039222E" w:rsidRPr="007264B6" w:rsidRDefault="0039222E" w:rsidP="0039222E">
      <w:pPr>
        <w:jc w:val="both"/>
      </w:pPr>
    </w:p>
    <w:p w:rsidR="0039222E" w:rsidRPr="007264B6" w:rsidRDefault="0039222E" w:rsidP="0039222E">
      <w:pPr>
        <w:jc w:val="center"/>
      </w:pPr>
    </w:p>
    <w:p w:rsidR="0039222E" w:rsidRPr="007264B6" w:rsidRDefault="0039222E" w:rsidP="0039222E">
      <w:pPr>
        <w:jc w:val="center"/>
        <w:rPr>
          <w:b/>
        </w:rPr>
      </w:pPr>
      <w:r w:rsidRPr="007264B6">
        <w:rPr>
          <w:b/>
        </w:rPr>
        <w:t xml:space="preserve">СОДЕРЖАНИЕ  </w:t>
      </w:r>
    </w:p>
    <w:p w:rsidR="0039222E" w:rsidRPr="007264B6" w:rsidRDefault="0039222E" w:rsidP="0039222E">
      <w:pPr>
        <w:jc w:val="center"/>
        <w:rPr>
          <w:b/>
        </w:rPr>
      </w:pPr>
    </w:p>
    <w:p w:rsidR="0039222E" w:rsidRDefault="0039222E" w:rsidP="0039222E">
      <w:pPr>
        <w:jc w:val="center"/>
        <w:rPr>
          <w:b/>
          <w:u w:val="single"/>
        </w:rPr>
      </w:pPr>
      <w:proofErr w:type="gramStart"/>
      <w:r w:rsidRPr="007264B6">
        <w:rPr>
          <w:b/>
          <w:u w:val="single"/>
        </w:rPr>
        <w:t>Раздел первый</w:t>
      </w:r>
      <w:proofErr w:type="gramEnd"/>
      <w:r w:rsidRPr="007264B6">
        <w:rPr>
          <w:b/>
          <w:u w:val="single"/>
        </w:rPr>
        <w:t xml:space="preserve">: </w:t>
      </w:r>
    </w:p>
    <w:p w:rsidR="0039222E" w:rsidRDefault="0039222E" w:rsidP="0039222E">
      <w:pPr>
        <w:jc w:val="center"/>
        <w:rPr>
          <w:b/>
          <w:u w:val="single"/>
        </w:rPr>
      </w:pPr>
    </w:p>
    <w:p w:rsidR="0039222E" w:rsidRPr="007264B6" w:rsidRDefault="0039222E" w:rsidP="0039222E">
      <w:pPr>
        <w:jc w:val="center"/>
      </w:pPr>
      <w:r>
        <w:t xml:space="preserve">Решения районного Совета народных депутатов  </w:t>
      </w:r>
      <w:r w:rsidRPr="007264B6">
        <w:tab/>
      </w:r>
    </w:p>
    <w:p w:rsidR="0039222E" w:rsidRPr="007264B6" w:rsidRDefault="00134C04" w:rsidP="0039222E">
      <w:pPr>
        <w:jc w:val="center"/>
      </w:pPr>
      <w:r>
        <w:tab/>
      </w:r>
    </w:p>
    <w:tbl>
      <w:tblPr>
        <w:tblpPr w:leftFromText="180" w:rightFromText="180" w:vertAnchor="text" w:horzAnchor="margin" w:tblpXSpec="center" w:tblpY="157"/>
        <w:tblW w:w="10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2255"/>
        <w:gridCol w:w="6076"/>
        <w:gridCol w:w="1167"/>
      </w:tblGrid>
      <w:tr w:rsidR="0039222E" w:rsidRPr="007264B6" w:rsidTr="009E58D3">
        <w:trPr>
          <w:trHeight w:val="601"/>
        </w:trPr>
        <w:tc>
          <w:tcPr>
            <w:tcW w:w="830" w:type="dxa"/>
            <w:shd w:val="clear" w:color="auto" w:fill="auto"/>
          </w:tcPr>
          <w:p w:rsidR="0039222E" w:rsidRPr="007264B6" w:rsidRDefault="0039222E" w:rsidP="00CA04BD">
            <w:pPr>
              <w:widowControl w:val="0"/>
              <w:adjustRightInd w:val="0"/>
              <w:jc w:val="center"/>
            </w:pPr>
            <w:r w:rsidRPr="007264B6">
              <w:t>1.</w:t>
            </w:r>
          </w:p>
        </w:tc>
        <w:tc>
          <w:tcPr>
            <w:tcW w:w="2255" w:type="dxa"/>
            <w:shd w:val="clear" w:color="auto" w:fill="auto"/>
          </w:tcPr>
          <w:p w:rsidR="0039222E" w:rsidRPr="007264B6" w:rsidRDefault="009E58D3" w:rsidP="009F1811">
            <w:pPr>
              <w:widowControl w:val="0"/>
              <w:adjustRightInd w:val="0"/>
            </w:pPr>
            <w:r>
              <w:t xml:space="preserve">№ </w:t>
            </w:r>
            <w:r w:rsidR="00134C04">
              <w:t>01</w:t>
            </w:r>
            <w:r w:rsidR="009F1811">
              <w:t xml:space="preserve"> от 06</w:t>
            </w:r>
            <w:r>
              <w:t>.0</w:t>
            </w:r>
            <w:r w:rsidR="00134C04">
              <w:t>2</w:t>
            </w:r>
            <w:r>
              <w:t>.202</w:t>
            </w:r>
            <w:r w:rsidR="00134C04">
              <w:t>3</w:t>
            </w:r>
            <w:r>
              <w:t xml:space="preserve"> </w:t>
            </w:r>
          </w:p>
        </w:tc>
        <w:tc>
          <w:tcPr>
            <w:tcW w:w="6076" w:type="dxa"/>
            <w:shd w:val="clear" w:color="auto" w:fill="auto"/>
          </w:tcPr>
          <w:p w:rsidR="0039222E" w:rsidRPr="007264B6" w:rsidRDefault="009F1811" w:rsidP="00CA04BD">
            <w:r w:rsidRPr="009F1811">
              <w:t>О внесении изменений в решение районного Совета народных депутатов от 14.12.2022 № 76</w:t>
            </w:r>
          </w:p>
        </w:tc>
        <w:tc>
          <w:tcPr>
            <w:tcW w:w="1167" w:type="dxa"/>
            <w:shd w:val="clear" w:color="auto" w:fill="auto"/>
          </w:tcPr>
          <w:p w:rsidR="0039222E" w:rsidRPr="007264B6" w:rsidRDefault="00D44EBE" w:rsidP="00BD0392">
            <w:pPr>
              <w:widowControl w:val="0"/>
              <w:adjustRightInd w:val="0"/>
            </w:pPr>
            <w:r>
              <w:t>стр.</w:t>
            </w:r>
            <w:r w:rsidR="009E58D3">
              <w:t>3</w:t>
            </w:r>
          </w:p>
        </w:tc>
      </w:tr>
      <w:tr w:rsidR="0039222E" w:rsidRPr="007264B6" w:rsidTr="009E58D3">
        <w:trPr>
          <w:trHeight w:val="142"/>
        </w:trPr>
        <w:tc>
          <w:tcPr>
            <w:tcW w:w="830" w:type="dxa"/>
            <w:shd w:val="clear" w:color="auto" w:fill="auto"/>
          </w:tcPr>
          <w:p w:rsidR="0039222E" w:rsidRPr="007264B6" w:rsidRDefault="0039222E" w:rsidP="00CA04BD">
            <w:pPr>
              <w:widowControl w:val="0"/>
              <w:adjustRightInd w:val="0"/>
              <w:jc w:val="center"/>
            </w:pPr>
            <w:r w:rsidRPr="007264B6">
              <w:t>2.</w:t>
            </w:r>
          </w:p>
        </w:tc>
        <w:tc>
          <w:tcPr>
            <w:tcW w:w="2255" w:type="dxa"/>
            <w:shd w:val="clear" w:color="auto" w:fill="auto"/>
          </w:tcPr>
          <w:p w:rsidR="0039222E" w:rsidRPr="007264B6" w:rsidRDefault="00134C04" w:rsidP="00134C04">
            <w:pPr>
              <w:widowControl w:val="0"/>
              <w:adjustRightInd w:val="0"/>
            </w:pPr>
            <w:r w:rsidRPr="00134C04">
              <w:t>№ 0</w:t>
            </w:r>
            <w:r>
              <w:t>2</w:t>
            </w:r>
            <w:r w:rsidRPr="00134C04">
              <w:t xml:space="preserve"> от 20.02.2023</w:t>
            </w:r>
          </w:p>
        </w:tc>
        <w:tc>
          <w:tcPr>
            <w:tcW w:w="6076" w:type="dxa"/>
            <w:shd w:val="clear" w:color="auto" w:fill="auto"/>
          </w:tcPr>
          <w:p w:rsidR="0039222E" w:rsidRPr="007264B6" w:rsidRDefault="00021B00" w:rsidP="00021B00">
            <w:pPr>
              <w:widowControl w:val="0"/>
              <w:adjustRightInd w:val="0"/>
              <w:jc w:val="both"/>
            </w:pPr>
            <w:r w:rsidRPr="00021B00">
              <w:t>Об утверждении исполнения районного бюджета П</w:t>
            </w:r>
            <w:r>
              <w:t>о</w:t>
            </w:r>
            <w:r w:rsidRPr="00021B00">
              <w:t>спелихинского района Алтайского края за 2022 год</w:t>
            </w:r>
          </w:p>
        </w:tc>
        <w:tc>
          <w:tcPr>
            <w:tcW w:w="1167" w:type="dxa"/>
            <w:shd w:val="clear" w:color="auto" w:fill="auto"/>
          </w:tcPr>
          <w:p w:rsidR="0039222E" w:rsidRPr="007264B6" w:rsidRDefault="00510E36" w:rsidP="00BD0392">
            <w:pPr>
              <w:widowControl w:val="0"/>
              <w:adjustRightInd w:val="0"/>
            </w:pPr>
            <w:r>
              <w:t>с</w:t>
            </w:r>
            <w:r w:rsidR="00D44EBE">
              <w:t>тр</w:t>
            </w:r>
            <w:r>
              <w:t>.</w:t>
            </w:r>
            <w:r w:rsidR="007321D8">
              <w:t>7</w:t>
            </w:r>
          </w:p>
        </w:tc>
      </w:tr>
      <w:tr w:rsidR="00134C04" w:rsidRPr="007264B6" w:rsidTr="009E58D3">
        <w:trPr>
          <w:trHeight w:val="142"/>
        </w:trPr>
        <w:tc>
          <w:tcPr>
            <w:tcW w:w="830" w:type="dxa"/>
            <w:shd w:val="clear" w:color="auto" w:fill="auto"/>
          </w:tcPr>
          <w:p w:rsidR="00134C04" w:rsidRPr="007264B6" w:rsidRDefault="00134C04" w:rsidP="00CA04BD">
            <w:pPr>
              <w:widowControl w:val="0"/>
              <w:adjustRightInd w:val="0"/>
              <w:jc w:val="center"/>
            </w:pPr>
            <w:r>
              <w:t>3.</w:t>
            </w:r>
          </w:p>
        </w:tc>
        <w:tc>
          <w:tcPr>
            <w:tcW w:w="2255" w:type="dxa"/>
            <w:shd w:val="clear" w:color="auto" w:fill="auto"/>
          </w:tcPr>
          <w:p w:rsidR="00134C04" w:rsidRDefault="00134C04">
            <w:r>
              <w:t>№ 03</w:t>
            </w:r>
            <w:r w:rsidRPr="007A2683">
              <w:t xml:space="preserve"> от 20.02.2023 </w:t>
            </w:r>
          </w:p>
        </w:tc>
        <w:tc>
          <w:tcPr>
            <w:tcW w:w="6076" w:type="dxa"/>
            <w:shd w:val="clear" w:color="auto" w:fill="auto"/>
          </w:tcPr>
          <w:p w:rsidR="00134C04" w:rsidRPr="007264B6" w:rsidRDefault="00C804EF" w:rsidP="00CA04BD">
            <w:pPr>
              <w:widowControl w:val="0"/>
              <w:adjustRightInd w:val="0"/>
              <w:jc w:val="both"/>
            </w:pPr>
            <w:r w:rsidRPr="00C804EF">
              <w:t>О внесении изменений в решение районного Совета народных депутатов от 14.12.2022 №</w:t>
            </w:r>
            <w:r w:rsidR="00050628">
              <w:t xml:space="preserve"> </w:t>
            </w:r>
            <w:r w:rsidRPr="00C804EF">
              <w:t>75</w:t>
            </w:r>
          </w:p>
        </w:tc>
        <w:tc>
          <w:tcPr>
            <w:tcW w:w="1167" w:type="dxa"/>
            <w:shd w:val="clear" w:color="auto" w:fill="auto"/>
          </w:tcPr>
          <w:p w:rsidR="00134C04" w:rsidRDefault="00134C04" w:rsidP="00134C04">
            <w:pPr>
              <w:widowControl w:val="0"/>
              <w:adjustRightInd w:val="0"/>
            </w:pPr>
            <w:r>
              <w:t>стр.</w:t>
            </w:r>
            <w:r w:rsidR="007321D8">
              <w:t>61</w:t>
            </w:r>
          </w:p>
        </w:tc>
      </w:tr>
      <w:tr w:rsidR="00134C04" w:rsidRPr="007264B6" w:rsidTr="009E58D3">
        <w:trPr>
          <w:trHeight w:val="142"/>
        </w:trPr>
        <w:tc>
          <w:tcPr>
            <w:tcW w:w="830" w:type="dxa"/>
            <w:shd w:val="clear" w:color="auto" w:fill="auto"/>
          </w:tcPr>
          <w:p w:rsidR="00134C04" w:rsidRPr="007264B6" w:rsidRDefault="00134C04" w:rsidP="00CA04BD">
            <w:pPr>
              <w:widowControl w:val="0"/>
              <w:adjustRightInd w:val="0"/>
              <w:jc w:val="center"/>
            </w:pPr>
            <w:r>
              <w:t>4.</w:t>
            </w:r>
          </w:p>
        </w:tc>
        <w:tc>
          <w:tcPr>
            <w:tcW w:w="2255" w:type="dxa"/>
            <w:shd w:val="clear" w:color="auto" w:fill="auto"/>
          </w:tcPr>
          <w:p w:rsidR="00134C04" w:rsidRDefault="00134C04">
            <w:r>
              <w:t>№ 04</w:t>
            </w:r>
            <w:r w:rsidRPr="007A2683">
              <w:t xml:space="preserve"> от 20.02.2023 </w:t>
            </w:r>
          </w:p>
        </w:tc>
        <w:tc>
          <w:tcPr>
            <w:tcW w:w="6076" w:type="dxa"/>
            <w:shd w:val="clear" w:color="auto" w:fill="auto"/>
          </w:tcPr>
          <w:p w:rsidR="00134C04" w:rsidRPr="007264B6" w:rsidRDefault="00C804EF" w:rsidP="00CA04BD">
            <w:pPr>
              <w:widowControl w:val="0"/>
              <w:adjustRightInd w:val="0"/>
              <w:jc w:val="both"/>
            </w:pPr>
            <w:r w:rsidRPr="00C804EF">
              <w:t>Об утверждении Регламента Поспелихинского районн</w:t>
            </w:r>
            <w:r w:rsidRPr="00C804EF">
              <w:t>о</w:t>
            </w:r>
            <w:r w:rsidRPr="00C804EF">
              <w:t>го Совета народных депутатов Алтайского края</w:t>
            </w:r>
          </w:p>
        </w:tc>
        <w:tc>
          <w:tcPr>
            <w:tcW w:w="1167" w:type="dxa"/>
            <w:shd w:val="clear" w:color="auto" w:fill="auto"/>
          </w:tcPr>
          <w:p w:rsidR="00134C04" w:rsidRDefault="00134C04" w:rsidP="00134C04">
            <w:pPr>
              <w:widowControl w:val="0"/>
              <w:adjustRightInd w:val="0"/>
            </w:pPr>
            <w:r>
              <w:t>стр.</w:t>
            </w:r>
            <w:r w:rsidR="007321D8">
              <w:t>125</w:t>
            </w:r>
          </w:p>
        </w:tc>
      </w:tr>
      <w:tr w:rsidR="009F1811" w:rsidRPr="009F1811" w:rsidTr="009E58D3">
        <w:trPr>
          <w:trHeight w:val="142"/>
        </w:trPr>
        <w:tc>
          <w:tcPr>
            <w:tcW w:w="830" w:type="dxa"/>
            <w:shd w:val="clear" w:color="auto" w:fill="auto"/>
          </w:tcPr>
          <w:p w:rsidR="00134C04" w:rsidRPr="009F1811" w:rsidRDefault="00134C04" w:rsidP="00CA04BD">
            <w:pPr>
              <w:widowControl w:val="0"/>
              <w:adjustRightInd w:val="0"/>
              <w:jc w:val="center"/>
            </w:pPr>
            <w:r w:rsidRPr="009F1811">
              <w:t>5.</w:t>
            </w:r>
          </w:p>
        </w:tc>
        <w:tc>
          <w:tcPr>
            <w:tcW w:w="2255" w:type="dxa"/>
            <w:shd w:val="clear" w:color="auto" w:fill="auto"/>
          </w:tcPr>
          <w:p w:rsidR="00134C04" w:rsidRPr="009F1811" w:rsidRDefault="00134C04">
            <w:r w:rsidRPr="009F1811">
              <w:t xml:space="preserve">№ 05 от 20.02.2023 </w:t>
            </w:r>
          </w:p>
        </w:tc>
        <w:tc>
          <w:tcPr>
            <w:tcW w:w="6076" w:type="dxa"/>
            <w:shd w:val="clear" w:color="auto" w:fill="auto"/>
          </w:tcPr>
          <w:p w:rsidR="00134C04" w:rsidRPr="009F1811" w:rsidRDefault="00784A8B" w:rsidP="00CA04BD">
            <w:pPr>
              <w:widowControl w:val="0"/>
              <w:adjustRightInd w:val="0"/>
              <w:jc w:val="both"/>
            </w:pPr>
            <w:r w:rsidRPr="00784A8B">
              <w:t>О внесении изменений в решение районного Совета народных депутатов от 01.03.2017 № 08</w:t>
            </w:r>
          </w:p>
        </w:tc>
        <w:tc>
          <w:tcPr>
            <w:tcW w:w="1167" w:type="dxa"/>
            <w:shd w:val="clear" w:color="auto" w:fill="auto"/>
          </w:tcPr>
          <w:p w:rsidR="00134C04" w:rsidRPr="009F1811" w:rsidRDefault="00134C04" w:rsidP="003E2983">
            <w:pPr>
              <w:widowControl w:val="0"/>
              <w:adjustRightInd w:val="0"/>
            </w:pPr>
            <w:r w:rsidRPr="009F1811">
              <w:t xml:space="preserve">стр. </w:t>
            </w:r>
            <w:r w:rsidR="007321D8">
              <w:t>165</w:t>
            </w:r>
          </w:p>
        </w:tc>
      </w:tr>
      <w:tr w:rsidR="00134C04" w:rsidRPr="007264B6" w:rsidTr="009E58D3">
        <w:trPr>
          <w:trHeight w:val="142"/>
        </w:trPr>
        <w:tc>
          <w:tcPr>
            <w:tcW w:w="830" w:type="dxa"/>
            <w:shd w:val="clear" w:color="auto" w:fill="auto"/>
          </w:tcPr>
          <w:p w:rsidR="00134C04" w:rsidRPr="007264B6" w:rsidRDefault="00134C04" w:rsidP="00CA04BD">
            <w:pPr>
              <w:widowControl w:val="0"/>
              <w:adjustRightInd w:val="0"/>
              <w:jc w:val="center"/>
            </w:pPr>
            <w:r>
              <w:t>6.</w:t>
            </w:r>
          </w:p>
        </w:tc>
        <w:tc>
          <w:tcPr>
            <w:tcW w:w="2255" w:type="dxa"/>
            <w:shd w:val="clear" w:color="auto" w:fill="auto"/>
          </w:tcPr>
          <w:p w:rsidR="00134C04" w:rsidRDefault="00134C04">
            <w:r>
              <w:t>№ 06</w:t>
            </w:r>
            <w:r w:rsidRPr="007A2683">
              <w:t xml:space="preserve"> от 20.02.2023 </w:t>
            </w:r>
          </w:p>
        </w:tc>
        <w:tc>
          <w:tcPr>
            <w:tcW w:w="6076" w:type="dxa"/>
            <w:shd w:val="clear" w:color="auto" w:fill="auto"/>
          </w:tcPr>
          <w:p w:rsidR="00134C04" w:rsidRPr="007264B6" w:rsidRDefault="00050628" w:rsidP="00CA04BD">
            <w:pPr>
              <w:widowControl w:val="0"/>
              <w:adjustRightInd w:val="0"/>
              <w:jc w:val="both"/>
            </w:pPr>
            <w:r w:rsidRPr="00050628">
              <w:t>О внесении изменений в решение районного Совета народных депутатов от 01.03.2017 №</w:t>
            </w:r>
            <w:r>
              <w:t xml:space="preserve"> </w:t>
            </w:r>
            <w:r w:rsidRPr="00050628">
              <w:t>09</w:t>
            </w:r>
          </w:p>
        </w:tc>
        <w:tc>
          <w:tcPr>
            <w:tcW w:w="1167" w:type="dxa"/>
            <w:shd w:val="clear" w:color="auto" w:fill="auto"/>
          </w:tcPr>
          <w:p w:rsidR="00134C04" w:rsidRDefault="00134C04" w:rsidP="006B4B1B">
            <w:pPr>
              <w:widowControl w:val="0"/>
              <w:adjustRightInd w:val="0"/>
            </w:pPr>
            <w:r>
              <w:t>стр.</w:t>
            </w:r>
            <w:r w:rsidR="007321D8">
              <w:t>176</w:t>
            </w:r>
          </w:p>
        </w:tc>
      </w:tr>
      <w:tr w:rsidR="00134C04" w:rsidRPr="007264B6" w:rsidTr="009E58D3">
        <w:trPr>
          <w:trHeight w:val="142"/>
        </w:trPr>
        <w:tc>
          <w:tcPr>
            <w:tcW w:w="830" w:type="dxa"/>
            <w:shd w:val="clear" w:color="auto" w:fill="auto"/>
          </w:tcPr>
          <w:p w:rsidR="00134C04" w:rsidRPr="007264B6" w:rsidRDefault="00134C04" w:rsidP="00CA04BD">
            <w:pPr>
              <w:widowControl w:val="0"/>
              <w:adjustRightInd w:val="0"/>
              <w:jc w:val="center"/>
            </w:pPr>
            <w:r>
              <w:t>7.</w:t>
            </w:r>
          </w:p>
        </w:tc>
        <w:tc>
          <w:tcPr>
            <w:tcW w:w="2255" w:type="dxa"/>
            <w:shd w:val="clear" w:color="auto" w:fill="auto"/>
          </w:tcPr>
          <w:p w:rsidR="00134C04" w:rsidRDefault="00134C04">
            <w:r>
              <w:t>№ 07</w:t>
            </w:r>
            <w:r w:rsidRPr="007A2683">
              <w:t xml:space="preserve"> от 20.02.2023 </w:t>
            </w:r>
          </w:p>
        </w:tc>
        <w:tc>
          <w:tcPr>
            <w:tcW w:w="6076" w:type="dxa"/>
            <w:shd w:val="clear" w:color="auto" w:fill="auto"/>
          </w:tcPr>
          <w:p w:rsidR="00134C04" w:rsidRPr="007264B6" w:rsidRDefault="0042457E" w:rsidP="00CA04BD">
            <w:pPr>
              <w:widowControl w:val="0"/>
              <w:adjustRightInd w:val="0"/>
              <w:jc w:val="both"/>
            </w:pPr>
            <w:r w:rsidRPr="0042457E">
              <w:t>О внесении изменений в решение районного Совета народных депутатов от 28.03.2017 № 22</w:t>
            </w:r>
          </w:p>
        </w:tc>
        <w:tc>
          <w:tcPr>
            <w:tcW w:w="1167" w:type="dxa"/>
            <w:shd w:val="clear" w:color="auto" w:fill="auto"/>
          </w:tcPr>
          <w:p w:rsidR="00134C04" w:rsidRDefault="00134C04" w:rsidP="006B4B1B">
            <w:pPr>
              <w:widowControl w:val="0"/>
              <w:adjustRightInd w:val="0"/>
            </w:pPr>
            <w:r>
              <w:t>стр.</w:t>
            </w:r>
            <w:r w:rsidR="007321D8">
              <w:t>189</w:t>
            </w:r>
          </w:p>
        </w:tc>
      </w:tr>
      <w:tr w:rsidR="00B93EF5" w:rsidRPr="007264B6" w:rsidTr="009E58D3">
        <w:trPr>
          <w:trHeight w:val="142"/>
        </w:trPr>
        <w:tc>
          <w:tcPr>
            <w:tcW w:w="830" w:type="dxa"/>
            <w:shd w:val="clear" w:color="auto" w:fill="auto"/>
          </w:tcPr>
          <w:p w:rsidR="00B93EF5" w:rsidRDefault="00B93EF5" w:rsidP="00B93EF5">
            <w:pPr>
              <w:widowControl w:val="0"/>
              <w:adjustRightInd w:val="0"/>
              <w:jc w:val="center"/>
            </w:pPr>
            <w:r>
              <w:t>8.</w:t>
            </w:r>
          </w:p>
        </w:tc>
        <w:tc>
          <w:tcPr>
            <w:tcW w:w="2255" w:type="dxa"/>
            <w:shd w:val="clear" w:color="auto" w:fill="auto"/>
          </w:tcPr>
          <w:p w:rsidR="00B93EF5" w:rsidRDefault="00B93EF5" w:rsidP="00B93EF5">
            <w:r>
              <w:t>№ 08</w:t>
            </w:r>
            <w:r w:rsidRPr="007A2683">
              <w:t xml:space="preserve"> от 20.02.2023 </w:t>
            </w:r>
          </w:p>
        </w:tc>
        <w:tc>
          <w:tcPr>
            <w:tcW w:w="6076" w:type="dxa"/>
            <w:shd w:val="clear" w:color="auto" w:fill="auto"/>
          </w:tcPr>
          <w:p w:rsidR="00B93EF5" w:rsidRPr="00A77672" w:rsidRDefault="00B93EF5" w:rsidP="00B93EF5">
            <w:pPr>
              <w:widowControl w:val="0"/>
              <w:adjustRightInd w:val="0"/>
              <w:jc w:val="both"/>
            </w:pPr>
            <w:r w:rsidRPr="00D36453">
              <w:t>О внесении изменений в решение районного Совета народных депутатов от 27.04.2017 № 29</w:t>
            </w:r>
          </w:p>
        </w:tc>
        <w:tc>
          <w:tcPr>
            <w:tcW w:w="1167" w:type="dxa"/>
            <w:shd w:val="clear" w:color="auto" w:fill="auto"/>
          </w:tcPr>
          <w:p w:rsidR="00B93EF5" w:rsidRDefault="00B93EF5" w:rsidP="00B93EF5">
            <w:pPr>
              <w:widowControl w:val="0"/>
              <w:adjustRightInd w:val="0"/>
            </w:pPr>
            <w:r>
              <w:t>стр.</w:t>
            </w:r>
            <w:r w:rsidR="007321D8">
              <w:t>194</w:t>
            </w:r>
          </w:p>
        </w:tc>
      </w:tr>
      <w:tr w:rsidR="00B93EF5" w:rsidRPr="007264B6" w:rsidTr="009E58D3">
        <w:trPr>
          <w:trHeight w:val="142"/>
        </w:trPr>
        <w:tc>
          <w:tcPr>
            <w:tcW w:w="830" w:type="dxa"/>
            <w:shd w:val="clear" w:color="auto" w:fill="auto"/>
          </w:tcPr>
          <w:p w:rsidR="00B93EF5" w:rsidRDefault="00B93EF5" w:rsidP="00B93EF5">
            <w:pPr>
              <w:widowControl w:val="0"/>
              <w:adjustRightInd w:val="0"/>
              <w:jc w:val="center"/>
            </w:pPr>
            <w:r>
              <w:t>9.</w:t>
            </w:r>
          </w:p>
        </w:tc>
        <w:tc>
          <w:tcPr>
            <w:tcW w:w="2255" w:type="dxa"/>
            <w:shd w:val="clear" w:color="auto" w:fill="auto"/>
          </w:tcPr>
          <w:p w:rsidR="00B93EF5" w:rsidRDefault="00B93EF5" w:rsidP="00B93EF5">
            <w:r>
              <w:t>№ 09</w:t>
            </w:r>
            <w:r w:rsidRPr="007A2683">
              <w:t xml:space="preserve"> от 20.02.2023 </w:t>
            </w:r>
          </w:p>
        </w:tc>
        <w:tc>
          <w:tcPr>
            <w:tcW w:w="6076" w:type="dxa"/>
            <w:shd w:val="clear" w:color="auto" w:fill="auto"/>
          </w:tcPr>
          <w:p w:rsidR="00B93EF5" w:rsidRPr="00A77672" w:rsidRDefault="00B93EF5" w:rsidP="00B93EF5">
            <w:pPr>
              <w:widowControl w:val="0"/>
              <w:adjustRightInd w:val="0"/>
              <w:jc w:val="both"/>
            </w:pPr>
            <w:r w:rsidRPr="00D36453">
              <w:t>О внесении изменений в решение районного Совета народных депутатов от 14.12.2021 № 80</w:t>
            </w:r>
          </w:p>
        </w:tc>
        <w:tc>
          <w:tcPr>
            <w:tcW w:w="1167" w:type="dxa"/>
            <w:shd w:val="clear" w:color="auto" w:fill="auto"/>
          </w:tcPr>
          <w:p w:rsidR="00B93EF5" w:rsidRDefault="00B93EF5" w:rsidP="00B93EF5">
            <w:pPr>
              <w:widowControl w:val="0"/>
              <w:adjustRightInd w:val="0"/>
            </w:pPr>
            <w:r>
              <w:t>стр.</w:t>
            </w:r>
            <w:r w:rsidR="007321D8">
              <w:t>201</w:t>
            </w:r>
          </w:p>
        </w:tc>
      </w:tr>
      <w:tr w:rsidR="00B93EF5" w:rsidRPr="001E3E8E" w:rsidTr="009E58D3">
        <w:trPr>
          <w:trHeight w:val="142"/>
        </w:trPr>
        <w:tc>
          <w:tcPr>
            <w:tcW w:w="830" w:type="dxa"/>
            <w:shd w:val="clear" w:color="auto" w:fill="auto"/>
          </w:tcPr>
          <w:p w:rsidR="00B93EF5" w:rsidRPr="0033136F" w:rsidRDefault="00B93EF5" w:rsidP="00B93EF5">
            <w:pPr>
              <w:widowControl w:val="0"/>
              <w:adjustRightInd w:val="0"/>
              <w:jc w:val="center"/>
            </w:pPr>
            <w:r w:rsidRPr="0033136F">
              <w:t>10.</w:t>
            </w:r>
          </w:p>
        </w:tc>
        <w:tc>
          <w:tcPr>
            <w:tcW w:w="2255" w:type="dxa"/>
            <w:shd w:val="clear" w:color="auto" w:fill="auto"/>
          </w:tcPr>
          <w:p w:rsidR="00B93EF5" w:rsidRDefault="00B93EF5" w:rsidP="00B93EF5">
            <w:r>
              <w:t>№ 10</w:t>
            </w:r>
            <w:r w:rsidRPr="007A2683">
              <w:t xml:space="preserve"> от 20.02.2023 </w:t>
            </w:r>
          </w:p>
        </w:tc>
        <w:tc>
          <w:tcPr>
            <w:tcW w:w="6076" w:type="dxa"/>
            <w:shd w:val="clear" w:color="auto" w:fill="auto"/>
          </w:tcPr>
          <w:p w:rsidR="00B93EF5" w:rsidRPr="0033136F" w:rsidRDefault="00B93EF5" w:rsidP="00B93EF5">
            <w:pPr>
              <w:widowControl w:val="0"/>
              <w:adjustRightInd w:val="0"/>
              <w:jc w:val="both"/>
            </w:pPr>
            <w:r w:rsidRPr="00D36453">
              <w:t>О внесении изме</w:t>
            </w:r>
            <w:r>
              <w:t>нений в решение рай</w:t>
            </w:r>
            <w:r w:rsidRPr="00D36453">
              <w:t>онного Совета народных депутатов от 14.12.2021 № 78</w:t>
            </w:r>
          </w:p>
        </w:tc>
        <w:tc>
          <w:tcPr>
            <w:tcW w:w="1167" w:type="dxa"/>
            <w:shd w:val="clear" w:color="auto" w:fill="auto"/>
          </w:tcPr>
          <w:p w:rsidR="00B93EF5" w:rsidRPr="009F1811" w:rsidRDefault="00B93EF5" w:rsidP="00B93EF5">
            <w:pPr>
              <w:widowControl w:val="0"/>
              <w:adjustRightInd w:val="0"/>
            </w:pPr>
            <w:r w:rsidRPr="009F1811">
              <w:t xml:space="preserve">стр. </w:t>
            </w:r>
            <w:r w:rsidR="007321D8">
              <w:t>202</w:t>
            </w:r>
          </w:p>
        </w:tc>
      </w:tr>
      <w:tr w:rsidR="00B93EF5" w:rsidRPr="001E3E8E" w:rsidTr="009E58D3">
        <w:trPr>
          <w:trHeight w:val="142"/>
        </w:trPr>
        <w:tc>
          <w:tcPr>
            <w:tcW w:w="830" w:type="dxa"/>
            <w:shd w:val="clear" w:color="auto" w:fill="auto"/>
          </w:tcPr>
          <w:p w:rsidR="00B93EF5" w:rsidRPr="0033136F" w:rsidRDefault="00B93EF5" w:rsidP="00B93EF5">
            <w:pPr>
              <w:widowControl w:val="0"/>
              <w:adjustRightInd w:val="0"/>
              <w:jc w:val="center"/>
            </w:pPr>
            <w:r>
              <w:t>11.</w:t>
            </w:r>
          </w:p>
        </w:tc>
        <w:tc>
          <w:tcPr>
            <w:tcW w:w="2255" w:type="dxa"/>
            <w:shd w:val="clear" w:color="auto" w:fill="auto"/>
          </w:tcPr>
          <w:p w:rsidR="00B93EF5" w:rsidRPr="007A2683" w:rsidRDefault="00B93EF5" w:rsidP="00B93EF5">
            <w:r>
              <w:t>№ 11</w:t>
            </w:r>
            <w:r w:rsidRPr="00134C04">
              <w:t xml:space="preserve"> от 20.02.2023</w:t>
            </w:r>
          </w:p>
        </w:tc>
        <w:tc>
          <w:tcPr>
            <w:tcW w:w="6076" w:type="dxa"/>
            <w:shd w:val="clear" w:color="auto" w:fill="auto"/>
          </w:tcPr>
          <w:p w:rsidR="00B93EF5" w:rsidRPr="0033136F" w:rsidRDefault="00B93EF5" w:rsidP="00B93EF5">
            <w:pPr>
              <w:widowControl w:val="0"/>
              <w:adjustRightInd w:val="0"/>
              <w:jc w:val="both"/>
            </w:pPr>
            <w:r w:rsidRPr="00C85700">
              <w:t>О внесение изменений в решение районного Совета народных депутатов от 14.12.2021 № 79</w:t>
            </w:r>
          </w:p>
        </w:tc>
        <w:tc>
          <w:tcPr>
            <w:tcW w:w="1167" w:type="dxa"/>
            <w:shd w:val="clear" w:color="auto" w:fill="auto"/>
          </w:tcPr>
          <w:p w:rsidR="00B93EF5" w:rsidRDefault="00B93EF5" w:rsidP="00B93EF5">
            <w:pPr>
              <w:widowControl w:val="0"/>
              <w:adjustRightInd w:val="0"/>
            </w:pPr>
            <w:r>
              <w:t>стр.</w:t>
            </w:r>
            <w:r w:rsidR="007321D8">
              <w:t>203</w:t>
            </w:r>
          </w:p>
        </w:tc>
      </w:tr>
      <w:tr w:rsidR="00B93EF5" w:rsidRPr="001E3E8E" w:rsidTr="009E58D3">
        <w:trPr>
          <w:trHeight w:val="142"/>
        </w:trPr>
        <w:tc>
          <w:tcPr>
            <w:tcW w:w="830" w:type="dxa"/>
            <w:shd w:val="clear" w:color="auto" w:fill="auto"/>
          </w:tcPr>
          <w:p w:rsidR="00B93EF5" w:rsidRPr="0033136F" w:rsidRDefault="00B93EF5" w:rsidP="00B93EF5">
            <w:pPr>
              <w:widowControl w:val="0"/>
              <w:adjustRightInd w:val="0"/>
              <w:jc w:val="center"/>
            </w:pPr>
            <w:r>
              <w:t>12.</w:t>
            </w:r>
          </w:p>
        </w:tc>
        <w:tc>
          <w:tcPr>
            <w:tcW w:w="2255" w:type="dxa"/>
            <w:shd w:val="clear" w:color="auto" w:fill="auto"/>
          </w:tcPr>
          <w:p w:rsidR="00B93EF5" w:rsidRPr="007A2683" w:rsidRDefault="00B93EF5" w:rsidP="00B93EF5">
            <w:r>
              <w:t>№ 12</w:t>
            </w:r>
            <w:r w:rsidRPr="00134C04">
              <w:t xml:space="preserve"> от 20.02.2023</w:t>
            </w:r>
          </w:p>
        </w:tc>
        <w:tc>
          <w:tcPr>
            <w:tcW w:w="6076" w:type="dxa"/>
            <w:shd w:val="clear" w:color="auto" w:fill="auto"/>
          </w:tcPr>
          <w:p w:rsidR="00B93EF5" w:rsidRPr="0033136F" w:rsidRDefault="00B93EF5" w:rsidP="00B93EF5">
            <w:pPr>
              <w:widowControl w:val="0"/>
              <w:adjustRightInd w:val="0"/>
              <w:jc w:val="both"/>
            </w:pPr>
            <w:r w:rsidRPr="00C85700">
              <w:t>О внесение изменений в решение районного Совета народных депутатов от 16.11.2022 №</w:t>
            </w:r>
            <w:r>
              <w:t xml:space="preserve"> </w:t>
            </w:r>
            <w:r w:rsidRPr="00C85700">
              <w:t>68</w:t>
            </w:r>
          </w:p>
        </w:tc>
        <w:tc>
          <w:tcPr>
            <w:tcW w:w="1167" w:type="dxa"/>
            <w:shd w:val="clear" w:color="auto" w:fill="auto"/>
          </w:tcPr>
          <w:p w:rsidR="00B93EF5" w:rsidRDefault="00B93EF5" w:rsidP="00B93EF5">
            <w:pPr>
              <w:widowControl w:val="0"/>
              <w:adjustRightInd w:val="0"/>
            </w:pPr>
            <w:r>
              <w:t>стр.</w:t>
            </w:r>
            <w:r w:rsidR="007321D8">
              <w:t>204</w:t>
            </w:r>
          </w:p>
        </w:tc>
      </w:tr>
      <w:tr w:rsidR="00B93EF5" w:rsidRPr="001E3E8E" w:rsidTr="009E58D3">
        <w:trPr>
          <w:trHeight w:val="142"/>
        </w:trPr>
        <w:tc>
          <w:tcPr>
            <w:tcW w:w="830" w:type="dxa"/>
            <w:shd w:val="clear" w:color="auto" w:fill="auto"/>
          </w:tcPr>
          <w:p w:rsidR="00B93EF5" w:rsidRDefault="00B93EF5" w:rsidP="00B93EF5">
            <w:pPr>
              <w:widowControl w:val="0"/>
              <w:adjustRightInd w:val="0"/>
              <w:jc w:val="center"/>
            </w:pPr>
            <w:r>
              <w:t>13.</w:t>
            </w:r>
          </w:p>
        </w:tc>
        <w:tc>
          <w:tcPr>
            <w:tcW w:w="2255" w:type="dxa"/>
            <w:shd w:val="clear" w:color="auto" w:fill="auto"/>
          </w:tcPr>
          <w:p w:rsidR="00B93EF5" w:rsidRDefault="00B93EF5" w:rsidP="00B93EF5">
            <w:r>
              <w:t>№ 16</w:t>
            </w:r>
            <w:r w:rsidRPr="00134C04">
              <w:t xml:space="preserve"> от 20.02.2023</w:t>
            </w:r>
          </w:p>
        </w:tc>
        <w:tc>
          <w:tcPr>
            <w:tcW w:w="6076" w:type="dxa"/>
            <w:shd w:val="clear" w:color="auto" w:fill="auto"/>
          </w:tcPr>
          <w:p w:rsidR="00B93EF5" w:rsidRPr="00B93EF5" w:rsidRDefault="00B93EF5" w:rsidP="00B93EF5">
            <w:pPr>
              <w:widowControl w:val="0"/>
              <w:adjustRightInd w:val="0"/>
              <w:jc w:val="both"/>
            </w:pPr>
            <w:proofErr w:type="gramStart"/>
            <w:r w:rsidRPr="00B93EF5">
              <w:t>Об утверждении дополнительных соглашений к согл</w:t>
            </w:r>
            <w:r w:rsidRPr="00B93EF5">
              <w:t>а</w:t>
            </w:r>
            <w:r w:rsidRPr="00B93EF5">
              <w:t>шениям о передаче отдельных полномочий муниц</w:t>
            </w:r>
            <w:r w:rsidRPr="00B93EF5">
              <w:t>и</w:t>
            </w:r>
            <w:r w:rsidRPr="00B93EF5">
              <w:t>пального района по решению вопросов местного знач</w:t>
            </w:r>
            <w:r w:rsidRPr="00B93EF5">
              <w:t>е</w:t>
            </w:r>
            <w:r w:rsidRPr="00B93EF5">
              <w:t>ния между Администрацией</w:t>
            </w:r>
            <w:proofErr w:type="gramEnd"/>
            <w:r w:rsidRPr="00B93EF5">
              <w:t xml:space="preserve"> Поспелихинского района Алтайского края и Администрациями сельсоветов</w:t>
            </w:r>
          </w:p>
        </w:tc>
        <w:tc>
          <w:tcPr>
            <w:tcW w:w="1167" w:type="dxa"/>
            <w:shd w:val="clear" w:color="auto" w:fill="auto"/>
          </w:tcPr>
          <w:p w:rsidR="00B93EF5" w:rsidRPr="00B93EF5" w:rsidRDefault="00B93EF5" w:rsidP="00B93EF5">
            <w:pPr>
              <w:widowControl w:val="0"/>
              <w:adjustRightInd w:val="0"/>
            </w:pPr>
            <w:r w:rsidRPr="00B93EF5">
              <w:t>стр.</w:t>
            </w:r>
            <w:r w:rsidR="007321D8">
              <w:t>205</w:t>
            </w:r>
          </w:p>
        </w:tc>
      </w:tr>
    </w:tbl>
    <w:p w:rsidR="0039222E" w:rsidRDefault="0039222E" w:rsidP="0039222E">
      <w:pPr>
        <w:jc w:val="center"/>
        <w:rPr>
          <w:b/>
          <w:u w:val="single"/>
        </w:rPr>
      </w:pPr>
    </w:p>
    <w:p w:rsidR="00DD430D" w:rsidRDefault="00DD430D" w:rsidP="0039222E">
      <w:pPr>
        <w:jc w:val="center"/>
        <w:rPr>
          <w:b/>
          <w:u w:val="single"/>
        </w:rPr>
      </w:pPr>
    </w:p>
    <w:p w:rsidR="0039222E" w:rsidRDefault="0039222E" w:rsidP="0039222E">
      <w:pPr>
        <w:jc w:val="center"/>
        <w:rPr>
          <w:b/>
          <w:u w:val="single"/>
        </w:rPr>
      </w:pPr>
      <w:r>
        <w:rPr>
          <w:b/>
          <w:u w:val="single"/>
        </w:rPr>
        <w:t>Раздел второй</w:t>
      </w:r>
      <w:r w:rsidRPr="007264B6">
        <w:rPr>
          <w:b/>
          <w:u w:val="single"/>
        </w:rPr>
        <w:t xml:space="preserve">: </w:t>
      </w:r>
    </w:p>
    <w:p w:rsidR="0039222E" w:rsidRDefault="0039222E" w:rsidP="0039222E">
      <w:pPr>
        <w:jc w:val="center"/>
        <w:rPr>
          <w:b/>
          <w:u w:val="single"/>
        </w:rPr>
      </w:pPr>
    </w:p>
    <w:p w:rsidR="0039222E" w:rsidRDefault="0039222E" w:rsidP="0039222E">
      <w:pPr>
        <w:jc w:val="center"/>
        <w:rPr>
          <w:sz w:val="28"/>
        </w:rPr>
      </w:pPr>
      <w:r w:rsidRPr="00795A5B">
        <w:rPr>
          <w:sz w:val="28"/>
        </w:rPr>
        <w:t>Постановления Администрации Поспелихи</w:t>
      </w:r>
      <w:r w:rsidRPr="00795A5B">
        <w:rPr>
          <w:sz w:val="28"/>
        </w:rPr>
        <w:t>н</w:t>
      </w:r>
      <w:r w:rsidRPr="00795A5B">
        <w:rPr>
          <w:sz w:val="28"/>
        </w:rPr>
        <w:t>ского района</w:t>
      </w:r>
    </w:p>
    <w:p w:rsidR="00D44EBE" w:rsidRPr="00F51017" w:rsidRDefault="00D44EBE" w:rsidP="0039222E">
      <w:pPr>
        <w:jc w:val="center"/>
        <w:rPr>
          <w:sz w:val="28"/>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2172"/>
        <w:gridCol w:w="6051"/>
        <w:gridCol w:w="1134"/>
      </w:tblGrid>
      <w:tr w:rsidR="0039222E" w:rsidRPr="007264B6" w:rsidTr="00D44EBE">
        <w:trPr>
          <w:trHeight w:val="142"/>
        </w:trPr>
        <w:tc>
          <w:tcPr>
            <w:tcW w:w="850" w:type="dxa"/>
            <w:shd w:val="clear" w:color="auto" w:fill="auto"/>
          </w:tcPr>
          <w:p w:rsidR="0039222E" w:rsidRPr="007264B6" w:rsidRDefault="00293B41" w:rsidP="00CA04BD">
            <w:pPr>
              <w:widowControl w:val="0"/>
              <w:adjustRightInd w:val="0"/>
              <w:jc w:val="center"/>
            </w:pPr>
            <w:r>
              <w:t>1.</w:t>
            </w:r>
          </w:p>
        </w:tc>
        <w:tc>
          <w:tcPr>
            <w:tcW w:w="2172" w:type="dxa"/>
            <w:shd w:val="clear" w:color="auto" w:fill="auto"/>
          </w:tcPr>
          <w:p w:rsidR="0039222E" w:rsidRDefault="0045751E" w:rsidP="00CA04BD">
            <w:pPr>
              <w:widowControl w:val="0"/>
              <w:adjustRightInd w:val="0"/>
              <w:jc w:val="center"/>
            </w:pPr>
            <w:r>
              <w:t>№ 45 от 01.02.2023</w:t>
            </w:r>
          </w:p>
        </w:tc>
        <w:tc>
          <w:tcPr>
            <w:tcW w:w="6051" w:type="dxa"/>
            <w:shd w:val="clear" w:color="auto" w:fill="auto"/>
          </w:tcPr>
          <w:p w:rsidR="0039222E" w:rsidRPr="00365F65" w:rsidRDefault="0045751E" w:rsidP="00CA04BD">
            <w:pPr>
              <w:widowControl w:val="0"/>
              <w:shd w:val="clear" w:color="auto" w:fill="FFFFFF"/>
              <w:adjustRightInd w:val="0"/>
              <w:ind w:left="10"/>
              <w:jc w:val="both"/>
            </w:pPr>
            <w:r w:rsidRPr="0045751E">
              <w:t>Об утверждении Положения об отделе муниципальных закупок Администрации Поспелихинского района</w:t>
            </w:r>
          </w:p>
        </w:tc>
        <w:tc>
          <w:tcPr>
            <w:tcW w:w="1134" w:type="dxa"/>
            <w:shd w:val="clear" w:color="auto" w:fill="auto"/>
          </w:tcPr>
          <w:p w:rsidR="0039222E" w:rsidRPr="007264B6" w:rsidRDefault="00D44EBE" w:rsidP="00BD0392">
            <w:pPr>
              <w:widowControl w:val="0"/>
              <w:adjustRightInd w:val="0"/>
              <w:jc w:val="center"/>
            </w:pPr>
            <w:r>
              <w:t xml:space="preserve">стр. </w:t>
            </w:r>
            <w:r w:rsidR="007321D8">
              <w:t>218</w:t>
            </w:r>
          </w:p>
        </w:tc>
      </w:tr>
      <w:tr w:rsidR="0039222E" w:rsidRPr="007264B6" w:rsidTr="00D44EBE">
        <w:trPr>
          <w:trHeight w:val="142"/>
        </w:trPr>
        <w:tc>
          <w:tcPr>
            <w:tcW w:w="850" w:type="dxa"/>
            <w:shd w:val="clear" w:color="auto" w:fill="auto"/>
          </w:tcPr>
          <w:p w:rsidR="0039222E" w:rsidRPr="007264B6" w:rsidRDefault="00293B41" w:rsidP="00CA04BD">
            <w:pPr>
              <w:widowControl w:val="0"/>
              <w:adjustRightInd w:val="0"/>
              <w:jc w:val="center"/>
            </w:pPr>
            <w:r>
              <w:t>2.</w:t>
            </w:r>
          </w:p>
        </w:tc>
        <w:tc>
          <w:tcPr>
            <w:tcW w:w="2172" w:type="dxa"/>
            <w:shd w:val="clear" w:color="auto" w:fill="auto"/>
          </w:tcPr>
          <w:p w:rsidR="0039222E" w:rsidRDefault="0045751E" w:rsidP="0045751E">
            <w:pPr>
              <w:widowControl w:val="0"/>
              <w:adjustRightInd w:val="0"/>
              <w:jc w:val="center"/>
            </w:pPr>
            <w:r>
              <w:t>№ 51</w:t>
            </w:r>
            <w:r w:rsidRPr="0045751E">
              <w:t xml:space="preserve"> от 0</w:t>
            </w:r>
            <w:r>
              <w:t>8</w:t>
            </w:r>
            <w:r w:rsidRPr="0045751E">
              <w:t>.02.2023</w:t>
            </w:r>
          </w:p>
        </w:tc>
        <w:tc>
          <w:tcPr>
            <w:tcW w:w="6051" w:type="dxa"/>
            <w:shd w:val="clear" w:color="auto" w:fill="auto"/>
          </w:tcPr>
          <w:p w:rsidR="0039222E" w:rsidRPr="00365F65" w:rsidRDefault="0045751E" w:rsidP="0045751E">
            <w:pPr>
              <w:widowControl w:val="0"/>
              <w:shd w:val="clear" w:color="auto" w:fill="FFFFFF"/>
              <w:adjustRightInd w:val="0"/>
              <w:ind w:left="10"/>
              <w:jc w:val="both"/>
            </w:pPr>
            <w:r w:rsidRPr="0045751E">
              <w:t xml:space="preserve">О признании </w:t>
            </w:r>
            <w:proofErr w:type="gramStart"/>
            <w:r w:rsidRPr="0045751E">
              <w:t>утратившими</w:t>
            </w:r>
            <w:proofErr w:type="gramEnd"/>
            <w:r w:rsidRPr="0045751E">
              <w:t xml:space="preserve"> силу некоторых постановл</w:t>
            </w:r>
            <w:r w:rsidRPr="0045751E">
              <w:t>е</w:t>
            </w:r>
            <w:r w:rsidRPr="0045751E">
              <w:t>ний Администрации района</w:t>
            </w:r>
          </w:p>
        </w:tc>
        <w:tc>
          <w:tcPr>
            <w:tcW w:w="1134" w:type="dxa"/>
            <w:shd w:val="clear" w:color="auto" w:fill="auto"/>
          </w:tcPr>
          <w:p w:rsidR="0039222E" w:rsidRPr="007264B6" w:rsidRDefault="00D44EBE" w:rsidP="00BD0392">
            <w:pPr>
              <w:widowControl w:val="0"/>
              <w:adjustRightInd w:val="0"/>
              <w:jc w:val="center"/>
            </w:pPr>
            <w:r>
              <w:t xml:space="preserve">стр. </w:t>
            </w:r>
            <w:r w:rsidR="007321D8">
              <w:t>226</w:t>
            </w:r>
          </w:p>
        </w:tc>
      </w:tr>
      <w:tr w:rsidR="0039222E" w:rsidRPr="007264B6" w:rsidTr="00D44EBE">
        <w:trPr>
          <w:trHeight w:val="142"/>
        </w:trPr>
        <w:tc>
          <w:tcPr>
            <w:tcW w:w="850" w:type="dxa"/>
            <w:shd w:val="clear" w:color="auto" w:fill="auto"/>
          </w:tcPr>
          <w:p w:rsidR="0039222E" w:rsidRPr="007264B6" w:rsidRDefault="00293B41" w:rsidP="00CA04BD">
            <w:pPr>
              <w:widowControl w:val="0"/>
              <w:adjustRightInd w:val="0"/>
              <w:jc w:val="center"/>
            </w:pPr>
            <w:r>
              <w:t>3.</w:t>
            </w:r>
          </w:p>
        </w:tc>
        <w:tc>
          <w:tcPr>
            <w:tcW w:w="2172" w:type="dxa"/>
            <w:shd w:val="clear" w:color="auto" w:fill="auto"/>
          </w:tcPr>
          <w:p w:rsidR="0039222E" w:rsidRDefault="00E5660C" w:rsidP="00E5660C">
            <w:pPr>
              <w:widowControl w:val="0"/>
              <w:adjustRightInd w:val="0"/>
              <w:jc w:val="center"/>
            </w:pPr>
            <w:r>
              <w:t>№ 64 от 15</w:t>
            </w:r>
            <w:r w:rsidRPr="00E5660C">
              <w:t>.02.2023</w:t>
            </w:r>
          </w:p>
        </w:tc>
        <w:tc>
          <w:tcPr>
            <w:tcW w:w="6051" w:type="dxa"/>
            <w:shd w:val="clear" w:color="auto" w:fill="auto"/>
          </w:tcPr>
          <w:p w:rsidR="0039222E" w:rsidRPr="00795A5B" w:rsidRDefault="00E5660C" w:rsidP="00CA04BD">
            <w:pPr>
              <w:widowControl w:val="0"/>
              <w:shd w:val="clear" w:color="auto" w:fill="FFFFFF"/>
              <w:adjustRightInd w:val="0"/>
              <w:ind w:left="10"/>
              <w:jc w:val="both"/>
            </w:pPr>
            <w:r w:rsidRPr="00E5660C">
              <w:t>О внесении изменений в постановление Администрации района от 30.06.2008 № 299</w:t>
            </w:r>
          </w:p>
        </w:tc>
        <w:tc>
          <w:tcPr>
            <w:tcW w:w="1134" w:type="dxa"/>
            <w:shd w:val="clear" w:color="auto" w:fill="auto"/>
          </w:tcPr>
          <w:p w:rsidR="0039222E" w:rsidRPr="007264B6" w:rsidRDefault="00D44EBE" w:rsidP="00BD0392">
            <w:pPr>
              <w:widowControl w:val="0"/>
              <w:adjustRightInd w:val="0"/>
              <w:jc w:val="center"/>
            </w:pPr>
            <w:r>
              <w:t xml:space="preserve">стр. </w:t>
            </w:r>
            <w:r w:rsidR="007321D8">
              <w:t>228</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4.</w:t>
            </w:r>
          </w:p>
        </w:tc>
        <w:tc>
          <w:tcPr>
            <w:tcW w:w="2172" w:type="dxa"/>
            <w:shd w:val="clear" w:color="auto" w:fill="auto"/>
          </w:tcPr>
          <w:p w:rsidR="003D079B" w:rsidRDefault="003D079B" w:rsidP="003D079B">
            <w:pPr>
              <w:widowControl w:val="0"/>
              <w:adjustRightInd w:val="0"/>
              <w:jc w:val="center"/>
            </w:pPr>
            <w:r w:rsidRPr="003D079B">
              <w:t>№ 6</w:t>
            </w:r>
            <w:r>
              <w:t>5</w:t>
            </w:r>
            <w:r w:rsidRPr="003D079B">
              <w:t xml:space="preserve"> от 15.02.2023</w:t>
            </w:r>
          </w:p>
        </w:tc>
        <w:tc>
          <w:tcPr>
            <w:tcW w:w="6051" w:type="dxa"/>
            <w:shd w:val="clear" w:color="auto" w:fill="auto"/>
          </w:tcPr>
          <w:p w:rsidR="003D079B" w:rsidRPr="00795A5B" w:rsidRDefault="0061378A" w:rsidP="00CA04BD">
            <w:pPr>
              <w:widowControl w:val="0"/>
              <w:shd w:val="clear" w:color="auto" w:fill="FFFFFF"/>
              <w:adjustRightInd w:val="0"/>
              <w:ind w:left="10"/>
              <w:jc w:val="both"/>
            </w:pPr>
            <w:r w:rsidRPr="0061378A">
              <w:t>О внесении изменений в постановление Администрации района от 11.11.2020 № 498</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230</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5.</w:t>
            </w:r>
          </w:p>
        </w:tc>
        <w:tc>
          <w:tcPr>
            <w:tcW w:w="2172" w:type="dxa"/>
            <w:shd w:val="clear" w:color="auto" w:fill="auto"/>
          </w:tcPr>
          <w:p w:rsidR="003D079B" w:rsidRDefault="003D079B" w:rsidP="0061378A">
            <w:pPr>
              <w:widowControl w:val="0"/>
              <w:adjustRightInd w:val="0"/>
              <w:jc w:val="center"/>
            </w:pPr>
            <w:r>
              <w:t>№ 66</w:t>
            </w:r>
            <w:r w:rsidRPr="003D079B">
              <w:t xml:space="preserve"> от 1</w:t>
            </w:r>
            <w:r w:rsidR="0061378A">
              <w:t>6</w:t>
            </w:r>
            <w:r w:rsidRPr="003D079B">
              <w:t>.02.2023</w:t>
            </w:r>
          </w:p>
        </w:tc>
        <w:tc>
          <w:tcPr>
            <w:tcW w:w="6051" w:type="dxa"/>
            <w:shd w:val="clear" w:color="auto" w:fill="auto"/>
          </w:tcPr>
          <w:p w:rsidR="003D079B" w:rsidRPr="00795A5B" w:rsidRDefault="0061378A" w:rsidP="00CA04BD">
            <w:pPr>
              <w:widowControl w:val="0"/>
              <w:shd w:val="clear" w:color="auto" w:fill="FFFFFF"/>
              <w:adjustRightInd w:val="0"/>
              <w:ind w:left="10"/>
              <w:jc w:val="both"/>
            </w:pPr>
            <w:r w:rsidRPr="0061378A">
              <w:t>Об утверждении административного регламента пред</w:t>
            </w:r>
            <w:r w:rsidRPr="0061378A">
              <w:t>о</w:t>
            </w:r>
            <w:r w:rsidRPr="0061378A">
              <w:t>ставления муниципальной услуги «Выдача разрешения на установку и эксплуатацию рекламных конструкций на территории Поспелихинского района, аннулирование такого разрешения»</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241</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6.</w:t>
            </w:r>
          </w:p>
        </w:tc>
        <w:tc>
          <w:tcPr>
            <w:tcW w:w="2172" w:type="dxa"/>
            <w:shd w:val="clear" w:color="auto" w:fill="auto"/>
          </w:tcPr>
          <w:p w:rsidR="003D079B" w:rsidRDefault="003D079B" w:rsidP="00CA04BD">
            <w:pPr>
              <w:widowControl w:val="0"/>
              <w:adjustRightInd w:val="0"/>
              <w:jc w:val="center"/>
            </w:pPr>
            <w:r>
              <w:t>№ 67</w:t>
            </w:r>
            <w:r w:rsidR="0061378A">
              <w:t xml:space="preserve"> от 16</w:t>
            </w:r>
            <w:r w:rsidRPr="003D079B">
              <w:t>.02.2023</w:t>
            </w:r>
          </w:p>
        </w:tc>
        <w:tc>
          <w:tcPr>
            <w:tcW w:w="6051" w:type="dxa"/>
            <w:shd w:val="clear" w:color="auto" w:fill="auto"/>
          </w:tcPr>
          <w:p w:rsidR="003D079B" w:rsidRPr="00795A5B" w:rsidRDefault="003D079B" w:rsidP="003D079B">
            <w:pPr>
              <w:widowControl w:val="0"/>
              <w:shd w:val="clear" w:color="auto" w:fill="FFFFFF"/>
              <w:adjustRightInd w:val="0"/>
              <w:ind w:left="10"/>
              <w:jc w:val="both"/>
            </w:pPr>
            <w:r w:rsidRPr="003D079B">
              <w:t>О внесении изменений в постановление Администрации  района от 06.10.2021 № 478</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280</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7.</w:t>
            </w:r>
          </w:p>
        </w:tc>
        <w:tc>
          <w:tcPr>
            <w:tcW w:w="2172" w:type="dxa"/>
            <w:shd w:val="clear" w:color="auto" w:fill="auto"/>
          </w:tcPr>
          <w:p w:rsidR="003D079B" w:rsidRDefault="00CB543F" w:rsidP="00CB543F">
            <w:pPr>
              <w:widowControl w:val="0"/>
              <w:adjustRightInd w:val="0"/>
              <w:jc w:val="center"/>
            </w:pPr>
            <w:r w:rsidRPr="00CB543F">
              <w:t>№ 6</w:t>
            </w:r>
            <w:r>
              <w:t>8</w:t>
            </w:r>
            <w:r w:rsidRPr="00CB543F">
              <w:t xml:space="preserve"> от 16.02.2023</w:t>
            </w:r>
          </w:p>
        </w:tc>
        <w:tc>
          <w:tcPr>
            <w:tcW w:w="6051" w:type="dxa"/>
            <w:shd w:val="clear" w:color="auto" w:fill="auto"/>
          </w:tcPr>
          <w:p w:rsidR="003D079B" w:rsidRPr="00795A5B" w:rsidRDefault="00CB543F" w:rsidP="00CB543F">
            <w:pPr>
              <w:widowControl w:val="0"/>
              <w:shd w:val="clear" w:color="auto" w:fill="FFFFFF"/>
              <w:adjustRightInd w:val="0"/>
              <w:ind w:left="10"/>
              <w:jc w:val="both"/>
            </w:pPr>
            <w:r w:rsidRPr="00CB543F">
              <w:t>О внесении изменений в постановление Администрации района от 11.11.2020 № 410</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285</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8.</w:t>
            </w:r>
          </w:p>
        </w:tc>
        <w:tc>
          <w:tcPr>
            <w:tcW w:w="2172" w:type="dxa"/>
            <w:shd w:val="clear" w:color="auto" w:fill="auto"/>
          </w:tcPr>
          <w:p w:rsidR="003D079B" w:rsidRDefault="00CB543F" w:rsidP="00CB543F">
            <w:pPr>
              <w:widowControl w:val="0"/>
              <w:adjustRightInd w:val="0"/>
              <w:jc w:val="center"/>
            </w:pPr>
            <w:r w:rsidRPr="00CB543F">
              <w:t>№ 6</w:t>
            </w:r>
            <w:r>
              <w:t>9</w:t>
            </w:r>
            <w:r w:rsidRPr="00CB543F">
              <w:t xml:space="preserve"> от 16.02.2023</w:t>
            </w:r>
          </w:p>
        </w:tc>
        <w:tc>
          <w:tcPr>
            <w:tcW w:w="6051" w:type="dxa"/>
            <w:shd w:val="clear" w:color="auto" w:fill="auto"/>
          </w:tcPr>
          <w:p w:rsidR="003D079B" w:rsidRPr="00795A5B" w:rsidRDefault="00CB543F" w:rsidP="00CB543F">
            <w:pPr>
              <w:widowControl w:val="0"/>
              <w:shd w:val="clear" w:color="auto" w:fill="FFFFFF"/>
              <w:adjustRightInd w:val="0"/>
              <w:ind w:left="10"/>
              <w:jc w:val="both"/>
            </w:pPr>
            <w:r w:rsidRPr="00CB543F">
              <w:t>О внесении изменений в постановление Администрации района от 08.09.2015 № 585</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301</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9.</w:t>
            </w:r>
          </w:p>
        </w:tc>
        <w:tc>
          <w:tcPr>
            <w:tcW w:w="2172" w:type="dxa"/>
            <w:shd w:val="clear" w:color="auto" w:fill="auto"/>
          </w:tcPr>
          <w:p w:rsidR="003D079B" w:rsidRDefault="00CB543F" w:rsidP="00CB543F">
            <w:pPr>
              <w:widowControl w:val="0"/>
              <w:adjustRightInd w:val="0"/>
              <w:jc w:val="center"/>
            </w:pPr>
            <w:r w:rsidRPr="00CB543F">
              <w:t xml:space="preserve">№ </w:t>
            </w:r>
            <w:r>
              <w:t>70</w:t>
            </w:r>
            <w:r w:rsidRPr="00CB543F">
              <w:t xml:space="preserve"> от 16.02.2023</w:t>
            </w:r>
          </w:p>
        </w:tc>
        <w:tc>
          <w:tcPr>
            <w:tcW w:w="6051" w:type="dxa"/>
            <w:shd w:val="clear" w:color="auto" w:fill="auto"/>
          </w:tcPr>
          <w:p w:rsidR="003D079B" w:rsidRPr="00795A5B" w:rsidRDefault="00CB543F" w:rsidP="00CA04BD">
            <w:pPr>
              <w:widowControl w:val="0"/>
              <w:shd w:val="clear" w:color="auto" w:fill="FFFFFF"/>
              <w:adjustRightInd w:val="0"/>
              <w:ind w:left="10"/>
              <w:jc w:val="both"/>
            </w:pPr>
            <w:r w:rsidRPr="00CB543F">
              <w:t>О внесении изменений в постановление Администрации Поспелихинского района от 13.03.2020 № 110</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324</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10.</w:t>
            </w:r>
          </w:p>
        </w:tc>
        <w:tc>
          <w:tcPr>
            <w:tcW w:w="2172" w:type="dxa"/>
            <w:shd w:val="clear" w:color="auto" w:fill="auto"/>
          </w:tcPr>
          <w:p w:rsidR="003D079B" w:rsidRDefault="007F371D" w:rsidP="007F371D">
            <w:pPr>
              <w:widowControl w:val="0"/>
              <w:adjustRightInd w:val="0"/>
              <w:jc w:val="center"/>
            </w:pPr>
            <w:r w:rsidRPr="007F371D">
              <w:t>№ 7</w:t>
            </w:r>
            <w:r>
              <w:t>1</w:t>
            </w:r>
            <w:r w:rsidRPr="007F371D">
              <w:t xml:space="preserve"> от 16.02.2023</w:t>
            </w:r>
          </w:p>
        </w:tc>
        <w:tc>
          <w:tcPr>
            <w:tcW w:w="6051" w:type="dxa"/>
            <w:shd w:val="clear" w:color="auto" w:fill="auto"/>
          </w:tcPr>
          <w:p w:rsidR="003D079B" w:rsidRPr="00795A5B" w:rsidRDefault="0023646E" w:rsidP="00CA04BD">
            <w:pPr>
              <w:widowControl w:val="0"/>
              <w:shd w:val="clear" w:color="auto" w:fill="FFFFFF"/>
              <w:adjustRightInd w:val="0"/>
              <w:ind w:left="10"/>
              <w:jc w:val="both"/>
            </w:pPr>
            <w:r w:rsidRPr="0023646E">
              <w:t>О внесении изменений в постановление Администрации района от 11.11.2020 № 498</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329</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11.</w:t>
            </w:r>
          </w:p>
        </w:tc>
        <w:tc>
          <w:tcPr>
            <w:tcW w:w="2172" w:type="dxa"/>
            <w:shd w:val="clear" w:color="auto" w:fill="auto"/>
          </w:tcPr>
          <w:p w:rsidR="003D079B" w:rsidRDefault="007F371D" w:rsidP="007F371D">
            <w:pPr>
              <w:widowControl w:val="0"/>
              <w:adjustRightInd w:val="0"/>
              <w:jc w:val="center"/>
            </w:pPr>
            <w:r w:rsidRPr="007F371D">
              <w:t>№ 7</w:t>
            </w:r>
            <w:r>
              <w:t>2</w:t>
            </w:r>
            <w:r w:rsidRPr="007F371D">
              <w:t xml:space="preserve"> от 16.02.2023</w:t>
            </w:r>
          </w:p>
        </w:tc>
        <w:tc>
          <w:tcPr>
            <w:tcW w:w="6051" w:type="dxa"/>
            <w:shd w:val="clear" w:color="auto" w:fill="auto"/>
          </w:tcPr>
          <w:p w:rsidR="003D079B" w:rsidRPr="00795A5B" w:rsidRDefault="007F371D" w:rsidP="007F371D">
            <w:pPr>
              <w:widowControl w:val="0"/>
              <w:shd w:val="clear" w:color="auto" w:fill="FFFFFF"/>
              <w:adjustRightInd w:val="0"/>
              <w:ind w:left="10"/>
              <w:jc w:val="both"/>
            </w:pPr>
            <w:r w:rsidRPr="007F371D">
              <w:t>О внесении изменений в постановление Администрации района от 05.11.2020 года № 477</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339</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12.</w:t>
            </w:r>
          </w:p>
        </w:tc>
        <w:tc>
          <w:tcPr>
            <w:tcW w:w="2172" w:type="dxa"/>
            <w:shd w:val="clear" w:color="auto" w:fill="auto"/>
          </w:tcPr>
          <w:p w:rsidR="003D079B" w:rsidRDefault="0023646E" w:rsidP="0023646E">
            <w:pPr>
              <w:widowControl w:val="0"/>
              <w:adjustRightInd w:val="0"/>
              <w:jc w:val="center"/>
            </w:pPr>
            <w:r w:rsidRPr="0023646E">
              <w:t>№ 7</w:t>
            </w:r>
            <w:r>
              <w:t>3</w:t>
            </w:r>
            <w:r w:rsidRPr="0023646E">
              <w:t xml:space="preserve"> от 16.02.2023</w:t>
            </w:r>
          </w:p>
        </w:tc>
        <w:tc>
          <w:tcPr>
            <w:tcW w:w="6051" w:type="dxa"/>
            <w:shd w:val="clear" w:color="auto" w:fill="auto"/>
          </w:tcPr>
          <w:p w:rsidR="003D079B" w:rsidRPr="00795A5B" w:rsidRDefault="0023646E" w:rsidP="0023646E">
            <w:pPr>
              <w:widowControl w:val="0"/>
              <w:shd w:val="clear" w:color="auto" w:fill="FFFFFF"/>
              <w:adjustRightInd w:val="0"/>
              <w:ind w:left="10"/>
              <w:jc w:val="both"/>
            </w:pPr>
            <w:r w:rsidRPr="0023646E">
              <w:t>Об утверждении  Порядка привлечения остатков средств на единый счет районного бюджета Поспел</w:t>
            </w:r>
            <w:r w:rsidRPr="0023646E">
              <w:t>и</w:t>
            </w:r>
            <w:r w:rsidRPr="0023646E">
              <w:t>хинского района Алтайского края и возврата привл</w:t>
            </w:r>
            <w:r w:rsidRPr="0023646E">
              <w:t>е</w:t>
            </w:r>
            <w:r w:rsidRPr="0023646E">
              <w:t>ченных средств</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412</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13.</w:t>
            </w:r>
          </w:p>
        </w:tc>
        <w:tc>
          <w:tcPr>
            <w:tcW w:w="2172" w:type="dxa"/>
            <w:shd w:val="clear" w:color="auto" w:fill="auto"/>
          </w:tcPr>
          <w:p w:rsidR="003D079B" w:rsidRDefault="0023646E" w:rsidP="0023646E">
            <w:pPr>
              <w:widowControl w:val="0"/>
              <w:adjustRightInd w:val="0"/>
              <w:jc w:val="center"/>
            </w:pPr>
            <w:r w:rsidRPr="0023646E">
              <w:t>№ 7</w:t>
            </w:r>
            <w:r>
              <w:t>4</w:t>
            </w:r>
            <w:r w:rsidRPr="0023646E">
              <w:t xml:space="preserve"> от 1</w:t>
            </w:r>
            <w:r>
              <w:t>7</w:t>
            </w:r>
            <w:r w:rsidRPr="0023646E">
              <w:t>.02.2023</w:t>
            </w:r>
          </w:p>
        </w:tc>
        <w:tc>
          <w:tcPr>
            <w:tcW w:w="6051" w:type="dxa"/>
            <w:shd w:val="clear" w:color="auto" w:fill="auto"/>
          </w:tcPr>
          <w:p w:rsidR="003D079B" w:rsidRPr="00795A5B" w:rsidRDefault="0023646E" w:rsidP="0023646E">
            <w:pPr>
              <w:widowControl w:val="0"/>
              <w:shd w:val="clear" w:color="auto" w:fill="FFFFFF"/>
              <w:adjustRightInd w:val="0"/>
              <w:ind w:left="10"/>
              <w:jc w:val="both"/>
            </w:pPr>
            <w:r w:rsidRPr="0023646E">
              <w:t>О внесении изменений в постановление Администрации района от 04.06.2021 № 278</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416</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14.</w:t>
            </w:r>
          </w:p>
        </w:tc>
        <w:tc>
          <w:tcPr>
            <w:tcW w:w="2172" w:type="dxa"/>
            <w:shd w:val="clear" w:color="auto" w:fill="auto"/>
          </w:tcPr>
          <w:p w:rsidR="003D079B" w:rsidRDefault="0023646E" w:rsidP="0023646E">
            <w:pPr>
              <w:widowControl w:val="0"/>
              <w:adjustRightInd w:val="0"/>
              <w:jc w:val="center"/>
            </w:pPr>
            <w:r w:rsidRPr="0023646E">
              <w:t>№ 7</w:t>
            </w:r>
            <w:r>
              <w:t>5 от 17</w:t>
            </w:r>
            <w:r w:rsidRPr="0023646E">
              <w:t>.02.2023</w:t>
            </w:r>
          </w:p>
        </w:tc>
        <w:tc>
          <w:tcPr>
            <w:tcW w:w="6051" w:type="dxa"/>
            <w:shd w:val="clear" w:color="auto" w:fill="auto"/>
          </w:tcPr>
          <w:p w:rsidR="003D079B" w:rsidRPr="00795A5B" w:rsidRDefault="00B93EF5" w:rsidP="00B93EF5">
            <w:pPr>
              <w:widowControl w:val="0"/>
              <w:shd w:val="clear" w:color="auto" w:fill="FFFFFF"/>
              <w:adjustRightInd w:val="0"/>
              <w:ind w:left="10"/>
              <w:jc w:val="both"/>
            </w:pPr>
            <w:r w:rsidRPr="00B93EF5">
              <w:t>О внесении изменений в постановление Администрации района от 11.05.2021 № 212</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418</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15.</w:t>
            </w:r>
          </w:p>
        </w:tc>
        <w:tc>
          <w:tcPr>
            <w:tcW w:w="2172" w:type="dxa"/>
            <w:shd w:val="clear" w:color="auto" w:fill="auto"/>
          </w:tcPr>
          <w:p w:rsidR="003D079B" w:rsidRDefault="0023646E" w:rsidP="0023646E">
            <w:pPr>
              <w:widowControl w:val="0"/>
              <w:adjustRightInd w:val="0"/>
              <w:jc w:val="center"/>
            </w:pPr>
            <w:r w:rsidRPr="0023646E">
              <w:t>№ 7</w:t>
            </w:r>
            <w:r>
              <w:t>8 от 21</w:t>
            </w:r>
            <w:r w:rsidRPr="0023646E">
              <w:t>.02.2023</w:t>
            </w:r>
          </w:p>
        </w:tc>
        <w:tc>
          <w:tcPr>
            <w:tcW w:w="6051" w:type="dxa"/>
            <w:shd w:val="clear" w:color="auto" w:fill="auto"/>
          </w:tcPr>
          <w:p w:rsidR="003D079B" w:rsidRPr="00795A5B" w:rsidRDefault="00B93EF5" w:rsidP="00B93EF5">
            <w:pPr>
              <w:widowControl w:val="0"/>
              <w:shd w:val="clear" w:color="auto" w:fill="FFFFFF"/>
              <w:adjustRightInd w:val="0"/>
              <w:ind w:left="10"/>
              <w:jc w:val="both"/>
            </w:pPr>
            <w:r w:rsidRPr="00B93EF5">
              <w:t>О внесении изменений в постановление Администрации района от 08.02.2023 № 49</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419</w:t>
            </w:r>
          </w:p>
        </w:tc>
      </w:tr>
      <w:tr w:rsidR="003D079B" w:rsidRPr="007264B6" w:rsidTr="00D44EBE">
        <w:trPr>
          <w:trHeight w:val="142"/>
        </w:trPr>
        <w:tc>
          <w:tcPr>
            <w:tcW w:w="850" w:type="dxa"/>
            <w:shd w:val="clear" w:color="auto" w:fill="auto"/>
          </w:tcPr>
          <w:p w:rsidR="003D079B" w:rsidRDefault="003D079B" w:rsidP="00CA04BD">
            <w:pPr>
              <w:widowControl w:val="0"/>
              <w:adjustRightInd w:val="0"/>
              <w:jc w:val="center"/>
            </w:pPr>
            <w:r>
              <w:t>16.</w:t>
            </w:r>
          </w:p>
        </w:tc>
        <w:tc>
          <w:tcPr>
            <w:tcW w:w="2172" w:type="dxa"/>
            <w:shd w:val="clear" w:color="auto" w:fill="auto"/>
          </w:tcPr>
          <w:p w:rsidR="003D079B" w:rsidRDefault="0023646E" w:rsidP="0023646E">
            <w:pPr>
              <w:widowControl w:val="0"/>
              <w:adjustRightInd w:val="0"/>
              <w:jc w:val="center"/>
            </w:pPr>
            <w:r w:rsidRPr="0023646E">
              <w:t>№ 7</w:t>
            </w:r>
            <w:r>
              <w:t>9 от 21</w:t>
            </w:r>
            <w:r w:rsidRPr="0023646E">
              <w:t>.02.2023</w:t>
            </w:r>
          </w:p>
        </w:tc>
        <w:tc>
          <w:tcPr>
            <w:tcW w:w="6051" w:type="dxa"/>
            <w:shd w:val="clear" w:color="auto" w:fill="auto"/>
          </w:tcPr>
          <w:p w:rsidR="003D079B" w:rsidRPr="00795A5B" w:rsidRDefault="00B93EF5" w:rsidP="00B93EF5">
            <w:pPr>
              <w:widowControl w:val="0"/>
              <w:shd w:val="clear" w:color="auto" w:fill="FFFFFF"/>
              <w:adjustRightInd w:val="0"/>
              <w:ind w:left="10"/>
              <w:jc w:val="both"/>
            </w:pPr>
            <w:r w:rsidRPr="00B93EF5">
              <w:t>О внесении изменений в постановление Администрации района от 01.09.2020 г.  № 381</w:t>
            </w:r>
          </w:p>
        </w:tc>
        <w:tc>
          <w:tcPr>
            <w:tcW w:w="1134" w:type="dxa"/>
            <w:shd w:val="clear" w:color="auto" w:fill="auto"/>
          </w:tcPr>
          <w:p w:rsidR="003D079B" w:rsidRPr="007264B6" w:rsidRDefault="003D079B" w:rsidP="003D079B">
            <w:pPr>
              <w:widowControl w:val="0"/>
              <w:adjustRightInd w:val="0"/>
              <w:jc w:val="center"/>
            </w:pPr>
            <w:r>
              <w:t xml:space="preserve">стр. </w:t>
            </w:r>
            <w:r w:rsidR="007321D8">
              <w:t>421</w:t>
            </w:r>
            <w:bookmarkStart w:id="11" w:name="_GoBack"/>
            <w:bookmarkEnd w:id="11"/>
          </w:p>
        </w:tc>
      </w:tr>
    </w:tbl>
    <w:p w:rsidR="00F67BB3" w:rsidRDefault="00F67BB3"/>
    <w:sectPr w:rsidR="00F67BB3" w:rsidSect="007321D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7941" w:rsidRDefault="00597941" w:rsidP="00293B41">
      <w:r>
        <w:separator/>
      </w:r>
    </w:p>
  </w:endnote>
  <w:endnote w:type="continuationSeparator" w:id="0">
    <w:p w:rsidR="00597941" w:rsidRDefault="00597941" w:rsidP="00293B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s">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Franklin Gothic Heavy">
    <w:panose1 w:val="020B09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pPr>
      <w:rPr>
        <w:sz w:val="2"/>
        <w:szCs w:val="2"/>
      </w:rPr>
    </w:pPr>
    <w:r>
      <w:rPr>
        <w:noProof/>
      </w:rPr>
      <mc:AlternateContent>
        <mc:Choice Requires="wps">
          <w:drawing>
            <wp:anchor distT="0" distB="0" distL="63500" distR="63500" simplePos="0" relativeHeight="251659264" behindDoc="1" locked="0" layoutInCell="1" allowOverlap="1" wp14:anchorId="75CA6AF6" wp14:editId="71765E11">
              <wp:simplePos x="0" y="0"/>
              <wp:positionH relativeFrom="page">
                <wp:posOffset>5085715</wp:posOffset>
              </wp:positionH>
              <wp:positionV relativeFrom="page">
                <wp:posOffset>8540750</wp:posOffset>
              </wp:positionV>
              <wp:extent cx="1302385" cy="146050"/>
              <wp:effectExtent l="0" t="0" r="0" b="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2385" cy="146050"/>
                      </a:xfrm>
                      <a:prstGeom prst="rect">
                        <a:avLst/>
                      </a:prstGeom>
                      <a:noFill/>
                      <a:ln>
                        <a:noFill/>
                      </a:ln>
                    </wps:spPr>
                    <wps:txbx>
                      <w:txbxContent>
                        <w:p w:rsidR="00597941" w:rsidRDefault="00597941">
                          <w:r>
                            <w:rPr>
                              <w:rStyle w:val="afffff2"/>
                              <w:rFonts w:eastAsia="Calibri"/>
                            </w:rPr>
                            <w:t>(расшифровка подписи)</w:t>
                          </w:r>
                        </w:p>
                        <w:p w:rsidR="00597941" w:rsidRDefault="00597941"/>
                      </w:txbxContent>
                    </wps:txbx>
                    <wps:bodyPr wrap="square" lIns="0" tIns="0" rIns="0" bIns="0"/>
                  </wps:wsp>
                </a:graphicData>
              </a:graphic>
            </wp:anchor>
          </w:drawing>
        </mc:Choice>
        <mc:Fallback>
          <w:pict>
            <v:rect id="Прямоугольник 39" o:spid="_x0000_s1032" style="position:absolute;margin-left:400.45pt;margin-top:672.5pt;width:102.55pt;height:11.5pt;z-index:-251657216;visibility:visible;mso-wrap-style:square;mso-wrap-distance-left:5pt;mso-wrap-distance-top:0;mso-wrap-distance-right:5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" filled="f" stroked="f">
              <v:path arrowok="t"/>
              <v:textbox inset="0,0,0,0">
                <w:txbxContent>
                  <w:p w:rsidR="00597941" w:rsidRDefault="00597941">
                    <w:r>
                      <w:rPr>
                        <w:rStyle w:val="afffff2"/>
                        <w:rFonts w:eastAsia="Calibri"/>
                      </w:rPr>
                      <w:t>(расшифровка подписи)</w:t>
                    </w:r>
                  </w:p>
                  <w:p w:rsidR="00597941" w:rsidRDefault="00597941"/>
                </w:txbxContent>
              </v:textbox>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7941" w:rsidRDefault="00597941" w:rsidP="00293B41">
      <w:r>
        <w:separator/>
      </w:r>
    </w:p>
  </w:footnote>
  <w:footnote w:type="continuationSeparator" w:id="0">
    <w:p w:rsidR="00597941" w:rsidRDefault="00597941" w:rsidP="00293B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3238251"/>
      <w:docPartObj>
        <w:docPartGallery w:val="Page Numbers (Top of Page)"/>
        <w:docPartUnique/>
      </w:docPartObj>
    </w:sdtPr>
    <w:sdtContent>
      <w:p w:rsidR="00597941" w:rsidRDefault="00597941">
        <w:pPr>
          <w:pStyle w:val="ad"/>
          <w:jc w:val="center"/>
        </w:pPr>
        <w:r>
          <w:fldChar w:fldCharType="begin"/>
        </w:r>
        <w:r>
          <w:instrText>PAGE   \* MERGEFORMAT</w:instrText>
        </w:r>
        <w:r>
          <w:fldChar w:fldCharType="separate"/>
        </w:r>
        <w:r w:rsidR="007321D8">
          <w:rPr>
            <w:noProof/>
          </w:rPr>
          <w:t>123</w:t>
        </w:r>
        <w:r>
          <w:fldChar w:fldCharType="end"/>
        </w:r>
      </w:p>
    </w:sdtContent>
  </w:sdt>
  <w:p w:rsidR="00597941" w:rsidRDefault="00597941">
    <w:pPr>
      <w:pStyle w:val="ad"/>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Pr="00E34441" w:rsidRDefault="0059794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180999"/>
      <w:docPartObj>
        <w:docPartGallery w:val="Page Numbers (Top of Page)"/>
        <w:docPartUnique/>
      </w:docPartObj>
    </w:sdtPr>
    <w:sdtContent>
      <w:p w:rsidR="00597941" w:rsidRDefault="00597941">
        <w:pPr>
          <w:pStyle w:val="ad"/>
          <w:jc w:val="center"/>
        </w:pPr>
        <w:r>
          <w:fldChar w:fldCharType="begin"/>
        </w:r>
        <w:r>
          <w:instrText>PAGE   \* MERGEFORMAT</w:instrText>
        </w:r>
        <w:r>
          <w:fldChar w:fldCharType="separate"/>
        </w:r>
        <w:r w:rsidR="007321D8">
          <w:rPr>
            <w:noProof/>
          </w:rPr>
          <w:t>339</w:t>
        </w:r>
        <w:r>
          <w:fldChar w:fldCharType="end"/>
        </w:r>
      </w:p>
    </w:sdtContent>
  </w:sdt>
  <w:p w:rsidR="00597941" w:rsidRDefault="00597941">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003517"/>
      <w:docPartObj>
        <w:docPartGallery w:val="Page Numbers (Top of Page)"/>
        <w:docPartUnique/>
      </w:docPartObj>
    </w:sdtPr>
    <w:sdtContent>
      <w:p w:rsidR="00597941" w:rsidRDefault="00597941">
        <w:pPr>
          <w:pStyle w:val="ad"/>
          <w:jc w:val="center"/>
        </w:pPr>
        <w:r>
          <w:fldChar w:fldCharType="begin"/>
        </w:r>
        <w:r>
          <w:instrText>PAGE   \* MERGEFORMAT</w:instrText>
        </w:r>
        <w:r>
          <w:fldChar w:fldCharType="separate"/>
        </w:r>
        <w:r w:rsidR="007321D8">
          <w:rPr>
            <w:noProof/>
          </w:rPr>
          <w:t>338</w:t>
        </w:r>
        <w:r>
          <w:fldChar w:fldCharType="end"/>
        </w:r>
      </w:p>
    </w:sdtContent>
  </w:sdt>
  <w:p w:rsidR="00597941" w:rsidRDefault="00597941">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D36453">
    <w:pPr>
      <w:pStyle w:val="ad"/>
      <w:framePr w:wrap="around" w:vAnchor="text" w:hAnchor="margin" w:xAlign="center" w:y="1"/>
      <w:rPr>
        <w:rStyle w:val="af1"/>
        <w:rFonts w:eastAsia="Calibri"/>
      </w:rPr>
    </w:pPr>
    <w:r>
      <w:rPr>
        <w:rStyle w:val="af1"/>
        <w:rFonts w:eastAsia="Calibri"/>
      </w:rPr>
      <w:fldChar w:fldCharType="begin"/>
    </w:r>
    <w:r>
      <w:rPr>
        <w:rStyle w:val="af1"/>
        <w:rFonts w:eastAsia="Calibri"/>
      </w:rPr>
      <w:instrText xml:space="preserve">PAGE  </w:instrText>
    </w:r>
    <w:r>
      <w:rPr>
        <w:rStyle w:val="af1"/>
        <w:rFonts w:eastAsia="Calibri"/>
      </w:rPr>
      <w:fldChar w:fldCharType="end"/>
    </w:r>
  </w:p>
  <w:p w:rsidR="00597941" w:rsidRDefault="00597941">
    <w:pPr>
      <w:pStyle w:val="a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D36453">
    <w:pPr>
      <w:pStyle w:val="ad"/>
      <w:framePr w:wrap="around" w:vAnchor="text" w:hAnchor="margin" w:xAlign="center" w:y="1"/>
      <w:rPr>
        <w:rStyle w:val="af1"/>
        <w:rFonts w:eastAsia="Calibri"/>
      </w:rPr>
    </w:pPr>
    <w:r>
      <w:rPr>
        <w:rStyle w:val="af1"/>
        <w:rFonts w:eastAsia="Calibri"/>
      </w:rPr>
      <w:fldChar w:fldCharType="begin"/>
    </w:r>
    <w:r>
      <w:rPr>
        <w:rStyle w:val="af1"/>
        <w:rFonts w:eastAsia="Calibri"/>
      </w:rPr>
      <w:instrText xml:space="preserve">PAGE  </w:instrText>
    </w:r>
    <w:r>
      <w:rPr>
        <w:rStyle w:val="af1"/>
        <w:rFonts w:eastAsia="Calibri"/>
      </w:rPr>
      <w:fldChar w:fldCharType="end"/>
    </w:r>
  </w:p>
  <w:p w:rsidR="00597941" w:rsidRDefault="00597941">
    <w:pPr>
      <w:pStyle w:val="a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CB543F">
    <w:pPr>
      <w:pStyle w:val="ad"/>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597941" w:rsidRDefault="00597941">
    <w:pPr>
      <w:pStyle w:val="a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CB543F">
    <w:pPr>
      <w:pStyle w:val="ad"/>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597941" w:rsidRDefault="00597941">
    <w:pPr>
      <w:pStyle w:val="a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7F371D">
    <w:pPr>
      <w:pStyle w:val="ad"/>
      <w:jc w:val="center"/>
    </w:pPr>
    <w:r>
      <w:fldChar w:fldCharType="begin"/>
    </w:r>
    <w:r>
      <w:instrText>PAGE   \* MERGEFORMAT</w:instrText>
    </w:r>
    <w:r>
      <w:fldChar w:fldCharType="separate"/>
    </w:r>
    <w:r w:rsidR="007321D8">
      <w:rPr>
        <w:noProof/>
      </w:rPr>
      <w:t>385</w:t>
    </w:r>
    <w:r>
      <w:rPr>
        <w:noProof/>
      </w:rPr>
      <w:fldChar w:fldCharType="end"/>
    </w:r>
  </w:p>
  <w:p w:rsidR="00597941" w:rsidRDefault="00597941" w:rsidP="0023646E">
    <w:pPr>
      <w:pStyle w:val="ad"/>
      <w:tabs>
        <w:tab w:val="left" w:pos="1050"/>
        <w:tab w:val="left" w:pos="5625"/>
        <w:tab w:val="left" w:pos="5880"/>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7941" w:rsidRDefault="00597941" w:rsidP="0023646E">
    <w:pPr>
      <w:pStyle w:val="ad"/>
      <w:jc w:val="center"/>
    </w:pPr>
    <w:r>
      <w:rPr>
        <w:noProof/>
      </w:rPr>
      <w:fldChar w:fldCharType="begin"/>
    </w:r>
    <w:r>
      <w:rPr>
        <w:noProof/>
      </w:rPr>
      <w:instrText xml:space="preserve"> PAGE   \* MERGEFORMAT </w:instrText>
    </w:r>
    <w:r>
      <w:rPr>
        <w:noProof/>
      </w:rPr>
      <w:fldChar w:fldCharType="separate"/>
    </w:r>
    <w:r w:rsidR="007321D8">
      <w:rPr>
        <w:noProof/>
      </w:rPr>
      <w:t>423</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7EC7598"/>
    <w:lvl w:ilvl="0">
      <w:numFmt w:val="bullet"/>
      <w:lvlText w:val="*"/>
      <w:lvlJc w:val="left"/>
    </w:lvl>
  </w:abstractNum>
  <w:abstractNum w:abstractNumId="1">
    <w:nsid w:val="00F031DF"/>
    <w:multiLevelType w:val="multilevel"/>
    <w:tmpl w:val="9E16567E"/>
    <w:lvl w:ilvl="0">
      <w:start w:val="1"/>
      <w:numFmt w:val="decimal"/>
      <w:lvlText w:val="%1."/>
      <w:lvlJc w:val="left"/>
      <w:pPr>
        <w:ind w:left="1125" w:hanging="420"/>
      </w:pPr>
      <w:rPr>
        <w:rFonts w:hint="default"/>
      </w:rPr>
    </w:lvl>
    <w:lvl w:ilvl="1">
      <w:start w:val="1"/>
      <w:numFmt w:val="decimal"/>
      <w:isLgl/>
      <w:lvlText w:val="%1.%2."/>
      <w:lvlJc w:val="left"/>
      <w:pPr>
        <w:ind w:left="1845" w:hanging="720"/>
      </w:pPr>
      <w:rPr>
        <w:rFonts w:hint="default"/>
      </w:rPr>
    </w:lvl>
    <w:lvl w:ilvl="2">
      <w:start w:val="1"/>
      <w:numFmt w:val="decimal"/>
      <w:isLgl/>
      <w:lvlText w:val="%1.%2.%3."/>
      <w:lvlJc w:val="left"/>
      <w:pPr>
        <w:ind w:left="2265" w:hanging="720"/>
      </w:pPr>
      <w:rPr>
        <w:rFonts w:hint="default"/>
      </w:rPr>
    </w:lvl>
    <w:lvl w:ilvl="3">
      <w:start w:val="1"/>
      <w:numFmt w:val="decimal"/>
      <w:isLgl/>
      <w:lvlText w:val="%1.%2.%3.%4."/>
      <w:lvlJc w:val="left"/>
      <w:pPr>
        <w:ind w:left="3045" w:hanging="1080"/>
      </w:pPr>
      <w:rPr>
        <w:rFonts w:hint="default"/>
      </w:rPr>
    </w:lvl>
    <w:lvl w:ilvl="4">
      <w:start w:val="1"/>
      <w:numFmt w:val="decimal"/>
      <w:isLgl/>
      <w:lvlText w:val="%1.%2.%3.%4.%5."/>
      <w:lvlJc w:val="left"/>
      <w:pPr>
        <w:ind w:left="3465" w:hanging="1080"/>
      </w:pPr>
      <w:rPr>
        <w:rFonts w:hint="default"/>
      </w:rPr>
    </w:lvl>
    <w:lvl w:ilvl="5">
      <w:start w:val="1"/>
      <w:numFmt w:val="decimal"/>
      <w:isLgl/>
      <w:lvlText w:val="%1.%2.%3.%4.%5.%6."/>
      <w:lvlJc w:val="left"/>
      <w:pPr>
        <w:ind w:left="4245" w:hanging="1440"/>
      </w:pPr>
      <w:rPr>
        <w:rFonts w:hint="default"/>
      </w:rPr>
    </w:lvl>
    <w:lvl w:ilvl="6">
      <w:start w:val="1"/>
      <w:numFmt w:val="decimal"/>
      <w:isLgl/>
      <w:lvlText w:val="%1.%2.%3.%4.%5.%6.%7."/>
      <w:lvlJc w:val="left"/>
      <w:pPr>
        <w:ind w:left="5025" w:hanging="1800"/>
      </w:pPr>
      <w:rPr>
        <w:rFonts w:hint="default"/>
      </w:rPr>
    </w:lvl>
    <w:lvl w:ilvl="7">
      <w:start w:val="1"/>
      <w:numFmt w:val="decimal"/>
      <w:isLgl/>
      <w:lvlText w:val="%1.%2.%3.%4.%5.%6.%7.%8."/>
      <w:lvlJc w:val="left"/>
      <w:pPr>
        <w:ind w:left="5445" w:hanging="1800"/>
      </w:pPr>
      <w:rPr>
        <w:rFonts w:hint="default"/>
      </w:rPr>
    </w:lvl>
    <w:lvl w:ilvl="8">
      <w:start w:val="1"/>
      <w:numFmt w:val="decimal"/>
      <w:isLgl/>
      <w:lvlText w:val="%1.%2.%3.%4.%5.%6.%7.%8.%9."/>
      <w:lvlJc w:val="left"/>
      <w:pPr>
        <w:ind w:left="6225" w:hanging="2160"/>
      </w:pPr>
      <w:rPr>
        <w:rFonts w:hint="default"/>
      </w:rPr>
    </w:lvl>
  </w:abstractNum>
  <w:abstractNum w:abstractNumId="2">
    <w:nsid w:val="0176429E"/>
    <w:multiLevelType w:val="hybridMultilevel"/>
    <w:tmpl w:val="B41057AE"/>
    <w:lvl w:ilvl="0" w:tplc="0FCEB422">
      <w:numFmt w:val="bullet"/>
      <w:pStyle w:val="3"/>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DE8789A"/>
    <w:multiLevelType w:val="multilevel"/>
    <w:tmpl w:val="F2A40664"/>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F2802D2"/>
    <w:multiLevelType w:val="multilevel"/>
    <w:tmpl w:val="DEB6870A"/>
    <w:lvl w:ilvl="0">
      <w:start w:val="2"/>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379C16A0"/>
    <w:multiLevelType w:val="hybridMultilevel"/>
    <w:tmpl w:val="438E04CC"/>
    <w:lvl w:ilvl="0" w:tplc="76843BB8">
      <w:start w:val="1"/>
      <w:numFmt w:val="decimal"/>
      <w:lvlText w:val="%1)"/>
      <w:lvlJc w:val="left"/>
      <w:rPr>
        <w:rFonts w:ascii="Times New Roman" w:eastAsia="Times New Roman" w:hAnsi="Times New Roman"/>
        <w:b w:val="0"/>
        <w:bCs w:val="0"/>
        <w:i w:val="0"/>
        <w:iCs w:val="0"/>
        <w:smallCaps w:val="0"/>
        <w:strike w:val="0"/>
        <w:color w:val="000000"/>
        <w:spacing w:val="0"/>
        <w:position w:val="0"/>
        <w:sz w:val="28"/>
        <w:szCs w:val="28"/>
        <w:u w:val="none"/>
        <w:lang w:val="ru-RU" w:eastAsia="ru-RU" w:bidi="ru-RU"/>
      </w:rPr>
    </w:lvl>
    <w:lvl w:ilvl="1" w:tplc="8CECD7A8">
      <w:numFmt w:val="decimal"/>
      <w:lvlText w:val=""/>
      <w:lvlJc w:val="left"/>
    </w:lvl>
    <w:lvl w:ilvl="2" w:tplc="047C45F6">
      <w:numFmt w:val="decimal"/>
      <w:lvlText w:val=""/>
      <w:lvlJc w:val="left"/>
    </w:lvl>
    <w:lvl w:ilvl="3" w:tplc="42A06CB4">
      <w:numFmt w:val="decimal"/>
      <w:lvlText w:val=""/>
      <w:lvlJc w:val="left"/>
    </w:lvl>
    <w:lvl w:ilvl="4" w:tplc="911C46F2">
      <w:numFmt w:val="decimal"/>
      <w:lvlText w:val=""/>
      <w:lvlJc w:val="left"/>
    </w:lvl>
    <w:lvl w:ilvl="5" w:tplc="012E8E54">
      <w:numFmt w:val="decimal"/>
      <w:lvlText w:val=""/>
      <w:lvlJc w:val="left"/>
    </w:lvl>
    <w:lvl w:ilvl="6" w:tplc="A99A27AE">
      <w:numFmt w:val="decimal"/>
      <w:lvlText w:val=""/>
      <w:lvlJc w:val="left"/>
    </w:lvl>
    <w:lvl w:ilvl="7" w:tplc="9E8A9C42">
      <w:numFmt w:val="decimal"/>
      <w:lvlText w:val=""/>
      <w:lvlJc w:val="left"/>
    </w:lvl>
    <w:lvl w:ilvl="8" w:tplc="0A34AB14">
      <w:numFmt w:val="decimal"/>
      <w:lvlText w:val=""/>
      <w:lvlJc w:val="left"/>
    </w:lvl>
  </w:abstractNum>
  <w:abstractNum w:abstractNumId="6">
    <w:nsid w:val="41AA47FF"/>
    <w:multiLevelType w:val="multilevel"/>
    <w:tmpl w:val="7C30D904"/>
    <w:lvl w:ilvl="0">
      <w:start w:val="13"/>
      <w:numFmt w:val="decimal"/>
      <w:lvlText w:val="%1."/>
      <w:lvlJc w:val="left"/>
      <w:pPr>
        <w:ind w:left="825" w:hanging="825"/>
      </w:pPr>
    </w:lvl>
    <w:lvl w:ilvl="1">
      <w:start w:val="2"/>
      <w:numFmt w:val="decimal"/>
      <w:lvlText w:val="%1.%2."/>
      <w:lvlJc w:val="left"/>
      <w:pPr>
        <w:ind w:left="825" w:hanging="825"/>
      </w:pPr>
    </w:lvl>
    <w:lvl w:ilvl="2">
      <w:start w:val="2"/>
      <w:numFmt w:val="decimal"/>
      <w:lvlText w:val="%1.%2.%3."/>
      <w:lvlJc w:val="left"/>
      <w:pPr>
        <w:ind w:left="825" w:hanging="825"/>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nsid w:val="445E1FE3"/>
    <w:multiLevelType w:val="multilevel"/>
    <w:tmpl w:val="9B522F9C"/>
    <w:lvl w:ilvl="0">
      <w:start w:val="1"/>
      <w:numFmt w:val="decimal"/>
      <w:lvlText w:val="%1."/>
      <w:lvlJc w:val="left"/>
      <w:pPr>
        <w:ind w:left="720" w:hanging="360"/>
      </w:pPr>
      <w:rPr>
        <w:rFonts w:cs="Times New Roman" w:hint="default"/>
      </w:rPr>
    </w:lvl>
    <w:lvl w:ilvl="1">
      <w:start w:val="3"/>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8">
    <w:nsid w:val="45DF30E0"/>
    <w:multiLevelType w:val="hybridMultilevel"/>
    <w:tmpl w:val="5C861E9C"/>
    <w:lvl w:ilvl="0" w:tplc="A250702C">
      <w:start w:val="1"/>
      <w:numFmt w:val="bullet"/>
      <w:pStyle w:val="a"/>
      <w:lvlText w:val=""/>
      <w:lvlJc w:val="left"/>
      <w:pPr>
        <w:ind w:left="1260" w:hanging="360"/>
      </w:pPr>
      <w:rPr>
        <w:rFonts w:ascii="Symbol" w:hAnsi="Symbol" w:hint="default"/>
        <w:b w:val="0"/>
        <w:i w:val="0"/>
        <w:sz w:val="28"/>
      </w:rPr>
    </w:lvl>
    <w:lvl w:ilvl="1" w:tplc="04190003">
      <w:start w:val="1"/>
      <w:numFmt w:val="bullet"/>
      <w:lvlText w:val="o"/>
      <w:lvlJc w:val="left"/>
      <w:pPr>
        <w:ind w:left="1980" w:hanging="360"/>
      </w:pPr>
      <w:rPr>
        <w:rFonts w:ascii="Courier New" w:hAnsi="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hint="default"/>
      </w:rPr>
    </w:lvl>
    <w:lvl w:ilvl="8" w:tplc="04190005">
      <w:start w:val="1"/>
      <w:numFmt w:val="bullet"/>
      <w:lvlText w:val=""/>
      <w:lvlJc w:val="left"/>
      <w:pPr>
        <w:ind w:left="7020" w:hanging="360"/>
      </w:pPr>
      <w:rPr>
        <w:rFonts w:ascii="Wingdings" w:hAnsi="Wingdings" w:hint="default"/>
      </w:rPr>
    </w:lvl>
  </w:abstractNum>
  <w:abstractNum w:abstractNumId="9">
    <w:nsid w:val="45E76069"/>
    <w:multiLevelType w:val="hybridMultilevel"/>
    <w:tmpl w:val="D242EC1A"/>
    <w:lvl w:ilvl="0" w:tplc="6160F78E">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47E6133C"/>
    <w:multiLevelType w:val="multilevel"/>
    <w:tmpl w:val="28B65A74"/>
    <w:lvl w:ilvl="0">
      <w:start w:val="25"/>
      <w:numFmt w:val="decimal"/>
      <w:lvlText w:val="%1."/>
      <w:lvlJc w:val="left"/>
      <w:pPr>
        <w:ind w:left="810" w:hanging="810"/>
      </w:pPr>
    </w:lvl>
    <w:lvl w:ilvl="1">
      <w:start w:val="3"/>
      <w:numFmt w:val="decimal"/>
      <w:lvlText w:val="%1.%2."/>
      <w:lvlJc w:val="left"/>
      <w:pPr>
        <w:ind w:left="810" w:hanging="810"/>
      </w:pPr>
    </w:lvl>
    <w:lvl w:ilvl="2">
      <w:start w:val="1"/>
      <w:numFmt w:val="decimal"/>
      <w:lvlText w:val="%1.%2.%3."/>
      <w:lvlJc w:val="left"/>
      <w:pPr>
        <w:ind w:left="810" w:hanging="81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
    <w:nsid w:val="4963149B"/>
    <w:multiLevelType w:val="hybridMultilevel"/>
    <w:tmpl w:val="859C1FB0"/>
    <w:lvl w:ilvl="0" w:tplc="F93AF102">
      <w:start w:val="1"/>
      <w:numFmt w:val="bullet"/>
      <w:lvlText w:val=""/>
      <w:lvlJc w:val="left"/>
      <w:pPr>
        <w:ind w:left="1500" w:hanging="360"/>
      </w:pPr>
      <w:rPr>
        <w:rFonts w:ascii="Wingdings" w:hAnsi="Wingdings"/>
      </w:rPr>
    </w:lvl>
    <w:lvl w:ilvl="1" w:tplc="991097A6">
      <w:start w:val="1"/>
      <w:numFmt w:val="bullet"/>
      <w:lvlText w:val="o"/>
      <w:lvlJc w:val="left"/>
      <w:pPr>
        <w:ind w:left="2220" w:hanging="360"/>
      </w:pPr>
      <w:rPr>
        <w:rFonts w:ascii="Courier New" w:hAnsi="Courier New"/>
      </w:rPr>
    </w:lvl>
    <w:lvl w:ilvl="2" w:tplc="28849BE4">
      <w:start w:val="1"/>
      <w:numFmt w:val="bullet"/>
      <w:lvlText w:val=""/>
      <w:lvlJc w:val="left"/>
      <w:pPr>
        <w:ind w:left="2940" w:hanging="360"/>
      </w:pPr>
      <w:rPr>
        <w:rFonts w:ascii="Wingdings" w:hAnsi="Wingdings"/>
      </w:rPr>
    </w:lvl>
    <w:lvl w:ilvl="3" w:tplc="15A0047E">
      <w:start w:val="1"/>
      <w:numFmt w:val="bullet"/>
      <w:lvlText w:val=""/>
      <w:lvlJc w:val="left"/>
      <w:pPr>
        <w:ind w:left="3660" w:hanging="360"/>
      </w:pPr>
      <w:rPr>
        <w:rFonts w:ascii="Symbol" w:hAnsi="Symbol"/>
      </w:rPr>
    </w:lvl>
    <w:lvl w:ilvl="4" w:tplc="A328D3CA">
      <w:start w:val="1"/>
      <w:numFmt w:val="bullet"/>
      <w:lvlText w:val="o"/>
      <w:lvlJc w:val="left"/>
      <w:pPr>
        <w:ind w:left="4380" w:hanging="360"/>
      </w:pPr>
      <w:rPr>
        <w:rFonts w:ascii="Courier New" w:hAnsi="Courier New"/>
      </w:rPr>
    </w:lvl>
    <w:lvl w:ilvl="5" w:tplc="A344DDF2">
      <w:start w:val="1"/>
      <w:numFmt w:val="bullet"/>
      <w:lvlText w:val=""/>
      <w:lvlJc w:val="left"/>
      <w:pPr>
        <w:ind w:left="5100" w:hanging="360"/>
      </w:pPr>
      <w:rPr>
        <w:rFonts w:ascii="Wingdings" w:hAnsi="Wingdings"/>
      </w:rPr>
    </w:lvl>
    <w:lvl w:ilvl="6" w:tplc="186ADBBE">
      <w:start w:val="1"/>
      <w:numFmt w:val="bullet"/>
      <w:lvlText w:val=""/>
      <w:lvlJc w:val="left"/>
      <w:pPr>
        <w:ind w:left="5820" w:hanging="360"/>
      </w:pPr>
      <w:rPr>
        <w:rFonts w:ascii="Symbol" w:hAnsi="Symbol"/>
      </w:rPr>
    </w:lvl>
    <w:lvl w:ilvl="7" w:tplc="B1CC5F6C">
      <w:start w:val="1"/>
      <w:numFmt w:val="bullet"/>
      <w:lvlText w:val="o"/>
      <w:lvlJc w:val="left"/>
      <w:pPr>
        <w:ind w:left="6540" w:hanging="360"/>
      </w:pPr>
      <w:rPr>
        <w:rFonts w:ascii="Courier New" w:hAnsi="Courier New"/>
      </w:rPr>
    </w:lvl>
    <w:lvl w:ilvl="8" w:tplc="33B29E8C">
      <w:start w:val="1"/>
      <w:numFmt w:val="bullet"/>
      <w:lvlText w:val=""/>
      <w:lvlJc w:val="left"/>
      <w:pPr>
        <w:ind w:left="7260" w:hanging="360"/>
      </w:pPr>
      <w:rPr>
        <w:rFonts w:ascii="Wingdings" w:hAnsi="Wingdings"/>
      </w:rPr>
    </w:lvl>
  </w:abstractNum>
  <w:abstractNum w:abstractNumId="12">
    <w:nsid w:val="498A7281"/>
    <w:multiLevelType w:val="hybridMultilevel"/>
    <w:tmpl w:val="0D10626A"/>
    <w:lvl w:ilvl="0" w:tplc="FE9EB9F4">
      <w:start w:val="1"/>
      <w:numFmt w:val="decimal"/>
      <w:lvlText w:val="%1)"/>
      <w:lvlJc w:val="left"/>
      <w:rPr>
        <w:rFonts w:ascii="Times New Roman" w:eastAsia="Times New Roman" w:hAnsi="Times New Roman"/>
        <w:b w:val="0"/>
        <w:bCs w:val="0"/>
        <w:i w:val="0"/>
        <w:iCs w:val="0"/>
        <w:smallCaps w:val="0"/>
        <w:strike w:val="0"/>
        <w:color w:val="000000"/>
        <w:spacing w:val="0"/>
        <w:position w:val="0"/>
        <w:sz w:val="28"/>
        <w:szCs w:val="28"/>
        <w:u w:val="none"/>
        <w:lang w:val="ru-RU" w:eastAsia="ru-RU" w:bidi="ru-RU"/>
      </w:rPr>
    </w:lvl>
    <w:lvl w:ilvl="1" w:tplc="5DECA9A2">
      <w:numFmt w:val="decimal"/>
      <w:lvlText w:val=""/>
      <w:lvlJc w:val="left"/>
    </w:lvl>
    <w:lvl w:ilvl="2" w:tplc="32AA0AD2">
      <w:numFmt w:val="decimal"/>
      <w:lvlText w:val=""/>
      <w:lvlJc w:val="left"/>
    </w:lvl>
    <w:lvl w:ilvl="3" w:tplc="8A38EC56">
      <w:numFmt w:val="decimal"/>
      <w:lvlText w:val=""/>
      <w:lvlJc w:val="left"/>
    </w:lvl>
    <w:lvl w:ilvl="4" w:tplc="1F9E4A3A">
      <w:numFmt w:val="decimal"/>
      <w:lvlText w:val=""/>
      <w:lvlJc w:val="left"/>
    </w:lvl>
    <w:lvl w:ilvl="5" w:tplc="0464E41C">
      <w:numFmt w:val="decimal"/>
      <w:lvlText w:val=""/>
      <w:lvlJc w:val="left"/>
    </w:lvl>
    <w:lvl w:ilvl="6" w:tplc="A072AEBE">
      <w:numFmt w:val="decimal"/>
      <w:lvlText w:val=""/>
      <w:lvlJc w:val="left"/>
    </w:lvl>
    <w:lvl w:ilvl="7" w:tplc="4CFA75F2">
      <w:numFmt w:val="decimal"/>
      <w:lvlText w:val=""/>
      <w:lvlJc w:val="left"/>
    </w:lvl>
    <w:lvl w:ilvl="8" w:tplc="4D0A03A2">
      <w:numFmt w:val="decimal"/>
      <w:lvlText w:val=""/>
      <w:lvlJc w:val="left"/>
    </w:lvl>
  </w:abstractNum>
  <w:abstractNum w:abstractNumId="13">
    <w:nsid w:val="69C902B1"/>
    <w:multiLevelType w:val="hybridMultilevel"/>
    <w:tmpl w:val="8F16E7C6"/>
    <w:lvl w:ilvl="0" w:tplc="040692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708D2731"/>
    <w:multiLevelType w:val="hybridMultilevel"/>
    <w:tmpl w:val="935CAFB2"/>
    <w:lvl w:ilvl="0" w:tplc="D9703952">
      <w:start w:val="1"/>
      <w:numFmt w:val="bullet"/>
      <w:lvlText w:val=""/>
      <w:lvlJc w:val="left"/>
      <w:pPr>
        <w:ind w:left="720" w:hanging="360"/>
      </w:pPr>
      <w:rPr>
        <w:rFonts w:ascii="Wingdings" w:hAnsi="Wingdings"/>
      </w:rPr>
    </w:lvl>
    <w:lvl w:ilvl="1" w:tplc="749CE29C">
      <w:start w:val="1"/>
      <w:numFmt w:val="bullet"/>
      <w:lvlText w:val=""/>
      <w:lvlJc w:val="left"/>
      <w:pPr>
        <w:ind w:left="1440" w:hanging="360"/>
      </w:pPr>
      <w:rPr>
        <w:rFonts w:ascii="Wingdings" w:hAnsi="Wingdings"/>
      </w:rPr>
    </w:lvl>
    <w:lvl w:ilvl="2" w:tplc="FD66C172">
      <w:start w:val="1"/>
      <w:numFmt w:val="bullet"/>
      <w:lvlText w:val=""/>
      <w:lvlJc w:val="left"/>
      <w:pPr>
        <w:ind w:left="2160" w:hanging="360"/>
      </w:pPr>
      <w:rPr>
        <w:rFonts w:ascii="Wingdings" w:hAnsi="Wingdings"/>
      </w:rPr>
    </w:lvl>
    <w:lvl w:ilvl="3" w:tplc="CBA8A708">
      <w:start w:val="1"/>
      <w:numFmt w:val="bullet"/>
      <w:lvlText w:val=""/>
      <w:lvlJc w:val="left"/>
      <w:pPr>
        <w:ind w:left="2880" w:hanging="360"/>
      </w:pPr>
      <w:rPr>
        <w:rFonts w:ascii="Symbol" w:hAnsi="Symbol"/>
      </w:rPr>
    </w:lvl>
    <w:lvl w:ilvl="4" w:tplc="60285742">
      <w:start w:val="1"/>
      <w:numFmt w:val="bullet"/>
      <w:lvlText w:val="o"/>
      <w:lvlJc w:val="left"/>
      <w:pPr>
        <w:ind w:left="3600" w:hanging="360"/>
      </w:pPr>
      <w:rPr>
        <w:rFonts w:ascii="Courier New" w:hAnsi="Courier New"/>
      </w:rPr>
    </w:lvl>
    <w:lvl w:ilvl="5" w:tplc="F5568DBC">
      <w:start w:val="1"/>
      <w:numFmt w:val="bullet"/>
      <w:lvlText w:val=""/>
      <w:lvlJc w:val="left"/>
      <w:pPr>
        <w:ind w:left="4320" w:hanging="360"/>
      </w:pPr>
      <w:rPr>
        <w:rFonts w:ascii="Wingdings" w:hAnsi="Wingdings"/>
      </w:rPr>
    </w:lvl>
    <w:lvl w:ilvl="6" w:tplc="0B10C330">
      <w:start w:val="1"/>
      <w:numFmt w:val="bullet"/>
      <w:lvlText w:val=""/>
      <w:lvlJc w:val="left"/>
      <w:pPr>
        <w:ind w:left="5040" w:hanging="360"/>
      </w:pPr>
      <w:rPr>
        <w:rFonts w:ascii="Symbol" w:hAnsi="Symbol"/>
      </w:rPr>
    </w:lvl>
    <w:lvl w:ilvl="7" w:tplc="B5E24BE6">
      <w:start w:val="1"/>
      <w:numFmt w:val="bullet"/>
      <w:lvlText w:val="o"/>
      <w:lvlJc w:val="left"/>
      <w:pPr>
        <w:ind w:left="5760" w:hanging="360"/>
      </w:pPr>
      <w:rPr>
        <w:rFonts w:ascii="Courier New" w:hAnsi="Courier New"/>
      </w:rPr>
    </w:lvl>
    <w:lvl w:ilvl="8" w:tplc="30CC7DE0">
      <w:start w:val="1"/>
      <w:numFmt w:val="bullet"/>
      <w:lvlText w:val=""/>
      <w:lvlJc w:val="left"/>
      <w:pPr>
        <w:ind w:left="6480" w:hanging="360"/>
      </w:pPr>
      <w:rPr>
        <w:rFonts w:ascii="Wingdings" w:hAnsi="Wingdings"/>
      </w:rPr>
    </w:lvl>
  </w:abstractNum>
  <w:abstractNum w:abstractNumId="15">
    <w:nsid w:val="72795407"/>
    <w:multiLevelType w:val="hybridMultilevel"/>
    <w:tmpl w:val="FE88426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76921BB2"/>
    <w:multiLevelType w:val="multilevel"/>
    <w:tmpl w:val="F2A40664"/>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nsid w:val="7AA26ECF"/>
    <w:multiLevelType w:val="hybridMultilevel"/>
    <w:tmpl w:val="7C38FA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8"/>
  </w:num>
  <w:num w:numId="3">
    <w:abstractNumId w:val="0"/>
    <w:lvlOverride w:ilvl="0">
      <w:lvl w:ilvl="0">
        <w:start w:val="65535"/>
        <w:numFmt w:val="bullet"/>
        <w:lvlText w:val="-"/>
        <w:legacy w:legacy="1" w:legacySpace="0" w:legacyIndent="307"/>
        <w:lvlJc w:val="left"/>
        <w:rPr>
          <w:rFonts w:ascii="Times New Roman" w:hAnsi="Times New Roman" w:cs="Times New Roman" w:hint="default"/>
        </w:rPr>
      </w:lvl>
    </w:lvlOverride>
  </w:num>
  <w:num w:numId="4">
    <w:abstractNumId w:val="4"/>
  </w:num>
  <w:num w:numId="5">
    <w:abstractNumId w:val="13"/>
  </w:num>
  <w:num w:numId="6">
    <w:abstractNumId w:val="3"/>
  </w:num>
  <w:num w:numId="7">
    <w:abstractNumId w:val="12"/>
  </w:num>
  <w:num w:numId="8">
    <w:abstractNumId w:val="5"/>
  </w:num>
  <w:num w:numId="9">
    <w:abstractNumId w:val="6"/>
  </w:num>
  <w:num w:numId="10">
    <w:abstractNumId w:val="10"/>
  </w:num>
  <w:num w:numId="11">
    <w:abstractNumId w:val="11"/>
  </w:num>
  <w:num w:numId="12">
    <w:abstractNumId w:val="14"/>
  </w:num>
  <w:num w:numId="13">
    <w:abstractNumId w:val="16"/>
  </w:num>
  <w:num w:numId="14">
    <w:abstractNumId w:val="15"/>
  </w:num>
  <w:num w:numId="15">
    <w:abstractNumId w:val="9"/>
  </w:num>
  <w:num w:numId="16">
    <w:abstractNumId w:val="7"/>
  </w:num>
  <w:num w:numId="17">
    <w:abstractNumId w:val="17"/>
  </w:num>
  <w:num w:numId="18">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3A46"/>
    <w:rsid w:val="00021B00"/>
    <w:rsid w:val="00050628"/>
    <w:rsid w:val="00134C04"/>
    <w:rsid w:val="00197C44"/>
    <w:rsid w:val="001B293E"/>
    <w:rsid w:val="001E3E8E"/>
    <w:rsid w:val="0023646E"/>
    <w:rsid w:val="00271086"/>
    <w:rsid w:val="00293B41"/>
    <w:rsid w:val="00301A75"/>
    <w:rsid w:val="0033136F"/>
    <w:rsid w:val="00337D8D"/>
    <w:rsid w:val="0039222E"/>
    <w:rsid w:val="003D079B"/>
    <w:rsid w:val="003D15CF"/>
    <w:rsid w:val="003E2983"/>
    <w:rsid w:val="00417F0C"/>
    <w:rsid w:val="0042457E"/>
    <w:rsid w:val="0045751E"/>
    <w:rsid w:val="00462C1F"/>
    <w:rsid w:val="004814F8"/>
    <w:rsid w:val="004972A4"/>
    <w:rsid w:val="00501B1F"/>
    <w:rsid w:val="00510E36"/>
    <w:rsid w:val="00535464"/>
    <w:rsid w:val="00597941"/>
    <w:rsid w:val="0061378A"/>
    <w:rsid w:val="006B4B1B"/>
    <w:rsid w:val="00703F9A"/>
    <w:rsid w:val="007321D8"/>
    <w:rsid w:val="00784A8B"/>
    <w:rsid w:val="007A3D25"/>
    <w:rsid w:val="007F371D"/>
    <w:rsid w:val="008D2AA4"/>
    <w:rsid w:val="009B6371"/>
    <w:rsid w:val="009E58D3"/>
    <w:rsid w:val="009F1811"/>
    <w:rsid w:val="00A77672"/>
    <w:rsid w:val="00AF42AC"/>
    <w:rsid w:val="00B32BA2"/>
    <w:rsid w:val="00B93EF5"/>
    <w:rsid w:val="00B95C6D"/>
    <w:rsid w:val="00BD0392"/>
    <w:rsid w:val="00C41538"/>
    <w:rsid w:val="00C573BD"/>
    <w:rsid w:val="00C804EF"/>
    <w:rsid w:val="00C85700"/>
    <w:rsid w:val="00CA04BD"/>
    <w:rsid w:val="00CB543F"/>
    <w:rsid w:val="00D06391"/>
    <w:rsid w:val="00D36453"/>
    <w:rsid w:val="00D44EBE"/>
    <w:rsid w:val="00DB47FB"/>
    <w:rsid w:val="00DD430D"/>
    <w:rsid w:val="00DF1364"/>
    <w:rsid w:val="00E5281F"/>
    <w:rsid w:val="00E5660C"/>
    <w:rsid w:val="00E63A46"/>
    <w:rsid w:val="00E72BC2"/>
    <w:rsid w:val="00F65136"/>
    <w:rsid w:val="00F67B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FollowedHyperlink" w:uiPriority="0"/>
    <w:lsdException w:name="Strong" w:semiHidden="0" w:uiPriority="0" w:unhideWhenUsed="0" w:qFormat="1"/>
    <w:lsdException w:name="Emphasis" w:semiHidden="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9222E"/>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9"/>
    <w:qFormat/>
    <w:rsid w:val="0033136F"/>
    <w:pPr>
      <w:widowControl w:val="0"/>
      <w:autoSpaceDE w:val="0"/>
      <w:autoSpaceDN w:val="0"/>
      <w:adjustRightInd w:val="0"/>
      <w:spacing w:before="108" w:after="108"/>
      <w:jc w:val="center"/>
      <w:outlineLvl w:val="0"/>
    </w:pPr>
    <w:rPr>
      <w:rFonts w:ascii="Arial" w:hAnsi="Arial" w:cs="Arial"/>
      <w:b/>
      <w:bCs/>
      <w:color w:val="000080"/>
      <w:sz w:val="20"/>
      <w:szCs w:val="20"/>
    </w:rPr>
  </w:style>
  <w:style w:type="paragraph" w:styleId="2">
    <w:name w:val="heading 2"/>
    <w:basedOn w:val="1"/>
    <w:next w:val="a0"/>
    <w:link w:val="20"/>
    <w:uiPriority w:val="99"/>
    <w:qFormat/>
    <w:rsid w:val="0033136F"/>
    <w:pPr>
      <w:outlineLvl w:val="1"/>
    </w:pPr>
  </w:style>
  <w:style w:type="paragraph" w:styleId="30">
    <w:name w:val="heading 3"/>
    <w:basedOn w:val="2"/>
    <w:next w:val="a0"/>
    <w:link w:val="31"/>
    <w:uiPriority w:val="99"/>
    <w:qFormat/>
    <w:rsid w:val="0033136F"/>
    <w:pPr>
      <w:outlineLvl w:val="2"/>
    </w:pPr>
  </w:style>
  <w:style w:type="paragraph" w:styleId="4">
    <w:name w:val="heading 4"/>
    <w:basedOn w:val="30"/>
    <w:next w:val="a0"/>
    <w:link w:val="40"/>
    <w:uiPriority w:val="99"/>
    <w:qFormat/>
    <w:rsid w:val="0033136F"/>
    <w:pPr>
      <w:outlineLvl w:val="3"/>
    </w:pPr>
  </w:style>
  <w:style w:type="paragraph" w:styleId="5">
    <w:name w:val="heading 5"/>
    <w:basedOn w:val="a0"/>
    <w:next w:val="a0"/>
    <w:link w:val="50"/>
    <w:uiPriority w:val="99"/>
    <w:qFormat/>
    <w:rsid w:val="0033136F"/>
    <w:pPr>
      <w:keepNext/>
      <w:spacing w:line="240" w:lineRule="exact"/>
      <w:outlineLvl w:val="4"/>
    </w:pPr>
    <w:rPr>
      <w:szCs w:val="20"/>
    </w:rPr>
  </w:style>
  <w:style w:type="paragraph" w:styleId="6">
    <w:name w:val="heading 6"/>
    <w:basedOn w:val="a0"/>
    <w:next w:val="a0"/>
    <w:link w:val="60"/>
    <w:uiPriority w:val="99"/>
    <w:qFormat/>
    <w:rsid w:val="0033136F"/>
    <w:pPr>
      <w:keepNext/>
      <w:spacing w:before="240" w:line="240" w:lineRule="exact"/>
      <w:jc w:val="both"/>
      <w:outlineLvl w:val="5"/>
    </w:pPr>
    <w:rPr>
      <w:sz w:val="28"/>
      <w:szCs w:val="20"/>
    </w:rPr>
  </w:style>
  <w:style w:type="paragraph" w:styleId="7">
    <w:name w:val="heading 7"/>
    <w:basedOn w:val="a0"/>
    <w:next w:val="a0"/>
    <w:link w:val="70"/>
    <w:uiPriority w:val="99"/>
    <w:qFormat/>
    <w:rsid w:val="0033136F"/>
    <w:pPr>
      <w:keepNext/>
      <w:spacing w:after="120"/>
      <w:jc w:val="center"/>
      <w:outlineLvl w:val="6"/>
    </w:pPr>
    <w:rPr>
      <w:rFonts w:ascii="Arial" w:hAnsi="Arial"/>
      <w:b/>
      <w:szCs w:val="20"/>
    </w:rPr>
  </w:style>
  <w:style w:type="paragraph" w:styleId="8">
    <w:name w:val="heading 8"/>
    <w:basedOn w:val="a0"/>
    <w:next w:val="a0"/>
    <w:link w:val="80"/>
    <w:uiPriority w:val="99"/>
    <w:qFormat/>
    <w:rsid w:val="0033136F"/>
    <w:pPr>
      <w:keepNext/>
      <w:keepLines/>
      <w:spacing w:before="200"/>
      <w:outlineLvl w:val="7"/>
    </w:pPr>
    <w:rPr>
      <w:rFonts w:ascii="Calibri Light" w:hAnsi="Calibri Light"/>
      <w:color w:val="404040"/>
      <w:sz w:val="20"/>
      <w:szCs w:val="20"/>
    </w:rPr>
  </w:style>
  <w:style w:type="paragraph" w:styleId="9">
    <w:name w:val="heading 9"/>
    <w:basedOn w:val="a0"/>
    <w:next w:val="a0"/>
    <w:link w:val="90"/>
    <w:uiPriority w:val="99"/>
    <w:qFormat/>
    <w:rsid w:val="0033136F"/>
    <w:pPr>
      <w:keepNext/>
      <w:jc w:val="right"/>
      <w:outlineLvl w:val="8"/>
    </w:pPr>
    <w:rPr>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B95C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Основной текст_ Знак"/>
    <w:link w:val="a6"/>
    <w:uiPriority w:val="99"/>
    <w:rsid w:val="00271086"/>
    <w:rPr>
      <w:rFonts w:ascii="Arial" w:hAnsi="Arial" w:cs="Arial"/>
      <w:shd w:val="clear" w:color="auto" w:fill="FFFFFF"/>
    </w:rPr>
  </w:style>
  <w:style w:type="paragraph" w:customStyle="1" w:styleId="a6">
    <w:name w:val="Основной текст_"/>
    <w:basedOn w:val="a0"/>
    <w:link w:val="a5"/>
    <w:uiPriority w:val="99"/>
    <w:rsid w:val="00271086"/>
    <w:pPr>
      <w:widowControl w:val="0"/>
      <w:shd w:val="clear" w:color="auto" w:fill="FFFFFF"/>
      <w:spacing w:line="264" w:lineRule="exact"/>
      <w:ind w:hanging="2100"/>
      <w:jc w:val="center"/>
    </w:pPr>
    <w:rPr>
      <w:rFonts w:ascii="Arial" w:eastAsiaTheme="minorHAnsi" w:hAnsi="Arial" w:cs="Arial"/>
      <w:sz w:val="22"/>
      <w:szCs w:val="22"/>
      <w:lang w:eastAsia="en-US"/>
    </w:rPr>
  </w:style>
  <w:style w:type="character" w:customStyle="1" w:styleId="21">
    <w:name w:val="Основной текст (2)_"/>
    <w:link w:val="22"/>
    <w:uiPriority w:val="99"/>
    <w:rsid w:val="00271086"/>
    <w:rPr>
      <w:rFonts w:ascii="Arial" w:hAnsi="Arial" w:cs="Arial"/>
      <w:sz w:val="25"/>
      <w:szCs w:val="25"/>
      <w:shd w:val="clear" w:color="auto" w:fill="FFFFFF"/>
    </w:rPr>
  </w:style>
  <w:style w:type="paragraph" w:customStyle="1" w:styleId="22">
    <w:name w:val="Основной текст (2)"/>
    <w:basedOn w:val="a0"/>
    <w:link w:val="21"/>
    <w:uiPriority w:val="99"/>
    <w:rsid w:val="00271086"/>
    <w:pPr>
      <w:widowControl w:val="0"/>
      <w:shd w:val="clear" w:color="auto" w:fill="FFFFFF"/>
      <w:spacing w:before="540" w:after="660" w:line="240" w:lineRule="atLeast"/>
      <w:jc w:val="center"/>
    </w:pPr>
    <w:rPr>
      <w:rFonts w:ascii="Arial" w:eastAsiaTheme="minorHAnsi" w:hAnsi="Arial" w:cs="Arial"/>
      <w:sz w:val="25"/>
      <w:szCs w:val="25"/>
      <w:lang w:eastAsia="en-US"/>
    </w:rPr>
  </w:style>
  <w:style w:type="character" w:customStyle="1" w:styleId="11">
    <w:name w:val="Основной текст1"/>
    <w:rsid w:val="00271086"/>
    <w:rPr>
      <w:rFonts w:ascii="Arial" w:hAnsi="Arial" w:cs="Arial"/>
      <w:color w:val="000000"/>
      <w:spacing w:val="0"/>
      <w:w w:val="100"/>
      <w:position w:val="0"/>
      <w:sz w:val="22"/>
      <w:szCs w:val="22"/>
      <w:u w:val="none"/>
      <w:lang w:val="ru-RU"/>
    </w:rPr>
  </w:style>
  <w:style w:type="paragraph" w:customStyle="1" w:styleId="23">
    <w:name w:val="Основной текст2"/>
    <w:basedOn w:val="a0"/>
    <w:rsid w:val="00271086"/>
    <w:pPr>
      <w:widowControl w:val="0"/>
      <w:shd w:val="clear" w:color="auto" w:fill="FFFFFF"/>
      <w:spacing w:line="304" w:lineRule="exact"/>
      <w:jc w:val="both"/>
    </w:pPr>
    <w:rPr>
      <w:rFonts w:ascii="Courier New" w:eastAsia="Courier New" w:hAnsi="Courier New" w:cs="Courier New"/>
      <w:color w:val="000000"/>
      <w:sz w:val="27"/>
      <w:szCs w:val="27"/>
    </w:rPr>
  </w:style>
  <w:style w:type="paragraph" w:styleId="a7">
    <w:name w:val="Normal (Web)"/>
    <w:aliases w:val="Обычный (веб) Знак,Обычный (Web) Знак Знак,Обычный (веб) Знак Знак,Обычный (Web) Знак1 Знак,Обычный (Web) Знак Знак Знак,Знак Знак Знак1,Обычный (веб) Знак1,Знак Знак,Обычный (Web) Знак"/>
    <w:basedOn w:val="a0"/>
    <w:uiPriority w:val="99"/>
    <w:qFormat/>
    <w:rsid w:val="00271086"/>
    <w:pPr>
      <w:spacing w:before="100" w:after="100"/>
    </w:pPr>
    <w:rPr>
      <w:rFonts w:ascii="Arial" w:eastAsia="Courier New" w:hAnsi="Arial" w:cs="Arial"/>
    </w:rPr>
  </w:style>
  <w:style w:type="paragraph" w:styleId="a8">
    <w:name w:val="Balloon Text"/>
    <w:basedOn w:val="a0"/>
    <w:link w:val="a9"/>
    <w:uiPriority w:val="99"/>
    <w:unhideWhenUsed/>
    <w:rsid w:val="00271086"/>
    <w:rPr>
      <w:rFonts w:ascii="Tahoma" w:hAnsi="Tahoma" w:cs="Tahoma"/>
      <w:sz w:val="16"/>
      <w:szCs w:val="16"/>
    </w:rPr>
  </w:style>
  <w:style w:type="character" w:customStyle="1" w:styleId="a9">
    <w:name w:val="Текст выноски Знак"/>
    <w:basedOn w:val="a1"/>
    <w:link w:val="a8"/>
    <w:uiPriority w:val="99"/>
    <w:rsid w:val="00271086"/>
    <w:rPr>
      <w:rFonts w:ascii="Tahoma" w:eastAsia="Times New Roman" w:hAnsi="Tahoma" w:cs="Tahoma"/>
      <w:sz w:val="16"/>
      <w:szCs w:val="16"/>
      <w:lang w:eastAsia="ru-RU"/>
    </w:rPr>
  </w:style>
  <w:style w:type="character" w:styleId="aa">
    <w:name w:val="Hyperlink"/>
    <w:basedOn w:val="a1"/>
    <w:uiPriority w:val="99"/>
    <w:unhideWhenUsed/>
    <w:rsid w:val="00DD430D"/>
    <w:rPr>
      <w:color w:val="0000FF"/>
      <w:u w:val="single"/>
    </w:rPr>
  </w:style>
  <w:style w:type="paragraph" w:customStyle="1" w:styleId="font5">
    <w:name w:val="font5"/>
    <w:basedOn w:val="a0"/>
    <w:rsid w:val="00DD430D"/>
    <w:pPr>
      <w:spacing w:before="100" w:beforeAutospacing="1" w:after="100" w:afterAutospacing="1"/>
    </w:pPr>
  </w:style>
  <w:style w:type="paragraph" w:customStyle="1" w:styleId="font6">
    <w:name w:val="font6"/>
    <w:basedOn w:val="a0"/>
    <w:rsid w:val="00DD430D"/>
    <w:pPr>
      <w:spacing w:before="100" w:beforeAutospacing="1" w:after="100" w:afterAutospacing="1"/>
    </w:pPr>
    <w:rPr>
      <w:b/>
      <w:bCs/>
    </w:rPr>
  </w:style>
  <w:style w:type="paragraph" w:customStyle="1" w:styleId="xl65">
    <w:name w:val="xl65"/>
    <w:basedOn w:val="a0"/>
    <w:rsid w:val="00DD430D"/>
    <w:pPr>
      <w:spacing w:before="100" w:beforeAutospacing="1" w:after="100" w:afterAutospacing="1"/>
    </w:pPr>
    <w:rPr>
      <w:sz w:val="28"/>
      <w:szCs w:val="28"/>
    </w:rPr>
  </w:style>
  <w:style w:type="paragraph" w:customStyle="1" w:styleId="xl66">
    <w:name w:val="xl66"/>
    <w:basedOn w:val="a0"/>
    <w:rsid w:val="00DD430D"/>
    <w:pPr>
      <w:spacing w:before="100" w:beforeAutospacing="1" w:after="100" w:afterAutospacing="1"/>
      <w:jc w:val="center"/>
    </w:pPr>
    <w:rPr>
      <w:sz w:val="28"/>
      <w:szCs w:val="28"/>
    </w:rPr>
  </w:style>
  <w:style w:type="paragraph" w:customStyle="1" w:styleId="xl67">
    <w:name w:val="xl67"/>
    <w:basedOn w:val="a0"/>
    <w:rsid w:val="00DD430D"/>
    <w:pPr>
      <w:spacing w:before="100" w:beforeAutospacing="1" w:after="100" w:afterAutospacing="1"/>
      <w:jc w:val="right"/>
    </w:pPr>
    <w:rPr>
      <w:sz w:val="28"/>
      <w:szCs w:val="28"/>
    </w:rPr>
  </w:style>
  <w:style w:type="paragraph" w:customStyle="1" w:styleId="xl68">
    <w:name w:val="xl68"/>
    <w:basedOn w:val="a0"/>
    <w:rsid w:val="00DD430D"/>
    <w:pPr>
      <w:spacing w:before="100" w:beforeAutospacing="1" w:after="100" w:afterAutospacing="1"/>
    </w:pPr>
    <w:rPr>
      <w:sz w:val="28"/>
      <w:szCs w:val="28"/>
    </w:rPr>
  </w:style>
  <w:style w:type="paragraph" w:customStyle="1" w:styleId="xl69">
    <w:name w:val="xl69"/>
    <w:basedOn w:val="a0"/>
    <w:rsid w:val="00DD430D"/>
    <w:pPr>
      <w:spacing w:before="100" w:beforeAutospacing="1" w:after="100" w:afterAutospacing="1"/>
      <w:jc w:val="center"/>
    </w:pPr>
  </w:style>
  <w:style w:type="paragraph" w:customStyle="1" w:styleId="xl70">
    <w:name w:val="xl70"/>
    <w:basedOn w:val="a0"/>
    <w:rsid w:val="00DD430D"/>
    <w:pPr>
      <w:spacing w:before="100" w:beforeAutospacing="1" w:after="100" w:afterAutospacing="1"/>
    </w:pPr>
  </w:style>
  <w:style w:type="paragraph" w:customStyle="1" w:styleId="xl71">
    <w:name w:val="xl71"/>
    <w:basedOn w:val="a0"/>
    <w:rsid w:val="00DD430D"/>
    <w:pPr>
      <w:spacing w:before="100" w:beforeAutospacing="1" w:after="100" w:afterAutospacing="1"/>
      <w:jc w:val="center"/>
      <w:textAlignment w:val="center"/>
    </w:pPr>
  </w:style>
  <w:style w:type="paragraph" w:customStyle="1" w:styleId="xl72">
    <w:name w:val="xl72"/>
    <w:basedOn w:val="a0"/>
    <w:rsid w:val="00DD430D"/>
    <w:pPr>
      <w:spacing w:before="100" w:beforeAutospacing="1" w:after="100" w:afterAutospacing="1"/>
    </w:pPr>
  </w:style>
  <w:style w:type="paragraph" w:customStyle="1" w:styleId="xl73">
    <w:name w:val="xl73"/>
    <w:basedOn w:val="a0"/>
    <w:rsid w:val="00DD430D"/>
    <w:pPr>
      <w:spacing w:before="100" w:beforeAutospacing="1" w:after="100" w:afterAutospacing="1"/>
      <w:jc w:val="center"/>
    </w:pPr>
  </w:style>
  <w:style w:type="paragraph" w:customStyle="1" w:styleId="xl74">
    <w:name w:val="xl74"/>
    <w:basedOn w:val="a0"/>
    <w:rsid w:val="00DD430D"/>
    <w:pPr>
      <w:spacing w:before="100" w:beforeAutospacing="1" w:after="100" w:afterAutospacing="1"/>
      <w:jc w:val="center"/>
    </w:pPr>
  </w:style>
  <w:style w:type="paragraph" w:customStyle="1" w:styleId="xl75">
    <w:name w:val="xl75"/>
    <w:basedOn w:val="a0"/>
    <w:rsid w:val="00DD430D"/>
    <w:pPr>
      <w:pBdr>
        <w:top w:val="single" w:sz="4" w:space="0" w:color="000000"/>
        <w:left w:val="single" w:sz="4" w:space="0" w:color="000000"/>
        <w:bottom w:val="single" w:sz="4" w:space="0" w:color="000000"/>
      </w:pBdr>
      <w:spacing w:before="100" w:beforeAutospacing="1" w:after="100" w:afterAutospacing="1"/>
      <w:jc w:val="center"/>
    </w:pPr>
  </w:style>
  <w:style w:type="paragraph" w:customStyle="1" w:styleId="xl76">
    <w:name w:val="xl76"/>
    <w:basedOn w:val="a0"/>
    <w:rsid w:val="00DD430D"/>
    <w:pPr>
      <w:pBdr>
        <w:top w:val="single" w:sz="4" w:space="0" w:color="000000"/>
        <w:left w:val="single" w:sz="4" w:space="0" w:color="000000"/>
        <w:bottom w:val="single" w:sz="4" w:space="0" w:color="000000"/>
      </w:pBdr>
      <w:spacing w:before="100" w:beforeAutospacing="1" w:after="100" w:afterAutospacing="1"/>
      <w:jc w:val="center"/>
    </w:pPr>
  </w:style>
  <w:style w:type="paragraph" w:customStyle="1" w:styleId="xl77">
    <w:name w:val="xl77"/>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78">
    <w:name w:val="xl78"/>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79">
    <w:name w:val="xl79"/>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80">
    <w:name w:val="xl80"/>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81">
    <w:name w:val="xl81"/>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2">
    <w:name w:val="xl82"/>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3">
    <w:name w:val="xl83"/>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4">
    <w:name w:val="xl84"/>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5">
    <w:name w:val="xl85"/>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s" w:hAnsi="Times New Romas"/>
      <w:color w:val="000000"/>
    </w:rPr>
  </w:style>
  <w:style w:type="paragraph" w:customStyle="1" w:styleId="xl86">
    <w:name w:val="xl86"/>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87">
    <w:name w:val="xl87"/>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88">
    <w:name w:val="xl88"/>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89">
    <w:name w:val="xl89"/>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0">
    <w:name w:val="xl90"/>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95">
    <w:name w:val="xl95"/>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96">
    <w:name w:val="xl96"/>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8">
    <w:name w:val="xl98"/>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s" w:hAnsi="Times New Romas"/>
      <w:color w:val="000000"/>
    </w:rPr>
  </w:style>
  <w:style w:type="paragraph" w:customStyle="1" w:styleId="xl99">
    <w:name w:val="xl99"/>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0">
    <w:name w:val="xl100"/>
    <w:basedOn w:val="a0"/>
    <w:rsid w:val="00DD430D"/>
    <w:pPr>
      <w:spacing w:before="100" w:beforeAutospacing="1" w:after="100" w:afterAutospacing="1"/>
      <w:jc w:val="center"/>
    </w:pPr>
  </w:style>
  <w:style w:type="paragraph" w:customStyle="1" w:styleId="xl101">
    <w:name w:val="xl101"/>
    <w:basedOn w:val="a0"/>
    <w:rsid w:val="00DD430D"/>
    <w:pPr>
      <w:spacing w:before="100" w:beforeAutospacing="1" w:after="100" w:afterAutospacing="1"/>
      <w:textAlignment w:val="top"/>
    </w:pPr>
  </w:style>
  <w:style w:type="paragraph" w:customStyle="1" w:styleId="xl102">
    <w:name w:val="xl102"/>
    <w:basedOn w:val="a0"/>
    <w:rsid w:val="00DD430D"/>
    <w:pPr>
      <w:spacing w:before="100" w:beforeAutospacing="1" w:after="100" w:afterAutospacing="1"/>
      <w:jc w:val="right"/>
      <w:textAlignment w:val="center"/>
    </w:pPr>
  </w:style>
  <w:style w:type="paragraph" w:customStyle="1" w:styleId="xl103">
    <w:name w:val="xl103"/>
    <w:basedOn w:val="a0"/>
    <w:rsid w:val="00DD430D"/>
    <w:pPr>
      <w:spacing w:before="100" w:beforeAutospacing="1" w:after="100" w:afterAutospacing="1"/>
      <w:jc w:val="center"/>
    </w:pPr>
  </w:style>
  <w:style w:type="paragraph" w:customStyle="1" w:styleId="xl104">
    <w:name w:val="xl104"/>
    <w:basedOn w:val="a0"/>
    <w:rsid w:val="00DD430D"/>
    <w:pPr>
      <w:spacing w:before="100" w:beforeAutospacing="1" w:after="100" w:afterAutospacing="1"/>
      <w:jc w:val="both"/>
      <w:textAlignment w:val="top"/>
    </w:pPr>
  </w:style>
  <w:style w:type="paragraph" w:customStyle="1" w:styleId="xl105">
    <w:name w:val="xl105"/>
    <w:basedOn w:val="a0"/>
    <w:rsid w:val="00DD430D"/>
    <w:pPr>
      <w:spacing w:before="100" w:beforeAutospacing="1" w:after="100" w:afterAutospacing="1"/>
      <w:textAlignment w:val="top"/>
    </w:pPr>
  </w:style>
  <w:style w:type="paragraph" w:customStyle="1" w:styleId="ConsPlusNormal">
    <w:name w:val="ConsPlusNormal"/>
    <w:link w:val="ConsPlusNormal0"/>
    <w:qFormat/>
    <w:rsid w:val="00293B4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b">
    <w:name w:val="List Paragraph"/>
    <w:basedOn w:val="a0"/>
    <w:link w:val="ac"/>
    <w:uiPriority w:val="34"/>
    <w:qFormat/>
    <w:rsid w:val="00293B41"/>
    <w:pPr>
      <w:spacing w:after="200" w:line="276" w:lineRule="auto"/>
      <w:ind w:left="720"/>
      <w:contextualSpacing/>
    </w:pPr>
    <w:rPr>
      <w:sz w:val="22"/>
      <w:szCs w:val="22"/>
      <w:lang w:eastAsia="en-US"/>
    </w:rPr>
  </w:style>
  <w:style w:type="paragraph" w:styleId="ad">
    <w:name w:val="header"/>
    <w:basedOn w:val="a0"/>
    <w:link w:val="ae"/>
    <w:uiPriority w:val="99"/>
    <w:unhideWhenUsed/>
    <w:rsid w:val="00293B41"/>
    <w:pPr>
      <w:tabs>
        <w:tab w:val="center" w:pos="4677"/>
        <w:tab w:val="right" w:pos="9355"/>
      </w:tabs>
    </w:pPr>
  </w:style>
  <w:style w:type="character" w:customStyle="1" w:styleId="ae">
    <w:name w:val="Верхний колонтитул Знак"/>
    <w:basedOn w:val="a1"/>
    <w:link w:val="ad"/>
    <w:uiPriority w:val="99"/>
    <w:rsid w:val="00293B41"/>
    <w:rPr>
      <w:rFonts w:ascii="Times New Roman" w:eastAsia="Times New Roman" w:hAnsi="Times New Roman" w:cs="Times New Roman"/>
      <w:sz w:val="24"/>
      <w:szCs w:val="24"/>
      <w:lang w:eastAsia="ru-RU"/>
    </w:rPr>
  </w:style>
  <w:style w:type="paragraph" w:styleId="af">
    <w:name w:val="footer"/>
    <w:basedOn w:val="a0"/>
    <w:link w:val="af0"/>
    <w:uiPriority w:val="99"/>
    <w:unhideWhenUsed/>
    <w:rsid w:val="00293B41"/>
    <w:pPr>
      <w:tabs>
        <w:tab w:val="center" w:pos="4677"/>
        <w:tab w:val="right" w:pos="9355"/>
      </w:tabs>
    </w:pPr>
  </w:style>
  <w:style w:type="character" w:customStyle="1" w:styleId="af0">
    <w:name w:val="Нижний колонтитул Знак"/>
    <w:basedOn w:val="a1"/>
    <w:link w:val="af"/>
    <w:uiPriority w:val="99"/>
    <w:rsid w:val="00293B41"/>
    <w:rPr>
      <w:rFonts w:ascii="Times New Roman" w:eastAsia="Times New Roman" w:hAnsi="Times New Roman" w:cs="Times New Roman"/>
      <w:sz w:val="24"/>
      <w:szCs w:val="24"/>
      <w:lang w:eastAsia="ru-RU"/>
    </w:rPr>
  </w:style>
  <w:style w:type="character" w:styleId="af1">
    <w:name w:val="page number"/>
    <w:basedOn w:val="a1"/>
    <w:uiPriority w:val="99"/>
    <w:rsid w:val="009B6371"/>
    <w:rPr>
      <w:rFonts w:cs="Times New Roman"/>
    </w:rPr>
  </w:style>
  <w:style w:type="character" w:customStyle="1" w:styleId="10">
    <w:name w:val="Заголовок 1 Знак"/>
    <w:basedOn w:val="a1"/>
    <w:link w:val="1"/>
    <w:uiPriority w:val="99"/>
    <w:rsid w:val="0033136F"/>
    <w:rPr>
      <w:rFonts w:ascii="Arial" w:eastAsia="Times New Roman" w:hAnsi="Arial" w:cs="Arial"/>
      <w:b/>
      <w:bCs/>
      <w:color w:val="000080"/>
      <w:sz w:val="20"/>
      <w:szCs w:val="20"/>
      <w:lang w:eastAsia="ru-RU"/>
    </w:rPr>
  </w:style>
  <w:style w:type="character" w:customStyle="1" w:styleId="20">
    <w:name w:val="Заголовок 2 Знак"/>
    <w:basedOn w:val="a1"/>
    <w:link w:val="2"/>
    <w:uiPriority w:val="99"/>
    <w:rsid w:val="0033136F"/>
    <w:rPr>
      <w:rFonts w:ascii="Arial" w:eastAsia="Times New Roman" w:hAnsi="Arial" w:cs="Arial"/>
      <w:b/>
      <w:bCs/>
      <w:color w:val="000080"/>
      <w:sz w:val="20"/>
      <w:szCs w:val="20"/>
      <w:lang w:eastAsia="ru-RU"/>
    </w:rPr>
  </w:style>
  <w:style w:type="character" w:customStyle="1" w:styleId="31">
    <w:name w:val="Заголовок 3 Знак"/>
    <w:basedOn w:val="a1"/>
    <w:link w:val="30"/>
    <w:uiPriority w:val="99"/>
    <w:rsid w:val="0033136F"/>
    <w:rPr>
      <w:rFonts w:ascii="Arial" w:eastAsia="Times New Roman" w:hAnsi="Arial" w:cs="Arial"/>
      <w:b/>
      <w:bCs/>
      <w:color w:val="000080"/>
      <w:sz w:val="20"/>
      <w:szCs w:val="20"/>
      <w:lang w:eastAsia="ru-RU"/>
    </w:rPr>
  </w:style>
  <w:style w:type="character" w:customStyle="1" w:styleId="40">
    <w:name w:val="Заголовок 4 Знак"/>
    <w:basedOn w:val="a1"/>
    <w:link w:val="4"/>
    <w:uiPriority w:val="99"/>
    <w:rsid w:val="0033136F"/>
    <w:rPr>
      <w:rFonts w:ascii="Arial" w:eastAsia="Times New Roman" w:hAnsi="Arial" w:cs="Arial"/>
      <w:b/>
      <w:bCs/>
      <w:color w:val="000080"/>
      <w:sz w:val="20"/>
      <w:szCs w:val="20"/>
      <w:lang w:eastAsia="ru-RU"/>
    </w:rPr>
  </w:style>
  <w:style w:type="numbering" w:customStyle="1" w:styleId="12">
    <w:name w:val="Нет списка1"/>
    <w:next w:val="a3"/>
    <w:uiPriority w:val="99"/>
    <w:semiHidden/>
    <w:unhideWhenUsed/>
    <w:rsid w:val="0033136F"/>
  </w:style>
  <w:style w:type="character" w:customStyle="1" w:styleId="af2">
    <w:name w:val="Цветовое выделение"/>
    <w:uiPriority w:val="99"/>
    <w:rsid w:val="0033136F"/>
    <w:rPr>
      <w:b/>
      <w:color w:val="000080"/>
      <w:sz w:val="20"/>
    </w:rPr>
  </w:style>
  <w:style w:type="character" w:customStyle="1" w:styleId="af3">
    <w:name w:val="Гипертекстовая ссылка"/>
    <w:uiPriority w:val="99"/>
    <w:rsid w:val="0033136F"/>
    <w:rPr>
      <w:rFonts w:cs="Times New Roman"/>
      <w:b/>
      <w:bCs/>
      <w:color w:val="008000"/>
      <w:sz w:val="20"/>
      <w:szCs w:val="20"/>
      <w:u w:val="single"/>
    </w:rPr>
  </w:style>
  <w:style w:type="paragraph" w:customStyle="1" w:styleId="af4">
    <w:name w:val="Заголовок статьи"/>
    <w:basedOn w:val="a0"/>
    <w:next w:val="a0"/>
    <w:uiPriority w:val="99"/>
    <w:rsid w:val="0033136F"/>
    <w:pPr>
      <w:widowControl w:val="0"/>
      <w:autoSpaceDE w:val="0"/>
      <w:autoSpaceDN w:val="0"/>
      <w:adjustRightInd w:val="0"/>
      <w:ind w:left="1612" w:hanging="892"/>
      <w:jc w:val="both"/>
    </w:pPr>
    <w:rPr>
      <w:rFonts w:ascii="Arial" w:hAnsi="Arial" w:cs="Arial"/>
      <w:sz w:val="20"/>
      <w:szCs w:val="20"/>
    </w:rPr>
  </w:style>
  <w:style w:type="paragraph" w:customStyle="1" w:styleId="af5">
    <w:name w:val="Текст (лев. подпись)"/>
    <w:basedOn w:val="a0"/>
    <w:next w:val="a0"/>
    <w:uiPriority w:val="99"/>
    <w:rsid w:val="0033136F"/>
    <w:pPr>
      <w:widowControl w:val="0"/>
      <w:autoSpaceDE w:val="0"/>
      <w:autoSpaceDN w:val="0"/>
      <w:adjustRightInd w:val="0"/>
    </w:pPr>
    <w:rPr>
      <w:rFonts w:ascii="Arial" w:hAnsi="Arial" w:cs="Arial"/>
      <w:sz w:val="20"/>
      <w:szCs w:val="20"/>
    </w:rPr>
  </w:style>
  <w:style w:type="paragraph" w:customStyle="1" w:styleId="af6">
    <w:name w:val="Колонтитул (левый)"/>
    <w:basedOn w:val="af5"/>
    <w:next w:val="a0"/>
    <w:uiPriority w:val="99"/>
    <w:rsid w:val="0033136F"/>
    <w:rPr>
      <w:sz w:val="14"/>
      <w:szCs w:val="14"/>
    </w:rPr>
  </w:style>
  <w:style w:type="paragraph" w:customStyle="1" w:styleId="af7">
    <w:name w:val="Текст (прав. подпись)"/>
    <w:basedOn w:val="a0"/>
    <w:next w:val="a0"/>
    <w:uiPriority w:val="99"/>
    <w:rsid w:val="0033136F"/>
    <w:pPr>
      <w:widowControl w:val="0"/>
      <w:autoSpaceDE w:val="0"/>
      <w:autoSpaceDN w:val="0"/>
      <w:adjustRightInd w:val="0"/>
      <w:jc w:val="right"/>
    </w:pPr>
    <w:rPr>
      <w:rFonts w:ascii="Arial" w:hAnsi="Arial" w:cs="Arial"/>
      <w:sz w:val="20"/>
      <w:szCs w:val="20"/>
    </w:rPr>
  </w:style>
  <w:style w:type="paragraph" w:customStyle="1" w:styleId="af8">
    <w:name w:val="Колонтитул (правый)"/>
    <w:basedOn w:val="af7"/>
    <w:next w:val="a0"/>
    <w:uiPriority w:val="99"/>
    <w:rsid w:val="0033136F"/>
    <w:rPr>
      <w:sz w:val="14"/>
      <w:szCs w:val="14"/>
    </w:rPr>
  </w:style>
  <w:style w:type="paragraph" w:customStyle="1" w:styleId="af9">
    <w:name w:val="Комментарий"/>
    <w:basedOn w:val="a0"/>
    <w:next w:val="a0"/>
    <w:uiPriority w:val="99"/>
    <w:rsid w:val="0033136F"/>
    <w:pPr>
      <w:widowControl w:val="0"/>
      <w:autoSpaceDE w:val="0"/>
      <w:autoSpaceDN w:val="0"/>
      <w:adjustRightInd w:val="0"/>
      <w:ind w:left="170"/>
      <w:jc w:val="both"/>
    </w:pPr>
    <w:rPr>
      <w:rFonts w:ascii="Arial" w:hAnsi="Arial" w:cs="Arial"/>
      <w:i/>
      <w:iCs/>
      <w:color w:val="800080"/>
      <w:sz w:val="20"/>
      <w:szCs w:val="20"/>
    </w:rPr>
  </w:style>
  <w:style w:type="paragraph" w:customStyle="1" w:styleId="afa">
    <w:name w:val="Комментарий пользователя"/>
    <w:basedOn w:val="af9"/>
    <w:next w:val="a0"/>
    <w:uiPriority w:val="99"/>
    <w:rsid w:val="0033136F"/>
    <w:pPr>
      <w:jc w:val="left"/>
    </w:pPr>
    <w:rPr>
      <w:color w:val="000080"/>
    </w:rPr>
  </w:style>
  <w:style w:type="character" w:customStyle="1" w:styleId="afb">
    <w:name w:val="Найденные слова"/>
    <w:uiPriority w:val="99"/>
    <w:rsid w:val="0033136F"/>
    <w:rPr>
      <w:rFonts w:cs="Times New Roman"/>
      <w:b/>
      <w:bCs/>
      <w:color w:val="000080"/>
      <w:sz w:val="20"/>
      <w:szCs w:val="20"/>
    </w:rPr>
  </w:style>
  <w:style w:type="character" w:customStyle="1" w:styleId="afc">
    <w:name w:val="Не вступил в силу"/>
    <w:uiPriority w:val="99"/>
    <w:rsid w:val="0033136F"/>
    <w:rPr>
      <w:rFonts w:cs="Times New Roman"/>
      <w:b/>
      <w:bCs/>
      <w:color w:val="008080"/>
      <w:sz w:val="20"/>
      <w:szCs w:val="20"/>
    </w:rPr>
  </w:style>
  <w:style w:type="paragraph" w:customStyle="1" w:styleId="afd">
    <w:name w:val="Таблицы (моноширинный)"/>
    <w:basedOn w:val="a0"/>
    <w:next w:val="a0"/>
    <w:uiPriority w:val="99"/>
    <w:rsid w:val="0033136F"/>
    <w:pPr>
      <w:widowControl w:val="0"/>
      <w:autoSpaceDE w:val="0"/>
      <w:autoSpaceDN w:val="0"/>
      <w:adjustRightInd w:val="0"/>
      <w:jc w:val="both"/>
    </w:pPr>
    <w:rPr>
      <w:rFonts w:ascii="Courier New" w:hAnsi="Courier New" w:cs="Courier New"/>
      <w:sz w:val="20"/>
      <w:szCs w:val="20"/>
    </w:rPr>
  </w:style>
  <w:style w:type="paragraph" w:customStyle="1" w:styleId="afe">
    <w:name w:val="Оглавление"/>
    <w:basedOn w:val="afd"/>
    <w:next w:val="a0"/>
    <w:uiPriority w:val="99"/>
    <w:rsid w:val="0033136F"/>
    <w:pPr>
      <w:ind w:left="140"/>
    </w:pPr>
  </w:style>
  <w:style w:type="paragraph" w:customStyle="1" w:styleId="aff">
    <w:name w:val="Основное меню"/>
    <w:basedOn w:val="a0"/>
    <w:next w:val="a0"/>
    <w:uiPriority w:val="99"/>
    <w:rsid w:val="0033136F"/>
    <w:pPr>
      <w:widowControl w:val="0"/>
      <w:autoSpaceDE w:val="0"/>
      <w:autoSpaceDN w:val="0"/>
      <w:adjustRightInd w:val="0"/>
      <w:ind w:firstLine="720"/>
      <w:jc w:val="both"/>
    </w:pPr>
    <w:rPr>
      <w:rFonts w:ascii="Verdana" w:hAnsi="Verdana" w:cs="Verdana"/>
      <w:sz w:val="18"/>
      <w:szCs w:val="18"/>
    </w:rPr>
  </w:style>
  <w:style w:type="paragraph" w:customStyle="1" w:styleId="aff0">
    <w:name w:val="Переменная часть"/>
    <w:basedOn w:val="aff"/>
    <w:next w:val="a0"/>
    <w:uiPriority w:val="99"/>
    <w:rsid w:val="0033136F"/>
  </w:style>
  <w:style w:type="paragraph" w:customStyle="1" w:styleId="aff1">
    <w:name w:val="Постоянная часть"/>
    <w:basedOn w:val="aff"/>
    <w:next w:val="a0"/>
    <w:uiPriority w:val="99"/>
    <w:rsid w:val="0033136F"/>
    <w:rPr>
      <w:b/>
      <w:bCs/>
      <w:u w:val="single"/>
    </w:rPr>
  </w:style>
  <w:style w:type="paragraph" w:customStyle="1" w:styleId="aff2">
    <w:name w:val="Прижатый влево"/>
    <w:basedOn w:val="a0"/>
    <w:next w:val="a0"/>
    <w:uiPriority w:val="99"/>
    <w:rsid w:val="0033136F"/>
    <w:pPr>
      <w:widowControl w:val="0"/>
      <w:autoSpaceDE w:val="0"/>
      <w:autoSpaceDN w:val="0"/>
      <w:adjustRightInd w:val="0"/>
    </w:pPr>
    <w:rPr>
      <w:rFonts w:ascii="Arial" w:hAnsi="Arial" w:cs="Arial"/>
      <w:sz w:val="20"/>
      <w:szCs w:val="20"/>
    </w:rPr>
  </w:style>
  <w:style w:type="character" w:customStyle="1" w:styleId="aff3">
    <w:name w:val="Продолжение ссылки"/>
    <w:uiPriority w:val="99"/>
    <w:rsid w:val="0033136F"/>
  </w:style>
  <w:style w:type="paragraph" w:customStyle="1" w:styleId="aff4">
    <w:name w:val="Словарная статья"/>
    <w:basedOn w:val="a0"/>
    <w:next w:val="a0"/>
    <w:uiPriority w:val="99"/>
    <w:rsid w:val="0033136F"/>
    <w:pPr>
      <w:widowControl w:val="0"/>
      <w:autoSpaceDE w:val="0"/>
      <w:autoSpaceDN w:val="0"/>
      <w:adjustRightInd w:val="0"/>
      <w:ind w:right="118"/>
      <w:jc w:val="both"/>
    </w:pPr>
    <w:rPr>
      <w:rFonts w:ascii="Arial" w:hAnsi="Arial" w:cs="Arial"/>
      <w:sz w:val="20"/>
      <w:szCs w:val="20"/>
    </w:rPr>
  </w:style>
  <w:style w:type="paragraph" w:customStyle="1" w:styleId="aff5">
    <w:name w:val="Текст (справка)"/>
    <w:basedOn w:val="a0"/>
    <w:next w:val="a0"/>
    <w:uiPriority w:val="99"/>
    <w:rsid w:val="0033136F"/>
    <w:pPr>
      <w:widowControl w:val="0"/>
      <w:autoSpaceDE w:val="0"/>
      <w:autoSpaceDN w:val="0"/>
      <w:adjustRightInd w:val="0"/>
      <w:ind w:left="170" w:right="170"/>
    </w:pPr>
    <w:rPr>
      <w:rFonts w:ascii="Arial" w:hAnsi="Arial" w:cs="Arial"/>
      <w:sz w:val="20"/>
      <w:szCs w:val="20"/>
    </w:rPr>
  </w:style>
  <w:style w:type="character" w:customStyle="1" w:styleId="aff6">
    <w:name w:val="Утратил силу"/>
    <w:uiPriority w:val="99"/>
    <w:rsid w:val="0033136F"/>
    <w:rPr>
      <w:rFonts w:cs="Times New Roman"/>
      <w:b/>
      <w:bCs/>
      <w:strike/>
      <w:color w:val="808000"/>
      <w:sz w:val="20"/>
      <w:szCs w:val="20"/>
    </w:rPr>
  </w:style>
  <w:style w:type="table" w:customStyle="1" w:styleId="13">
    <w:name w:val="Сетка таблицы1"/>
    <w:basedOn w:val="a2"/>
    <w:next w:val="a4"/>
    <w:uiPriority w:val="99"/>
    <w:rsid w:val="0033136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Indent 2"/>
    <w:basedOn w:val="a0"/>
    <w:link w:val="25"/>
    <w:uiPriority w:val="99"/>
    <w:rsid w:val="0033136F"/>
    <w:pPr>
      <w:ind w:firstLine="540"/>
      <w:jc w:val="both"/>
    </w:pPr>
    <w:rPr>
      <w:rFonts w:ascii="Arial" w:hAnsi="Arial" w:cs="Arial"/>
      <w:lang w:eastAsia="en-US"/>
    </w:rPr>
  </w:style>
  <w:style w:type="character" w:customStyle="1" w:styleId="25">
    <w:name w:val="Основной текст с отступом 2 Знак"/>
    <w:basedOn w:val="a1"/>
    <w:link w:val="24"/>
    <w:uiPriority w:val="99"/>
    <w:rsid w:val="0033136F"/>
    <w:rPr>
      <w:rFonts w:ascii="Arial" w:eastAsia="Times New Roman" w:hAnsi="Arial" w:cs="Arial"/>
      <w:sz w:val="24"/>
      <w:szCs w:val="24"/>
    </w:rPr>
  </w:style>
  <w:style w:type="paragraph" w:customStyle="1" w:styleId="ConsTitle">
    <w:name w:val="ConsTitle"/>
    <w:uiPriority w:val="99"/>
    <w:rsid w:val="0033136F"/>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uiPriority w:val="99"/>
    <w:rsid w:val="0033136F"/>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styleId="aff7">
    <w:name w:val="Body Text"/>
    <w:basedOn w:val="a0"/>
    <w:link w:val="aff8"/>
    <w:uiPriority w:val="99"/>
    <w:rsid w:val="0033136F"/>
    <w:pPr>
      <w:widowControl w:val="0"/>
      <w:autoSpaceDE w:val="0"/>
      <w:autoSpaceDN w:val="0"/>
      <w:adjustRightInd w:val="0"/>
      <w:spacing w:after="120"/>
      <w:ind w:firstLine="720"/>
      <w:jc w:val="both"/>
    </w:pPr>
    <w:rPr>
      <w:rFonts w:ascii="Arial" w:hAnsi="Arial" w:cs="Arial"/>
      <w:sz w:val="20"/>
      <w:szCs w:val="20"/>
    </w:rPr>
  </w:style>
  <w:style w:type="character" w:customStyle="1" w:styleId="aff8">
    <w:name w:val="Основной текст Знак"/>
    <w:basedOn w:val="a1"/>
    <w:link w:val="aff7"/>
    <w:uiPriority w:val="99"/>
    <w:rsid w:val="0033136F"/>
    <w:rPr>
      <w:rFonts w:ascii="Arial" w:eastAsia="Times New Roman" w:hAnsi="Arial" w:cs="Arial"/>
      <w:sz w:val="20"/>
      <w:szCs w:val="20"/>
      <w:lang w:eastAsia="ru-RU"/>
    </w:rPr>
  </w:style>
  <w:style w:type="paragraph" w:customStyle="1" w:styleId="ConsPlusNonformat">
    <w:name w:val="ConsPlusNonformat"/>
    <w:uiPriority w:val="99"/>
    <w:rsid w:val="0033136F"/>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33136F"/>
    <w:pPr>
      <w:autoSpaceDE w:val="0"/>
      <w:autoSpaceDN w:val="0"/>
      <w:adjustRightInd w:val="0"/>
      <w:spacing w:after="0" w:line="240" w:lineRule="auto"/>
    </w:pPr>
    <w:rPr>
      <w:rFonts w:ascii="Arial" w:eastAsia="Times New Roman" w:hAnsi="Arial" w:cs="Arial"/>
      <w:sz w:val="20"/>
      <w:szCs w:val="20"/>
      <w:lang w:eastAsia="ru-RU"/>
    </w:rPr>
  </w:style>
  <w:style w:type="paragraph" w:styleId="aff9">
    <w:name w:val="Body Text Indent"/>
    <w:basedOn w:val="a0"/>
    <w:link w:val="affa"/>
    <w:uiPriority w:val="99"/>
    <w:rsid w:val="0033136F"/>
    <w:pPr>
      <w:widowControl w:val="0"/>
      <w:autoSpaceDE w:val="0"/>
      <w:autoSpaceDN w:val="0"/>
      <w:adjustRightInd w:val="0"/>
      <w:spacing w:after="120"/>
      <w:ind w:left="283" w:firstLine="720"/>
      <w:jc w:val="both"/>
    </w:pPr>
    <w:rPr>
      <w:rFonts w:ascii="Arial" w:hAnsi="Arial" w:cs="Arial"/>
      <w:sz w:val="20"/>
      <w:szCs w:val="20"/>
    </w:rPr>
  </w:style>
  <w:style w:type="character" w:customStyle="1" w:styleId="affa">
    <w:name w:val="Основной текст с отступом Знак"/>
    <w:basedOn w:val="a1"/>
    <w:link w:val="aff9"/>
    <w:uiPriority w:val="99"/>
    <w:rsid w:val="0033136F"/>
    <w:rPr>
      <w:rFonts w:ascii="Arial" w:eastAsia="Times New Roman" w:hAnsi="Arial" w:cs="Arial"/>
      <w:sz w:val="20"/>
      <w:szCs w:val="20"/>
      <w:lang w:eastAsia="ru-RU"/>
    </w:rPr>
  </w:style>
  <w:style w:type="paragraph" w:styleId="affb">
    <w:name w:val="No Spacing"/>
    <w:aliases w:val="основа"/>
    <w:link w:val="affc"/>
    <w:uiPriority w:val="99"/>
    <w:qFormat/>
    <w:rsid w:val="0033136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customStyle="1" w:styleId="50">
    <w:name w:val="Заголовок 5 Знак"/>
    <w:basedOn w:val="a1"/>
    <w:link w:val="5"/>
    <w:uiPriority w:val="99"/>
    <w:rsid w:val="0033136F"/>
    <w:rPr>
      <w:rFonts w:ascii="Times New Roman" w:eastAsia="Times New Roman" w:hAnsi="Times New Roman" w:cs="Times New Roman"/>
      <w:sz w:val="24"/>
      <w:szCs w:val="20"/>
      <w:lang w:eastAsia="ru-RU"/>
    </w:rPr>
  </w:style>
  <w:style w:type="character" w:customStyle="1" w:styleId="60">
    <w:name w:val="Заголовок 6 Знак"/>
    <w:basedOn w:val="a1"/>
    <w:link w:val="6"/>
    <w:uiPriority w:val="99"/>
    <w:rsid w:val="0033136F"/>
    <w:rPr>
      <w:rFonts w:ascii="Times New Roman" w:eastAsia="Times New Roman" w:hAnsi="Times New Roman" w:cs="Times New Roman"/>
      <w:sz w:val="28"/>
      <w:szCs w:val="20"/>
      <w:lang w:eastAsia="ru-RU"/>
    </w:rPr>
  </w:style>
  <w:style w:type="character" w:customStyle="1" w:styleId="70">
    <w:name w:val="Заголовок 7 Знак"/>
    <w:basedOn w:val="a1"/>
    <w:link w:val="7"/>
    <w:uiPriority w:val="99"/>
    <w:rsid w:val="0033136F"/>
    <w:rPr>
      <w:rFonts w:ascii="Arial" w:eastAsia="Times New Roman" w:hAnsi="Arial" w:cs="Times New Roman"/>
      <w:b/>
      <w:sz w:val="24"/>
      <w:szCs w:val="20"/>
      <w:lang w:eastAsia="ru-RU"/>
    </w:rPr>
  </w:style>
  <w:style w:type="character" w:customStyle="1" w:styleId="80">
    <w:name w:val="Заголовок 8 Знак"/>
    <w:basedOn w:val="a1"/>
    <w:link w:val="8"/>
    <w:uiPriority w:val="99"/>
    <w:rsid w:val="0033136F"/>
    <w:rPr>
      <w:rFonts w:ascii="Calibri Light" w:eastAsia="Times New Roman" w:hAnsi="Calibri Light" w:cs="Times New Roman"/>
      <w:color w:val="404040"/>
      <w:sz w:val="20"/>
      <w:szCs w:val="20"/>
      <w:lang w:eastAsia="ru-RU"/>
    </w:rPr>
  </w:style>
  <w:style w:type="character" w:customStyle="1" w:styleId="90">
    <w:name w:val="Заголовок 9 Знак"/>
    <w:basedOn w:val="a1"/>
    <w:link w:val="9"/>
    <w:uiPriority w:val="99"/>
    <w:rsid w:val="0033136F"/>
    <w:rPr>
      <w:rFonts w:ascii="Times New Roman" w:eastAsia="Times New Roman" w:hAnsi="Times New Roman" w:cs="Times New Roman"/>
      <w:sz w:val="28"/>
      <w:szCs w:val="20"/>
      <w:lang w:eastAsia="ru-RU"/>
    </w:rPr>
  </w:style>
  <w:style w:type="numbering" w:customStyle="1" w:styleId="26">
    <w:name w:val="Нет списка2"/>
    <w:next w:val="a3"/>
    <w:uiPriority w:val="99"/>
    <w:semiHidden/>
    <w:unhideWhenUsed/>
    <w:rsid w:val="0033136F"/>
  </w:style>
  <w:style w:type="character" w:customStyle="1" w:styleId="FontStyle75">
    <w:name w:val="Font Style75"/>
    <w:uiPriority w:val="99"/>
    <w:rsid w:val="0033136F"/>
    <w:rPr>
      <w:rFonts w:ascii="Times New Roman" w:hAnsi="Times New Roman"/>
      <w:sz w:val="26"/>
    </w:rPr>
  </w:style>
  <w:style w:type="paragraph" w:customStyle="1" w:styleId="affd">
    <w:name w:val="Таблтекст"/>
    <w:basedOn w:val="a0"/>
    <w:qFormat/>
    <w:rsid w:val="0033136F"/>
    <w:pPr>
      <w:widowControl w:val="0"/>
      <w:autoSpaceDE w:val="0"/>
      <w:autoSpaceDN w:val="0"/>
      <w:adjustRightInd w:val="0"/>
    </w:pPr>
  </w:style>
  <w:style w:type="paragraph" w:customStyle="1" w:styleId="Style5">
    <w:name w:val="Style5"/>
    <w:basedOn w:val="a0"/>
    <w:uiPriority w:val="99"/>
    <w:rsid w:val="0033136F"/>
    <w:pPr>
      <w:widowControl w:val="0"/>
      <w:autoSpaceDE w:val="0"/>
      <w:autoSpaceDN w:val="0"/>
      <w:adjustRightInd w:val="0"/>
      <w:spacing w:line="360" w:lineRule="exact"/>
      <w:ind w:firstLine="567"/>
      <w:jc w:val="both"/>
    </w:pPr>
  </w:style>
  <w:style w:type="paragraph" w:customStyle="1" w:styleId="3">
    <w:name w:val="Маркер 3"/>
    <w:basedOn w:val="a0"/>
    <w:qFormat/>
    <w:rsid w:val="0033136F"/>
    <w:pPr>
      <w:numPr>
        <w:numId w:val="1"/>
      </w:numPr>
      <w:jc w:val="both"/>
    </w:pPr>
    <w:rPr>
      <w:szCs w:val="22"/>
    </w:rPr>
  </w:style>
  <w:style w:type="paragraph" w:customStyle="1" w:styleId="s1">
    <w:name w:val="s_1"/>
    <w:basedOn w:val="a0"/>
    <w:uiPriority w:val="99"/>
    <w:rsid w:val="0033136F"/>
    <w:pPr>
      <w:spacing w:before="100" w:beforeAutospacing="1" w:after="100" w:afterAutospacing="1"/>
    </w:pPr>
  </w:style>
  <w:style w:type="paragraph" w:customStyle="1" w:styleId="s3">
    <w:name w:val="s_3"/>
    <w:basedOn w:val="a0"/>
    <w:uiPriority w:val="99"/>
    <w:rsid w:val="0033136F"/>
    <w:pPr>
      <w:spacing w:before="100" w:beforeAutospacing="1" w:after="100" w:afterAutospacing="1"/>
    </w:pPr>
  </w:style>
  <w:style w:type="paragraph" w:customStyle="1" w:styleId="s16">
    <w:name w:val="s_16"/>
    <w:basedOn w:val="a0"/>
    <w:uiPriority w:val="99"/>
    <w:rsid w:val="0033136F"/>
    <w:pPr>
      <w:spacing w:before="100" w:beforeAutospacing="1" w:after="100" w:afterAutospacing="1"/>
    </w:pPr>
  </w:style>
  <w:style w:type="paragraph" w:customStyle="1" w:styleId="a">
    <w:name w:val="Маркер"/>
    <w:basedOn w:val="a0"/>
    <w:uiPriority w:val="99"/>
    <w:rsid w:val="0033136F"/>
    <w:pPr>
      <w:widowControl w:val="0"/>
      <w:numPr>
        <w:numId w:val="2"/>
      </w:numPr>
      <w:autoSpaceDE w:val="0"/>
      <w:autoSpaceDN w:val="0"/>
      <w:adjustRightInd w:val="0"/>
      <w:spacing w:line="266" w:lineRule="exact"/>
      <w:ind w:left="924" w:hanging="357"/>
      <w:jc w:val="both"/>
    </w:pPr>
    <w:rPr>
      <w:szCs w:val="28"/>
    </w:rPr>
  </w:style>
  <w:style w:type="paragraph" w:customStyle="1" w:styleId="Default">
    <w:name w:val="Default"/>
    <w:uiPriority w:val="99"/>
    <w:rsid w:val="0033136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10">
    <w:name w:val="s_10"/>
    <w:uiPriority w:val="99"/>
    <w:rsid w:val="0033136F"/>
    <w:rPr>
      <w:rFonts w:cs="Times New Roman"/>
    </w:rPr>
  </w:style>
  <w:style w:type="paragraph" w:styleId="HTML">
    <w:name w:val="HTML Preformatted"/>
    <w:basedOn w:val="a0"/>
    <w:link w:val="HTML0"/>
    <w:uiPriority w:val="99"/>
    <w:rsid w:val="0033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33136F"/>
    <w:rPr>
      <w:rFonts w:ascii="Courier New" w:eastAsia="Times New Roman" w:hAnsi="Courier New" w:cs="Courier New"/>
      <w:sz w:val="20"/>
      <w:szCs w:val="20"/>
      <w:lang w:eastAsia="ru-RU"/>
    </w:rPr>
  </w:style>
  <w:style w:type="table" w:customStyle="1" w:styleId="27">
    <w:name w:val="Сетка таблицы2"/>
    <w:basedOn w:val="a2"/>
    <w:next w:val="a4"/>
    <w:uiPriority w:val="99"/>
    <w:rsid w:val="0033136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e">
    <w:name w:val="Содержимое таблицы"/>
    <w:basedOn w:val="a0"/>
    <w:uiPriority w:val="99"/>
    <w:rsid w:val="0033136F"/>
    <w:pPr>
      <w:suppressLineNumbers/>
      <w:suppressAutoHyphens/>
    </w:pPr>
    <w:rPr>
      <w:lang w:eastAsia="ar-SA"/>
    </w:rPr>
  </w:style>
  <w:style w:type="paragraph" w:customStyle="1" w:styleId="afff">
    <w:name w:val="Базовый"/>
    <w:uiPriority w:val="99"/>
    <w:rsid w:val="0033136F"/>
    <w:pPr>
      <w:tabs>
        <w:tab w:val="left" w:pos="709"/>
      </w:tabs>
      <w:suppressAutoHyphens/>
      <w:spacing w:line="276" w:lineRule="atLeast"/>
    </w:pPr>
    <w:rPr>
      <w:rFonts w:ascii="Calibri" w:eastAsia="Times New Roman" w:hAnsi="Calibri" w:cs="Calibri"/>
      <w:color w:val="00000A"/>
      <w:lang w:eastAsia="ru-RU"/>
    </w:rPr>
  </w:style>
  <w:style w:type="character" w:customStyle="1" w:styleId="4Exact">
    <w:name w:val="Основной текст (4) Exact"/>
    <w:link w:val="41"/>
    <w:uiPriority w:val="99"/>
    <w:locked/>
    <w:rsid w:val="0033136F"/>
    <w:rPr>
      <w:rFonts w:cs="Times New Roman"/>
      <w:b/>
      <w:bCs/>
      <w:i/>
      <w:iCs/>
      <w:noProof/>
      <w:spacing w:val="14"/>
      <w:sz w:val="26"/>
      <w:szCs w:val="26"/>
      <w:shd w:val="clear" w:color="auto" w:fill="FFFFFF"/>
    </w:rPr>
  </w:style>
  <w:style w:type="paragraph" w:customStyle="1" w:styleId="41">
    <w:name w:val="Основной текст (4)"/>
    <w:basedOn w:val="a0"/>
    <w:link w:val="4Exact"/>
    <w:uiPriority w:val="99"/>
    <w:rsid w:val="0033136F"/>
    <w:pPr>
      <w:widowControl w:val="0"/>
      <w:shd w:val="clear" w:color="auto" w:fill="FFFFFF"/>
      <w:spacing w:line="240" w:lineRule="atLeast"/>
    </w:pPr>
    <w:rPr>
      <w:rFonts w:asciiTheme="minorHAnsi" w:eastAsiaTheme="minorHAnsi" w:hAnsiTheme="minorHAnsi"/>
      <w:b/>
      <w:bCs/>
      <w:i/>
      <w:iCs/>
      <w:noProof/>
      <w:spacing w:val="14"/>
      <w:sz w:val="26"/>
      <w:szCs w:val="26"/>
      <w:lang w:eastAsia="en-US"/>
    </w:rPr>
  </w:style>
  <w:style w:type="paragraph" w:customStyle="1" w:styleId="ConsPlusTitle">
    <w:name w:val="ConsPlusTitle"/>
    <w:rsid w:val="0033136F"/>
    <w:pPr>
      <w:widowControl w:val="0"/>
      <w:autoSpaceDE w:val="0"/>
      <w:autoSpaceDN w:val="0"/>
      <w:spacing w:after="0" w:line="240" w:lineRule="auto"/>
    </w:pPr>
    <w:rPr>
      <w:rFonts w:ascii="Calibri" w:eastAsia="Times New Roman" w:hAnsi="Calibri" w:cs="Calibri"/>
      <w:b/>
      <w:szCs w:val="20"/>
      <w:lang w:eastAsia="ru-RU"/>
    </w:rPr>
  </w:style>
  <w:style w:type="character" w:styleId="afff0">
    <w:name w:val="Emphasis"/>
    <w:uiPriority w:val="99"/>
    <w:qFormat/>
    <w:rsid w:val="0033136F"/>
    <w:rPr>
      <w:rFonts w:cs="Times New Roman"/>
      <w:i/>
      <w:iCs/>
    </w:rPr>
  </w:style>
  <w:style w:type="paragraph" w:customStyle="1" w:styleId="afff1">
    <w:name w:val="Нормальный (таблица)"/>
    <w:basedOn w:val="a0"/>
    <w:next w:val="a0"/>
    <w:uiPriority w:val="99"/>
    <w:rsid w:val="0033136F"/>
    <w:pPr>
      <w:widowControl w:val="0"/>
      <w:autoSpaceDE w:val="0"/>
      <w:autoSpaceDN w:val="0"/>
      <w:adjustRightInd w:val="0"/>
      <w:jc w:val="both"/>
    </w:pPr>
    <w:rPr>
      <w:rFonts w:ascii="Arial" w:hAnsi="Arial" w:cs="Arial"/>
    </w:rPr>
  </w:style>
  <w:style w:type="paragraph" w:customStyle="1" w:styleId="formattext">
    <w:name w:val="formattext"/>
    <w:basedOn w:val="a0"/>
    <w:rsid w:val="0033136F"/>
    <w:pPr>
      <w:spacing w:before="100" w:beforeAutospacing="1" w:after="100" w:afterAutospacing="1"/>
    </w:pPr>
  </w:style>
  <w:style w:type="paragraph" w:customStyle="1" w:styleId="210">
    <w:name w:val="Основной текст (2)1"/>
    <w:basedOn w:val="a0"/>
    <w:uiPriority w:val="99"/>
    <w:rsid w:val="0033136F"/>
    <w:pPr>
      <w:widowControl w:val="0"/>
      <w:shd w:val="clear" w:color="auto" w:fill="FFFFFF"/>
      <w:spacing w:before="360" w:line="240" w:lineRule="atLeast"/>
      <w:ind w:hanging="840"/>
    </w:pPr>
    <w:rPr>
      <w:sz w:val="26"/>
      <w:szCs w:val="26"/>
    </w:rPr>
  </w:style>
  <w:style w:type="paragraph" w:customStyle="1" w:styleId="ConsPlusTextList">
    <w:name w:val="ConsPlusTextList"/>
    <w:uiPriority w:val="99"/>
    <w:rsid w:val="0033136F"/>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affc">
    <w:name w:val="Без интервала Знак"/>
    <w:aliases w:val="основа Знак"/>
    <w:link w:val="affb"/>
    <w:uiPriority w:val="99"/>
    <w:locked/>
    <w:rsid w:val="0033136F"/>
    <w:rPr>
      <w:rFonts w:ascii="Arial" w:eastAsia="Times New Roman" w:hAnsi="Arial" w:cs="Arial"/>
      <w:sz w:val="20"/>
      <w:szCs w:val="20"/>
      <w:lang w:eastAsia="ru-RU"/>
    </w:rPr>
  </w:style>
  <w:style w:type="paragraph" w:styleId="28">
    <w:name w:val="Body Text 2"/>
    <w:basedOn w:val="a0"/>
    <w:link w:val="29"/>
    <w:uiPriority w:val="99"/>
    <w:rsid w:val="0033136F"/>
    <w:pPr>
      <w:spacing w:line="240" w:lineRule="exact"/>
    </w:pPr>
    <w:rPr>
      <w:sz w:val="28"/>
      <w:szCs w:val="20"/>
      <w:lang w:val="en-US"/>
    </w:rPr>
  </w:style>
  <w:style w:type="character" w:customStyle="1" w:styleId="29">
    <w:name w:val="Основной текст 2 Знак"/>
    <w:basedOn w:val="a1"/>
    <w:link w:val="28"/>
    <w:uiPriority w:val="99"/>
    <w:rsid w:val="0033136F"/>
    <w:rPr>
      <w:rFonts w:ascii="Times New Roman" w:eastAsia="Times New Roman" w:hAnsi="Times New Roman" w:cs="Times New Roman"/>
      <w:sz w:val="28"/>
      <w:szCs w:val="20"/>
      <w:lang w:val="en-US" w:eastAsia="ru-RU"/>
    </w:rPr>
  </w:style>
  <w:style w:type="paragraph" w:styleId="afff2">
    <w:name w:val="caption"/>
    <w:basedOn w:val="a0"/>
    <w:next w:val="a0"/>
    <w:uiPriority w:val="99"/>
    <w:qFormat/>
    <w:rsid w:val="0033136F"/>
    <w:pPr>
      <w:spacing w:before="240"/>
      <w:jc w:val="center"/>
    </w:pPr>
    <w:rPr>
      <w:smallCaps/>
      <w:spacing w:val="40"/>
      <w:sz w:val="28"/>
      <w:szCs w:val="20"/>
    </w:rPr>
  </w:style>
  <w:style w:type="paragraph" w:styleId="afff3">
    <w:name w:val="Document Map"/>
    <w:basedOn w:val="a0"/>
    <w:link w:val="afff4"/>
    <w:uiPriority w:val="99"/>
    <w:semiHidden/>
    <w:rsid w:val="0033136F"/>
    <w:pPr>
      <w:shd w:val="clear" w:color="auto" w:fill="000080"/>
    </w:pPr>
    <w:rPr>
      <w:rFonts w:ascii="Tahoma" w:hAnsi="Tahoma"/>
      <w:sz w:val="20"/>
      <w:szCs w:val="20"/>
    </w:rPr>
  </w:style>
  <w:style w:type="character" w:customStyle="1" w:styleId="afff4">
    <w:name w:val="Схема документа Знак"/>
    <w:basedOn w:val="a1"/>
    <w:link w:val="afff3"/>
    <w:uiPriority w:val="99"/>
    <w:semiHidden/>
    <w:rsid w:val="0033136F"/>
    <w:rPr>
      <w:rFonts w:ascii="Tahoma" w:eastAsia="Times New Roman" w:hAnsi="Tahoma" w:cs="Times New Roman"/>
      <w:sz w:val="20"/>
      <w:szCs w:val="20"/>
      <w:shd w:val="clear" w:color="auto" w:fill="000080"/>
      <w:lang w:eastAsia="ru-RU"/>
    </w:rPr>
  </w:style>
  <w:style w:type="paragraph" w:customStyle="1" w:styleId="61">
    <w:name w:val="Основной текст6"/>
    <w:basedOn w:val="a0"/>
    <w:uiPriority w:val="99"/>
    <w:rsid w:val="0033136F"/>
    <w:pPr>
      <w:shd w:val="clear" w:color="auto" w:fill="FFFFFF"/>
      <w:spacing w:line="240" w:lineRule="atLeast"/>
    </w:pPr>
    <w:rPr>
      <w:sz w:val="20"/>
      <w:szCs w:val="20"/>
    </w:rPr>
  </w:style>
  <w:style w:type="paragraph" w:customStyle="1" w:styleId="14">
    <w:name w:val="Стиль1"/>
    <w:basedOn w:val="aff7"/>
    <w:uiPriority w:val="99"/>
    <w:rsid w:val="0033136F"/>
    <w:pPr>
      <w:widowControl/>
      <w:autoSpaceDE/>
      <w:autoSpaceDN/>
      <w:adjustRightInd/>
      <w:spacing w:after="0" w:line="360" w:lineRule="auto"/>
    </w:pPr>
    <w:rPr>
      <w:rFonts w:ascii="Times New Roman" w:hAnsi="Times New Roman" w:cs="Times New Roman"/>
      <w:sz w:val="28"/>
    </w:rPr>
  </w:style>
  <w:style w:type="paragraph" w:customStyle="1" w:styleId="ConsPlusDocList">
    <w:name w:val="ConsPlusDocList"/>
    <w:uiPriority w:val="99"/>
    <w:rsid w:val="0033136F"/>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33136F"/>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33136F"/>
    <w:pPr>
      <w:widowControl w:val="0"/>
      <w:autoSpaceDE w:val="0"/>
      <w:autoSpaceDN w:val="0"/>
      <w:spacing w:after="0" w:line="240" w:lineRule="auto"/>
    </w:pPr>
    <w:rPr>
      <w:rFonts w:ascii="Tahoma" w:eastAsia="Times New Roman" w:hAnsi="Tahoma" w:cs="Tahoma"/>
      <w:sz w:val="26"/>
      <w:szCs w:val="20"/>
      <w:lang w:eastAsia="ru-RU"/>
    </w:rPr>
  </w:style>
  <w:style w:type="paragraph" w:styleId="afff5">
    <w:name w:val="annotation text"/>
    <w:basedOn w:val="a0"/>
    <w:link w:val="afff6"/>
    <w:uiPriority w:val="99"/>
    <w:rsid w:val="0033136F"/>
    <w:rPr>
      <w:sz w:val="20"/>
      <w:szCs w:val="20"/>
    </w:rPr>
  </w:style>
  <w:style w:type="character" w:customStyle="1" w:styleId="afff6">
    <w:name w:val="Текст примечания Знак"/>
    <w:basedOn w:val="a1"/>
    <w:link w:val="afff5"/>
    <w:uiPriority w:val="99"/>
    <w:rsid w:val="0033136F"/>
    <w:rPr>
      <w:rFonts w:ascii="Times New Roman" w:eastAsia="Times New Roman" w:hAnsi="Times New Roman" w:cs="Times New Roman"/>
      <w:sz w:val="20"/>
      <w:szCs w:val="20"/>
      <w:lang w:eastAsia="ru-RU"/>
    </w:rPr>
  </w:style>
  <w:style w:type="paragraph" w:styleId="afff7">
    <w:name w:val="endnote text"/>
    <w:basedOn w:val="a0"/>
    <w:link w:val="afff8"/>
    <w:uiPriority w:val="99"/>
    <w:rsid w:val="0033136F"/>
    <w:rPr>
      <w:sz w:val="20"/>
      <w:szCs w:val="20"/>
    </w:rPr>
  </w:style>
  <w:style w:type="character" w:customStyle="1" w:styleId="afff8">
    <w:name w:val="Текст концевой сноски Знак"/>
    <w:basedOn w:val="a1"/>
    <w:link w:val="afff7"/>
    <w:uiPriority w:val="99"/>
    <w:rsid w:val="0033136F"/>
    <w:rPr>
      <w:rFonts w:ascii="Times New Roman" w:eastAsia="Times New Roman" w:hAnsi="Times New Roman" w:cs="Times New Roman"/>
      <w:sz w:val="20"/>
      <w:szCs w:val="20"/>
      <w:lang w:eastAsia="ru-RU"/>
    </w:rPr>
  </w:style>
  <w:style w:type="character" w:styleId="afff9">
    <w:name w:val="endnote reference"/>
    <w:uiPriority w:val="99"/>
    <w:rsid w:val="0033136F"/>
    <w:rPr>
      <w:rFonts w:cs="Times New Roman"/>
      <w:vertAlign w:val="superscript"/>
    </w:rPr>
  </w:style>
  <w:style w:type="character" w:styleId="afffa">
    <w:name w:val="line number"/>
    <w:uiPriority w:val="99"/>
    <w:rsid w:val="0033136F"/>
    <w:rPr>
      <w:rFonts w:cs="Times New Roman"/>
    </w:rPr>
  </w:style>
  <w:style w:type="character" w:customStyle="1" w:styleId="fontstyle01">
    <w:name w:val="fontstyle01"/>
    <w:uiPriority w:val="99"/>
    <w:rsid w:val="0033136F"/>
    <w:rPr>
      <w:rFonts w:ascii="Times New Roman" w:hAnsi="Times New Roman"/>
      <w:color w:val="000000"/>
      <w:sz w:val="28"/>
    </w:rPr>
  </w:style>
  <w:style w:type="character" w:customStyle="1" w:styleId="CommentSubjectChar">
    <w:name w:val="Comment Subject Char"/>
    <w:uiPriority w:val="99"/>
    <w:semiHidden/>
    <w:locked/>
    <w:rsid w:val="0033136F"/>
    <w:rPr>
      <w:rFonts w:cs="Times New Roman"/>
      <w:b/>
      <w:bCs/>
    </w:rPr>
  </w:style>
  <w:style w:type="paragraph" w:styleId="afffb">
    <w:name w:val="annotation subject"/>
    <w:basedOn w:val="afff5"/>
    <w:next w:val="afff5"/>
    <w:link w:val="afffc"/>
    <w:uiPriority w:val="99"/>
    <w:semiHidden/>
    <w:rsid w:val="0033136F"/>
    <w:rPr>
      <w:b/>
      <w:bCs/>
    </w:rPr>
  </w:style>
  <w:style w:type="character" w:customStyle="1" w:styleId="afffc">
    <w:name w:val="Тема примечания Знак"/>
    <w:basedOn w:val="afff6"/>
    <w:link w:val="afffb"/>
    <w:uiPriority w:val="99"/>
    <w:semiHidden/>
    <w:rsid w:val="0033136F"/>
    <w:rPr>
      <w:rFonts w:ascii="Times New Roman" w:eastAsia="Times New Roman" w:hAnsi="Times New Roman" w:cs="Times New Roman"/>
      <w:b/>
      <w:bCs/>
      <w:sz w:val="20"/>
      <w:szCs w:val="20"/>
      <w:lang w:eastAsia="ru-RU"/>
    </w:rPr>
  </w:style>
  <w:style w:type="character" w:styleId="afffd">
    <w:name w:val="annotation reference"/>
    <w:uiPriority w:val="99"/>
    <w:rsid w:val="0033136F"/>
    <w:rPr>
      <w:rFonts w:cs="Times New Roman"/>
      <w:sz w:val="16"/>
    </w:rPr>
  </w:style>
  <w:style w:type="character" w:styleId="afffe">
    <w:name w:val="Placeholder Text"/>
    <w:uiPriority w:val="99"/>
    <w:semiHidden/>
    <w:rsid w:val="0033136F"/>
    <w:rPr>
      <w:rFonts w:cs="Times New Roman"/>
      <w:color w:val="808080"/>
    </w:rPr>
  </w:style>
  <w:style w:type="character" w:customStyle="1" w:styleId="ConsPlusNormal0">
    <w:name w:val="ConsPlusNormal Знак"/>
    <w:link w:val="ConsPlusNormal"/>
    <w:locked/>
    <w:rsid w:val="0033136F"/>
    <w:rPr>
      <w:rFonts w:ascii="Arial" w:eastAsia="Times New Roman" w:hAnsi="Arial" w:cs="Arial"/>
      <w:sz w:val="20"/>
      <w:szCs w:val="20"/>
      <w:lang w:eastAsia="ru-RU"/>
    </w:rPr>
  </w:style>
  <w:style w:type="paragraph" w:customStyle="1" w:styleId="15">
    <w:name w:val="Знак1"/>
    <w:basedOn w:val="a0"/>
    <w:autoRedefine/>
    <w:uiPriority w:val="99"/>
    <w:rsid w:val="0033136F"/>
    <w:pPr>
      <w:spacing w:after="160"/>
      <w:ind w:firstLine="720"/>
      <w:jc w:val="both"/>
    </w:pPr>
    <w:rPr>
      <w:sz w:val="28"/>
      <w:szCs w:val="20"/>
      <w:lang w:val="en-US" w:eastAsia="en-US"/>
    </w:rPr>
  </w:style>
  <w:style w:type="paragraph" w:styleId="affff">
    <w:name w:val="Revision"/>
    <w:hidden/>
    <w:uiPriority w:val="99"/>
    <w:semiHidden/>
    <w:rsid w:val="0033136F"/>
    <w:pPr>
      <w:spacing w:after="0" w:line="240" w:lineRule="auto"/>
    </w:pPr>
    <w:rPr>
      <w:rFonts w:ascii="Times New Roman" w:eastAsia="Times New Roman" w:hAnsi="Times New Roman" w:cs="Times New Roman"/>
      <w:sz w:val="24"/>
      <w:szCs w:val="24"/>
      <w:lang w:eastAsia="ru-RU"/>
    </w:rPr>
  </w:style>
  <w:style w:type="paragraph" w:customStyle="1" w:styleId="16">
    <w:name w:val="Абзац списка1"/>
    <w:basedOn w:val="a0"/>
    <w:rsid w:val="0033136F"/>
    <w:pPr>
      <w:ind w:left="720"/>
    </w:pPr>
    <w:rPr>
      <w:rFonts w:eastAsia="Calibri"/>
    </w:rPr>
  </w:style>
  <w:style w:type="numbering" w:customStyle="1" w:styleId="32">
    <w:name w:val="Нет списка3"/>
    <w:next w:val="a3"/>
    <w:uiPriority w:val="99"/>
    <w:semiHidden/>
    <w:rsid w:val="003E2983"/>
  </w:style>
  <w:style w:type="character" w:styleId="affff0">
    <w:name w:val="Strong"/>
    <w:qFormat/>
    <w:rsid w:val="003E2983"/>
    <w:rPr>
      <w:b/>
      <w:bCs/>
    </w:rPr>
  </w:style>
  <w:style w:type="table" w:customStyle="1" w:styleId="33">
    <w:name w:val="Сетка таблицы3"/>
    <w:basedOn w:val="a2"/>
    <w:next w:val="a4"/>
    <w:rsid w:val="003E298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1">
    <w:name w:val="Plain Text"/>
    <w:aliases w:val=" Знак"/>
    <w:basedOn w:val="a0"/>
    <w:link w:val="affff2"/>
    <w:rsid w:val="003E2983"/>
    <w:pPr>
      <w:widowControl w:val="0"/>
    </w:pPr>
    <w:rPr>
      <w:rFonts w:ascii="Courier New" w:hAnsi="Courier New"/>
      <w:sz w:val="20"/>
      <w:szCs w:val="20"/>
    </w:rPr>
  </w:style>
  <w:style w:type="character" w:customStyle="1" w:styleId="affff2">
    <w:name w:val="Текст Знак"/>
    <w:aliases w:val=" Знак Знак"/>
    <w:basedOn w:val="a1"/>
    <w:link w:val="affff1"/>
    <w:rsid w:val="003E2983"/>
    <w:rPr>
      <w:rFonts w:ascii="Courier New" w:eastAsia="Times New Roman" w:hAnsi="Courier New" w:cs="Times New Roman"/>
      <w:sz w:val="20"/>
      <w:szCs w:val="20"/>
      <w:lang w:eastAsia="ru-RU"/>
    </w:rPr>
  </w:style>
  <w:style w:type="paragraph" w:customStyle="1" w:styleId="affff3">
    <w:name w:val="Знак Знак Знак Знак Знак Знак Знак Знак Знак"/>
    <w:basedOn w:val="a0"/>
    <w:rsid w:val="003E2983"/>
    <w:pPr>
      <w:spacing w:before="100" w:beforeAutospacing="1" w:after="100" w:afterAutospacing="1"/>
      <w:jc w:val="both"/>
    </w:pPr>
    <w:rPr>
      <w:rFonts w:ascii="Tahoma" w:hAnsi="Tahoma"/>
      <w:sz w:val="20"/>
      <w:szCs w:val="20"/>
      <w:lang w:val="en-US" w:eastAsia="en-US"/>
    </w:rPr>
  </w:style>
  <w:style w:type="character" w:styleId="affff4">
    <w:name w:val="FollowedHyperlink"/>
    <w:unhideWhenUsed/>
    <w:rsid w:val="003E2983"/>
    <w:rPr>
      <w:color w:val="800080"/>
      <w:u w:val="single"/>
    </w:rPr>
  </w:style>
  <w:style w:type="numbering" w:customStyle="1" w:styleId="42">
    <w:name w:val="Нет списка4"/>
    <w:next w:val="a3"/>
    <w:uiPriority w:val="99"/>
    <w:semiHidden/>
    <w:rsid w:val="00021B00"/>
  </w:style>
  <w:style w:type="table" w:customStyle="1" w:styleId="43">
    <w:name w:val="Сетка таблицы4"/>
    <w:basedOn w:val="a2"/>
    <w:next w:val="a4"/>
    <w:rsid w:val="00021B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3"/>
    <w:uiPriority w:val="99"/>
    <w:semiHidden/>
    <w:rsid w:val="00C804EF"/>
  </w:style>
  <w:style w:type="table" w:customStyle="1" w:styleId="52">
    <w:name w:val="Сетка таблицы5"/>
    <w:basedOn w:val="a2"/>
    <w:next w:val="a4"/>
    <w:rsid w:val="00C804E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Знак Знак Знак Знак Знак Знак Знак Знак Знак1"/>
    <w:basedOn w:val="a0"/>
    <w:rsid w:val="00C804EF"/>
    <w:pPr>
      <w:spacing w:before="100" w:beforeAutospacing="1" w:after="100" w:afterAutospacing="1"/>
      <w:jc w:val="both"/>
    </w:pPr>
    <w:rPr>
      <w:rFonts w:ascii="Tahoma" w:hAnsi="Tahoma"/>
      <w:sz w:val="20"/>
      <w:szCs w:val="20"/>
      <w:lang w:val="en-US" w:eastAsia="en-US"/>
    </w:rPr>
  </w:style>
  <w:style w:type="paragraph" w:customStyle="1" w:styleId="xl106">
    <w:name w:val="xl106"/>
    <w:basedOn w:val="a0"/>
    <w:rsid w:val="00C804EF"/>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107">
    <w:name w:val="xl107"/>
    <w:basedOn w:val="a0"/>
    <w:rsid w:val="00C804E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color w:val="000000"/>
    </w:rPr>
  </w:style>
  <w:style w:type="paragraph" w:customStyle="1" w:styleId="xl108">
    <w:name w:val="xl108"/>
    <w:basedOn w:val="a0"/>
    <w:rsid w:val="00C804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09">
    <w:name w:val="xl109"/>
    <w:basedOn w:val="a0"/>
    <w:rsid w:val="00C804EF"/>
    <w:pPr>
      <w:shd w:val="clear" w:color="000000" w:fill="FFFFFF"/>
      <w:spacing w:before="100" w:beforeAutospacing="1" w:after="100" w:afterAutospacing="1"/>
      <w:textAlignment w:val="top"/>
    </w:pPr>
  </w:style>
  <w:style w:type="paragraph" w:customStyle="1" w:styleId="xl110">
    <w:name w:val="xl110"/>
    <w:basedOn w:val="a0"/>
    <w:rsid w:val="00C804EF"/>
    <w:pPr>
      <w:shd w:val="clear" w:color="000000" w:fill="FFFFFF"/>
      <w:spacing w:before="100" w:beforeAutospacing="1" w:after="100" w:afterAutospacing="1"/>
      <w:jc w:val="center"/>
    </w:pPr>
  </w:style>
  <w:style w:type="paragraph" w:customStyle="1" w:styleId="xl111">
    <w:name w:val="xl111"/>
    <w:basedOn w:val="a0"/>
    <w:rsid w:val="00C804EF"/>
    <w:pPr>
      <w:pBdr>
        <w:top w:val="single" w:sz="4" w:space="0" w:color="000000"/>
        <w:left w:val="single" w:sz="4" w:space="0" w:color="000000"/>
        <w:right w:val="single" w:sz="4" w:space="0" w:color="000000"/>
      </w:pBdr>
      <w:shd w:val="clear" w:color="000000" w:fill="FFFFFF"/>
      <w:spacing w:before="100" w:beforeAutospacing="1" w:after="100" w:afterAutospacing="1"/>
      <w:jc w:val="center"/>
    </w:pPr>
  </w:style>
  <w:style w:type="paragraph" w:customStyle="1" w:styleId="xl112">
    <w:name w:val="xl112"/>
    <w:basedOn w:val="a0"/>
    <w:rsid w:val="00C804EF"/>
    <w:pPr>
      <w:pBdr>
        <w:top w:val="single" w:sz="4" w:space="0" w:color="000000"/>
        <w:left w:val="single" w:sz="4" w:space="0" w:color="000000"/>
        <w:right w:val="single" w:sz="4" w:space="0" w:color="000000"/>
      </w:pBdr>
      <w:shd w:val="clear" w:color="000000" w:fill="FFFFFF"/>
      <w:spacing w:before="100" w:beforeAutospacing="1" w:after="100" w:afterAutospacing="1"/>
      <w:jc w:val="center"/>
    </w:pPr>
  </w:style>
  <w:style w:type="paragraph" w:customStyle="1" w:styleId="xl113">
    <w:name w:val="xl113"/>
    <w:basedOn w:val="a0"/>
    <w:rsid w:val="00C804E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pPr>
  </w:style>
  <w:style w:type="paragraph" w:customStyle="1" w:styleId="xl114">
    <w:name w:val="xl114"/>
    <w:basedOn w:val="a0"/>
    <w:rsid w:val="00C804EF"/>
    <w:pPr>
      <w:shd w:val="clear" w:color="000000" w:fill="FFFFFF"/>
      <w:spacing w:before="100" w:beforeAutospacing="1" w:after="100" w:afterAutospacing="1"/>
      <w:jc w:val="right"/>
    </w:pPr>
    <w:rPr>
      <w:sz w:val="28"/>
      <w:szCs w:val="28"/>
    </w:rPr>
  </w:style>
  <w:style w:type="paragraph" w:customStyle="1" w:styleId="xl115">
    <w:name w:val="xl115"/>
    <w:basedOn w:val="a0"/>
    <w:rsid w:val="00C804EF"/>
    <w:pPr>
      <w:spacing w:before="100" w:beforeAutospacing="1" w:after="100" w:afterAutospacing="1"/>
      <w:jc w:val="right"/>
      <w:textAlignment w:val="center"/>
    </w:pPr>
  </w:style>
  <w:style w:type="paragraph" w:customStyle="1" w:styleId="xl116">
    <w:name w:val="xl116"/>
    <w:basedOn w:val="a0"/>
    <w:rsid w:val="00C804EF"/>
    <w:pPr>
      <w:spacing w:before="100" w:beforeAutospacing="1" w:after="100" w:afterAutospacing="1"/>
      <w:jc w:val="center"/>
    </w:pPr>
  </w:style>
  <w:style w:type="paragraph" w:customStyle="1" w:styleId="xl117">
    <w:name w:val="xl117"/>
    <w:basedOn w:val="a0"/>
    <w:rsid w:val="00C804EF"/>
    <w:pPr>
      <w:spacing w:before="100" w:beforeAutospacing="1" w:after="100" w:afterAutospacing="1"/>
      <w:jc w:val="center"/>
    </w:pPr>
  </w:style>
  <w:style w:type="paragraph" w:customStyle="1" w:styleId="xl118">
    <w:name w:val="xl118"/>
    <w:basedOn w:val="a0"/>
    <w:rsid w:val="00C804EF"/>
    <w:pPr>
      <w:spacing w:before="100" w:beforeAutospacing="1" w:after="100" w:afterAutospacing="1"/>
    </w:pPr>
  </w:style>
  <w:style w:type="numbering" w:customStyle="1" w:styleId="62">
    <w:name w:val="Нет списка6"/>
    <w:next w:val="a3"/>
    <w:uiPriority w:val="99"/>
    <w:semiHidden/>
    <w:unhideWhenUsed/>
    <w:rsid w:val="00C804EF"/>
  </w:style>
  <w:style w:type="paragraph" w:styleId="affff5">
    <w:name w:val="Title"/>
    <w:basedOn w:val="a0"/>
    <w:link w:val="affff6"/>
    <w:uiPriority w:val="99"/>
    <w:qFormat/>
    <w:rsid w:val="00C804EF"/>
    <w:pPr>
      <w:jc w:val="center"/>
    </w:pPr>
    <w:rPr>
      <w:sz w:val="28"/>
      <w:szCs w:val="20"/>
    </w:rPr>
  </w:style>
  <w:style w:type="character" w:customStyle="1" w:styleId="affff6">
    <w:name w:val="Название Знак"/>
    <w:basedOn w:val="a1"/>
    <w:link w:val="affff5"/>
    <w:uiPriority w:val="99"/>
    <w:rsid w:val="00C804EF"/>
    <w:rPr>
      <w:rFonts w:ascii="Times New Roman" w:eastAsia="Times New Roman" w:hAnsi="Times New Roman" w:cs="Times New Roman"/>
      <w:sz w:val="28"/>
      <w:szCs w:val="20"/>
      <w:lang w:eastAsia="ru-RU"/>
    </w:rPr>
  </w:style>
  <w:style w:type="paragraph" w:customStyle="1" w:styleId="ConsNonformat">
    <w:name w:val="ConsNonformat"/>
    <w:rsid w:val="00C804EF"/>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Web">
    <w:name w:val="Обычный (Web)"/>
    <w:basedOn w:val="a0"/>
    <w:rsid w:val="00C804EF"/>
    <w:pPr>
      <w:spacing w:before="100" w:beforeAutospacing="1" w:after="100" w:afterAutospacing="1"/>
    </w:pPr>
  </w:style>
  <w:style w:type="paragraph" w:customStyle="1" w:styleId="affff7">
    <w:name w:val="Знак"/>
    <w:basedOn w:val="a0"/>
    <w:next w:val="a0"/>
    <w:rsid w:val="00C804EF"/>
    <w:pPr>
      <w:spacing w:before="100" w:beforeAutospacing="1" w:after="100" w:afterAutospacing="1"/>
      <w:jc w:val="both"/>
    </w:pPr>
    <w:rPr>
      <w:rFonts w:ascii="Tahoma" w:hAnsi="Tahoma"/>
      <w:sz w:val="20"/>
      <w:szCs w:val="20"/>
      <w:lang w:val="en-US" w:eastAsia="en-US"/>
    </w:rPr>
  </w:style>
  <w:style w:type="paragraph" w:customStyle="1" w:styleId="affff8">
    <w:name w:val="Знак Знак Знак Знак Знак"/>
    <w:basedOn w:val="a0"/>
    <w:next w:val="a0"/>
    <w:rsid w:val="00C804EF"/>
    <w:pPr>
      <w:spacing w:before="100" w:beforeAutospacing="1" w:after="100" w:afterAutospacing="1"/>
      <w:jc w:val="both"/>
    </w:pPr>
    <w:rPr>
      <w:rFonts w:ascii="Tahoma" w:hAnsi="Tahoma"/>
      <w:sz w:val="20"/>
      <w:szCs w:val="20"/>
      <w:lang w:val="en-US" w:eastAsia="en-US"/>
    </w:rPr>
  </w:style>
  <w:style w:type="paragraph" w:styleId="affff9">
    <w:name w:val="Subtitle"/>
    <w:basedOn w:val="a0"/>
    <w:link w:val="affffa"/>
    <w:uiPriority w:val="11"/>
    <w:qFormat/>
    <w:rsid w:val="00C804EF"/>
    <w:pPr>
      <w:jc w:val="center"/>
    </w:pPr>
    <w:rPr>
      <w:sz w:val="28"/>
      <w:szCs w:val="28"/>
      <w:lang w:val="x-none" w:eastAsia="x-none"/>
    </w:rPr>
  </w:style>
  <w:style w:type="character" w:customStyle="1" w:styleId="affffa">
    <w:name w:val="Подзаголовок Знак"/>
    <w:basedOn w:val="a1"/>
    <w:link w:val="affff9"/>
    <w:uiPriority w:val="11"/>
    <w:rsid w:val="00C804EF"/>
    <w:rPr>
      <w:rFonts w:ascii="Times New Roman" w:eastAsia="Times New Roman" w:hAnsi="Times New Roman" w:cs="Times New Roman"/>
      <w:sz w:val="28"/>
      <w:szCs w:val="28"/>
      <w:lang w:val="x-none" w:eastAsia="x-none"/>
    </w:rPr>
  </w:style>
  <w:style w:type="numbering" w:customStyle="1" w:styleId="71">
    <w:name w:val="Нет списка7"/>
    <w:next w:val="a3"/>
    <w:uiPriority w:val="99"/>
    <w:semiHidden/>
    <w:unhideWhenUsed/>
    <w:rsid w:val="00E5660C"/>
  </w:style>
  <w:style w:type="numbering" w:customStyle="1" w:styleId="81">
    <w:name w:val="Нет списка8"/>
    <w:next w:val="a3"/>
    <w:uiPriority w:val="99"/>
    <w:semiHidden/>
    <w:unhideWhenUsed/>
    <w:rsid w:val="003D079B"/>
  </w:style>
  <w:style w:type="character" w:customStyle="1" w:styleId="Heading1Char">
    <w:name w:val="Heading 1 Char"/>
    <w:uiPriority w:val="9"/>
    <w:rsid w:val="003D079B"/>
    <w:rPr>
      <w:rFonts w:ascii="Arial" w:eastAsia="Arial" w:hAnsi="Arial" w:cs="Arial"/>
      <w:sz w:val="40"/>
      <w:szCs w:val="40"/>
    </w:rPr>
  </w:style>
  <w:style w:type="paragraph" w:styleId="2a">
    <w:name w:val="Quote"/>
    <w:link w:val="2b"/>
    <w:uiPriority w:val="29"/>
    <w:qFormat/>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ind w:left="720" w:right="720"/>
    </w:pPr>
    <w:rPr>
      <w:rFonts w:ascii="Times New Roman" w:eastAsia="Calibri" w:hAnsi="Times New Roman" w:cs="Times New Roman"/>
      <w:i/>
      <w:sz w:val="20"/>
      <w:lang w:bidi="en-US"/>
    </w:rPr>
  </w:style>
  <w:style w:type="character" w:customStyle="1" w:styleId="2b">
    <w:name w:val="Цитата 2 Знак"/>
    <w:basedOn w:val="a1"/>
    <w:link w:val="2a"/>
    <w:uiPriority w:val="29"/>
    <w:rsid w:val="003D079B"/>
    <w:rPr>
      <w:rFonts w:ascii="Times New Roman" w:eastAsia="Calibri" w:hAnsi="Times New Roman" w:cs="Times New Roman"/>
      <w:i/>
      <w:sz w:val="20"/>
      <w:lang w:bidi="en-US"/>
    </w:rPr>
  </w:style>
  <w:style w:type="paragraph" w:styleId="affffb">
    <w:name w:val="Intense Quote"/>
    <w:link w:val="affffc"/>
    <w:uiPriority w:val="30"/>
    <w:qFormat/>
    <w:rsid w:val="003D079B"/>
    <w:pPr>
      <w:pBdr>
        <w:top w:val="single" w:sz="4" w:space="5" w:color="FFFFFF"/>
        <w:left w:val="single" w:sz="4" w:space="10" w:color="FFFFFF"/>
        <w:bottom w:val="single" w:sz="4" w:space="5" w:color="FFFFFF"/>
        <w:right w:val="single" w:sz="4" w:space="10" w:color="FFFFFF"/>
        <w:between w:val="none" w:sz="4" w:space="0" w:color="000000"/>
      </w:pBdr>
      <w:shd w:val="clear" w:color="auto" w:fill="F2F2F2"/>
      <w:spacing w:after="0" w:line="240" w:lineRule="auto"/>
      <w:ind w:left="720" w:right="720"/>
    </w:pPr>
    <w:rPr>
      <w:rFonts w:ascii="Times New Roman" w:eastAsia="Calibri" w:hAnsi="Times New Roman" w:cs="Times New Roman"/>
      <w:i/>
      <w:sz w:val="20"/>
      <w:lang w:bidi="en-US"/>
    </w:rPr>
  </w:style>
  <w:style w:type="character" w:customStyle="1" w:styleId="affffc">
    <w:name w:val="Выделенная цитата Знак"/>
    <w:basedOn w:val="a1"/>
    <w:link w:val="affffb"/>
    <w:uiPriority w:val="30"/>
    <w:rsid w:val="003D079B"/>
    <w:rPr>
      <w:rFonts w:ascii="Times New Roman" w:eastAsia="Calibri" w:hAnsi="Times New Roman" w:cs="Times New Roman"/>
      <w:i/>
      <w:sz w:val="20"/>
      <w:shd w:val="clear" w:color="auto" w:fill="F2F2F2"/>
      <w:lang w:bidi="en-US"/>
    </w:rPr>
  </w:style>
  <w:style w:type="character" w:customStyle="1" w:styleId="HeaderChar">
    <w:name w:val="Header Char"/>
    <w:uiPriority w:val="99"/>
    <w:rsid w:val="003D079B"/>
  </w:style>
  <w:style w:type="character" w:customStyle="1" w:styleId="FooterChar">
    <w:name w:val="Footer Char"/>
    <w:uiPriority w:val="99"/>
    <w:rsid w:val="003D079B"/>
  </w:style>
  <w:style w:type="table" w:customStyle="1" w:styleId="63">
    <w:name w:val="Сетка таблицы6"/>
    <w:next w:val="a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cPr>
    </w:tblStylePr>
    <w:tblStylePr w:type="band1Horz">
      <w:tblPr/>
      <w:tcPr>
        <w:shd w:val="clear" w:color="auto" w:fill="F2F2F2"/>
      </w:tcPr>
    </w:tblStylePr>
  </w:style>
  <w:style w:type="table" w:customStyle="1" w:styleId="PlainTable2">
    <w:name w:val="Plain Table 2"/>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PlainTable4">
    <w:name w:val="Plain Table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PlainTable5">
    <w:name w:val="Plain Table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GridTable1Light">
    <w:name w:val="Grid Table 1 Ligh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auto"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2-Accent1">
    <w:name w:val="Grid Table 2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auto" w:fill="FFFFFF"/>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2-Accent2">
    <w:name w:val="Grid Table 2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auto" w:fill="FFFFFF"/>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2-Accent3">
    <w:name w:val="Grid Table 2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auto" w:fill="FFFFFF"/>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2-Accent4">
    <w:name w:val="Grid Table 2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auto" w:fill="FFFFFF"/>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2-Accent5">
    <w:name w:val="Grid Table 2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auto" w:fill="FFFFFF"/>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2-Accent6">
    <w:name w:val="Grid Table 2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auto" w:fill="FFFFFF"/>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3">
    <w:name w:val="Grid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3-Accent1">
    <w:name w:val="Grid Table 3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3-Accent2">
    <w:name w:val="Grid Table 3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3-Accent3">
    <w:name w:val="Grid Table 3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3-Accent4">
    <w:name w:val="Grid Table 3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3-Accent5">
    <w:name w:val="Grid Table 3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3-Accent6">
    <w:name w:val="Grid Table 3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4">
    <w:name w:val="Grid Table 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auto"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4-Accent1">
    <w:name w:val="Grid Table 4 - Accent 1"/>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auto"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cPr>
    </w:tblStylePr>
    <w:tblStylePr w:type="band1Horz">
      <w:rPr>
        <w:rFonts w:ascii="Arial" w:hAnsi="Arial"/>
        <w:color w:val="404040"/>
        <w:sz w:val="22"/>
      </w:rPr>
      <w:tblPr/>
      <w:tcPr>
        <w:shd w:val="clear" w:color="auto" w:fill="DCE6F2"/>
      </w:tcPr>
    </w:tblStylePr>
  </w:style>
  <w:style w:type="table" w:customStyle="1" w:styleId="GridTable4-Accent2">
    <w:name w:val="Grid Table 4 - Accent 2"/>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auto"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4-Accent3">
    <w:name w:val="Grid Table 4 - Accent 3"/>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auto"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4-Accent4">
    <w:name w:val="Grid Table 4 - Accent 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auto"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4-Accent5">
    <w:name w:val="Grid Table 4 - Accent 5"/>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auto"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4-Accent6">
    <w:name w:val="Grid Table 4 - Accent 6"/>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auto"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5Dark">
    <w:name w:val="Grid Table 5 Dark"/>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FBFBF"/>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rFonts w:ascii="Arial" w:hAnsi="Arial"/>
        <w:b/>
        <w:color w:val="FFFFFF"/>
        <w:sz w:val="22"/>
      </w:rPr>
      <w:tblPr/>
      <w:tcPr>
        <w:tcBorders>
          <w:top w:val="single" w:sz="4" w:space="0" w:color="FFFFFF"/>
        </w:tcBorders>
        <w:shd w:val="clear" w:color="auto" w:fill="000000"/>
      </w:tcPr>
    </w:tblStylePr>
    <w:tblStylePr w:type="firstCol">
      <w:rPr>
        <w:rFonts w:ascii="Arial" w:hAnsi="Arial"/>
        <w:b/>
        <w:color w:val="FFFFFF"/>
        <w:sz w:val="22"/>
      </w:rPr>
      <w:tblPr/>
      <w:tcPr>
        <w:shd w:val="clear" w:color="auto" w:fill="000000"/>
      </w:tcPr>
    </w:tblStylePr>
    <w:tblStylePr w:type="lastCol">
      <w:rPr>
        <w:rFonts w:ascii="Arial" w:hAnsi="Arial"/>
        <w:b/>
        <w:color w:val="FFFFFF"/>
        <w:sz w:val="22"/>
      </w:rPr>
      <w:tblPr/>
      <w:tcPr>
        <w:shd w:val="clear" w:color="auto" w:fill="000000"/>
      </w:tcPr>
    </w:tblStylePr>
    <w:tblStylePr w:type="band1Vert">
      <w:tblPr/>
      <w:tcPr>
        <w:shd w:val="clear" w:color="auto" w:fill="8A8A8A"/>
      </w:tcPr>
    </w:tblStylePr>
    <w:tblStylePr w:type="band1Horz">
      <w:tblPr/>
      <w:tcPr>
        <w:shd w:val="clear" w:color="auto" w:fill="8A8A8A"/>
      </w:tcPr>
    </w:tblStylePr>
  </w:style>
  <w:style w:type="table" w:customStyle="1" w:styleId="GridTable5Dark-Accent1">
    <w:name w:val="Grid Table 5 Dark-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5F1"/>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rFonts w:ascii="Arial" w:hAnsi="Arial"/>
        <w:b/>
        <w:color w:val="FFFFFF"/>
        <w:sz w:val="22"/>
      </w:rPr>
      <w:tblPr/>
      <w:tcPr>
        <w:tcBorders>
          <w:top w:val="single" w:sz="4" w:space="0" w:color="FFFFFF"/>
        </w:tcBorders>
        <w:shd w:val="clear" w:color="auto" w:fill="4F81BD"/>
      </w:tcPr>
    </w:tblStylePr>
    <w:tblStylePr w:type="firstCol">
      <w:rPr>
        <w:rFonts w:ascii="Arial" w:hAnsi="Arial"/>
        <w:b/>
        <w:color w:val="FFFFFF"/>
        <w:sz w:val="22"/>
      </w:rPr>
      <w:tblPr/>
      <w:tcPr>
        <w:shd w:val="clear" w:color="auto" w:fill="4F81BD"/>
      </w:tcPr>
    </w:tblStylePr>
    <w:tblStylePr w:type="lastCol">
      <w:rPr>
        <w:rFonts w:ascii="Arial" w:hAnsi="Arial"/>
        <w:b/>
        <w:color w:val="FFFFFF"/>
        <w:sz w:val="22"/>
      </w:rPr>
      <w:tblPr/>
      <w:tcPr>
        <w:shd w:val="clear" w:color="auto" w:fill="4F81BD"/>
      </w:tcPr>
    </w:tblStylePr>
    <w:tblStylePr w:type="band1Vert">
      <w:tblPr/>
      <w:tcPr>
        <w:shd w:val="clear" w:color="auto" w:fill="AEC4E0"/>
      </w:tcPr>
    </w:tblStylePr>
    <w:tblStylePr w:type="band1Horz">
      <w:tblPr/>
      <w:tcPr>
        <w:shd w:val="clear" w:color="auto" w:fill="AEC4E0"/>
      </w:tcPr>
    </w:tblStylePr>
  </w:style>
  <w:style w:type="table" w:customStyle="1" w:styleId="GridTable5Dark-Accent2">
    <w:name w:val="Grid Table 5 Dark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DCDC"/>
      <w:tblCellMar>
        <w:top w:w="0" w:type="dxa"/>
        <w:left w:w="0" w:type="dxa"/>
        <w:bottom w:w="0" w:type="dxa"/>
        <w:right w:w="0" w:type="dxa"/>
      </w:tblCellMar>
    </w:tblPr>
    <w:tblStylePr w:type="firstRow">
      <w:rPr>
        <w:rFonts w:ascii="Arial" w:hAnsi="Arial"/>
        <w:b/>
        <w:color w:val="FFFFFF"/>
        <w:sz w:val="22"/>
      </w:rPr>
      <w:tblPr/>
      <w:tcPr>
        <w:shd w:val="clear" w:color="auto" w:fill="C0504D"/>
      </w:tcPr>
    </w:tblStylePr>
    <w:tblStylePr w:type="lastRow">
      <w:rPr>
        <w:rFonts w:ascii="Arial" w:hAnsi="Arial"/>
        <w:b/>
        <w:color w:val="FFFFFF"/>
        <w:sz w:val="22"/>
      </w:rPr>
      <w:tblPr/>
      <w:tcPr>
        <w:tcBorders>
          <w:top w:val="single" w:sz="4" w:space="0" w:color="FFFFFF"/>
        </w:tcBorders>
        <w:shd w:val="clear" w:color="auto" w:fill="C0504D"/>
      </w:tcPr>
    </w:tblStylePr>
    <w:tblStylePr w:type="firstCol">
      <w:rPr>
        <w:rFonts w:ascii="Arial" w:hAnsi="Arial"/>
        <w:b/>
        <w:color w:val="FFFFFF"/>
        <w:sz w:val="22"/>
      </w:rPr>
      <w:tblPr/>
      <w:tcPr>
        <w:shd w:val="clear" w:color="auto" w:fill="C0504D"/>
      </w:tcPr>
    </w:tblStylePr>
    <w:tblStylePr w:type="lastCol">
      <w:rPr>
        <w:rFonts w:ascii="Arial" w:hAnsi="Arial"/>
        <w:b/>
        <w:color w:val="FFFFFF"/>
        <w:sz w:val="22"/>
      </w:rPr>
      <w:tblPr/>
      <w:tcPr>
        <w:shd w:val="clear" w:color="auto" w:fill="C0504D"/>
      </w:tcPr>
    </w:tblStylePr>
    <w:tblStylePr w:type="band1Vert">
      <w:tblPr/>
      <w:tcPr>
        <w:shd w:val="clear" w:color="auto" w:fill="E2AEAD"/>
      </w:tcPr>
    </w:tblStylePr>
    <w:tblStylePr w:type="band1Horz">
      <w:tblPr/>
      <w:tcPr>
        <w:shd w:val="clear" w:color="auto" w:fill="E2AEAD"/>
      </w:tcPr>
    </w:tblStylePr>
  </w:style>
  <w:style w:type="table" w:customStyle="1" w:styleId="GridTable5Dark-Accent3">
    <w:name w:val="Grid Table 5 Dark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AF1DC"/>
      <w:tblCellMar>
        <w:top w:w="0" w:type="dxa"/>
        <w:left w:w="0" w:type="dxa"/>
        <w:bottom w:w="0" w:type="dxa"/>
        <w:right w:w="0" w:type="dxa"/>
      </w:tblCellMar>
    </w:tblPr>
    <w:tblStylePr w:type="firstRow">
      <w:rPr>
        <w:rFonts w:ascii="Arial" w:hAnsi="Arial"/>
        <w:b/>
        <w:color w:val="FFFFFF"/>
        <w:sz w:val="22"/>
      </w:rPr>
      <w:tblPr/>
      <w:tcPr>
        <w:shd w:val="clear" w:color="auto" w:fill="9BBB59"/>
      </w:tcPr>
    </w:tblStylePr>
    <w:tblStylePr w:type="lastRow">
      <w:rPr>
        <w:rFonts w:ascii="Arial" w:hAnsi="Arial"/>
        <w:b/>
        <w:color w:val="FFFFFF"/>
        <w:sz w:val="22"/>
      </w:rPr>
      <w:tblPr/>
      <w:tcPr>
        <w:tcBorders>
          <w:top w:val="single" w:sz="4" w:space="0" w:color="FFFFFF"/>
        </w:tcBorders>
        <w:shd w:val="clear" w:color="auto" w:fill="9BBB59"/>
      </w:tcPr>
    </w:tblStylePr>
    <w:tblStylePr w:type="firstCol">
      <w:rPr>
        <w:rFonts w:ascii="Arial" w:hAnsi="Arial"/>
        <w:b/>
        <w:color w:val="FFFFFF"/>
        <w:sz w:val="22"/>
      </w:rPr>
      <w:tblPr/>
      <w:tcPr>
        <w:shd w:val="clear" w:color="auto" w:fill="9BBB59"/>
      </w:tcPr>
    </w:tblStylePr>
    <w:tblStylePr w:type="lastCol">
      <w:rPr>
        <w:rFonts w:ascii="Arial" w:hAnsi="Arial"/>
        <w:b/>
        <w:color w:val="FFFFFF"/>
        <w:sz w:val="22"/>
      </w:rPr>
      <w:tblPr/>
      <w:tcPr>
        <w:shd w:val="clear" w:color="auto" w:fill="9BBB59"/>
      </w:tcPr>
    </w:tblStylePr>
    <w:tblStylePr w:type="band1Vert">
      <w:tblPr/>
      <w:tcPr>
        <w:shd w:val="clear" w:color="auto" w:fill="D0DFB2"/>
      </w:tcPr>
    </w:tblStylePr>
    <w:tblStylePr w:type="band1Horz">
      <w:tblPr/>
      <w:tcPr>
        <w:shd w:val="clear" w:color="auto" w:fill="D0DFB2"/>
      </w:tcPr>
    </w:tblStylePr>
  </w:style>
  <w:style w:type="table" w:customStyle="1" w:styleId="GridTable5Dark-Accent4">
    <w:name w:val="Grid Table 5 Dark-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5DFEC"/>
      <w:tblCellMar>
        <w:top w:w="0" w:type="dxa"/>
        <w:left w:w="0" w:type="dxa"/>
        <w:bottom w:w="0" w:type="dxa"/>
        <w:right w:w="0" w:type="dxa"/>
      </w:tblCellMar>
    </w:tblPr>
    <w:tblStylePr w:type="firstRow">
      <w:rPr>
        <w:rFonts w:ascii="Arial" w:hAnsi="Arial"/>
        <w:b/>
        <w:color w:val="FFFFFF"/>
        <w:sz w:val="22"/>
      </w:rPr>
      <w:tblPr/>
      <w:tcPr>
        <w:shd w:val="clear" w:color="auto" w:fill="8064A2"/>
      </w:tcPr>
    </w:tblStylePr>
    <w:tblStylePr w:type="lastRow">
      <w:rPr>
        <w:rFonts w:ascii="Arial" w:hAnsi="Arial"/>
        <w:b/>
        <w:color w:val="FFFFFF"/>
        <w:sz w:val="22"/>
      </w:rPr>
      <w:tblPr/>
      <w:tcPr>
        <w:tcBorders>
          <w:top w:val="single" w:sz="4" w:space="0" w:color="FFFFFF"/>
        </w:tcBorders>
        <w:shd w:val="clear" w:color="auto" w:fill="8064A2"/>
      </w:tcPr>
    </w:tblStylePr>
    <w:tblStylePr w:type="firstCol">
      <w:rPr>
        <w:rFonts w:ascii="Arial" w:hAnsi="Arial"/>
        <w:b/>
        <w:color w:val="FFFFFF"/>
        <w:sz w:val="22"/>
      </w:rPr>
      <w:tblPr/>
      <w:tcPr>
        <w:shd w:val="clear" w:color="auto" w:fill="8064A2"/>
      </w:tcPr>
    </w:tblStylePr>
    <w:tblStylePr w:type="lastCol">
      <w:rPr>
        <w:rFonts w:ascii="Arial" w:hAnsi="Arial"/>
        <w:b/>
        <w:color w:val="FFFFFF"/>
        <w:sz w:val="22"/>
      </w:rPr>
      <w:tblPr/>
      <w:tcPr>
        <w:shd w:val="clear" w:color="auto" w:fill="8064A2"/>
      </w:tcPr>
    </w:tblStylePr>
    <w:tblStylePr w:type="band1Vert">
      <w:tblPr/>
      <w:tcPr>
        <w:shd w:val="clear" w:color="auto" w:fill="C4B7D4"/>
      </w:tcPr>
    </w:tblStylePr>
    <w:tblStylePr w:type="band1Horz">
      <w:tblPr/>
      <w:tcPr>
        <w:shd w:val="clear" w:color="auto" w:fill="C4B7D4"/>
      </w:tcPr>
    </w:tblStylePr>
  </w:style>
  <w:style w:type="table" w:customStyle="1" w:styleId="GridTable5Dark-Accent5">
    <w:name w:val="Grid Table 5 Dark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EF3"/>
      <w:tblCellMar>
        <w:top w:w="0" w:type="dxa"/>
        <w:left w:w="0" w:type="dxa"/>
        <w:bottom w:w="0" w:type="dxa"/>
        <w:right w:w="0" w:type="dxa"/>
      </w:tblCellMar>
    </w:tblPr>
    <w:tblStylePr w:type="firstRow">
      <w:rPr>
        <w:rFonts w:ascii="Arial" w:hAnsi="Arial"/>
        <w:b/>
        <w:color w:val="FFFFFF"/>
        <w:sz w:val="22"/>
      </w:rPr>
      <w:tblPr/>
      <w:tcPr>
        <w:shd w:val="clear" w:color="auto" w:fill="4BACC6"/>
      </w:tcPr>
    </w:tblStylePr>
    <w:tblStylePr w:type="lastRow">
      <w:rPr>
        <w:rFonts w:ascii="Arial" w:hAnsi="Arial"/>
        <w:b/>
        <w:color w:val="FFFFFF"/>
        <w:sz w:val="22"/>
      </w:rPr>
      <w:tblPr/>
      <w:tcPr>
        <w:tcBorders>
          <w:top w:val="single" w:sz="4" w:space="0" w:color="FFFFFF"/>
        </w:tcBorders>
        <w:shd w:val="clear" w:color="auto" w:fill="4BACC6"/>
      </w:tcPr>
    </w:tblStylePr>
    <w:tblStylePr w:type="firstCol">
      <w:rPr>
        <w:rFonts w:ascii="Arial" w:hAnsi="Arial"/>
        <w:b/>
        <w:color w:val="FFFFFF"/>
        <w:sz w:val="22"/>
      </w:rPr>
      <w:tblPr/>
      <w:tcPr>
        <w:shd w:val="clear" w:color="auto" w:fill="4BACC6"/>
      </w:tcPr>
    </w:tblStylePr>
    <w:tblStylePr w:type="lastCol">
      <w:rPr>
        <w:rFonts w:ascii="Arial" w:hAnsi="Arial"/>
        <w:b/>
        <w:color w:val="FFFFFF"/>
        <w:sz w:val="22"/>
      </w:rPr>
      <w:tblPr/>
      <w:tcPr>
        <w:shd w:val="clear" w:color="auto" w:fill="4BACC6"/>
      </w:tcPr>
    </w:tblStylePr>
    <w:tblStylePr w:type="band1Vert">
      <w:tblPr/>
      <w:tcPr>
        <w:shd w:val="clear" w:color="auto" w:fill="ACD8E4"/>
      </w:tcPr>
    </w:tblStylePr>
    <w:tblStylePr w:type="band1Horz">
      <w:tblPr/>
      <w:tcPr>
        <w:shd w:val="clear" w:color="auto" w:fill="ACD8E4"/>
      </w:tcPr>
    </w:tblStylePr>
  </w:style>
  <w:style w:type="table" w:customStyle="1" w:styleId="GridTable5Dark-Accent6">
    <w:name w:val="Grid Table 5 Dark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DE9D8"/>
      <w:tblCellMar>
        <w:top w:w="0" w:type="dxa"/>
        <w:left w:w="0" w:type="dxa"/>
        <w:bottom w:w="0" w:type="dxa"/>
        <w:right w:w="0" w:type="dxa"/>
      </w:tblCellMar>
    </w:tblPr>
    <w:tblStylePr w:type="firstRow">
      <w:rPr>
        <w:rFonts w:ascii="Arial" w:hAnsi="Arial"/>
        <w:b/>
        <w:color w:val="FFFFFF"/>
        <w:sz w:val="22"/>
      </w:rPr>
      <w:tblPr/>
      <w:tcPr>
        <w:shd w:val="clear" w:color="auto" w:fill="F79646"/>
      </w:tcPr>
    </w:tblStylePr>
    <w:tblStylePr w:type="lastRow">
      <w:rPr>
        <w:rFonts w:ascii="Arial" w:hAnsi="Arial"/>
        <w:b/>
        <w:color w:val="FFFFFF"/>
        <w:sz w:val="22"/>
      </w:rPr>
      <w:tblPr/>
      <w:tcPr>
        <w:tcBorders>
          <w:top w:val="single" w:sz="4" w:space="0" w:color="FFFFFF"/>
        </w:tcBorders>
        <w:shd w:val="clear" w:color="auto" w:fill="F79646"/>
      </w:tcPr>
    </w:tblStylePr>
    <w:tblStylePr w:type="firstCol">
      <w:rPr>
        <w:rFonts w:ascii="Arial" w:hAnsi="Arial"/>
        <w:b/>
        <w:color w:val="FFFFFF"/>
        <w:sz w:val="22"/>
      </w:rPr>
      <w:tblPr/>
      <w:tcPr>
        <w:shd w:val="clear" w:color="auto" w:fill="F79646"/>
      </w:tcPr>
    </w:tblStylePr>
    <w:tblStylePr w:type="lastCol">
      <w:rPr>
        <w:rFonts w:ascii="Arial" w:hAnsi="Arial"/>
        <w:b/>
        <w:color w:val="FFFFFF"/>
        <w:sz w:val="22"/>
      </w:rPr>
      <w:tblPr/>
      <w:tcPr>
        <w:shd w:val="clear" w:color="auto" w:fill="F79646"/>
      </w:tcPr>
    </w:tblStylePr>
    <w:tblStylePr w:type="band1Vert">
      <w:tblPr/>
      <w:tcPr>
        <w:shd w:val="clear" w:color="auto" w:fill="FBCEAA"/>
      </w:tcPr>
    </w:tblStylePr>
    <w:tblStylePr w:type="band1Horz">
      <w:tblPr/>
      <w:tcPr>
        <w:shd w:val="clear" w:color="auto" w:fill="FBCEAA"/>
      </w:tcPr>
    </w:tblStylePr>
  </w:style>
  <w:style w:type="table" w:customStyle="1" w:styleId="GridTable6Colorful">
    <w:name w:val="Grid Table 6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auto" w:fill="CBCBCB"/>
      </w:tcPr>
    </w:tblStylePr>
    <w:tblStylePr w:type="band1Horz">
      <w:rPr>
        <w:rFonts w:ascii="Arial" w:hAnsi="Arial"/>
        <w:color w:val="7F7F7F"/>
        <w:sz w:val="22"/>
      </w:rPr>
      <w:tblPr/>
      <w:tcPr>
        <w:shd w:val="clear" w:color="auto" w:fill="CBCBCB"/>
      </w:tcPr>
    </w:tblStylePr>
    <w:tblStylePr w:type="band2Horz">
      <w:rPr>
        <w:rFonts w:ascii="Arial" w:hAnsi="Arial"/>
        <w:color w:val="7F7F7F"/>
        <w:sz w:val="22"/>
      </w:rPr>
    </w:tblStylePr>
  </w:style>
  <w:style w:type="table" w:customStyle="1" w:styleId="GridTable6Colorful-Accent1">
    <w:name w:val="Grid Table 6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6Colorful-Accent2">
    <w:name w:val="Grid Table 6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6Colorful-Accent3">
    <w:name w:val="Grid Table 6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6Colorful-Accent4">
    <w:name w:val="Grid Table 6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6Colorful-Accent5">
    <w:name w:val="Grid Table 6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6Colorful-Accent6">
    <w:name w:val="Grid Table 6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FDE9D8"/>
      </w:tcPr>
    </w:tblStylePr>
    <w:tblStylePr w:type="band1Horz">
      <w:rPr>
        <w:rFonts w:ascii="Arial" w:hAnsi="Arial"/>
        <w:color w:val="266779"/>
        <w:sz w:val="22"/>
      </w:rPr>
      <w:tblPr/>
      <w:tcPr>
        <w:shd w:val="clear" w:color="auto" w:fill="FDE9D8"/>
      </w:tcPr>
    </w:tblStylePr>
    <w:tblStylePr w:type="band2Horz">
      <w:rPr>
        <w:rFonts w:ascii="Arial" w:hAnsi="Arial"/>
        <w:color w:val="266779"/>
        <w:sz w:val="22"/>
      </w:rPr>
    </w:tblStylePr>
  </w:style>
  <w:style w:type="table" w:customStyle="1" w:styleId="GridTable7Colorful">
    <w:name w:val="Grid Table 7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auto"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auto" w:fill="FFFFFF"/>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auto" w:fill="FFFFFF"/>
      </w:tcPr>
    </w:tblStylePr>
    <w:tblStylePr w:type="band1Vert">
      <w:tblPr/>
      <w:tcPr>
        <w:shd w:val="clear" w:color="auto" w:fill="F2F2F2"/>
      </w:tcPr>
    </w:tblStylePr>
    <w:tblStylePr w:type="band1Horz">
      <w:rPr>
        <w:rFonts w:ascii="Arial" w:hAnsi="Arial"/>
        <w:color w:val="7F7F7F"/>
        <w:sz w:val="22"/>
      </w:rPr>
      <w:tblPr/>
      <w:tcPr>
        <w:shd w:val="clear" w:color="auto" w:fill="F2F2F2"/>
      </w:tcPr>
    </w:tblStylePr>
    <w:tblStylePr w:type="band2Horz">
      <w:rPr>
        <w:rFonts w:ascii="Arial" w:hAnsi="Arial"/>
        <w:color w:val="7F7F7F"/>
        <w:sz w:val="22"/>
      </w:rPr>
    </w:tblStylePr>
  </w:style>
  <w:style w:type="table" w:customStyle="1" w:styleId="GridTable7Colorful-Accent1">
    <w:name w:val="Grid Table 7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rFonts w:ascii="Arial" w:hAnsi="Arial"/>
        <w:b/>
        <w:color w:val="A6BFDD"/>
        <w:sz w:val="22"/>
      </w:rPr>
      <w:tblPr/>
      <w:tcPr>
        <w:tcBorders>
          <w:top w:val="none" w:sz="0" w:space="0" w:color="auto"/>
          <w:left w:val="none" w:sz="0" w:space="0" w:color="auto"/>
          <w:bottom w:val="single" w:sz="4" w:space="0" w:color="A6BFDD"/>
          <w:right w:val="none" w:sz="0" w:space="0" w:color="auto"/>
        </w:tcBorders>
        <w:shd w:val="clear" w:color="auto" w:fill="FFFFFF"/>
      </w:tcPr>
    </w:tblStylePr>
    <w:tblStylePr w:type="lastRow">
      <w:rPr>
        <w:rFonts w:ascii="Arial" w:hAnsi="Arial"/>
        <w:b/>
        <w:color w:val="A6BFDD"/>
        <w:sz w:val="22"/>
      </w:rPr>
      <w:tblPr/>
      <w:tcPr>
        <w:tcBorders>
          <w:top w:val="single" w:sz="4" w:space="0" w:color="A6BFDD"/>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A6BFDD"/>
        <w:sz w:val="22"/>
      </w:rPr>
      <w:tblPr/>
      <w:tcPr>
        <w:tcBorders>
          <w:top w:val="none" w:sz="0" w:space="0" w:color="auto"/>
          <w:left w:val="none" w:sz="0" w:space="0" w:color="auto"/>
          <w:bottom w:val="none" w:sz="0" w:space="0" w:color="auto"/>
          <w:right w:val="single" w:sz="4" w:space="0" w:color="A6BFDD"/>
        </w:tcBorders>
        <w:shd w:val="clear" w:color="auto" w:fill="FFFFFF"/>
      </w:tcPr>
    </w:tblStylePr>
    <w:tblStylePr w:type="lastCol">
      <w:rPr>
        <w:rFonts w:ascii="Arial" w:hAnsi="Arial"/>
        <w:i/>
        <w:color w:val="A6BFDD"/>
        <w:sz w:val="22"/>
      </w:rPr>
      <w:tblPr/>
      <w:tcPr>
        <w:tcBorders>
          <w:top w:val="none" w:sz="0" w:space="0" w:color="auto"/>
          <w:left w:val="single" w:sz="4" w:space="0" w:color="A6BFDD"/>
          <w:bottom w:val="none" w:sz="0" w:space="0" w:color="auto"/>
          <w:right w:val="none" w:sz="0" w:space="0" w:color="auto"/>
        </w:tcBorders>
        <w:shd w:val="clear" w:color="auto" w:fill="FFFFFF"/>
      </w:tc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7Colorful-Accent2">
    <w:name w:val="Grid Table 7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rFonts w:ascii="Arial" w:hAnsi="Arial"/>
        <w:b/>
        <w:color w:val="D99695"/>
        <w:sz w:val="22"/>
      </w:rPr>
      <w:tblPr/>
      <w:tcPr>
        <w:tcBorders>
          <w:top w:val="none" w:sz="0" w:space="0" w:color="auto"/>
          <w:left w:val="none" w:sz="0" w:space="0" w:color="auto"/>
          <w:bottom w:val="single" w:sz="4" w:space="0" w:color="D99695"/>
          <w:right w:val="none" w:sz="0" w:space="0" w:color="auto"/>
        </w:tcBorders>
        <w:shd w:val="clear" w:color="auto" w:fill="FFFFFF"/>
      </w:tcPr>
    </w:tblStylePr>
    <w:tblStylePr w:type="lastRow">
      <w:rPr>
        <w:rFonts w:ascii="Arial" w:hAnsi="Arial"/>
        <w:b/>
        <w:color w:val="D99695"/>
        <w:sz w:val="22"/>
      </w:rPr>
      <w:tblPr/>
      <w:tcPr>
        <w:tcBorders>
          <w:top w:val="single" w:sz="4" w:space="0" w:color="D99695"/>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auto" w:fill="FFFFFF"/>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auto" w:fill="FFFFFF"/>
      </w:tc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7Colorful-Accent3">
    <w:name w:val="Grid Table 7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rFonts w:ascii="Arial" w:hAnsi="Arial"/>
        <w:b/>
        <w:color w:val="9ABB59"/>
        <w:sz w:val="22"/>
      </w:rPr>
      <w:tblPr/>
      <w:tcPr>
        <w:tcBorders>
          <w:top w:val="none" w:sz="0" w:space="0" w:color="auto"/>
          <w:left w:val="none" w:sz="0" w:space="0" w:color="auto"/>
          <w:bottom w:val="single" w:sz="4" w:space="0" w:color="9ABB59"/>
          <w:right w:val="none" w:sz="0" w:space="0" w:color="auto"/>
        </w:tcBorders>
        <w:shd w:val="clear" w:color="auto" w:fill="FFFFFF"/>
      </w:tcPr>
    </w:tblStylePr>
    <w:tblStylePr w:type="lastRow">
      <w:rPr>
        <w:rFonts w:ascii="Arial" w:hAnsi="Arial"/>
        <w:b/>
        <w:color w:val="9ABB59"/>
        <w:sz w:val="22"/>
      </w:rPr>
      <w:tblPr/>
      <w:tcPr>
        <w:tcBorders>
          <w:top w:val="single" w:sz="4" w:space="0" w:color="9ABB59"/>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ABB59"/>
        <w:sz w:val="22"/>
      </w:rPr>
      <w:tblPr/>
      <w:tcPr>
        <w:tcBorders>
          <w:top w:val="none" w:sz="0" w:space="0" w:color="auto"/>
          <w:left w:val="none" w:sz="0" w:space="0" w:color="auto"/>
          <w:bottom w:val="none" w:sz="0" w:space="0" w:color="auto"/>
          <w:right w:val="single" w:sz="4" w:space="0" w:color="9ABB59"/>
        </w:tcBorders>
        <w:shd w:val="clear" w:color="auto" w:fill="FFFFFF"/>
      </w:tcPr>
    </w:tblStylePr>
    <w:tblStylePr w:type="lastCol">
      <w:rPr>
        <w:rFonts w:ascii="Arial" w:hAnsi="Arial"/>
        <w:i/>
        <w:color w:val="9ABB59"/>
        <w:sz w:val="22"/>
      </w:rPr>
      <w:tblPr/>
      <w:tcPr>
        <w:tcBorders>
          <w:top w:val="none" w:sz="0" w:space="0" w:color="auto"/>
          <w:left w:val="single" w:sz="4" w:space="0" w:color="9ABB59"/>
          <w:bottom w:val="none" w:sz="0" w:space="0" w:color="auto"/>
          <w:right w:val="none" w:sz="0" w:space="0" w:color="auto"/>
        </w:tcBorders>
        <w:shd w:val="clear" w:color="auto" w:fill="FFFFFF"/>
      </w:tc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7Colorful-Accent4">
    <w:name w:val="Grid Table 7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rFonts w:ascii="Arial" w:hAnsi="Arial"/>
        <w:b/>
        <w:color w:val="B2A1C6"/>
        <w:sz w:val="22"/>
      </w:rPr>
      <w:tblPr/>
      <w:tcPr>
        <w:tcBorders>
          <w:top w:val="none" w:sz="0" w:space="0" w:color="auto"/>
          <w:left w:val="none" w:sz="0" w:space="0" w:color="auto"/>
          <w:bottom w:val="single" w:sz="4" w:space="0" w:color="B2A1C6"/>
          <w:right w:val="none" w:sz="0" w:space="0" w:color="auto"/>
        </w:tcBorders>
        <w:shd w:val="clear" w:color="auto" w:fill="FFFFFF"/>
      </w:tcPr>
    </w:tblStylePr>
    <w:tblStylePr w:type="lastRow">
      <w:rPr>
        <w:rFonts w:ascii="Arial" w:hAnsi="Arial"/>
        <w:b/>
        <w:color w:val="B2A1C6"/>
        <w:sz w:val="22"/>
      </w:rPr>
      <w:tblPr/>
      <w:tcPr>
        <w:tcBorders>
          <w:top w:val="single" w:sz="4" w:space="0" w:color="B2A1C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auto" w:fill="FFFFFF"/>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auto" w:fill="FFFFFF"/>
      </w:tc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7Colorful-Accent5">
    <w:name w:val="Grid Table 7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266779"/>
        <w:sz w:val="22"/>
      </w:rPr>
      <w:tblPr/>
      <w:tcPr>
        <w:tcBorders>
          <w:top w:val="none" w:sz="0" w:space="0" w:color="auto"/>
          <w:left w:val="none" w:sz="0" w:space="0" w:color="auto"/>
          <w:bottom w:val="single" w:sz="4" w:space="0" w:color="99D0DE"/>
          <w:right w:val="none" w:sz="0" w:space="0" w:color="auto"/>
        </w:tcBorders>
        <w:shd w:val="clear" w:color="auto" w:fill="FFFFFF"/>
      </w:tcPr>
    </w:tblStylePr>
    <w:tblStylePr w:type="lastRow">
      <w:rPr>
        <w:rFonts w:ascii="Arial" w:hAnsi="Arial"/>
        <w:b/>
        <w:color w:val="266779"/>
        <w:sz w:val="22"/>
      </w:rPr>
      <w:tblPr/>
      <w:tcPr>
        <w:tcBorders>
          <w:top w:val="single" w:sz="4" w:space="0" w:color="99D0DE"/>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66779"/>
        <w:sz w:val="22"/>
      </w:rPr>
      <w:tblPr/>
      <w:tcPr>
        <w:tcBorders>
          <w:top w:val="none" w:sz="0" w:space="0" w:color="auto"/>
          <w:left w:val="none" w:sz="0" w:space="0" w:color="auto"/>
          <w:bottom w:val="none" w:sz="0" w:space="0" w:color="auto"/>
          <w:right w:val="single" w:sz="4" w:space="0" w:color="99D0DE"/>
        </w:tcBorders>
        <w:shd w:val="clear" w:color="auto" w:fill="FFFFFF"/>
      </w:tcPr>
    </w:tblStylePr>
    <w:tblStylePr w:type="lastCol">
      <w:rPr>
        <w:rFonts w:ascii="Arial" w:hAnsi="Arial"/>
        <w:i/>
        <w:color w:val="266779"/>
        <w:sz w:val="22"/>
      </w:rPr>
      <w:tblPr/>
      <w:tcPr>
        <w:tcBorders>
          <w:top w:val="none" w:sz="0" w:space="0" w:color="auto"/>
          <w:left w:val="single" w:sz="4" w:space="0" w:color="99D0DE"/>
          <w:bottom w:val="none" w:sz="0" w:space="0" w:color="auto"/>
          <w:right w:val="none" w:sz="0" w:space="0" w:color="auto"/>
        </w:tcBorders>
        <w:shd w:val="clear" w:color="auto" w:fill="FFFFFF"/>
      </w:tc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7Colorful-Accent6">
    <w:name w:val="Grid Table 7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B15407"/>
        <w:sz w:val="22"/>
      </w:rPr>
      <w:tblPr/>
      <w:tcPr>
        <w:tcBorders>
          <w:top w:val="none" w:sz="0" w:space="0" w:color="auto"/>
          <w:left w:val="none" w:sz="0" w:space="0" w:color="auto"/>
          <w:bottom w:val="single" w:sz="4" w:space="0" w:color="FAC396"/>
          <w:right w:val="none" w:sz="0" w:space="0" w:color="auto"/>
        </w:tcBorders>
        <w:shd w:val="clear" w:color="auto" w:fill="FFFFFF"/>
      </w:tcPr>
    </w:tblStylePr>
    <w:tblStylePr w:type="lastRow">
      <w:rPr>
        <w:rFonts w:ascii="Arial" w:hAnsi="Arial"/>
        <w:b/>
        <w:color w:val="B15407"/>
        <w:sz w:val="22"/>
      </w:rPr>
      <w:tblPr/>
      <w:tcPr>
        <w:tcBorders>
          <w:top w:val="single" w:sz="4" w:space="0" w:color="FAC39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15407"/>
        <w:sz w:val="22"/>
      </w:rPr>
      <w:tblPr/>
      <w:tcPr>
        <w:tcBorders>
          <w:top w:val="none" w:sz="0" w:space="0" w:color="auto"/>
          <w:left w:val="none" w:sz="0" w:space="0" w:color="auto"/>
          <w:bottom w:val="none" w:sz="0" w:space="0" w:color="auto"/>
          <w:right w:val="single" w:sz="4" w:space="0" w:color="FAC396"/>
        </w:tcBorders>
        <w:shd w:val="clear" w:color="auto" w:fill="FFFFFF"/>
      </w:tcPr>
    </w:tblStylePr>
    <w:tblStylePr w:type="lastCol">
      <w:rPr>
        <w:rFonts w:ascii="Arial" w:hAnsi="Arial"/>
        <w:i/>
        <w:color w:val="B15407"/>
        <w:sz w:val="22"/>
      </w:rPr>
      <w:tblPr/>
      <w:tcPr>
        <w:tcBorders>
          <w:top w:val="none" w:sz="0" w:space="0" w:color="auto"/>
          <w:left w:val="single" w:sz="4" w:space="0" w:color="FAC396"/>
          <w:bottom w:val="none" w:sz="0" w:space="0" w:color="auto"/>
          <w:right w:val="none" w:sz="0" w:space="0" w:color="auto"/>
        </w:tcBorders>
        <w:shd w:val="clear" w:color="auto" w:fill="FFFFFF"/>
      </w:tcPr>
    </w:tblStylePr>
    <w:tblStylePr w:type="band1Vert">
      <w:tblPr/>
      <w:tcPr>
        <w:shd w:val="clear" w:color="auto" w:fill="FDE9D8"/>
      </w:tcPr>
    </w:tblStylePr>
    <w:tblStylePr w:type="band1Horz">
      <w:rPr>
        <w:rFonts w:ascii="Arial" w:hAnsi="Arial"/>
        <w:color w:val="B15407"/>
        <w:sz w:val="22"/>
      </w:rPr>
      <w:tblPr/>
      <w:tcPr>
        <w:shd w:val="clear" w:color="auto" w:fill="FDE9D8"/>
      </w:tcPr>
    </w:tblStylePr>
    <w:tblStylePr w:type="band2Horz">
      <w:rPr>
        <w:rFonts w:ascii="Arial" w:hAnsi="Arial"/>
        <w:color w:val="B15407"/>
        <w:sz w:val="22"/>
      </w:rPr>
    </w:tblStylePr>
  </w:style>
  <w:style w:type="table" w:customStyle="1" w:styleId="ListTable1Light">
    <w:name w:val="List Table 1 Ligh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cPr>
    </w:tblStylePr>
    <w:tblStylePr w:type="band1Horz">
      <w:tblPr/>
      <w:tcPr>
        <w:shd w:val="clear" w:color="auto" w:fill="BFBFBF"/>
      </w:tcPr>
    </w:tblStylePr>
  </w:style>
  <w:style w:type="table" w:customStyle="1" w:styleId="ListTable1Light-Accent1">
    <w:name w:val="List Table 1 Light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cPr>
    </w:tblStylePr>
    <w:tblStylePr w:type="band1Horz">
      <w:tblPr/>
      <w:tcPr>
        <w:shd w:val="clear" w:color="auto" w:fill="D2DFEE"/>
      </w:tcPr>
    </w:tblStylePr>
  </w:style>
  <w:style w:type="table" w:customStyle="1" w:styleId="ListTable1Light-Accent2">
    <w:name w:val="List Table 1 Light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cPr>
    </w:tblStylePr>
    <w:tblStylePr w:type="band1Horz">
      <w:tblPr/>
      <w:tcPr>
        <w:shd w:val="clear" w:color="auto" w:fill="EFD2D2"/>
      </w:tcPr>
    </w:tblStylePr>
  </w:style>
  <w:style w:type="table" w:customStyle="1" w:styleId="ListTable1Light-Accent3">
    <w:name w:val="List Table 1 Light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cPr>
    </w:tblStylePr>
    <w:tblStylePr w:type="band1Horz">
      <w:tblPr/>
      <w:tcPr>
        <w:shd w:val="clear" w:color="auto" w:fill="E5EED5"/>
      </w:tcPr>
    </w:tblStylePr>
  </w:style>
  <w:style w:type="table" w:customStyle="1" w:styleId="ListTable1Light-Accent4">
    <w:name w:val="List Table 1 Light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cPr>
    </w:tblStylePr>
    <w:tblStylePr w:type="band1Horz">
      <w:tblPr/>
      <w:tcPr>
        <w:shd w:val="clear" w:color="auto" w:fill="DFD8E7"/>
      </w:tcPr>
    </w:tblStylePr>
  </w:style>
  <w:style w:type="table" w:customStyle="1" w:styleId="ListTable1Light-Accent5">
    <w:name w:val="List Table 1 Light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cPr>
    </w:tblStylePr>
    <w:tblStylePr w:type="band1Horz">
      <w:tblPr/>
      <w:tcPr>
        <w:shd w:val="clear" w:color="auto" w:fill="D1EAF0"/>
      </w:tcPr>
    </w:tblStylePr>
  </w:style>
  <w:style w:type="table" w:customStyle="1" w:styleId="ListTable1Light-Accent6">
    <w:name w:val="List Table 1 Light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cPr>
    </w:tblStylePr>
    <w:tblStylePr w:type="band1Horz">
      <w:tblPr/>
      <w:tcPr>
        <w:shd w:val="clear" w:color="auto" w:fill="FDE4D0"/>
      </w:tcPr>
    </w:tblStylePr>
  </w:style>
  <w:style w:type="table" w:customStyle="1" w:styleId="ListTable2">
    <w:name w:val="List Table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2-Accent1">
    <w:name w:val="List Table 2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2-Accent2">
    <w:name w:val="List Table 2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2-Accent3">
    <w:name w:val="List Table 2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2-Accent4">
    <w:name w:val="List Table 2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2-Accent5">
    <w:name w:val="List Table 2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2-Accent6">
    <w:name w:val="List Table 2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Table3">
    <w:name w:val="List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tblStylePr w:type="firstRow">
      <w:rPr>
        <w:rFonts w:ascii="Arial" w:hAnsi="Arial"/>
        <w:b/>
        <w:color w:val="FFFFFF"/>
        <w:sz w:val="22"/>
      </w:rPr>
      <w:tblPr/>
      <w:tcPr>
        <w:shd w:val="clear" w:color="auto"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tblStylePr w:type="firstRow">
      <w:rPr>
        <w:rFonts w:ascii="Arial" w:hAnsi="Arial"/>
        <w:b/>
        <w:color w:val="FFFFFF"/>
        <w:sz w:val="22"/>
      </w:rPr>
      <w:tblPr/>
      <w:tcPr>
        <w:shd w:val="clear" w:color="auto"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tblStylePr w:type="firstRow">
      <w:rPr>
        <w:rFonts w:ascii="Arial" w:hAnsi="Arial"/>
        <w:b/>
        <w:color w:val="FFFFFF"/>
        <w:sz w:val="22"/>
      </w:rPr>
      <w:tblPr/>
      <w:tcPr>
        <w:shd w:val="clear" w:color="auto"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tblStylePr w:type="firstRow">
      <w:rPr>
        <w:rFonts w:ascii="Arial" w:hAnsi="Arial"/>
        <w:b/>
        <w:color w:val="FFFFFF"/>
        <w:sz w:val="22"/>
      </w:rPr>
      <w:tblPr/>
      <w:tcPr>
        <w:shd w:val="clear" w:color="auto"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tblStylePr w:type="firstRow">
      <w:rPr>
        <w:rFonts w:ascii="Arial" w:hAnsi="Arial"/>
        <w:b/>
        <w:color w:val="FFFFFF"/>
        <w:sz w:val="22"/>
      </w:rPr>
      <w:tblPr/>
      <w:tcPr>
        <w:shd w:val="clear" w:color="auto"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4-Accent1">
    <w:name w:val="List Table 4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4-Accent2">
    <w:name w:val="List Table 4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FFFFFF"/>
        <w:sz w:val="22"/>
      </w:rPr>
      <w:tblPr/>
      <w:tcPr>
        <w:shd w:val="clear" w:color="auto"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4-Accent3">
    <w:name w:val="List Table 4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FFFFFF"/>
        <w:sz w:val="22"/>
      </w:rPr>
      <w:tblPr/>
      <w:tcPr>
        <w:shd w:val="clear" w:color="auto"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4-Accent4">
    <w:name w:val="List Table 4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FFFFFF"/>
        <w:sz w:val="22"/>
      </w:rPr>
      <w:tblPr/>
      <w:tcPr>
        <w:shd w:val="clear" w:color="auto"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4-Accent5">
    <w:name w:val="List Table 4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FFFFFF"/>
        <w:sz w:val="22"/>
      </w:rPr>
      <w:tblPr/>
      <w:tcPr>
        <w:shd w:val="clear" w:color="auto"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4-Accent6">
    <w:name w:val="List Table 4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FFFFFF"/>
        <w:sz w:val="22"/>
      </w:rPr>
      <w:tblPr/>
      <w:tcPr>
        <w:shd w:val="clear" w:color="auto"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Table5Dark">
    <w:name w:val="List Table 5 Dark"/>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auto"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auto"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auto"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7F7F7F"/>
      </w:tcPr>
    </w:tblStylePr>
    <w:tblStylePr w:type="band2Horz">
      <w:tblPr/>
      <w:tcPr>
        <w:tcBorders>
          <w:top w:val="single" w:sz="4" w:space="0" w:color="FFFFFF"/>
          <w:bottom w:val="single" w:sz="4" w:space="0" w:color="FFFFFF"/>
        </w:tcBorders>
        <w:shd w:val="clear" w:color="auto" w:fill="7F7F7F"/>
      </w:tcPr>
    </w:tblStylePr>
  </w:style>
  <w:style w:type="table" w:customStyle="1" w:styleId="ListTable5Dark-Accent1">
    <w:name w:val="List Table 5 Dark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auto" w:fill="4F81BD"/>
      <w:tblCellMar>
        <w:top w:w="0" w:type="dxa"/>
        <w:left w:w="0" w:type="dxa"/>
        <w:bottom w:w="0" w:type="dxa"/>
        <w:right w:w="0" w:type="dxa"/>
      </w:tblCellMar>
    </w:tblPr>
    <w:tblStylePr w:type="firstRow">
      <w:rPr>
        <w:rFonts w:ascii="Arial" w:hAnsi="Arial"/>
        <w:b/>
        <w:color w:val="FFFFFF"/>
        <w:sz w:val="22"/>
      </w:rPr>
      <w:tblPr/>
      <w:tcPr>
        <w:tcBorders>
          <w:top w:val="single" w:sz="32" w:space="0" w:color="4F81BD"/>
          <w:bottom w:val="single" w:sz="12" w:space="0" w:color="FFFFFF"/>
        </w:tcBorders>
        <w:shd w:val="clear" w:color="auto"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auto"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4F81BD"/>
      </w:tcPr>
    </w:tblStylePr>
    <w:tblStylePr w:type="band2Horz">
      <w:tblPr/>
      <w:tcPr>
        <w:tcBorders>
          <w:top w:val="single" w:sz="4" w:space="0" w:color="FFFFFF"/>
          <w:bottom w:val="single" w:sz="4" w:space="0" w:color="FFFFFF"/>
        </w:tcBorders>
        <w:shd w:val="clear" w:color="auto" w:fill="4F81BD"/>
      </w:tcPr>
    </w:tblStylePr>
  </w:style>
  <w:style w:type="table" w:customStyle="1" w:styleId="ListTable5Dark-Accent2">
    <w:name w:val="List Table 5 Dark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auto" w:fill="D99695"/>
      <w:tblCellMar>
        <w:top w:w="0" w:type="dxa"/>
        <w:left w:w="0" w:type="dxa"/>
        <w:bottom w:w="0" w:type="dxa"/>
        <w:right w:w="0" w:type="dxa"/>
      </w:tblCellMar>
    </w:tblPr>
    <w:tblStylePr w:type="firstRow">
      <w:rPr>
        <w:rFonts w:ascii="Arial" w:hAnsi="Arial"/>
        <w:b/>
        <w:color w:val="FFFFFF"/>
        <w:sz w:val="22"/>
      </w:rPr>
      <w:tblPr/>
      <w:tcPr>
        <w:tcBorders>
          <w:top w:val="single" w:sz="32" w:space="0" w:color="D99695"/>
          <w:bottom w:val="single" w:sz="12" w:space="0" w:color="FFFFFF"/>
        </w:tcBorders>
        <w:shd w:val="clear" w:color="auto"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auto"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D99695"/>
      </w:tcPr>
    </w:tblStylePr>
    <w:tblStylePr w:type="band2Horz">
      <w:tblPr/>
      <w:tcPr>
        <w:tcBorders>
          <w:top w:val="single" w:sz="4" w:space="0" w:color="FFFFFF"/>
          <w:bottom w:val="single" w:sz="4" w:space="0" w:color="FFFFFF"/>
        </w:tcBorders>
        <w:shd w:val="clear" w:color="auto" w:fill="D99695"/>
      </w:tcPr>
    </w:tblStylePr>
  </w:style>
  <w:style w:type="table" w:customStyle="1" w:styleId="ListTable5Dark-Accent3">
    <w:name w:val="List Table 5 Dark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auto" w:fill="C3D69B"/>
      <w:tblCellMar>
        <w:top w:w="0" w:type="dxa"/>
        <w:left w:w="0" w:type="dxa"/>
        <w:bottom w:w="0" w:type="dxa"/>
        <w:right w:w="0" w:type="dxa"/>
      </w:tblCellMar>
    </w:tblPr>
    <w:tblStylePr w:type="firstRow">
      <w:rPr>
        <w:rFonts w:ascii="Arial" w:hAnsi="Arial"/>
        <w:b/>
        <w:color w:val="FFFFFF"/>
        <w:sz w:val="22"/>
      </w:rPr>
      <w:tblPr/>
      <w:tcPr>
        <w:tcBorders>
          <w:top w:val="single" w:sz="32" w:space="0" w:color="C3D69B"/>
          <w:bottom w:val="single" w:sz="12" w:space="0" w:color="FFFFFF"/>
        </w:tcBorders>
        <w:shd w:val="clear" w:color="auto"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auto"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C3D69B"/>
      </w:tcPr>
    </w:tblStylePr>
    <w:tblStylePr w:type="band2Horz">
      <w:tblPr/>
      <w:tcPr>
        <w:tcBorders>
          <w:top w:val="single" w:sz="4" w:space="0" w:color="FFFFFF"/>
          <w:bottom w:val="single" w:sz="4" w:space="0" w:color="FFFFFF"/>
        </w:tcBorders>
        <w:shd w:val="clear" w:color="auto" w:fill="C3D69B"/>
      </w:tcPr>
    </w:tblStylePr>
  </w:style>
  <w:style w:type="table" w:customStyle="1" w:styleId="ListTable5Dark-Accent4">
    <w:name w:val="List Table 5 Dark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auto" w:fill="B2A1C6"/>
      <w:tblCellMar>
        <w:top w:w="0" w:type="dxa"/>
        <w:left w:w="0" w:type="dxa"/>
        <w:bottom w:w="0" w:type="dxa"/>
        <w:right w:w="0" w:type="dxa"/>
      </w:tblCellMar>
    </w:tblPr>
    <w:tblStylePr w:type="firstRow">
      <w:rPr>
        <w:rFonts w:ascii="Arial" w:hAnsi="Arial"/>
        <w:b/>
        <w:color w:val="FFFFFF"/>
        <w:sz w:val="22"/>
      </w:rPr>
      <w:tblPr/>
      <w:tcPr>
        <w:tcBorders>
          <w:top w:val="single" w:sz="32" w:space="0" w:color="B2A1C6"/>
          <w:bottom w:val="single" w:sz="12" w:space="0" w:color="FFFFFF"/>
        </w:tcBorders>
        <w:shd w:val="clear" w:color="auto"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auto"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B2A1C6"/>
      </w:tcPr>
    </w:tblStylePr>
    <w:tblStylePr w:type="band2Horz">
      <w:tblPr/>
      <w:tcPr>
        <w:tcBorders>
          <w:top w:val="single" w:sz="4" w:space="0" w:color="FFFFFF"/>
          <w:bottom w:val="single" w:sz="4" w:space="0" w:color="FFFFFF"/>
        </w:tcBorders>
        <w:shd w:val="clear" w:color="auto" w:fill="B2A1C6"/>
      </w:tcPr>
    </w:tblStylePr>
  </w:style>
  <w:style w:type="table" w:customStyle="1" w:styleId="ListTable5Dark-Accent5">
    <w:name w:val="List Table 5 Dark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auto" w:fill="92CCDC"/>
      <w:tblCellMar>
        <w:top w:w="0" w:type="dxa"/>
        <w:left w:w="0" w:type="dxa"/>
        <w:bottom w:w="0" w:type="dxa"/>
        <w:right w:w="0" w:type="dxa"/>
      </w:tblCellMar>
    </w:tblPr>
    <w:tblStylePr w:type="firstRow">
      <w:rPr>
        <w:rFonts w:ascii="Arial" w:hAnsi="Arial"/>
        <w:b/>
        <w:color w:val="FFFFFF"/>
        <w:sz w:val="22"/>
      </w:rPr>
      <w:tblPr/>
      <w:tcPr>
        <w:tcBorders>
          <w:top w:val="single" w:sz="32" w:space="0" w:color="92CCDC"/>
          <w:bottom w:val="single" w:sz="12" w:space="0" w:color="FFFFFF"/>
        </w:tcBorders>
        <w:shd w:val="clear" w:color="auto"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auto"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92CCDC"/>
      </w:tcPr>
    </w:tblStylePr>
    <w:tblStylePr w:type="band2Horz">
      <w:tblPr/>
      <w:tcPr>
        <w:tcBorders>
          <w:top w:val="single" w:sz="4" w:space="0" w:color="FFFFFF"/>
          <w:bottom w:val="single" w:sz="4" w:space="0" w:color="FFFFFF"/>
        </w:tcBorders>
        <w:shd w:val="clear" w:color="auto" w:fill="92CCDC"/>
      </w:tcPr>
    </w:tblStylePr>
  </w:style>
  <w:style w:type="table" w:customStyle="1" w:styleId="ListTable5Dark-Accent6">
    <w:name w:val="List Table 5 Dark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auto" w:fill="FAC090"/>
      <w:tblCellMar>
        <w:top w:w="0" w:type="dxa"/>
        <w:left w:w="0" w:type="dxa"/>
        <w:bottom w:w="0" w:type="dxa"/>
        <w:right w:w="0" w:type="dxa"/>
      </w:tblCellMar>
    </w:tblPr>
    <w:tblStylePr w:type="firstRow">
      <w:rPr>
        <w:rFonts w:ascii="Arial" w:hAnsi="Arial"/>
        <w:b/>
        <w:color w:val="FFFFFF"/>
        <w:sz w:val="22"/>
      </w:rPr>
      <w:tblPr/>
      <w:tcPr>
        <w:tcBorders>
          <w:top w:val="single" w:sz="32" w:space="0" w:color="FAC090"/>
          <w:bottom w:val="single" w:sz="12" w:space="0" w:color="FFFFFF"/>
        </w:tcBorders>
        <w:shd w:val="clear" w:color="auto"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auto"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FAC090"/>
      </w:tcPr>
    </w:tblStylePr>
    <w:tblStylePr w:type="band2Horz">
      <w:tblPr/>
      <w:tcPr>
        <w:tcBorders>
          <w:top w:val="single" w:sz="4" w:space="0" w:color="FFFFFF"/>
          <w:bottom w:val="single" w:sz="4" w:space="0" w:color="FFFFFF"/>
        </w:tcBorders>
        <w:shd w:val="clear" w:color="auto" w:fill="FAC090"/>
      </w:tcPr>
    </w:tblStylePr>
  </w:style>
  <w:style w:type="table" w:customStyle="1" w:styleId="ListTable6Colorful">
    <w:name w:val="List Table 6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auto" w:fill="BFBFBF"/>
      </w:tcPr>
    </w:tblStylePr>
    <w:tblStylePr w:type="band1Horz">
      <w:rPr>
        <w:rFonts w:ascii="Arial" w:hAnsi="Arial"/>
        <w:color w:val="000000"/>
        <w:sz w:val="22"/>
      </w:rPr>
      <w:tblPr/>
      <w:tcPr>
        <w:shd w:val="clear" w:color="auto" w:fill="BFBFBF"/>
      </w:tcPr>
    </w:tblStylePr>
    <w:tblStylePr w:type="band2Horz">
      <w:rPr>
        <w:rFonts w:ascii="Arial" w:hAnsi="Arial"/>
        <w:color w:val="000000"/>
        <w:sz w:val="22"/>
      </w:rPr>
    </w:tblStylePr>
  </w:style>
  <w:style w:type="table" w:customStyle="1" w:styleId="ListTable6Colorful-Accent1">
    <w:name w:val="List Table 6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6Colorful-Accent2">
    <w:name w:val="List Table 6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6Colorful-Accent3">
    <w:name w:val="List Table 6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6Colorful-Accent4">
    <w:name w:val="List Table 6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6Colorful-Accent5">
    <w:name w:val="List Table 6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6Colorful-Accent6">
    <w:name w:val="List Table 6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ListTable7Colorful">
    <w:name w:val="List Table 7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auto"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auto" w:fill="FFFFFF"/>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auto" w:fill="FFFFFF"/>
      </w:tcPr>
    </w:tblStylePr>
    <w:tblStylePr w:type="band1Vert">
      <w:tblPr/>
      <w:tcPr>
        <w:shd w:val="clear" w:color="auto" w:fill="BFBFBF"/>
      </w:tcPr>
    </w:tblStylePr>
    <w:tblStylePr w:type="band1Horz">
      <w:rPr>
        <w:rFonts w:ascii="Arial" w:hAnsi="Arial"/>
        <w:color w:val="7F7F7F"/>
        <w:sz w:val="22"/>
      </w:rPr>
      <w:tblPr/>
      <w:tcPr>
        <w:shd w:val="clear" w:color="auto" w:fill="BFBFBF"/>
      </w:tcPr>
    </w:tblStylePr>
    <w:tblStylePr w:type="band2Horz">
      <w:rPr>
        <w:rFonts w:ascii="Arial" w:hAnsi="Arial"/>
        <w:color w:val="7F7F7F"/>
        <w:sz w:val="22"/>
      </w:rPr>
    </w:tblStylePr>
  </w:style>
  <w:style w:type="table" w:customStyle="1" w:styleId="ListTable7Colorful-Accent1">
    <w:name w:val="List Table 7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4F81BD"/>
      </w:tblBorders>
      <w:tblCellMar>
        <w:top w:w="0" w:type="dxa"/>
        <w:left w:w="0" w:type="dxa"/>
        <w:bottom w:w="0" w:type="dxa"/>
        <w:right w:w="0" w:type="dxa"/>
      </w:tblCellMar>
    </w:tblPr>
    <w:tblStylePr w:type="firstRow">
      <w:rPr>
        <w:rFonts w:ascii="Arial" w:hAnsi="Arial"/>
        <w:i/>
        <w:color w:val="2A4A71"/>
        <w:sz w:val="22"/>
      </w:rPr>
      <w:tblPr/>
      <w:tcPr>
        <w:tcBorders>
          <w:top w:val="none" w:sz="0" w:space="0" w:color="auto"/>
          <w:left w:val="none" w:sz="0" w:space="0" w:color="auto"/>
          <w:bottom w:val="single" w:sz="4" w:space="0" w:color="4F81BD"/>
          <w:right w:val="none" w:sz="0" w:space="0" w:color="auto"/>
        </w:tcBorders>
        <w:shd w:val="clear" w:color="auto" w:fill="FFFFFF"/>
      </w:tcPr>
    </w:tblStylePr>
    <w:tblStylePr w:type="lastRow">
      <w:rPr>
        <w:rFonts w:ascii="Arial" w:hAnsi="Arial"/>
        <w:i/>
        <w:color w:val="2A4A71"/>
        <w:sz w:val="22"/>
      </w:rPr>
      <w:tblPr/>
      <w:tcPr>
        <w:tcBorders>
          <w:top w:val="single" w:sz="4" w:space="0" w:color="4F81BD"/>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A4A71"/>
        <w:sz w:val="22"/>
      </w:rPr>
      <w:tblPr/>
      <w:tcPr>
        <w:tcBorders>
          <w:top w:val="none" w:sz="0" w:space="0" w:color="auto"/>
          <w:left w:val="none" w:sz="0" w:space="0" w:color="auto"/>
          <w:bottom w:val="none" w:sz="0" w:space="0" w:color="auto"/>
          <w:right w:val="single" w:sz="4" w:space="0" w:color="4F81BD"/>
        </w:tcBorders>
        <w:shd w:val="clear" w:color="auto" w:fill="FFFFFF"/>
      </w:tcPr>
    </w:tblStylePr>
    <w:tblStylePr w:type="lastCol">
      <w:rPr>
        <w:rFonts w:ascii="Arial" w:hAnsi="Arial"/>
        <w:i/>
        <w:color w:val="2A4A71"/>
        <w:sz w:val="22"/>
      </w:rPr>
      <w:tblPr/>
      <w:tcPr>
        <w:tcBorders>
          <w:top w:val="none" w:sz="0" w:space="0" w:color="auto"/>
          <w:left w:val="single" w:sz="4" w:space="0" w:color="4F81BD"/>
          <w:bottom w:val="none" w:sz="0" w:space="0" w:color="auto"/>
          <w:right w:val="none" w:sz="0" w:space="0" w:color="auto"/>
        </w:tcBorders>
        <w:shd w:val="clear" w:color="auto" w:fill="FFFFFF"/>
      </w:tc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7Colorful-Accent2">
    <w:name w:val="List Table 7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D99695"/>
      </w:tblBorders>
      <w:tblCellMar>
        <w:top w:w="0" w:type="dxa"/>
        <w:left w:w="0" w:type="dxa"/>
        <w:bottom w:w="0" w:type="dxa"/>
        <w:right w:w="0" w:type="dxa"/>
      </w:tblCellMar>
    </w:tblPr>
    <w:tblStylePr w:type="firstRow">
      <w:rPr>
        <w:rFonts w:ascii="Arial" w:hAnsi="Arial"/>
        <w:i/>
        <w:color w:val="D99695"/>
        <w:sz w:val="22"/>
      </w:rPr>
      <w:tblPr/>
      <w:tcPr>
        <w:tcBorders>
          <w:top w:val="none" w:sz="0" w:space="0" w:color="auto"/>
          <w:left w:val="none" w:sz="0" w:space="0" w:color="auto"/>
          <w:bottom w:val="single" w:sz="4" w:space="0" w:color="D99695"/>
          <w:right w:val="none" w:sz="0" w:space="0" w:color="auto"/>
        </w:tcBorders>
        <w:shd w:val="clear" w:color="auto" w:fill="FFFFFF"/>
      </w:tcPr>
    </w:tblStylePr>
    <w:tblStylePr w:type="lastRow">
      <w:rPr>
        <w:rFonts w:ascii="Arial" w:hAnsi="Arial"/>
        <w:i/>
        <w:color w:val="D99695"/>
        <w:sz w:val="22"/>
      </w:rPr>
      <w:tblPr/>
      <w:tcPr>
        <w:tcBorders>
          <w:top w:val="single" w:sz="4" w:space="0" w:color="D99695"/>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auto" w:fill="FFFFFF"/>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auto" w:fill="FFFFFF"/>
      </w:tc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7Colorful-Accent3">
    <w:name w:val="List Table 7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C3D69B"/>
      </w:tblBorders>
      <w:tblCellMar>
        <w:top w:w="0" w:type="dxa"/>
        <w:left w:w="0" w:type="dxa"/>
        <w:bottom w:w="0" w:type="dxa"/>
        <w:right w:w="0" w:type="dxa"/>
      </w:tblCellMar>
    </w:tblPr>
    <w:tblStylePr w:type="firstRow">
      <w:rPr>
        <w:rFonts w:ascii="Arial" w:hAnsi="Arial"/>
        <w:i/>
        <w:color w:val="C3D69B"/>
        <w:sz w:val="22"/>
      </w:rPr>
      <w:tblPr/>
      <w:tcPr>
        <w:tcBorders>
          <w:top w:val="none" w:sz="0" w:space="0" w:color="auto"/>
          <w:left w:val="none" w:sz="0" w:space="0" w:color="auto"/>
          <w:bottom w:val="single" w:sz="4" w:space="0" w:color="C3D69B"/>
          <w:right w:val="none" w:sz="0" w:space="0" w:color="auto"/>
        </w:tcBorders>
        <w:shd w:val="clear" w:color="auto" w:fill="FFFFFF"/>
      </w:tcPr>
    </w:tblStylePr>
    <w:tblStylePr w:type="lastRow">
      <w:rPr>
        <w:rFonts w:ascii="Arial" w:hAnsi="Arial"/>
        <w:i/>
        <w:color w:val="C3D69B"/>
        <w:sz w:val="22"/>
      </w:rPr>
      <w:tblPr/>
      <w:tcPr>
        <w:tcBorders>
          <w:top w:val="single" w:sz="4" w:space="0" w:color="C3D69B"/>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C3D69B"/>
        <w:sz w:val="22"/>
      </w:rPr>
      <w:tblPr/>
      <w:tcPr>
        <w:tcBorders>
          <w:top w:val="none" w:sz="0" w:space="0" w:color="auto"/>
          <w:left w:val="none" w:sz="0" w:space="0" w:color="auto"/>
          <w:bottom w:val="none" w:sz="0" w:space="0" w:color="auto"/>
          <w:right w:val="single" w:sz="4" w:space="0" w:color="C3D69B"/>
        </w:tcBorders>
        <w:shd w:val="clear" w:color="auto" w:fill="FFFFFF"/>
      </w:tcPr>
    </w:tblStylePr>
    <w:tblStylePr w:type="lastCol">
      <w:rPr>
        <w:rFonts w:ascii="Arial" w:hAnsi="Arial"/>
        <w:i/>
        <w:color w:val="C3D69B"/>
        <w:sz w:val="22"/>
      </w:rPr>
      <w:tblPr/>
      <w:tcPr>
        <w:tcBorders>
          <w:top w:val="none" w:sz="0" w:space="0" w:color="auto"/>
          <w:left w:val="single" w:sz="4" w:space="0" w:color="C3D69B"/>
          <w:bottom w:val="none" w:sz="0" w:space="0" w:color="auto"/>
          <w:right w:val="none" w:sz="0" w:space="0" w:color="auto"/>
        </w:tcBorders>
        <w:shd w:val="clear" w:color="auto" w:fill="FFFFFF"/>
      </w:tc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7Colorful-Accent4">
    <w:name w:val="List Table 7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B2A1C6"/>
      </w:tblBorders>
      <w:tblCellMar>
        <w:top w:w="0" w:type="dxa"/>
        <w:left w:w="0" w:type="dxa"/>
        <w:bottom w:w="0" w:type="dxa"/>
        <w:right w:w="0" w:type="dxa"/>
      </w:tblCellMar>
    </w:tblPr>
    <w:tblStylePr w:type="firstRow">
      <w:rPr>
        <w:rFonts w:ascii="Arial" w:hAnsi="Arial"/>
        <w:i/>
        <w:color w:val="B2A1C6"/>
        <w:sz w:val="22"/>
      </w:rPr>
      <w:tblPr/>
      <w:tcPr>
        <w:tcBorders>
          <w:top w:val="none" w:sz="0" w:space="0" w:color="auto"/>
          <w:left w:val="none" w:sz="0" w:space="0" w:color="auto"/>
          <w:bottom w:val="single" w:sz="4" w:space="0" w:color="B2A1C6"/>
          <w:right w:val="none" w:sz="0" w:space="0" w:color="auto"/>
        </w:tcBorders>
        <w:shd w:val="clear" w:color="auto" w:fill="FFFFFF"/>
      </w:tcPr>
    </w:tblStylePr>
    <w:tblStylePr w:type="lastRow">
      <w:rPr>
        <w:rFonts w:ascii="Arial" w:hAnsi="Arial"/>
        <w:i/>
        <w:color w:val="B2A1C6"/>
        <w:sz w:val="22"/>
      </w:rPr>
      <w:tblPr/>
      <w:tcPr>
        <w:tcBorders>
          <w:top w:val="single" w:sz="4" w:space="0" w:color="B2A1C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auto" w:fill="FFFFFF"/>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auto" w:fill="FFFFFF"/>
      </w:tc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7Colorful-Accent5">
    <w:name w:val="List Table 7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92CCDC"/>
      </w:tblBorders>
      <w:tblCellMar>
        <w:top w:w="0" w:type="dxa"/>
        <w:left w:w="0" w:type="dxa"/>
        <w:bottom w:w="0" w:type="dxa"/>
        <w:right w:w="0" w:type="dxa"/>
      </w:tblCellMar>
    </w:tblPr>
    <w:tblStylePr w:type="firstRow">
      <w:rPr>
        <w:rFonts w:ascii="Arial" w:hAnsi="Arial"/>
        <w:i/>
        <w:color w:val="92CCDC"/>
        <w:sz w:val="22"/>
      </w:rPr>
      <w:tblPr/>
      <w:tcPr>
        <w:tcBorders>
          <w:top w:val="none" w:sz="0" w:space="0" w:color="auto"/>
          <w:left w:val="none" w:sz="0" w:space="0" w:color="auto"/>
          <w:bottom w:val="single" w:sz="4" w:space="0" w:color="92CCDC"/>
          <w:right w:val="none" w:sz="0" w:space="0" w:color="auto"/>
        </w:tcBorders>
        <w:shd w:val="clear" w:color="auto" w:fill="FFFFFF"/>
      </w:tcPr>
    </w:tblStylePr>
    <w:tblStylePr w:type="lastRow">
      <w:rPr>
        <w:rFonts w:ascii="Arial" w:hAnsi="Arial"/>
        <w:i/>
        <w:color w:val="92CCDC"/>
        <w:sz w:val="22"/>
      </w:rPr>
      <w:tblPr/>
      <w:tcPr>
        <w:tcBorders>
          <w:top w:val="single" w:sz="4" w:space="0" w:color="92CCDC"/>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2CCDC"/>
        <w:sz w:val="22"/>
      </w:rPr>
      <w:tblPr/>
      <w:tcPr>
        <w:tcBorders>
          <w:top w:val="none" w:sz="0" w:space="0" w:color="auto"/>
          <w:left w:val="none" w:sz="0" w:space="0" w:color="auto"/>
          <w:bottom w:val="none" w:sz="0" w:space="0" w:color="auto"/>
          <w:right w:val="single" w:sz="4" w:space="0" w:color="92CCDC"/>
        </w:tcBorders>
        <w:shd w:val="clear" w:color="auto" w:fill="FFFFFF"/>
      </w:tcPr>
    </w:tblStylePr>
    <w:tblStylePr w:type="lastCol">
      <w:rPr>
        <w:rFonts w:ascii="Arial" w:hAnsi="Arial"/>
        <w:i/>
        <w:color w:val="92CCDC"/>
        <w:sz w:val="22"/>
      </w:rPr>
      <w:tblPr/>
      <w:tcPr>
        <w:tcBorders>
          <w:top w:val="none" w:sz="0" w:space="0" w:color="auto"/>
          <w:left w:val="single" w:sz="4" w:space="0" w:color="92CCDC"/>
          <w:bottom w:val="none" w:sz="0" w:space="0" w:color="auto"/>
          <w:right w:val="none" w:sz="0" w:space="0" w:color="auto"/>
        </w:tcBorders>
        <w:shd w:val="clear" w:color="auto" w:fill="FFFFFF"/>
      </w:tc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7Colorful-Accent6">
    <w:name w:val="List Table 7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FAC090"/>
      </w:tblBorders>
      <w:tblCellMar>
        <w:top w:w="0" w:type="dxa"/>
        <w:left w:w="0" w:type="dxa"/>
        <w:bottom w:w="0" w:type="dxa"/>
        <w:right w:w="0" w:type="dxa"/>
      </w:tblCellMar>
    </w:tblPr>
    <w:tblStylePr w:type="firstRow">
      <w:rPr>
        <w:rFonts w:ascii="Arial" w:hAnsi="Arial"/>
        <w:i/>
        <w:color w:val="FAC090"/>
        <w:sz w:val="22"/>
      </w:rPr>
      <w:tblPr/>
      <w:tcPr>
        <w:tcBorders>
          <w:top w:val="none" w:sz="0" w:space="0" w:color="auto"/>
          <w:left w:val="none" w:sz="0" w:space="0" w:color="auto"/>
          <w:bottom w:val="single" w:sz="4" w:space="0" w:color="FAC090"/>
          <w:right w:val="none" w:sz="0" w:space="0" w:color="auto"/>
        </w:tcBorders>
        <w:shd w:val="clear" w:color="auto" w:fill="FFFFFF"/>
      </w:tcPr>
    </w:tblStylePr>
    <w:tblStylePr w:type="lastRow">
      <w:rPr>
        <w:rFonts w:ascii="Arial" w:hAnsi="Arial"/>
        <w:i/>
        <w:color w:val="FAC090"/>
        <w:sz w:val="22"/>
      </w:rPr>
      <w:tblPr/>
      <w:tcPr>
        <w:tcBorders>
          <w:top w:val="single" w:sz="4" w:space="0" w:color="FAC0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FAC090"/>
        <w:sz w:val="22"/>
      </w:rPr>
      <w:tblPr/>
      <w:tcPr>
        <w:tcBorders>
          <w:top w:val="none" w:sz="0" w:space="0" w:color="auto"/>
          <w:left w:val="none" w:sz="0" w:space="0" w:color="auto"/>
          <w:bottom w:val="none" w:sz="0" w:space="0" w:color="auto"/>
          <w:right w:val="single" w:sz="4" w:space="0" w:color="FAC090"/>
        </w:tcBorders>
        <w:shd w:val="clear" w:color="auto" w:fill="FFFFFF"/>
      </w:tcPr>
    </w:tblStylePr>
    <w:tblStylePr w:type="lastCol">
      <w:rPr>
        <w:rFonts w:ascii="Arial" w:hAnsi="Arial"/>
        <w:i/>
        <w:color w:val="FAC090"/>
        <w:sz w:val="22"/>
      </w:rPr>
      <w:tblPr/>
      <w:tcPr>
        <w:tcBorders>
          <w:top w:val="none" w:sz="0" w:space="0" w:color="auto"/>
          <w:left w:val="single" w:sz="4" w:space="0" w:color="FAC090"/>
          <w:bottom w:val="none" w:sz="0" w:space="0" w:color="auto"/>
          <w:right w:val="none" w:sz="0" w:space="0" w:color="auto"/>
        </w:tcBorders>
        <w:shd w:val="clear" w:color="auto" w:fill="FFFFFF"/>
      </w:tc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Lined-Accent">
    <w:name w:val="Lined - Accen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Lined-Accent2">
    <w:name w:val="Lin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Lined-Accent3">
    <w:name w:val="Lin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Lined-Accent4">
    <w:name w:val="Lin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Lined-Accent">
    <w:name w:val="Bordered &amp; Lined - Accen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BorderedLined-Accent2">
    <w:name w:val="Bordered &amp; Lin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BorderedLined-Accent3">
    <w:name w:val="Bordered &amp; Lin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BorderedLined-Accent4">
    <w:name w:val="Bordered &amp; Lin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
    <w:name w:val="Bordered"/>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d">
    <w:name w:val="footnote text"/>
    <w:aliases w:val="Текст сноски Знак1 Знак1,Текст сноски Знак Знак Знак1,Текст сноски Знак1 Знак Знак,Текст сноски Знак Знак Знак Знак,Текст сноски Знак Знак1,Table_Footnote_last,Текст сноски-FN,Oaeno niinee-FN,Oaeno niinee Ciae,Текст сноски Знак Знак Знак"/>
    <w:link w:val="affffe"/>
    <w:uiPriority w:val="99"/>
    <w:unhideWhenUsed/>
    <w:rsid w:val="003D079B"/>
    <w:pPr>
      <w:pBdr>
        <w:top w:val="none" w:sz="4" w:space="0" w:color="000000"/>
        <w:left w:val="none" w:sz="4" w:space="0" w:color="000000"/>
        <w:bottom w:val="none" w:sz="4" w:space="0" w:color="000000"/>
        <w:right w:val="none" w:sz="4" w:space="0" w:color="000000"/>
        <w:between w:val="none" w:sz="4" w:space="0" w:color="000000"/>
      </w:pBdr>
      <w:spacing w:after="40" w:line="240" w:lineRule="auto"/>
    </w:pPr>
    <w:rPr>
      <w:rFonts w:ascii="Times New Roman" w:eastAsia="Calibri" w:hAnsi="Times New Roman" w:cs="Times New Roman"/>
      <w:sz w:val="18"/>
      <w:lang w:bidi="en-US"/>
    </w:rPr>
  </w:style>
  <w:style w:type="character" w:customStyle="1" w:styleId="affffe">
    <w:name w:val="Текст сноски Знак"/>
    <w:aliases w:val="Текст сноски Знак1 Знак1 Знак,Текст сноски Знак Знак Знак1 Знак,Текст сноски Знак1 Знак Знак Знак,Текст сноски Знак Знак Знак Знак Знак,Текст сноски Знак Знак1 Знак,Table_Footnote_last Знак,Текст сноски-FN Знак,Oaeno niinee-FN Знак"/>
    <w:basedOn w:val="a1"/>
    <w:link w:val="affffd"/>
    <w:uiPriority w:val="99"/>
    <w:rsid w:val="003D079B"/>
    <w:rPr>
      <w:rFonts w:ascii="Times New Roman" w:eastAsia="Calibri" w:hAnsi="Times New Roman" w:cs="Times New Roman"/>
      <w:sz w:val="18"/>
      <w:lang w:bidi="en-US"/>
    </w:rPr>
  </w:style>
  <w:style w:type="character" w:styleId="afffff">
    <w:name w:val="footnote reference"/>
    <w:aliases w:val="Знак сноски 1,Знак сноски-FN,Ciae niinee-FN,Referencia nota al pie,Ссылка на сноску 45,Appel note de bas de page"/>
    <w:uiPriority w:val="99"/>
    <w:unhideWhenUsed/>
    <w:rsid w:val="003D079B"/>
    <w:rPr>
      <w:vertAlign w:val="superscript"/>
    </w:rPr>
  </w:style>
  <w:style w:type="paragraph" w:styleId="18">
    <w:name w:val="toc 1"/>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pPr>
    <w:rPr>
      <w:rFonts w:ascii="Times New Roman" w:eastAsia="Calibri" w:hAnsi="Times New Roman" w:cs="Times New Roman"/>
      <w:sz w:val="20"/>
      <w:lang w:bidi="en-US"/>
    </w:rPr>
  </w:style>
  <w:style w:type="paragraph" w:styleId="2c">
    <w:name w:val="toc 2"/>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283"/>
    </w:pPr>
    <w:rPr>
      <w:rFonts w:ascii="Times New Roman" w:eastAsia="Calibri" w:hAnsi="Times New Roman" w:cs="Times New Roman"/>
      <w:sz w:val="20"/>
      <w:lang w:bidi="en-US"/>
    </w:rPr>
  </w:style>
  <w:style w:type="paragraph" w:styleId="34">
    <w:name w:val="toc 3"/>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567"/>
    </w:pPr>
    <w:rPr>
      <w:rFonts w:ascii="Times New Roman" w:eastAsia="Calibri" w:hAnsi="Times New Roman" w:cs="Times New Roman"/>
      <w:sz w:val="20"/>
      <w:lang w:bidi="en-US"/>
    </w:rPr>
  </w:style>
  <w:style w:type="paragraph" w:styleId="44">
    <w:name w:val="toc 4"/>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850"/>
    </w:pPr>
    <w:rPr>
      <w:rFonts w:ascii="Times New Roman" w:eastAsia="Calibri" w:hAnsi="Times New Roman" w:cs="Times New Roman"/>
      <w:sz w:val="20"/>
      <w:lang w:bidi="en-US"/>
    </w:rPr>
  </w:style>
  <w:style w:type="paragraph" w:styleId="53">
    <w:name w:val="toc 5"/>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134"/>
    </w:pPr>
    <w:rPr>
      <w:rFonts w:ascii="Times New Roman" w:eastAsia="Calibri" w:hAnsi="Times New Roman" w:cs="Times New Roman"/>
      <w:sz w:val="20"/>
      <w:lang w:bidi="en-US"/>
    </w:rPr>
  </w:style>
  <w:style w:type="paragraph" w:styleId="64">
    <w:name w:val="toc 6"/>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417"/>
    </w:pPr>
    <w:rPr>
      <w:rFonts w:ascii="Times New Roman" w:eastAsia="Calibri" w:hAnsi="Times New Roman" w:cs="Times New Roman"/>
      <w:sz w:val="20"/>
      <w:lang w:bidi="en-US"/>
    </w:rPr>
  </w:style>
  <w:style w:type="paragraph" w:styleId="72">
    <w:name w:val="toc 7"/>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701"/>
    </w:pPr>
    <w:rPr>
      <w:rFonts w:ascii="Times New Roman" w:eastAsia="Calibri" w:hAnsi="Times New Roman" w:cs="Times New Roman"/>
      <w:sz w:val="20"/>
      <w:lang w:bidi="en-US"/>
    </w:rPr>
  </w:style>
  <w:style w:type="paragraph" w:styleId="82">
    <w:name w:val="toc 8"/>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984"/>
    </w:pPr>
    <w:rPr>
      <w:rFonts w:ascii="Times New Roman" w:eastAsia="Calibri" w:hAnsi="Times New Roman" w:cs="Times New Roman"/>
      <w:sz w:val="20"/>
      <w:lang w:bidi="en-US"/>
    </w:rPr>
  </w:style>
  <w:style w:type="paragraph" w:styleId="91">
    <w:name w:val="toc 9"/>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2268"/>
    </w:pPr>
    <w:rPr>
      <w:rFonts w:ascii="Times New Roman" w:eastAsia="Calibri" w:hAnsi="Times New Roman" w:cs="Times New Roman"/>
      <w:sz w:val="20"/>
      <w:lang w:bidi="en-US"/>
    </w:rPr>
  </w:style>
  <w:style w:type="paragraph" w:styleId="afffff0">
    <w:name w:val="TOC Heading"/>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style>
  <w:style w:type="character" w:customStyle="1" w:styleId="hl">
    <w:name w:val="hl"/>
    <w:rsid w:val="003D079B"/>
  </w:style>
  <w:style w:type="character" w:customStyle="1" w:styleId="8Exact">
    <w:name w:val="Основной текст (8) Exact"/>
    <w:rsid w:val="003D079B"/>
    <w:rPr>
      <w:rFonts w:ascii="Times New Roman" w:eastAsia="Times New Roman" w:hAnsi="Times New Roman"/>
      <w:sz w:val="20"/>
      <w:szCs w:val="20"/>
      <w:u w:val="none"/>
    </w:rPr>
  </w:style>
  <w:style w:type="character" w:customStyle="1" w:styleId="100">
    <w:name w:val="Основной текст (10)_"/>
    <w:link w:val="101"/>
    <w:rsid w:val="003D079B"/>
    <w:rPr>
      <w:rFonts w:eastAsia="Times New Roman"/>
      <w:shd w:val="clear" w:color="auto" w:fill="FFFFFF"/>
    </w:rPr>
  </w:style>
  <w:style w:type="character" w:customStyle="1" w:styleId="110">
    <w:name w:val="Основной текст (11)_"/>
    <w:link w:val="111"/>
    <w:rsid w:val="003D079B"/>
    <w:rPr>
      <w:rFonts w:eastAsia="Times New Roman"/>
      <w:b/>
      <w:bCs/>
      <w:shd w:val="clear" w:color="auto" w:fill="FFFFFF"/>
    </w:rPr>
  </w:style>
  <w:style w:type="character" w:customStyle="1" w:styleId="2d">
    <w:name w:val="Подпись к таблице (2)_"/>
    <w:link w:val="2e"/>
    <w:rsid w:val="003D079B"/>
    <w:rPr>
      <w:rFonts w:eastAsia="Times New Roman"/>
      <w:sz w:val="16"/>
      <w:szCs w:val="16"/>
      <w:shd w:val="clear" w:color="auto" w:fill="FFFFFF"/>
    </w:rPr>
  </w:style>
  <w:style w:type="character" w:customStyle="1" w:styleId="210pt">
    <w:name w:val="Основной текст (2) + 10 pt"/>
    <w:rsid w:val="003D079B"/>
    <w:rPr>
      <w:rFonts w:ascii="Times New Roman" w:eastAsia="Times New Roman" w:hAnsi="Times New Roman"/>
      <w:color w:val="000000"/>
      <w:spacing w:val="0"/>
      <w:position w:val="0"/>
      <w:sz w:val="20"/>
      <w:szCs w:val="20"/>
      <w:u w:val="none"/>
      <w:shd w:val="clear" w:color="auto" w:fill="FFFFFF"/>
      <w:lang w:val="ru-RU" w:eastAsia="ru-RU" w:bidi="ru-RU"/>
    </w:rPr>
  </w:style>
  <w:style w:type="character" w:customStyle="1" w:styleId="29pt">
    <w:name w:val="Основной текст (2) + 9 pt"/>
    <w:rsid w:val="003D079B"/>
    <w:rPr>
      <w:rFonts w:ascii="Times New Roman" w:eastAsia="Times New Roman" w:hAnsi="Times New Roman"/>
      <w:color w:val="000000"/>
      <w:spacing w:val="0"/>
      <w:position w:val="0"/>
      <w:sz w:val="18"/>
      <w:szCs w:val="18"/>
      <w:u w:val="none"/>
      <w:shd w:val="clear" w:color="auto" w:fill="FFFFFF"/>
      <w:lang w:val="ru-RU" w:eastAsia="ru-RU" w:bidi="ru-RU"/>
    </w:rPr>
  </w:style>
  <w:style w:type="character" w:customStyle="1" w:styleId="212pt">
    <w:name w:val="Основной текст (2) + 12 pt"/>
    <w:rsid w:val="003D079B"/>
    <w:rPr>
      <w:rFonts w:ascii="Times New Roman" w:eastAsia="Times New Roman" w:hAnsi="Times New Roman"/>
      <w:color w:val="000000"/>
      <w:spacing w:val="0"/>
      <w:position w:val="0"/>
      <w:sz w:val="24"/>
      <w:szCs w:val="24"/>
      <w:u w:val="none"/>
      <w:shd w:val="clear" w:color="auto" w:fill="FFFFFF"/>
      <w:lang w:val="ru-RU" w:eastAsia="ru-RU" w:bidi="ru-RU"/>
    </w:rPr>
  </w:style>
  <w:style w:type="character" w:customStyle="1" w:styleId="afffff1">
    <w:name w:val="Колонтитул_"/>
    <w:rsid w:val="003D079B"/>
    <w:rPr>
      <w:rFonts w:ascii="Times New Roman" w:eastAsia="Times New Roman" w:hAnsi="Times New Roman"/>
      <w:sz w:val="20"/>
      <w:szCs w:val="20"/>
      <w:u w:val="none"/>
    </w:rPr>
  </w:style>
  <w:style w:type="character" w:customStyle="1" w:styleId="afffff2">
    <w:name w:val="Колонтитул"/>
    <w:rsid w:val="003D079B"/>
    <w:rPr>
      <w:rFonts w:ascii="Times New Roman" w:eastAsia="Times New Roman" w:hAnsi="Times New Roman"/>
      <w:color w:val="000000"/>
      <w:spacing w:val="0"/>
      <w:position w:val="0"/>
      <w:sz w:val="20"/>
      <w:szCs w:val="20"/>
      <w:u w:val="none"/>
      <w:lang w:val="ru-RU" w:eastAsia="ru-RU" w:bidi="ru-RU"/>
    </w:rPr>
  </w:style>
  <w:style w:type="character" w:customStyle="1" w:styleId="83">
    <w:name w:val="Основной текст (8)_"/>
    <w:link w:val="84"/>
    <w:rsid w:val="003D079B"/>
    <w:rPr>
      <w:rFonts w:eastAsia="Times New Roman"/>
      <w:shd w:val="clear" w:color="auto" w:fill="FFFFFF"/>
    </w:rPr>
  </w:style>
  <w:style w:type="character" w:customStyle="1" w:styleId="2f">
    <w:name w:val="Заголовок №2_"/>
    <w:link w:val="2f0"/>
    <w:rsid w:val="003D079B"/>
    <w:rPr>
      <w:rFonts w:ascii="Franklin Gothic Heavy" w:eastAsia="Franklin Gothic Heavy" w:hAnsi="Franklin Gothic Heavy"/>
      <w:sz w:val="13"/>
      <w:szCs w:val="13"/>
      <w:shd w:val="clear" w:color="auto" w:fill="FFFFFF"/>
    </w:rPr>
  </w:style>
  <w:style w:type="character" w:customStyle="1" w:styleId="2TimesNewRoman14pt">
    <w:name w:val="Заголовок №2 + Times New Roman;14 pt"/>
    <w:rsid w:val="003D079B"/>
    <w:rPr>
      <w:rFonts w:ascii="Times New Roman" w:eastAsia="Times New Roman" w:hAnsi="Times New Roman"/>
      <w:color w:val="000000"/>
      <w:spacing w:val="0"/>
      <w:position w:val="0"/>
      <w:sz w:val="28"/>
      <w:szCs w:val="28"/>
      <w:u w:val="none"/>
      <w:lang w:val="ru-RU" w:eastAsia="ru-RU" w:bidi="ru-RU"/>
    </w:rPr>
  </w:style>
  <w:style w:type="paragraph" w:customStyle="1" w:styleId="84">
    <w:name w:val="Основной текст (8)"/>
    <w:basedOn w:val="a0"/>
    <w:link w:val="83"/>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line="240" w:lineRule="exact"/>
      <w:jc w:val="center"/>
    </w:pPr>
    <w:rPr>
      <w:rFonts w:asciiTheme="minorHAnsi" w:hAnsiTheme="minorHAnsi" w:cstheme="minorBidi"/>
      <w:sz w:val="22"/>
      <w:szCs w:val="22"/>
      <w:lang w:eastAsia="en-US"/>
    </w:rPr>
  </w:style>
  <w:style w:type="paragraph" w:customStyle="1" w:styleId="101">
    <w:name w:val="Основной текст (10)"/>
    <w:basedOn w:val="a0"/>
    <w:link w:val="100"/>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60" w:line="0" w:lineRule="atLeast"/>
      <w:ind w:hanging="840"/>
    </w:pPr>
    <w:rPr>
      <w:rFonts w:asciiTheme="minorHAnsi" w:hAnsiTheme="minorHAnsi" w:cstheme="minorBidi"/>
      <w:sz w:val="22"/>
      <w:szCs w:val="22"/>
      <w:lang w:eastAsia="en-US"/>
    </w:rPr>
  </w:style>
  <w:style w:type="paragraph" w:customStyle="1" w:styleId="111">
    <w:name w:val="Основной текст (11)"/>
    <w:basedOn w:val="a0"/>
    <w:link w:val="110"/>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240" w:line="278" w:lineRule="exact"/>
      <w:ind w:hanging="1860"/>
      <w:jc w:val="center"/>
    </w:pPr>
    <w:rPr>
      <w:rFonts w:asciiTheme="minorHAnsi" w:hAnsiTheme="minorHAnsi" w:cstheme="minorBidi"/>
      <w:b/>
      <w:bCs/>
      <w:sz w:val="22"/>
      <w:szCs w:val="22"/>
      <w:lang w:eastAsia="en-US"/>
    </w:rPr>
  </w:style>
  <w:style w:type="paragraph" w:customStyle="1" w:styleId="2e">
    <w:name w:val="Подпись к таблице (2)"/>
    <w:basedOn w:val="a0"/>
    <w:link w:val="2d"/>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line="0" w:lineRule="atLeast"/>
    </w:pPr>
    <w:rPr>
      <w:rFonts w:asciiTheme="minorHAnsi" w:hAnsiTheme="minorHAnsi" w:cstheme="minorBidi"/>
      <w:sz w:val="16"/>
      <w:szCs w:val="16"/>
      <w:lang w:eastAsia="en-US"/>
    </w:rPr>
  </w:style>
  <w:style w:type="paragraph" w:customStyle="1" w:styleId="2f0">
    <w:name w:val="Заголовок №2"/>
    <w:basedOn w:val="a0"/>
    <w:link w:val="2f"/>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3000" w:line="317" w:lineRule="exact"/>
      <w:outlineLvl w:val="1"/>
    </w:pPr>
    <w:rPr>
      <w:rFonts w:ascii="Franklin Gothic Heavy" w:eastAsia="Franklin Gothic Heavy" w:hAnsi="Franklin Gothic Heavy" w:cstheme="minorBidi"/>
      <w:sz w:val="13"/>
      <w:szCs w:val="13"/>
      <w:lang w:eastAsia="en-US"/>
    </w:rPr>
  </w:style>
  <w:style w:type="character" w:customStyle="1" w:styleId="35">
    <w:name w:val="Основной текст (3)_"/>
    <w:link w:val="36"/>
    <w:rsid w:val="003D079B"/>
    <w:rPr>
      <w:rFonts w:eastAsia="Times New Roman"/>
      <w:b/>
      <w:bCs/>
      <w:sz w:val="28"/>
      <w:szCs w:val="28"/>
      <w:shd w:val="clear" w:color="auto" w:fill="FFFFFF"/>
    </w:rPr>
  </w:style>
  <w:style w:type="paragraph" w:customStyle="1" w:styleId="36">
    <w:name w:val="Основной текст (3)"/>
    <w:basedOn w:val="a0"/>
    <w:link w:val="35"/>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600" w:line="350" w:lineRule="exact"/>
      <w:jc w:val="center"/>
    </w:pPr>
    <w:rPr>
      <w:rFonts w:asciiTheme="minorHAnsi" w:hAnsiTheme="minorHAnsi" w:cstheme="minorBidi"/>
      <w:b/>
      <w:bCs/>
      <w:sz w:val="28"/>
      <w:szCs w:val="28"/>
      <w:lang w:eastAsia="en-US"/>
    </w:rPr>
  </w:style>
  <w:style w:type="numbering" w:customStyle="1" w:styleId="92">
    <w:name w:val="Нет списка9"/>
    <w:next w:val="a3"/>
    <w:uiPriority w:val="99"/>
    <w:semiHidden/>
    <w:unhideWhenUsed/>
    <w:rsid w:val="00CB543F"/>
  </w:style>
  <w:style w:type="table" w:customStyle="1" w:styleId="73">
    <w:name w:val="Сетка таблицы7"/>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semiHidden/>
    <w:rsid w:val="00CB543F"/>
  </w:style>
  <w:style w:type="character" w:customStyle="1" w:styleId="apple-converted-space">
    <w:name w:val="apple-converted-space"/>
    <w:rsid w:val="00CB543F"/>
  </w:style>
  <w:style w:type="paragraph" w:customStyle="1" w:styleId="formattexttopleveltextcentertext">
    <w:name w:val="formattext topleveltext centertext"/>
    <w:basedOn w:val="a0"/>
    <w:rsid w:val="00CB543F"/>
    <w:pPr>
      <w:spacing w:before="100" w:beforeAutospacing="1" w:after="100" w:afterAutospacing="1"/>
    </w:pPr>
  </w:style>
  <w:style w:type="paragraph" w:customStyle="1" w:styleId="headertexttopleveltextcentertext">
    <w:name w:val="headertext topleveltext centertext"/>
    <w:basedOn w:val="a0"/>
    <w:rsid w:val="00CB543F"/>
    <w:pPr>
      <w:spacing w:before="100" w:beforeAutospacing="1" w:after="100" w:afterAutospacing="1"/>
    </w:pPr>
  </w:style>
  <w:style w:type="paragraph" w:customStyle="1" w:styleId="formattexttopleveltext">
    <w:name w:val="formattext topleveltext"/>
    <w:basedOn w:val="a0"/>
    <w:rsid w:val="00CB543F"/>
    <w:pPr>
      <w:spacing w:before="100" w:beforeAutospacing="1" w:after="100" w:afterAutospacing="1"/>
    </w:pPr>
  </w:style>
  <w:style w:type="table" w:customStyle="1" w:styleId="113">
    <w:name w:val="Сетка таблицы11"/>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9">
    <w:name w:val="Основной текст с отступом Знак1"/>
    <w:basedOn w:val="a1"/>
    <w:rsid w:val="00CB543F"/>
  </w:style>
  <w:style w:type="character" w:customStyle="1" w:styleId="clearfix">
    <w:name w:val="clearfix"/>
    <w:rsid w:val="00CB543F"/>
  </w:style>
  <w:style w:type="character" w:customStyle="1" w:styleId="afffff3">
    <w:name w:val="Другое_"/>
    <w:link w:val="afffff4"/>
    <w:rsid w:val="00CB543F"/>
    <w:rPr>
      <w:rFonts w:ascii="Arial" w:eastAsia="Arial" w:hAnsi="Arial" w:cs="Arial"/>
      <w:color w:val="231F20"/>
      <w:sz w:val="32"/>
      <w:szCs w:val="32"/>
      <w:shd w:val="clear" w:color="auto" w:fill="FFFFFF"/>
    </w:rPr>
  </w:style>
  <w:style w:type="paragraph" w:customStyle="1" w:styleId="afffff4">
    <w:name w:val="Другое"/>
    <w:basedOn w:val="a0"/>
    <w:link w:val="afffff3"/>
    <w:rsid w:val="00CB543F"/>
    <w:pPr>
      <w:widowControl w:val="0"/>
      <w:shd w:val="clear" w:color="auto" w:fill="FFFFFF"/>
      <w:spacing w:after="60"/>
      <w:ind w:firstLine="400"/>
    </w:pPr>
    <w:rPr>
      <w:rFonts w:ascii="Arial" w:eastAsia="Arial" w:hAnsi="Arial" w:cs="Arial"/>
      <w:color w:val="231F20"/>
      <w:sz w:val="32"/>
      <w:szCs w:val="32"/>
      <w:lang w:eastAsia="en-US"/>
    </w:rPr>
  </w:style>
  <w:style w:type="numbering" w:customStyle="1" w:styleId="102">
    <w:name w:val="Нет списка10"/>
    <w:next w:val="a3"/>
    <w:uiPriority w:val="99"/>
    <w:semiHidden/>
    <w:unhideWhenUsed/>
    <w:rsid w:val="00CB543F"/>
  </w:style>
  <w:style w:type="table" w:customStyle="1" w:styleId="85">
    <w:name w:val="Сетка таблицы8"/>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CB543F"/>
  </w:style>
  <w:style w:type="character" w:customStyle="1" w:styleId="2f1">
    <w:name w:val="Обычный (веб) Знак2"/>
    <w:aliases w:val="Знак Знак Знак Знак,Обычный (веб) Знак Знак1,Обычный (Web) Знак Знак Знак1,Обычный (веб) Знак Знак Знак,Обычный (Web) Знак1 Знак Знак,Обычный (Web) Знак Знак Знак Знак,Знак Знак Знак1 Знак,Обычный (веб) Знак1 Знак,Знак Знак Знак"/>
    <w:uiPriority w:val="99"/>
    <w:locked/>
    <w:rsid w:val="00CB543F"/>
    <w:rPr>
      <w:rFonts w:ascii="Arial" w:hAnsi="Arial" w:cs="Arial"/>
    </w:rPr>
  </w:style>
  <w:style w:type="character" w:customStyle="1" w:styleId="ac">
    <w:name w:val="Абзац списка Знак"/>
    <w:link w:val="ab"/>
    <w:uiPriority w:val="34"/>
    <w:locked/>
    <w:rsid w:val="00CB543F"/>
    <w:rPr>
      <w:rFonts w:ascii="Times New Roman" w:eastAsia="Times New Roman" w:hAnsi="Times New Roman" w:cs="Times New Roman"/>
    </w:rPr>
  </w:style>
  <w:style w:type="character" w:customStyle="1" w:styleId="FontStyle65">
    <w:name w:val="Font Style65"/>
    <w:uiPriority w:val="99"/>
    <w:rsid w:val="00CB543F"/>
    <w:rPr>
      <w:rFonts w:ascii="Times New Roman" w:hAnsi="Times New Roman" w:cs="Times New Roman"/>
      <w:sz w:val="26"/>
      <w:szCs w:val="26"/>
    </w:rPr>
  </w:style>
  <w:style w:type="paragraph" w:customStyle="1" w:styleId="Style41">
    <w:name w:val="Style41"/>
    <w:basedOn w:val="a0"/>
    <w:uiPriority w:val="99"/>
    <w:rsid w:val="00CB543F"/>
    <w:pPr>
      <w:widowControl w:val="0"/>
      <w:autoSpaceDE w:val="0"/>
      <w:autoSpaceDN w:val="0"/>
      <w:adjustRightInd w:val="0"/>
      <w:spacing w:line="331" w:lineRule="exact"/>
      <w:ind w:firstLine="139"/>
    </w:pPr>
  </w:style>
  <w:style w:type="paragraph" w:customStyle="1" w:styleId="Style35">
    <w:name w:val="Style35"/>
    <w:basedOn w:val="a0"/>
    <w:uiPriority w:val="99"/>
    <w:rsid w:val="00CB543F"/>
    <w:pPr>
      <w:widowControl w:val="0"/>
      <w:autoSpaceDE w:val="0"/>
      <w:autoSpaceDN w:val="0"/>
      <w:adjustRightInd w:val="0"/>
      <w:spacing w:line="324" w:lineRule="exact"/>
      <w:ind w:firstLine="466"/>
      <w:jc w:val="both"/>
    </w:pPr>
  </w:style>
  <w:style w:type="character" w:customStyle="1" w:styleId="FontStyle67">
    <w:name w:val="Font Style67"/>
    <w:uiPriority w:val="99"/>
    <w:rsid w:val="00CB543F"/>
    <w:rPr>
      <w:rFonts w:ascii="Times New Roman" w:hAnsi="Times New Roman" w:cs="Times New Roman"/>
      <w:b/>
      <w:bCs/>
      <w:sz w:val="18"/>
      <w:szCs w:val="18"/>
    </w:rPr>
  </w:style>
  <w:style w:type="paragraph" w:customStyle="1" w:styleId="Style12">
    <w:name w:val="Style12"/>
    <w:basedOn w:val="a0"/>
    <w:uiPriority w:val="99"/>
    <w:rsid w:val="00CB543F"/>
    <w:pPr>
      <w:widowControl w:val="0"/>
      <w:autoSpaceDE w:val="0"/>
      <w:autoSpaceDN w:val="0"/>
      <w:adjustRightInd w:val="0"/>
      <w:spacing w:line="322" w:lineRule="exact"/>
      <w:ind w:firstLine="706"/>
      <w:jc w:val="both"/>
    </w:pPr>
  </w:style>
  <w:style w:type="character" w:customStyle="1" w:styleId="FontStyle69">
    <w:name w:val="Font Style69"/>
    <w:uiPriority w:val="99"/>
    <w:rsid w:val="00CB543F"/>
    <w:rPr>
      <w:rFonts w:ascii="Times New Roman" w:hAnsi="Times New Roman" w:cs="Times New Roman"/>
      <w:i/>
      <w:iCs/>
      <w:sz w:val="26"/>
      <w:szCs w:val="26"/>
    </w:rPr>
  </w:style>
  <w:style w:type="paragraph" w:customStyle="1" w:styleId="Style19">
    <w:name w:val="Style19"/>
    <w:basedOn w:val="a0"/>
    <w:uiPriority w:val="99"/>
    <w:rsid w:val="00CB543F"/>
    <w:pPr>
      <w:widowControl w:val="0"/>
      <w:autoSpaceDE w:val="0"/>
      <w:autoSpaceDN w:val="0"/>
      <w:adjustRightInd w:val="0"/>
      <w:spacing w:line="326" w:lineRule="exact"/>
      <w:ind w:hanging="350"/>
    </w:pPr>
  </w:style>
  <w:style w:type="paragraph" w:customStyle="1" w:styleId="Style1">
    <w:name w:val="Style1"/>
    <w:basedOn w:val="a0"/>
    <w:uiPriority w:val="99"/>
    <w:rsid w:val="00CB543F"/>
    <w:pPr>
      <w:widowControl w:val="0"/>
      <w:autoSpaceDE w:val="0"/>
      <w:autoSpaceDN w:val="0"/>
      <w:adjustRightInd w:val="0"/>
      <w:spacing w:line="483" w:lineRule="exact"/>
      <w:ind w:firstLine="715"/>
      <w:jc w:val="both"/>
    </w:pPr>
  </w:style>
  <w:style w:type="paragraph" w:customStyle="1" w:styleId="Style2">
    <w:name w:val="Style2"/>
    <w:basedOn w:val="a0"/>
    <w:uiPriority w:val="99"/>
    <w:rsid w:val="00CB543F"/>
    <w:pPr>
      <w:widowControl w:val="0"/>
      <w:autoSpaceDE w:val="0"/>
      <w:autoSpaceDN w:val="0"/>
      <w:adjustRightInd w:val="0"/>
      <w:spacing w:line="486" w:lineRule="exact"/>
      <w:jc w:val="both"/>
    </w:pPr>
  </w:style>
  <w:style w:type="paragraph" w:customStyle="1" w:styleId="Style6">
    <w:name w:val="Style6"/>
    <w:basedOn w:val="a0"/>
    <w:uiPriority w:val="99"/>
    <w:rsid w:val="00CB543F"/>
    <w:pPr>
      <w:widowControl w:val="0"/>
      <w:autoSpaceDE w:val="0"/>
      <w:autoSpaceDN w:val="0"/>
      <w:adjustRightInd w:val="0"/>
    </w:pPr>
  </w:style>
  <w:style w:type="paragraph" w:customStyle="1" w:styleId="Style22">
    <w:name w:val="Style22"/>
    <w:basedOn w:val="a0"/>
    <w:uiPriority w:val="99"/>
    <w:rsid w:val="00CB543F"/>
    <w:pPr>
      <w:widowControl w:val="0"/>
      <w:autoSpaceDE w:val="0"/>
      <w:autoSpaceDN w:val="0"/>
      <w:adjustRightInd w:val="0"/>
      <w:spacing w:line="325" w:lineRule="exact"/>
      <w:ind w:firstLine="730"/>
      <w:jc w:val="both"/>
    </w:pPr>
  </w:style>
  <w:style w:type="paragraph" w:customStyle="1" w:styleId="Style51">
    <w:name w:val="Style51"/>
    <w:basedOn w:val="a0"/>
    <w:uiPriority w:val="99"/>
    <w:rsid w:val="00CB543F"/>
    <w:pPr>
      <w:widowControl w:val="0"/>
      <w:autoSpaceDE w:val="0"/>
      <w:autoSpaceDN w:val="0"/>
      <w:adjustRightInd w:val="0"/>
      <w:spacing w:line="325" w:lineRule="exact"/>
      <w:ind w:firstLine="538"/>
      <w:jc w:val="both"/>
    </w:pPr>
  </w:style>
  <w:style w:type="character" w:customStyle="1" w:styleId="FontStyle71">
    <w:name w:val="Font Style71"/>
    <w:uiPriority w:val="99"/>
    <w:rsid w:val="00CB543F"/>
    <w:rPr>
      <w:rFonts w:ascii="Times New Roman" w:hAnsi="Times New Roman" w:cs="Times New Roman"/>
      <w:b/>
      <w:bCs/>
      <w:sz w:val="20"/>
      <w:szCs w:val="20"/>
    </w:rPr>
  </w:style>
  <w:style w:type="character" w:customStyle="1" w:styleId="FontStyle78">
    <w:name w:val="Font Style78"/>
    <w:uiPriority w:val="99"/>
    <w:rsid w:val="00CB543F"/>
    <w:rPr>
      <w:rFonts w:ascii="Times New Roman" w:hAnsi="Times New Roman" w:cs="Times New Roman"/>
      <w:spacing w:val="-20"/>
      <w:sz w:val="26"/>
      <w:szCs w:val="26"/>
    </w:rPr>
  </w:style>
  <w:style w:type="character" w:customStyle="1" w:styleId="FontStyle81">
    <w:name w:val="Font Style81"/>
    <w:uiPriority w:val="99"/>
    <w:rsid w:val="00CB543F"/>
    <w:rPr>
      <w:rFonts w:ascii="Times New Roman" w:hAnsi="Times New Roman" w:cs="Times New Roman"/>
      <w:b/>
      <w:bCs/>
      <w:i/>
      <w:iCs/>
      <w:sz w:val="26"/>
      <w:szCs w:val="26"/>
    </w:rPr>
  </w:style>
  <w:style w:type="character" w:customStyle="1" w:styleId="1a">
    <w:name w:val="Текст выноски Знак1"/>
    <w:uiPriority w:val="99"/>
    <w:semiHidden/>
    <w:rsid w:val="00CB543F"/>
    <w:rPr>
      <w:rFonts w:ascii="Tahoma" w:hAnsi="Tahoma" w:cs="Tahoma"/>
      <w:sz w:val="16"/>
      <w:szCs w:val="16"/>
      <w:lang w:eastAsia="en-US"/>
    </w:rPr>
  </w:style>
  <w:style w:type="numbering" w:customStyle="1" w:styleId="130">
    <w:name w:val="Нет списка13"/>
    <w:next w:val="a3"/>
    <w:uiPriority w:val="99"/>
    <w:semiHidden/>
    <w:unhideWhenUsed/>
    <w:rsid w:val="00501B1F"/>
  </w:style>
  <w:style w:type="table" w:customStyle="1" w:styleId="93">
    <w:name w:val="Сетка таблицы9"/>
    <w:basedOn w:val="a2"/>
    <w:next w:val="a4"/>
    <w:uiPriority w:val="99"/>
    <w:rsid w:val="007F371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FollowedHyperlink" w:uiPriority="0"/>
    <w:lsdException w:name="Strong" w:semiHidden="0" w:uiPriority="0" w:unhideWhenUsed="0" w:qFormat="1"/>
    <w:lsdException w:name="Emphasis" w:semiHidden="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9222E"/>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9"/>
    <w:qFormat/>
    <w:rsid w:val="0033136F"/>
    <w:pPr>
      <w:widowControl w:val="0"/>
      <w:autoSpaceDE w:val="0"/>
      <w:autoSpaceDN w:val="0"/>
      <w:adjustRightInd w:val="0"/>
      <w:spacing w:before="108" w:after="108"/>
      <w:jc w:val="center"/>
      <w:outlineLvl w:val="0"/>
    </w:pPr>
    <w:rPr>
      <w:rFonts w:ascii="Arial" w:hAnsi="Arial" w:cs="Arial"/>
      <w:b/>
      <w:bCs/>
      <w:color w:val="000080"/>
      <w:sz w:val="20"/>
      <w:szCs w:val="20"/>
    </w:rPr>
  </w:style>
  <w:style w:type="paragraph" w:styleId="2">
    <w:name w:val="heading 2"/>
    <w:basedOn w:val="1"/>
    <w:next w:val="a0"/>
    <w:link w:val="20"/>
    <w:uiPriority w:val="99"/>
    <w:qFormat/>
    <w:rsid w:val="0033136F"/>
    <w:pPr>
      <w:outlineLvl w:val="1"/>
    </w:pPr>
  </w:style>
  <w:style w:type="paragraph" w:styleId="30">
    <w:name w:val="heading 3"/>
    <w:basedOn w:val="2"/>
    <w:next w:val="a0"/>
    <w:link w:val="31"/>
    <w:uiPriority w:val="99"/>
    <w:qFormat/>
    <w:rsid w:val="0033136F"/>
    <w:pPr>
      <w:outlineLvl w:val="2"/>
    </w:pPr>
  </w:style>
  <w:style w:type="paragraph" w:styleId="4">
    <w:name w:val="heading 4"/>
    <w:basedOn w:val="30"/>
    <w:next w:val="a0"/>
    <w:link w:val="40"/>
    <w:uiPriority w:val="99"/>
    <w:qFormat/>
    <w:rsid w:val="0033136F"/>
    <w:pPr>
      <w:outlineLvl w:val="3"/>
    </w:pPr>
  </w:style>
  <w:style w:type="paragraph" w:styleId="5">
    <w:name w:val="heading 5"/>
    <w:basedOn w:val="a0"/>
    <w:next w:val="a0"/>
    <w:link w:val="50"/>
    <w:uiPriority w:val="99"/>
    <w:qFormat/>
    <w:rsid w:val="0033136F"/>
    <w:pPr>
      <w:keepNext/>
      <w:spacing w:line="240" w:lineRule="exact"/>
      <w:outlineLvl w:val="4"/>
    </w:pPr>
    <w:rPr>
      <w:szCs w:val="20"/>
    </w:rPr>
  </w:style>
  <w:style w:type="paragraph" w:styleId="6">
    <w:name w:val="heading 6"/>
    <w:basedOn w:val="a0"/>
    <w:next w:val="a0"/>
    <w:link w:val="60"/>
    <w:uiPriority w:val="99"/>
    <w:qFormat/>
    <w:rsid w:val="0033136F"/>
    <w:pPr>
      <w:keepNext/>
      <w:spacing w:before="240" w:line="240" w:lineRule="exact"/>
      <w:jc w:val="both"/>
      <w:outlineLvl w:val="5"/>
    </w:pPr>
    <w:rPr>
      <w:sz w:val="28"/>
      <w:szCs w:val="20"/>
    </w:rPr>
  </w:style>
  <w:style w:type="paragraph" w:styleId="7">
    <w:name w:val="heading 7"/>
    <w:basedOn w:val="a0"/>
    <w:next w:val="a0"/>
    <w:link w:val="70"/>
    <w:uiPriority w:val="99"/>
    <w:qFormat/>
    <w:rsid w:val="0033136F"/>
    <w:pPr>
      <w:keepNext/>
      <w:spacing w:after="120"/>
      <w:jc w:val="center"/>
      <w:outlineLvl w:val="6"/>
    </w:pPr>
    <w:rPr>
      <w:rFonts w:ascii="Arial" w:hAnsi="Arial"/>
      <w:b/>
      <w:szCs w:val="20"/>
    </w:rPr>
  </w:style>
  <w:style w:type="paragraph" w:styleId="8">
    <w:name w:val="heading 8"/>
    <w:basedOn w:val="a0"/>
    <w:next w:val="a0"/>
    <w:link w:val="80"/>
    <w:uiPriority w:val="99"/>
    <w:qFormat/>
    <w:rsid w:val="0033136F"/>
    <w:pPr>
      <w:keepNext/>
      <w:keepLines/>
      <w:spacing w:before="200"/>
      <w:outlineLvl w:val="7"/>
    </w:pPr>
    <w:rPr>
      <w:rFonts w:ascii="Calibri Light" w:hAnsi="Calibri Light"/>
      <w:color w:val="404040"/>
      <w:sz w:val="20"/>
      <w:szCs w:val="20"/>
    </w:rPr>
  </w:style>
  <w:style w:type="paragraph" w:styleId="9">
    <w:name w:val="heading 9"/>
    <w:basedOn w:val="a0"/>
    <w:next w:val="a0"/>
    <w:link w:val="90"/>
    <w:uiPriority w:val="99"/>
    <w:qFormat/>
    <w:rsid w:val="0033136F"/>
    <w:pPr>
      <w:keepNext/>
      <w:jc w:val="right"/>
      <w:outlineLvl w:val="8"/>
    </w:pPr>
    <w:rPr>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B95C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Основной текст_ Знак"/>
    <w:link w:val="a6"/>
    <w:uiPriority w:val="99"/>
    <w:rsid w:val="00271086"/>
    <w:rPr>
      <w:rFonts w:ascii="Arial" w:hAnsi="Arial" w:cs="Arial"/>
      <w:shd w:val="clear" w:color="auto" w:fill="FFFFFF"/>
    </w:rPr>
  </w:style>
  <w:style w:type="paragraph" w:customStyle="1" w:styleId="a6">
    <w:name w:val="Основной текст_"/>
    <w:basedOn w:val="a0"/>
    <w:link w:val="a5"/>
    <w:uiPriority w:val="99"/>
    <w:rsid w:val="00271086"/>
    <w:pPr>
      <w:widowControl w:val="0"/>
      <w:shd w:val="clear" w:color="auto" w:fill="FFFFFF"/>
      <w:spacing w:line="264" w:lineRule="exact"/>
      <w:ind w:hanging="2100"/>
      <w:jc w:val="center"/>
    </w:pPr>
    <w:rPr>
      <w:rFonts w:ascii="Arial" w:eastAsiaTheme="minorHAnsi" w:hAnsi="Arial" w:cs="Arial"/>
      <w:sz w:val="22"/>
      <w:szCs w:val="22"/>
      <w:lang w:eastAsia="en-US"/>
    </w:rPr>
  </w:style>
  <w:style w:type="character" w:customStyle="1" w:styleId="21">
    <w:name w:val="Основной текст (2)_"/>
    <w:link w:val="22"/>
    <w:uiPriority w:val="99"/>
    <w:rsid w:val="00271086"/>
    <w:rPr>
      <w:rFonts w:ascii="Arial" w:hAnsi="Arial" w:cs="Arial"/>
      <w:sz w:val="25"/>
      <w:szCs w:val="25"/>
      <w:shd w:val="clear" w:color="auto" w:fill="FFFFFF"/>
    </w:rPr>
  </w:style>
  <w:style w:type="paragraph" w:customStyle="1" w:styleId="22">
    <w:name w:val="Основной текст (2)"/>
    <w:basedOn w:val="a0"/>
    <w:link w:val="21"/>
    <w:uiPriority w:val="99"/>
    <w:rsid w:val="00271086"/>
    <w:pPr>
      <w:widowControl w:val="0"/>
      <w:shd w:val="clear" w:color="auto" w:fill="FFFFFF"/>
      <w:spacing w:before="540" w:after="660" w:line="240" w:lineRule="atLeast"/>
      <w:jc w:val="center"/>
    </w:pPr>
    <w:rPr>
      <w:rFonts w:ascii="Arial" w:eastAsiaTheme="minorHAnsi" w:hAnsi="Arial" w:cs="Arial"/>
      <w:sz w:val="25"/>
      <w:szCs w:val="25"/>
      <w:lang w:eastAsia="en-US"/>
    </w:rPr>
  </w:style>
  <w:style w:type="character" w:customStyle="1" w:styleId="11">
    <w:name w:val="Основной текст1"/>
    <w:rsid w:val="00271086"/>
    <w:rPr>
      <w:rFonts w:ascii="Arial" w:hAnsi="Arial" w:cs="Arial"/>
      <w:color w:val="000000"/>
      <w:spacing w:val="0"/>
      <w:w w:val="100"/>
      <w:position w:val="0"/>
      <w:sz w:val="22"/>
      <w:szCs w:val="22"/>
      <w:u w:val="none"/>
      <w:lang w:val="ru-RU"/>
    </w:rPr>
  </w:style>
  <w:style w:type="paragraph" w:customStyle="1" w:styleId="23">
    <w:name w:val="Основной текст2"/>
    <w:basedOn w:val="a0"/>
    <w:rsid w:val="00271086"/>
    <w:pPr>
      <w:widowControl w:val="0"/>
      <w:shd w:val="clear" w:color="auto" w:fill="FFFFFF"/>
      <w:spacing w:line="304" w:lineRule="exact"/>
      <w:jc w:val="both"/>
    </w:pPr>
    <w:rPr>
      <w:rFonts w:ascii="Courier New" w:eastAsia="Courier New" w:hAnsi="Courier New" w:cs="Courier New"/>
      <w:color w:val="000000"/>
      <w:sz w:val="27"/>
      <w:szCs w:val="27"/>
    </w:rPr>
  </w:style>
  <w:style w:type="paragraph" w:styleId="a7">
    <w:name w:val="Normal (Web)"/>
    <w:aliases w:val="Обычный (веб) Знак,Обычный (Web) Знак Знак,Обычный (веб) Знак Знак,Обычный (Web) Знак1 Знак,Обычный (Web) Знак Знак Знак,Знак Знак Знак1,Обычный (веб) Знак1,Знак Знак,Обычный (Web) Знак"/>
    <w:basedOn w:val="a0"/>
    <w:uiPriority w:val="99"/>
    <w:qFormat/>
    <w:rsid w:val="00271086"/>
    <w:pPr>
      <w:spacing w:before="100" w:after="100"/>
    </w:pPr>
    <w:rPr>
      <w:rFonts w:ascii="Arial" w:eastAsia="Courier New" w:hAnsi="Arial" w:cs="Arial"/>
    </w:rPr>
  </w:style>
  <w:style w:type="paragraph" w:styleId="a8">
    <w:name w:val="Balloon Text"/>
    <w:basedOn w:val="a0"/>
    <w:link w:val="a9"/>
    <w:uiPriority w:val="99"/>
    <w:unhideWhenUsed/>
    <w:rsid w:val="00271086"/>
    <w:rPr>
      <w:rFonts w:ascii="Tahoma" w:hAnsi="Tahoma" w:cs="Tahoma"/>
      <w:sz w:val="16"/>
      <w:szCs w:val="16"/>
    </w:rPr>
  </w:style>
  <w:style w:type="character" w:customStyle="1" w:styleId="a9">
    <w:name w:val="Текст выноски Знак"/>
    <w:basedOn w:val="a1"/>
    <w:link w:val="a8"/>
    <w:uiPriority w:val="99"/>
    <w:rsid w:val="00271086"/>
    <w:rPr>
      <w:rFonts w:ascii="Tahoma" w:eastAsia="Times New Roman" w:hAnsi="Tahoma" w:cs="Tahoma"/>
      <w:sz w:val="16"/>
      <w:szCs w:val="16"/>
      <w:lang w:eastAsia="ru-RU"/>
    </w:rPr>
  </w:style>
  <w:style w:type="character" w:styleId="aa">
    <w:name w:val="Hyperlink"/>
    <w:basedOn w:val="a1"/>
    <w:uiPriority w:val="99"/>
    <w:unhideWhenUsed/>
    <w:rsid w:val="00DD430D"/>
    <w:rPr>
      <w:color w:val="0000FF"/>
      <w:u w:val="single"/>
    </w:rPr>
  </w:style>
  <w:style w:type="paragraph" w:customStyle="1" w:styleId="font5">
    <w:name w:val="font5"/>
    <w:basedOn w:val="a0"/>
    <w:rsid w:val="00DD430D"/>
    <w:pPr>
      <w:spacing w:before="100" w:beforeAutospacing="1" w:after="100" w:afterAutospacing="1"/>
    </w:pPr>
  </w:style>
  <w:style w:type="paragraph" w:customStyle="1" w:styleId="font6">
    <w:name w:val="font6"/>
    <w:basedOn w:val="a0"/>
    <w:rsid w:val="00DD430D"/>
    <w:pPr>
      <w:spacing w:before="100" w:beforeAutospacing="1" w:after="100" w:afterAutospacing="1"/>
    </w:pPr>
    <w:rPr>
      <w:b/>
      <w:bCs/>
    </w:rPr>
  </w:style>
  <w:style w:type="paragraph" w:customStyle="1" w:styleId="xl65">
    <w:name w:val="xl65"/>
    <w:basedOn w:val="a0"/>
    <w:rsid w:val="00DD430D"/>
    <w:pPr>
      <w:spacing w:before="100" w:beforeAutospacing="1" w:after="100" w:afterAutospacing="1"/>
    </w:pPr>
    <w:rPr>
      <w:sz w:val="28"/>
      <w:szCs w:val="28"/>
    </w:rPr>
  </w:style>
  <w:style w:type="paragraph" w:customStyle="1" w:styleId="xl66">
    <w:name w:val="xl66"/>
    <w:basedOn w:val="a0"/>
    <w:rsid w:val="00DD430D"/>
    <w:pPr>
      <w:spacing w:before="100" w:beforeAutospacing="1" w:after="100" w:afterAutospacing="1"/>
      <w:jc w:val="center"/>
    </w:pPr>
    <w:rPr>
      <w:sz w:val="28"/>
      <w:szCs w:val="28"/>
    </w:rPr>
  </w:style>
  <w:style w:type="paragraph" w:customStyle="1" w:styleId="xl67">
    <w:name w:val="xl67"/>
    <w:basedOn w:val="a0"/>
    <w:rsid w:val="00DD430D"/>
    <w:pPr>
      <w:spacing w:before="100" w:beforeAutospacing="1" w:after="100" w:afterAutospacing="1"/>
      <w:jc w:val="right"/>
    </w:pPr>
    <w:rPr>
      <w:sz w:val="28"/>
      <w:szCs w:val="28"/>
    </w:rPr>
  </w:style>
  <w:style w:type="paragraph" w:customStyle="1" w:styleId="xl68">
    <w:name w:val="xl68"/>
    <w:basedOn w:val="a0"/>
    <w:rsid w:val="00DD430D"/>
    <w:pPr>
      <w:spacing w:before="100" w:beforeAutospacing="1" w:after="100" w:afterAutospacing="1"/>
    </w:pPr>
    <w:rPr>
      <w:sz w:val="28"/>
      <w:szCs w:val="28"/>
    </w:rPr>
  </w:style>
  <w:style w:type="paragraph" w:customStyle="1" w:styleId="xl69">
    <w:name w:val="xl69"/>
    <w:basedOn w:val="a0"/>
    <w:rsid w:val="00DD430D"/>
    <w:pPr>
      <w:spacing w:before="100" w:beforeAutospacing="1" w:after="100" w:afterAutospacing="1"/>
      <w:jc w:val="center"/>
    </w:pPr>
  </w:style>
  <w:style w:type="paragraph" w:customStyle="1" w:styleId="xl70">
    <w:name w:val="xl70"/>
    <w:basedOn w:val="a0"/>
    <w:rsid w:val="00DD430D"/>
    <w:pPr>
      <w:spacing w:before="100" w:beforeAutospacing="1" w:after="100" w:afterAutospacing="1"/>
    </w:pPr>
  </w:style>
  <w:style w:type="paragraph" w:customStyle="1" w:styleId="xl71">
    <w:name w:val="xl71"/>
    <w:basedOn w:val="a0"/>
    <w:rsid w:val="00DD430D"/>
    <w:pPr>
      <w:spacing w:before="100" w:beforeAutospacing="1" w:after="100" w:afterAutospacing="1"/>
      <w:jc w:val="center"/>
      <w:textAlignment w:val="center"/>
    </w:pPr>
  </w:style>
  <w:style w:type="paragraph" w:customStyle="1" w:styleId="xl72">
    <w:name w:val="xl72"/>
    <w:basedOn w:val="a0"/>
    <w:rsid w:val="00DD430D"/>
    <w:pPr>
      <w:spacing w:before="100" w:beforeAutospacing="1" w:after="100" w:afterAutospacing="1"/>
    </w:pPr>
  </w:style>
  <w:style w:type="paragraph" w:customStyle="1" w:styleId="xl73">
    <w:name w:val="xl73"/>
    <w:basedOn w:val="a0"/>
    <w:rsid w:val="00DD430D"/>
    <w:pPr>
      <w:spacing w:before="100" w:beforeAutospacing="1" w:after="100" w:afterAutospacing="1"/>
      <w:jc w:val="center"/>
    </w:pPr>
  </w:style>
  <w:style w:type="paragraph" w:customStyle="1" w:styleId="xl74">
    <w:name w:val="xl74"/>
    <w:basedOn w:val="a0"/>
    <w:rsid w:val="00DD430D"/>
    <w:pPr>
      <w:spacing w:before="100" w:beforeAutospacing="1" w:after="100" w:afterAutospacing="1"/>
      <w:jc w:val="center"/>
    </w:pPr>
  </w:style>
  <w:style w:type="paragraph" w:customStyle="1" w:styleId="xl75">
    <w:name w:val="xl75"/>
    <w:basedOn w:val="a0"/>
    <w:rsid w:val="00DD430D"/>
    <w:pPr>
      <w:pBdr>
        <w:top w:val="single" w:sz="4" w:space="0" w:color="000000"/>
        <w:left w:val="single" w:sz="4" w:space="0" w:color="000000"/>
        <w:bottom w:val="single" w:sz="4" w:space="0" w:color="000000"/>
      </w:pBdr>
      <w:spacing w:before="100" w:beforeAutospacing="1" w:after="100" w:afterAutospacing="1"/>
      <w:jc w:val="center"/>
    </w:pPr>
  </w:style>
  <w:style w:type="paragraph" w:customStyle="1" w:styleId="xl76">
    <w:name w:val="xl76"/>
    <w:basedOn w:val="a0"/>
    <w:rsid w:val="00DD430D"/>
    <w:pPr>
      <w:pBdr>
        <w:top w:val="single" w:sz="4" w:space="0" w:color="000000"/>
        <w:left w:val="single" w:sz="4" w:space="0" w:color="000000"/>
        <w:bottom w:val="single" w:sz="4" w:space="0" w:color="000000"/>
      </w:pBdr>
      <w:spacing w:before="100" w:beforeAutospacing="1" w:after="100" w:afterAutospacing="1"/>
      <w:jc w:val="center"/>
    </w:pPr>
  </w:style>
  <w:style w:type="paragraph" w:customStyle="1" w:styleId="xl77">
    <w:name w:val="xl77"/>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78">
    <w:name w:val="xl78"/>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79">
    <w:name w:val="xl79"/>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80">
    <w:name w:val="xl80"/>
    <w:basedOn w:val="a0"/>
    <w:rsid w:val="00DD430D"/>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81">
    <w:name w:val="xl81"/>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2">
    <w:name w:val="xl82"/>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3">
    <w:name w:val="xl83"/>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4">
    <w:name w:val="xl84"/>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5">
    <w:name w:val="xl85"/>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s" w:hAnsi="Times New Romas"/>
      <w:color w:val="000000"/>
    </w:rPr>
  </w:style>
  <w:style w:type="paragraph" w:customStyle="1" w:styleId="xl86">
    <w:name w:val="xl86"/>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87">
    <w:name w:val="xl87"/>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88">
    <w:name w:val="xl88"/>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89">
    <w:name w:val="xl89"/>
    <w:basedOn w:val="a0"/>
    <w:rsid w:val="00DD43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0">
    <w:name w:val="xl90"/>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95">
    <w:name w:val="xl95"/>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96">
    <w:name w:val="xl96"/>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8">
    <w:name w:val="xl98"/>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s" w:hAnsi="Times New Romas"/>
      <w:color w:val="000000"/>
    </w:rPr>
  </w:style>
  <w:style w:type="paragraph" w:customStyle="1" w:styleId="xl99">
    <w:name w:val="xl99"/>
    <w:basedOn w:val="a0"/>
    <w:rsid w:val="00DD430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00">
    <w:name w:val="xl100"/>
    <w:basedOn w:val="a0"/>
    <w:rsid w:val="00DD430D"/>
    <w:pPr>
      <w:spacing w:before="100" w:beforeAutospacing="1" w:after="100" w:afterAutospacing="1"/>
      <w:jc w:val="center"/>
    </w:pPr>
  </w:style>
  <w:style w:type="paragraph" w:customStyle="1" w:styleId="xl101">
    <w:name w:val="xl101"/>
    <w:basedOn w:val="a0"/>
    <w:rsid w:val="00DD430D"/>
    <w:pPr>
      <w:spacing w:before="100" w:beforeAutospacing="1" w:after="100" w:afterAutospacing="1"/>
      <w:textAlignment w:val="top"/>
    </w:pPr>
  </w:style>
  <w:style w:type="paragraph" w:customStyle="1" w:styleId="xl102">
    <w:name w:val="xl102"/>
    <w:basedOn w:val="a0"/>
    <w:rsid w:val="00DD430D"/>
    <w:pPr>
      <w:spacing w:before="100" w:beforeAutospacing="1" w:after="100" w:afterAutospacing="1"/>
      <w:jc w:val="right"/>
      <w:textAlignment w:val="center"/>
    </w:pPr>
  </w:style>
  <w:style w:type="paragraph" w:customStyle="1" w:styleId="xl103">
    <w:name w:val="xl103"/>
    <w:basedOn w:val="a0"/>
    <w:rsid w:val="00DD430D"/>
    <w:pPr>
      <w:spacing w:before="100" w:beforeAutospacing="1" w:after="100" w:afterAutospacing="1"/>
      <w:jc w:val="center"/>
    </w:pPr>
  </w:style>
  <w:style w:type="paragraph" w:customStyle="1" w:styleId="xl104">
    <w:name w:val="xl104"/>
    <w:basedOn w:val="a0"/>
    <w:rsid w:val="00DD430D"/>
    <w:pPr>
      <w:spacing w:before="100" w:beforeAutospacing="1" w:after="100" w:afterAutospacing="1"/>
      <w:jc w:val="both"/>
      <w:textAlignment w:val="top"/>
    </w:pPr>
  </w:style>
  <w:style w:type="paragraph" w:customStyle="1" w:styleId="xl105">
    <w:name w:val="xl105"/>
    <w:basedOn w:val="a0"/>
    <w:rsid w:val="00DD430D"/>
    <w:pPr>
      <w:spacing w:before="100" w:beforeAutospacing="1" w:after="100" w:afterAutospacing="1"/>
      <w:textAlignment w:val="top"/>
    </w:pPr>
  </w:style>
  <w:style w:type="paragraph" w:customStyle="1" w:styleId="ConsPlusNormal">
    <w:name w:val="ConsPlusNormal"/>
    <w:link w:val="ConsPlusNormal0"/>
    <w:qFormat/>
    <w:rsid w:val="00293B4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b">
    <w:name w:val="List Paragraph"/>
    <w:basedOn w:val="a0"/>
    <w:link w:val="ac"/>
    <w:uiPriority w:val="34"/>
    <w:qFormat/>
    <w:rsid w:val="00293B41"/>
    <w:pPr>
      <w:spacing w:after="200" w:line="276" w:lineRule="auto"/>
      <w:ind w:left="720"/>
      <w:contextualSpacing/>
    </w:pPr>
    <w:rPr>
      <w:sz w:val="22"/>
      <w:szCs w:val="22"/>
      <w:lang w:eastAsia="en-US"/>
    </w:rPr>
  </w:style>
  <w:style w:type="paragraph" w:styleId="ad">
    <w:name w:val="header"/>
    <w:basedOn w:val="a0"/>
    <w:link w:val="ae"/>
    <w:uiPriority w:val="99"/>
    <w:unhideWhenUsed/>
    <w:rsid w:val="00293B41"/>
    <w:pPr>
      <w:tabs>
        <w:tab w:val="center" w:pos="4677"/>
        <w:tab w:val="right" w:pos="9355"/>
      </w:tabs>
    </w:pPr>
  </w:style>
  <w:style w:type="character" w:customStyle="1" w:styleId="ae">
    <w:name w:val="Верхний колонтитул Знак"/>
    <w:basedOn w:val="a1"/>
    <w:link w:val="ad"/>
    <w:uiPriority w:val="99"/>
    <w:rsid w:val="00293B41"/>
    <w:rPr>
      <w:rFonts w:ascii="Times New Roman" w:eastAsia="Times New Roman" w:hAnsi="Times New Roman" w:cs="Times New Roman"/>
      <w:sz w:val="24"/>
      <w:szCs w:val="24"/>
      <w:lang w:eastAsia="ru-RU"/>
    </w:rPr>
  </w:style>
  <w:style w:type="paragraph" w:styleId="af">
    <w:name w:val="footer"/>
    <w:basedOn w:val="a0"/>
    <w:link w:val="af0"/>
    <w:uiPriority w:val="99"/>
    <w:unhideWhenUsed/>
    <w:rsid w:val="00293B41"/>
    <w:pPr>
      <w:tabs>
        <w:tab w:val="center" w:pos="4677"/>
        <w:tab w:val="right" w:pos="9355"/>
      </w:tabs>
    </w:pPr>
  </w:style>
  <w:style w:type="character" w:customStyle="1" w:styleId="af0">
    <w:name w:val="Нижний колонтитул Знак"/>
    <w:basedOn w:val="a1"/>
    <w:link w:val="af"/>
    <w:uiPriority w:val="99"/>
    <w:rsid w:val="00293B41"/>
    <w:rPr>
      <w:rFonts w:ascii="Times New Roman" w:eastAsia="Times New Roman" w:hAnsi="Times New Roman" w:cs="Times New Roman"/>
      <w:sz w:val="24"/>
      <w:szCs w:val="24"/>
      <w:lang w:eastAsia="ru-RU"/>
    </w:rPr>
  </w:style>
  <w:style w:type="character" w:styleId="af1">
    <w:name w:val="page number"/>
    <w:basedOn w:val="a1"/>
    <w:uiPriority w:val="99"/>
    <w:rsid w:val="009B6371"/>
    <w:rPr>
      <w:rFonts w:cs="Times New Roman"/>
    </w:rPr>
  </w:style>
  <w:style w:type="character" w:customStyle="1" w:styleId="10">
    <w:name w:val="Заголовок 1 Знак"/>
    <w:basedOn w:val="a1"/>
    <w:link w:val="1"/>
    <w:uiPriority w:val="99"/>
    <w:rsid w:val="0033136F"/>
    <w:rPr>
      <w:rFonts w:ascii="Arial" w:eastAsia="Times New Roman" w:hAnsi="Arial" w:cs="Arial"/>
      <w:b/>
      <w:bCs/>
      <w:color w:val="000080"/>
      <w:sz w:val="20"/>
      <w:szCs w:val="20"/>
      <w:lang w:eastAsia="ru-RU"/>
    </w:rPr>
  </w:style>
  <w:style w:type="character" w:customStyle="1" w:styleId="20">
    <w:name w:val="Заголовок 2 Знак"/>
    <w:basedOn w:val="a1"/>
    <w:link w:val="2"/>
    <w:uiPriority w:val="99"/>
    <w:rsid w:val="0033136F"/>
    <w:rPr>
      <w:rFonts w:ascii="Arial" w:eastAsia="Times New Roman" w:hAnsi="Arial" w:cs="Arial"/>
      <w:b/>
      <w:bCs/>
      <w:color w:val="000080"/>
      <w:sz w:val="20"/>
      <w:szCs w:val="20"/>
      <w:lang w:eastAsia="ru-RU"/>
    </w:rPr>
  </w:style>
  <w:style w:type="character" w:customStyle="1" w:styleId="31">
    <w:name w:val="Заголовок 3 Знак"/>
    <w:basedOn w:val="a1"/>
    <w:link w:val="30"/>
    <w:uiPriority w:val="99"/>
    <w:rsid w:val="0033136F"/>
    <w:rPr>
      <w:rFonts w:ascii="Arial" w:eastAsia="Times New Roman" w:hAnsi="Arial" w:cs="Arial"/>
      <w:b/>
      <w:bCs/>
      <w:color w:val="000080"/>
      <w:sz w:val="20"/>
      <w:szCs w:val="20"/>
      <w:lang w:eastAsia="ru-RU"/>
    </w:rPr>
  </w:style>
  <w:style w:type="character" w:customStyle="1" w:styleId="40">
    <w:name w:val="Заголовок 4 Знак"/>
    <w:basedOn w:val="a1"/>
    <w:link w:val="4"/>
    <w:uiPriority w:val="99"/>
    <w:rsid w:val="0033136F"/>
    <w:rPr>
      <w:rFonts w:ascii="Arial" w:eastAsia="Times New Roman" w:hAnsi="Arial" w:cs="Arial"/>
      <w:b/>
      <w:bCs/>
      <w:color w:val="000080"/>
      <w:sz w:val="20"/>
      <w:szCs w:val="20"/>
      <w:lang w:eastAsia="ru-RU"/>
    </w:rPr>
  </w:style>
  <w:style w:type="numbering" w:customStyle="1" w:styleId="12">
    <w:name w:val="Нет списка1"/>
    <w:next w:val="a3"/>
    <w:uiPriority w:val="99"/>
    <w:semiHidden/>
    <w:unhideWhenUsed/>
    <w:rsid w:val="0033136F"/>
  </w:style>
  <w:style w:type="character" w:customStyle="1" w:styleId="af2">
    <w:name w:val="Цветовое выделение"/>
    <w:uiPriority w:val="99"/>
    <w:rsid w:val="0033136F"/>
    <w:rPr>
      <w:b/>
      <w:color w:val="000080"/>
      <w:sz w:val="20"/>
    </w:rPr>
  </w:style>
  <w:style w:type="character" w:customStyle="1" w:styleId="af3">
    <w:name w:val="Гипертекстовая ссылка"/>
    <w:uiPriority w:val="99"/>
    <w:rsid w:val="0033136F"/>
    <w:rPr>
      <w:rFonts w:cs="Times New Roman"/>
      <w:b/>
      <w:bCs/>
      <w:color w:val="008000"/>
      <w:sz w:val="20"/>
      <w:szCs w:val="20"/>
      <w:u w:val="single"/>
    </w:rPr>
  </w:style>
  <w:style w:type="paragraph" w:customStyle="1" w:styleId="af4">
    <w:name w:val="Заголовок статьи"/>
    <w:basedOn w:val="a0"/>
    <w:next w:val="a0"/>
    <w:uiPriority w:val="99"/>
    <w:rsid w:val="0033136F"/>
    <w:pPr>
      <w:widowControl w:val="0"/>
      <w:autoSpaceDE w:val="0"/>
      <w:autoSpaceDN w:val="0"/>
      <w:adjustRightInd w:val="0"/>
      <w:ind w:left="1612" w:hanging="892"/>
      <w:jc w:val="both"/>
    </w:pPr>
    <w:rPr>
      <w:rFonts w:ascii="Arial" w:hAnsi="Arial" w:cs="Arial"/>
      <w:sz w:val="20"/>
      <w:szCs w:val="20"/>
    </w:rPr>
  </w:style>
  <w:style w:type="paragraph" w:customStyle="1" w:styleId="af5">
    <w:name w:val="Текст (лев. подпись)"/>
    <w:basedOn w:val="a0"/>
    <w:next w:val="a0"/>
    <w:uiPriority w:val="99"/>
    <w:rsid w:val="0033136F"/>
    <w:pPr>
      <w:widowControl w:val="0"/>
      <w:autoSpaceDE w:val="0"/>
      <w:autoSpaceDN w:val="0"/>
      <w:adjustRightInd w:val="0"/>
    </w:pPr>
    <w:rPr>
      <w:rFonts w:ascii="Arial" w:hAnsi="Arial" w:cs="Arial"/>
      <w:sz w:val="20"/>
      <w:szCs w:val="20"/>
    </w:rPr>
  </w:style>
  <w:style w:type="paragraph" w:customStyle="1" w:styleId="af6">
    <w:name w:val="Колонтитул (левый)"/>
    <w:basedOn w:val="af5"/>
    <w:next w:val="a0"/>
    <w:uiPriority w:val="99"/>
    <w:rsid w:val="0033136F"/>
    <w:rPr>
      <w:sz w:val="14"/>
      <w:szCs w:val="14"/>
    </w:rPr>
  </w:style>
  <w:style w:type="paragraph" w:customStyle="1" w:styleId="af7">
    <w:name w:val="Текст (прав. подпись)"/>
    <w:basedOn w:val="a0"/>
    <w:next w:val="a0"/>
    <w:uiPriority w:val="99"/>
    <w:rsid w:val="0033136F"/>
    <w:pPr>
      <w:widowControl w:val="0"/>
      <w:autoSpaceDE w:val="0"/>
      <w:autoSpaceDN w:val="0"/>
      <w:adjustRightInd w:val="0"/>
      <w:jc w:val="right"/>
    </w:pPr>
    <w:rPr>
      <w:rFonts w:ascii="Arial" w:hAnsi="Arial" w:cs="Arial"/>
      <w:sz w:val="20"/>
      <w:szCs w:val="20"/>
    </w:rPr>
  </w:style>
  <w:style w:type="paragraph" w:customStyle="1" w:styleId="af8">
    <w:name w:val="Колонтитул (правый)"/>
    <w:basedOn w:val="af7"/>
    <w:next w:val="a0"/>
    <w:uiPriority w:val="99"/>
    <w:rsid w:val="0033136F"/>
    <w:rPr>
      <w:sz w:val="14"/>
      <w:szCs w:val="14"/>
    </w:rPr>
  </w:style>
  <w:style w:type="paragraph" w:customStyle="1" w:styleId="af9">
    <w:name w:val="Комментарий"/>
    <w:basedOn w:val="a0"/>
    <w:next w:val="a0"/>
    <w:uiPriority w:val="99"/>
    <w:rsid w:val="0033136F"/>
    <w:pPr>
      <w:widowControl w:val="0"/>
      <w:autoSpaceDE w:val="0"/>
      <w:autoSpaceDN w:val="0"/>
      <w:adjustRightInd w:val="0"/>
      <w:ind w:left="170"/>
      <w:jc w:val="both"/>
    </w:pPr>
    <w:rPr>
      <w:rFonts w:ascii="Arial" w:hAnsi="Arial" w:cs="Arial"/>
      <w:i/>
      <w:iCs/>
      <w:color w:val="800080"/>
      <w:sz w:val="20"/>
      <w:szCs w:val="20"/>
    </w:rPr>
  </w:style>
  <w:style w:type="paragraph" w:customStyle="1" w:styleId="afa">
    <w:name w:val="Комментарий пользователя"/>
    <w:basedOn w:val="af9"/>
    <w:next w:val="a0"/>
    <w:uiPriority w:val="99"/>
    <w:rsid w:val="0033136F"/>
    <w:pPr>
      <w:jc w:val="left"/>
    </w:pPr>
    <w:rPr>
      <w:color w:val="000080"/>
    </w:rPr>
  </w:style>
  <w:style w:type="character" w:customStyle="1" w:styleId="afb">
    <w:name w:val="Найденные слова"/>
    <w:uiPriority w:val="99"/>
    <w:rsid w:val="0033136F"/>
    <w:rPr>
      <w:rFonts w:cs="Times New Roman"/>
      <w:b/>
      <w:bCs/>
      <w:color w:val="000080"/>
      <w:sz w:val="20"/>
      <w:szCs w:val="20"/>
    </w:rPr>
  </w:style>
  <w:style w:type="character" w:customStyle="1" w:styleId="afc">
    <w:name w:val="Не вступил в силу"/>
    <w:uiPriority w:val="99"/>
    <w:rsid w:val="0033136F"/>
    <w:rPr>
      <w:rFonts w:cs="Times New Roman"/>
      <w:b/>
      <w:bCs/>
      <w:color w:val="008080"/>
      <w:sz w:val="20"/>
      <w:szCs w:val="20"/>
    </w:rPr>
  </w:style>
  <w:style w:type="paragraph" w:customStyle="1" w:styleId="afd">
    <w:name w:val="Таблицы (моноширинный)"/>
    <w:basedOn w:val="a0"/>
    <w:next w:val="a0"/>
    <w:uiPriority w:val="99"/>
    <w:rsid w:val="0033136F"/>
    <w:pPr>
      <w:widowControl w:val="0"/>
      <w:autoSpaceDE w:val="0"/>
      <w:autoSpaceDN w:val="0"/>
      <w:adjustRightInd w:val="0"/>
      <w:jc w:val="both"/>
    </w:pPr>
    <w:rPr>
      <w:rFonts w:ascii="Courier New" w:hAnsi="Courier New" w:cs="Courier New"/>
      <w:sz w:val="20"/>
      <w:szCs w:val="20"/>
    </w:rPr>
  </w:style>
  <w:style w:type="paragraph" w:customStyle="1" w:styleId="afe">
    <w:name w:val="Оглавление"/>
    <w:basedOn w:val="afd"/>
    <w:next w:val="a0"/>
    <w:uiPriority w:val="99"/>
    <w:rsid w:val="0033136F"/>
    <w:pPr>
      <w:ind w:left="140"/>
    </w:pPr>
  </w:style>
  <w:style w:type="paragraph" w:customStyle="1" w:styleId="aff">
    <w:name w:val="Основное меню"/>
    <w:basedOn w:val="a0"/>
    <w:next w:val="a0"/>
    <w:uiPriority w:val="99"/>
    <w:rsid w:val="0033136F"/>
    <w:pPr>
      <w:widowControl w:val="0"/>
      <w:autoSpaceDE w:val="0"/>
      <w:autoSpaceDN w:val="0"/>
      <w:adjustRightInd w:val="0"/>
      <w:ind w:firstLine="720"/>
      <w:jc w:val="both"/>
    </w:pPr>
    <w:rPr>
      <w:rFonts w:ascii="Verdana" w:hAnsi="Verdana" w:cs="Verdana"/>
      <w:sz w:val="18"/>
      <w:szCs w:val="18"/>
    </w:rPr>
  </w:style>
  <w:style w:type="paragraph" w:customStyle="1" w:styleId="aff0">
    <w:name w:val="Переменная часть"/>
    <w:basedOn w:val="aff"/>
    <w:next w:val="a0"/>
    <w:uiPriority w:val="99"/>
    <w:rsid w:val="0033136F"/>
  </w:style>
  <w:style w:type="paragraph" w:customStyle="1" w:styleId="aff1">
    <w:name w:val="Постоянная часть"/>
    <w:basedOn w:val="aff"/>
    <w:next w:val="a0"/>
    <w:uiPriority w:val="99"/>
    <w:rsid w:val="0033136F"/>
    <w:rPr>
      <w:b/>
      <w:bCs/>
      <w:u w:val="single"/>
    </w:rPr>
  </w:style>
  <w:style w:type="paragraph" w:customStyle="1" w:styleId="aff2">
    <w:name w:val="Прижатый влево"/>
    <w:basedOn w:val="a0"/>
    <w:next w:val="a0"/>
    <w:uiPriority w:val="99"/>
    <w:rsid w:val="0033136F"/>
    <w:pPr>
      <w:widowControl w:val="0"/>
      <w:autoSpaceDE w:val="0"/>
      <w:autoSpaceDN w:val="0"/>
      <w:adjustRightInd w:val="0"/>
    </w:pPr>
    <w:rPr>
      <w:rFonts w:ascii="Arial" w:hAnsi="Arial" w:cs="Arial"/>
      <w:sz w:val="20"/>
      <w:szCs w:val="20"/>
    </w:rPr>
  </w:style>
  <w:style w:type="character" w:customStyle="1" w:styleId="aff3">
    <w:name w:val="Продолжение ссылки"/>
    <w:uiPriority w:val="99"/>
    <w:rsid w:val="0033136F"/>
  </w:style>
  <w:style w:type="paragraph" w:customStyle="1" w:styleId="aff4">
    <w:name w:val="Словарная статья"/>
    <w:basedOn w:val="a0"/>
    <w:next w:val="a0"/>
    <w:uiPriority w:val="99"/>
    <w:rsid w:val="0033136F"/>
    <w:pPr>
      <w:widowControl w:val="0"/>
      <w:autoSpaceDE w:val="0"/>
      <w:autoSpaceDN w:val="0"/>
      <w:adjustRightInd w:val="0"/>
      <w:ind w:right="118"/>
      <w:jc w:val="both"/>
    </w:pPr>
    <w:rPr>
      <w:rFonts w:ascii="Arial" w:hAnsi="Arial" w:cs="Arial"/>
      <w:sz w:val="20"/>
      <w:szCs w:val="20"/>
    </w:rPr>
  </w:style>
  <w:style w:type="paragraph" w:customStyle="1" w:styleId="aff5">
    <w:name w:val="Текст (справка)"/>
    <w:basedOn w:val="a0"/>
    <w:next w:val="a0"/>
    <w:uiPriority w:val="99"/>
    <w:rsid w:val="0033136F"/>
    <w:pPr>
      <w:widowControl w:val="0"/>
      <w:autoSpaceDE w:val="0"/>
      <w:autoSpaceDN w:val="0"/>
      <w:adjustRightInd w:val="0"/>
      <w:ind w:left="170" w:right="170"/>
    </w:pPr>
    <w:rPr>
      <w:rFonts w:ascii="Arial" w:hAnsi="Arial" w:cs="Arial"/>
      <w:sz w:val="20"/>
      <w:szCs w:val="20"/>
    </w:rPr>
  </w:style>
  <w:style w:type="character" w:customStyle="1" w:styleId="aff6">
    <w:name w:val="Утратил силу"/>
    <w:uiPriority w:val="99"/>
    <w:rsid w:val="0033136F"/>
    <w:rPr>
      <w:rFonts w:cs="Times New Roman"/>
      <w:b/>
      <w:bCs/>
      <w:strike/>
      <w:color w:val="808000"/>
      <w:sz w:val="20"/>
      <w:szCs w:val="20"/>
    </w:rPr>
  </w:style>
  <w:style w:type="table" w:customStyle="1" w:styleId="13">
    <w:name w:val="Сетка таблицы1"/>
    <w:basedOn w:val="a2"/>
    <w:next w:val="a4"/>
    <w:uiPriority w:val="99"/>
    <w:rsid w:val="0033136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4">
    <w:name w:val="Body Text Indent 2"/>
    <w:basedOn w:val="a0"/>
    <w:link w:val="25"/>
    <w:uiPriority w:val="99"/>
    <w:rsid w:val="0033136F"/>
    <w:pPr>
      <w:ind w:firstLine="540"/>
      <w:jc w:val="both"/>
    </w:pPr>
    <w:rPr>
      <w:rFonts w:ascii="Arial" w:hAnsi="Arial" w:cs="Arial"/>
      <w:lang w:eastAsia="en-US"/>
    </w:rPr>
  </w:style>
  <w:style w:type="character" w:customStyle="1" w:styleId="25">
    <w:name w:val="Основной текст с отступом 2 Знак"/>
    <w:basedOn w:val="a1"/>
    <w:link w:val="24"/>
    <w:uiPriority w:val="99"/>
    <w:rsid w:val="0033136F"/>
    <w:rPr>
      <w:rFonts w:ascii="Arial" w:eastAsia="Times New Roman" w:hAnsi="Arial" w:cs="Arial"/>
      <w:sz w:val="24"/>
      <w:szCs w:val="24"/>
    </w:rPr>
  </w:style>
  <w:style w:type="paragraph" w:customStyle="1" w:styleId="ConsTitle">
    <w:name w:val="ConsTitle"/>
    <w:uiPriority w:val="99"/>
    <w:rsid w:val="0033136F"/>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uiPriority w:val="99"/>
    <w:rsid w:val="0033136F"/>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styleId="aff7">
    <w:name w:val="Body Text"/>
    <w:basedOn w:val="a0"/>
    <w:link w:val="aff8"/>
    <w:uiPriority w:val="99"/>
    <w:rsid w:val="0033136F"/>
    <w:pPr>
      <w:widowControl w:val="0"/>
      <w:autoSpaceDE w:val="0"/>
      <w:autoSpaceDN w:val="0"/>
      <w:adjustRightInd w:val="0"/>
      <w:spacing w:after="120"/>
      <w:ind w:firstLine="720"/>
      <w:jc w:val="both"/>
    </w:pPr>
    <w:rPr>
      <w:rFonts w:ascii="Arial" w:hAnsi="Arial" w:cs="Arial"/>
      <w:sz w:val="20"/>
      <w:szCs w:val="20"/>
    </w:rPr>
  </w:style>
  <w:style w:type="character" w:customStyle="1" w:styleId="aff8">
    <w:name w:val="Основной текст Знак"/>
    <w:basedOn w:val="a1"/>
    <w:link w:val="aff7"/>
    <w:uiPriority w:val="99"/>
    <w:rsid w:val="0033136F"/>
    <w:rPr>
      <w:rFonts w:ascii="Arial" w:eastAsia="Times New Roman" w:hAnsi="Arial" w:cs="Arial"/>
      <w:sz w:val="20"/>
      <w:szCs w:val="20"/>
      <w:lang w:eastAsia="ru-RU"/>
    </w:rPr>
  </w:style>
  <w:style w:type="paragraph" w:customStyle="1" w:styleId="ConsPlusNonformat">
    <w:name w:val="ConsPlusNonformat"/>
    <w:uiPriority w:val="99"/>
    <w:rsid w:val="0033136F"/>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33136F"/>
    <w:pPr>
      <w:autoSpaceDE w:val="0"/>
      <w:autoSpaceDN w:val="0"/>
      <w:adjustRightInd w:val="0"/>
      <w:spacing w:after="0" w:line="240" w:lineRule="auto"/>
    </w:pPr>
    <w:rPr>
      <w:rFonts w:ascii="Arial" w:eastAsia="Times New Roman" w:hAnsi="Arial" w:cs="Arial"/>
      <w:sz w:val="20"/>
      <w:szCs w:val="20"/>
      <w:lang w:eastAsia="ru-RU"/>
    </w:rPr>
  </w:style>
  <w:style w:type="paragraph" w:styleId="aff9">
    <w:name w:val="Body Text Indent"/>
    <w:basedOn w:val="a0"/>
    <w:link w:val="affa"/>
    <w:uiPriority w:val="99"/>
    <w:rsid w:val="0033136F"/>
    <w:pPr>
      <w:widowControl w:val="0"/>
      <w:autoSpaceDE w:val="0"/>
      <w:autoSpaceDN w:val="0"/>
      <w:adjustRightInd w:val="0"/>
      <w:spacing w:after="120"/>
      <w:ind w:left="283" w:firstLine="720"/>
      <w:jc w:val="both"/>
    </w:pPr>
    <w:rPr>
      <w:rFonts w:ascii="Arial" w:hAnsi="Arial" w:cs="Arial"/>
      <w:sz w:val="20"/>
      <w:szCs w:val="20"/>
    </w:rPr>
  </w:style>
  <w:style w:type="character" w:customStyle="1" w:styleId="affa">
    <w:name w:val="Основной текст с отступом Знак"/>
    <w:basedOn w:val="a1"/>
    <w:link w:val="aff9"/>
    <w:uiPriority w:val="99"/>
    <w:rsid w:val="0033136F"/>
    <w:rPr>
      <w:rFonts w:ascii="Arial" w:eastAsia="Times New Roman" w:hAnsi="Arial" w:cs="Arial"/>
      <w:sz w:val="20"/>
      <w:szCs w:val="20"/>
      <w:lang w:eastAsia="ru-RU"/>
    </w:rPr>
  </w:style>
  <w:style w:type="paragraph" w:styleId="affb">
    <w:name w:val="No Spacing"/>
    <w:aliases w:val="основа"/>
    <w:link w:val="affc"/>
    <w:uiPriority w:val="99"/>
    <w:qFormat/>
    <w:rsid w:val="0033136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customStyle="1" w:styleId="50">
    <w:name w:val="Заголовок 5 Знак"/>
    <w:basedOn w:val="a1"/>
    <w:link w:val="5"/>
    <w:uiPriority w:val="99"/>
    <w:rsid w:val="0033136F"/>
    <w:rPr>
      <w:rFonts w:ascii="Times New Roman" w:eastAsia="Times New Roman" w:hAnsi="Times New Roman" w:cs="Times New Roman"/>
      <w:sz w:val="24"/>
      <w:szCs w:val="20"/>
      <w:lang w:eastAsia="ru-RU"/>
    </w:rPr>
  </w:style>
  <w:style w:type="character" w:customStyle="1" w:styleId="60">
    <w:name w:val="Заголовок 6 Знак"/>
    <w:basedOn w:val="a1"/>
    <w:link w:val="6"/>
    <w:uiPriority w:val="99"/>
    <w:rsid w:val="0033136F"/>
    <w:rPr>
      <w:rFonts w:ascii="Times New Roman" w:eastAsia="Times New Roman" w:hAnsi="Times New Roman" w:cs="Times New Roman"/>
      <w:sz w:val="28"/>
      <w:szCs w:val="20"/>
      <w:lang w:eastAsia="ru-RU"/>
    </w:rPr>
  </w:style>
  <w:style w:type="character" w:customStyle="1" w:styleId="70">
    <w:name w:val="Заголовок 7 Знак"/>
    <w:basedOn w:val="a1"/>
    <w:link w:val="7"/>
    <w:uiPriority w:val="99"/>
    <w:rsid w:val="0033136F"/>
    <w:rPr>
      <w:rFonts w:ascii="Arial" w:eastAsia="Times New Roman" w:hAnsi="Arial" w:cs="Times New Roman"/>
      <w:b/>
      <w:sz w:val="24"/>
      <w:szCs w:val="20"/>
      <w:lang w:eastAsia="ru-RU"/>
    </w:rPr>
  </w:style>
  <w:style w:type="character" w:customStyle="1" w:styleId="80">
    <w:name w:val="Заголовок 8 Знак"/>
    <w:basedOn w:val="a1"/>
    <w:link w:val="8"/>
    <w:uiPriority w:val="99"/>
    <w:rsid w:val="0033136F"/>
    <w:rPr>
      <w:rFonts w:ascii="Calibri Light" w:eastAsia="Times New Roman" w:hAnsi="Calibri Light" w:cs="Times New Roman"/>
      <w:color w:val="404040"/>
      <w:sz w:val="20"/>
      <w:szCs w:val="20"/>
      <w:lang w:eastAsia="ru-RU"/>
    </w:rPr>
  </w:style>
  <w:style w:type="character" w:customStyle="1" w:styleId="90">
    <w:name w:val="Заголовок 9 Знак"/>
    <w:basedOn w:val="a1"/>
    <w:link w:val="9"/>
    <w:uiPriority w:val="99"/>
    <w:rsid w:val="0033136F"/>
    <w:rPr>
      <w:rFonts w:ascii="Times New Roman" w:eastAsia="Times New Roman" w:hAnsi="Times New Roman" w:cs="Times New Roman"/>
      <w:sz w:val="28"/>
      <w:szCs w:val="20"/>
      <w:lang w:eastAsia="ru-RU"/>
    </w:rPr>
  </w:style>
  <w:style w:type="numbering" w:customStyle="1" w:styleId="26">
    <w:name w:val="Нет списка2"/>
    <w:next w:val="a3"/>
    <w:uiPriority w:val="99"/>
    <w:semiHidden/>
    <w:unhideWhenUsed/>
    <w:rsid w:val="0033136F"/>
  </w:style>
  <w:style w:type="character" w:customStyle="1" w:styleId="FontStyle75">
    <w:name w:val="Font Style75"/>
    <w:uiPriority w:val="99"/>
    <w:rsid w:val="0033136F"/>
    <w:rPr>
      <w:rFonts w:ascii="Times New Roman" w:hAnsi="Times New Roman"/>
      <w:sz w:val="26"/>
    </w:rPr>
  </w:style>
  <w:style w:type="paragraph" w:customStyle="1" w:styleId="affd">
    <w:name w:val="Таблтекст"/>
    <w:basedOn w:val="a0"/>
    <w:qFormat/>
    <w:rsid w:val="0033136F"/>
    <w:pPr>
      <w:widowControl w:val="0"/>
      <w:autoSpaceDE w:val="0"/>
      <w:autoSpaceDN w:val="0"/>
      <w:adjustRightInd w:val="0"/>
    </w:pPr>
  </w:style>
  <w:style w:type="paragraph" w:customStyle="1" w:styleId="Style5">
    <w:name w:val="Style5"/>
    <w:basedOn w:val="a0"/>
    <w:uiPriority w:val="99"/>
    <w:rsid w:val="0033136F"/>
    <w:pPr>
      <w:widowControl w:val="0"/>
      <w:autoSpaceDE w:val="0"/>
      <w:autoSpaceDN w:val="0"/>
      <w:adjustRightInd w:val="0"/>
      <w:spacing w:line="360" w:lineRule="exact"/>
      <w:ind w:firstLine="567"/>
      <w:jc w:val="both"/>
    </w:pPr>
  </w:style>
  <w:style w:type="paragraph" w:customStyle="1" w:styleId="3">
    <w:name w:val="Маркер 3"/>
    <w:basedOn w:val="a0"/>
    <w:qFormat/>
    <w:rsid w:val="0033136F"/>
    <w:pPr>
      <w:numPr>
        <w:numId w:val="1"/>
      </w:numPr>
      <w:jc w:val="both"/>
    </w:pPr>
    <w:rPr>
      <w:szCs w:val="22"/>
    </w:rPr>
  </w:style>
  <w:style w:type="paragraph" w:customStyle="1" w:styleId="s1">
    <w:name w:val="s_1"/>
    <w:basedOn w:val="a0"/>
    <w:uiPriority w:val="99"/>
    <w:rsid w:val="0033136F"/>
    <w:pPr>
      <w:spacing w:before="100" w:beforeAutospacing="1" w:after="100" w:afterAutospacing="1"/>
    </w:pPr>
  </w:style>
  <w:style w:type="paragraph" w:customStyle="1" w:styleId="s3">
    <w:name w:val="s_3"/>
    <w:basedOn w:val="a0"/>
    <w:uiPriority w:val="99"/>
    <w:rsid w:val="0033136F"/>
    <w:pPr>
      <w:spacing w:before="100" w:beforeAutospacing="1" w:after="100" w:afterAutospacing="1"/>
    </w:pPr>
  </w:style>
  <w:style w:type="paragraph" w:customStyle="1" w:styleId="s16">
    <w:name w:val="s_16"/>
    <w:basedOn w:val="a0"/>
    <w:uiPriority w:val="99"/>
    <w:rsid w:val="0033136F"/>
    <w:pPr>
      <w:spacing w:before="100" w:beforeAutospacing="1" w:after="100" w:afterAutospacing="1"/>
    </w:pPr>
  </w:style>
  <w:style w:type="paragraph" w:customStyle="1" w:styleId="a">
    <w:name w:val="Маркер"/>
    <w:basedOn w:val="a0"/>
    <w:uiPriority w:val="99"/>
    <w:rsid w:val="0033136F"/>
    <w:pPr>
      <w:widowControl w:val="0"/>
      <w:numPr>
        <w:numId w:val="2"/>
      </w:numPr>
      <w:autoSpaceDE w:val="0"/>
      <w:autoSpaceDN w:val="0"/>
      <w:adjustRightInd w:val="0"/>
      <w:spacing w:line="266" w:lineRule="exact"/>
      <w:ind w:left="924" w:hanging="357"/>
      <w:jc w:val="both"/>
    </w:pPr>
    <w:rPr>
      <w:szCs w:val="28"/>
    </w:rPr>
  </w:style>
  <w:style w:type="paragraph" w:customStyle="1" w:styleId="Default">
    <w:name w:val="Default"/>
    <w:uiPriority w:val="99"/>
    <w:rsid w:val="0033136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10">
    <w:name w:val="s_10"/>
    <w:uiPriority w:val="99"/>
    <w:rsid w:val="0033136F"/>
    <w:rPr>
      <w:rFonts w:cs="Times New Roman"/>
    </w:rPr>
  </w:style>
  <w:style w:type="paragraph" w:styleId="HTML">
    <w:name w:val="HTML Preformatted"/>
    <w:basedOn w:val="a0"/>
    <w:link w:val="HTML0"/>
    <w:uiPriority w:val="99"/>
    <w:rsid w:val="0033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33136F"/>
    <w:rPr>
      <w:rFonts w:ascii="Courier New" w:eastAsia="Times New Roman" w:hAnsi="Courier New" w:cs="Courier New"/>
      <w:sz w:val="20"/>
      <w:szCs w:val="20"/>
      <w:lang w:eastAsia="ru-RU"/>
    </w:rPr>
  </w:style>
  <w:style w:type="table" w:customStyle="1" w:styleId="27">
    <w:name w:val="Сетка таблицы2"/>
    <w:basedOn w:val="a2"/>
    <w:next w:val="a4"/>
    <w:uiPriority w:val="99"/>
    <w:rsid w:val="0033136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e">
    <w:name w:val="Содержимое таблицы"/>
    <w:basedOn w:val="a0"/>
    <w:uiPriority w:val="99"/>
    <w:rsid w:val="0033136F"/>
    <w:pPr>
      <w:suppressLineNumbers/>
      <w:suppressAutoHyphens/>
    </w:pPr>
    <w:rPr>
      <w:lang w:eastAsia="ar-SA"/>
    </w:rPr>
  </w:style>
  <w:style w:type="paragraph" w:customStyle="1" w:styleId="afff">
    <w:name w:val="Базовый"/>
    <w:uiPriority w:val="99"/>
    <w:rsid w:val="0033136F"/>
    <w:pPr>
      <w:tabs>
        <w:tab w:val="left" w:pos="709"/>
      </w:tabs>
      <w:suppressAutoHyphens/>
      <w:spacing w:line="276" w:lineRule="atLeast"/>
    </w:pPr>
    <w:rPr>
      <w:rFonts w:ascii="Calibri" w:eastAsia="Times New Roman" w:hAnsi="Calibri" w:cs="Calibri"/>
      <w:color w:val="00000A"/>
      <w:lang w:eastAsia="ru-RU"/>
    </w:rPr>
  </w:style>
  <w:style w:type="character" w:customStyle="1" w:styleId="4Exact">
    <w:name w:val="Основной текст (4) Exact"/>
    <w:link w:val="41"/>
    <w:uiPriority w:val="99"/>
    <w:locked/>
    <w:rsid w:val="0033136F"/>
    <w:rPr>
      <w:rFonts w:cs="Times New Roman"/>
      <w:b/>
      <w:bCs/>
      <w:i/>
      <w:iCs/>
      <w:noProof/>
      <w:spacing w:val="14"/>
      <w:sz w:val="26"/>
      <w:szCs w:val="26"/>
      <w:shd w:val="clear" w:color="auto" w:fill="FFFFFF"/>
    </w:rPr>
  </w:style>
  <w:style w:type="paragraph" w:customStyle="1" w:styleId="41">
    <w:name w:val="Основной текст (4)"/>
    <w:basedOn w:val="a0"/>
    <w:link w:val="4Exact"/>
    <w:uiPriority w:val="99"/>
    <w:rsid w:val="0033136F"/>
    <w:pPr>
      <w:widowControl w:val="0"/>
      <w:shd w:val="clear" w:color="auto" w:fill="FFFFFF"/>
      <w:spacing w:line="240" w:lineRule="atLeast"/>
    </w:pPr>
    <w:rPr>
      <w:rFonts w:asciiTheme="minorHAnsi" w:eastAsiaTheme="minorHAnsi" w:hAnsiTheme="minorHAnsi"/>
      <w:b/>
      <w:bCs/>
      <w:i/>
      <w:iCs/>
      <w:noProof/>
      <w:spacing w:val="14"/>
      <w:sz w:val="26"/>
      <w:szCs w:val="26"/>
      <w:lang w:eastAsia="en-US"/>
    </w:rPr>
  </w:style>
  <w:style w:type="paragraph" w:customStyle="1" w:styleId="ConsPlusTitle">
    <w:name w:val="ConsPlusTitle"/>
    <w:rsid w:val="0033136F"/>
    <w:pPr>
      <w:widowControl w:val="0"/>
      <w:autoSpaceDE w:val="0"/>
      <w:autoSpaceDN w:val="0"/>
      <w:spacing w:after="0" w:line="240" w:lineRule="auto"/>
    </w:pPr>
    <w:rPr>
      <w:rFonts w:ascii="Calibri" w:eastAsia="Times New Roman" w:hAnsi="Calibri" w:cs="Calibri"/>
      <w:b/>
      <w:szCs w:val="20"/>
      <w:lang w:eastAsia="ru-RU"/>
    </w:rPr>
  </w:style>
  <w:style w:type="character" w:styleId="afff0">
    <w:name w:val="Emphasis"/>
    <w:uiPriority w:val="99"/>
    <w:qFormat/>
    <w:rsid w:val="0033136F"/>
    <w:rPr>
      <w:rFonts w:cs="Times New Roman"/>
      <w:i/>
      <w:iCs/>
    </w:rPr>
  </w:style>
  <w:style w:type="paragraph" w:customStyle="1" w:styleId="afff1">
    <w:name w:val="Нормальный (таблица)"/>
    <w:basedOn w:val="a0"/>
    <w:next w:val="a0"/>
    <w:uiPriority w:val="99"/>
    <w:rsid w:val="0033136F"/>
    <w:pPr>
      <w:widowControl w:val="0"/>
      <w:autoSpaceDE w:val="0"/>
      <w:autoSpaceDN w:val="0"/>
      <w:adjustRightInd w:val="0"/>
      <w:jc w:val="both"/>
    </w:pPr>
    <w:rPr>
      <w:rFonts w:ascii="Arial" w:hAnsi="Arial" w:cs="Arial"/>
    </w:rPr>
  </w:style>
  <w:style w:type="paragraph" w:customStyle="1" w:styleId="formattext">
    <w:name w:val="formattext"/>
    <w:basedOn w:val="a0"/>
    <w:rsid w:val="0033136F"/>
    <w:pPr>
      <w:spacing w:before="100" w:beforeAutospacing="1" w:after="100" w:afterAutospacing="1"/>
    </w:pPr>
  </w:style>
  <w:style w:type="paragraph" w:customStyle="1" w:styleId="210">
    <w:name w:val="Основной текст (2)1"/>
    <w:basedOn w:val="a0"/>
    <w:uiPriority w:val="99"/>
    <w:rsid w:val="0033136F"/>
    <w:pPr>
      <w:widowControl w:val="0"/>
      <w:shd w:val="clear" w:color="auto" w:fill="FFFFFF"/>
      <w:spacing w:before="360" w:line="240" w:lineRule="atLeast"/>
      <w:ind w:hanging="840"/>
    </w:pPr>
    <w:rPr>
      <w:sz w:val="26"/>
      <w:szCs w:val="26"/>
    </w:rPr>
  </w:style>
  <w:style w:type="paragraph" w:customStyle="1" w:styleId="ConsPlusTextList">
    <w:name w:val="ConsPlusTextList"/>
    <w:uiPriority w:val="99"/>
    <w:rsid w:val="0033136F"/>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affc">
    <w:name w:val="Без интервала Знак"/>
    <w:aliases w:val="основа Знак"/>
    <w:link w:val="affb"/>
    <w:uiPriority w:val="99"/>
    <w:locked/>
    <w:rsid w:val="0033136F"/>
    <w:rPr>
      <w:rFonts w:ascii="Arial" w:eastAsia="Times New Roman" w:hAnsi="Arial" w:cs="Arial"/>
      <w:sz w:val="20"/>
      <w:szCs w:val="20"/>
      <w:lang w:eastAsia="ru-RU"/>
    </w:rPr>
  </w:style>
  <w:style w:type="paragraph" w:styleId="28">
    <w:name w:val="Body Text 2"/>
    <w:basedOn w:val="a0"/>
    <w:link w:val="29"/>
    <w:uiPriority w:val="99"/>
    <w:rsid w:val="0033136F"/>
    <w:pPr>
      <w:spacing w:line="240" w:lineRule="exact"/>
    </w:pPr>
    <w:rPr>
      <w:sz w:val="28"/>
      <w:szCs w:val="20"/>
      <w:lang w:val="en-US"/>
    </w:rPr>
  </w:style>
  <w:style w:type="character" w:customStyle="1" w:styleId="29">
    <w:name w:val="Основной текст 2 Знак"/>
    <w:basedOn w:val="a1"/>
    <w:link w:val="28"/>
    <w:uiPriority w:val="99"/>
    <w:rsid w:val="0033136F"/>
    <w:rPr>
      <w:rFonts w:ascii="Times New Roman" w:eastAsia="Times New Roman" w:hAnsi="Times New Roman" w:cs="Times New Roman"/>
      <w:sz w:val="28"/>
      <w:szCs w:val="20"/>
      <w:lang w:val="en-US" w:eastAsia="ru-RU"/>
    </w:rPr>
  </w:style>
  <w:style w:type="paragraph" w:styleId="afff2">
    <w:name w:val="caption"/>
    <w:basedOn w:val="a0"/>
    <w:next w:val="a0"/>
    <w:uiPriority w:val="99"/>
    <w:qFormat/>
    <w:rsid w:val="0033136F"/>
    <w:pPr>
      <w:spacing w:before="240"/>
      <w:jc w:val="center"/>
    </w:pPr>
    <w:rPr>
      <w:smallCaps/>
      <w:spacing w:val="40"/>
      <w:sz w:val="28"/>
      <w:szCs w:val="20"/>
    </w:rPr>
  </w:style>
  <w:style w:type="paragraph" w:styleId="afff3">
    <w:name w:val="Document Map"/>
    <w:basedOn w:val="a0"/>
    <w:link w:val="afff4"/>
    <w:uiPriority w:val="99"/>
    <w:semiHidden/>
    <w:rsid w:val="0033136F"/>
    <w:pPr>
      <w:shd w:val="clear" w:color="auto" w:fill="000080"/>
    </w:pPr>
    <w:rPr>
      <w:rFonts w:ascii="Tahoma" w:hAnsi="Tahoma"/>
      <w:sz w:val="20"/>
      <w:szCs w:val="20"/>
    </w:rPr>
  </w:style>
  <w:style w:type="character" w:customStyle="1" w:styleId="afff4">
    <w:name w:val="Схема документа Знак"/>
    <w:basedOn w:val="a1"/>
    <w:link w:val="afff3"/>
    <w:uiPriority w:val="99"/>
    <w:semiHidden/>
    <w:rsid w:val="0033136F"/>
    <w:rPr>
      <w:rFonts w:ascii="Tahoma" w:eastAsia="Times New Roman" w:hAnsi="Tahoma" w:cs="Times New Roman"/>
      <w:sz w:val="20"/>
      <w:szCs w:val="20"/>
      <w:shd w:val="clear" w:color="auto" w:fill="000080"/>
      <w:lang w:eastAsia="ru-RU"/>
    </w:rPr>
  </w:style>
  <w:style w:type="paragraph" w:customStyle="1" w:styleId="61">
    <w:name w:val="Основной текст6"/>
    <w:basedOn w:val="a0"/>
    <w:uiPriority w:val="99"/>
    <w:rsid w:val="0033136F"/>
    <w:pPr>
      <w:shd w:val="clear" w:color="auto" w:fill="FFFFFF"/>
      <w:spacing w:line="240" w:lineRule="atLeast"/>
    </w:pPr>
    <w:rPr>
      <w:sz w:val="20"/>
      <w:szCs w:val="20"/>
    </w:rPr>
  </w:style>
  <w:style w:type="paragraph" w:customStyle="1" w:styleId="14">
    <w:name w:val="Стиль1"/>
    <w:basedOn w:val="aff7"/>
    <w:uiPriority w:val="99"/>
    <w:rsid w:val="0033136F"/>
    <w:pPr>
      <w:widowControl/>
      <w:autoSpaceDE/>
      <w:autoSpaceDN/>
      <w:adjustRightInd/>
      <w:spacing w:after="0" w:line="360" w:lineRule="auto"/>
    </w:pPr>
    <w:rPr>
      <w:rFonts w:ascii="Times New Roman" w:hAnsi="Times New Roman" w:cs="Times New Roman"/>
      <w:sz w:val="28"/>
    </w:rPr>
  </w:style>
  <w:style w:type="paragraph" w:customStyle="1" w:styleId="ConsPlusDocList">
    <w:name w:val="ConsPlusDocList"/>
    <w:uiPriority w:val="99"/>
    <w:rsid w:val="0033136F"/>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33136F"/>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33136F"/>
    <w:pPr>
      <w:widowControl w:val="0"/>
      <w:autoSpaceDE w:val="0"/>
      <w:autoSpaceDN w:val="0"/>
      <w:spacing w:after="0" w:line="240" w:lineRule="auto"/>
    </w:pPr>
    <w:rPr>
      <w:rFonts w:ascii="Tahoma" w:eastAsia="Times New Roman" w:hAnsi="Tahoma" w:cs="Tahoma"/>
      <w:sz w:val="26"/>
      <w:szCs w:val="20"/>
      <w:lang w:eastAsia="ru-RU"/>
    </w:rPr>
  </w:style>
  <w:style w:type="paragraph" w:styleId="afff5">
    <w:name w:val="annotation text"/>
    <w:basedOn w:val="a0"/>
    <w:link w:val="afff6"/>
    <w:uiPriority w:val="99"/>
    <w:rsid w:val="0033136F"/>
    <w:rPr>
      <w:sz w:val="20"/>
      <w:szCs w:val="20"/>
    </w:rPr>
  </w:style>
  <w:style w:type="character" w:customStyle="1" w:styleId="afff6">
    <w:name w:val="Текст примечания Знак"/>
    <w:basedOn w:val="a1"/>
    <w:link w:val="afff5"/>
    <w:uiPriority w:val="99"/>
    <w:rsid w:val="0033136F"/>
    <w:rPr>
      <w:rFonts w:ascii="Times New Roman" w:eastAsia="Times New Roman" w:hAnsi="Times New Roman" w:cs="Times New Roman"/>
      <w:sz w:val="20"/>
      <w:szCs w:val="20"/>
      <w:lang w:eastAsia="ru-RU"/>
    </w:rPr>
  </w:style>
  <w:style w:type="paragraph" w:styleId="afff7">
    <w:name w:val="endnote text"/>
    <w:basedOn w:val="a0"/>
    <w:link w:val="afff8"/>
    <w:uiPriority w:val="99"/>
    <w:rsid w:val="0033136F"/>
    <w:rPr>
      <w:sz w:val="20"/>
      <w:szCs w:val="20"/>
    </w:rPr>
  </w:style>
  <w:style w:type="character" w:customStyle="1" w:styleId="afff8">
    <w:name w:val="Текст концевой сноски Знак"/>
    <w:basedOn w:val="a1"/>
    <w:link w:val="afff7"/>
    <w:uiPriority w:val="99"/>
    <w:rsid w:val="0033136F"/>
    <w:rPr>
      <w:rFonts w:ascii="Times New Roman" w:eastAsia="Times New Roman" w:hAnsi="Times New Roman" w:cs="Times New Roman"/>
      <w:sz w:val="20"/>
      <w:szCs w:val="20"/>
      <w:lang w:eastAsia="ru-RU"/>
    </w:rPr>
  </w:style>
  <w:style w:type="character" w:styleId="afff9">
    <w:name w:val="endnote reference"/>
    <w:uiPriority w:val="99"/>
    <w:rsid w:val="0033136F"/>
    <w:rPr>
      <w:rFonts w:cs="Times New Roman"/>
      <w:vertAlign w:val="superscript"/>
    </w:rPr>
  </w:style>
  <w:style w:type="character" w:styleId="afffa">
    <w:name w:val="line number"/>
    <w:uiPriority w:val="99"/>
    <w:rsid w:val="0033136F"/>
    <w:rPr>
      <w:rFonts w:cs="Times New Roman"/>
    </w:rPr>
  </w:style>
  <w:style w:type="character" w:customStyle="1" w:styleId="fontstyle01">
    <w:name w:val="fontstyle01"/>
    <w:uiPriority w:val="99"/>
    <w:rsid w:val="0033136F"/>
    <w:rPr>
      <w:rFonts w:ascii="Times New Roman" w:hAnsi="Times New Roman"/>
      <w:color w:val="000000"/>
      <w:sz w:val="28"/>
    </w:rPr>
  </w:style>
  <w:style w:type="character" w:customStyle="1" w:styleId="CommentSubjectChar">
    <w:name w:val="Comment Subject Char"/>
    <w:uiPriority w:val="99"/>
    <w:semiHidden/>
    <w:locked/>
    <w:rsid w:val="0033136F"/>
    <w:rPr>
      <w:rFonts w:cs="Times New Roman"/>
      <w:b/>
      <w:bCs/>
    </w:rPr>
  </w:style>
  <w:style w:type="paragraph" w:styleId="afffb">
    <w:name w:val="annotation subject"/>
    <w:basedOn w:val="afff5"/>
    <w:next w:val="afff5"/>
    <w:link w:val="afffc"/>
    <w:uiPriority w:val="99"/>
    <w:semiHidden/>
    <w:rsid w:val="0033136F"/>
    <w:rPr>
      <w:b/>
      <w:bCs/>
    </w:rPr>
  </w:style>
  <w:style w:type="character" w:customStyle="1" w:styleId="afffc">
    <w:name w:val="Тема примечания Знак"/>
    <w:basedOn w:val="afff6"/>
    <w:link w:val="afffb"/>
    <w:uiPriority w:val="99"/>
    <w:semiHidden/>
    <w:rsid w:val="0033136F"/>
    <w:rPr>
      <w:rFonts w:ascii="Times New Roman" w:eastAsia="Times New Roman" w:hAnsi="Times New Roman" w:cs="Times New Roman"/>
      <w:b/>
      <w:bCs/>
      <w:sz w:val="20"/>
      <w:szCs w:val="20"/>
      <w:lang w:eastAsia="ru-RU"/>
    </w:rPr>
  </w:style>
  <w:style w:type="character" w:styleId="afffd">
    <w:name w:val="annotation reference"/>
    <w:uiPriority w:val="99"/>
    <w:rsid w:val="0033136F"/>
    <w:rPr>
      <w:rFonts w:cs="Times New Roman"/>
      <w:sz w:val="16"/>
    </w:rPr>
  </w:style>
  <w:style w:type="character" w:styleId="afffe">
    <w:name w:val="Placeholder Text"/>
    <w:uiPriority w:val="99"/>
    <w:semiHidden/>
    <w:rsid w:val="0033136F"/>
    <w:rPr>
      <w:rFonts w:cs="Times New Roman"/>
      <w:color w:val="808080"/>
    </w:rPr>
  </w:style>
  <w:style w:type="character" w:customStyle="1" w:styleId="ConsPlusNormal0">
    <w:name w:val="ConsPlusNormal Знак"/>
    <w:link w:val="ConsPlusNormal"/>
    <w:locked/>
    <w:rsid w:val="0033136F"/>
    <w:rPr>
      <w:rFonts w:ascii="Arial" w:eastAsia="Times New Roman" w:hAnsi="Arial" w:cs="Arial"/>
      <w:sz w:val="20"/>
      <w:szCs w:val="20"/>
      <w:lang w:eastAsia="ru-RU"/>
    </w:rPr>
  </w:style>
  <w:style w:type="paragraph" w:customStyle="1" w:styleId="15">
    <w:name w:val="Знак1"/>
    <w:basedOn w:val="a0"/>
    <w:autoRedefine/>
    <w:uiPriority w:val="99"/>
    <w:rsid w:val="0033136F"/>
    <w:pPr>
      <w:spacing w:after="160"/>
      <w:ind w:firstLine="720"/>
      <w:jc w:val="both"/>
    </w:pPr>
    <w:rPr>
      <w:sz w:val="28"/>
      <w:szCs w:val="20"/>
      <w:lang w:val="en-US" w:eastAsia="en-US"/>
    </w:rPr>
  </w:style>
  <w:style w:type="paragraph" w:styleId="affff">
    <w:name w:val="Revision"/>
    <w:hidden/>
    <w:uiPriority w:val="99"/>
    <w:semiHidden/>
    <w:rsid w:val="0033136F"/>
    <w:pPr>
      <w:spacing w:after="0" w:line="240" w:lineRule="auto"/>
    </w:pPr>
    <w:rPr>
      <w:rFonts w:ascii="Times New Roman" w:eastAsia="Times New Roman" w:hAnsi="Times New Roman" w:cs="Times New Roman"/>
      <w:sz w:val="24"/>
      <w:szCs w:val="24"/>
      <w:lang w:eastAsia="ru-RU"/>
    </w:rPr>
  </w:style>
  <w:style w:type="paragraph" w:customStyle="1" w:styleId="16">
    <w:name w:val="Абзац списка1"/>
    <w:basedOn w:val="a0"/>
    <w:rsid w:val="0033136F"/>
    <w:pPr>
      <w:ind w:left="720"/>
    </w:pPr>
    <w:rPr>
      <w:rFonts w:eastAsia="Calibri"/>
    </w:rPr>
  </w:style>
  <w:style w:type="numbering" w:customStyle="1" w:styleId="32">
    <w:name w:val="Нет списка3"/>
    <w:next w:val="a3"/>
    <w:uiPriority w:val="99"/>
    <w:semiHidden/>
    <w:rsid w:val="003E2983"/>
  </w:style>
  <w:style w:type="character" w:styleId="affff0">
    <w:name w:val="Strong"/>
    <w:qFormat/>
    <w:rsid w:val="003E2983"/>
    <w:rPr>
      <w:b/>
      <w:bCs/>
    </w:rPr>
  </w:style>
  <w:style w:type="table" w:customStyle="1" w:styleId="33">
    <w:name w:val="Сетка таблицы3"/>
    <w:basedOn w:val="a2"/>
    <w:next w:val="a4"/>
    <w:rsid w:val="003E298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1">
    <w:name w:val="Plain Text"/>
    <w:aliases w:val=" Знак"/>
    <w:basedOn w:val="a0"/>
    <w:link w:val="affff2"/>
    <w:rsid w:val="003E2983"/>
    <w:pPr>
      <w:widowControl w:val="0"/>
    </w:pPr>
    <w:rPr>
      <w:rFonts w:ascii="Courier New" w:hAnsi="Courier New"/>
      <w:sz w:val="20"/>
      <w:szCs w:val="20"/>
    </w:rPr>
  </w:style>
  <w:style w:type="character" w:customStyle="1" w:styleId="affff2">
    <w:name w:val="Текст Знак"/>
    <w:aliases w:val=" Знак Знак"/>
    <w:basedOn w:val="a1"/>
    <w:link w:val="affff1"/>
    <w:rsid w:val="003E2983"/>
    <w:rPr>
      <w:rFonts w:ascii="Courier New" w:eastAsia="Times New Roman" w:hAnsi="Courier New" w:cs="Times New Roman"/>
      <w:sz w:val="20"/>
      <w:szCs w:val="20"/>
      <w:lang w:eastAsia="ru-RU"/>
    </w:rPr>
  </w:style>
  <w:style w:type="paragraph" w:customStyle="1" w:styleId="affff3">
    <w:name w:val="Знак Знак Знак Знак Знак Знак Знак Знак Знак"/>
    <w:basedOn w:val="a0"/>
    <w:rsid w:val="003E2983"/>
    <w:pPr>
      <w:spacing w:before="100" w:beforeAutospacing="1" w:after="100" w:afterAutospacing="1"/>
      <w:jc w:val="both"/>
    </w:pPr>
    <w:rPr>
      <w:rFonts w:ascii="Tahoma" w:hAnsi="Tahoma"/>
      <w:sz w:val="20"/>
      <w:szCs w:val="20"/>
      <w:lang w:val="en-US" w:eastAsia="en-US"/>
    </w:rPr>
  </w:style>
  <w:style w:type="character" w:styleId="affff4">
    <w:name w:val="FollowedHyperlink"/>
    <w:unhideWhenUsed/>
    <w:rsid w:val="003E2983"/>
    <w:rPr>
      <w:color w:val="800080"/>
      <w:u w:val="single"/>
    </w:rPr>
  </w:style>
  <w:style w:type="numbering" w:customStyle="1" w:styleId="42">
    <w:name w:val="Нет списка4"/>
    <w:next w:val="a3"/>
    <w:uiPriority w:val="99"/>
    <w:semiHidden/>
    <w:rsid w:val="00021B00"/>
  </w:style>
  <w:style w:type="table" w:customStyle="1" w:styleId="43">
    <w:name w:val="Сетка таблицы4"/>
    <w:basedOn w:val="a2"/>
    <w:next w:val="a4"/>
    <w:rsid w:val="00021B0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3"/>
    <w:uiPriority w:val="99"/>
    <w:semiHidden/>
    <w:rsid w:val="00C804EF"/>
  </w:style>
  <w:style w:type="table" w:customStyle="1" w:styleId="52">
    <w:name w:val="Сетка таблицы5"/>
    <w:basedOn w:val="a2"/>
    <w:next w:val="a4"/>
    <w:rsid w:val="00C804E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Знак Знак Знак Знак Знак Знак Знак Знак Знак1"/>
    <w:basedOn w:val="a0"/>
    <w:rsid w:val="00C804EF"/>
    <w:pPr>
      <w:spacing w:before="100" w:beforeAutospacing="1" w:after="100" w:afterAutospacing="1"/>
      <w:jc w:val="both"/>
    </w:pPr>
    <w:rPr>
      <w:rFonts w:ascii="Tahoma" w:hAnsi="Tahoma"/>
      <w:sz w:val="20"/>
      <w:szCs w:val="20"/>
      <w:lang w:val="en-US" w:eastAsia="en-US"/>
    </w:rPr>
  </w:style>
  <w:style w:type="paragraph" w:customStyle="1" w:styleId="xl106">
    <w:name w:val="xl106"/>
    <w:basedOn w:val="a0"/>
    <w:rsid w:val="00C804EF"/>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107">
    <w:name w:val="xl107"/>
    <w:basedOn w:val="a0"/>
    <w:rsid w:val="00C804E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color w:val="000000"/>
    </w:rPr>
  </w:style>
  <w:style w:type="paragraph" w:customStyle="1" w:styleId="xl108">
    <w:name w:val="xl108"/>
    <w:basedOn w:val="a0"/>
    <w:rsid w:val="00C804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09">
    <w:name w:val="xl109"/>
    <w:basedOn w:val="a0"/>
    <w:rsid w:val="00C804EF"/>
    <w:pPr>
      <w:shd w:val="clear" w:color="000000" w:fill="FFFFFF"/>
      <w:spacing w:before="100" w:beforeAutospacing="1" w:after="100" w:afterAutospacing="1"/>
      <w:textAlignment w:val="top"/>
    </w:pPr>
  </w:style>
  <w:style w:type="paragraph" w:customStyle="1" w:styleId="xl110">
    <w:name w:val="xl110"/>
    <w:basedOn w:val="a0"/>
    <w:rsid w:val="00C804EF"/>
    <w:pPr>
      <w:shd w:val="clear" w:color="000000" w:fill="FFFFFF"/>
      <w:spacing w:before="100" w:beforeAutospacing="1" w:after="100" w:afterAutospacing="1"/>
      <w:jc w:val="center"/>
    </w:pPr>
  </w:style>
  <w:style w:type="paragraph" w:customStyle="1" w:styleId="xl111">
    <w:name w:val="xl111"/>
    <w:basedOn w:val="a0"/>
    <w:rsid w:val="00C804EF"/>
    <w:pPr>
      <w:pBdr>
        <w:top w:val="single" w:sz="4" w:space="0" w:color="000000"/>
        <w:left w:val="single" w:sz="4" w:space="0" w:color="000000"/>
        <w:right w:val="single" w:sz="4" w:space="0" w:color="000000"/>
      </w:pBdr>
      <w:shd w:val="clear" w:color="000000" w:fill="FFFFFF"/>
      <w:spacing w:before="100" w:beforeAutospacing="1" w:after="100" w:afterAutospacing="1"/>
      <w:jc w:val="center"/>
    </w:pPr>
  </w:style>
  <w:style w:type="paragraph" w:customStyle="1" w:styleId="xl112">
    <w:name w:val="xl112"/>
    <w:basedOn w:val="a0"/>
    <w:rsid w:val="00C804EF"/>
    <w:pPr>
      <w:pBdr>
        <w:top w:val="single" w:sz="4" w:space="0" w:color="000000"/>
        <w:left w:val="single" w:sz="4" w:space="0" w:color="000000"/>
        <w:right w:val="single" w:sz="4" w:space="0" w:color="000000"/>
      </w:pBdr>
      <w:shd w:val="clear" w:color="000000" w:fill="FFFFFF"/>
      <w:spacing w:before="100" w:beforeAutospacing="1" w:after="100" w:afterAutospacing="1"/>
      <w:jc w:val="center"/>
    </w:pPr>
  </w:style>
  <w:style w:type="paragraph" w:customStyle="1" w:styleId="xl113">
    <w:name w:val="xl113"/>
    <w:basedOn w:val="a0"/>
    <w:rsid w:val="00C804E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pPr>
  </w:style>
  <w:style w:type="paragraph" w:customStyle="1" w:styleId="xl114">
    <w:name w:val="xl114"/>
    <w:basedOn w:val="a0"/>
    <w:rsid w:val="00C804EF"/>
    <w:pPr>
      <w:shd w:val="clear" w:color="000000" w:fill="FFFFFF"/>
      <w:spacing w:before="100" w:beforeAutospacing="1" w:after="100" w:afterAutospacing="1"/>
      <w:jc w:val="right"/>
    </w:pPr>
    <w:rPr>
      <w:sz w:val="28"/>
      <w:szCs w:val="28"/>
    </w:rPr>
  </w:style>
  <w:style w:type="paragraph" w:customStyle="1" w:styleId="xl115">
    <w:name w:val="xl115"/>
    <w:basedOn w:val="a0"/>
    <w:rsid w:val="00C804EF"/>
    <w:pPr>
      <w:spacing w:before="100" w:beforeAutospacing="1" w:after="100" w:afterAutospacing="1"/>
      <w:jc w:val="right"/>
      <w:textAlignment w:val="center"/>
    </w:pPr>
  </w:style>
  <w:style w:type="paragraph" w:customStyle="1" w:styleId="xl116">
    <w:name w:val="xl116"/>
    <w:basedOn w:val="a0"/>
    <w:rsid w:val="00C804EF"/>
    <w:pPr>
      <w:spacing w:before="100" w:beforeAutospacing="1" w:after="100" w:afterAutospacing="1"/>
      <w:jc w:val="center"/>
    </w:pPr>
  </w:style>
  <w:style w:type="paragraph" w:customStyle="1" w:styleId="xl117">
    <w:name w:val="xl117"/>
    <w:basedOn w:val="a0"/>
    <w:rsid w:val="00C804EF"/>
    <w:pPr>
      <w:spacing w:before="100" w:beforeAutospacing="1" w:after="100" w:afterAutospacing="1"/>
      <w:jc w:val="center"/>
    </w:pPr>
  </w:style>
  <w:style w:type="paragraph" w:customStyle="1" w:styleId="xl118">
    <w:name w:val="xl118"/>
    <w:basedOn w:val="a0"/>
    <w:rsid w:val="00C804EF"/>
    <w:pPr>
      <w:spacing w:before="100" w:beforeAutospacing="1" w:after="100" w:afterAutospacing="1"/>
    </w:pPr>
  </w:style>
  <w:style w:type="numbering" w:customStyle="1" w:styleId="62">
    <w:name w:val="Нет списка6"/>
    <w:next w:val="a3"/>
    <w:uiPriority w:val="99"/>
    <w:semiHidden/>
    <w:unhideWhenUsed/>
    <w:rsid w:val="00C804EF"/>
  </w:style>
  <w:style w:type="paragraph" w:styleId="affff5">
    <w:name w:val="Title"/>
    <w:basedOn w:val="a0"/>
    <w:link w:val="affff6"/>
    <w:uiPriority w:val="99"/>
    <w:qFormat/>
    <w:rsid w:val="00C804EF"/>
    <w:pPr>
      <w:jc w:val="center"/>
    </w:pPr>
    <w:rPr>
      <w:sz w:val="28"/>
      <w:szCs w:val="20"/>
    </w:rPr>
  </w:style>
  <w:style w:type="character" w:customStyle="1" w:styleId="affff6">
    <w:name w:val="Название Знак"/>
    <w:basedOn w:val="a1"/>
    <w:link w:val="affff5"/>
    <w:uiPriority w:val="99"/>
    <w:rsid w:val="00C804EF"/>
    <w:rPr>
      <w:rFonts w:ascii="Times New Roman" w:eastAsia="Times New Roman" w:hAnsi="Times New Roman" w:cs="Times New Roman"/>
      <w:sz w:val="28"/>
      <w:szCs w:val="20"/>
      <w:lang w:eastAsia="ru-RU"/>
    </w:rPr>
  </w:style>
  <w:style w:type="paragraph" w:customStyle="1" w:styleId="ConsNonformat">
    <w:name w:val="ConsNonformat"/>
    <w:rsid w:val="00C804EF"/>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Web">
    <w:name w:val="Обычный (Web)"/>
    <w:basedOn w:val="a0"/>
    <w:rsid w:val="00C804EF"/>
    <w:pPr>
      <w:spacing w:before="100" w:beforeAutospacing="1" w:after="100" w:afterAutospacing="1"/>
    </w:pPr>
  </w:style>
  <w:style w:type="paragraph" w:customStyle="1" w:styleId="affff7">
    <w:name w:val="Знак"/>
    <w:basedOn w:val="a0"/>
    <w:next w:val="a0"/>
    <w:rsid w:val="00C804EF"/>
    <w:pPr>
      <w:spacing w:before="100" w:beforeAutospacing="1" w:after="100" w:afterAutospacing="1"/>
      <w:jc w:val="both"/>
    </w:pPr>
    <w:rPr>
      <w:rFonts w:ascii="Tahoma" w:hAnsi="Tahoma"/>
      <w:sz w:val="20"/>
      <w:szCs w:val="20"/>
      <w:lang w:val="en-US" w:eastAsia="en-US"/>
    </w:rPr>
  </w:style>
  <w:style w:type="paragraph" w:customStyle="1" w:styleId="affff8">
    <w:name w:val="Знак Знак Знак Знак Знак"/>
    <w:basedOn w:val="a0"/>
    <w:next w:val="a0"/>
    <w:rsid w:val="00C804EF"/>
    <w:pPr>
      <w:spacing w:before="100" w:beforeAutospacing="1" w:after="100" w:afterAutospacing="1"/>
      <w:jc w:val="both"/>
    </w:pPr>
    <w:rPr>
      <w:rFonts w:ascii="Tahoma" w:hAnsi="Tahoma"/>
      <w:sz w:val="20"/>
      <w:szCs w:val="20"/>
      <w:lang w:val="en-US" w:eastAsia="en-US"/>
    </w:rPr>
  </w:style>
  <w:style w:type="paragraph" w:styleId="affff9">
    <w:name w:val="Subtitle"/>
    <w:basedOn w:val="a0"/>
    <w:link w:val="affffa"/>
    <w:uiPriority w:val="11"/>
    <w:qFormat/>
    <w:rsid w:val="00C804EF"/>
    <w:pPr>
      <w:jc w:val="center"/>
    </w:pPr>
    <w:rPr>
      <w:sz w:val="28"/>
      <w:szCs w:val="28"/>
      <w:lang w:val="x-none" w:eastAsia="x-none"/>
    </w:rPr>
  </w:style>
  <w:style w:type="character" w:customStyle="1" w:styleId="affffa">
    <w:name w:val="Подзаголовок Знак"/>
    <w:basedOn w:val="a1"/>
    <w:link w:val="affff9"/>
    <w:uiPriority w:val="11"/>
    <w:rsid w:val="00C804EF"/>
    <w:rPr>
      <w:rFonts w:ascii="Times New Roman" w:eastAsia="Times New Roman" w:hAnsi="Times New Roman" w:cs="Times New Roman"/>
      <w:sz w:val="28"/>
      <w:szCs w:val="28"/>
      <w:lang w:val="x-none" w:eastAsia="x-none"/>
    </w:rPr>
  </w:style>
  <w:style w:type="numbering" w:customStyle="1" w:styleId="71">
    <w:name w:val="Нет списка7"/>
    <w:next w:val="a3"/>
    <w:uiPriority w:val="99"/>
    <w:semiHidden/>
    <w:unhideWhenUsed/>
    <w:rsid w:val="00E5660C"/>
  </w:style>
  <w:style w:type="numbering" w:customStyle="1" w:styleId="81">
    <w:name w:val="Нет списка8"/>
    <w:next w:val="a3"/>
    <w:uiPriority w:val="99"/>
    <w:semiHidden/>
    <w:unhideWhenUsed/>
    <w:rsid w:val="003D079B"/>
  </w:style>
  <w:style w:type="character" w:customStyle="1" w:styleId="Heading1Char">
    <w:name w:val="Heading 1 Char"/>
    <w:uiPriority w:val="9"/>
    <w:rsid w:val="003D079B"/>
    <w:rPr>
      <w:rFonts w:ascii="Arial" w:eastAsia="Arial" w:hAnsi="Arial" w:cs="Arial"/>
      <w:sz w:val="40"/>
      <w:szCs w:val="40"/>
    </w:rPr>
  </w:style>
  <w:style w:type="paragraph" w:styleId="2a">
    <w:name w:val="Quote"/>
    <w:link w:val="2b"/>
    <w:uiPriority w:val="29"/>
    <w:qFormat/>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ind w:left="720" w:right="720"/>
    </w:pPr>
    <w:rPr>
      <w:rFonts w:ascii="Times New Roman" w:eastAsia="Calibri" w:hAnsi="Times New Roman" w:cs="Times New Roman"/>
      <w:i/>
      <w:sz w:val="20"/>
      <w:lang w:bidi="en-US"/>
    </w:rPr>
  </w:style>
  <w:style w:type="character" w:customStyle="1" w:styleId="2b">
    <w:name w:val="Цитата 2 Знак"/>
    <w:basedOn w:val="a1"/>
    <w:link w:val="2a"/>
    <w:uiPriority w:val="29"/>
    <w:rsid w:val="003D079B"/>
    <w:rPr>
      <w:rFonts w:ascii="Times New Roman" w:eastAsia="Calibri" w:hAnsi="Times New Roman" w:cs="Times New Roman"/>
      <w:i/>
      <w:sz w:val="20"/>
      <w:lang w:bidi="en-US"/>
    </w:rPr>
  </w:style>
  <w:style w:type="paragraph" w:styleId="affffb">
    <w:name w:val="Intense Quote"/>
    <w:link w:val="affffc"/>
    <w:uiPriority w:val="30"/>
    <w:qFormat/>
    <w:rsid w:val="003D079B"/>
    <w:pPr>
      <w:pBdr>
        <w:top w:val="single" w:sz="4" w:space="5" w:color="FFFFFF"/>
        <w:left w:val="single" w:sz="4" w:space="10" w:color="FFFFFF"/>
        <w:bottom w:val="single" w:sz="4" w:space="5" w:color="FFFFFF"/>
        <w:right w:val="single" w:sz="4" w:space="10" w:color="FFFFFF"/>
        <w:between w:val="none" w:sz="4" w:space="0" w:color="000000"/>
      </w:pBdr>
      <w:shd w:val="clear" w:color="auto" w:fill="F2F2F2"/>
      <w:spacing w:after="0" w:line="240" w:lineRule="auto"/>
      <w:ind w:left="720" w:right="720"/>
    </w:pPr>
    <w:rPr>
      <w:rFonts w:ascii="Times New Roman" w:eastAsia="Calibri" w:hAnsi="Times New Roman" w:cs="Times New Roman"/>
      <w:i/>
      <w:sz w:val="20"/>
      <w:lang w:bidi="en-US"/>
    </w:rPr>
  </w:style>
  <w:style w:type="character" w:customStyle="1" w:styleId="affffc">
    <w:name w:val="Выделенная цитата Знак"/>
    <w:basedOn w:val="a1"/>
    <w:link w:val="affffb"/>
    <w:uiPriority w:val="30"/>
    <w:rsid w:val="003D079B"/>
    <w:rPr>
      <w:rFonts w:ascii="Times New Roman" w:eastAsia="Calibri" w:hAnsi="Times New Roman" w:cs="Times New Roman"/>
      <w:i/>
      <w:sz w:val="20"/>
      <w:shd w:val="clear" w:color="auto" w:fill="F2F2F2"/>
      <w:lang w:bidi="en-US"/>
    </w:rPr>
  </w:style>
  <w:style w:type="character" w:customStyle="1" w:styleId="HeaderChar">
    <w:name w:val="Header Char"/>
    <w:uiPriority w:val="99"/>
    <w:rsid w:val="003D079B"/>
  </w:style>
  <w:style w:type="character" w:customStyle="1" w:styleId="FooterChar">
    <w:name w:val="Footer Char"/>
    <w:uiPriority w:val="99"/>
    <w:rsid w:val="003D079B"/>
  </w:style>
  <w:style w:type="table" w:customStyle="1" w:styleId="63">
    <w:name w:val="Сетка таблицы6"/>
    <w:next w:val="a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cPr>
    </w:tblStylePr>
    <w:tblStylePr w:type="band1Horz">
      <w:tblPr/>
      <w:tcPr>
        <w:shd w:val="clear" w:color="auto" w:fill="F2F2F2"/>
      </w:tcPr>
    </w:tblStylePr>
  </w:style>
  <w:style w:type="table" w:customStyle="1" w:styleId="PlainTable2">
    <w:name w:val="Plain Table 2"/>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PlainTable3">
    <w:name w:val="Plain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PlainTable4">
    <w:name w:val="Plain Table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PlainTable5">
    <w:name w:val="Plain Table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GridTable1Light">
    <w:name w:val="Grid Table 1 Ligh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GridTable2">
    <w:name w:val="Grid Table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auto"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2-Accent1">
    <w:name w:val="Grid Table 2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auto" w:fill="FFFFFF"/>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2-Accent2">
    <w:name w:val="Grid Table 2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auto" w:fill="FFFFFF"/>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2-Accent3">
    <w:name w:val="Grid Table 2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auto" w:fill="FFFFFF"/>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2-Accent4">
    <w:name w:val="Grid Table 2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auto" w:fill="FFFFFF"/>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2-Accent5">
    <w:name w:val="Grid Table 2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auto" w:fill="FFFFFF"/>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2-Accent6">
    <w:name w:val="Grid Table 2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auto" w:fill="FFFFFF"/>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3">
    <w:name w:val="Grid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3-Accent1">
    <w:name w:val="Grid Table 3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3-Accent2">
    <w:name w:val="Grid Table 3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3-Accent3">
    <w:name w:val="Grid Table 3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3-Accent4">
    <w:name w:val="Grid Table 3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3-Accent5">
    <w:name w:val="Grid Table 3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3-Accent6">
    <w:name w:val="Grid Table 3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4">
    <w:name w:val="Grid Table 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auto"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4-Accent1">
    <w:name w:val="Grid Table 4 - Accent 1"/>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auto"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cPr>
    </w:tblStylePr>
    <w:tblStylePr w:type="band1Horz">
      <w:rPr>
        <w:rFonts w:ascii="Arial" w:hAnsi="Arial"/>
        <w:color w:val="404040"/>
        <w:sz w:val="22"/>
      </w:rPr>
      <w:tblPr/>
      <w:tcPr>
        <w:shd w:val="clear" w:color="auto" w:fill="DCE6F2"/>
      </w:tcPr>
    </w:tblStylePr>
  </w:style>
  <w:style w:type="table" w:customStyle="1" w:styleId="GridTable4-Accent2">
    <w:name w:val="Grid Table 4 - Accent 2"/>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auto"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4-Accent3">
    <w:name w:val="Grid Table 4 - Accent 3"/>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auto"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4-Accent4">
    <w:name w:val="Grid Table 4 - Accent 4"/>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auto"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4-Accent5">
    <w:name w:val="Grid Table 4 - Accent 5"/>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auto"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4-Accent6">
    <w:name w:val="Grid Table 4 - Accent 6"/>
    <w:uiPriority w:val="5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auto"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ridTable5Dark">
    <w:name w:val="Grid Table 5 Dark"/>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FBFBF"/>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rFonts w:ascii="Arial" w:hAnsi="Arial"/>
        <w:b/>
        <w:color w:val="FFFFFF"/>
        <w:sz w:val="22"/>
      </w:rPr>
      <w:tblPr/>
      <w:tcPr>
        <w:tcBorders>
          <w:top w:val="single" w:sz="4" w:space="0" w:color="FFFFFF"/>
        </w:tcBorders>
        <w:shd w:val="clear" w:color="auto" w:fill="000000"/>
      </w:tcPr>
    </w:tblStylePr>
    <w:tblStylePr w:type="firstCol">
      <w:rPr>
        <w:rFonts w:ascii="Arial" w:hAnsi="Arial"/>
        <w:b/>
        <w:color w:val="FFFFFF"/>
        <w:sz w:val="22"/>
      </w:rPr>
      <w:tblPr/>
      <w:tcPr>
        <w:shd w:val="clear" w:color="auto" w:fill="000000"/>
      </w:tcPr>
    </w:tblStylePr>
    <w:tblStylePr w:type="lastCol">
      <w:rPr>
        <w:rFonts w:ascii="Arial" w:hAnsi="Arial"/>
        <w:b/>
        <w:color w:val="FFFFFF"/>
        <w:sz w:val="22"/>
      </w:rPr>
      <w:tblPr/>
      <w:tcPr>
        <w:shd w:val="clear" w:color="auto" w:fill="000000"/>
      </w:tcPr>
    </w:tblStylePr>
    <w:tblStylePr w:type="band1Vert">
      <w:tblPr/>
      <w:tcPr>
        <w:shd w:val="clear" w:color="auto" w:fill="8A8A8A"/>
      </w:tcPr>
    </w:tblStylePr>
    <w:tblStylePr w:type="band1Horz">
      <w:tblPr/>
      <w:tcPr>
        <w:shd w:val="clear" w:color="auto" w:fill="8A8A8A"/>
      </w:tcPr>
    </w:tblStylePr>
  </w:style>
  <w:style w:type="table" w:customStyle="1" w:styleId="GridTable5Dark-Accent1">
    <w:name w:val="Grid Table 5 Dark-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5F1"/>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rFonts w:ascii="Arial" w:hAnsi="Arial"/>
        <w:b/>
        <w:color w:val="FFFFFF"/>
        <w:sz w:val="22"/>
      </w:rPr>
      <w:tblPr/>
      <w:tcPr>
        <w:tcBorders>
          <w:top w:val="single" w:sz="4" w:space="0" w:color="FFFFFF"/>
        </w:tcBorders>
        <w:shd w:val="clear" w:color="auto" w:fill="4F81BD"/>
      </w:tcPr>
    </w:tblStylePr>
    <w:tblStylePr w:type="firstCol">
      <w:rPr>
        <w:rFonts w:ascii="Arial" w:hAnsi="Arial"/>
        <w:b/>
        <w:color w:val="FFFFFF"/>
        <w:sz w:val="22"/>
      </w:rPr>
      <w:tblPr/>
      <w:tcPr>
        <w:shd w:val="clear" w:color="auto" w:fill="4F81BD"/>
      </w:tcPr>
    </w:tblStylePr>
    <w:tblStylePr w:type="lastCol">
      <w:rPr>
        <w:rFonts w:ascii="Arial" w:hAnsi="Arial"/>
        <w:b/>
        <w:color w:val="FFFFFF"/>
        <w:sz w:val="22"/>
      </w:rPr>
      <w:tblPr/>
      <w:tcPr>
        <w:shd w:val="clear" w:color="auto" w:fill="4F81BD"/>
      </w:tcPr>
    </w:tblStylePr>
    <w:tblStylePr w:type="band1Vert">
      <w:tblPr/>
      <w:tcPr>
        <w:shd w:val="clear" w:color="auto" w:fill="AEC4E0"/>
      </w:tcPr>
    </w:tblStylePr>
    <w:tblStylePr w:type="band1Horz">
      <w:tblPr/>
      <w:tcPr>
        <w:shd w:val="clear" w:color="auto" w:fill="AEC4E0"/>
      </w:tcPr>
    </w:tblStylePr>
  </w:style>
  <w:style w:type="table" w:customStyle="1" w:styleId="GridTable5Dark-Accent2">
    <w:name w:val="Grid Table 5 Dark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DCDC"/>
      <w:tblCellMar>
        <w:top w:w="0" w:type="dxa"/>
        <w:left w:w="0" w:type="dxa"/>
        <w:bottom w:w="0" w:type="dxa"/>
        <w:right w:w="0" w:type="dxa"/>
      </w:tblCellMar>
    </w:tblPr>
    <w:tblStylePr w:type="firstRow">
      <w:rPr>
        <w:rFonts w:ascii="Arial" w:hAnsi="Arial"/>
        <w:b/>
        <w:color w:val="FFFFFF"/>
        <w:sz w:val="22"/>
      </w:rPr>
      <w:tblPr/>
      <w:tcPr>
        <w:shd w:val="clear" w:color="auto" w:fill="C0504D"/>
      </w:tcPr>
    </w:tblStylePr>
    <w:tblStylePr w:type="lastRow">
      <w:rPr>
        <w:rFonts w:ascii="Arial" w:hAnsi="Arial"/>
        <w:b/>
        <w:color w:val="FFFFFF"/>
        <w:sz w:val="22"/>
      </w:rPr>
      <w:tblPr/>
      <w:tcPr>
        <w:tcBorders>
          <w:top w:val="single" w:sz="4" w:space="0" w:color="FFFFFF"/>
        </w:tcBorders>
        <w:shd w:val="clear" w:color="auto" w:fill="C0504D"/>
      </w:tcPr>
    </w:tblStylePr>
    <w:tblStylePr w:type="firstCol">
      <w:rPr>
        <w:rFonts w:ascii="Arial" w:hAnsi="Arial"/>
        <w:b/>
        <w:color w:val="FFFFFF"/>
        <w:sz w:val="22"/>
      </w:rPr>
      <w:tblPr/>
      <w:tcPr>
        <w:shd w:val="clear" w:color="auto" w:fill="C0504D"/>
      </w:tcPr>
    </w:tblStylePr>
    <w:tblStylePr w:type="lastCol">
      <w:rPr>
        <w:rFonts w:ascii="Arial" w:hAnsi="Arial"/>
        <w:b/>
        <w:color w:val="FFFFFF"/>
        <w:sz w:val="22"/>
      </w:rPr>
      <w:tblPr/>
      <w:tcPr>
        <w:shd w:val="clear" w:color="auto" w:fill="C0504D"/>
      </w:tcPr>
    </w:tblStylePr>
    <w:tblStylePr w:type="band1Vert">
      <w:tblPr/>
      <w:tcPr>
        <w:shd w:val="clear" w:color="auto" w:fill="E2AEAD"/>
      </w:tcPr>
    </w:tblStylePr>
    <w:tblStylePr w:type="band1Horz">
      <w:tblPr/>
      <w:tcPr>
        <w:shd w:val="clear" w:color="auto" w:fill="E2AEAD"/>
      </w:tcPr>
    </w:tblStylePr>
  </w:style>
  <w:style w:type="table" w:customStyle="1" w:styleId="GridTable5Dark-Accent3">
    <w:name w:val="Grid Table 5 Dark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AF1DC"/>
      <w:tblCellMar>
        <w:top w:w="0" w:type="dxa"/>
        <w:left w:w="0" w:type="dxa"/>
        <w:bottom w:w="0" w:type="dxa"/>
        <w:right w:w="0" w:type="dxa"/>
      </w:tblCellMar>
    </w:tblPr>
    <w:tblStylePr w:type="firstRow">
      <w:rPr>
        <w:rFonts w:ascii="Arial" w:hAnsi="Arial"/>
        <w:b/>
        <w:color w:val="FFFFFF"/>
        <w:sz w:val="22"/>
      </w:rPr>
      <w:tblPr/>
      <w:tcPr>
        <w:shd w:val="clear" w:color="auto" w:fill="9BBB59"/>
      </w:tcPr>
    </w:tblStylePr>
    <w:tblStylePr w:type="lastRow">
      <w:rPr>
        <w:rFonts w:ascii="Arial" w:hAnsi="Arial"/>
        <w:b/>
        <w:color w:val="FFFFFF"/>
        <w:sz w:val="22"/>
      </w:rPr>
      <w:tblPr/>
      <w:tcPr>
        <w:tcBorders>
          <w:top w:val="single" w:sz="4" w:space="0" w:color="FFFFFF"/>
        </w:tcBorders>
        <w:shd w:val="clear" w:color="auto" w:fill="9BBB59"/>
      </w:tcPr>
    </w:tblStylePr>
    <w:tblStylePr w:type="firstCol">
      <w:rPr>
        <w:rFonts w:ascii="Arial" w:hAnsi="Arial"/>
        <w:b/>
        <w:color w:val="FFFFFF"/>
        <w:sz w:val="22"/>
      </w:rPr>
      <w:tblPr/>
      <w:tcPr>
        <w:shd w:val="clear" w:color="auto" w:fill="9BBB59"/>
      </w:tcPr>
    </w:tblStylePr>
    <w:tblStylePr w:type="lastCol">
      <w:rPr>
        <w:rFonts w:ascii="Arial" w:hAnsi="Arial"/>
        <w:b/>
        <w:color w:val="FFFFFF"/>
        <w:sz w:val="22"/>
      </w:rPr>
      <w:tblPr/>
      <w:tcPr>
        <w:shd w:val="clear" w:color="auto" w:fill="9BBB59"/>
      </w:tcPr>
    </w:tblStylePr>
    <w:tblStylePr w:type="band1Vert">
      <w:tblPr/>
      <w:tcPr>
        <w:shd w:val="clear" w:color="auto" w:fill="D0DFB2"/>
      </w:tcPr>
    </w:tblStylePr>
    <w:tblStylePr w:type="band1Horz">
      <w:tblPr/>
      <w:tcPr>
        <w:shd w:val="clear" w:color="auto" w:fill="D0DFB2"/>
      </w:tcPr>
    </w:tblStylePr>
  </w:style>
  <w:style w:type="table" w:customStyle="1" w:styleId="GridTable5Dark-Accent4">
    <w:name w:val="Grid Table 5 Dark-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5DFEC"/>
      <w:tblCellMar>
        <w:top w:w="0" w:type="dxa"/>
        <w:left w:w="0" w:type="dxa"/>
        <w:bottom w:w="0" w:type="dxa"/>
        <w:right w:w="0" w:type="dxa"/>
      </w:tblCellMar>
    </w:tblPr>
    <w:tblStylePr w:type="firstRow">
      <w:rPr>
        <w:rFonts w:ascii="Arial" w:hAnsi="Arial"/>
        <w:b/>
        <w:color w:val="FFFFFF"/>
        <w:sz w:val="22"/>
      </w:rPr>
      <w:tblPr/>
      <w:tcPr>
        <w:shd w:val="clear" w:color="auto" w:fill="8064A2"/>
      </w:tcPr>
    </w:tblStylePr>
    <w:tblStylePr w:type="lastRow">
      <w:rPr>
        <w:rFonts w:ascii="Arial" w:hAnsi="Arial"/>
        <w:b/>
        <w:color w:val="FFFFFF"/>
        <w:sz w:val="22"/>
      </w:rPr>
      <w:tblPr/>
      <w:tcPr>
        <w:tcBorders>
          <w:top w:val="single" w:sz="4" w:space="0" w:color="FFFFFF"/>
        </w:tcBorders>
        <w:shd w:val="clear" w:color="auto" w:fill="8064A2"/>
      </w:tcPr>
    </w:tblStylePr>
    <w:tblStylePr w:type="firstCol">
      <w:rPr>
        <w:rFonts w:ascii="Arial" w:hAnsi="Arial"/>
        <w:b/>
        <w:color w:val="FFFFFF"/>
        <w:sz w:val="22"/>
      </w:rPr>
      <w:tblPr/>
      <w:tcPr>
        <w:shd w:val="clear" w:color="auto" w:fill="8064A2"/>
      </w:tcPr>
    </w:tblStylePr>
    <w:tblStylePr w:type="lastCol">
      <w:rPr>
        <w:rFonts w:ascii="Arial" w:hAnsi="Arial"/>
        <w:b/>
        <w:color w:val="FFFFFF"/>
        <w:sz w:val="22"/>
      </w:rPr>
      <w:tblPr/>
      <w:tcPr>
        <w:shd w:val="clear" w:color="auto" w:fill="8064A2"/>
      </w:tcPr>
    </w:tblStylePr>
    <w:tblStylePr w:type="band1Vert">
      <w:tblPr/>
      <w:tcPr>
        <w:shd w:val="clear" w:color="auto" w:fill="C4B7D4"/>
      </w:tcPr>
    </w:tblStylePr>
    <w:tblStylePr w:type="band1Horz">
      <w:tblPr/>
      <w:tcPr>
        <w:shd w:val="clear" w:color="auto" w:fill="C4B7D4"/>
      </w:tcPr>
    </w:tblStylePr>
  </w:style>
  <w:style w:type="table" w:customStyle="1" w:styleId="GridTable5Dark-Accent5">
    <w:name w:val="Grid Table 5 Dark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EF3"/>
      <w:tblCellMar>
        <w:top w:w="0" w:type="dxa"/>
        <w:left w:w="0" w:type="dxa"/>
        <w:bottom w:w="0" w:type="dxa"/>
        <w:right w:w="0" w:type="dxa"/>
      </w:tblCellMar>
    </w:tblPr>
    <w:tblStylePr w:type="firstRow">
      <w:rPr>
        <w:rFonts w:ascii="Arial" w:hAnsi="Arial"/>
        <w:b/>
        <w:color w:val="FFFFFF"/>
        <w:sz w:val="22"/>
      </w:rPr>
      <w:tblPr/>
      <w:tcPr>
        <w:shd w:val="clear" w:color="auto" w:fill="4BACC6"/>
      </w:tcPr>
    </w:tblStylePr>
    <w:tblStylePr w:type="lastRow">
      <w:rPr>
        <w:rFonts w:ascii="Arial" w:hAnsi="Arial"/>
        <w:b/>
        <w:color w:val="FFFFFF"/>
        <w:sz w:val="22"/>
      </w:rPr>
      <w:tblPr/>
      <w:tcPr>
        <w:tcBorders>
          <w:top w:val="single" w:sz="4" w:space="0" w:color="FFFFFF"/>
        </w:tcBorders>
        <w:shd w:val="clear" w:color="auto" w:fill="4BACC6"/>
      </w:tcPr>
    </w:tblStylePr>
    <w:tblStylePr w:type="firstCol">
      <w:rPr>
        <w:rFonts w:ascii="Arial" w:hAnsi="Arial"/>
        <w:b/>
        <w:color w:val="FFFFFF"/>
        <w:sz w:val="22"/>
      </w:rPr>
      <w:tblPr/>
      <w:tcPr>
        <w:shd w:val="clear" w:color="auto" w:fill="4BACC6"/>
      </w:tcPr>
    </w:tblStylePr>
    <w:tblStylePr w:type="lastCol">
      <w:rPr>
        <w:rFonts w:ascii="Arial" w:hAnsi="Arial"/>
        <w:b/>
        <w:color w:val="FFFFFF"/>
        <w:sz w:val="22"/>
      </w:rPr>
      <w:tblPr/>
      <w:tcPr>
        <w:shd w:val="clear" w:color="auto" w:fill="4BACC6"/>
      </w:tcPr>
    </w:tblStylePr>
    <w:tblStylePr w:type="band1Vert">
      <w:tblPr/>
      <w:tcPr>
        <w:shd w:val="clear" w:color="auto" w:fill="ACD8E4"/>
      </w:tcPr>
    </w:tblStylePr>
    <w:tblStylePr w:type="band1Horz">
      <w:tblPr/>
      <w:tcPr>
        <w:shd w:val="clear" w:color="auto" w:fill="ACD8E4"/>
      </w:tcPr>
    </w:tblStylePr>
  </w:style>
  <w:style w:type="table" w:customStyle="1" w:styleId="GridTable5Dark-Accent6">
    <w:name w:val="Grid Table 5 Dark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DE9D8"/>
      <w:tblCellMar>
        <w:top w:w="0" w:type="dxa"/>
        <w:left w:w="0" w:type="dxa"/>
        <w:bottom w:w="0" w:type="dxa"/>
        <w:right w:w="0" w:type="dxa"/>
      </w:tblCellMar>
    </w:tblPr>
    <w:tblStylePr w:type="firstRow">
      <w:rPr>
        <w:rFonts w:ascii="Arial" w:hAnsi="Arial"/>
        <w:b/>
        <w:color w:val="FFFFFF"/>
        <w:sz w:val="22"/>
      </w:rPr>
      <w:tblPr/>
      <w:tcPr>
        <w:shd w:val="clear" w:color="auto" w:fill="F79646"/>
      </w:tcPr>
    </w:tblStylePr>
    <w:tblStylePr w:type="lastRow">
      <w:rPr>
        <w:rFonts w:ascii="Arial" w:hAnsi="Arial"/>
        <w:b/>
        <w:color w:val="FFFFFF"/>
        <w:sz w:val="22"/>
      </w:rPr>
      <w:tblPr/>
      <w:tcPr>
        <w:tcBorders>
          <w:top w:val="single" w:sz="4" w:space="0" w:color="FFFFFF"/>
        </w:tcBorders>
        <w:shd w:val="clear" w:color="auto" w:fill="F79646"/>
      </w:tcPr>
    </w:tblStylePr>
    <w:tblStylePr w:type="firstCol">
      <w:rPr>
        <w:rFonts w:ascii="Arial" w:hAnsi="Arial"/>
        <w:b/>
        <w:color w:val="FFFFFF"/>
        <w:sz w:val="22"/>
      </w:rPr>
      <w:tblPr/>
      <w:tcPr>
        <w:shd w:val="clear" w:color="auto" w:fill="F79646"/>
      </w:tcPr>
    </w:tblStylePr>
    <w:tblStylePr w:type="lastCol">
      <w:rPr>
        <w:rFonts w:ascii="Arial" w:hAnsi="Arial"/>
        <w:b/>
        <w:color w:val="FFFFFF"/>
        <w:sz w:val="22"/>
      </w:rPr>
      <w:tblPr/>
      <w:tcPr>
        <w:shd w:val="clear" w:color="auto" w:fill="F79646"/>
      </w:tcPr>
    </w:tblStylePr>
    <w:tblStylePr w:type="band1Vert">
      <w:tblPr/>
      <w:tcPr>
        <w:shd w:val="clear" w:color="auto" w:fill="FBCEAA"/>
      </w:tcPr>
    </w:tblStylePr>
    <w:tblStylePr w:type="band1Horz">
      <w:tblPr/>
      <w:tcPr>
        <w:shd w:val="clear" w:color="auto" w:fill="FBCEAA"/>
      </w:tcPr>
    </w:tblStylePr>
  </w:style>
  <w:style w:type="table" w:customStyle="1" w:styleId="GridTable6Colorful">
    <w:name w:val="Grid Table 6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auto" w:fill="CBCBCB"/>
      </w:tcPr>
    </w:tblStylePr>
    <w:tblStylePr w:type="band1Horz">
      <w:rPr>
        <w:rFonts w:ascii="Arial" w:hAnsi="Arial"/>
        <w:color w:val="7F7F7F"/>
        <w:sz w:val="22"/>
      </w:rPr>
      <w:tblPr/>
      <w:tcPr>
        <w:shd w:val="clear" w:color="auto" w:fill="CBCBCB"/>
      </w:tcPr>
    </w:tblStylePr>
    <w:tblStylePr w:type="band2Horz">
      <w:rPr>
        <w:rFonts w:ascii="Arial" w:hAnsi="Arial"/>
        <w:color w:val="7F7F7F"/>
        <w:sz w:val="22"/>
      </w:rPr>
    </w:tblStylePr>
  </w:style>
  <w:style w:type="table" w:customStyle="1" w:styleId="GridTable6Colorful-Accent1">
    <w:name w:val="Grid Table 6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6Colorful-Accent2">
    <w:name w:val="Grid Table 6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6Colorful-Accent3">
    <w:name w:val="Grid Table 6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6Colorful-Accent4">
    <w:name w:val="Grid Table 6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6Colorful-Accent5">
    <w:name w:val="Grid Table 6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6Colorful-Accent6">
    <w:name w:val="Grid Table 6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FDE9D8"/>
      </w:tcPr>
    </w:tblStylePr>
    <w:tblStylePr w:type="band1Horz">
      <w:rPr>
        <w:rFonts w:ascii="Arial" w:hAnsi="Arial"/>
        <w:color w:val="266779"/>
        <w:sz w:val="22"/>
      </w:rPr>
      <w:tblPr/>
      <w:tcPr>
        <w:shd w:val="clear" w:color="auto" w:fill="FDE9D8"/>
      </w:tcPr>
    </w:tblStylePr>
    <w:tblStylePr w:type="band2Horz">
      <w:rPr>
        <w:rFonts w:ascii="Arial" w:hAnsi="Arial"/>
        <w:color w:val="266779"/>
        <w:sz w:val="22"/>
      </w:rPr>
    </w:tblStylePr>
  </w:style>
  <w:style w:type="table" w:customStyle="1" w:styleId="GridTable7Colorful">
    <w:name w:val="Grid Table 7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auto"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auto" w:fill="FFFFFF"/>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auto" w:fill="FFFFFF"/>
      </w:tcPr>
    </w:tblStylePr>
    <w:tblStylePr w:type="band1Vert">
      <w:tblPr/>
      <w:tcPr>
        <w:shd w:val="clear" w:color="auto" w:fill="F2F2F2"/>
      </w:tcPr>
    </w:tblStylePr>
    <w:tblStylePr w:type="band1Horz">
      <w:rPr>
        <w:rFonts w:ascii="Arial" w:hAnsi="Arial"/>
        <w:color w:val="7F7F7F"/>
        <w:sz w:val="22"/>
      </w:rPr>
      <w:tblPr/>
      <w:tcPr>
        <w:shd w:val="clear" w:color="auto" w:fill="F2F2F2"/>
      </w:tcPr>
    </w:tblStylePr>
    <w:tblStylePr w:type="band2Horz">
      <w:rPr>
        <w:rFonts w:ascii="Arial" w:hAnsi="Arial"/>
        <w:color w:val="7F7F7F"/>
        <w:sz w:val="22"/>
      </w:rPr>
    </w:tblStylePr>
  </w:style>
  <w:style w:type="table" w:customStyle="1" w:styleId="GridTable7Colorful-Accent1">
    <w:name w:val="Grid Table 7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tblStylePr w:type="firstRow">
      <w:rPr>
        <w:rFonts w:ascii="Arial" w:hAnsi="Arial"/>
        <w:b/>
        <w:color w:val="A6BFDD"/>
        <w:sz w:val="22"/>
      </w:rPr>
      <w:tblPr/>
      <w:tcPr>
        <w:tcBorders>
          <w:top w:val="none" w:sz="0" w:space="0" w:color="auto"/>
          <w:left w:val="none" w:sz="0" w:space="0" w:color="auto"/>
          <w:bottom w:val="single" w:sz="4" w:space="0" w:color="A6BFDD"/>
          <w:right w:val="none" w:sz="0" w:space="0" w:color="auto"/>
        </w:tcBorders>
        <w:shd w:val="clear" w:color="auto" w:fill="FFFFFF"/>
      </w:tcPr>
    </w:tblStylePr>
    <w:tblStylePr w:type="lastRow">
      <w:rPr>
        <w:rFonts w:ascii="Arial" w:hAnsi="Arial"/>
        <w:b/>
        <w:color w:val="A6BFDD"/>
        <w:sz w:val="22"/>
      </w:rPr>
      <w:tblPr/>
      <w:tcPr>
        <w:tcBorders>
          <w:top w:val="single" w:sz="4" w:space="0" w:color="A6BFDD"/>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A6BFDD"/>
        <w:sz w:val="22"/>
      </w:rPr>
      <w:tblPr/>
      <w:tcPr>
        <w:tcBorders>
          <w:top w:val="none" w:sz="0" w:space="0" w:color="auto"/>
          <w:left w:val="none" w:sz="0" w:space="0" w:color="auto"/>
          <w:bottom w:val="none" w:sz="0" w:space="0" w:color="auto"/>
          <w:right w:val="single" w:sz="4" w:space="0" w:color="A6BFDD"/>
        </w:tcBorders>
        <w:shd w:val="clear" w:color="auto" w:fill="FFFFFF"/>
      </w:tcPr>
    </w:tblStylePr>
    <w:tblStylePr w:type="lastCol">
      <w:rPr>
        <w:rFonts w:ascii="Arial" w:hAnsi="Arial"/>
        <w:i/>
        <w:color w:val="A6BFDD"/>
        <w:sz w:val="22"/>
      </w:rPr>
      <w:tblPr/>
      <w:tcPr>
        <w:tcBorders>
          <w:top w:val="none" w:sz="0" w:space="0" w:color="auto"/>
          <w:left w:val="single" w:sz="4" w:space="0" w:color="A6BFDD"/>
          <w:bottom w:val="none" w:sz="0" w:space="0" w:color="auto"/>
          <w:right w:val="none" w:sz="0" w:space="0" w:color="auto"/>
        </w:tcBorders>
        <w:shd w:val="clear" w:color="auto" w:fill="FFFFFF"/>
      </w:tc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7Colorful-Accent2">
    <w:name w:val="Grid Table 7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tblStylePr w:type="firstRow">
      <w:rPr>
        <w:rFonts w:ascii="Arial" w:hAnsi="Arial"/>
        <w:b/>
        <w:color w:val="D99695"/>
        <w:sz w:val="22"/>
      </w:rPr>
      <w:tblPr/>
      <w:tcPr>
        <w:tcBorders>
          <w:top w:val="none" w:sz="0" w:space="0" w:color="auto"/>
          <w:left w:val="none" w:sz="0" w:space="0" w:color="auto"/>
          <w:bottom w:val="single" w:sz="4" w:space="0" w:color="D99695"/>
          <w:right w:val="none" w:sz="0" w:space="0" w:color="auto"/>
        </w:tcBorders>
        <w:shd w:val="clear" w:color="auto" w:fill="FFFFFF"/>
      </w:tcPr>
    </w:tblStylePr>
    <w:tblStylePr w:type="lastRow">
      <w:rPr>
        <w:rFonts w:ascii="Arial" w:hAnsi="Arial"/>
        <w:b/>
        <w:color w:val="D99695"/>
        <w:sz w:val="22"/>
      </w:rPr>
      <w:tblPr/>
      <w:tcPr>
        <w:tcBorders>
          <w:top w:val="single" w:sz="4" w:space="0" w:color="D99695"/>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auto" w:fill="FFFFFF"/>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auto" w:fill="FFFFFF"/>
      </w:tc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7Colorful-Accent3">
    <w:name w:val="Grid Table 7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tblStylePr w:type="firstRow">
      <w:rPr>
        <w:rFonts w:ascii="Arial" w:hAnsi="Arial"/>
        <w:b/>
        <w:color w:val="9ABB59"/>
        <w:sz w:val="22"/>
      </w:rPr>
      <w:tblPr/>
      <w:tcPr>
        <w:tcBorders>
          <w:top w:val="none" w:sz="0" w:space="0" w:color="auto"/>
          <w:left w:val="none" w:sz="0" w:space="0" w:color="auto"/>
          <w:bottom w:val="single" w:sz="4" w:space="0" w:color="9ABB59"/>
          <w:right w:val="none" w:sz="0" w:space="0" w:color="auto"/>
        </w:tcBorders>
        <w:shd w:val="clear" w:color="auto" w:fill="FFFFFF"/>
      </w:tcPr>
    </w:tblStylePr>
    <w:tblStylePr w:type="lastRow">
      <w:rPr>
        <w:rFonts w:ascii="Arial" w:hAnsi="Arial"/>
        <w:b/>
        <w:color w:val="9ABB59"/>
        <w:sz w:val="22"/>
      </w:rPr>
      <w:tblPr/>
      <w:tcPr>
        <w:tcBorders>
          <w:top w:val="single" w:sz="4" w:space="0" w:color="9ABB59"/>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ABB59"/>
        <w:sz w:val="22"/>
      </w:rPr>
      <w:tblPr/>
      <w:tcPr>
        <w:tcBorders>
          <w:top w:val="none" w:sz="0" w:space="0" w:color="auto"/>
          <w:left w:val="none" w:sz="0" w:space="0" w:color="auto"/>
          <w:bottom w:val="none" w:sz="0" w:space="0" w:color="auto"/>
          <w:right w:val="single" w:sz="4" w:space="0" w:color="9ABB59"/>
        </w:tcBorders>
        <w:shd w:val="clear" w:color="auto" w:fill="FFFFFF"/>
      </w:tcPr>
    </w:tblStylePr>
    <w:tblStylePr w:type="lastCol">
      <w:rPr>
        <w:rFonts w:ascii="Arial" w:hAnsi="Arial"/>
        <w:i/>
        <w:color w:val="9ABB59"/>
        <w:sz w:val="22"/>
      </w:rPr>
      <w:tblPr/>
      <w:tcPr>
        <w:tcBorders>
          <w:top w:val="none" w:sz="0" w:space="0" w:color="auto"/>
          <w:left w:val="single" w:sz="4" w:space="0" w:color="9ABB59"/>
          <w:bottom w:val="none" w:sz="0" w:space="0" w:color="auto"/>
          <w:right w:val="none" w:sz="0" w:space="0" w:color="auto"/>
        </w:tcBorders>
        <w:shd w:val="clear" w:color="auto" w:fill="FFFFFF"/>
      </w:tc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7Colorful-Accent4">
    <w:name w:val="Grid Table 7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tblStylePr w:type="firstRow">
      <w:rPr>
        <w:rFonts w:ascii="Arial" w:hAnsi="Arial"/>
        <w:b/>
        <w:color w:val="B2A1C6"/>
        <w:sz w:val="22"/>
      </w:rPr>
      <w:tblPr/>
      <w:tcPr>
        <w:tcBorders>
          <w:top w:val="none" w:sz="0" w:space="0" w:color="auto"/>
          <w:left w:val="none" w:sz="0" w:space="0" w:color="auto"/>
          <w:bottom w:val="single" w:sz="4" w:space="0" w:color="B2A1C6"/>
          <w:right w:val="none" w:sz="0" w:space="0" w:color="auto"/>
        </w:tcBorders>
        <w:shd w:val="clear" w:color="auto" w:fill="FFFFFF"/>
      </w:tcPr>
    </w:tblStylePr>
    <w:tblStylePr w:type="lastRow">
      <w:rPr>
        <w:rFonts w:ascii="Arial" w:hAnsi="Arial"/>
        <w:b/>
        <w:color w:val="B2A1C6"/>
        <w:sz w:val="22"/>
      </w:rPr>
      <w:tblPr/>
      <w:tcPr>
        <w:tcBorders>
          <w:top w:val="single" w:sz="4" w:space="0" w:color="B2A1C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auto" w:fill="FFFFFF"/>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auto" w:fill="FFFFFF"/>
      </w:tc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7Colorful-Accent5">
    <w:name w:val="Grid Table 7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tblStylePr w:type="firstRow">
      <w:rPr>
        <w:rFonts w:ascii="Arial" w:hAnsi="Arial"/>
        <w:b/>
        <w:color w:val="266779"/>
        <w:sz w:val="22"/>
      </w:rPr>
      <w:tblPr/>
      <w:tcPr>
        <w:tcBorders>
          <w:top w:val="none" w:sz="0" w:space="0" w:color="auto"/>
          <w:left w:val="none" w:sz="0" w:space="0" w:color="auto"/>
          <w:bottom w:val="single" w:sz="4" w:space="0" w:color="99D0DE"/>
          <w:right w:val="none" w:sz="0" w:space="0" w:color="auto"/>
        </w:tcBorders>
        <w:shd w:val="clear" w:color="auto" w:fill="FFFFFF"/>
      </w:tcPr>
    </w:tblStylePr>
    <w:tblStylePr w:type="lastRow">
      <w:rPr>
        <w:rFonts w:ascii="Arial" w:hAnsi="Arial"/>
        <w:b/>
        <w:color w:val="266779"/>
        <w:sz w:val="22"/>
      </w:rPr>
      <w:tblPr/>
      <w:tcPr>
        <w:tcBorders>
          <w:top w:val="single" w:sz="4" w:space="0" w:color="99D0DE"/>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66779"/>
        <w:sz w:val="22"/>
      </w:rPr>
      <w:tblPr/>
      <w:tcPr>
        <w:tcBorders>
          <w:top w:val="none" w:sz="0" w:space="0" w:color="auto"/>
          <w:left w:val="none" w:sz="0" w:space="0" w:color="auto"/>
          <w:bottom w:val="none" w:sz="0" w:space="0" w:color="auto"/>
          <w:right w:val="single" w:sz="4" w:space="0" w:color="99D0DE"/>
        </w:tcBorders>
        <w:shd w:val="clear" w:color="auto" w:fill="FFFFFF"/>
      </w:tcPr>
    </w:tblStylePr>
    <w:tblStylePr w:type="lastCol">
      <w:rPr>
        <w:rFonts w:ascii="Arial" w:hAnsi="Arial"/>
        <w:i/>
        <w:color w:val="266779"/>
        <w:sz w:val="22"/>
      </w:rPr>
      <w:tblPr/>
      <w:tcPr>
        <w:tcBorders>
          <w:top w:val="none" w:sz="0" w:space="0" w:color="auto"/>
          <w:left w:val="single" w:sz="4" w:space="0" w:color="99D0DE"/>
          <w:bottom w:val="none" w:sz="0" w:space="0" w:color="auto"/>
          <w:right w:val="none" w:sz="0" w:space="0" w:color="auto"/>
        </w:tcBorders>
        <w:shd w:val="clear" w:color="auto" w:fill="FFFFFF"/>
      </w:tc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7Colorful-Accent6">
    <w:name w:val="Grid Table 7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tblStylePr w:type="firstRow">
      <w:rPr>
        <w:rFonts w:ascii="Arial" w:hAnsi="Arial"/>
        <w:b/>
        <w:color w:val="B15407"/>
        <w:sz w:val="22"/>
      </w:rPr>
      <w:tblPr/>
      <w:tcPr>
        <w:tcBorders>
          <w:top w:val="none" w:sz="0" w:space="0" w:color="auto"/>
          <w:left w:val="none" w:sz="0" w:space="0" w:color="auto"/>
          <w:bottom w:val="single" w:sz="4" w:space="0" w:color="FAC396"/>
          <w:right w:val="none" w:sz="0" w:space="0" w:color="auto"/>
        </w:tcBorders>
        <w:shd w:val="clear" w:color="auto" w:fill="FFFFFF"/>
      </w:tcPr>
    </w:tblStylePr>
    <w:tblStylePr w:type="lastRow">
      <w:rPr>
        <w:rFonts w:ascii="Arial" w:hAnsi="Arial"/>
        <w:b/>
        <w:color w:val="B15407"/>
        <w:sz w:val="22"/>
      </w:rPr>
      <w:tblPr/>
      <w:tcPr>
        <w:tcBorders>
          <w:top w:val="single" w:sz="4" w:space="0" w:color="FAC39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15407"/>
        <w:sz w:val="22"/>
      </w:rPr>
      <w:tblPr/>
      <w:tcPr>
        <w:tcBorders>
          <w:top w:val="none" w:sz="0" w:space="0" w:color="auto"/>
          <w:left w:val="none" w:sz="0" w:space="0" w:color="auto"/>
          <w:bottom w:val="none" w:sz="0" w:space="0" w:color="auto"/>
          <w:right w:val="single" w:sz="4" w:space="0" w:color="FAC396"/>
        </w:tcBorders>
        <w:shd w:val="clear" w:color="auto" w:fill="FFFFFF"/>
      </w:tcPr>
    </w:tblStylePr>
    <w:tblStylePr w:type="lastCol">
      <w:rPr>
        <w:rFonts w:ascii="Arial" w:hAnsi="Arial"/>
        <w:i/>
        <w:color w:val="B15407"/>
        <w:sz w:val="22"/>
      </w:rPr>
      <w:tblPr/>
      <w:tcPr>
        <w:tcBorders>
          <w:top w:val="none" w:sz="0" w:space="0" w:color="auto"/>
          <w:left w:val="single" w:sz="4" w:space="0" w:color="FAC396"/>
          <w:bottom w:val="none" w:sz="0" w:space="0" w:color="auto"/>
          <w:right w:val="none" w:sz="0" w:space="0" w:color="auto"/>
        </w:tcBorders>
        <w:shd w:val="clear" w:color="auto" w:fill="FFFFFF"/>
      </w:tcPr>
    </w:tblStylePr>
    <w:tblStylePr w:type="band1Vert">
      <w:tblPr/>
      <w:tcPr>
        <w:shd w:val="clear" w:color="auto" w:fill="FDE9D8"/>
      </w:tcPr>
    </w:tblStylePr>
    <w:tblStylePr w:type="band1Horz">
      <w:rPr>
        <w:rFonts w:ascii="Arial" w:hAnsi="Arial"/>
        <w:color w:val="B15407"/>
        <w:sz w:val="22"/>
      </w:rPr>
      <w:tblPr/>
      <w:tcPr>
        <w:shd w:val="clear" w:color="auto" w:fill="FDE9D8"/>
      </w:tcPr>
    </w:tblStylePr>
    <w:tblStylePr w:type="band2Horz">
      <w:rPr>
        <w:rFonts w:ascii="Arial" w:hAnsi="Arial"/>
        <w:color w:val="B15407"/>
        <w:sz w:val="22"/>
      </w:rPr>
    </w:tblStylePr>
  </w:style>
  <w:style w:type="table" w:customStyle="1" w:styleId="ListTable1Light">
    <w:name w:val="List Table 1 Ligh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cPr>
    </w:tblStylePr>
    <w:tblStylePr w:type="band1Horz">
      <w:tblPr/>
      <w:tcPr>
        <w:shd w:val="clear" w:color="auto" w:fill="BFBFBF"/>
      </w:tcPr>
    </w:tblStylePr>
  </w:style>
  <w:style w:type="table" w:customStyle="1" w:styleId="ListTable1Light-Accent1">
    <w:name w:val="List Table 1 Light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cPr>
    </w:tblStylePr>
    <w:tblStylePr w:type="band1Horz">
      <w:tblPr/>
      <w:tcPr>
        <w:shd w:val="clear" w:color="auto" w:fill="D2DFEE"/>
      </w:tcPr>
    </w:tblStylePr>
  </w:style>
  <w:style w:type="table" w:customStyle="1" w:styleId="ListTable1Light-Accent2">
    <w:name w:val="List Table 1 Light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cPr>
    </w:tblStylePr>
    <w:tblStylePr w:type="band1Horz">
      <w:tblPr/>
      <w:tcPr>
        <w:shd w:val="clear" w:color="auto" w:fill="EFD2D2"/>
      </w:tcPr>
    </w:tblStylePr>
  </w:style>
  <w:style w:type="table" w:customStyle="1" w:styleId="ListTable1Light-Accent3">
    <w:name w:val="List Table 1 Light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cPr>
    </w:tblStylePr>
    <w:tblStylePr w:type="band1Horz">
      <w:tblPr/>
      <w:tcPr>
        <w:shd w:val="clear" w:color="auto" w:fill="E5EED5"/>
      </w:tcPr>
    </w:tblStylePr>
  </w:style>
  <w:style w:type="table" w:customStyle="1" w:styleId="ListTable1Light-Accent4">
    <w:name w:val="List Table 1 Light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cPr>
    </w:tblStylePr>
    <w:tblStylePr w:type="band1Horz">
      <w:tblPr/>
      <w:tcPr>
        <w:shd w:val="clear" w:color="auto" w:fill="DFD8E7"/>
      </w:tcPr>
    </w:tblStylePr>
  </w:style>
  <w:style w:type="table" w:customStyle="1" w:styleId="ListTable1Light-Accent5">
    <w:name w:val="List Table 1 Light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cPr>
    </w:tblStylePr>
    <w:tblStylePr w:type="band1Horz">
      <w:tblPr/>
      <w:tcPr>
        <w:shd w:val="clear" w:color="auto" w:fill="D1EAF0"/>
      </w:tcPr>
    </w:tblStylePr>
  </w:style>
  <w:style w:type="table" w:customStyle="1" w:styleId="ListTable1Light-Accent6">
    <w:name w:val="List Table 1 Light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cPr>
    </w:tblStylePr>
    <w:tblStylePr w:type="band1Horz">
      <w:tblPr/>
      <w:tcPr>
        <w:shd w:val="clear" w:color="auto" w:fill="FDE4D0"/>
      </w:tcPr>
    </w:tblStylePr>
  </w:style>
  <w:style w:type="table" w:customStyle="1" w:styleId="ListTable2">
    <w:name w:val="List Table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2-Accent1">
    <w:name w:val="List Table 2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2-Accent2">
    <w:name w:val="List Table 2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2-Accent3">
    <w:name w:val="List Table 2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2-Accent4">
    <w:name w:val="List Table 2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2-Accent5">
    <w:name w:val="List Table 2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2-Accent6">
    <w:name w:val="List Table 2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Table3">
    <w:name w:val="List Table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tblStylePr w:type="firstRow">
      <w:rPr>
        <w:rFonts w:ascii="Arial" w:hAnsi="Arial"/>
        <w:b/>
        <w:color w:val="FFFFFF"/>
        <w:sz w:val="22"/>
      </w:rPr>
      <w:tblPr/>
      <w:tcPr>
        <w:shd w:val="clear" w:color="auto"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tblStylePr w:type="firstRow">
      <w:rPr>
        <w:rFonts w:ascii="Arial" w:hAnsi="Arial"/>
        <w:b/>
        <w:color w:val="FFFFFF"/>
        <w:sz w:val="22"/>
      </w:rPr>
      <w:tblPr/>
      <w:tcPr>
        <w:shd w:val="clear" w:color="auto"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tblStylePr w:type="firstRow">
      <w:rPr>
        <w:rFonts w:ascii="Arial" w:hAnsi="Arial"/>
        <w:b/>
        <w:color w:val="FFFFFF"/>
        <w:sz w:val="22"/>
      </w:rPr>
      <w:tblPr/>
      <w:tcPr>
        <w:shd w:val="clear" w:color="auto"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tblStylePr w:type="firstRow">
      <w:rPr>
        <w:rFonts w:ascii="Arial" w:hAnsi="Arial"/>
        <w:b/>
        <w:color w:val="FFFFFF"/>
        <w:sz w:val="22"/>
      </w:rPr>
      <w:tblPr/>
      <w:tcPr>
        <w:shd w:val="clear" w:color="auto"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tblStylePr w:type="firstRow">
      <w:rPr>
        <w:rFonts w:ascii="Arial" w:hAnsi="Arial"/>
        <w:b/>
        <w:color w:val="FFFFFF"/>
        <w:sz w:val="22"/>
      </w:rPr>
      <w:tblPr/>
      <w:tcPr>
        <w:shd w:val="clear" w:color="auto"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ListTable4">
    <w:name w:val="List Table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4-Accent1">
    <w:name w:val="List Table 4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4-Accent2">
    <w:name w:val="List Table 4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tblStylePr w:type="firstRow">
      <w:rPr>
        <w:rFonts w:ascii="Arial" w:hAnsi="Arial"/>
        <w:b/>
        <w:color w:val="FFFFFF"/>
        <w:sz w:val="22"/>
      </w:rPr>
      <w:tblPr/>
      <w:tcPr>
        <w:shd w:val="clear" w:color="auto"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4-Accent3">
    <w:name w:val="List Table 4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tblStylePr w:type="firstRow">
      <w:rPr>
        <w:rFonts w:ascii="Arial" w:hAnsi="Arial"/>
        <w:b/>
        <w:color w:val="FFFFFF"/>
        <w:sz w:val="22"/>
      </w:rPr>
      <w:tblPr/>
      <w:tcPr>
        <w:shd w:val="clear" w:color="auto"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4-Accent4">
    <w:name w:val="List Table 4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tblStylePr w:type="firstRow">
      <w:rPr>
        <w:rFonts w:ascii="Arial" w:hAnsi="Arial"/>
        <w:b/>
        <w:color w:val="FFFFFF"/>
        <w:sz w:val="22"/>
      </w:rPr>
      <w:tblPr/>
      <w:tcPr>
        <w:shd w:val="clear" w:color="auto"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4-Accent5">
    <w:name w:val="List Table 4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tblStylePr w:type="firstRow">
      <w:rPr>
        <w:rFonts w:ascii="Arial" w:hAnsi="Arial"/>
        <w:b/>
        <w:color w:val="FFFFFF"/>
        <w:sz w:val="22"/>
      </w:rPr>
      <w:tblPr/>
      <w:tcPr>
        <w:shd w:val="clear" w:color="auto"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4-Accent6">
    <w:name w:val="List Table 4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tblStylePr w:type="firstRow">
      <w:rPr>
        <w:rFonts w:ascii="Arial" w:hAnsi="Arial"/>
        <w:b/>
        <w:color w:val="FFFFFF"/>
        <w:sz w:val="22"/>
      </w:rPr>
      <w:tblPr/>
      <w:tcPr>
        <w:shd w:val="clear" w:color="auto"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Table5Dark">
    <w:name w:val="List Table 5 Dark"/>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auto" w:fill="7F7F7F"/>
      <w:tblCellMar>
        <w:top w:w="0" w:type="dxa"/>
        <w:left w:w="0" w:type="dxa"/>
        <w:bottom w:w="0" w:type="dxa"/>
        <w:right w:w="0" w:type="dxa"/>
      </w:tblCellMar>
    </w:tblPr>
    <w:tblStylePr w:type="firstRow">
      <w:rPr>
        <w:rFonts w:ascii="Arial" w:hAnsi="Arial"/>
        <w:b/>
        <w:color w:val="FFFFFF"/>
        <w:sz w:val="22"/>
      </w:rPr>
      <w:tblPr/>
      <w:tcPr>
        <w:tcBorders>
          <w:top w:val="single" w:sz="32" w:space="0" w:color="7F7F7F"/>
          <w:bottom w:val="single" w:sz="12" w:space="0" w:color="FFFFFF"/>
        </w:tcBorders>
        <w:shd w:val="clear" w:color="auto"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auto"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7F7F7F"/>
      </w:tcPr>
    </w:tblStylePr>
    <w:tblStylePr w:type="band2Horz">
      <w:tblPr/>
      <w:tcPr>
        <w:tcBorders>
          <w:top w:val="single" w:sz="4" w:space="0" w:color="FFFFFF"/>
          <w:bottom w:val="single" w:sz="4" w:space="0" w:color="FFFFFF"/>
        </w:tcBorders>
        <w:shd w:val="clear" w:color="auto" w:fill="7F7F7F"/>
      </w:tcPr>
    </w:tblStylePr>
  </w:style>
  <w:style w:type="table" w:customStyle="1" w:styleId="ListTable5Dark-Accent1">
    <w:name w:val="List Table 5 Dark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auto" w:fill="4F81BD"/>
      <w:tblCellMar>
        <w:top w:w="0" w:type="dxa"/>
        <w:left w:w="0" w:type="dxa"/>
        <w:bottom w:w="0" w:type="dxa"/>
        <w:right w:w="0" w:type="dxa"/>
      </w:tblCellMar>
    </w:tblPr>
    <w:tblStylePr w:type="firstRow">
      <w:rPr>
        <w:rFonts w:ascii="Arial" w:hAnsi="Arial"/>
        <w:b/>
        <w:color w:val="FFFFFF"/>
        <w:sz w:val="22"/>
      </w:rPr>
      <w:tblPr/>
      <w:tcPr>
        <w:tcBorders>
          <w:top w:val="single" w:sz="32" w:space="0" w:color="4F81BD"/>
          <w:bottom w:val="single" w:sz="12" w:space="0" w:color="FFFFFF"/>
        </w:tcBorders>
        <w:shd w:val="clear" w:color="auto"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auto"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4F81BD"/>
      </w:tcPr>
    </w:tblStylePr>
    <w:tblStylePr w:type="band2Horz">
      <w:tblPr/>
      <w:tcPr>
        <w:tcBorders>
          <w:top w:val="single" w:sz="4" w:space="0" w:color="FFFFFF"/>
          <w:bottom w:val="single" w:sz="4" w:space="0" w:color="FFFFFF"/>
        </w:tcBorders>
        <w:shd w:val="clear" w:color="auto" w:fill="4F81BD"/>
      </w:tcPr>
    </w:tblStylePr>
  </w:style>
  <w:style w:type="table" w:customStyle="1" w:styleId="ListTable5Dark-Accent2">
    <w:name w:val="List Table 5 Dark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auto" w:fill="D99695"/>
      <w:tblCellMar>
        <w:top w:w="0" w:type="dxa"/>
        <w:left w:w="0" w:type="dxa"/>
        <w:bottom w:w="0" w:type="dxa"/>
        <w:right w:w="0" w:type="dxa"/>
      </w:tblCellMar>
    </w:tblPr>
    <w:tblStylePr w:type="firstRow">
      <w:rPr>
        <w:rFonts w:ascii="Arial" w:hAnsi="Arial"/>
        <w:b/>
        <w:color w:val="FFFFFF"/>
        <w:sz w:val="22"/>
      </w:rPr>
      <w:tblPr/>
      <w:tcPr>
        <w:tcBorders>
          <w:top w:val="single" w:sz="32" w:space="0" w:color="D99695"/>
          <w:bottom w:val="single" w:sz="12" w:space="0" w:color="FFFFFF"/>
        </w:tcBorders>
        <w:shd w:val="clear" w:color="auto"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auto"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D99695"/>
      </w:tcPr>
    </w:tblStylePr>
    <w:tblStylePr w:type="band2Horz">
      <w:tblPr/>
      <w:tcPr>
        <w:tcBorders>
          <w:top w:val="single" w:sz="4" w:space="0" w:color="FFFFFF"/>
          <w:bottom w:val="single" w:sz="4" w:space="0" w:color="FFFFFF"/>
        </w:tcBorders>
        <w:shd w:val="clear" w:color="auto" w:fill="D99695"/>
      </w:tcPr>
    </w:tblStylePr>
  </w:style>
  <w:style w:type="table" w:customStyle="1" w:styleId="ListTable5Dark-Accent3">
    <w:name w:val="List Table 5 Dark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auto" w:fill="C3D69B"/>
      <w:tblCellMar>
        <w:top w:w="0" w:type="dxa"/>
        <w:left w:w="0" w:type="dxa"/>
        <w:bottom w:w="0" w:type="dxa"/>
        <w:right w:w="0" w:type="dxa"/>
      </w:tblCellMar>
    </w:tblPr>
    <w:tblStylePr w:type="firstRow">
      <w:rPr>
        <w:rFonts w:ascii="Arial" w:hAnsi="Arial"/>
        <w:b/>
        <w:color w:val="FFFFFF"/>
        <w:sz w:val="22"/>
      </w:rPr>
      <w:tblPr/>
      <w:tcPr>
        <w:tcBorders>
          <w:top w:val="single" w:sz="32" w:space="0" w:color="C3D69B"/>
          <w:bottom w:val="single" w:sz="12" w:space="0" w:color="FFFFFF"/>
        </w:tcBorders>
        <w:shd w:val="clear" w:color="auto"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auto"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C3D69B"/>
      </w:tcPr>
    </w:tblStylePr>
    <w:tblStylePr w:type="band2Horz">
      <w:tblPr/>
      <w:tcPr>
        <w:tcBorders>
          <w:top w:val="single" w:sz="4" w:space="0" w:color="FFFFFF"/>
          <w:bottom w:val="single" w:sz="4" w:space="0" w:color="FFFFFF"/>
        </w:tcBorders>
        <w:shd w:val="clear" w:color="auto" w:fill="C3D69B"/>
      </w:tcPr>
    </w:tblStylePr>
  </w:style>
  <w:style w:type="table" w:customStyle="1" w:styleId="ListTable5Dark-Accent4">
    <w:name w:val="List Table 5 Dark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auto" w:fill="B2A1C6"/>
      <w:tblCellMar>
        <w:top w:w="0" w:type="dxa"/>
        <w:left w:w="0" w:type="dxa"/>
        <w:bottom w:w="0" w:type="dxa"/>
        <w:right w:w="0" w:type="dxa"/>
      </w:tblCellMar>
    </w:tblPr>
    <w:tblStylePr w:type="firstRow">
      <w:rPr>
        <w:rFonts w:ascii="Arial" w:hAnsi="Arial"/>
        <w:b/>
        <w:color w:val="FFFFFF"/>
        <w:sz w:val="22"/>
      </w:rPr>
      <w:tblPr/>
      <w:tcPr>
        <w:tcBorders>
          <w:top w:val="single" w:sz="32" w:space="0" w:color="B2A1C6"/>
          <w:bottom w:val="single" w:sz="12" w:space="0" w:color="FFFFFF"/>
        </w:tcBorders>
        <w:shd w:val="clear" w:color="auto"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auto"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B2A1C6"/>
      </w:tcPr>
    </w:tblStylePr>
    <w:tblStylePr w:type="band2Horz">
      <w:tblPr/>
      <w:tcPr>
        <w:tcBorders>
          <w:top w:val="single" w:sz="4" w:space="0" w:color="FFFFFF"/>
          <w:bottom w:val="single" w:sz="4" w:space="0" w:color="FFFFFF"/>
        </w:tcBorders>
        <w:shd w:val="clear" w:color="auto" w:fill="B2A1C6"/>
      </w:tcPr>
    </w:tblStylePr>
  </w:style>
  <w:style w:type="table" w:customStyle="1" w:styleId="ListTable5Dark-Accent5">
    <w:name w:val="List Table 5 Dark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auto" w:fill="92CCDC"/>
      <w:tblCellMar>
        <w:top w:w="0" w:type="dxa"/>
        <w:left w:w="0" w:type="dxa"/>
        <w:bottom w:w="0" w:type="dxa"/>
        <w:right w:w="0" w:type="dxa"/>
      </w:tblCellMar>
    </w:tblPr>
    <w:tblStylePr w:type="firstRow">
      <w:rPr>
        <w:rFonts w:ascii="Arial" w:hAnsi="Arial"/>
        <w:b/>
        <w:color w:val="FFFFFF"/>
        <w:sz w:val="22"/>
      </w:rPr>
      <w:tblPr/>
      <w:tcPr>
        <w:tcBorders>
          <w:top w:val="single" w:sz="32" w:space="0" w:color="92CCDC"/>
          <w:bottom w:val="single" w:sz="12" w:space="0" w:color="FFFFFF"/>
        </w:tcBorders>
        <w:shd w:val="clear" w:color="auto"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auto"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92CCDC"/>
      </w:tcPr>
    </w:tblStylePr>
    <w:tblStylePr w:type="band2Horz">
      <w:tblPr/>
      <w:tcPr>
        <w:tcBorders>
          <w:top w:val="single" w:sz="4" w:space="0" w:color="FFFFFF"/>
          <w:bottom w:val="single" w:sz="4" w:space="0" w:color="FFFFFF"/>
        </w:tcBorders>
        <w:shd w:val="clear" w:color="auto" w:fill="92CCDC"/>
      </w:tcPr>
    </w:tblStylePr>
  </w:style>
  <w:style w:type="table" w:customStyle="1" w:styleId="ListTable5Dark-Accent6">
    <w:name w:val="List Table 5 Dark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auto" w:fill="FAC090"/>
      <w:tblCellMar>
        <w:top w:w="0" w:type="dxa"/>
        <w:left w:w="0" w:type="dxa"/>
        <w:bottom w:w="0" w:type="dxa"/>
        <w:right w:w="0" w:type="dxa"/>
      </w:tblCellMar>
    </w:tblPr>
    <w:tblStylePr w:type="firstRow">
      <w:rPr>
        <w:rFonts w:ascii="Arial" w:hAnsi="Arial"/>
        <w:b/>
        <w:color w:val="FFFFFF"/>
        <w:sz w:val="22"/>
      </w:rPr>
      <w:tblPr/>
      <w:tcPr>
        <w:tcBorders>
          <w:top w:val="single" w:sz="32" w:space="0" w:color="FAC090"/>
          <w:bottom w:val="single" w:sz="12" w:space="0" w:color="FFFFFF"/>
        </w:tcBorders>
        <w:shd w:val="clear" w:color="auto"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auto"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FAC090"/>
      </w:tcPr>
    </w:tblStylePr>
    <w:tblStylePr w:type="band2Horz">
      <w:tblPr/>
      <w:tcPr>
        <w:tcBorders>
          <w:top w:val="single" w:sz="4" w:space="0" w:color="FFFFFF"/>
          <w:bottom w:val="single" w:sz="4" w:space="0" w:color="FFFFFF"/>
        </w:tcBorders>
        <w:shd w:val="clear" w:color="auto" w:fill="FAC090"/>
      </w:tcPr>
    </w:tblStylePr>
  </w:style>
  <w:style w:type="table" w:customStyle="1" w:styleId="ListTable6Colorful">
    <w:name w:val="List Table 6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auto" w:fill="BFBFBF"/>
      </w:tcPr>
    </w:tblStylePr>
    <w:tblStylePr w:type="band1Horz">
      <w:rPr>
        <w:rFonts w:ascii="Arial" w:hAnsi="Arial"/>
        <w:color w:val="000000"/>
        <w:sz w:val="22"/>
      </w:rPr>
      <w:tblPr/>
      <w:tcPr>
        <w:shd w:val="clear" w:color="auto" w:fill="BFBFBF"/>
      </w:tcPr>
    </w:tblStylePr>
    <w:tblStylePr w:type="band2Horz">
      <w:rPr>
        <w:rFonts w:ascii="Arial" w:hAnsi="Arial"/>
        <w:color w:val="000000"/>
        <w:sz w:val="22"/>
      </w:rPr>
    </w:tblStylePr>
  </w:style>
  <w:style w:type="table" w:customStyle="1" w:styleId="ListTable6Colorful-Accent1">
    <w:name w:val="List Table 6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6Colorful-Accent2">
    <w:name w:val="List Table 6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6Colorful-Accent3">
    <w:name w:val="List Table 6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6Colorful-Accent4">
    <w:name w:val="List Table 6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6Colorful-Accent5">
    <w:name w:val="List Table 6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6Colorful-Accent6">
    <w:name w:val="List Table 6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ListTable7Colorful">
    <w:name w:val="List Table 7 Colorful"/>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7F7F7F"/>
      </w:tblBorders>
      <w:tblCellMar>
        <w:top w:w="0" w:type="dxa"/>
        <w:left w:w="0" w:type="dxa"/>
        <w:bottom w:w="0" w:type="dxa"/>
        <w:right w:w="0" w:type="dxa"/>
      </w:tblCellMar>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auto"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auto" w:fill="FFFFFF"/>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auto" w:fill="FFFFFF"/>
      </w:tcPr>
    </w:tblStylePr>
    <w:tblStylePr w:type="band1Vert">
      <w:tblPr/>
      <w:tcPr>
        <w:shd w:val="clear" w:color="auto" w:fill="BFBFBF"/>
      </w:tcPr>
    </w:tblStylePr>
    <w:tblStylePr w:type="band1Horz">
      <w:rPr>
        <w:rFonts w:ascii="Arial" w:hAnsi="Arial"/>
        <w:color w:val="7F7F7F"/>
        <w:sz w:val="22"/>
      </w:rPr>
      <w:tblPr/>
      <w:tcPr>
        <w:shd w:val="clear" w:color="auto" w:fill="BFBFBF"/>
      </w:tcPr>
    </w:tblStylePr>
    <w:tblStylePr w:type="band2Horz">
      <w:rPr>
        <w:rFonts w:ascii="Arial" w:hAnsi="Arial"/>
        <w:color w:val="7F7F7F"/>
        <w:sz w:val="22"/>
      </w:rPr>
    </w:tblStylePr>
  </w:style>
  <w:style w:type="table" w:customStyle="1" w:styleId="ListTable7Colorful-Accent1">
    <w:name w:val="List Table 7 Colorful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4F81BD"/>
      </w:tblBorders>
      <w:tblCellMar>
        <w:top w:w="0" w:type="dxa"/>
        <w:left w:w="0" w:type="dxa"/>
        <w:bottom w:w="0" w:type="dxa"/>
        <w:right w:w="0" w:type="dxa"/>
      </w:tblCellMar>
    </w:tblPr>
    <w:tblStylePr w:type="firstRow">
      <w:rPr>
        <w:rFonts w:ascii="Arial" w:hAnsi="Arial"/>
        <w:i/>
        <w:color w:val="2A4A71"/>
        <w:sz w:val="22"/>
      </w:rPr>
      <w:tblPr/>
      <w:tcPr>
        <w:tcBorders>
          <w:top w:val="none" w:sz="0" w:space="0" w:color="auto"/>
          <w:left w:val="none" w:sz="0" w:space="0" w:color="auto"/>
          <w:bottom w:val="single" w:sz="4" w:space="0" w:color="4F81BD"/>
          <w:right w:val="none" w:sz="0" w:space="0" w:color="auto"/>
        </w:tcBorders>
        <w:shd w:val="clear" w:color="auto" w:fill="FFFFFF"/>
      </w:tcPr>
    </w:tblStylePr>
    <w:tblStylePr w:type="lastRow">
      <w:rPr>
        <w:rFonts w:ascii="Arial" w:hAnsi="Arial"/>
        <w:i/>
        <w:color w:val="2A4A71"/>
        <w:sz w:val="22"/>
      </w:rPr>
      <w:tblPr/>
      <w:tcPr>
        <w:tcBorders>
          <w:top w:val="single" w:sz="4" w:space="0" w:color="4F81BD"/>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A4A71"/>
        <w:sz w:val="22"/>
      </w:rPr>
      <w:tblPr/>
      <w:tcPr>
        <w:tcBorders>
          <w:top w:val="none" w:sz="0" w:space="0" w:color="auto"/>
          <w:left w:val="none" w:sz="0" w:space="0" w:color="auto"/>
          <w:bottom w:val="none" w:sz="0" w:space="0" w:color="auto"/>
          <w:right w:val="single" w:sz="4" w:space="0" w:color="4F81BD"/>
        </w:tcBorders>
        <w:shd w:val="clear" w:color="auto" w:fill="FFFFFF"/>
      </w:tcPr>
    </w:tblStylePr>
    <w:tblStylePr w:type="lastCol">
      <w:rPr>
        <w:rFonts w:ascii="Arial" w:hAnsi="Arial"/>
        <w:i/>
        <w:color w:val="2A4A71"/>
        <w:sz w:val="22"/>
      </w:rPr>
      <w:tblPr/>
      <w:tcPr>
        <w:tcBorders>
          <w:top w:val="none" w:sz="0" w:space="0" w:color="auto"/>
          <w:left w:val="single" w:sz="4" w:space="0" w:color="4F81BD"/>
          <w:bottom w:val="none" w:sz="0" w:space="0" w:color="auto"/>
          <w:right w:val="none" w:sz="0" w:space="0" w:color="auto"/>
        </w:tcBorders>
        <w:shd w:val="clear" w:color="auto" w:fill="FFFFFF"/>
      </w:tc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7Colorful-Accent2">
    <w:name w:val="List Table 7 Colorful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D99695"/>
      </w:tblBorders>
      <w:tblCellMar>
        <w:top w:w="0" w:type="dxa"/>
        <w:left w:w="0" w:type="dxa"/>
        <w:bottom w:w="0" w:type="dxa"/>
        <w:right w:w="0" w:type="dxa"/>
      </w:tblCellMar>
    </w:tblPr>
    <w:tblStylePr w:type="firstRow">
      <w:rPr>
        <w:rFonts w:ascii="Arial" w:hAnsi="Arial"/>
        <w:i/>
        <w:color w:val="D99695"/>
        <w:sz w:val="22"/>
      </w:rPr>
      <w:tblPr/>
      <w:tcPr>
        <w:tcBorders>
          <w:top w:val="none" w:sz="0" w:space="0" w:color="auto"/>
          <w:left w:val="none" w:sz="0" w:space="0" w:color="auto"/>
          <w:bottom w:val="single" w:sz="4" w:space="0" w:color="D99695"/>
          <w:right w:val="none" w:sz="0" w:space="0" w:color="auto"/>
        </w:tcBorders>
        <w:shd w:val="clear" w:color="auto" w:fill="FFFFFF"/>
      </w:tcPr>
    </w:tblStylePr>
    <w:tblStylePr w:type="lastRow">
      <w:rPr>
        <w:rFonts w:ascii="Arial" w:hAnsi="Arial"/>
        <w:i/>
        <w:color w:val="D99695"/>
        <w:sz w:val="22"/>
      </w:rPr>
      <w:tblPr/>
      <w:tcPr>
        <w:tcBorders>
          <w:top w:val="single" w:sz="4" w:space="0" w:color="D99695"/>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sz w:val="22"/>
      </w:rPr>
      <w:tblPr/>
      <w:tcPr>
        <w:tcBorders>
          <w:top w:val="none" w:sz="0" w:space="0" w:color="auto"/>
          <w:left w:val="none" w:sz="0" w:space="0" w:color="auto"/>
          <w:bottom w:val="none" w:sz="0" w:space="0" w:color="auto"/>
          <w:right w:val="single" w:sz="4" w:space="0" w:color="D99695"/>
        </w:tcBorders>
        <w:shd w:val="clear" w:color="auto" w:fill="FFFFFF"/>
      </w:tcPr>
    </w:tblStylePr>
    <w:tblStylePr w:type="lastCol">
      <w:rPr>
        <w:rFonts w:ascii="Arial" w:hAnsi="Arial"/>
        <w:i/>
        <w:color w:val="D99695"/>
        <w:sz w:val="22"/>
      </w:rPr>
      <w:tblPr/>
      <w:tcPr>
        <w:tcBorders>
          <w:top w:val="none" w:sz="0" w:space="0" w:color="auto"/>
          <w:left w:val="single" w:sz="4" w:space="0" w:color="D99695"/>
          <w:bottom w:val="none" w:sz="0" w:space="0" w:color="auto"/>
          <w:right w:val="none" w:sz="0" w:space="0" w:color="auto"/>
        </w:tcBorders>
        <w:shd w:val="clear" w:color="auto" w:fill="FFFFFF"/>
      </w:tc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7Colorful-Accent3">
    <w:name w:val="List Table 7 Colorful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C3D69B"/>
      </w:tblBorders>
      <w:tblCellMar>
        <w:top w:w="0" w:type="dxa"/>
        <w:left w:w="0" w:type="dxa"/>
        <w:bottom w:w="0" w:type="dxa"/>
        <w:right w:w="0" w:type="dxa"/>
      </w:tblCellMar>
    </w:tblPr>
    <w:tblStylePr w:type="firstRow">
      <w:rPr>
        <w:rFonts w:ascii="Arial" w:hAnsi="Arial"/>
        <w:i/>
        <w:color w:val="C3D69B"/>
        <w:sz w:val="22"/>
      </w:rPr>
      <w:tblPr/>
      <w:tcPr>
        <w:tcBorders>
          <w:top w:val="none" w:sz="0" w:space="0" w:color="auto"/>
          <w:left w:val="none" w:sz="0" w:space="0" w:color="auto"/>
          <w:bottom w:val="single" w:sz="4" w:space="0" w:color="C3D69B"/>
          <w:right w:val="none" w:sz="0" w:space="0" w:color="auto"/>
        </w:tcBorders>
        <w:shd w:val="clear" w:color="auto" w:fill="FFFFFF"/>
      </w:tcPr>
    </w:tblStylePr>
    <w:tblStylePr w:type="lastRow">
      <w:rPr>
        <w:rFonts w:ascii="Arial" w:hAnsi="Arial"/>
        <w:i/>
        <w:color w:val="C3D69B"/>
        <w:sz w:val="22"/>
      </w:rPr>
      <w:tblPr/>
      <w:tcPr>
        <w:tcBorders>
          <w:top w:val="single" w:sz="4" w:space="0" w:color="C3D69B"/>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C3D69B"/>
        <w:sz w:val="22"/>
      </w:rPr>
      <w:tblPr/>
      <w:tcPr>
        <w:tcBorders>
          <w:top w:val="none" w:sz="0" w:space="0" w:color="auto"/>
          <w:left w:val="none" w:sz="0" w:space="0" w:color="auto"/>
          <w:bottom w:val="none" w:sz="0" w:space="0" w:color="auto"/>
          <w:right w:val="single" w:sz="4" w:space="0" w:color="C3D69B"/>
        </w:tcBorders>
        <w:shd w:val="clear" w:color="auto" w:fill="FFFFFF"/>
      </w:tcPr>
    </w:tblStylePr>
    <w:tblStylePr w:type="lastCol">
      <w:rPr>
        <w:rFonts w:ascii="Arial" w:hAnsi="Arial"/>
        <w:i/>
        <w:color w:val="C3D69B"/>
        <w:sz w:val="22"/>
      </w:rPr>
      <w:tblPr/>
      <w:tcPr>
        <w:tcBorders>
          <w:top w:val="none" w:sz="0" w:space="0" w:color="auto"/>
          <w:left w:val="single" w:sz="4" w:space="0" w:color="C3D69B"/>
          <w:bottom w:val="none" w:sz="0" w:space="0" w:color="auto"/>
          <w:right w:val="none" w:sz="0" w:space="0" w:color="auto"/>
        </w:tcBorders>
        <w:shd w:val="clear" w:color="auto" w:fill="FFFFFF"/>
      </w:tc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7Colorful-Accent4">
    <w:name w:val="List Table 7 Colorful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B2A1C6"/>
      </w:tblBorders>
      <w:tblCellMar>
        <w:top w:w="0" w:type="dxa"/>
        <w:left w:w="0" w:type="dxa"/>
        <w:bottom w:w="0" w:type="dxa"/>
        <w:right w:w="0" w:type="dxa"/>
      </w:tblCellMar>
    </w:tblPr>
    <w:tblStylePr w:type="firstRow">
      <w:rPr>
        <w:rFonts w:ascii="Arial" w:hAnsi="Arial"/>
        <w:i/>
        <w:color w:val="B2A1C6"/>
        <w:sz w:val="22"/>
      </w:rPr>
      <w:tblPr/>
      <w:tcPr>
        <w:tcBorders>
          <w:top w:val="none" w:sz="0" w:space="0" w:color="auto"/>
          <w:left w:val="none" w:sz="0" w:space="0" w:color="auto"/>
          <w:bottom w:val="single" w:sz="4" w:space="0" w:color="B2A1C6"/>
          <w:right w:val="none" w:sz="0" w:space="0" w:color="auto"/>
        </w:tcBorders>
        <w:shd w:val="clear" w:color="auto" w:fill="FFFFFF"/>
      </w:tcPr>
    </w:tblStylePr>
    <w:tblStylePr w:type="lastRow">
      <w:rPr>
        <w:rFonts w:ascii="Arial" w:hAnsi="Arial"/>
        <w:i/>
        <w:color w:val="B2A1C6"/>
        <w:sz w:val="22"/>
      </w:rPr>
      <w:tblPr/>
      <w:tcPr>
        <w:tcBorders>
          <w:top w:val="single" w:sz="4" w:space="0" w:color="B2A1C6"/>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sz w:val="22"/>
      </w:rPr>
      <w:tblPr/>
      <w:tcPr>
        <w:tcBorders>
          <w:top w:val="none" w:sz="0" w:space="0" w:color="auto"/>
          <w:left w:val="none" w:sz="0" w:space="0" w:color="auto"/>
          <w:bottom w:val="none" w:sz="0" w:space="0" w:color="auto"/>
          <w:right w:val="single" w:sz="4" w:space="0" w:color="B2A1C6"/>
        </w:tcBorders>
        <w:shd w:val="clear" w:color="auto" w:fill="FFFFFF"/>
      </w:tcPr>
    </w:tblStylePr>
    <w:tblStylePr w:type="lastCol">
      <w:rPr>
        <w:rFonts w:ascii="Arial" w:hAnsi="Arial"/>
        <w:i/>
        <w:color w:val="B2A1C6"/>
        <w:sz w:val="22"/>
      </w:rPr>
      <w:tblPr/>
      <w:tcPr>
        <w:tcBorders>
          <w:top w:val="none" w:sz="0" w:space="0" w:color="auto"/>
          <w:left w:val="single" w:sz="4" w:space="0" w:color="B2A1C6"/>
          <w:bottom w:val="none" w:sz="0" w:space="0" w:color="auto"/>
          <w:right w:val="none" w:sz="0" w:space="0" w:color="auto"/>
        </w:tcBorders>
        <w:shd w:val="clear" w:color="auto" w:fill="FFFFFF"/>
      </w:tc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7Colorful-Accent5">
    <w:name w:val="List Table 7 Colorful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92CCDC"/>
      </w:tblBorders>
      <w:tblCellMar>
        <w:top w:w="0" w:type="dxa"/>
        <w:left w:w="0" w:type="dxa"/>
        <w:bottom w:w="0" w:type="dxa"/>
        <w:right w:w="0" w:type="dxa"/>
      </w:tblCellMar>
    </w:tblPr>
    <w:tblStylePr w:type="firstRow">
      <w:rPr>
        <w:rFonts w:ascii="Arial" w:hAnsi="Arial"/>
        <w:i/>
        <w:color w:val="92CCDC"/>
        <w:sz w:val="22"/>
      </w:rPr>
      <w:tblPr/>
      <w:tcPr>
        <w:tcBorders>
          <w:top w:val="none" w:sz="0" w:space="0" w:color="auto"/>
          <w:left w:val="none" w:sz="0" w:space="0" w:color="auto"/>
          <w:bottom w:val="single" w:sz="4" w:space="0" w:color="92CCDC"/>
          <w:right w:val="none" w:sz="0" w:space="0" w:color="auto"/>
        </w:tcBorders>
        <w:shd w:val="clear" w:color="auto" w:fill="FFFFFF"/>
      </w:tcPr>
    </w:tblStylePr>
    <w:tblStylePr w:type="lastRow">
      <w:rPr>
        <w:rFonts w:ascii="Arial" w:hAnsi="Arial"/>
        <w:i/>
        <w:color w:val="92CCDC"/>
        <w:sz w:val="22"/>
      </w:rPr>
      <w:tblPr/>
      <w:tcPr>
        <w:tcBorders>
          <w:top w:val="single" w:sz="4" w:space="0" w:color="92CCDC"/>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2CCDC"/>
        <w:sz w:val="22"/>
      </w:rPr>
      <w:tblPr/>
      <w:tcPr>
        <w:tcBorders>
          <w:top w:val="none" w:sz="0" w:space="0" w:color="auto"/>
          <w:left w:val="none" w:sz="0" w:space="0" w:color="auto"/>
          <w:bottom w:val="none" w:sz="0" w:space="0" w:color="auto"/>
          <w:right w:val="single" w:sz="4" w:space="0" w:color="92CCDC"/>
        </w:tcBorders>
        <w:shd w:val="clear" w:color="auto" w:fill="FFFFFF"/>
      </w:tcPr>
    </w:tblStylePr>
    <w:tblStylePr w:type="lastCol">
      <w:rPr>
        <w:rFonts w:ascii="Arial" w:hAnsi="Arial"/>
        <w:i/>
        <w:color w:val="92CCDC"/>
        <w:sz w:val="22"/>
      </w:rPr>
      <w:tblPr/>
      <w:tcPr>
        <w:tcBorders>
          <w:top w:val="none" w:sz="0" w:space="0" w:color="auto"/>
          <w:left w:val="single" w:sz="4" w:space="0" w:color="92CCDC"/>
          <w:bottom w:val="none" w:sz="0" w:space="0" w:color="auto"/>
          <w:right w:val="none" w:sz="0" w:space="0" w:color="auto"/>
        </w:tcBorders>
        <w:shd w:val="clear" w:color="auto" w:fill="FFFFFF"/>
      </w:tc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7Colorful-Accent6">
    <w:name w:val="List Table 7 Colorful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right w:val="single" w:sz="4" w:space="0" w:color="FAC090"/>
      </w:tblBorders>
      <w:tblCellMar>
        <w:top w:w="0" w:type="dxa"/>
        <w:left w:w="0" w:type="dxa"/>
        <w:bottom w:w="0" w:type="dxa"/>
        <w:right w:w="0" w:type="dxa"/>
      </w:tblCellMar>
    </w:tblPr>
    <w:tblStylePr w:type="firstRow">
      <w:rPr>
        <w:rFonts w:ascii="Arial" w:hAnsi="Arial"/>
        <w:i/>
        <w:color w:val="FAC090"/>
        <w:sz w:val="22"/>
      </w:rPr>
      <w:tblPr/>
      <w:tcPr>
        <w:tcBorders>
          <w:top w:val="none" w:sz="0" w:space="0" w:color="auto"/>
          <w:left w:val="none" w:sz="0" w:space="0" w:color="auto"/>
          <w:bottom w:val="single" w:sz="4" w:space="0" w:color="FAC090"/>
          <w:right w:val="none" w:sz="0" w:space="0" w:color="auto"/>
        </w:tcBorders>
        <w:shd w:val="clear" w:color="auto" w:fill="FFFFFF"/>
      </w:tcPr>
    </w:tblStylePr>
    <w:tblStylePr w:type="lastRow">
      <w:rPr>
        <w:rFonts w:ascii="Arial" w:hAnsi="Arial"/>
        <w:i/>
        <w:color w:val="FAC090"/>
        <w:sz w:val="22"/>
      </w:rPr>
      <w:tblPr/>
      <w:tcPr>
        <w:tcBorders>
          <w:top w:val="single" w:sz="4" w:space="0" w:color="FAC0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FAC090"/>
        <w:sz w:val="22"/>
      </w:rPr>
      <w:tblPr/>
      <w:tcPr>
        <w:tcBorders>
          <w:top w:val="none" w:sz="0" w:space="0" w:color="auto"/>
          <w:left w:val="none" w:sz="0" w:space="0" w:color="auto"/>
          <w:bottom w:val="none" w:sz="0" w:space="0" w:color="auto"/>
          <w:right w:val="single" w:sz="4" w:space="0" w:color="FAC090"/>
        </w:tcBorders>
        <w:shd w:val="clear" w:color="auto" w:fill="FFFFFF"/>
      </w:tcPr>
    </w:tblStylePr>
    <w:tblStylePr w:type="lastCol">
      <w:rPr>
        <w:rFonts w:ascii="Arial" w:hAnsi="Arial"/>
        <w:i/>
        <w:color w:val="FAC090"/>
        <w:sz w:val="22"/>
      </w:rPr>
      <w:tblPr/>
      <w:tcPr>
        <w:tcBorders>
          <w:top w:val="none" w:sz="0" w:space="0" w:color="auto"/>
          <w:left w:val="single" w:sz="4" w:space="0" w:color="FAC090"/>
          <w:bottom w:val="none" w:sz="0" w:space="0" w:color="auto"/>
          <w:right w:val="none" w:sz="0" w:space="0" w:color="auto"/>
        </w:tcBorders>
        <w:shd w:val="clear" w:color="auto" w:fill="FFFFFF"/>
      </w:tc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Lined-Accent">
    <w:name w:val="Lined - Accen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Lined-Accent2">
    <w:name w:val="Lin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Lined-Accent3">
    <w:name w:val="Lin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Lined-Accent4">
    <w:name w:val="Lin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Lined-Accent">
    <w:name w:val="Bordered &amp; Lined - Accent"/>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BorderedLined-Accent2">
    <w:name w:val="Bordered &amp; Lin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BorderedLined-Accent3">
    <w:name w:val="Bordered &amp; Lin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BorderedLined-Accent4">
    <w:name w:val="Bordered &amp; Lin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color w:val="404040"/>
      <w:sz w:val="20"/>
      <w:szCs w:val="20"/>
      <w:lang w:eastAsia="ru-RU"/>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
    <w:name w:val="Bordered"/>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uiPriority w:val="99"/>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szCs w:val="20"/>
      <w:lang w:eastAsia="ru-RU" w:bidi="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d">
    <w:name w:val="footnote text"/>
    <w:aliases w:val="Текст сноски Знак1 Знак1,Текст сноски Знак Знак Знак1,Текст сноски Знак1 Знак Знак,Текст сноски Знак Знак Знак Знак,Текст сноски Знак Знак1,Table_Footnote_last,Текст сноски-FN,Oaeno niinee-FN,Oaeno niinee Ciae,Текст сноски Знак Знак Знак"/>
    <w:link w:val="affffe"/>
    <w:uiPriority w:val="99"/>
    <w:unhideWhenUsed/>
    <w:rsid w:val="003D079B"/>
    <w:pPr>
      <w:pBdr>
        <w:top w:val="none" w:sz="4" w:space="0" w:color="000000"/>
        <w:left w:val="none" w:sz="4" w:space="0" w:color="000000"/>
        <w:bottom w:val="none" w:sz="4" w:space="0" w:color="000000"/>
        <w:right w:val="none" w:sz="4" w:space="0" w:color="000000"/>
        <w:between w:val="none" w:sz="4" w:space="0" w:color="000000"/>
      </w:pBdr>
      <w:spacing w:after="40" w:line="240" w:lineRule="auto"/>
    </w:pPr>
    <w:rPr>
      <w:rFonts w:ascii="Times New Roman" w:eastAsia="Calibri" w:hAnsi="Times New Roman" w:cs="Times New Roman"/>
      <w:sz w:val="18"/>
      <w:lang w:bidi="en-US"/>
    </w:rPr>
  </w:style>
  <w:style w:type="character" w:customStyle="1" w:styleId="affffe">
    <w:name w:val="Текст сноски Знак"/>
    <w:aliases w:val="Текст сноски Знак1 Знак1 Знак,Текст сноски Знак Знак Знак1 Знак,Текст сноски Знак1 Знак Знак Знак,Текст сноски Знак Знак Знак Знак Знак,Текст сноски Знак Знак1 Знак,Table_Footnote_last Знак,Текст сноски-FN Знак,Oaeno niinee-FN Знак"/>
    <w:basedOn w:val="a1"/>
    <w:link w:val="affffd"/>
    <w:uiPriority w:val="99"/>
    <w:rsid w:val="003D079B"/>
    <w:rPr>
      <w:rFonts w:ascii="Times New Roman" w:eastAsia="Calibri" w:hAnsi="Times New Roman" w:cs="Times New Roman"/>
      <w:sz w:val="18"/>
      <w:lang w:bidi="en-US"/>
    </w:rPr>
  </w:style>
  <w:style w:type="character" w:styleId="afffff">
    <w:name w:val="footnote reference"/>
    <w:aliases w:val="Знак сноски 1,Знак сноски-FN,Ciae niinee-FN,Referencia nota al pie,Ссылка на сноску 45,Appel note de bas de page"/>
    <w:uiPriority w:val="99"/>
    <w:unhideWhenUsed/>
    <w:rsid w:val="003D079B"/>
    <w:rPr>
      <w:vertAlign w:val="superscript"/>
    </w:rPr>
  </w:style>
  <w:style w:type="paragraph" w:styleId="18">
    <w:name w:val="toc 1"/>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pPr>
    <w:rPr>
      <w:rFonts w:ascii="Times New Roman" w:eastAsia="Calibri" w:hAnsi="Times New Roman" w:cs="Times New Roman"/>
      <w:sz w:val="20"/>
      <w:lang w:bidi="en-US"/>
    </w:rPr>
  </w:style>
  <w:style w:type="paragraph" w:styleId="2c">
    <w:name w:val="toc 2"/>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283"/>
    </w:pPr>
    <w:rPr>
      <w:rFonts w:ascii="Times New Roman" w:eastAsia="Calibri" w:hAnsi="Times New Roman" w:cs="Times New Roman"/>
      <w:sz w:val="20"/>
      <w:lang w:bidi="en-US"/>
    </w:rPr>
  </w:style>
  <w:style w:type="paragraph" w:styleId="34">
    <w:name w:val="toc 3"/>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567"/>
    </w:pPr>
    <w:rPr>
      <w:rFonts w:ascii="Times New Roman" w:eastAsia="Calibri" w:hAnsi="Times New Roman" w:cs="Times New Roman"/>
      <w:sz w:val="20"/>
      <w:lang w:bidi="en-US"/>
    </w:rPr>
  </w:style>
  <w:style w:type="paragraph" w:styleId="44">
    <w:name w:val="toc 4"/>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850"/>
    </w:pPr>
    <w:rPr>
      <w:rFonts w:ascii="Times New Roman" w:eastAsia="Calibri" w:hAnsi="Times New Roman" w:cs="Times New Roman"/>
      <w:sz w:val="20"/>
      <w:lang w:bidi="en-US"/>
    </w:rPr>
  </w:style>
  <w:style w:type="paragraph" w:styleId="53">
    <w:name w:val="toc 5"/>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134"/>
    </w:pPr>
    <w:rPr>
      <w:rFonts w:ascii="Times New Roman" w:eastAsia="Calibri" w:hAnsi="Times New Roman" w:cs="Times New Roman"/>
      <w:sz w:val="20"/>
      <w:lang w:bidi="en-US"/>
    </w:rPr>
  </w:style>
  <w:style w:type="paragraph" w:styleId="64">
    <w:name w:val="toc 6"/>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417"/>
    </w:pPr>
    <w:rPr>
      <w:rFonts w:ascii="Times New Roman" w:eastAsia="Calibri" w:hAnsi="Times New Roman" w:cs="Times New Roman"/>
      <w:sz w:val="20"/>
      <w:lang w:bidi="en-US"/>
    </w:rPr>
  </w:style>
  <w:style w:type="paragraph" w:styleId="72">
    <w:name w:val="toc 7"/>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701"/>
    </w:pPr>
    <w:rPr>
      <w:rFonts w:ascii="Times New Roman" w:eastAsia="Calibri" w:hAnsi="Times New Roman" w:cs="Times New Roman"/>
      <w:sz w:val="20"/>
      <w:lang w:bidi="en-US"/>
    </w:rPr>
  </w:style>
  <w:style w:type="paragraph" w:styleId="82">
    <w:name w:val="toc 8"/>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1984"/>
    </w:pPr>
    <w:rPr>
      <w:rFonts w:ascii="Times New Roman" w:eastAsia="Calibri" w:hAnsi="Times New Roman" w:cs="Times New Roman"/>
      <w:sz w:val="20"/>
      <w:lang w:bidi="en-US"/>
    </w:rPr>
  </w:style>
  <w:style w:type="paragraph" w:styleId="91">
    <w:name w:val="toc 9"/>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57" w:line="240" w:lineRule="auto"/>
      <w:ind w:left="2268"/>
    </w:pPr>
    <w:rPr>
      <w:rFonts w:ascii="Times New Roman" w:eastAsia="Calibri" w:hAnsi="Times New Roman" w:cs="Times New Roman"/>
      <w:sz w:val="20"/>
      <w:lang w:bidi="en-US"/>
    </w:rPr>
  </w:style>
  <w:style w:type="paragraph" w:styleId="afffff0">
    <w:name w:val="TOC Heading"/>
    <w:uiPriority w:val="39"/>
    <w:unhideWhenUsed/>
    <w:rsid w:val="003D079B"/>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Calibri" w:hAnsi="Times New Roman" w:cs="Times New Roman"/>
      <w:sz w:val="20"/>
      <w:lang w:bidi="en-US"/>
    </w:rPr>
  </w:style>
  <w:style w:type="character" w:customStyle="1" w:styleId="hl">
    <w:name w:val="hl"/>
    <w:rsid w:val="003D079B"/>
  </w:style>
  <w:style w:type="character" w:customStyle="1" w:styleId="8Exact">
    <w:name w:val="Основной текст (8) Exact"/>
    <w:rsid w:val="003D079B"/>
    <w:rPr>
      <w:rFonts w:ascii="Times New Roman" w:eastAsia="Times New Roman" w:hAnsi="Times New Roman"/>
      <w:sz w:val="20"/>
      <w:szCs w:val="20"/>
      <w:u w:val="none"/>
    </w:rPr>
  </w:style>
  <w:style w:type="character" w:customStyle="1" w:styleId="100">
    <w:name w:val="Основной текст (10)_"/>
    <w:link w:val="101"/>
    <w:rsid w:val="003D079B"/>
    <w:rPr>
      <w:rFonts w:eastAsia="Times New Roman"/>
      <w:shd w:val="clear" w:color="auto" w:fill="FFFFFF"/>
    </w:rPr>
  </w:style>
  <w:style w:type="character" w:customStyle="1" w:styleId="110">
    <w:name w:val="Основной текст (11)_"/>
    <w:link w:val="111"/>
    <w:rsid w:val="003D079B"/>
    <w:rPr>
      <w:rFonts w:eastAsia="Times New Roman"/>
      <w:b/>
      <w:bCs/>
      <w:shd w:val="clear" w:color="auto" w:fill="FFFFFF"/>
    </w:rPr>
  </w:style>
  <w:style w:type="character" w:customStyle="1" w:styleId="2d">
    <w:name w:val="Подпись к таблице (2)_"/>
    <w:link w:val="2e"/>
    <w:rsid w:val="003D079B"/>
    <w:rPr>
      <w:rFonts w:eastAsia="Times New Roman"/>
      <w:sz w:val="16"/>
      <w:szCs w:val="16"/>
      <w:shd w:val="clear" w:color="auto" w:fill="FFFFFF"/>
    </w:rPr>
  </w:style>
  <w:style w:type="character" w:customStyle="1" w:styleId="210pt">
    <w:name w:val="Основной текст (2) + 10 pt"/>
    <w:rsid w:val="003D079B"/>
    <w:rPr>
      <w:rFonts w:ascii="Times New Roman" w:eastAsia="Times New Roman" w:hAnsi="Times New Roman"/>
      <w:color w:val="000000"/>
      <w:spacing w:val="0"/>
      <w:position w:val="0"/>
      <w:sz w:val="20"/>
      <w:szCs w:val="20"/>
      <w:u w:val="none"/>
      <w:shd w:val="clear" w:color="auto" w:fill="FFFFFF"/>
      <w:lang w:val="ru-RU" w:eastAsia="ru-RU" w:bidi="ru-RU"/>
    </w:rPr>
  </w:style>
  <w:style w:type="character" w:customStyle="1" w:styleId="29pt">
    <w:name w:val="Основной текст (2) + 9 pt"/>
    <w:rsid w:val="003D079B"/>
    <w:rPr>
      <w:rFonts w:ascii="Times New Roman" w:eastAsia="Times New Roman" w:hAnsi="Times New Roman"/>
      <w:color w:val="000000"/>
      <w:spacing w:val="0"/>
      <w:position w:val="0"/>
      <w:sz w:val="18"/>
      <w:szCs w:val="18"/>
      <w:u w:val="none"/>
      <w:shd w:val="clear" w:color="auto" w:fill="FFFFFF"/>
      <w:lang w:val="ru-RU" w:eastAsia="ru-RU" w:bidi="ru-RU"/>
    </w:rPr>
  </w:style>
  <w:style w:type="character" w:customStyle="1" w:styleId="212pt">
    <w:name w:val="Основной текст (2) + 12 pt"/>
    <w:rsid w:val="003D079B"/>
    <w:rPr>
      <w:rFonts w:ascii="Times New Roman" w:eastAsia="Times New Roman" w:hAnsi="Times New Roman"/>
      <w:color w:val="000000"/>
      <w:spacing w:val="0"/>
      <w:position w:val="0"/>
      <w:sz w:val="24"/>
      <w:szCs w:val="24"/>
      <w:u w:val="none"/>
      <w:shd w:val="clear" w:color="auto" w:fill="FFFFFF"/>
      <w:lang w:val="ru-RU" w:eastAsia="ru-RU" w:bidi="ru-RU"/>
    </w:rPr>
  </w:style>
  <w:style w:type="character" w:customStyle="1" w:styleId="afffff1">
    <w:name w:val="Колонтитул_"/>
    <w:rsid w:val="003D079B"/>
    <w:rPr>
      <w:rFonts w:ascii="Times New Roman" w:eastAsia="Times New Roman" w:hAnsi="Times New Roman"/>
      <w:sz w:val="20"/>
      <w:szCs w:val="20"/>
      <w:u w:val="none"/>
    </w:rPr>
  </w:style>
  <w:style w:type="character" w:customStyle="1" w:styleId="afffff2">
    <w:name w:val="Колонтитул"/>
    <w:rsid w:val="003D079B"/>
    <w:rPr>
      <w:rFonts w:ascii="Times New Roman" w:eastAsia="Times New Roman" w:hAnsi="Times New Roman"/>
      <w:color w:val="000000"/>
      <w:spacing w:val="0"/>
      <w:position w:val="0"/>
      <w:sz w:val="20"/>
      <w:szCs w:val="20"/>
      <w:u w:val="none"/>
      <w:lang w:val="ru-RU" w:eastAsia="ru-RU" w:bidi="ru-RU"/>
    </w:rPr>
  </w:style>
  <w:style w:type="character" w:customStyle="1" w:styleId="83">
    <w:name w:val="Основной текст (8)_"/>
    <w:link w:val="84"/>
    <w:rsid w:val="003D079B"/>
    <w:rPr>
      <w:rFonts w:eastAsia="Times New Roman"/>
      <w:shd w:val="clear" w:color="auto" w:fill="FFFFFF"/>
    </w:rPr>
  </w:style>
  <w:style w:type="character" w:customStyle="1" w:styleId="2f">
    <w:name w:val="Заголовок №2_"/>
    <w:link w:val="2f0"/>
    <w:rsid w:val="003D079B"/>
    <w:rPr>
      <w:rFonts w:ascii="Franklin Gothic Heavy" w:eastAsia="Franklin Gothic Heavy" w:hAnsi="Franklin Gothic Heavy"/>
      <w:sz w:val="13"/>
      <w:szCs w:val="13"/>
      <w:shd w:val="clear" w:color="auto" w:fill="FFFFFF"/>
    </w:rPr>
  </w:style>
  <w:style w:type="character" w:customStyle="1" w:styleId="2TimesNewRoman14pt">
    <w:name w:val="Заголовок №2 + Times New Roman;14 pt"/>
    <w:rsid w:val="003D079B"/>
    <w:rPr>
      <w:rFonts w:ascii="Times New Roman" w:eastAsia="Times New Roman" w:hAnsi="Times New Roman"/>
      <w:color w:val="000000"/>
      <w:spacing w:val="0"/>
      <w:position w:val="0"/>
      <w:sz w:val="28"/>
      <w:szCs w:val="28"/>
      <w:u w:val="none"/>
      <w:lang w:val="ru-RU" w:eastAsia="ru-RU" w:bidi="ru-RU"/>
    </w:rPr>
  </w:style>
  <w:style w:type="paragraph" w:customStyle="1" w:styleId="84">
    <w:name w:val="Основной текст (8)"/>
    <w:basedOn w:val="a0"/>
    <w:link w:val="83"/>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line="240" w:lineRule="exact"/>
      <w:jc w:val="center"/>
    </w:pPr>
    <w:rPr>
      <w:rFonts w:asciiTheme="minorHAnsi" w:hAnsiTheme="minorHAnsi" w:cstheme="minorBidi"/>
      <w:sz w:val="22"/>
      <w:szCs w:val="22"/>
      <w:lang w:eastAsia="en-US"/>
    </w:rPr>
  </w:style>
  <w:style w:type="paragraph" w:customStyle="1" w:styleId="101">
    <w:name w:val="Основной текст (10)"/>
    <w:basedOn w:val="a0"/>
    <w:link w:val="100"/>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60" w:line="0" w:lineRule="atLeast"/>
      <w:ind w:hanging="840"/>
    </w:pPr>
    <w:rPr>
      <w:rFonts w:asciiTheme="minorHAnsi" w:hAnsiTheme="minorHAnsi" w:cstheme="minorBidi"/>
      <w:sz w:val="22"/>
      <w:szCs w:val="22"/>
      <w:lang w:eastAsia="en-US"/>
    </w:rPr>
  </w:style>
  <w:style w:type="paragraph" w:customStyle="1" w:styleId="111">
    <w:name w:val="Основной текст (11)"/>
    <w:basedOn w:val="a0"/>
    <w:link w:val="110"/>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240" w:line="278" w:lineRule="exact"/>
      <w:ind w:hanging="1860"/>
      <w:jc w:val="center"/>
    </w:pPr>
    <w:rPr>
      <w:rFonts w:asciiTheme="minorHAnsi" w:hAnsiTheme="minorHAnsi" w:cstheme="minorBidi"/>
      <w:b/>
      <w:bCs/>
      <w:sz w:val="22"/>
      <w:szCs w:val="22"/>
      <w:lang w:eastAsia="en-US"/>
    </w:rPr>
  </w:style>
  <w:style w:type="paragraph" w:customStyle="1" w:styleId="2e">
    <w:name w:val="Подпись к таблице (2)"/>
    <w:basedOn w:val="a0"/>
    <w:link w:val="2d"/>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line="0" w:lineRule="atLeast"/>
    </w:pPr>
    <w:rPr>
      <w:rFonts w:asciiTheme="minorHAnsi" w:hAnsiTheme="minorHAnsi" w:cstheme="minorBidi"/>
      <w:sz w:val="16"/>
      <w:szCs w:val="16"/>
      <w:lang w:eastAsia="en-US"/>
    </w:rPr>
  </w:style>
  <w:style w:type="paragraph" w:customStyle="1" w:styleId="2f0">
    <w:name w:val="Заголовок №2"/>
    <w:basedOn w:val="a0"/>
    <w:link w:val="2f"/>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3000" w:line="317" w:lineRule="exact"/>
      <w:outlineLvl w:val="1"/>
    </w:pPr>
    <w:rPr>
      <w:rFonts w:ascii="Franklin Gothic Heavy" w:eastAsia="Franklin Gothic Heavy" w:hAnsi="Franklin Gothic Heavy" w:cstheme="minorBidi"/>
      <w:sz w:val="13"/>
      <w:szCs w:val="13"/>
      <w:lang w:eastAsia="en-US"/>
    </w:rPr>
  </w:style>
  <w:style w:type="character" w:customStyle="1" w:styleId="35">
    <w:name w:val="Основной текст (3)_"/>
    <w:link w:val="36"/>
    <w:rsid w:val="003D079B"/>
    <w:rPr>
      <w:rFonts w:eastAsia="Times New Roman"/>
      <w:b/>
      <w:bCs/>
      <w:sz w:val="28"/>
      <w:szCs w:val="28"/>
      <w:shd w:val="clear" w:color="auto" w:fill="FFFFFF"/>
    </w:rPr>
  </w:style>
  <w:style w:type="paragraph" w:customStyle="1" w:styleId="36">
    <w:name w:val="Основной текст (3)"/>
    <w:basedOn w:val="a0"/>
    <w:link w:val="35"/>
    <w:rsid w:val="003D079B"/>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600" w:line="350" w:lineRule="exact"/>
      <w:jc w:val="center"/>
    </w:pPr>
    <w:rPr>
      <w:rFonts w:asciiTheme="minorHAnsi" w:hAnsiTheme="minorHAnsi" w:cstheme="minorBidi"/>
      <w:b/>
      <w:bCs/>
      <w:sz w:val="28"/>
      <w:szCs w:val="28"/>
      <w:lang w:eastAsia="en-US"/>
    </w:rPr>
  </w:style>
  <w:style w:type="numbering" w:customStyle="1" w:styleId="92">
    <w:name w:val="Нет списка9"/>
    <w:next w:val="a3"/>
    <w:uiPriority w:val="99"/>
    <w:semiHidden/>
    <w:unhideWhenUsed/>
    <w:rsid w:val="00CB543F"/>
  </w:style>
  <w:style w:type="table" w:customStyle="1" w:styleId="73">
    <w:name w:val="Сетка таблицы7"/>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semiHidden/>
    <w:rsid w:val="00CB543F"/>
  </w:style>
  <w:style w:type="character" w:customStyle="1" w:styleId="apple-converted-space">
    <w:name w:val="apple-converted-space"/>
    <w:rsid w:val="00CB543F"/>
  </w:style>
  <w:style w:type="paragraph" w:customStyle="1" w:styleId="formattexttopleveltextcentertext">
    <w:name w:val="formattext topleveltext centertext"/>
    <w:basedOn w:val="a0"/>
    <w:rsid w:val="00CB543F"/>
    <w:pPr>
      <w:spacing w:before="100" w:beforeAutospacing="1" w:after="100" w:afterAutospacing="1"/>
    </w:pPr>
  </w:style>
  <w:style w:type="paragraph" w:customStyle="1" w:styleId="headertexttopleveltextcentertext">
    <w:name w:val="headertext topleveltext centertext"/>
    <w:basedOn w:val="a0"/>
    <w:rsid w:val="00CB543F"/>
    <w:pPr>
      <w:spacing w:before="100" w:beforeAutospacing="1" w:after="100" w:afterAutospacing="1"/>
    </w:pPr>
  </w:style>
  <w:style w:type="paragraph" w:customStyle="1" w:styleId="formattexttopleveltext">
    <w:name w:val="formattext topleveltext"/>
    <w:basedOn w:val="a0"/>
    <w:rsid w:val="00CB543F"/>
    <w:pPr>
      <w:spacing w:before="100" w:beforeAutospacing="1" w:after="100" w:afterAutospacing="1"/>
    </w:pPr>
  </w:style>
  <w:style w:type="table" w:customStyle="1" w:styleId="113">
    <w:name w:val="Сетка таблицы11"/>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9">
    <w:name w:val="Основной текст с отступом Знак1"/>
    <w:basedOn w:val="a1"/>
    <w:rsid w:val="00CB543F"/>
  </w:style>
  <w:style w:type="character" w:customStyle="1" w:styleId="clearfix">
    <w:name w:val="clearfix"/>
    <w:rsid w:val="00CB543F"/>
  </w:style>
  <w:style w:type="character" w:customStyle="1" w:styleId="afffff3">
    <w:name w:val="Другое_"/>
    <w:link w:val="afffff4"/>
    <w:rsid w:val="00CB543F"/>
    <w:rPr>
      <w:rFonts w:ascii="Arial" w:eastAsia="Arial" w:hAnsi="Arial" w:cs="Arial"/>
      <w:color w:val="231F20"/>
      <w:sz w:val="32"/>
      <w:szCs w:val="32"/>
      <w:shd w:val="clear" w:color="auto" w:fill="FFFFFF"/>
    </w:rPr>
  </w:style>
  <w:style w:type="paragraph" w:customStyle="1" w:styleId="afffff4">
    <w:name w:val="Другое"/>
    <w:basedOn w:val="a0"/>
    <w:link w:val="afffff3"/>
    <w:rsid w:val="00CB543F"/>
    <w:pPr>
      <w:widowControl w:val="0"/>
      <w:shd w:val="clear" w:color="auto" w:fill="FFFFFF"/>
      <w:spacing w:after="60"/>
      <w:ind w:firstLine="400"/>
    </w:pPr>
    <w:rPr>
      <w:rFonts w:ascii="Arial" w:eastAsia="Arial" w:hAnsi="Arial" w:cs="Arial"/>
      <w:color w:val="231F20"/>
      <w:sz w:val="32"/>
      <w:szCs w:val="32"/>
      <w:lang w:eastAsia="en-US"/>
    </w:rPr>
  </w:style>
  <w:style w:type="numbering" w:customStyle="1" w:styleId="102">
    <w:name w:val="Нет списка10"/>
    <w:next w:val="a3"/>
    <w:uiPriority w:val="99"/>
    <w:semiHidden/>
    <w:unhideWhenUsed/>
    <w:rsid w:val="00CB543F"/>
  </w:style>
  <w:style w:type="table" w:customStyle="1" w:styleId="85">
    <w:name w:val="Сетка таблицы8"/>
    <w:basedOn w:val="a2"/>
    <w:next w:val="a4"/>
    <w:rsid w:val="00CB54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CB543F"/>
  </w:style>
  <w:style w:type="character" w:customStyle="1" w:styleId="2f1">
    <w:name w:val="Обычный (веб) Знак2"/>
    <w:aliases w:val="Знак Знак Знак Знак,Обычный (веб) Знак Знак1,Обычный (Web) Знак Знак Знак1,Обычный (веб) Знак Знак Знак,Обычный (Web) Знак1 Знак Знак,Обычный (Web) Знак Знак Знак Знак,Знак Знак Знак1 Знак,Обычный (веб) Знак1 Знак,Знак Знак Знак"/>
    <w:uiPriority w:val="99"/>
    <w:locked/>
    <w:rsid w:val="00CB543F"/>
    <w:rPr>
      <w:rFonts w:ascii="Arial" w:hAnsi="Arial" w:cs="Arial"/>
    </w:rPr>
  </w:style>
  <w:style w:type="character" w:customStyle="1" w:styleId="ac">
    <w:name w:val="Абзац списка Знак"/>
    <w:link w:val="ab"/>
    <w:uiPriority w:val="34"/>
    <w:locked/>
    <w:rsid w:val="00CB543F"/>
    <w:rPr>
      <w:rFonts w:ascii="Times New Roman" w:eastAsia="Times New Roman" w:hAnsi="Times New Roman" w:cs="Times New Roman"/>
    </w:rPr>
  </w:style>
  <w:style w:type="character" w:customStyle="1" w:styleId="FontStyle65">
    <w:name w:val="Font Style65"/>
    <w:uiPriority w:val="99"/>
    <w:rsid w:val="00CB543F"/>
    <w:rPr>
      <w:rFonts w:ascii="Times New Roman" w:hAnsi="Times New Roman" w:cs="Times New Roman"/>
      <w:sz w:val="26"/>
      <w:szCs w:val="26"/>
    </w:rPr>
  </w:style>
  <w:style w:type="paragraph" w:customStyle="1" w:styleId="Style41">
    <w:name w:val="Style41"/>
    <w:basedOn w:val="a0"/>
    <w:uiPriority w:val="99"/>
    <w:rsid w:val="00CB543F"/>
    <w:pPr>
      <w:widowControl w:val="0"/>
      <w:autoSpaceDE w:val="0"/>
      <w:autoSpaceDN w:val="0"/>
      <w:adjustRightInd w:val="0"/>
      <w:spacing w:line="331" w:lineRule="exact"/>
      <w:ind w:firstLine="139"/>
    </w:pPr>
  </w:style>
  <w:style w:type="paragraph" w:customStyle="1" w:styleId="Style35">
    <w:name w:val="Style35"/>
    <w:basedOn w:val="a0"/>
    <w:uiPriority w:val="99"/>
    <w:rsid w:val="00CB543F"/>
    <w:pPr>
      <w:widowControl w:val="0"/>
      <w:autoSpaceDE w:val="0"/>
      <w:autoSpaceDN w:val="0"/>
      <w:adjustRightInd w:val="0"/>
      <w:spacing w:line="324" w:lineRule="exact"/>
      <w:ind w:firstLine="466"/>
      <w:jc w:val="both"/>
    </w:pPr>
  </w:style>
  <w:style w:type="character" w:customStyle="1" w:styleId="FontStyle67">
    <w:name w:val="Font Style67"/>
    <w:uiPriority w:val="99"/>
    <w:rsid w:val="00CB543F"/>
    <w:rPr>
      <w:rFonts w:ascii="Times New Roman" w:hAnsi="Times New Roman" w:cs="Times New Roman"/>
      <w:b/>
      <w:bCs/>
      <w:sz w:val="18"/>
      <w:szCs w:val="18"/>
    </w:rPr>
  </w:style>
  <w:style w:type="paragraph" w:customStyle="1" w:styleId="Style12">
    <w:name w:val="Style12"/>
    <w:basedOn w:val="a0"/>
    <w:uiPriority w:val="99"/>
    <w:rsid w:val="00CB543F"/>
    <w:pPr>
      <w:widowControl w:val="0"/>
      <w:autoSpaceDE w:val="0"/>
      <w:autoSpaceDN w:val="0"/>
      <w:adjustRightInd w:val="0"/>
      <w:spacing w:line="322" w:lineRule="exact"/>
      <w:ind w:firstLine="706"/>
      <w:jc w:val="both"/>
    </w:pPr>
  </w:style>
  <w:style w:type="character" w:customStyle="1" w:styleId="FontStyle69">
    <w:name w:val="Font Style69"/>
    <w:uiPriority w:val="99"/>
    <w:rsid w:val="00CB543F"/>
    <w:rPr>
      <w:rFonts w:ascii="Times New Roman" w:hAnsi="Times New Roman" w:cs="Times New Roman"/>
      <w:i/>
      <w:iCs/>
      <w:sz w:val="26"/>
      <w:szCs w:val="26"/>
    </w:rPr>
  </w:style>
  <w:style w:type="paragraph" w:customStyle="1" w:styleId="Style19">
    <w:name w:val="Style19"/>
    <w:basedOn w:val="a0"/>
    <w:uiPriority w:val="99"/>
    <w:rsid w:val="00CB543F"/>
    <w:pPr>
      <w:widowControl w:val="0"/>
      <w:autoSpaceDE w:val="0"/>
      <w:autoSpaceDN w:val="0"/>
      <w:adjustRightInd w:val="0"/>
      <w:spacing w:line="326" w:lineRule="exact"/>
      <w:ind w:hanging="350"/>
    </w:pPr>
  </w:style>
  <w:style w:type="paragraph" w:customStyle="1" w:styleId="Style1">
    <w:name w:val="Style1"/>
    <w:basedOn w:val="a0"/>
    <w:uiPriority w:val="99"/>
    <w:rsid w:val="00CB543F"/>
    <w:pPr>
      <w:widowControl w:val="0"/>
      <w:autoSpaceDE w:val="0"/>
      <w:autoSpaceDN w:val="0"/>
      <w:adjustRightInd w:val="0"/>
      <w:spacing w:line="483" w:lineRule="exact"/>
      <w:ind w:firstLine="715"/>
      <w:jc w:val="both"/>
    </w:pPr>
  </w:style>
  <w:style w:type="paragraph" w:customStyle="1" w:styleId="Style2">
    <w:name w:val="Style2"/>
    <w:basedOn w:val="a0"/>
    <w:uiPriority w:val="99"/>
    <w:rsid w:val="00CB543F"/>
    <w:pPr>
      <w:widowControl w:val="0"/>
      <w:autoSpaceDE w:val="0"/>
      <w:autoSpaceDN w:val="0"/>
      <w:adjustRightInd w:val="0"/>
      <w:spacing w:line="486" w:lineRule="exact"/>
      <w:jc w:val="both"/>
    </w:pPr>
  </w:style>
  <w:style w:type="paragraph" w:customStyle="1" w:styleId="Style6">
    <w:name w:val="Style6"/>
    <w:basedOn w:val="a0"/>
    <w:uiPriority w:val="99"/>
    <w:rsid w:val="00CB543F"/>
    <w:pPr>
      <w:widowControl w:val="0"/>
      <w:autoSpaceDE w:val="0"/>
      <w:autoSpaceDN w:val="0"/>
      <w:adjustRightInd w:val="0"/>
    </w:pPr>
  </w:style>
  <w:style w:type="paragraph" w:customStyle="1" w:styleId="Style22">
    <w:name w:val="Style22"/>
    <w:basedOn w:val="a0"/>
    <w:uiPriority w:val="99"/>
    <w:rsid w:val="00CB543F"/>
    <w:pPr>
      <w:widowControl w:val="0"/>
      <w:autoSpaceDE w:val="0"/>
      <w:autoSpaceDN w:val="0"/>
      <w:adjustRightInd w:val="0"/>
      <w:spacing w:line="325" w:lineRule="exact"/>
      <w:ind w:firstLine="730"/>
      <w:jc w:val="both"/>
    </w:pPr>
  </w:style>
  <w:style w:type="paragraph" w:customStyle="1" w:styleId="Style51">
    <w:name w:val="Style51"/>
    <w:basedOn w:val="a0"/>
    <w:uiPriority w:val="99"/>
    <w:rsid w:val="00CB543F"/>
    <w:pPr>
      <w:widowControl w:val="0"/>
      <w:autoSpaceDE w:val="0"/>
      <w:autoSpaceDN w:val="0"/>
      <w:adjustRightInd w:val="0"/>
      <w:spacing w:line="325" w:lineRule="exact"/>
      <w:ind w:firstLine="538"/>
      <w:jc w:val="both"/>
    </w:pPr>
  </w:style>
  <w:style w:type="character" w:customStyle="1" w:styleId="FontStyle71">
    <w:name w:val="Font Style71"/>
    <w:uiPriority w:val="99"/>
    <w:rsid w:val="00CB543F"/>
    <w:rPr>
      <w:rFonts w:ascii="Times New Roman" w:hAnsi="Times New Roman" w:cs="Times New Roman"/>
      <w:b/>
      <w:bCs/>
      <w:sz w:val="20"/>
      <w:szCs w:val="20"/>
    </w:rPr>
  </w:style>
  <w:style w:type="character" w:customStyle="1" w:styleId="FontStyle78">
    <w:name w:val="Font Style78"/>
    <w:uiPriority w:val="99"/>
    <w:rsid w:val="00CB543F"/>
    <w:rPr>
      <w:rFonts w:ascii="Times New Roman" w:hAnsi="Times New Roman" w:cs="Times New Roman"/>
      <w:spacing w:val="-20"/>
      <w:sz w:val="26"/>
      <w:szCs w:val="26"/>
    </w:rPr>
  </w:style>
  <w:style w:type="character" w:customStyle="1" w:styleId="FontStyle81">
    <w:name w:val="Font Style81"/>
    <w:uiPriority w:val="99"/>
    <w:rsid w:val="00CB543F"/>
    <w:rPr>
      <w:rFonts w:ascii="Times New Roman" w:hAnsi="Times New Roman" w:cs="Times New Roman"/>
      <w:b/>
      <w:bCs/>
      <w:i/>
      <w:iCs/>
      <w:sz w:val="26"/>
      <w:szCs w:val="26"/>
    </w:rPr>
  </w:style>
  <w:style w:type="character" w:customStyle="1" w:styleId="1a">
    <w:name w:val="Текст выноски Знак1"/>
    <w:uiPriority w:val="99"/>
    <w:semiHidden/>
    <w:rsid w:val="00CB543F"/>
    <w:rPr>
      <w:rFonts w:ascii="Tahoma" w:hAnsi="Tahoma" w:cs="Tahoma"/>
      <w:sz w:val="16"/>
      <w:szCs w:val="16"/>
      <w:lang w:eastAsia="en-US"/>
    </w:rPr>
  </w:style>
  <w:style w:type="numbering" w:customStyle="1" w:styleId="130">
    <w:name w:val="Нет списка13"/>
    <w:next w:val="a3"/>
    <w:uiPriority w:val="99"/>
    <w:semiHidden/>
    <w:unhideWhenUsed/>
    <w:rsid w:val="00501B1F"/>
  </w:style>
  <w:style w:type="table" w:customStyle="1" w:styleId="93">
    <w:name w:val="Сетка таблицы9"/>
    <w:basedOn w:val="a2"/>
    <w:next w:val="a4"/>
    <w:uiPriority w:val="99"/>
    <w:rsid w:val="007F371D"/>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71280">
      <w:bodyDiv w:val="1"/>
      <w:marLeft w:val="0"/>
      <w:marRight w:val="0"/>
      <w:marTop w:val="0"/>
      <w:marBottom w:val="0"/>
      <w:divBdr>
        <w:top w:val="none" w:sz="0" w:space="0" w:color="auto"/>
        <w:left w:val="none" w:sz="0" w:space="0" w:color="auto"/>
        <w:bottom w:val="none" w:sz="0" w:space="0" w:color="auto"/>
        <w:right w:val="none" w:sz="0" w:space="0" w:color="auto"/>
      </w:divBdr>
    </w:div>
    <w:div w:id="506748454">
      <w:bodyDiv w:val="1"/>
      <w:marLeft w:val="0"/>
      <w:marRight w:val="0"/>
      <w:marTop w:val="0"/>
      <w:marBottom w:val="0"/>
      <w:divBdr>
        <w:top w:val="none" w:sz="0" w:space="0" w:color="auto"/>
        <w:left w:val="none" w:sz="0" w:space="0" w:color="auto"/>
        <w:bottom w:val="none" w:sz="0" w:space="0" w:color="auto"/>
        <w:right w:val="none" w:sz="0" w:space="0" w:color="auto"/>
      </w:divBdr>
    </w:div>
    <w:div w:id="816992692">
      <w:bodyDiv w:val="1"/>
      <w:marLeft w:val="0"/>
      <w:marRight w:val="0"/>
      <w:marTop w:val="0"/>
      <w:marBottom w:val="0"/>
      <w:divBdr>
        <w:top w:val="none" w:sz="0" w:space="0" w:color="auto"/>
        <w:left w:val="none" w:sz="0" w:space="0" w:color="auto"/>
        <w:bottom w:val="none" w:sz="0" w:space="0" w:color="auto"/>
        <w:right w:val="none" w:sz="0" w:space="0" w:color="auto"/>
      </w:divBdr>
    </w:div>
    <w:div w:id="827667629">
      <w:bodyDiv w:val="1"/>
      <w:marLeft w:val="0"/>
      <w:marRight w:val="0"/>
      <w:marTop w:val="0"/>
      <w:marBottom w:val="0"/>
      <w:divBdr>
        <w:top w:val="none" w:sz="0" w:space="0" w:color="auto"/>
        <w:left w:val="none" w:sz="0" w:space="0" w:color="auto"/>
        <w:bottom w:val="none" w:sz="0" w:space="0" w:color="auto"/>
        <w:right w:val="none" w:sz="0" w:space="0" w:color="auto"/>
      </w:divBdr>
    </w:div>
    <w:div w:id="963656408">
      <w:bodyDiv w:val="1"/>
      <w:marLeft w:val="0"/>
      <w:marRight w:val="0"/>
      <w:marTop w:val="0"/>
      <w:marBottom w:val="0"/>
      <w:divBdr>
        <w:top w:val="none" w:sz="0" w:space="0" w:color="auto"/>
        <w:left w:val="none" w:sz="0" w:space="0" w:color="auto"/>
        <w:bottom w:val="none" w:sz="0" w:space="0" w:color="auto"/>
        <w:right w:val="none" w:sz="0" w:space="0" w:color="auto"/>
      </w:divBdr>
    </w:div>
    <w:div w:id="1039431856">
      <w:bodyDiv w:val="1"/>
      <w:marLeft w:val="0"/>
      <w:marRight w:val="0"/>
      <w:marTop w:val="0"/>
      <w:marBottom w:val="0"/>
      <w:divBdr>
        <w:top w:val="none" w:sz="0" w:space="0" w:color="auto"/>
        <w:left w:val="none" w:sz="0" w:space="0" w:color="auto"/>
        <w:bottom w:val="none" w:sz="0" w:space="0" w:color="auto"/>
        <w:right w:val="none" w:sz="0" w:space="0" w:color="auto"/>
      </w:divBdr>
    </w:div>
    <w:div w:id="1324118542">
      <w:bodyDiv w:val="1"/>
      <w:marLeft w:val="0"/>
      <w:marRight w:val="0"/>
      <w:marTop w:val="0"/>
      <w:marBottom w:val="0"/>
      <w:divBdr>
        <w:top w:val="none" w:sz="0" w:space="0" w:color="auto"/>
        <w:left w:val="none" w:sz="0" w:space="0" w:color="auto"/>
        <w:bottom w:val="none" w:sz="0" w:space="0" w:color="auto"/>
        <w:right w:val="none" w:sz="0" w:space="0" w:color="auto"/>
      </w:divBdr>
    </w:div>
    <w:div w:id="1591425921">
      <w:bodyDiv w:val="1"/>
      <w:marLeft w:val="0"/>
      <w:marRight w:val="0"/>
      <w:marTop w:val="0"/>
      <w:marBottom w:val="0"/>
      <w:divBdr>
        <w:top w:val="none" w:sz="0" w:space="0" w:color="auto"/>
        <w:left w:val="none" w:sz="0" w:space="0" w:color="auto"/>
        <w:bottom w:val="none" w:sz="0" w:space="0" w:color="auto"/>
        <w:right w:val="none" w:sz="0" w:space="0" w:color="auto"/>
      </w:divBdr>
    </w:div>
    <w:div w:id="1862041551">
      <w:bodyDiv w:val="1"/>
      <w:marLeft w:val="0"/>
      <w:marRight w:val="0"/>
      <w:marTop w:val="0"/>
      <w:marBottom w:val="0"/>
      <w:divBdr>
        <w:top w:val="none" w:sz="0" w:space="0" w:color="auto"/>
        <w:left w:val="none" w:sz="0" w:space="0" w:color="auto"/>
        <w:bottom w:val="none" w:sz="0" w:space="0" w:color="auto"/>
        <w:right w:val="none" w:sz="0" w:space="0" w:color="auto"/>
      </w:divBdr>
    </w:div>
    <w:div w:id="207561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consultantplus://offline/main?base=RLAW016;n=27928;fld=134;dst=100658"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hyperlink" Target="consultantplus://offline/ref=31BB9361F9C73367440DE92ABF0621CE5B92055E5DE2F2308571C31B1D7F1FD3A02515EADFB8B6EA8CA7DD2B6A9C42CC34808A6C43AE621CTEb8I" TargetMode="External"/><Relationship Id="rId68" Type="http://schemas.openxmlformats.org/officeDocument/2006/relationships/hyperlink" Target="consultantplus://offline/ref=31BB9361F9C73367440DE92ABF0621CE5B92055E5DE2F2308571C31B1D7F1FD3A02515EAD9B1B5E0D1FDCD2F23C94DD2369C946C5DAET6b1I" TargetMode="External"/><Relationship Id="rId84" Type="http://schemas.openxmlformats.org/officeDocument/2006/relationships/header" Target="header7.xml"/><Relationship Id="rId89"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hyperlink" Target="consultantplus://offline/ref=31BB9361F9C73367440DE92ABF0621CE5B92055E5DE2F2308571C31B1D7F1FD3A02515EADFB9B6EB8CA7DD2B6A9C42CC34808A6C43AE621CTEb8I" TargetMode="External"/><Relationship Id="rId92" Type="http://schemas.openxmlformats.org/officeDocument/2006/relationships/hyperlink" Target="https://docs.cntd.ru/document/901714433" TargetMode="External"/><Relationship Id="rId2" Type="http://schemas.openxmlformats.org/officeDocument/2006/relationships/numbering" Target="numbering.xml"/><Relationship Id="rId16" Type="http://schemas.openxmlformats.org/officeDocument/2006/relationships/hyperlink" Target="consultantplus://offline/ref=7D045F720BB2AB05E1A7D310B45D502CCFFEDB48CA06C2ED39B1DFADEED7B26EDFF0F255006D1B971405A1AD35F5336BCF18AD0DwFP5B" TargetMode="External"/><Relationship Id="rId29" Type="http://schemas.openxmlformats.org/officeDocument/2006/relationships/image" Target="media/image6.png"/><Relationship Id="rId11" Type="http://schemas.openxmlformats.org/officeDocument/2006/relationships/header" Target="header3.xml"/><Relationship Id="rId24" Type="http://schemas.openxmlformats.org/officeDocument/2006/relationships/image" Target="media/image1.png"/><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hyperlink" Target="consultantplus://offline/ref=52FEC4915E7EAA2F57F48F8C56839ED57CCC143C91A88FEAF1940BF00BE059ECF5D26869DD7B04B9vDK2E" TargetMode="External"/><Relationship Id="rId58" Type="http://schemas.openxmlformats.org/officeDocument/2006/relationships/hyperlink" Target="consultantplus://offline/ref=31BB9361F9C73367440DE92ABF0621CE5B92055E5DE2F2308571C31B1D7F1FD3B2254DE6DFBAABEB87B28B7A2CTCbAI" TargetMode="External"/><Relationship Id="rId66" Type="http://schemas.openxmlformats.org/officeDocument/2006/relationships/hyperlink" Target="consultantplus://offline/ref=31BB9361F9C73367440DE92ABF0621CE5B92055E5DE2F2308571C31B1D7F1FD3B2254DE6DFBAABEB87B28B7A2CTCbAI" TargetMode="External"/><Relationship Id="rId74" Type="http://schemas.openxmlformats.org/officeDocument/2006/relationships/hyperlink" Target="consultantplus://offline/ref=31BB9361F9C73367440DE92ABF0621CE5B92055E5DE2F2308571C31B1D7F1FD3A02515EADFB9B6EB8CA7DD2B6A9C42CC34808A6C43AE621CTEb8I" TargetMode="External"/><Relationship Id="rId79" Type="http://schemas.openxmlformats.org/officeDocument/2006/relationships/hyperlink" Target="consultantplus://offline/ref=31BB9361F9C73367440DE92ABF0621CE5B92055E5DE2F2308571C31B1D7F1FD3B2254DE6DFBAABEB87B28B7A2CTCbAI" TargetMode="External"/><Relationship Id="rId87" Type="http://schemas.openxmlformats.org/officeDocument/2006/relationships/hyperlink" Target="consultantplus://offline/ref=3A9495AC15F6FAB6153D2BC7D66107F3FE99B2D2268F1ACC81E9AFB77A3730B9418A0A847D0D4C06t0kFF" TargetMode="External"/><Relationship Id="rId102" Type="http://schemas.openxmlformats.org/officeDocument/2006/relationships/hyperlink" Target="http://ivo.garant.ru/document?id=12048567&amp;sub=1407" TargetMode="External"/><Relationship Id="rId5" Type="http://schemas.openxmlformats.org/officeDocument/2006/relationships/settings" Target="settings.xml"/><Relationship Id="rId61" Type="http://schemas.openxmlformats.org/officeDocument/2006/relationships/hyperlink" Target="consultantplus://offline/ref=31BB9361F9C73367440DE92ABF0621CE5B92055E5DE2F2308571C31B1D7F1FD3A02515EADFB8B4EA83A7DD2B6A9C42CC34808A6C43AE621CTEb8I" TargetMode="External"/><Relationship Id="rId82" Type="http://schemas.openxmlformats.org/officeDocument/2006/relationships/footer" Target="footer2.xml"/><Relationship Id="rId90" Type="http://schemas.openxmlformats.org/officeDocument/2006/relationships/header" Target="header10.xml"/><Relationship Id="rId95" Type="http://schemas.openxmlformats.org/officeDocument/2006/relationships/hyperlink" Target="https://docs.cntd.ru/document/565089333" TargetMode="External"/><Relationship Id="rId19" Type="http://schemas.openxmlformats.org/officeDocument/2006/relationships/hyperlink" Target="consultantplus://offline/main?base=RLAW016;n=25017;fld=134" TargetMode="External"/><Relationship Id="rId14" Type="http://schemas.openxmlformats.org/officeDocument/2006/relationships/hyperlink" Target="consultantplus://offline/ref=8B07E85D9E61E0C2038331BE3439625D752ABD170BCE6644414D138161F27A813D81E8C42D68739DBC05EFD937BB43E60A33E7A0574CF86DA8i9F" TargetMode="External"/><Relationship Id="rId22" Type="http://schemas.openxmlformats.org/officeDocument/2006/relationships/hyperlink" Target="consultantplus://offline/ref=4365D88DDB038C75BF6639030D5FFF707F2CA0772A8CA8A01FB8E43A7790E9246DE100C59C2C6B8B70F5D5FF28B3830AA4F280D59380EE2456r2K0G"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hyperlink" Target="consultantplus://offline/ref=31BB9361F9C73367440DE92ABF0621CE5B92055E5DE2F2308571C31B1D7F1FD3A02515E9DEBBB1E0D1FDCD2F23C94DD2369C946C5DAET6b1I" TargetMode="External"/><Relationship Id="rId64" Type="http://schemas.openxmlformats.org/officeDocument/2006/relationships/hyperlink" Target="consultantplus://offline/ref=31BB9361F9C73367440DE92ABF0621CE5B92055E5DE2F2308571C31B1D7F1FD3A02515EADFB8B6E987A7DD2B6A9C42CC34808A6C43AE621CTEb8I" TargetMode="External"/><Relationship Id="rId69" Type="http://schemas.openxmlformats.org/officeDocument/2006/relationships/hyperlink" Target="consultantplus://offline/ref=31BB9361F9C73367440DE92ABF0621CE5B92055E5DE2F2308571C31B1D7F1FD3A02515EADCBCBDE0D1FDCD2F23C94DD2369C946C5DAET6b1I" TargetMode="External"/><Relationship Id="rId77" Type="http://schemas.openxmlformats.org/officeDocument/2006/relationships/hyperlink" Target="consultantplus://offline/ref=31BB9361F9C73367440DE92ABF0621CE5B92055E5DE2F2308571C31B1D7F1FD3B2254DE6DFBAABEB87B28B7A2CTCbAI" TargetMode="External"/><Relationship Id="rId100" Type="http://schemas.openxmlformats.org/officeDocument/2006/relationships/hyperlink" Target="consultantplus://offline/ref=F68A24D26D4700006590A854B5238AFC194C070730A6726C7CB0E7642DEA7C1DFB867F3CB7FF9EB3A01C72C728A5547B20FD149177C6FA84ACBBF" TargetMode="External"/><Relationship Id="rId8" Type="http://schemas.openxmlformats.org/officeDocument/2006/relationships/endnotes" Target="endnotes.xml"/><Relationship Id="rId51" Type="http://schemas.openxmlformats.org/officeDocument/2006/relationships/hyperlink" Target="consultantplus://offline/ref=52FEC4915E7EAA2F57F48F8C56839ED57CCC143C91A88FEAF1940BF00BE059ECF5D26869DD7B04B9vDK2E" TargetMode="External"/><Relationship Id="rId72" Type="http://schemas.openxmlformats.org/officeDocument/2006/relationships/hyperlink" Target="consultantplus://offline/ref=31BB9361F9C73367440DE92ABF0621CE5B92055E5DE2F2308571C31B1D7F1FD3A02515EADFB9B1E282A7DD2B6A9C42CC34808A6C43AE621CTEb8I" TargetMode="External"/><Relationship Id="rId80" Type="http://schemas.openxmlformats.org/officeDocument/2006/relationships/hyperlink" Target="http://www.pos" TargetMode="External"/><Relationship Id="rId85" Type="http://schemas.openxmlformats.org/officeDocument/2006/relationships/hyperlink" Target="consultantplus://offline/ref=FA167F675168E6E262664EDC55DAF5C13F29CE3CB7D20A646FF227E0373DBD8AC3D1494C223B988EE497B165916FC39B153C45855E55F3E4s6PCH" TargetMode="External"/><Relationship Id="rId93" Type="http://schemas.openxmlformats.org/officeDocument/2006/relationships/hyperlink" Target="https://docs.cntd.ru/document/564566328" TargetMode="External"/><Relationship Id="rId98" Type="http://schemas.openxmlformats.org/officeDocument/2006/relationships/hyperlink" Target="consultantplus://offline/ref=F68A24D26D4700006590A854B5238AFC194D000D3CA0726C7CB0E7642DEA7C1DFB867F3CB7FF9FB0AD1C72C728A5547B20FD149177C6FA84ACBBF" TargetMode="External"/><Relationship Id="rId3" Type="http://schemas.openxmlformats.org/officeDocument/2006/relationships/styles" Target="styles.xml"/><Relationship Id="rId12" Type="http://schemas.openxmlformats.org/officeDocument/2006/relationships/hyperlink" Target="consultantplus://offline/ref=3B712D23D7CC6AC0095EC3517BA044199AA0D5E0FB777940307008465A288FE314E6720661E092zCd8D" TargetMode="External"/><Relationship Id="rId17" Type="http://schemas.openxmlformats.org/officeDocument/2006/relationships/hyperlink" Target="consultantplus://offline/main?base=RLAW016;n=27928;fld=134;dst=100088" TargetMode="External"/><Relationship Id="rId25" Type="http://schemas.openxmlformats.org/officeDocument/2006/relationships/image" Target="media/image2.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hyperlink" Target="consultantplus://offline/ref=31BB9361F9C73367440DE92ABF0621CE5B92055E5DE2F2308571C31B1D7F1FD3B2254DE6DFBAABEB87B28B7A2CTCbAI" TargetMode="External"/><Relationship Id="rId67" Type="http://schemas.openxmlformats.org/officeDocument/2006/relationships/hyperlink" Target="consultantplus://offline/ref=31BB9361F9C73367440DE92ABF0621CE5B92055E5DE2F2308571C31B1D7F1FD3A02515EADFB8B1E386A7DD2B6A9C42CC34808A6C43AE621CTEb8I" TargetMode="External"/><Relationship Id="rId103" Type="http://schemas.openxmlformats.org/officeDocument/2006/relationships/fontTable" Target="fontTable.xml"/><Relationship Id="rId20" Type="http://schemas.openxmlformats.org/officeDocument/2006/relationships/hyperlink" Target="consultantplus://offline/main?base=RLAW016;n=25017;fld=134" TargetMode="External"/><Relationship Id="rId41" Type="http://schemas.openxmlformats.org/officeDocument/2006/relationships/image" Target="media/image16.png"/><Relationship Id="rId54" Type="http://schemas.openxmlformats.org/officeDocument/2006/relationships/hyperlink" Target="consultantplus://offline/ref=31BB9361F9C73367440DE92ABF0621CE5B92055E5DE2F2308571C31B1D7F1FD3A02515EADFB8B4E381A7DD2B6A9C42CC34808A6C43AE621CTEb8I" TargetMode="External"/><Relationship Id="rId62" Type="http://schemas.openxmlformats.org/officeDocument/2006/relationships/hyperlink" Target="consultantplus://offline/ref=31BB9361F9C73367440DE92ABF0621CE5B92055E5DE2F2308571C31B1D7F1FD3A02515EADFB8B6E983A7DD2B6A9C42CC34808A6C43AE621CTEb8I" TargetMode="External"/><Relationship Id="rId70" Type="http://schemas.openxmlformats.org/officeDocument/2006/relationships/hyperlink" Target="consultantplus://offline/ref=31BB9361F9C73367440DE92ABF0621CE5B92055E5DE2F2308571C31B1D7F1FD3A02515E9DFB0B1E0D1FDCD2F23C94DD2369C946C5DAET6b1I" TargetMode="External"/><Relationship Id="rId75" Type="http://schemas.openxmlformats.org/officeDocument/2006/relationships/hyperlink" Target="consultantplus://offline/ref=31BB9361F9C73367440DE92ABF0621CE5B92055E5DE2F2308571C31B1D7F1FD3B2254DE6DFBAABEB87B28B7A2CTCbAI" TargetMode="External"/><Relationship Id="rId83" Type="http://schemas.openxmlformats.org/officeDocument/2006/relationships/header" Target="header6.xml"/><Relationship Id="rId88" Type="http://schemas.openxmlformats.org/officeDocument/2006/relationships/header" Target="header8.xml"/><Relationship Id="rId91" Type="http://schemas.openxmlformats.org/officeDocument/2006/relationships/hyperlink" Target="consultantplus://offline/ref=7ACDDC962597229D8BF48BE744E5D2D177299E9686AC3F34EAAA9447D19EE7D4A3EEDF3CAF07AF83D5888696B88AC0FF64BF6A274E720E74529ADECEq81BI" TargetMode="External"/><Relationship Id="rId96" Type="http://schemas.openxmlformats.org/officeDocument/2006/relationships/hyperlink" Target="https://docs.cntd.ru/document/565089333"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7D045F720BB2AB05E1A7D310B45D502CCFFEDB48CA06C2ED39B1DFADEED7B26EDFF0F2540D6D1B971405A1AD35F5336BCF18AD0DwFP5B" TargetMode="External"/><Relationship Id="rId23" Type="http://schemas.openxmlformats.org/officeDocument/2006/relationships/hyperlink" Target="consultantplus://offline/ref=4365D88DDB038C75BF6639030D5FFF707F2CA0772A8CA8A01FB8E43A7790E9246DE100C59C2C6B8B70FBD5FF28B3830AA4F280D59380EE2456r2K0G" TargetMode="External"/><Relationship Id="rId28" Type="http://schemas.openxmlformats.org/officeDocument/2006/relationships/image" Target="media/image5.png"/><Relationship Id="rId36" Type="http://schemas.openxmlformats.org/officeDocument/2006/relationships/image" Target="media/image12.png"/><Relationship Id="rId49" Type="http://schemas.openxmlformats.org/officeDocument/2006/relationships/hyperlink" Target="consultantplus://offline/ref=52FEC4915E7EAA2F57F48F8C56839ED57CCC143C91A88FEAF1940BF00BE059ECF5D26869DD7B04B9vDK2E" TargetMode="External"/><Relationship Id="rId57" Type="http://schemas.openxmlformats.org/officeDocument/2006/relationships/hyperlink" Target="consultantplus://offline/ref=31BB9361F9C73367440DE92ABF0621CE5B92055E5DE2F2308571C31B1D7F1FD3A02515E9DEBCB1E0D1FDCD2F23C94DD2369C946C5DAET6b1I" TargetMode="External"/><Relationship Id="rId10" Type="http://schemas.openxmlformats.org/officeDocument/2006/relationships/header" Target="header2.xml"/><Relationship Id="rId31" Type="http://schemas.openxmlformats.org/officeDocument/2006/relationships/header" Target="header4.xml"/><Relationship Id="rId44" Type="http://schemas.openxmlformats.org/officeDocument/2006/relationships/image" Target="media/image19.png"/><Relationship Id="rId52" Type="http://schemas.openxmlformats.org/officeDocument/2006/relationships/hyperlink" Target="consultantplus://offline/ref=52FEC4915E7EAA2F57F48F8C56839ED57CCC143C91A88FEAF1940BF00BE059ECF5D26869DD7B04B9vDK2E" TargetMode="External"/><Relationship Id="rId60" Type="http://schemas.openxmlformats.org/officeDocument/2006/relationships/hyperlink" Target="consultantplus://offline/ref=31BB9361F9C73367440DE92ABF0621CE5B92055E5DE2F2308571C31B1D7F1FD3A02515EADFB8B1E28DA7DD2B6A9C42CC34808A6C43AE621CTEb8I" TargetMode="External"/><Relationship Id="rId65" Type="http://schemas.openxmlformats.org/officeDocument/2006/relationships/hyperlink" Target="consultantplus://offline/ref=31BB9361F9C73367440DE92ABF0621CE5B92055E5DE2F2308571C31B1D7F1FD3B2254DE6DFBAABEB87B28B7A2CTCbAI" TargetMode="External"/><Relationship Id="rId73" Type="http://schemas.openxmlformats.org/officeDocument/2006/relationships/hyperlink" Target="consultantplus://offline/ref=31BB9361F9C73367440DE92ABF0621CE5B92055E5DE2F2308571C31B1D7F1FD3A02515EADDB9B5E0D1FDCD2F23C94DD2369C946C5DAET6b1I" TargetMode="External"/><Relationship Id="rId78" Type="http://schemas.openxmlformats.org/officeDocument/2006/relationships/hyperlink" Target="consultantplus://offline/ref=31BB9361F9C73367440DE92ABF0621CE5B92055E5DE2F2308571C31B1D7F1FD3A02515EADFB8B7E285A7DD2B6A9C42CC34808A6C43AE621CTEb8I" TargetMode="External"/><Relationship Id="rId81" Type="http://schemas.openxmlformats.org/officeDocument/2006/relationships/footer" Target="footer1.xml"/><Relationship Id="rId86" Type="http://schemas.openxmlformats.org/officeDocument/2006/relationships/hyperlink" Target="http://sgd22.ru/" TargetMode="External"/><Relationship Id="rId94" Type="http://schemas.openxmlformats.org/officeDocument/2006/relationships/hyperlink" Target="https://docs.cntd.ru/document/901714433" TargetMode="External"/><Relationship Id="rId99" Type="http://schemas.openxmlformats.org/officeDocument/2006/relationships/hyperlink" Target="http://ivo.garant.ru/document?id=12048567&amp;sub=1407" TargetMode="External"/><Relationship Id="rId101" Type="http://schemas.openxmlformats.org/officeDocument/2006/relationships/hyperlink" Target="consultantplus://offline/ref=F68A24D26D4700006590A854B5238AFC194D000D3CA0726C7CB0E7642DEA7C1DFB867F3CB7FF9FB0AD1C72C728A5547B20FD149177C6FA84ACBBF"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C69954532A0B2DBCB8BF94DC8DCE86E794508FCABE02CB7C7B6784410A5EAB1C40C7E9729CCA6DAA111EBD20E5306A73EB7D6F0F88B6BBWAH" TargetMode="External"/><Relationship Id="rId18" Type="http://schemas.openxmlformats.org/officeDocument/2006/relationships/hyperlink" Target="consultantplus://offline/main?base=RLAW016;n=27928;fld=134;dst=100088" TargetMode="External"/><Relationship Id="rId39" Type="http://schemas.openxmlformats.org/officeDocument/2006/relationships/header" Target="header5.xml"/><Relationship Id="rId34" Type="http://schemas.openxmlformats.org/officeDocument/2006/relationships/image" Target="media/image10.png"/><Relationship Id="rId50" Type="http://schemas.openxmlformats.org/officeDocument/2006/relationships/hyperlink" Target="consultantplus://offline/ref=52FEC4915E7EAA2F57F48F8C56839ED57CCC143C91A88FEAF1940BF00BE059ECF5D26869DD7B04B9vDK2E" TargetMode="External"/><Relationship Id="rId55" Type="http://schemas.openxmlformats.org/officeDocument/2006/relationships/hyperlink" Target="consultantplus://offline/ref=31BB9361F9C73367440DE92ABF0621CE5B92055E5DE2F2308571C31B1D7F1FD3A02515EADFB8B4EC86A7DD2B6A9C42CC34808A6C43AE621CTEb8I" TargetMode="External"/><Relationship Id="rId76" Type="http://schemas.openxmlformats.org/officeDocument/2006/relationships/hyperlink" Target="consultantplus://offline/ref=31BB9361F9C73367440DE92ABF0621CE5B91055F58EEF2308571C31B1D7F1FD3B2254DE6DFBAABEB87B28B7A2CTCbAI" TargetMode="External"/><Relationship Id="rId97" Type="http://schemas.openxmlformats.org/officeDocument/2006/relationships/hyperlink" Target="http://ivo.garant.ru/document?id=12048567&amp;sub=0" TargetMode="External"/><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7C246-8CB7-4003-8F30-B6E09D5DA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423</Pages>
  <Words>107968</Words>
  <Characters>615424</Characters>
  <Application>Microsoft Office Word</Application>
  <DocSecurity>0</DocSecurity>
  <Lines>5128</Lines>
  <Paragraphs>1443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721949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Специалист госуслуги</dc:creator>
  <cp:lastModifiedBy>Tanya</cp:lastModifiedBy>
  <cp:revision>4</cp:revision>
  <cp:lastPrinted>2023-03-16T09:01:00Z</cp:lastPrinted>
  <dcterms:created xsi:type="dcterms:W3CDTF">2023-02-23T20:09:00Z</dcterms:created>
  <dcterms:modified xsi:type="dcterms:W3CDTF">2023-03-16T09:51:00Z</dcterms:modified>
</cp:coreProperties>
</file>