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AE011F">
        <w:rPr>
          <w:b/>
          <w:sz w:val="48"/>
          <w:szCs w:val="48"/>
        </w:rPr>
        <w:t>1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AE011F">
        <w:rPr>
          <w:b/>
          <w:sz w:val="48"/>
          <w:szCs w:val="48"/>
        </w:rPr>
        <w:t>январь</w:t>
      </w:r>
      <w:r w:rsidRPr="008A4A03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AE011F">
        <w:rPr>
          <w:b/>
          <w:sz w:val="48"/>
          <w:szCs w:val="48"/>
        </w:rPr>
        <w:t>24</w:t>
      </w:r>
      <w:r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89102B" w:rsidRDefault="0089102B" w:rsidP="0039222E">
      <w:pPr>
        <w:ind w:firstLine="720"/>
        <w:jc w:val="center"/>
        <w:rPr>
          <w:b/>
          <w:sz w:val="48"/>
          <w:szCs w:val="48"/>
        </w:rPr>
      </w:pPr>
    </w:p>
    <w:p w:rsidR="0089102B" w:rsidRPr="008A4A03" w:rsidRDefault="0089102B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7B1E68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7836B9" w:rsidRPr="007836B9" w:rsidRDefault="00AE011F" w:rsidP="007836B9">
      <w:pPr>
        <w:jc w:val="center"/>
        <w:rPr>
          <w:rFonts w:eastAsia="Calibri"/>
          <w:sz w:val="28"/>
        </w:rPr>
      </w:pPr>
      <w:r>
        <w:rPr>
          <w:b/>
          <w:sz w:val="28"/>
          <w:szCs w:val="28"/>
        </w:rPr>
        <w:br w:type="page"/>
      </w:r>
      <w:r w:rsidR="007836B9" w:rsidRPr="007836B9">
        <w:rPr>
          <w:rFonts w:eastAsia="Calibri"/>
          <w:sz w:val="28"/>
        </w:rPr>
        <w:lastRenderedPageBreak/>
        <w:t>АДМИНИСТРАЦИЯ ПОСПЕЛИХИНСКОГО РАЙОНА</w:t>
      </w:r>
    </w:p>
    <w:p w:rsidR="007836B9" w:rsidRPr="007836B9" w:rsidRDefault="007836B9" w:rsidP="007836B9">
      <w:pPr>
        <w:jc w:val="center"/>
        <w:rPr>
          <w:rFonts w:eastAsia="Calibri"/>
          <w:sz w:val="28"/>
        </w:rPr>
      </w:pPr>
      <w:r w:rsidRPr="007836B9">
        <w:rPr>
          <w:rFonts w:eastAsia="Calibri"/>
          <w:sz w:val="28"/>
        </w:rPr>
        <w:t>АЛТАЙСКОГО КРАЯ</w:t>
      </w:r>
    </w:p>
    <w:p w:rsidR="007836B9" w:rsidRPr="007836B9" w:rsidRDefault="007836B9" w:rsidP="007836B9">
      <w:pPr>
        <w:jc w:val="center"/>
        <w:rPr>
          <w:rFonts w:eastAsia="Calibri"/>
          <w:sz w:val="28"/>
        </w:rPr>
      </w:pPr>
    </w:p>
    <w:p w:rsidR="007836B9" w:rsidRPr="007836B9" w:rsidRDefault="007836B9" w:rsidP="007836B9">
      <w:pPr>
        <w:jc w:val="center"/>
        <w:rPr>
          <w:rFonts w:eastAsia="Calibri"/>
          <w:sz w:val="28"/>
        </w:rPr>
      </w:pPr>
    </w:p>
    <w:p w:rsidR="007836B9" w:rsidRPr="007836B9" w:rsidRDefault="007836B9" w:rsidP="007836B9">
      <w:pPr>
        <w:jc w:val="center"/>
        <w:rPr>
          <w:rFonts w:eastAsia="Calibri"/>
          <w:sz w:val="28"/>
        </w:rPr>
      </w:pPr>
      <w:r w:rsidRPr="007836B9">
        <w:rPr>
          <w:rFonts w:eastAsia="Calibri"/>
          <w:sz w:val="28"/>
        </w:rPr>
        <w:t xml:space="preserve">ПОСТАНОВЛЕНИЕ </w:t>
      </w:r>
    </w:p>
    <w:p w:rsidR="007836B9" w:rsidRPr="007836B9" w:rsidRDefault="007836B9" w:rsidP="007836B9">
      <w:pPr>
        <w:jc w:val="center"/>
        <w:rPr>
          <w:rFonts w:eastAsia="Calibri"/>
          <w:sz w:val="28"/>
        </w:rPr>
      </w:pPr>
    </w:p>
    <w:p w:rsidR="007836B9" w:rsidRPr="007836B9" w:rsidRDefault="007836B9" w:rsidP="007836B9">
      <w:pPr>
        <w:jc w:val="center"/>
        <w:rPr>
          <w:rFonts w:eastAsia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7836B9" w:rsidRPr="007836B9" w:rsidTr="007836B9">
        <w:tc>
          <w:tcPr>
            <w:tcW w:w="5210" w:type="dxa"/>
          </w:tcPr>
          <w:p w:rsidR="007836B9" w:rsidRPr="007836B9" w:rsidRDefault="007836B9" w:rsidP="007836B9">
            <w:pPr>
              <w:rPr>
                <w:rFonts w:eastAsia="Calibri"/>
                <w:sz w:val="28"/>
              </w:rPr>
            </w:pPr>
            <w:r w:rsidRPr="007836B9">
              <w:rPr>
                <w:rFonts w:eastAsia="Calibri"/>
                <w:sz w:val="28"/>
              </w:rPr>
              <w:t>09.01.2024</w:t>
            </w:r>
          </w:p>
        </w:tc>
        <w:tc>
          <w:tcPr>
            <w:tcW w:w="5211" w:type="dxa"/>
          </w:tcPr>
          <w:p w:rsidR="007836B9" w:rsidRPr="007836B9" w:rsidRDefault="007836B9" w:rsidP="007836B9">
            <w:pPr>
              <w:jc w:val="right"/>
              <w:rPr>
                <w:rFonts w:eastAsia="Calibri"/>
                <w:sz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№ 03</w:t>
            </w:r>
          </w:p>
        </w:tc>
      </w:tr>
    </w:tbl>
    <w:p w:rsidR="007836B9" w:rsidRPr="007836B9" w:rsidRDefault="007836B9" w:rsidP="007836B9">
      <w:pPr>
        <w:jc w:val="center"/>
        <w:rPr>
          <w:rFonts w:eastAsia="Calibri"/>
          <w:sz w:val="28"/>
        </w:rPr>
      </w:pPr>
      <w:proofErr w:type="gramStart"/>
      <w:r w:rsidRPr="007836B9">
        <w:rPr>
          <w:rFonts w:eastAsia="Calibri"/>
          <w:sz w:val="28"/>
        </w:rPr>
        <w:t>с</w:t>
      </w:r>
      <w:proofErr w:type="gramEnd"/>
      <w:r w:rsidRPr="007836B9">
        <w:rPr>
          <w:rFonts w:eastAsia="Calibri"/>
          <w:sz w:val="28"/>
        </w:rPr>
        <w:t>. Поспелиха</w:t>
      </w:r>
    </w:p>
    <w:p w:rsidR="007836B9" w:rsidRPr="007836B9" w:rsidRDefault="007836B9" w:rsidP="007836B9">
      <w:pPr>
        <w:jc w:val="both"/>
        <w:rPr>
          <w:rFonts w:eastAsia="Calibri"/>
          <w:sz w:val="28"/>
        </w:rPr>
      </w:pPr>
    </w:p>
    <w:p w:rsidR="007836B9" w:rsidRPr="007836B9" w:rsidRDefault="007836B9" w:rsidP="007836B9">
      <w:pPr>
        <w:jc w:val="both"/>
        <w:rPr>
          <w:rFonts w:eastAsia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7836B9" w:rsidRPr="007836B9" w:rsidTr="007836B9">
        <w:tc>
          <w:tcPr>
            <w:tcW w:w="4668" w:type="dxa"/>
          </w:tcPr>
          <w:p w:rsidR="007836B9" w:rsidRPr="007836B9" w:rsidRDefault="007836B9" w:rsidP="007836B9">
            <w:pPr>
              <w:tabs>
                <w:tab w:val="left" w:pos="4452"/>
              </w:tabs>
              <w:ind w:right="-84"/>
              <w:jc w:val="both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О внесении изменений в постановл</w:t>
            </w:r>
            <w:r w:rsidRPr="007836B9">
              <w:rPr>
                <w:rFonts w:eastAsia="Calibri"/>
                <w:sz w:val="28"/>
                <w:szCs w:val="28"/>
              </w:rPr>
              <w:t>е</w:t>
            </w:r>
            <w:r w:rsidRPr="007836B9">
              <w:rPr>
                <w:rFonts w:eastAsia="Calibri"/>
                <w:sz w:val="28"/>
                <w:szCs w:val="28"/>
              </w:rPr>
              <w:t>ние Администрации района от 18.09.2020 № 408</w:t>
            </w:r>
          </w:p>
        </w:tc>
        <w:tc>
          <w:tcPr>
            <w:tcW w:w="4902" w:type="dxa"/>
          </w:tcPr>
          <w:p w:rsidR="007836B9" w:rsidRPr="007836B9" w:rsidRDefault="007836B9" w:rsidP="007836B9">
            <w:pPr>
              <w:jc w:val="both"/>
              <w:rPr>
                <w:rFonts w:eastAsia="Calibri"/>
                <w:sz w:val="28"/>
              </w:rPr>
            </w:pPr>
          </w:p>
        </w:tc>
      </w:tr>
    </w:tbl>
    <w:p w:rsidR="007836B9" w:rsidRPr="007836B9" w:rsidRDefault="007836B9" w:rsidP="007836B9">
      <w:pPr>
        <w:ind w:right="5511"/>
        <w:jc w:val="both"/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ind w:right="5511"/>
        <w:jc w:val="both"/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ind w:firstLine="720"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>В соответствии с Бюджетным кодексом Российской Федерации, пост</w:t>
      </w:r>
      <w:r w:rsidRPr="007836B9">
        <w:rPr>
          <w:rFonts w:eastAsia="Calibri"/>
          <w:sz w:val="28"/>
          <w:szCs w:val="28"/>
        </w:rPr>
        <w:t>а</w:t>
      </w:r>
      <w:r w:rsidRPr="007836B9">
        <w:rPr>
          <w:rFonts w:eastAsia="Calibri"/>
          <w:sz w:val="28"/>
          <w:szCs w:val="28"/>
        </w:rPr>
        <w:t>новлением Администрации района от 03.03.2021 № 88 «Об утверждении п</w:t>
      </w:r>
      <w:r w:rsidRPr="007836B9">
        <w:rPr>
          <w:rFonts w:eastAsia="Calibri"/>
          <w:sz w:val="28"/>
          <w:szCs w:val="28"/>
        </w:rPr>
        <w:t>о</w:t>
      </w:r>
      <w:r w:rsidRPr="007836B9">
        <w:rPr>
          <w:rFonts w:eastAsia="Calibri"/>
          <w:sz w:val="28"/>
          <w:szCs w:val="28"/>
        </w:rPr>
        <w:t>рядка разработки, реализации и оценки эффективности муниципальных пр</w:t>
      </w:r>
      <w:r w:rsidRPr="007836B9">
        <w:rPr>
          <w:rFonts w:eastAsia="Calibri"/>
          <w:sz w:val="28"/>
          <w:szCs w:val="28"/>
        </w:rPr>
        <w:t>о</w:t>
      </w:r>
      <w:r w:rsidRPr="007836B9">
        <w:rPr>
          <w:rFonts w:eastAsia="Calibri"/>
          <w:sz w:val="28"/>
          <w:szCs w:val="28"/>
        </w:rPr>
        <w:t>грамм» и в связи с уточнением объемов финансирования в пределах бюдже</w:t>
      </w:r>
      <w:r w:rsidRPr="007836B9">
        <w:rPr>
          <w:rFonts w:eastAsia="Calibri"/>
          <w:sz w:val="28"/>
          <w:szCs w:val="28"/>
        </w:rPr>
        <w:t>т</w:t>
      </w:r>
      <w:r w:rsidRPr="007836B9">
        <w:rPr>
          <w:rFonts w:eastAsia="Calibri"/>
          <w:sz w:val="28"/>
          <w:szCs w:val="28"/>
        </w:rPr>
        <w:t xml:space="preserve">ных ассигнований, </w:t>
      </w:r>
      <w:r w:rsidRPr="007836B9">
        <w:rPr>
          <w:rFonts w:eastAsia="Calibri"/>
          <w:sz w:val="28"/>
        </w:rPr>
        <w:t>ПОСТАНОВЛЯЮ</w:t>
      </w:r>
      <w:r w:rsidRPr="007836B9">
        <w:rPr>
          <w:rFonts w:eastAsia="Calibri"/>
          <w:sz w:val="28"/>
          <w:szCs w:val="28"/>
        </w:rPr>
        <w:t>:</w:t>
      </w:r>
    </w:p>
    <w:p w:rsidR="007836B9" w:rsidRPr="007836B9" w:rsidRDefault="007836B9" w:rsidP="007836B9">
      <w:pPr>
        <w:ind w:right="-1" w:firstLine="851"/>
        <w:jc w:val="both"/>
        <w:rPr>
          <w:sz w:val="28"/>
          <w:lang w:eastAsia="en-US"/>
        </w:rPr>
      </w:pPr>
      <w:r w:rsidRPr="007836B9">
        <w:rPr>
          <w:rFonts w:eastAsia="Calibri"/>
          <w:sz w:val="28"/>
        </w:rPr>
        <w:t xml:space="preserve">1. 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7836B9">
        <w:rPr>
          <w:rFonts w:eastAsia="Calibri"/>
          <w:sz w:val="28"/>
        </w:rPr>
        <w:t>Поспелихинском</w:t>
      </w:r>
      <w:proofErr w:type="spellEnd"/>
      <w:r w:rsidRPr="007836B9">
        <w:rPr>
          <w:rFonts w:eastAsia="Calibri"/>
          <w:sz w:val="28"/>
        </w:rPr>
        <w:t xml:space="preserve"> районе» на 2021-2024 годы следующее изменения</w:t>
      </w:r>
      <w:r w:rsidRPr="007836B9">
        <w:rPr>
          <w:sz w:val="28"/>
          <w:lang w:eastAsia="en-US"/>
        </w:rPr>
        <w:t xml:space="preserve">: </w:t>
      </w:r>
    </w:p>
    <w:p w:rsidR="007836B9" w:rsidRPr="007836B9" w:rsidRDefault="007836B9" w:rsidP="007836B9">
      <w:pPr>
        <w:ind w:right="-1" w:firstLine="708"/>
        <w:jc w:val="both"/>
        <w:rPr>
          <w:rFonts w:eastAsia="Calibri"/>
          <w:sz w:val="28"/>
        </w:rPr>
      </w:pPr>
      <w:r w:rsidRPr="007836B9">
        <w:rPr>
          <w:rFonts w:eastAsia="Calibri"/>
          <w:sz w:val="28"/>
        </w:rPr>
        <w:t xml:space="preserve">   1.1.Раздел паспорта программы</w:t>
      </w:r>
      <w:r w:rsidRPr="007836B9">
        <w:rPr>
          <w:rFonts w:eastAsia="Calibri"/>
          <w:b/>
          <w:sz w:val="28"/>
        </w:rPr>
        <w:t xml:space="preserve"> «</w:t>
      </w:r>
      <w:r w:rsidRPr="007836B9">
        <w:rPr>
          <w:rFonts w:eastAsia="Calibri"/>
          <w:sz w:val="28"/>
        </w:rPr>
        <w:t>Объемы и источники финансиров</w:t>
      </w:r>
      <w:r w:rsidRPr="007836B9">
        <w:rPr>
          <w:rFonts w:eastAsia="Calibri"/>
          <w:sz w:val="28"/>
        </w:rPr>
        <w:t>а</w:t>
      </w:r>
      <w:r w:rsidRPr="007836B9">
        <w:rPr>
          <w:rFonts w:eastAsia="Calibri"/>
          <w:sz w:val="28"/>
        </w:rPr>
        <w:t>ния» изложить в следующей редакции: объем  финансирования муниципал</w:t>
      </w:r>
      <w:r w:rsidRPr="007836B9">
        <w:rPr>
          <w:rFonts w:eastAsia="Calibri"/>
          <w:sz w:val="28"/>
        </w:rPr>
        <w:t>ь</w:t>
      </w:r>
      <w:r w:rsidRPr="007836B9">
        <w:rPr>
          <w:rFonts w:eastAsia="Calibri"/>
          <w:sz w:val="28"/>
        </w:rPr>
        <w:t xml:space="preserve">ной программы «Развитие физической культуры и спорта в </w:t>
      </w:r>
      <w:proofErr w:type="spellStart"/>
      <w:r w:rsidRPr="007836B9">
        <w:rPr>
          <w:rFonts w:eastAsia="Calibri"/>
          <w:sz w:val="28"/>
        </w:rPr>
        <w:t>Поспелихинском</w:t>
      </w:r>
      <w:proofErr w:type="spellEnd"/>
      <w:r w:rsidRPr="007836B9">
        <w:rPr>
          <w:rFonts w:eastAsia="Calibri"/>
          <w:sz w:val="28"/>
        </w:rPr>
        <w:t xml:space="preserve"> районе» на 2021-2024 годы составляет 2891,0 тыс. рублей из них: из краевого бюджета составляет 431,0 тыс. </w:t>
      </w:r>
      <w:proofErr w:type="gramStart"/>
      <w:r w:rsidRPr="007836B9">
        <w:rPr>
          <w:rFonts w:eastAsia="Calibri"/>
          <w:sz w:val="28"/>
        </w:rPr>
        <w:t>рублей</w:t>
      </w:r>
      <w:proofErr w:type="gramEnd"/>
      <w:r w:rsidRPr="007836B9">
        <w:rPr>
          <w:rFonts w:eastAsia="Calibri"/>
          <w:sz w:val="28"/>
        </w:rPr>
        <w:t xml:space="preserve"> в том числе по годам:</w:t>
      </w:r>
    </w:p>
    <w:p w:rsidR="007836B9" w:rsidRPr="007836B9" w:rsidRDefault="007836B9" w:rsidP="007836B9">
      <w:pPr>
        <w:ind w:right="-1" w:firstLine="851"/>
        <w:jc w:val="both"/>
        <w:rPr>
          <w:rFonts w:eastAsia="Calibri"/>
          <w:sz w:val="28"/>
        </w:rPr>
      </w:pPr>
      <w:r w:rsidRPr="007836B9">
        <w:rPr>
          <w:rFonts w:eastAsia="Calibri"/>
          <w:sz w:val="28"/>
        </w:rPr>
        <w:t>2021 год – 104.1 тыс. рублей;</w:t>
      </w:r>
    </w:p>
    <w:p w:rsidR="007836B9" w:rsidRPr="007836B9" w:rsidRDefault="007836B9" w:rsidP="007836B9">
      <w:pPr>
        <w:ind w:right="-1" w:firstLine="851"/>
        <w:jc w:val="both"/>
        <w:rPr>
          <w:rFonts w:eastAsia="Calibri"/>
          <w:sz w:val="28"/>
        </w:rPr>
      </w:pPr>
      <w:r w:rsidRPr="007836B9">
        <w:rPr>
          <w:rFonts w:eastAsia="Calibri"/>
          <w:sz w:val="28"/>
        </w:rPr>
        <w:t xml:space="preserve">2022 год – 109,8 тыс. рублей; 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2023 год –  217,1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</w:rPr>
        <w:t xml:space="preserve">            2024 год –  0 тыс. рублей.</w:t>
      </w:r>
    </w:p>
    <w:p w:rsidR="007836B9" w:rsidRPr="007836B9" w:rsidRDefault="007836B9" w:rsidP="007836B9">
      <w:pPr>
        <w:ind w:right="-1" w:firstLine="851"/>
        <w:jc w:val="both"/>
        <w:rPr>
          <w:sz w:val="28"/>
          <w:szCs w:val="28"/>
          <w:lang w:eastAsia="en-US"/>
        </w:rPr>
      </w:pPr>
      <w:r w:rsidRPr="007836B9">
        <w:rPr>
          <w:rFonts w:eastAsia="Calibri"/>
          <w:sz w:val="28"/>
        </w:rPr>
        <w:t>из районного бюджета составляет 2460 тыс. рублей, в том числе по годам: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2021 год – 500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2022 год – 560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2023 год – 700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2024 год – 700 тыс. рублей.</w:t>
      </w:r>
    </w:p>
    <w:p w:rsidR="007836B9" w:rsidRPr="007836B9" w:rsidRDefault="007836B9" w:rsidP="007836B9">
      <w:pPr>
        <w:ind w:right="-1" w:firstLine="708"/>
        <w:jc w:val="both"/>
        <w:rPr>
          <w:rFonts w:eastAsia="Calibri"/>
          <w:sz w:val="28"/>
        </w:rPr>
      </w:pPr>
      <w:r w:rsidRPr="007836B9">
        <w:rPr>
          <w:rFonts w:eastAsia="Calibri"/>
          <w:sz w:val="28"/>
          <w:szCs w:val="28"/>
        </w:rPr>
        <w:t xml:space="preserve">   1.2. В разделе 6 «Общий объем финансовых ресурсов, необходимых для реализации муниципальной программы» изложить в следующей реда</w:t>
      </w:r>
      <w:r w:rsidRPr="007836B9">
        <w:rPr>
          <w:rFonts w:eastAsia="Calibri"/>
          <w:sz w:val="28"/>
          <w:szCs w:val="28"/>
        </w:rPr>
        <w:t>к</w:t>
      </w:r>
      <w:r w:rsidRPr="007836B9">
        <w:rPr>
          <w:rFonts w:eastAsia="Calibri"/>
          <w:sz w:val="28"/>
          <w:szCs w:val="28"/>
        </w:rPr>
        <w:t>ции: объем финансирования муниципальной программы «Развитие физич</w:t>
      </w:r>
      <w:r w:rsidRPr="007836B9">
        <w:rPr>
          <w:rFonts w:eastAsia="Calibri"/>
          <w:sz w:val="28"/>
          <w:szCs w:val="28"/>
        </w:rPr>
        <w:t>е</w:t>
      </w:r>
      <w:r w:rsidRPr="007836B9">
        <w:rPr>
          <w:rFonts w:eastAsia="Calibri"/>
          <w:sz w:val="28"/>
          <w:szCs w:val="28"/>
        </w:rPr>
        <w:t xml:space="preserve">ской культуры и спорта в </w:t>
      </w:r>
      <w:proofErr w:type="spellStart"/>
      <w:r w:rsidRPr="007836B9">
        <w:rPr>
          <w:rFonts w:eastAsia="Calibri"/>
          <w:sz w:val="28"/>
          <w:szCs w:val="28"/>
        </w:rPr>
        <w:t>Поспелихинском</w:t>
      </w:r>
      <w:proofErr w:type="spellEnd"/>
      <w:r w:rsidRPr="007836B9">
        <w:rPr>
          <w:rFonts w:eastAsia="Calibri"/>
          <w:sz w:val="28"/>
          <w:szCs w:val="28"/>
        </w:rPr>
        <w:t xml:space="preserve"> районе» на 2021-2024 годы с</w:t>
      </w:r>
      <w:r w:rsidRPr="007836B9">
        <w:rPr>
          <w:rFonts w:eastAsia="Calibri"/>
          <w:sz w:val="28"/>
          <w:szCs w:val="28"/>
        </w:rPr>
        <w:t>о</w:t>
      </w:r>
      <w:r w:rsidRPr="007836B9">
        <w:rPr>
          <w:rFonts w:eastAsia="Calibri"/>
          <w:sz w:val="28"/>
          <w:szCs w:val="28"/>
        </w:rPr>
        <w:lastRenderedPageBreak/>
        <w:t xml:space="preserve">ставляет 2891,0 из них: </w:t>
      </w:r>
      <w:r w:rsidRPr="007836B9">
        <w:rPr>
          <w:rFonts w:eastAsia="Calibri"/>
          <w:sz w:val="28"/>
        </w:rPr>
        <w:t xml:space="preserve">из краевого бюджета составляет 431,0 тыс. </w:t>
      </w:r>
      <w:proofErr w:type="gramStart"/>
      <w:r w:rsidRPr="007836B9">
        <w:rPr>
          <w:rFonts w:eastAsia="Calibri"/>
          <w:sz w:val="28"/>
        </w:rPr>
        <w:t>рублей</w:t>
      </w:r>
      <w:proofErr w:type="gramEnd"/>
      <w:r w:rsidRPr="007836B9">
        <w:rPr>
          <w:rFonts w:eastAsia="Calibri"/>
          <w:sz w:val="28"/>
        </w:rPr>
        <w:t xml:space="preserve"> в том числе по годам:</w:t>
      </w:r>
    </w:p>
    <w:p w:rsidR="007836B9" w:rsidRPr="007836B9" w:rsidRDefault="007836B9" w:rsidP="007836B9">
      <w:pPr>
        <w:ind w:right="-1" w:firstLine="851"/>
        <w:jc w:val="both"/>
        <w:rPr>
          <w:rFonts w:eastAsia="Calibri"/>
          <w:sz w:val="28"/>
        </w:rPr>
      </w:pPr>
      <w:r w:rsidRPr="007836B9">
        <w:rPr>
          <w:rFonts w:eastAsia="Calibri"/>
          <w:sz w:val="28"/>
        </w:rPr>
        <w:t>2021 год – 104.1 тыс. рублей;</w:t>
      </w:r>
    </w:p>
    <w:p w:rsidR="007836B9" w:rsidRPr="007836B9" w:rsidRDefault="007836B9" w:rsidP="007836B9">
      <w:pPr>
        <w:ind w:right="-1" w:firstLine="851"/>
        <w:jc w:val="both"/>
        <w:rPr>
          <w:rFonts w:eastAsia="Calibri"/>
          <w:sz w:val="28"/>
        </w:rPr>
      </w:pPr>
      <w:r w:rsidRPr="007836B9">
        <w:rPr>
          <w:rFonts w:eastAsia="Calibri"/>
          <w:sz w:val="28"/>
        </w:rPr>
        <w:t xml:space="preserve">2022 год – 109,8 тыс. рублей; 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2023 год – 217,1тыс.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</w:rPr>
        <w:t xml:space="preserve">            2024 год –  0 тыс.  рублей.</w:t>
      </w:r>
    </w:p>
    <w:p w:rsidR="007836B9" w:rsidRPr="007836B9" w:rsidRDefault="007836B9" w:rsidP="007836B9">
      <w:pPr>
        <w:ind w:right="-1" w:firstLine="851"/>
        <w:jc w:val="both"/>
        <w:rPr>
          <w:sz w:val="28"/>
          <w:szCs w:val="28"/>
          <w:lang w:eastAsia="en-US"/>
        </w:rPr>
      </w:pPr>
      <w:r w:rsidRPr="007836B9">
        <w:rPr>
          <w:rFonts w:eastAsia="Calibri"/>
          <w:sz w:val="28"/>
        </w:rPr>
        <w:t>из районного бюджета составляет 2460 тыс. рублей, в том числе по годам: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2021 год – 500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2022 год – 560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2023 год – 700 тыс. рублей;</w:t>
      </w:r>
    </w:p>
    <w:p w:rsidR="007836B9" w:rsidRPr="007836B9" w:rsidRDefault="007836B9" w:rsidP="007836B9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          2024 год – 700 тыс. рублей.</w:t>
      </w:r>
    </w:p>
    <w:p w:rsidR="007836B9" w:rsidRPr="007836B9" w:rsidRDefault="007836B9" w:rsidP="007836B9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   1.3. Таблицы 2-3 </w:t>
      </w:r>
      <w:r w:rsidRPr="007836B9">
        <w:rPr>
          <w:bCs/>
          <w:sz w:val="28"/>
          <w:szCs w:val="28"/>
          <w:lang w:eastAsia="en-US"/>
        </w:rPr>
        <w:t xml:space="preserve">программы  изложить в редакции согласно приложению </w:t>
      </w:r>
      <w:hyperlink r:id="rId9" w:history="1">
        <w:r w:rsidRPr="007836B9">
          <w:rPr>
            <w:bCs/>
            <w:sz w:val="28"/>
            <w:szCs w:val="28"/>
            <w:lang w:eastAsia="en-US"/>
          </w:rPr>
          <w:t>1</w:t>
        </w:r>
      </w:hyperlink>
      <w:r w:rsidRPr="007836B9">
        <w:rPr>
          <w:bCs/>
          <w:sz w:val="28"/>
          <w:szCs w:val="28"/>
          <w:lang w:eastAsia="en-US"/>
        </w:rPr>
        <w:t xml:space="preserve"> - </w:t>
      </w:r>
      <w:hyperlink r:id="rId10" w:history="1">
        <w:r w:rsidRPr="007836B9">
          <w:rPr>
            <w:bCs/>
            <w:sz w:val="28"/>
            <w:szCs w:val="28"/>
            <w:lang w:eastAsia="en-US"/>
          </w:rPr>
          <w:t>2</w:t>
        </w:r>
      </w:hyperlink>
      <w:r w:rsidRPr="007836B9">
        <w:rPr>
          <w:bCs/>
          <w:sz w:val="28"/>
          <w:szCs w:val="28"/>
          <w:lang w:eastAsia="en-US"/>
        </w:rPr>
        <w:t xml:space="preserve"> к настоящему постановлению.</w:t>
      </w:r>
    </w:p>
    <w:p w:rsidR="007836B9" w:rsidRPr="007836B9" w:rsidRDefault="007836B9" w:rsidP="007836B9">
      <w:pPr>
        <w:ind w:firstLine="720"/>
        <w:jc w:val="both"/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ind w:firstLine="720"/>
        <w:jc w:val="both"/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jc w:val="both"/>
        <w:rPr>
          <w:rFonts w:eastAsia="Calibri"/>
          <w:sz w:val="28"/>
          <w:szCs w:val="28"/>
        </w:rPr>
      </w:pPr>
      <w:r w:rsidRPr="007836B9">
        <w:rPr>
          <w:rFonts w:eastAsia="Calibri"/>
          <w:sz w:val="28"/>
          <w:szCs w:val="28"/>
        </w:rPr>
        <w:t xml:space="preserve">Глава  района </w:t>
      </w:r>
      <w:r w:rsidRPr="007836B9">
        <w:rPr>
          <w:rFonts w:eastAsia="Calibri"/>
          <w:sz w:val="28"/>
          <w:szCs w:val="28"/>
        </w:rPr>
        <w:tab/>
      </w:r>
      <w:r w:rsidRPr="007836B9">
        <w:rPr>
          <w:rFonts w:eastAsia="Calibri"/>
          <w:sz w:val="28"/>
          <w:szCs w:val="28"/>
        </w:rPr>
        <w:tab/>
      </w:r>
      <w:r w:rsidRPr="007836B9">
        <w:rPr>
          <w:rFonts w:eastAsia="Calibri"/>
          <w:sz w:val="28"/>
          <w:szCs w:val="28"/>
        </w:rPr>
        <w:tab/>
      </w:r>
      <w:r w:rsidRPr="007836B9">
        <w:rPr>
          <w:rFonts w:eastAsia="Calibri"/>
          <w:sz w:val="28"/>
          <w:szCs w:val="28"/>
        </w:rPr>
        <w:tab/>
      </w:r>
      <w:r w:rsidRPr="007836B9">
        <w:rPr>
          <w:rFonts w:eastAsia="Calibri"/>
          <w:sz w:val="28"/>
          <w:szCs w:val="28"/>
        </w:rPr>
        <w:tab/>
        <w:t xml:space="preserve">                                    И.А. Башмаков</w:t>
      </w: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rPr>
          <w:rFonts w:eastAsia="Calibri"/>
        </w:rPr>
      </w:pPr>
      <w:r w:rsidRPr="007836B9">
        <w:rPr>
          <w:rFonts w:eastAsia="Calibri"/>
        </w:rPr>
        <w:t xml:space="preserve"> </w:t>
      </w:r>
    </w:p>
    <w:p w:rsidR="007836B9" w:rsidRPr="007836B9" w:rsidRDefault="007836B9" w:rsidP="007836B9">
      <w:pPr>
        <w:rPr>
          <w:rFonts w:eastAsia="Calibri"/>
        </w:rPr>
        <w:sectPr w:rsidR="007836B9" w:rsidRPr="007836B9" w:rsidSect="007836B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7836B9" w:rsidRPr="007836B9" w:rsidTr="007836B9">
        <w:tc>
          <w:tcPr>
            <w:tcW w:w="4330" w:type="dxa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lastRenderedPageBreak/>
              <w:t>Приложение 1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к постановл</w:t>
            </w:r>
            <w:r w:rsidRPr="007836B9">
              <w:rPr>
                <w:szCs w:val="28"/>
                <w:lang w:eastAsia="en-US"/>
              </w:rPr>
              <w:t>е</w:t>
            </w:r>
            <w:r w:rsidRPr="007836B9">
              <w:rPr>
                <w:szCs w:val="28"/>
                <w:lang w:eastAsia="en-US"/>
              </w:rPr>
              <w:t>нию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Администрации района</w:t>
            </w:r>
          </w:p>
          <w:p w:rsidR="007836B9" w:rsidRPr="007836B9" w:rsidRDefault="007836B9" w:rsidP="007836B9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7836B9">
              <w:rPr>
                <w:szCs w:val="28"/>
                <w:lang w:eastAsia="en-US"/>
              </w:rPr>
              <w:t>от 09.01.2024  № 03</w:t>
            </w:r>
          </w:p>
        </w:tc>
      </w:tr>
    </w:tbl>
    <w:p w:rsidR="007836B9" w:rsidRPr="007836B9" w:rsidRDefault="007836B9" w:rsidP="007836B9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836B9">
        <w:rPr>
          <w:szCs w:val="28"/>
          <w:lang w:eastAsia="en-US"/>
        </w:rPr>
        <w:t>Перечень</w:t>
      </w:r>
    </w:p>
    <w:p w:rsidR="007836B9" w:rsidRPr="007836B9" w:rsidRDefault="007836B9" w:rsidP="007836B9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836B9">
        <w:rPr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7836B9">
        <w:rPr>
          <w:szCs w:val="28"/>
          <w:lang w:eastAsia="en-US"/>
        </w:rPr>
        <w:t>П</w:t>
      </w:r>
      <w:r w:rsidRPr="007836B9">
        <w:rPr>
          <w:szCs w:val="28"/>
          <w:lang w:eastAsia="en-US"/>
        </w:rPr>
        <w:t>о</w:t>
      </w:r>
      <w:r w:rsidRPr="007836B9">
        <w:rPr>
          <w:szCs w:val="28"/>
          <w:lang w:eastAsia="en-US"/>
        </w:rPr>
        <w:t>спелихинском</w:t>
      </w:r>
      <w:proofErr w:type="spellEnd"/>
      <w:r w:rsidRPr="007836B9">
        <w:rPr>
          <w:szCs w:val="28"/>
          <w:lang w:eastAsia="en-US"/>
        </w:rPr>
        <w:t xml:space="preserve"> районе"</w:t>
      </w:r>
    </w:p>
    <w:p w:rsidR="007836B9" w:rsidRPr="007836B9" w:rsidRDefault="007836B9" w:rsidP="007836B9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7836B9">
        <w:rPr>
          <w:szCs w:val="28"/>
          <w:lang w:eastAsia="en-US"/>
        </w:rPr>
        <w:t>на 2021 - 2024 годы</w:t>
      </w:r>
    </w:p>
    <w:p w:rsidR="007836B9" w:rsidRPr="007836B9" w:rsidRDefault="007836B9" w:rsidP="007836B9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4"/>
        <w:gridCol w:w="1114"/>
        <w:gridCol w:w="3402"/>
        <w:gridCol w:w="992"/>
        <w:gridCol w:w="1134"/>
        <w:gridCol w:w="851"/>
        <w:gridCol w:w="189"/>
        <w:gridCol w:w="803"/>
        <w:gridCol w:w="992"/>
        <w:gridCol w:w="1560"/>
      </w:tblGrid>
      <w:tr w:rsidR="007836B9" w:rsidRPr="007836B9" w:rsidTr="007836B9">
        <w:trPr>
          <w:trHeight w:val="163"/>
        </w:trPr>
        <w:tc>
          <w:tcPr>
            <w:tcW w:w="594" w:type="dxa"/>
            <w:vMerge w:val="restart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№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proofErr w:type="gramStart"/>
            <w:r w:rsidRPr="007836B9">
              <w:rPr>
                <w:szCs w:val="28"/>
                <w:lang w:eastAsia="en-US"/>
              </w:rPr>
              <w:t>п</w:t>
            </w:r>
            <w:proofErr w:type="gramEnd"/>
            <w:r w:rsidRPr="007836B9">
              <w:rPr>
                <w:szCs w:val="28"/>
                <w:lang w:val="en-US" w:eastAsia="en-US"/>
              </w:rPr>
              <w:t>/</w:t>
            </w:r>
            <w:r w:rsidRPr="007836B9">
              <w:rPr>
                <w:szCs w:val="28"/>
                <w:lang w:eastAsia="en-US"/>
              </w:rPr>
              <w:t>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Цель, задача, мероприятие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Срок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реал</w:t>
            </w:r>
            <w:r w:rsidRPr="007836B9">
              <w:rPr>
                <w:szCs w:val="28"/>
                <w:lang w:eastAsia="en-US"/>
              </w:rPr>
              <w:t>и</w:t>
            </w:r>
            <w:r w:rsidRPr="007836B9">
              <w:rPr>
                <w:szCs w:val="28"/>
                <w:lang w:eastAsia="en-US"/>
              </w:rPr>
              <w:t>зации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Участники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Сумма расходов, тысячи рублей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источники</w:t>
            </w:r>
          </w:p>
        </w:tc>
      </w:tr>
      <w:tr w:rsidR="007836B9" w:rsidRPr="007836B9" w:rsidTr="007836B9">
        <w:trPr>
          <w:trHeight w:val="163"/>
        </w:trPr>
        <w:tc>
          <w:tcPr>
            <w:tcW w:w="594" w:type="dxa"/>
            <w:vMerge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2022г.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2023г.</w:t>
            </w:r>
          </w:p>
        </w:tc>
        <w:tc>
          <w:tcPr>
            <w:tcW w:w="803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vMerge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7836B9">
              <w:rPr>
                <w:color w:val="000000"/>
              </w:rPr>
              <w:t>Цель 1. Повышение роли   физич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ской культуры и спорта в жизни населения района путем развития инфраструктуры спорта, популяр</w:t>
            </w:r>
            <w:r w:rsidRPr="007836B9">
              <w:rPr>
                <w:color w:val="000000"/>
              </w:rPr>
              <w:t>и</w:t>
            </w:r>
            <w:r w:rsidRPr="007836B9">
              <w:rPr>
                <w:color w:val="000000"/>
              </w:rPr>
              <w:t>зации массового спорта  и прио</w:t>
            </w:r>
            <w:r w:rsidRPr="007836B9">
              <w:rPr>
                <w:color w:val="000000"/>
              </w:rPr>
              <w:t>б</w:t>
            </w:r>
            <w:r w:rsidRPr="007836B9">
              <w:rPr>
                <w:color w:val="000000"/>
              </w:rPr>
              <w:t>щения различных слоев населения к регулярным занятиям физической культурой и спортом.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2021-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500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104,1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560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109,8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700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217,1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2460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431,0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Краевой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 Администрации  района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 xml:space="preserve"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7836B9">
              <w:rPr>
                <w:color w:val="000000"/>
              </w:rPr>
              <w:t>Посп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лихинском</w:t>
            </w:r>
            <w:proofErr w:type="spellEnd"/>
            <w:r w:rsidRPr="007836B9">
              <w:rPr>
                <w:color w:val="000000"/>
              </w:rPr>
              <w:t xml:space="preserve"> районе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сельские советы,  общ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ственный Совет по физич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 xml:space="preserve">Мероприятие 1.1.3. Разработка  </w:t>
            </w:r>
            <w:r w:rsidRPr="007836B9">
              <w:rPr>
                <w:color w:val="000000"/>
              </w:rPr>
              <w:lastRenderedPageBreak/>
              <w:t>предложений в области  физической культуры и спорта в краевые орг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ны исполнительной власти по с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вершенствованию законов  и иных  нормативных правовых актов в сфере физической культуры и спо</w:t>
            </w:r>
            <w:r w:rsidRPr="007836B9">
              <w:rPr>
                <w:color w:val="000000"/>
              </w:rPr>
              <w:t>р</w:t>
            </w:r>
            <w:r w:rsidRPr="007836B9">
              <w:rPr>
                <w:color w:val="000000"/>
              </w:rPr>
              <w:t>та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lastRenderedPageBreak/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общественный Совет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lastRenderedPageBreak/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1.1.4. Проведение м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роприятий по внедрению совреме</w:t>
            </w:r>
            <w:r w:rsidRPr="007836B9">
              <w:rPr>
                <w:color w:val="000000"/>
              </w:rPr>
              <w:t>н</w:t>
            </w:r>
            <w:r w:rsidRPr="007836B9">
              <w:rPr>
                <w:color w:val="000000"/>
              </w:rPr>
              <w:t>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 (спортивная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ла), комитет по образованию (школы),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Задача 1.2. Развитие кадрового п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тенциала в области физической культуры и спорта 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2021-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1.2.1. Обеспечение участия ведущих тренеров, специ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листов в семинарах, курсах пов</w:t>
            </w:r>
            <w:r w:rsidRPr="007836B9">
              <w:rPr>
                <w:color w:val="000000"/>
              </w:rPr>
              <w:t>ы</w:t>
            </w:r>
            <w:r w:rsidRPr="007836B9">
              <w:rPr>
                <w:color w:val="000000"/>
              </w:rPr>
              <w:t>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школа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8.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1.2.2. Организация семинаров, для инструкторов по спорту  и спортивных организат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ров в сельских поселениях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9.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1.2.3. Проведение районного смотра-конкурса на лучшую организацию физкульту</w:t>
            </w:r>
            <w:r w:rsidRPr="007836B9">
              <w:rPr>
                <w:color w:val="000000"/>
              </w:rPr>
              <w:t>р</w:t>
            </w:r>
            <w:r w:rsidRPr="007836B9">
              <w:rPr>
                <w:color w:val="000000"/>
              </w:rPr>
              <w:t>но-спортивной работы среди сел</w:t>
            </w:r>
            <w:r w:rsidRPr="007836B9">
              <w:rPr>
                <w:color w:val="000000"/>
              </w:rPr>
              <w:t>ь</w:t>
            </w:r>
            <w:r w:rsidRPr="007836B9">
              <w:rPr>
                <w:color w:val="000000"/>
              </w:rPr>
              <w:t>ских поселений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Задача 1.3. Повышение эффекти</w:t>
            </w:r>
            <w:r w:rsidRPr="007836B9">
              <w:rPr>
                <w:color w:val="000000"/>
              </w:rPr>
              <w:t>в</w:t>
            </w:r>
            <w:r w:rsidRPr="007836B9">
              <w:rPr>
                <w:color w:val="000000"/>
              </w:rPr>
              <w:t>ности спортивно-массовой работы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2021-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245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238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288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1109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11.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1.3.1. Организация и проведение районных летних и зимних Олимпиад  для спортсменов района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139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12.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1.3.2. Организация и проведение районных Спартакиад среди: (сельских поселений, пенс</w:t>
            </w:r>
            <w:r w:rsidRPr="007836B9">
              <w:rPr>
                <w:color w:val="000000"/>
              </w:rPr>
              <w:t>и</w:t>
            </w:r>
            <w:r w:rsidRPr="007836B9">
              <w:rPr>
                <w:color w:val="000000"/>
              </w:rPr>
              <w:t xml:space="preserve">онеров, КФК </w:t>
            </w:r>
            <w:proofErr w:type="gramStart"/>
            <w:r w:rsidRPr="007836B9">
              <w:rPr>
                <w:color w:val="000000"/>
              </w:rPr>
              <w:t>с</w:t>
            </w:r>
            <w:proofErr w:type="gramEnd"/>
            <w:r w:rsidRPr="007836B9">
              <w:rPr>
                <w:color w:val="000000"/>
              </w:rPr>
              <w:t>. Поспелиха)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13.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7836B9">
              <w:rPr>
                <w:color w:val="000000"/>
              </w:rPr>
              <w:t>Мероприятие 1.3.3. Организация и проведение районных соревнов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ний, традиционных турниров по различным видам спорта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14.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1.3.4 Подготовка и участие спортсменов района  в кр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евых соревнованиях в соответствии с Единым краевым календарным планом физкультурных меропри</w:t>
            </w:r>
            <w:r w:rsidRPr="007836B9">
              <w:rPr>
                <w:color w:val="000000"/>
              </w:rPr>
              <w:t>я</w:t>
            </w:r>
            <w:r w:rsidRPr="007836B9">
              <w:rPr>
                <w:color w:val="000000"/>
              </w:rPr>
              <w:t>тий и других соревнованиях; иных физкультурно-спортивных мер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приятий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197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591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15.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7836B9">
              <w:rPr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киадах.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250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16.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1.3.7. Организация и проведение краевых соревнований среди взрослых и учащейся мол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дежи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ла, комитет по образованию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18.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2021-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154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104,1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231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109,8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271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217,1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321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977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431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Краевой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19.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1.4.1 Участие  в кра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вых  массовых стартах («Зимний  и летний фестиваль ГТО», "КЭС БАСКЕТ", "Кожаный мяч", "Быс</w:t>
            </w:r>
            <w:r w:rsidRPr="007836B9">
              <w:rPr>
                <w:color w:val="000000"/>
              </w:rPr>
              <w:t>т</w:t>
            </w:r>
            <w:r w:rsidRPr="007836B9">
              <w:rPr>
                <w:color w:val="000000"/>
              </w:rPr>
              <w:t>рая лыжня", "Шиповка юных", "Президентские состязания")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52,8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212,8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1.4.2 Участие  в кра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вых  соревнованиях среди спорти</w:t>
            </w:r>
            <w:r w:rsidRPr="007836B9">
              <w:rPr>
                <w:color w:val="000000"/>
              </w:rPr>
              <w:t>в</w:t>
            </w:r>
            <w:r w:rsidRPr="007836B9">
              <w:rPr>
                <w:color w:val="000000"/>
              </w:rPr>
              <w:t>ных школ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Спортивная школа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740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21.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19,8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36B9">
              <w:rPr>
                <w:color w:val="000000"/>
              </w:rPr>
              <w:t>Мероприятие 1.4.4 Оказание ф</w:t>
            </w:r>
            <w:r w:rsidRPr="007836B9">
              <w:rPr>
                <w:color w:val="000000"/>
              </w:rPr>
              <w:t>и</w:t>
            </w:r>
            <w:r w:rsidRPr="007836B9">
              <w:rPr>
                <w:color w:val="000000"/>
              </w:rPr>
              <w:t>нансовой поддержки муниципал</w:t>
            </w:r>
            <w:r w:rsidRPr="007836B9">
              <w:rPr>
                <w:color w:val="000000"/>
              </w:rPr>
              <w:t>ь</w:t>
            </w:r>
            <w:r w:rsidRPr="007836B9">
              <w:rPr>
                <w:color w:val="000000"/>
              </w:rPr>
              <w:t>ным организациям, осуществля</w:t>
            </w:r>
            <w:r w:rsidRPr="007836B9">
              <w:rPr>
                <w:color w:val="000000"/>
              </w:rPr>
              <w:t>ю</w:t>
            </w:r>
            <w:r w:rsidRPr="007836B9">
              <w:rPr>
                <w:color w:val="000000"/>
              </w:rPr>
              <w:t>щим спортивную подготовку в с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ответствии с требованиями фед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ральных стандартов спортивной подготовки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36B9">
              <w:rPr>
                <w:color w:val="000000"/>
              </w:rPr>
              <w:t>Администрация района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104,1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109,8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217,1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431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4,4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Краевой бюджет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Задача 1.5 Сохранение, развитие и эффективное  использование спо</w:t>
            </w:r>
            <w:r w:rsidRPr="007836B9">
              <w:rPr>
                <w:color w:val="000000"/>
              </w:rPr>
              <w:t>р</w:t>
            </w:r>
            <w:r w:rsidRPr="007836B9">
              <w:rPr>
                <w:color w:val="000000"/>
              </w:rPr>
              <w:t>тивной базы района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2021-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1.5.1. Разработка пр</w:t>
            </w:r>
            <w:r w:rsidRPr="007836B9">
              <w:rPr>
                <w:color w:val="000000"/>
              </w:rPr>
              <w:t>о</w:t>
            </w:r>
            <w:r w:rsidRPr="007836B9">
              <w:rPr>
                <w:color w:val="000000"/>
              </w:rPr>
              <w:t>ектно-сметной документации по реконструкции спортивных объе</w:t>
            </w:r>
            <w:r w:rsidRPr="007836B9">
              <w:rPr>
                <w:color w:val="000000"/>
              </w:rPr>
              <w:t>к</w:t>
            </w:r>
            <w:r w:rsidRPr="007836B9">
              <w:rPr>
                <w:color w:val="000000"/>
              </w:rPr>
              <w:lastRenderedPageBreak/>
              <w:t>тов, включенных в районную и кр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евую инвестиционную программы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Администрация  района, сел</w:t>
            </w:r>
            <w:r w:rsidRPr="007836B9">
              <w:rPr>
                <w:color w:val="000000"/>
              </w:rPr>
              <w:t>ь</w:t>
            </w:r>
            <w:r w:rsidRPr="007836B9">
              <w:rPr>
                <w:color w:val="000000"/>
              </w:rPr>
              <w:t>ские советы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 xml:space="preserve">Мероприятие 1.5.2.  </w:t>
            </w:r>
            <w:proofErr w:type="gramStart"/>
            <w:r w:rsidRPr="007836B9">
              <w:rPr>
                <w:color w:val="000000"/>
              </w:rPr>
              <w:t>Приобретение: а) спортивного оборудования  для обновления спортивной базы и комплектования в водимых  в эк</w:t>
            </w:r>
            <w:r w:rsidRPr="007836B9">
              <w:rPr>
                <w:color w:val="000000"/>
              </w:rPr>
              <w:t>с</w:t>
            </w:r>
            <w:r w:rsidRPr="007836B9">
              <w:rPr>
                <w:color w:val="000000"/>
              </w:rPr>
              <w:t>плуатацию новых спортивных об</w:t>
            </w:r>
            <w:r w:rsidRPr="007836B9">
              <w:rPr>
                <w:color w:val="000000"/>
              </w:rPr>
              <w:t>ъ</w:t>
            </w:r>
            <w:r w:rsidRPr="007836B9">
              <w:rPr>
                <w:color w:val="000000"/>
              </w:rPr>
              <w:t>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школа комитет по образованию (школы)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Задача 1.6 Пропаганда  и популяр</w:t>
            </w:r>
            <w:r w:rsidRPr="007836B9">
              <w:rPr>
                <w:color w:val="000000"/>
              </w:rPr>
              <w:t>и</w:t>
            </w:r>
            <w:r w:rsidRPr="007836B9">
              <w:rPr>
                <w:color w:val="000000"/>
              </w:rPr>
              <w:t>зация физической культуры и спо</w:t>
            </w:r>
            <w:r w:rsidRPr="007836B9">
              <w:rPr>
                <w:color w:val="000000"/>
              </w:rPr>
              <w:t>р</w:t>
            </w:r>
            <w:r w:rsidRPr="007836B9">
              <w:rPr>
                <w:color w:val="000000"/>
              </w:rPr>
              <w:t>та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2021-</w:t>
            </w:r>
          </w:p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204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1.6.1. Моральное и материальное поощрение спортсм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нов, показавших высокие  спорти</w:t>
            </w:r>
            <w:r w:rsidRPr="007836B9">
              <w:rPr>
                <w:color w:val="000000"/>
              </w:rPr>
              <w:t>в</w:t>
            </w:r>
            <w:r w:rsidRPr="007836B9">
              <w:rPr>
                <w:color w:val="000000"/>
              </w:rPr>
              <w:t>ные результаты  на районных, кра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вых и Всероссийских соревнован</w:t>
            </w:r>
            <w:r w:rsidRPr="007836B9">
              <w:rPr>
                <w:color w:val="000000"/>
              </w:rPr>
              <w:t>и</w:t>
            </w:r>
            <w:r w:rsidRPr="007836B9">
              <w:rPr>
                <w:color w:val="000000"/>
              </w:rPr>
              <w:t>ях, и их тренеров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школа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1.6.2. Систематич</w:t>
            </w:r>
            <w:r w:rsidRPr="007836B9">
              <w:rPr>
                <w:color w:val="000000"/>
              </w:rPr>
              <w:t>е</w:t>
            </w:r>
            <w:r w:rsidRPr="007836B9">
              <w:rPr>
                <w:color w:val="000000"/>
              </w:rPr>
              <w:t>ское освещение в районной газете "Новый путь», сайтах Администр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ции района, спортивной школы о ходе реализации мероприятий  настоящей программы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школа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Районный бюджет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1.6.4.  Организация круглых столов  по вопросам разв</w:t>
            </w:r>
            <w:r w:rsidRPr="007836B9">
              <w:rPr>
                <w:color w:val="000000"/>
              </w:rPr>
              <w:t>и</w:t>
            </w:r>
            <w:r w:rsidRPr="007836B9">
              <w:rPr>
                <w:color w:val="000000"/>
              </w:rPr>
              <w:t>тия физической культуры и спорта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общественный Совет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  <w:tr w:rsidR="007836B9" w:rsidRPr="007836B9" w:rsidTr="007836B9">
        <w:tc>
          <w:tcPr>
            <w:tcW w:w="59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396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11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color w:val="000000"/>
              </w:rPr>
              <w:t>Отдел  по физической культ</w:t>
            </w:r>
            <w:r w:rsidRPr="007836B9">
              <w:rPr>
                <w:color w:val="000000"/>
              </w:rPr>
              <w:t>у</w:t>
            </w:r>
            <w:r w:rsidRPr="007836B9">
              <w:rPr>
                <w:color w:val="000000"/>
              </w:rPr>
              <w:t>ре и спорту, спортивная школа комитет по образов</w:t>
            </w:r>
            <w:r w:rsidRPr="007836B9">
              <w:rPr>
                <w:color w:val="000000"/>
              </w:rPr>
              <w:t>а</w:t>
            </w:r>
            <w:r w:rsidRPr="007836B9">
              <w:rPr>
                <w:color w:val="000000"/>
              </w:rPr>
              <w:t>ни</w:t>
            </w:r>
            <w:proofErr w:type="gramStart"/>
            <w:r w:rsidRPr="007836B9">
              <w:rPr>
                <w:color w:val="000000"/>
              </w:rPr>
              <w:t>ю(</w:t>
            </w:r>
            <w:proofErr w:type="gramEnd"/>
            <w:r w:rsidRPr="007836B9">
              <w:rPr>
                <w:color w:val="000000"/>
              </w:rPr>
              <w:t>школы)</w:t>
            </w: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836B9" w:rsidRPr="007836B9" w:rsidRDefault="007836B9" w:rsidP="007836B9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7836B9">
              <w:rPr>
                <w:szCs w:val="28"/>
                <w:lang w:eastAsia="en-US"/>
              </w:rPr>
              <w:t>Без фина</w:t>
            </w:r>
            <w:r w:rsidRPr="007836B9">
              <w:rPr>
                <w:szCs w:val="28"/>
                <w:lang w:eastAsia="en-US"/>
              </w:rPr>
              <w:t>н</w:t>
            </w:r>
            <w:r w:rsidRPr="007836B9">
              <w:rPr>
                <w:szCs w:val="28"/>
                <w:lang w:eastAsia="en-US"/>
              </w:rPr>
              <w:t>сирования</w:t>
            </w:r>
          </w:p>
        </w:tc>
      </w:tr>
    </w:tbl>
    <w:p w:rsidR="007836B9" w:rsidRPr="007836B9" w:rsidRDefault="007836B9" w:rsidP="007836B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836B9" w:rsidRDefault="007836B9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7836B9" w:rsidRPr="007836B9" w:rsidRDefault="007836B9" w:rsidP="007836B9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  <w:lang w:eastAsia="en-US"/>
        </w:rPr>
      </w:pPr>
      <w:r w:rsidRPr="007836B9">
        <w:rPr>
          <w:sz w:val="28"/>
          <w:szCs w:val="28"/>
          <w:lang w:eastAsia="en-US"/>
        </w:rPr>
        <w:lastRenderedPageBreak/>
        <w:t>Приложение 2</w:t>
      </w:r>
    </w:p>
    <w:p w:rsidR="007836B9" w:rsidRPr="007836B9" w:rsidRDefault="007836B9" w:rsidP="007836B9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  <w:lang w:eastAsia="en-US"/>
        </w:rPr>
      </w:pPr>
      <w:r w:rsidRPr="007836B9">
        <w:rPr>
          <w:sz w:val="28"/>
          <w:szCs w:val="28"/>
          <w:lang w:eastAsia="en-US"/>
        </w:rPr>
        <w:t>к постановлению Администр</w:t>
      </w:r>
      <w:r w:rsidRPr="007836B9">
        <w:rPr>
          <w:sz w:val="28"/>
          <w:szCs w:val="28"/>
          <w:lang w:eastAsia="en-US"/>
        </w:rPr>
        <w:t>а</w:t>
      </w:r>
      <w:r w:rsidRPr="007836B9">
        <w:rPr>
          <w:sz w:val="28"/>
          <w:szCs w:val="28"/>
          <w:lang w:eastAsia="en-US"/>
        </w:rPr>
        <w:t xml:space="preserve">ции района </w:t>
      </w:r>
    </w:p>
    <w:p w:rsidR="007836B9" w:rsidRPr="007836B9" w:rsidRDefault="007836B9" w:rsidP="007836B9">
      <w:pPr>
        <w:widowControl w:val="0"/>
        <w:autoSpaceDE w:val="0"/>
        <w:autoSpaceDN w:val="0"/>
        <w:adjustRightInd w:val="0"/>
        <w:ind w:left="10773"/>
        <w:rPr>
          <w:sz w:val="28"/>
          <w:szCs w:val="28"/>
          <w:lang w:eastAsia="en-US"/>
        </w:rPr>
      </w:pPr>
      <w:r w:rsidRPr="007836B9">
        <w:rPr>
          <w:sz w:val="28"/>
          <w:szCs w:val="28"/>
          <w:lang w:eastAsia="en-US"/>
        </w:rPr>
        <w:t>от 09.01.2024 № 09</w:t>
      </w:r>
    </w:p>
    <w:p w:rsidR="007836B9" w:rsidRPr="007836B9" w:rsidRDefault="007836B9" w:rsidP="007836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836B9">
        <w:rPr>
          <w:sz w:val="28"/>
          <w:szCs w:val="28"/>
          <w:lang w:eastAsia="en-US"/>
        </w:rPr>
        <w:t>Объем</w:t>
      </w:r>
    </w:p>
    <w:p w:rsidR="007836B9" w:rsidRPr="007836B9" w:rsidRDefault="007836B9" w:rsidP="007836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836B9">
        <w:rPr>
          <w:sz w:val="28"/>
          <w:szCs w:val="28"/>
          <w:lang w:eastAsia="en-US"/>
        </w:rPr>
        <w:t>финансовых ресурсов, необходимых для реализации муниципальной пр</w:t>
      </w:r>
      <w:r w:rsidRPr="007836B9">
        <w:rPr>
          <w:sz w:val="28"/>
          <w:szCs w:val="28"/>
          <w:lang w:eastAsia="en-US"/>
        </w:rPr>
        <w:t>о</w:t>
      </w:r>
      <w:r w:rsidRPr="007836B9">
        <w:rPr>
          <w:sz w:val="28"/>
          <w:szCs w:val="28"/>
          <w:lang w:eastAsia="en-US"/>
        </w:rPr>
        <w:t>граммы</w:t>
      </w:r>
    </w:p>
    <w:p w:rsidR="007836B9" w:rsidRPr="007836B9" w:rsidRDefault="007836B9" w:rsidP="007836B9">
      <w:pPr>
        <w:tabs>
          <w:tab w:val="left" w:pos="14742"/>
        </w:tabs>
        <w:jc w:val="center"/>
        <w:rPr>
          <w:sz w:val="28"/>
          <w:szCs w:val="28"/>
          <w:lang w:eastAsia="en-US"/>
        </w:rPr>
      </w:pPr>
      <w:r w:rsidRPr="007836B9">
        <w:rPr>
          <w:sz w:val="28"/>
          <w:szCs w:val="28"/>
          <w:lang w:eastAsia="en-US"/>
        </w:rPr>
        <w:t xml:space="preserve">«Развитие физической культуры и спорта в </w:t>
      </w:r>
      <w:proofErr w:type="spellStart"/>
      <w:r w:rsidRPr="007836B9">
        <w:rPr>
          <w:sz w:val="28"/>
          <w:szCs w:val="28"/>
          <w:lang w:eastAsia="en-US"/>
        </w:rPr>
        <w:t>Поспелихинском</w:t>
      </w:r>
      <w:proofErr w:type="spellEnd"/>
      <w:r w:rsidRPr="007836B9">
        <w:rPr>
          <w:sz w:val="28"/>
          <w:szCs w:val="28"/>
          <w:lang w:eastAsia="en-US"/>
        </w:rPr>
        <w:t xml:space="preserve"> районе» на 2021-2024 годы</w:t>
      </w:r>
    </w:p>
    <w:p w:rsidR="007836B9" w:rsidRPr="007836B9" w:rsidRDefault="007836B9" w:rsidP="007836B9">
      <w:pPr>
        <w:tabs>
          <w:tab w:val="left" w:pos="14742"/>
        </w:tabs>
        <w:jc w:val="center"/>
        <w:rPr>
          <w:sz w:val="28"/>
          <w:szCs w:val="28"/>
          <w:lang w:eastAsia="en-US"/>
        </w:rPr>
      </w:pPr>
    </w:p>
    <w:p w:rsidR="007836B9" w:rsidRPr="007836B9" w:rsidRDefault="007836B9" w:rsidP="007836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3"/>
        <w:gridCol w:w="1976"/>
        <w:gridCol w:w="1797"/>
        <w:gridCol w:w="1797"/>
        <w:gridCol w:w="1797"/>
        <w:gridCol w:w="1707"/>
      </w:tblGrid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 xml:space="preserve">Источники и направления  расходов  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2021г.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2022г.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2023г.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2024г.</w:t>
            </w: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604,1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679,8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917,1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2891</w:t>
            </w: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2460</w:t>
            </w: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217,1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431</w:t>
            </w: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Капитальные вложения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Прочие расходы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2460</w:t>
            </w:r>
          </w:p>
        </w:tc>
      </w:tr>
      <w:tr w:rsidR="007836B9" w:rsidRPr="007836B9" w:rsidTr="007836B9">
        <w:tc>
          <w:tcPr>
            <w:tcW w:w="5868" w:type="dxa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217,1</w:t>
            </w:r>
          </w:p>
        </w:tc>
        <w:tc>
          <w:tcPr>
            <w:tcW w:w="180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836B9" w:rsidRPr="007836B9" w:rsidRDefault="007836B9" w:rsidP="007836B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7836B9">
              <w:rPr>
                <w:rFonts w:eastAsia="Calibri"/>
                <w:sz w:val="28"/>
                <w:szCs w:val="28"/>
              </w:rPr>
              <w:t>431</w:t>
            </w:r>
          </w:p>
        </w:tc>
      </w:tr>
    </w:tbl>
    <w:p w:rsidR="007836B9" w:rsidRPr="007836B9" w:rsidRDefault="007836B9" w:rsidP="007836B9">
      <w:pPr>
        <w:tabs>
          <w:tab w:val="left" w:pos="315"/>
        </w:tabs>
        <w:suppressAutoHyphens/>
        <w:snapToGrid w:val="0"/>
        <w:spacing w:line="240" w:lineRule="exact"/>
        <w:ind w:left="720"/>
        <w:rPr>
          <w:rFonts w:eastAsia="Calibri"/>
          <w:sz w:val="28"/>
          <w:szCs w:val="28"/>
        </w:rPr>
      </w:pPr>
    </w:p>
    <w:p w:rsidR="007836B9" w:rsidRPr="007836B9" w:rsidRDefault="007836B9" w:rsidP="007836B9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7836B9" w:rsidRPr="007836B9" w:rsidRDefault="007836B9" w:rsidP="007836B9">
      <w:pPr>
        <w:rPr>
          <w:rFonts w:eastAsia="Calibri"/>
        </w:rPr>
      </w:pPr>
    </w:p>
    <w:p w:rsidR="007836B9" w:rsidRDefault="007836B9">
      <w:pPr>
        <w:spacing w:after="200" w:line="276" w:lineRule="auto"/>
        <w:rPr>
          <w:b/>
          <w:sz w:val="28"/>
          <w:szCs w:val="28"/>
        </w:rPr>
        <w:sectPr w:rsidR="007836B9" w:rsidSect="007836B9">
          <w:headerReference w:type="default" r:id="rId13"/>
          <w:pgSz w:w="16838" w:h="11900" w:orient="landscape"/>
          <w:pgMar w:top="1701" w:right="1134" w:bottom="843" w:left="993" w:header="0" w:footer="0" w:gutter="0"/>
          <w:cols w:space="0"/>
          <w:titlePg/>
          <w:docGrid w:linePitch="326"/>
        </w:sect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lastRenderedPageBreak/>
        <w:t>АДМИНИСТРАЦИЯ ПОСПЕЛИХИНСКОГО РАЙОНА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АЛТАЙСКОГО КРАЯ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t xml:space="preserve">ПОСТАНОВЛЕНИЕ 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</w:p>
    <w:p w:rsidR="00AE011F" w:rsidRPr="00AE011F" w:rsidRDefault="00AE011F" w:rsidP="00AE011F">
      <w:pPr>
        <w:jc w:val="both"/>
        <w:rPr>
          <w:sz w:val="28"/>
          <w:szCs w:val="28"/>
        </w:rPr>
      </w:pPr>
      <w:r w:rsidRPr="00AE011F">
        <w:rPr>
          <w:sz w:val="28"/>
          <w:szCs w:val="28"/>
        </w:rPr>
        <w:t>15.01.2024                                                                                                          № 14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  <w:proofErr w:type="gramStart"/>
      <w:r w:rsidRPr="00AE011F">
        <w:rPr>
          <w:sz w:val="28"/>
          <w:szCs w:val="28"/>
        </w:rPr>
        <w:t>с</w:t>
      </w:r>
      <w:proofErr w:type="gramEnd"/>
      <w:r w:rsidRPr="00AE011F">
        <w:rPr>
          <w:sz w:val="28"/>
          <w:szCs w:val="28"/>
        </w:rPr>
        <w:t>. Поспелиха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ind w:right="481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О внесении изменений в постановл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ние Администрации района от 16.10.2020 № 517</w:t>
      </w:r>
    </w:p>
    <w:p w:rsidR="00AE011F" w:rsidRPr="00AE011F" w:rsidRDefault="00AE011F" w:rsidP="00AE011F">
      <w:pPr>
        <w:spacing w:after="1"/>
        <w:rPr>
          <w:sz w:val="28"/>
          <w:szCs w:val="28"/>
        </w:rPr>
      </w:pPr>
    </w:p>
    <w:p w:rsidR="00AE011F" w:rsidRPr="00AE011F" w:rsidRDefault="00AE011F" w:rsidP="00AE011F">
      <w:pPr>
        <w:spacing w:after="1"/>
        <w:rPr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В соответствии с решением Поспелихинского районного Совета наро</w:t>
      </w:r>
      <w:r w:rsidRPr="00AE011F">
        <w:rPr>
          <w:sz w:val="28"/>
          <w:szCs w:val="28"/>
        </w:rPr>
        <w:t>д</w:t>
      </w:r>
      <w:r w:rsidRPr="00AE011F">
        <w:rPr>
          <w:sz w:val="28"/>
          <w:szCs w:val="28"/>
        </w:rPr>
        <w:t>ных депутатов 24.10.2023 № 37 «О принятии Положения о порядке назнач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ния, выплаты пенсии за выслугу лет лицам, замещавшим должности муниц</w:t>
      </w:r>
      <w:r w:rsidRPr="00AE011F">
        <w:rPr>
          <w:sz w:val="28"/>
          <w:szCs w:val="28"/>
        </w:rPr>
        <w:t>и</w:t>
      </w:r>
      <w:r w:rsidRPr="00AE011F">
        <w:rPr>
          <w:sz w:val="28"/>
          <w:szCs w:val="28"/>
        </w:rPr>
        <w:t>пальной службы, муниципальные должности в Администрации Поспелихи</w:t>
      </w:r>
      <w:r w:rsidRPr="00AE011F">
        <w:rPr>
          <w:sz w:val="28"/>
          <w:szCs w:val="28"/>
        </w:rPr>
        <w:t>н</w:t>
      </w:r>
      <w:r w:rsidRPr="00AE011F">
        <w:rPr>
          <w:sz w:val="28"/>
          <w:szCs w:val="28"/>
        </w:rPr>
        <w:t>ского района Алтайского края</w:t>
      </w:r>
      <w:r w:rsidRPr="00AE011F">
        <w:rPr>
          <w:color w:val="000000"/>
          <w:sz w:val="28"/>
          <w:szCs w:val="28"/>
        </w:rPr>
        <w:t xml:space="preserve"> и ее структурных подразделениях с правом юридического лица</w:t>
      </w:r>
      <w:r w:rsidRPr="00AE011F">
        <w:rPr>
          <w:sz w:val="28"/>
          <w:szCs w:val="28"/>
        </w:rPr>
        <w:t>», ПОСТАНОВЛЯЮ: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1. Внести изменения в постановление Администрации района от 16.10.2020 № 517 «О порядке принятия решений о включении в стаж мун</w:t>
      </w:r>
      <w:r w:rsidRPr="00AE011F">
        <w:rPr>
          <w:sz w:val="28"/>
          <w:szCs w:val="28"/>
        </w:rPr>
        <w:t>и</w:t>
      </w:r>
      <w:r w:rsidRPr="00AE011F">
        <w:rPr>
          <w:sz w:val="28"/>
          <w:szCs w:val="28"/>
        </w:rPr>
        <w:t>ципальной службы муниципальных служащих, замещающих должности м</w:t>
      </w:r>
      <w:r w:rsidRPr="00AE011F">
        <w:rPr>
          <w:sz w:val="28"/>
          <w:szCs w:val="28"/>
        </w:rPr>
        <w:t>у</w:t>
      </w:r>
      <w:r w:rsidRPr="00AE011F">
        <w:rPr>
          <w:sz w:val="28"/>
          <w:szCs w:val="28"/>
        </w:rPr>
        <w:t>ниципальной службы в Администрации Поспелихинского района Алтайского края и ее структурных подразделениях, периодов замещения отдельных должностей руководителей и специалистов на предприятиях, в учреждениях и организациях»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 xml:space="preserve">1.1. Пункт 4 раздела 2 </w:t>
      </w:r>
      <w:bookmarkStart w:id="0" w:name="P164"/>
      <w:bookmarkEnd w:id="0"/>
      <w:r w:rsidRPr="00AE011F">
        <w:rPr>
          <w:sz w:val="28"/>
          <w:szCs w:val="20"/>
        </w:rPr>
        <w:t>Положения о комиссии по рассмотрению вопр</w:t>
      </w:r>
      <w:r w:rsidRPr="00AE011F">
        <w:rPr>
          <w:sz w:val="28"/>
          <w:szCs w:val="20"/>
        </w:rPr>
        <w:t>о</w:t>
      </w:r>
      <w:r w:rsidRPr="00AE011F">
        <w:rPr>
          <w:sz w:val="28"/>
          <w:szCs w:val="20"/>
        </w:rPr>
        <w:t>сов о стаже муниципальной службы д</w:t>
      </w:r>
      <w:r w:rsidRPr="00AE011F">
        <w:rPr>
          <w:sz w:val="28"/>
          <w:szCs w:val="28"/>
        </w:rPr>
        <w:t>ополнить подпунктом 4 следующего содержания:</w:t>
      </w:r>
    </w:p>
    <w:p w:rsidR="00AE011F" w:rsidRPr="00AE011F" w:rsidRDefault="00AE011F" w:rsidP="00AE011F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«4) Решение вопроса о назначении пенсии за выслугу лет</w:t>
      </w:r>
      <w:proofErr w:type="gramStart"/>
      <w:r w:rsidRPr="00AE011F">
        <w:rPr>
          <w:sz w:val="28"/>
          <w:szCs w:val="28"/>
        </w:rPr>
        <w:t>.».</w:t>
      </w:r>
      <w:proofErr w:type="gramEnd"/>
    </w:p>
    <w:p w:rsidR="00AE011F" w:rsidRPr="00AE011F" w:rsidRDefault="00AE011F" w:rsidP="00AE011F">
      <w:pPr>
        <w:tabs>
          <w:tab w:val="center" w:pos="4677"/>
          <w:tab w:val="right" w:pos="9355"/>
        </w:tabs>
        <w:ind w:firstLine="540"/>
        <w:jc w:val="both"/>
        <w:rPr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011F">
        <w:rPr>
          <w:sz w:val="28"/>
          <w:szCs w:val="28"/>
        </w:rPr>
        <w:t xml:space="preserve">Заместитель главы 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011F">
        <w:rPr>
          <w:sz w:val="28"/>
          <w:szCs w:val="28"/>
        </w:rPr>
        <w:t xml:space="preserve">Администрации района  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по социальным вопросам                                                              С.А. Гаращенко</w:t>
      </w:r>
    </w:p>
    <w:p w:rsidR="00AE011F" w:rsidRPr="00AE011F" w:rsidRDefault="00AE011F" w:rsidP="00AE011F">
      <w:pPr>
        <w:spacing w:after="160" w:line="259" w:lineRule="auto"/>
        <w:rPr>
          <w:sz w:val="28"/>
          <w:szCs w:val="28"/>
        </w:rPr>
      </w:pPr>
      <w:r w:rsidRPr="00AE011F">
        <w:rPr>
          <w:sz w:val="28"/>
          <w:szCs w:val="28"/>
        </w:rPr>
        <w:br w:type="page"/>
      </w:r>
    </w:p>
    <w:p w:rsidR="00AE011F" w:rsidRPr="00AE011F" w:rsidRDefault="00AE011F" w:rsidP="00AE011F">
      <w:pPr>
        <w:jc w:val="center"/>
        <w:rPr>
          <w:sz w:val="27"/>
          <w:szCs w:val="27"/>
        </w:rPr>
      </w:pPr>
      <w:r w:rsidRPr="00AE011F">
        <w:rPr>
          <w:sz w:val="27"/>
          <w:szCs w:val="27"/>
        </w:rPr>
        <w:lastRenderedPageBreak/>
        <w:t>АДМИНИСТРАЦИЯ ПОСПЕЛИХИНСКОГО РАЙОНА</w:t>
      </w:r>
    </w:p>
    <w:p w:rsidR="00AE011F" w:rsidRPr="00AE011F" w:rsidRDefault="00AE011F" w:rsidP="00AE011F">
      <w:pPr>
        <w:jc w:val="center"/>
        <w:rPr>
          <w:sz w:val="27"/>
          <w:szCs w:val="27"/>
        </w:rPr>
      </w:pPr>
      <w:r w:rsidRPr="00AE011F">
        <w:rPr>
          <w:sz w:val="27"/>
          <w:szCs w:val="27"/>
        </w:rPr>
        <w:t>АЛТАЙСКОГО КРАЯ</w:t>
      </w:r>
    </w:p>
    <w:p w:rsidR="00AE011F" w:rsidRPr="00AE011F" w:rsidRDefault="00AE011F" w:rsidP="00AE011F">
      <w:pPr>
        <w:jc w:val="center"/>
        <w:rPr>
          <w:sz w:val="27"/>
          <w:szCs w:val="27"/>
        </w:rPr>
      </w:pPr>
    </w:p>
    <w:p w:rsidR="00AE011F" w:rsidRPr="00AE011F" w:rsidRDefault="00AE011F" w:rsidP="00AE011F">
      <w:pPr>
        <w:jc w:val="center"/>
        <w:rPr>
          <w:sz w:val="27"/>
          <w:szCs w:val="27"/>
        </w:rPr>
      </w:pPr>
    </w:p>
    <w:p w:rsidR="00AE011F" w:rsidRPr="00AE011F" w:rsidRDefault="00AE011F" w:rsidP="00AE011F">
      <w:pPr>
        <w:jc w:val="center"/>
        <w:rPr>
          <w:sz w:val="27"/>
          <w:szCs w:val="27"/>
        </w:rPr>
      </w:pPr>
      <w:r w:rsidRPr="00AE011F">
        <w:rPr>
          <w:sz w:val="27"/>
          <w:szCs w:val="27"/>
        </w:rPr>
        <w:t xml:space="preserve">ПОСТАНОВЛЕНИЕ </w:t>
      </w:r>
    </w:p>
    <w:p w:rsidR="00AE011F" w:rsidRPr="00AE011F" w:rsidRDefault="00AE011F" w:rsidP="00AE011F">
      <w:pPr>
        <w:jc w:val="center"/>
        <w:rPr>
          <w:sz w:val="27"/>
          <w:szCs w:val="27"/>
        </w:rPr>
      </w:pPr>
    </w:p>
    <w:p w:rsidR="00AE011F" w:rsidRPr="00AE011F" w:rsidRDefault="00AE011F" w:rsidP="00AE011F">
      <w:pPr>
        <w:jc w:val="center"/>
        <w:rPr>
          <w:sz w:val="27"/>
          <w:szCs w:val="27"/>
        </w:rPr>
      </w:pPr>
    </w:p>
    <w:p w:rsidR="00AE011F" w:rsidRPr="00AE011F" w:rsidRDefault="00AE011F" w:rsidP="00AE011F">
      <w:pPr>
        <w:jc w:val="both"/>
        <w:rPr>
          <w:sz w:val="27"/>
          <w:szCs w:val="27"/>
        </w:rPr>
      </w:pPr>
      <w:r w:rsidRPr="00AE011F">
        <w:rPr>
          <w:sz w:val="27"/>
          <w:szCs w:val="27"/>
        </w:rPr>
        <w:t>24.01.2026</w:t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  <w:t xml:space="preserve">                          № 26</w:t>
      </w:r>
    </w:p>
    <w:p w:rsidR="00AE011F" w:rsidRPr="00AE011F" w:rsidRDefault="00AE011F" w:rsidP="00AE011F">
      <w:pPr>
        <w:jc w:val="center"/>
        <w:rPr>
          <w:sz w:val="27"/>
          <w:szCs w:val="27"/>
        </w:rPr>
      </w:pPr>
      <w:proofErr w:type="gramStart"/>
      <w:r w:rsidRPr="00AE011F">
        <w:rPr>
          <w:sz w:val="27"/>
          <w:szCs w:val="27"/>
        </w:rPr>
        <w:t>с</w:t>
      </w:r>
      <w:proofErr w:type="gramEnd"/>
      <w:r w:rsidRPr="00AE011F">
        <w:rPr>
          <w:sz w:val="27"/>
          <w:szCs w:val="27"/>
        </w:rPr>
        <w:t>. Поспелиха</w:t>
      </w:r>
    </w:p>
    <w:p w:rsidR="00AE011F" w:rsidRPr="00AE011F" w:rsidRDefault="00AE011F" w:rsidP="00AE011F">
      <w:pPr>
        <w:jc w:val="both"/>
        <w:rPr>
          <w:sz w:val="27"/>
          <w:szCs w:val="27"/>
        </w:rPr>
      </w:pPr>
    </w:p>
    <w:p w:rsidR="00AE011F" w:rsidRPr="00AE011F" w:rsidRDefault="00AE011F" w:rsidP="00AE011F">
      <w:pPr>
        <w:jc w:val="both"/>
        <w:rPr>
          <w:sz w:val="27"/>
          <w:szCs w:val="27"/>
        </w:rPr>
      </w:pPr>
    </w:p>
    <w:p w:rsidR="00AE011F" w:rsidRPr="00AE011F" w:rsidRDefault="00AE011F" w:rsidP="00AE011F">
      <w:pPr>
        <w:ind w:right="4818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О предоставлении работникам мун</w:t>
      </w:r>
      <w:r w:rsidRPr="00AE011F">
        <w:rPr>
          <w:sz w:val="27"/>
          <w:szCs w:val="27"/>
        </w:rPr>
        <w:t>и</w:t>
      </w:r>
      <w:r w:rsidRPr="00AE011F">
        <w:rPr>
          <w:sz w:val="27"/>
          <w:szCs w:val="27"/>
        </w:rPr>
        <w:t>ципальных учреждений культуры еж</w:t>
      </w:r>
      <w:r w:rsidRPr="00AE011F">
        <w:rPr>
          <w:sz w:val="27"/>
          <w:szCs w:val="27"/>
        </w:rPr>
        <w:t>е</w:t>
      </w:r>
      <w:r w:rsidRPr="00AE011F">
        <w:rPr>
          <w:sz w:val="27"/>
          <w:szCs w:val="27"/>
        </w:rPr>
        <w:t>годного дополнительного оплачива</w:t>
      </w:r>
      <w:r w:rsidRPr="00AE011F">
        <w:rPr>
          <w:sz w:val="27"/>
          <w:szCs w:val="27"/>
        </w:rPr>
        <w:t>е</w:t>
      </w:r>
      <w:r w:rsidRPr="00AE011F">
        <w:rPr>
          <w:sz w:val="27"/>
          <w:szCs w:val="27"/>
        </w:rPr>
        <w:t xml:space="preserve">мого отпуска за стаж работы  </w:t>
      </w:r>
    </w:p>
    <w:p w:rsidR="00AE011F" w:rsidRPr="00AE011F" w:rsidRDefault="00AE011F" w:rsidP="00AE011F">
      <w:pPr>
        <w:ind w:right="5385"/>
        <w:jc w:val="both"/>
        <w:rPr>
          <w:sz w:val="27"/>
          <w:szCs w:val="27"/>
        </w:rPr>
      </w:pPr>
    </w:p>
    <w:p w:rsidR="00AE011F" w:rsidRPr="00AE011F" w:rsidRDefault="00AE011F" w:rsidP="00AE011F">
      <w:pPr>
        <w:ind w:right="5385"/>
        <w:jc w:val="both"/>
        <w:rPr>
          <w:sz w:val="27"/>
          <w:szCs w:val="27"/>
        </w:rPr>
      </w:pPr>
    </w:p>
    <w:p w:rsidR="00AE011F" w:rsidRPr="00AE011F" w:rsidRDefault="00AE011F" w:rsidP="00AE011F">
      <w:pPr>
        <w:keepNext/>
        <w:tabs>
          <w:tab w:val="left" w:pos="0"/>
        </w:tabs>
        <w:jc w:val="both"/>
        <w:outlineLvl w:val="0"/>
        <w:rPr>
          <w:sz w:val="27"/>
          <w:szCs w:val="27"/>
        </w:rPr>
      </w:pPr>
      <w:r w:rsidRPr="00AE011F">
        <w:rPr>
          <w:sz w:val="27"/>
          <w:szCs w:val="27"/>
        </w:rPr>
        <w:tab/>
        <w:t xml:space="preserve">В целях повышения социальных гарантий и стимулирования работников при выполнении трудовых функций и за выполнение работ, не входящих в круг должностных обязанностей, на основании статей 115 и 116 Трудового кодекса Российской Федерации,  ПОСТАНОВЛЯЮ: 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1. Предоставлять работникам МБУК «</w:t>
      </w:r>
      <w:proofErr w:type="spellStart"/>
      <w:r w:rsidRPr="00AE011F">
        <w:rPr>
          <w:sz w:val="27"/>
          <w:szCs w:val="27"/>
        </w:rPr>
        <w:t>МфКЦ</w:t>
      </w:r>
      <w:proofErr w:type="spellEnd"/>
      <w:r w:rsidRPr="00AE011F">
        <w:rPr>
          <w:sz w:val="27"/>
          <w:szCs w:val="27"/>
        </w:rPr>
        <w:t>» Поспелихинского района Алтайского края ежегодный дополнительный оплачиваемый отпуск за стаж р</w:t>
      </w:r>
      <w:r w:rsidRPr="00AE011F">
        <w:rPr>
          <w:sz w:val="27"/>
          <w:szCs w:val="27"/>
        </w:rPr>
        <w:t>а</w:t>
      </w:r>
      <w:r w:rsidRPr="00AE011F">
        <w:rPr>
          <w:sz w:val="27"/>
          <w:szCs w:val="27"/>
        </w:rPr>
        <w:t>боты в учреждениях культуры в должностях руководителей и специалистов в следующих размерах: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1.1. Директору, заместителю директора, заведующим отделами МБУК «МФКЦ» ежегодный дополнительный оплачиваемый отпуск за стаж непреры</w:t>
      </w:r>
      <w:r w:rsidRPr="00AE011F">
        <w:rPr>
          <w:sz w:val="27"/>
          <w:szCs w:val="27"/>
        </w:rPr>
        <w:t>в</w:t>
      </w:r>
      <w:r w:rsidRPr="00AE011F">
        <w:rPr>
          <w:sz w:val="27"/>
          <w:szCs w:val="27"/>
        </w:rPr>
        <w:t>ной работы в учреждениях культуры: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                            от 2 до 5 лет  -  4 календарных дня;</w:t>
      </w:r>
    </w:p>
    <w:p w:rsidR="00AE011F" w:rsidRPr="00AE011F" w:rsidRDefault="00AE011F" w:rsidP="00AE011F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                            от 5 до 10 лет – 8 календарных дней;</w:t>
      </w:r>
    </w:p>
    <w:p w:rsidR="00AE011F" w:rsidRPr="00AE011F" w:rsidRDefault="00AE011F" w:rsidP="00AE011F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                            свыше 10 лет -  10 календарных дней.</w:t>
      </w:r>
    </w:p>
    <w:p w:rsidR="00AE011F" w:rsidRPr="00AE011F" w:rsidRDefault="00AE011F" w:rsidP="00AE011F">
      <w:pPr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1.2.</w:t>
      </w:r>
      <w:r w:rsidRPr="00AE011F">
        <w:rPr>
          <w:color w:val="000000"/>
          <w:sz w:val="27"/>
          <w:szCs w:val="27"/>
        </w:rPr>
        <w:t xml:space="preserve"> </w:t>
      </w:r>
      <w:proofErr w:type="gramStart"/>
      <w:r w:rsidRPr="00AE011F">
        <w:rPr>
          <w:color w:val="000000"/>
          <w:sz w:val="27"/>
          <w:szCs w:val="27"/>
        </w:rPr>
        <w:t xml:space="preserve">Заведующему костюмерной, заведующему билетными кассами, </w:t>
      </w:r>
      <w:r w:rsidRPr="00AE011F">
        <w:rPr>
          <w:sz w:val="27"/>
          <w:szCs w:val="27"/>
        </w:rPr>
        <w:t>рук</w:t>
      </w:r>
      <w:r w:rsidRPr="00AE011F">
        <w:rPr>
          <w:sz w:val="27"/>
          <w:szCs w:val="27"/>
        </w:rPr>
        <w:t>о</w:t>
      </w:r>
      <w:r w:rsidRPr="00AE011F">
        <w:rPr>
          <w:sz w:val="27"/>
          <w:szCs w:val="27"/>
        </w:rPr>
        <w:t xml:space="preserve">водителю кружка, распорядителю танцевального вечера, ведущий дискотеки, руководитель музыкальной части дискотеки, аккомпаниатору, </w:t>
      </w:r>
      <w:proofErr w:type="spellStart"/>
      <w:r w:rsidRPr="00AE011F">
        <w:rPr>
          <w:sz w:val="27"/>
          <w:szCs w:val="27"/>
        </w:rPr>
        <w:t>культорганизат</w:t>
      </w:r>
      <w:r w:rsidRPr="00AE011F">
        <w:rPr>
          <w:sz w:val="27"/>
          <w:szCs w:val="27"/>
        </w:rPr>
        <w:t>о</w:t>
      </w:r>
      <w:r w:rsidRPr="00AE011F">
        <w:rPr>
          <w:sz w:val="27"/>
          <w:szCs w:val="27"/>
        </w:rPr>
        <w:t>ру</w:t>
      </w:r>
      <w:proofErr w:type="spellEnd"/>
      <w:r w:rsidRPr="00AE011F">
        <w:rPr>
          <w:sz w:val="27"/>
          <w:szCs w:val="27"/>
        </w:rPr>
        <w:t xml:space="preserve"> (I категории, II категории, не имеющий квалификационной категории), ко</w:t>
      </w:r>
      <w:r w:rsidRPr="00AE011F">
        <w:rPr>
          <w:sz w:val="27"/>
          <w:szCs w:val="27"/>
        </w:rPr>
        <w:t>н</w:t>
      </w:r>
      <w:r w:rsidRPr="00AE011F">
        <w:rPr>
          <w:sz w:val="27"/>
          <w:szCs w:val="27"/>
        </w:rPr>
        <w:t>цертмейстеру по классу вокала (балета) (I категории, II категории), звукоопер</w:t>
      </w:r>
      <w:r w:rsidRPr="00AE011F">
        <w:rPr>
          <w:sz w:val="27"/>
          <w:szCs w:val="27"/>
        </w:rPr>
        <w:t>а</w:t>
      </w:r>
      <w:r w:rsidRPr="00AE011F">
        <w:rPr>
          <w:sz w:val="27"/>
          <w:szCs w:val="27"/>
        </w:rPr>
        <w:t>тору (I категории, II категории), администратору (старший администратор), главному библиотекарю, главному библиографу, библиотекарю (ведущий, I к</w:t>
      </w:r>
      <w:r w:rsidRPr="00AE011F">
        <w:rPr>
          <w:sz w:val="27"/>
          <w:szCs w:val="27"/>
        </w:rPr>
        <w:t>а</w:t>
      </w:r>
      <w:r w:rsidRPr="00AE011F">
        <w:rPr>
          <w:sz w:val="27"/>
          <w:szCs w:val="27"/>
        </w:rPr>
        <w:t>тегории, II категории, не имеющий квалификационной категории), методисту централизованной библиотечной</w:t>
      </w:r>
      <w:proofErr w:type="gramEnd"/>
      <w:r w:rsidRPr="00AE011F">
        <w:rPr>
          <w:sz w:val="27"/>
          <w:szCs w:val="27"/>
        </w:rPr>
        <w:t xml:space="preserve"> </w:t>
      </w:r>
      <w:proofErr w:type="gramStart"/>
      <w:r w:rsidRPr="00AE011F">
        <w:rPr>
          <w:sz w:val="27"/>
          <w:szCs w:val="27"/>
        </w:rPr>
        <w:t>системы, библиотеки, музея, клубного учр</w:t>
      </w:r>
      <w:r w:rsidRPr="00AE011F">
        <w:rPr>
          <w:sz w:val="27"/>
          <w:szCs w:val="27"/>
        </w:rPr>
        <w:t>е</w:t>
      </w:r>
      <w:r w:rsidRPr="00AE011F">
        <w:rPr>
          <w:sz w:val="27"/>
          <w:szCs w:val="27"/>
        </w:rPr>
        <w:t>ждения, научно-методического центра народного творчества, дома народного творчества, центра народной культуры (культуры и досуга) и других аналоги</w:t>
      </w:r>
      <w:r w:rsidRPr="00AE011F">
        <w:rPr>
          <w:sz w:val="27"/>
          <w:szCs w:val="27"/>
        </w:rPr>
        <w:t>ч</w:t>
      </w:r>
      <w:r w:rsidRPr="00AE011F">
        <w:rPr>
          <w:sz w:val="27"/>
          <w:szCs w:val="27"/>
        </w:rPr>
        <w:t>ных организаций (ведущий, I категории, II категории, не имеющий квалифик</w:t>
      </w:r>
      <w:r w:rsidRPr="00AE011F">
        <w:rPr>
          <w:sz w:val="27"/>
          <w:szCs w:val="27"/>
        </w:rPr>
        <w:t>а</w:t>
      </w:r>
      <w:r w:rsidRPr="00AE011F">
        <w:rPr>
          <w:sz w:val="27"/>
          <w:szCs w:val="27"/>
        </w:rPr>
        <w:t>ционной категории), звукорежиссеру (</w:t>
      </w:r>
      <w:r w:rsidRPr="00AE011F">
        <w:rPr>
          <w:sz w:val="27"/>
          <w:szCs w:val="27"/>
          <w:lang w:val="en-US"/>
        </w:rPr>
        <w:t>I</w:t>
      </w:r>
      <w:r w:rsidRPr="00AE011F">
        <w:rPr>
          <w:sz w:val="27"/>
          <w:szCs w:val="27"/>
        </w:rPr>
        <w:t xml:space="preserve"> категории, I</w:t>
      </w:r>
      <w:r w:rsidRPr="00AE011F">
        <w:rPr>
          <w:sz w:val="27"/>
          <w:szCs w:val="27"/>
          <w:lang w:val="en-US"/>
        </w:rPr>
        <w:t>I</w:t>
      </w:r>
      <w:r w:rsidRPr="00AE011F">
        <w:rPr>
          <w:sz w:val="27"/>
          <w:szCs w:val="27"/>
        </w:rPr>
        <w:t xml:space="preserve"> категории), заведующему филиалом музея, главному хранителю музейных предметов,  художественному руководителю, художественному руководителю филиала организации культуры клубного типа (централизованной (</w:t>
      </w:r>
      <w:proofErr w:type="spellStart"/>
      <w:r w:rsidRPr="00AE011F">
        <w:rPr>
          <w:sz w:val="27"/>
          <w:szCs w:val="27"/>
        </w:rPr>
        <w:t>межпоселенческой</w:t>
      </w:r>
      <w:proofErr w:type="spellEnd"/>
      <w:r w:rsidRPr="00AE011F">
        <w:rPr>
          <w:sz w:val="27"/>
          <w:szCs w:val="27"/>
        </w:rPr>
        <w:t>) клубной системы), зав</w:t>
      </w:r>
      <w:r w:rsidRPr="00AE011F">
        <w:rPr>
          <w:sz w:val="27"/>
          <w:szCs w:val="27"/>
        </w:rPr>
        <w:t>е</w:t>
      </w:r>
      <w:r w:rsidRPr="00AE011F">
        <w:rPr>
          <w:sz w:val="27"/>
          <w:szCs w:val="27"/>
        </w:rPr>
        <w:lastRenderedPageBreak/>
        <w:t>дующему филиалом организации культуры</w:t>
      </w:r>
      <w:proofErr w:type="gramEnd"/>
      <w:r w:rsidRPr="00AE011F">
        <w:rPr>
          <w:sz w:val="27"/>
          <w:szCs w:val="27"/>
        </w:rPr>
        <w:t xml:space="preserve"> </w:t>
      </w:r>
      <w:proofErr w:type="gramStart"/>
      <w:r w:rsidRPr="00AE011F">
        <w:rPr>
          <w:sz w:val="27"/>
          <w:szCs w:val="27"/>
        </w:rPr>
        <w:t>клубного типа (централизованной (</w:t>
      </w:r>
      <w:proofErr w:type="spellStart"/>
      <w:r w:rsidRPr="00AE011F">
        <w:rPr>
          <w:sz w:val="27"/>
          <w:szCs w:val="27"/>
        </w:rPr>
        <w:t>межпоселенческой</w:t>
      </w:r>
      <w:proofErr w:type="spellEnd"/>
      <w:r w:rsidRPr="00AE011F">
        <w:rPr>
          <w:sz w:val="27"/>
          <w:szCs w:val="27"/>
        </w:rPr>
        <w:t>) клубной системы), заведующему сектором по техническ</w:t>
      </w:r>
      <w:r w:rsidRPr="00AE011F">
        <w:rPr>
          <w:sz w:val="27"/>
          <w:szCs w:val="27"/>
        </w:rPr>
        <w:t>о</w:t>
      </w:r>
      <w:r w:rsidRPr="00AE011F">
        <w:rPr>
          <w:sz w:val="27"/>
          <w:szCs w:val="27"/>
        </w:rPr>
        <w:t>му обеспечению,                режиссеру массовых представлений (высшей катег</w:t>
      </w:r>
      <w:r w:rsidRPr="00AE011F">
        <w:rPr>
          <w:sz w:val="27"/>
          <w:szCs w:val="27"/>
        </w:rPr>
        <w:t>о</w:t>
      </w:r>
      <w:r w:rsidRPr="00AE011F">
        <w:rPr>
          <w:sz w:val="27"/>
          <w:szCs w:val="27"/>
        </w:rPr>
        <w:t>рии, I категории, II категории, не имеющий квалификационной категории), б</w:t>
      </w:r>
      <w:r w:rsidRPr="00AE011F">
        <w:rPr>
          <w:sz w:val="27"/>
          <w:szCs w:val="27"/>
        </w:rPr>
        <w:t>а</w:t>
      </w:r>
      <w:r w:rsidRPr="00AE011F">
        <w:rPr>
          <w:sz w:val="27"/>
          <w:szCs w:val="27"/>
        </w:rPr>
        <w:t>летмейстеру хореографического коллектива (студии), ансамбля песни и танца (высшей категории, I категории, II категории, не имеющий квалификационной категории), хормейстеру любительского вокального или хорового коллектива (студии) (высшей категории, I категории, II категории, не имеющий квалифик</w:t>
      </w:r>
      <w:r w:rsidRPr="00AE011F">
        <w:rPr>
          <w:sz w:val="27"/>
          <w:szCs w:val="27"/>
        </w:rPr>
        <w:t>а</w:t>
      </w:r>
      <w:r w:rsidRPr="00AE011F">
        <w:rPr>
          <w:sz w:val="27"/>
          <w:szCs w:val="27"/>
        </w:rPr>
        <w:t>ционной категории), руководителю</w:t>
      </w:r>
      <w:proofErr w:type="gramEnd"/>
      <w:r w:rsidRPr="00AE011F">
        <w:rPr>
          <w:sz w:val="27"/>
          <w:szCs w:val="27"/>
        </w:rPr>
        <w:t xml:space="preserve"> </w:t>
      </w:r>
      <w:proofErr w:type="gramStart"/>
      <w:r w:rsidRPr="00AE011F">
        <w:rPr>
          <w:sz w:val="27"/>
          <w:szCs w:val="27"/>
        </w:rPr>
        <w:t>клубного формирования (любительского объединения, студии, коллектива самодеятельного искусства, клуба по интер</w:t>
      </w:r>
      <w:r w:rsidRPr="00AE011F">
        <w:rPr>
          <w:sz w:val="27"/>
          <w:szCs w:val="27"/>
        </w:rPr>
        <w:t>е</w:t>
      </w:r>
      <w:r w:rsidRPr="00AE011F">
        <w:rPr>
          <w:sz w:val="27"/>
          <w:szCs w:val="27"/>
        </w:rPr>
        <w:t>сам) (I категории, II категории, не имеющий квалификационной категории), ка</w:t>
      </w:r>
      <w:r w:rsidRPr="00AE011F">
        <w:rPr>
          <w:sz w:val="27"/>
          <w:szCs w:val="27"/>
        </w:rPr>
        <w:t>с</w:t>
      </w:r>
      <w:r w:rsidRPr="00AE011F">
        <w:rPr>
          <w:sz w:val="27"/>
          <w:szCs w:val="27"/>
        </w:rPr>
        <w:t>сиру билетному, киномеханику, костюмеру, осветителю, делопроизводителю,                       инспектору по кадрам, бухгалтеру, экономисту по материально-техническому снабжению, главному бухгалтеру</w:t>
      </w:r>
      <w:proofErr w:type="gramEnd"/>
    </w:p>
    <w:p w:rsidR="00AE011F" w:rsidRPr="00AE011F" w:rsidRDefault="00AE011F" w:rsidP="00AE011F">
      <w:pPr>
        <w:autoSpaceDE w:val="0"/>
        <w:autoSpaceDN w:val="0"/>
        <w:adjustRightInd w:val="0"/>
        <w:ind w:left="2160"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       от 2 до 5 лет -  3 календарных дня;</w:t>
      </w:r>
    </w:p>
    <w:p w:rsidR="00AE011F" w:rsidRPr="00AE011F" w:rsidRDefault="00AE011F" w:rsidP="00AE011F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        </w:t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  <w:t xml:space="preserve">       от 5 до 10 лет – 4 календарных дня;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        </w:t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  <w:t xml:space="preserve">       свыше 10 лет -  6 календарных дней.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2. Предоставлять ежегодный дополнительный оплачиваемый отпуск за стаж работы в МБУК «</w:t>
      </w:r>
      <w:proofErr w:type="spellStart"/>
      <w:r w:rsidRPr="00AE011F">
        <w:rPr>
          <w:sz w:val="27"/>
          <w:szCs w:val="27"/>
        </w:rPr>
        <w:t>МфКЦ</w:t>
      </w:r>
      <w:proofErr w:type="spellEnd"/>
      <w:r w:rsidRPr="00AE011F">
        <w:rPr>
          <w:sz w:val="27"/>
          <w:szCs w:val="27"/>
        </w:rPr>
        <w:t>» Поспелихинского района Алтайского края о</w:t>
      </w:r>
      <w:r w:rsidRPr="00AE011F">
        <w:rPr>
          <w:sz w:val="27"/>
          <w:szCs w:val="27"/>
        </w:rPr>
        <w:t>б</w:t>
      </w:r>
      <w:r w:rsidRPr="00AE011F">
        <w:rPr>
          <w:sz w:val="27"/>
          <w:szCs w:val="27"/>
        </w:rPr>
        <w:t>служивающему персоналу учреждений культуры:</w:t>
      </w:r>
    </w:p>
    <w:p w:rsidR="00AE011F" w:rsidRPr="00AE011F" w:rsidRDefault="00AE011F" w:rsidP="00AE011F">
      <w:pPr>
        <w:rPr>
          <w:sz w:val="27"/>
          <w:szCs w:val="27"/>
        </w:rPr>
      </w:pPr>
      <w:proofErr w:type="gramStart"/>
      <w:r w:rsidRPr="00AE011F">
        <w:rPr>
          <w:sz w:val="27"/>
          <w:szCs w:val="27"/>
        </w:rPr>
        <w:t>заведующему хозяйством, водителю автомобиля, электромонтёру по ремонту и обслуживанию электрооборудования, сторожу (вахтеру), уборщику служебных помещений, кочегару (машинисту) котельной, дворнику, гардеробщику</w:t>
      </w:r>
      <w:proofErr w:type="gramEnd"/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  <w:r w:rsidRPr="00AE011F">
        <w:rPr>
          <w:sz w:val="27"/>
          <w:szCs w:val="27"/>
        </w:rPr>
        <w:t>от 2 до 5 лет -  3 календарных дня;</w:t>
      </w:r>
    </w:p>
    <w:p w:rsidR="00AE011F" w:rsidRPr="00AE011F" w:rsidRDefault="00AE011F" w:rsidP="00AE011F">
      <w:pPr>
        <w:autoSpaceDE w:val="0"/>
        <w:autoSpaceDN w:val="0"/>
        <w:adjustRightInd w:val="0"/>
        <w:ind w:left="720"/>
        <w:jc w:val="center"/>
        <w:rPr>
          <w:sz w:val="27"/>
          <w:szCs w:val="27"/>
        </w:rPr>
      </w:pPr>
      <w:r w:rsidRPr="00AE011F">
        <w:rPr>
          <w:sz w:val="27"/>
          <w:szCs w:val="27"/>
        </w:rPr>
        <w:t>от 5 лет и выше – 4 календарных дня.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3. При исчислении общей продолжительности ежегодного оплачиваемого отпуска дополнительный оплачиваемый отпуск суммируется с ежегодным о</w:t>
      </w:r>
      <w:r w:rsidRPr="00AE011F">
        <w:rPr>
          <w:sz w:val="27"/>
          <w:szCs w:val="27"/>
        </w:rPr>
        <w:t>с</w:t>
      </w:r>
      <w:r w:rsidRPr="00AE011F">
        <w:rPr>
          <w:sz w:val="27"/>
          <w:szCs w:val="27"/>
        </w:rPr>
        <w:t>новным оплачиваемым отпуском.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4. Оплата ежегодного дополнительного отпуска, предоставляемого рабо</w:t>
      </w:r>
      <w:r w:rsidRPr="00AE011F">
        <w:rPr>
          <w:sz w:val="27"/>
          <w:szCs w:val="27"/>
        </w:rPr>
        <w:t>т</w:t>
      </w:r>
      <w:r w:rsidRPr="00AE011F">
        <w:rPr>
          <w:sz w:val="27"/>
          <w:szCs w:val="27"/>
        </w:rPr>
        <w:t>никам за стаж работы в учреждениях культуры, производится в пределах фонда оплаты труда.</w:t>
      </w:r>
    </w:p>
    <w:p w:rsidR="00AE011F" w:rsidRPr="00AE011F" w:rsidRDefault="00AE011F" w:rsidP="00AE011F">
      <w:pPr>
        <w:suppressAutoHyphens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5. Признать утратившим силу постановление Администрации района от 15.12.2015 № 954 «О предоставлении работникам муниципальных учреждений культуры ежегодного дополнительного оплачиваемого отпуска за стаж непрерывной работы». </w:t>
      </w:r>
    </w:p>
    <w:p w:rsidR="00AE011F" w:rsidRPr="00AE011F" w:rsidRDefault="00AE011F" w:rsidP="00AE011F">
      <w:pPr>
        <w:suppressAutoHyphens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>6. Настоящее постановление вступает в силу с момента его подписания и распространяется на правоотношения, возникшие с 01.01.2023 года.</w:t>
      </w:r>
    </w:p>
    <w:p w:rsidR="00AE011F" w:rsidRPr="00AE011F" w:rsidRDefault="00AE011F" w:rsidP="00AE011F">
      <w:pPr>
        <w:suppressAutoHyphens/>
        <w:ind w:firstLine="720"/>
        <w:jc w:val="both"/>
        <w:rPr>
          <w:sz w:val="27"/>
          <w:szCs w:val="27"/>
        </w:rPr>
      </w:pPr>
      <w:r w:rsidRPr="00AE011F">
        <w:rPr>
          <w:sz w:val="27"/>
          <w:szCs w:val="27"/>
        </w:rPr>
        <w:t xml:space="preserve">7. </w:t>
      </w:r>
      <w:proofErr w:type="gramStart"/>
      <w:r w:rsidRPr="00AE011F">
        <w:rPr>
          <w:sz w:val="27"/>
          <w:szCs w:val="27"/>
        </w:rPr>
        <w:t>Контроль за</w:t>
      </w:r>
      <w:proofErr w:type="gramEnd"/>
      <w:r w:rsidRPr="00AE011F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района по социальным вопросам </w:t>
      </w:r>
    </w:p>
    <w:p w:rsidR="00AE011F" w:rsidRPr="00AE011F" w:rsidRDefault="00AE011F" w:rsidP="00AE011F">
      <w:pPr>
        <w:suppressAutoHyphens/>
        <w:jc w:val="both"/>
        <w:rPr>
          <w:sz w:val="27"/>
          <w:szCs w:val="27"/>
        </w:rPr>
      </w:pPr>
      <w:r w:rsidRPr="00AE011F">
        <w:rPr>
          <w:sz w:val="27"/>
          <w:szCs w:val="27"/>
        </w:rPr>
        <w:t>С.А. Гаращенко.</w:t>
      </w:r>
    </w:p>
    <w:p w:rsidR="00AE011F" w:rsidRPr="00AE011F" w:rsidRDefault="00AE011F" w:rsidP="00AE011F">
      <w:pPr>
        <w:ind w:right="-2"/>
        <w:jc w:val="both"/>
        <w:rPr>
          <w:sz w:val="27"/>
          <w:szCs w:val="27"/>
        </w:rPr>
      </w:pPr>
    </w:p>
    <w:p w:rsidR="00AE011F" w:rsidRPr="00AE011F" w:rsidRDefault="00AE011F" w:rsidP="00AE011F">
      <w:pPr>
        <w:ind w:right="-2"/>
        <w:jc w:val="both"/>
        <w:rPr>
          <w:sz w:val="27"/>
          <w:szCs w:val="27"/>
        </w:rPr>
      </w:pPr>
    </w:p>
    <w:p w:rsidR="00AE011F" w:rsidRPr="00AE011F" w:rsidRDefault="00AE011F" w:rsidP="00AE011F">
      <w:pPr>
        <w:jc w:val="both"/>
        <w:rPr>
          <w:sz w:val="27"/>
          <w:szCs w:val="27"/>
        </w:rPr>
      </w:pPr>
      <w:r w:rsidRPr="00AE011F">
        <w:rPr>
          <w:sz w:val="27"/>
          <w:szCs w:val="27"/>
        </w:rPr>
        <w:t>Глава района</w:t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</w:r>
      <w:r w:rsidRPr="00AE011F">
        <w:rPr>
          <w:sz w:val="27"/>
          <w:szCs w:val="27"/>
        </w:rPr>
        <w:tab/>
        <w:t xml:space="preserve">                                   И.А. Башмаков</w:t>
      </w:r>
    </w:p>
    <w:p w:rsidR="00AE011F" w:rsidRPr="00AE011F" w:rsidRDefault="00AE011F" w:rsidP="00AE011F">
      <w:pPr>
        <w:jc w:val="both"/>
        <w:rPr>
          <w:sz w:val="28"/>
          <w:szCs w:val="28"/>
        </w:rPr>
      </w:pPr>
    </w:p>
    <w:p w:rsidR="00AE011F" w:rsidRPr="00AE011F" w:rsidRDefault="00AE011F" w:rsidP="00AE011F">
      <w:pPr>
        <w:jc w:val="both"/>
        <w:rPr>
          <w:sz w:val="28"/>
          <w:szCs w:val="20"/>
        </w:rPr>
      </w:pPr>
    </w:p>
    <w:p w:rsidR="00AE011F" w:rsidRDefault="00AE011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011F" w:rsidRPr="00AE011F" w:rsidRDefault="00AE011F" w:rsidP="00AE011F">
      <w:pPr>
        <w:ind w:right="-259"/>
        <w:jc w:val="center"/>
        <w:rPr>
          <w:sz w:val="20"/>
          <w:szCs w:val="20"/>
        </w:rPr>
      </w:pPr>
      <w:r w:rsidRPr="00AE011F">
        <w:rPr>
          <w:sz w:val="28"/>
          <w:szCs w:val="28"/>
        </w:rPr>
        <w:lastRenderedPageBreak/>
        <w:t>АДМИНИСТРАЦИЯ ПОСПЕЛИХИНСКОГО РАЙОНА</w:t>
      </w:r>
    </w:p>
    <w:p w:rsidR="00AE011F" w:rsidRPr="00AE011F" w:rsidRDefault="00AE011F" w:rsidP="00AE011F">
      <w:pPr>
        <w:ind w:right="-259"/>
        <w:jc w:val="center"/>
        <w:rPr>
          <w:sz w:val="20"/>
          <w:szCs w:val="20"/>
        </w:rPr>
      </w:pPr>
      <w:r w:rsidRPr="00AE011F">
        <w:rPr>
          <w:sz w:val="28"/>
          <w:szCs w:val="28"/>
        </w:rPr>
        <w:t>АЛТАЙСКОГО КРАЯ</w:t>
      </w:r>
    </w:p>
    <w:p w:rsidR="00AE011F" w:rsidRPr="00AE011F" w:rsidRDefault="00AE011F" w:rsidP="00AE011F">
      <w:pPr>
        <w:spacing w:line="4" w:lineRule="exact"/>
      </w:pPr>
    </w:p>
    <w:p w:rsidR="00AE011F" w:rsidRPr="00AE011F" w:rsidRDefault="00AE011F" w:rsidP="00AE011F">
      <w:pPr>
        <w:ind w:right="-259"/>
        <w:jc w:val="center"/>
        <w:rPr>
          <w:bCs/>
          <w:sz w:val="28"/>
          <w:szCs w:val="28"/>
        </w:rPr>
      </w:pPr>
    </w:p>
    <w:p w:rsidR="00AE011F" w:rsidRPr="00AE011F" w:rsidRDefault="00AE011F" w:rsidP="00AE011F">
      <w:pPr>
        <w:ind w:right="-259"/>
        <w:jc w:val="center"/>
        <w:rPr>
          <w:bCs/>
          <w:sz w:val="28"/>
          <w:szCs w:val="28"/>
        </w:rPr>
      </w:pPr>
    </w:p>
    <w:p w:rsidR="00AE011F" w:rsidRPr="00AE011F" w:rsidRDefault="00AE011F" w:rsidP="00AE011F">
      <w:pPr>
        <w:ind w:right="-259"/>
        <w:jc w:val="center"/>
        <w:rPr>
          <w:sz w:val="20"/>
          <w:szCs w:val="20"/>
        </w:rPr>
      </w:pPr>
      <w:r w:rsidRPr="00AE011F">
        <w:rPr>
          <w:bCs/>
          <w:sz w:val="28"/>
          <w:szCs w:val="28"/>
        </w:rPr>
        <w:t>ПОСТАНОВЛЕНИЕ</w:t>
      </w:r>
    </w:p>
    <w:p w:rsidR="00AE011F" w:rsidRPr="00AE011F" w:rsidRDefault="00AE011F" w:rsidP="00AE011F">
      <w:pPr>
        <w:spacing w:line="316" w:lineRule="exact"/>
        <w:rPr>
          <w:sz w:val="28"/>
          <w:szCs w:val="28"/>
        </w:rPr>
      </w:pPr>
    </w:p>
    <w:p w:rsidR="00AE011F" w:rsidRPr="00AE011F" w:rsidRDefault="00AE011F" w:rsidP="00AE011F">
      <w:pPr>
        <w:spacing w:line="316" w:lineRule="exact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9340"/>
        </w:tabs>
        <w:rPr>
          <w:sz w:val="28"/>
          <w:szCs w:val="28"/>
        </w:rPr>
      </w:pPr>
      <w:r w:rsidRPr="00AE011F">
        <w:rPr>
          <w:sz w:val="28"/>
          <w:szCs w:val="28"/>
        </w:rPr>
        <w:t>24.01.2024                                                                                                          № 27</w:t>
      </w:r>
    </w:p>
    <w:p w:rsidR="00AE011F" w:rsidRPr="00AE011F" w:rsidRDefault="00AE011F" w:rsidP="00AE011F">
      <w:pPr>
        <w:ind w:right="-259"/>
        <w:jc w:val="center"/>
        <w:rPr>
          <w:sz w:val="28"/>
          <w:szCs w:val="28"/>
        </w:rPr>
      </w:pPr>
      <w:proofErr w:type="gramStart"/>
      <w:r w:rsidRPr="00AE011F">
        <w:rPr>
          <w:sz w:val="28"/>
          <w:szCs w:val="28"/>
        </w:rPr>
        <w:t>с</w:t>
      </w:r>
      <w:proofErr w:type="gramEnd"/>
      <w:r w:rsidRPr="00AE011F">
        <w:rPr>
          <w:sz w:val="28"/>
          <w:szCs w:val="28"/>
        </w:rPr>
        <w:t>. Поспелиха</w:t>
      </w:r>
    </w:p>
    <w:p w:rsidR="00AE011F" w:rsidRPr="00AE011F" w:rsidRDefault="00AE011F" w:rsidP="00AE011F">
      <w:pPr>
        <w:spacing w:line="276" w:lineRule="exact"/>
        <w:rPr>
          <w:sz w:val="28"/>
          <w:szCs w:val="28"/>
        </w:rPr>
      </w:pPr>
    </w:p>
    <w:p w:rsidR="00AE011F" w:rsidRPr="00AE011F" w:rsidRDefault="00AE011F" w:rsidP="00AE011F">
      <w:pPr>
        <w:spacing w:line="276" w:lineRule="exact"/>
        <w:rPr>
          <w:sz w:val="28"/>
          <w:szCs w:val="28"/>
        </w:rPr>
      </w:pPr>
    </w:p>
    <w:p w:rsidR="00AE011F" w:rsidRPr="00AE011F" w:rsidRDefault="00AE011F" w:rsidP="00AE011F">
      <w:pPr>
        <w:ind w:right="5100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О внесении изменений в постано</w:t>
      </w:r>
      <w:r w:rsidRPr="00AE011F">
        <w:rPr>
          <w:sz w:val="28"/>
          <w:szCs w:val="28"/>
        </w:rPr>
        <w:t>в</w:t>
      </w:r>
      <w:r w:rsidRPr="00AE011F">
        <w:rPr>
          <w:sz w:val="28"/>
          <w:szCs w:val="28"/>
        </w:rPr>
        <w:t>ление Администрации района от 11.11.2020 № 498</w:t>
      </w:r>
    </w:p>
    <w:p w:rsidR="00AE011F" w:rsidRPr="00AE011F" w:rsidRDefault="00AE011F" w:rsidP="00AE011F">
      <w:pPr>
        <w:spacing w:line="290" w:lineRule="exact"/>
        <w:rPr>
          <w:sz w:val="28"/>
          <w:szCs w:val="28"/>
        </w:rPr>
      </w:pPr>
    </w:p>
    <w:p w:rsidR="00AE011F" w:rsidRPr="00AE011F" w:rsidRDefault="00AE011F" w:rsidP="00AE011F">
      <w:pPr>
        <w:spacing w:line="290" w:lineRule="exact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AE011F">
        <w:rPr>
          <w:sz w:val="28"/>
          <w:szCs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Поспелихинского района», в связи с уточнением плановых объемов финансирования в пределах бю</w:t>
      </w:r>
      <w:r w:rsidRPr="00AE011F">
        <w:rPr>
          <w:sz w:val="28"/>
          <w:szCs w:val="28"/>
        </w:rPr>
        <w:t>д</w:t>
      </w:r>
      <w:r w:rsidRPr="00AE011F">
        <w:rPr>
          <w:sz w:val="28"/>
          <w:szCs w:val="28"/>
        </w:rPr>
        <w:t>жетных ассигнований на 2023 год, фактическим финансированием за 2023 год, плановых объемов финансирования в пределах бюджетных ассигнов</w:t>
      </w:r>
      <w:r w:rsidRPr="00AE011F">
        <w:rPr>
          <w:sz w:val="28"/>
          <w:szCs w:val="28"/>
        </w:rPr>
        <w:t>а</w:t>
      </w:r>
      <w:r w:rsidRPr="00AE011F">
        <w:rPr>
          <w:sz w:val="28"/>
          <w:szCs w:val="28"/>
        </w:rPr>
        <w:t>ний на 2024 год, ПОСТАНОВЛЯЮ:</w:t>
      </w:r>
      <w:proofErr w:type="gramEnd"/>
    </w:p>
    <w:p w:rsidR="00AE011F" w:rsidRPr="00AE011F" w:rsidRDefault="00AE011F" w:rsidP="00AE011F">
      <w:pPr>
        <w:ind w:firstLine="70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1. Внести изменения в постановление Администрации района от 11.11.2020 № 498 «Об утверждении муниципальной Программы «Комплек</w:t>
      </w:r>
      <w:r w:rsidRPr="00AE011F">
        <w:rPr>
          <w:sz w:val="28"/>
          <w:szCs w:val="28"/>
        </w:rPr>
        <w:t>с</w:t>
      </w:r>
      <w:r w:rsidRPr="00AE011F">
        <w:rPr>
          <w:sz w:val="28"/>
          <w:szCs w:val="28"/>
        </w:rPr>
        <w:t>ное развитие сельских территорий Поспелихинского района Алтайского края»  на 2020-2025 годы» следующего содержания:</w:t>
      </w:r>
    </w:p>
    <w:p w:rsidR="00AE011F" w:rsidRPr="00AE011F" w:rsidRDefault="00AE011F" w:rsidP="0089102B">
      <w:pPr>
        <w:numPr>
          <w:ilvl w:val="1"/>
          <w:numId w:val="1"/>
        </w:numPr>
        <w:autoSpaceDE w:val="0"/>
        <w:autoSpaceDN w:val="0"/>
        <w:adjustRightInd w:val="0"/>
        <w:spacing w:line="247" w:lineRule="auto"/>
        <w:ind w:left="0" w:firstLine="709"/>
        <w:contextualSpacing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Паспорт муниципальной программы «Комплексное развитие сельских территорий Поспелихинского района Алтайского края на 2020-2025 годы изложить в новой редакции согласно приложению 1 к настоящему п</w:t>
      </w:r>
      <w:r w:rsidRPr="00AE011F">
        <w:rPr>
          <w:sz w:val="28"/>
          <w:szCs w:val="28"/>
        </w:rPr>
        <w:t>о</w:t>
      </w:r>
      <w:r w:rsidRPr="00AE011F">
        <w:rPr>
          <w:sz w:val="28"/>
          <w:szCs w:val="28"/>
        </w:rPr>
        <w:t xml:space="preserve">становлению. </w:t>
      </w:r>
    </w:p>
    <w:p w:rsidR="00AE011F" w:rsidRPr="00AE011F" w:rsidRDefault="00AE011F" w:rsidP="0089102B">
      <w:pPr>
        <w:numPr>
          <w:ilvl w:val="1"/>
          <w:numId w:val="1"/>
        </w:numPr>
        <w:autoSpaceDE w:val="0"/>
        <w:autoSpaceDN w:val="0"/>
        <w:adjustRightInd w:val="0"/>
        <w:spacing w:line="247" w:lineRule="auto"/>
        <w:ind w:left="0" w:firstLine="709"/>
        <w:contextualSpacing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Приложение 1 к муниципальной программе изложить в новой р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дакции согласно приложению 2 к настоящему постановлению.</w:t>
      </w:r>
    </w:p>
    <w:p w:rsidR="00AE011F" w:rsidRPr="00AE011F" w:rsidRDefault="00AE011F" w:rsidP="0089102B">
      <w:pPr>
        <w:numPr>
          <w:ilvl w:val="1"/>
          <w:numId w:val="1"/>
        </w:numPr>
        <w:autoSpaceDE w:val="0"/>
        <w:autoSpaceDN w:val="0"/>
        <w:adjustRightInd w:val="0"/>
        <w:spacing w:line="247" w:lineRule="auto"/>
        <w:ind w:left="0" w:firstLine="709"/>
        <w:contextualSpacing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Приложение 2 к муниципальной программе изложить в новой р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дакции согласно приложению 3 к настоящему постановлению.</w:t>
      </w:r>
    </w:p>
    <w:p w:rsidR="00AE011F" w:rsidRPr="00AE011F" w:rsidRDefault="00AE011F" w:rsidP="0089102B">
      <w:pPr>
        <w:numPr>
          <w:ilvl w:val="1"/>
          <w:numId w:val="1"/>
        </w:numPr>
        <w:autoSpaceDE w:val="0"/>
        <w:autoSpaceDN w:val="0"/>
        <w:adjustRightInd w:val="0"/>
        <w:spacing w:line="247" w:lineRule="auto"/>
        <w:ind w:left="0" w:firstLine="709"/>
        <w:contextualSpacing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Приложение 4 к муниципальной программе изложить в новой р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дакции согласно приложению 4 к настоящему постановлению.</w:t>
      </w:r>
    </w:p>
    <w:p w:rsidR="00AE011F" w:rsidRPr="00AE011F" w:rsidRDefault="00AE011F" w:rsidP="00AE011F">
      <w:pPr>
        <w:tabs>
          <w:tab w:val="left" w:pos="0"/>
        </w:tabs>
        <w:jc w:val="both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  <w:r w:rsidRPr="00AE011F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Default="00AE01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011F" w:rsidRPr="00AE011F" w:rsidRDefault="00AE011F" w:rsidP="00AE011F">
      <w:pPr>
        <w:tabs>
          <w:tab w:val="left" w:pos="6237"/>
        </w:tabs>
        <w:ind w:left="6237" w:right="-23"/>
        <w:rPr>
          <w:sz w:val="28"/>
          <w:szCs w:val="28"/>
        </w:rPr>
      </w:pPr>
      <w:r w:rsidRPr="00AE011F">
        <w:rPr>
          <w:sz w:val="28"/>
          <w:szCs w:val="28"/>
        </w:rPr>
        <w:lastRenderedPageBreak/>
        <w:t>Приложение 1</w:t>
      </w:r>
    </w:p>
    <w:p w:rsidR="00AE011F" w:rsidRPr="00AE011F" w:rsidRDefault="00AE011F" w:rsidP="00AE011F">
      <w:pPr>
        <w:tabs>
          <w:tab w:val="left" w:pos="6237"/>
        </w:tabs>
        <w:ind w:left="6237" w:right="-23"/>
        <w:rPr>
          <w:sz w:val="28"/>
          <w:szCs w:val="28"/>
        </w:rPr>
      </w:pPr>
      <w:r w:rsidRPr="00AE011F">
        <w:rPr>
          <w:sz w:val="28"/>
          <w:szCs w:val="28"/>
        </w:rPr>
        <w:t>к  постановлению</w:t>
      </w:r>
    </w:p>
    <w:p w:rsidR="00AE011F" w:rsidRPr="00AE011F" w:rsidRDefault="00AE011F" w:rsidP="00AE011F">
      <w:pPr>
        <w:tabs>
          <w:tab w:val="left" w:pos="6237"/>
        </w:tabs>
        <w:ind w:left="6237" w:right="-23"/>
        <w:rPr>
          <w:sz w:val="28"/>
          <w:szCs w:val="28"/>
        </w:rPr>
      </w:pPr>
      <w:r w:rsidRPr="00AE011F">
        <w:rPr>
          <w:sz w:val="28"/>
          <w:szCs w:val="28"/>
        </w:rPr>
        <w:t xml:space="preserve">Администрации района </w:t>
      </w:r>
    </w:p>
    <w:p w:rsidR="00AE011F" w:rsidRPr="00AE011F" w:rsidRDefault="00AE011F" w:rsidP="00AE011F">
      <w:pPr>
        <w:tabs>
          <w:tab w:val="left" w:pos="6237"/>
        </w:tabs>
        <w:ind w:left="6237" w:right="-23"/>
        <w:rPr>
          <w:sz w:val="28"/>
          <w:szCs w:val="28"/>
        </w:rPr>
      </w:pPr>
      <w:r w:rsidRPr="00AE011F">
        <w:rPr>
          <w:sz w:val="28"/>
          <w:szCs w:val="28"/>
        </w:rPr>
        <w:t>от 24.01.2024  № 27</w:t>
      </w:r>
    </w:p>
    <w:p w:rsidR="00AE011F" w:rsidRPr="00AE011F" w:rsidRDefault="00AE011F" w:rsidP="00AE011F">
      <w:pPr>
        <w:spacing w:line="200" w:lineRule="exact"/>
        <w:ind w:right="-23"/>
        <w:rPr>
          <w:sz w:val="20"/>
          <w:szCs w:val="20"/>
        </w:rPr>
      </w:pPr>
    </w:p>
    <w:p w:rsidR="00AE011F" w:rsidRPr="00AE011F" w:rsidRDefault="00AE011F" w:rsidP="00AE011F">
      <w:pPr>
        <w:spacing w:line="400" w:lineRule="exact"/>
        <w:rPr>
          <w:sz w:val="20"/>
          <w:szCs w:val="20"/>
        </w:rPr>
      </w:pPr>
    </w:p>
    <w:p w:rsidR="00AE011F" w:rsidRPr="00AE011F" w:rsidRDefault="00AE011F" w:rsidP="00AE011F">
      <w:pPr>
        <w:ind w:right="-47"/>
        <w:jc w:val="center"/>
        <w:rPr>
          <w:sz w:val="20"/>
          <w:szCs w:val="20"/>
        </w:rPr>
      </w:pPr>
      <w:r w:rsidRPr="00AE011F">
        <w:rPr>
          <w:sz w:val="28"/>
          <w:szCs w:val="28"/>
        </w:rPr>
        <w:t>ПАСПОРТ</w:t>
      </w:r>
    </w:p>
    <w:p w:rsidR="00AE011F" w:rsidRPr="00AE011F" w:rsidRDefault="00AE011F" w:rsidP="00AE011F">
      <w:pPr>
        <w:spacing w:line="13" w:lineRule="exact"/>
        <w:rPr>
          <w:sz w:val="20"/>
          <w:szCs w:val="20"/>
        </w:rPr>
      </w:pPr>
    </w:p>
    <w:p w:rsidR="00AE011F" w:rsidRPr="00AE011F" w:rsidRDefault="00AE011F" w:rsidP="00AE011F">
      <w:pPr>
        <w:spacing w:line="235" w:lineRule="auto"/>
        <w:ind w:right="-47"/>
        <w:jc w:val="center"/>
        <w:rPr>
          <w:sz w:val="20"/>
          <w:szCs w:val="20"/>
        </w:rPr>
      </w:pPr>
      <w:r w:rsidRPr="00AE011F">
        <w:rPr>
          <w:sz w:val="28"/>
          <w:szCs w:val="28"/>
        </w:rPr>
        <w:t>муниципальной программы «Комплексное развитие сельских территорий П</w:t>
      </w:r>
      <w:r w:rsidRPr="00AE011F">
        <w:rPr>
          <w:sz w:val="28"/>
          <w:szCs w:val="28"/>
        </w:rPr>
        <w:t>о</w:t>
      </w:r>
      <w:r w:rsidRPr="00AE011F">
        <w:rPr>
          <w:sz w:val="28"/>
          <w:szCs w:val="28"/>
        </w:rPr>
        <w:t>спелихинского района Алтайского края» на 2020-2025 годы</w:t>
      </w:r>
    </w:p>
    <w:p w:rsidR="00AE011F" w:rsidRPr="00AE011F" w:rsidRDefault="00AE011F" w:rsidP="00AE011F">
      <w:pPr>
        <w:spacing w:line="311" w:lineRule="exact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>Ответственный исполнитель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>Администрации Поспелихинского района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>Соисполнители программы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Управление сельского хозяйства Админ</w:t>
            </w:r>
            <w:r w:rsidRPr="00AE011F">
              <w:t>и</w:t>
            </w:r>
            <w:r w:rsidRPr="00AE011F">
              <w:t>страции Поспелихинского района;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Комитеты и отделы Администрации Посп</w:t>
            </w:r>
            <w:r w:rsidRPr="00AE011F">
              <w:t>е</w:t>
            </w:r>
            <w:r w:rsidRPr="00AE011F">
              <w:t>лихинского района: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отдел по строительству и архитектуре;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отдел по ЖКХ и транспорту;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отдел по социально-экономическому разв</w:t>
            </w:r>
            <w:r w:rsidRPr="00AE011F">
              <w:t>и</w:t>
            </w:r>
            <w:r w:rsidRPr="00AE011F">
              <w:t>тию;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отдел по культуре и туризму</w:t>
            </w:r>
            <w:r w:rsidRPr="00AE011F">
              <w:rPr>
                <w:rFonts w:ascii="Arial" w:hAnsi="Arial" w:cs="Arial"/>
              </w:rPr>
              <w:t>.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jc w:val="both"/>
            </w:pPr>
            <w:r w:rsidRPr="00AE011F">
              <w:t xml:space="preserve">Участники программы 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Администрация Поспелихинского района; Управление сельского хозяйства Админ</w:t>
            </w:r>
            <w:r w:rsidRPr="00AE011F">
              <w:t>и</w:t>
            </w:r>
            <w:r w:rsidRPr="00AE011F">
              <w:t>страции Поспелихинского района;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Администрации сельсоветов (по согласованию);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jc w:val="both"/>
            </w:pPr>
            <w:r w:rsidRPr="00AE011F"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Отсутствуют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jc w:val="both"/>
            </w:pPr>
            <w:r w:rsidRPr="00AE011F">
              <w:t xml:space="preserve">Цель программы 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>Сохранение доли сельского населения в общей численности населения района;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 xml:space="preserve">Увеличение </w:t>
            </w:r>
            <w:proofErr w:type="gramStart"/>
            <w:r w:rsidRPr="00AE011F">
              <w:t>среднемесячных</w:t>
            </w:r>
            <w:proofErr w:type="gramEnd"/>
            <w:r w:rsidRPr="00AE011F">
              <w:t xml:space="preserve"> располагаемых 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ресурсов сельского населения;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Содействие занятости сельского населения;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Создание комфортных  условий жизнедеятельности в сельской местности;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Активизация   участия   граждан   в  реализации инициативных   проектов,   направленных   на  решение приоритетных задач развития сельских территорий;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 xml:space="preserve">Формирование позитивного </w:t>
            </w:r>
            <w:r w:rsidRPr="00AE011F">
              <w:rPr>
                <w:w w:val="99"/>
              </w:rPr>
              <w:t xml:space="preserve">отношения к </w:t>
            </w:r>
            <w:r w:rsidRPr="00AE011F">
              <w:lastRenderedPageBreak/>
              <w:t>сельской местности и сельскому образу жизни.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jc w:val="both"/>
            </w:pPr>
            <w:r w:rsidRPr="00AE011F">
              <w:lastRenderedPageBreak/>
              <w:t>Задачи программы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>Создание условий для обеспечения доступным и комфортным жильем сельского населения;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Создание   и   развитие   инфраструктуры   на сельских территориях;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Придание современного облика сельским территориям.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</w:pPr>
            <w:r w:rsidRPr="00AE011F"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jc w:val="both"/>
            </w:pPr>
            <w:r w:rsidRPr="00AE011F">
              <w:rPr>
                <w:bCs/>
              </w:rPr>
              <w:t xml:space="preserve">Количество  </w:t>
            </w:r>
            <w:r w:rsidRPr="00AE011F">
              <w:t>семей, проживающих  на  сел</w:t>
            </w:r>
            <w:r w:rsidRPr="00AE011F">
              <w:t>ь</w:t>
            </w:r>
            <w:r w:rsidRPr="00AE011F">
              <w:t xml:space="preserve">ских  </w:t>
            </w:r>
            <w:r w:rsidRPr="00AE011F">
              <w:rPr>
                <w:w w:val="98"/>
              </w:rPr>
              <w:t xml:space="preserve">территориях, </w:t>
            </w:r>
            <w:r w:rsidRPr="00AE011F">
              <w:t>улучшивших жилищные условия с использованием программных механизмов;</w:t>
            </w:r>
          </w:p>
          <w:p w:rsidR="00AE011F" w:rsidRPr="00AE011F" w:rsidRDefault="00AE011F" w:rsidP="00AE011F">
            <w:pPr>
              <w:jc w:val="both"/>
            </w:pPr>
            <w:proofErr w:type="gramStart"/>
            <w:r w:rsidRPr="00AE011F">
              <w:rPr>
                <w:bCs/>
              </w:rPr>
              <w:t xml:space="preserve">Ввод </w:t>
            </w:r>
            <w:r w:rsidRPr="00AE011F">
              <w:t>(приобретение)</w:t>
            </w:r>
            <w:r w:rsidRPr="00AE011F">
              <w:rPr>
                <w:bCs/>
              </w:rPr>
              <w:t xml:space="preserve"> </w:t>
            </w:r>
            <w:r w:rsidRPr="00AE011F">
              <w:t>жилых помещений</w:t>
            </w:r>
            <w:r w:rsidRPr="00AE011F">
              <w:rPr>
                <w:bCs/>
              </w:rPr>
              <w:t xml:space="preserve"> </w:t>
            </w:r>
            <w:r w:rsidRPr="00AE011F">
              <w:t>(жилых домов) гражданами, проживающ</w:t>
            </w:r>
            <w:r w:rsidRPr="00AE011F">
              <w:t>и</w:t>
            </w:r>
            <w:r w:rsidRPr="00AE011F">
              <w:t>ми на сельских территориях,  которые  п</w:t>
            </w:r>
            <w:r w:rsidRPr="00AE011F">
              <w:t>о</w:t>
            </w:r>
            <w:r w:rsidRPr="00AE011F">
              <w:t>строили  (приобрели) жилье с использов</w:t>
            </w:r>
            <w:r w:rsidRPr="00AE011F">
              <w:t>а</w:t>
            </w:r>
            <w:r w:rsidRPr="00AE011F">
              <w:t>нием программных механизмов;</w:t>
            </w:r>
            <w:proofErr w:type="gramEnd"/>
          </w:p>
          <w:p w:rsidR="00AE011F" w:rsidRPr="00AE011F" w:rsidRDefault="00AE011F" w:rsidP="00AE011F">
            <w:pPr>
              <w:jc w:val="both"/>
            </w:pPr>
            <w:r w:rsidRPr="00AE011F">
              <w:rPr>
                <w:bCs/>
              </w:rPr>
              <w:t xml:space="preserve">Количество </w:t>
            </w:r>
            <w:r w:rsidRPr="00AE011F">
              <w:t>введенных в действие проектов по благоустройству;</w:t>
            </w:r>
          </w:p>
          <w:p w:rsidR="00AE011F" w:rsidRPr="00AE011F" w:rsidRDefault="00AE011F" w:rsidP="00AE011F">
            <w:pPr>
              <w:jc w:val="both"/>
            </w:pPr>
            <w:r w:rsidRPr="00AE011F">
              <w:rPr>
                <w:bCs/>
              </w:rPr>
              <w:t>Количество</w:t>
            </w:r>
            <w:r w:rsidRPr="00AE011F">
              <w:rPr>
                <w:b/>
                <w:bCs/>
              </w:rPr>
              <w:t xml:space="preserve">  </w:t>
            </w:r>
            <w:r w:rsidRPr="00AE011F">
              <w:t>введенных  в  действие  прое</w:t>
            </w:r>
            <w:r w:rsidRPr="00AE011F">
              <w:t>к</w:t>
            </w:r>
            <w:r w:rsidRPr="00AE011F"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AE011F">
              <w:t>я</w:t>
            </w:r>
            <w:r w:rsidRPr="00AE011F">
              <w:t>тельность   на   сельских территориях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jc w:val="both"/>
            </w:pPr>
            <w:r w:rsidRPr="00AE011F">
              <w:t xml:space="preserve">Срок реализации программы 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 xml:space="preserve">2020-2025 годы 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</w:pPr>
            <w:r w:rsidRPr="00AE011F">
              <w:t xml:space="preserve">Объемы и источники финансирования </w:t>
            </w:r>
          </w:p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jc w:val="both"/>
            </w:pPr>
            <w:r w:rsidRPr="00AE011F">
              <w:t xml:space="preserve">программы по годам 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  <w:jc w:val="both"/>
            </w:pPr>
            <w:r w:rsidRPr="00AE011F">
              <w:t>Общий объем финансирования муниципальной программы составляет 12497,33524 тыс. руб., в том числе: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2020 год – 4389,10654 тыс. руб.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2021 год – 2732,1307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2022 год – 1299,00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2023 год – 3177,098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2024 год – 900,00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2025 год – 0.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из них объем бюджетных ассигнований из федерального бюджета – 4735,96333 тыс. руб., в том числе: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2020 год –  2540,78143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2021 год – 648,18369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2022 год – 507,49821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2023 год – 1039,5;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2024 год – 0;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2025 год – 0.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объем бюджетных ассигнований из краевого бюджета – 3284,53706 тыс. руб., в том числе: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2020 год –  25,66446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2021 год – 1216,14731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2022 год – 5,12729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2023 год – 1137,598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2024 год – 900,00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2025 год – 0.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lastRenderedPageBreak/>
              <w:t>объем бюджетных ассигнований из местного бюджета – 410,44777 тыс. руб., в том числе: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2020 год – 81,04807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2021 год – 329,39970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2022 год – 0;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2023 год – 0;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2024 год – 0;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2025 год – 0.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объем средств из внебюджетных источников – 4066,38708 тыс. руб., в том числе: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2020 год – 1741,61258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2021 год – 538,4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2022 год – 786,3745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2023 год – 1000 тыс. руб.;</w:t>
            </w:r>
          </w:p>
          <w:p w:rsidR="00AE011F" w:rsidRPr="00AE011F" w:rsidRDefault="00AE011F" w:rsidP="00AE011F">
            <w:pPr>
              <w:suppressAutoHyphens/>
              <w:jc w:val="both"/>
            </w:pPr>
            <w:r w:rsidRPr="00AE011F">
              <w:t>на 2024 год – 0;</w:t>
            </w:r>
          </w:p>
          <w:p w:rsidR="00AE011F" w:rsidRPr="00AE011F" w:rsidRDefault="00AE011F" w:rsidP="00AE011F">
            <w:pPr>
              <w:suppressAutoHyphens/>
              <w:jc w:val="both"/>
              <w:rPr>
                <w:highlight w:val="yellow"/>
              </w:rPr>
            </w:pPr>
            <w:r w:rsidRPr="00AE011F">
              <w:t>на 2025 год – 0.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AE011F">
              <w:rPr>
                <w:b/>
              </w:rPr>
              <w:lastRenderedPageBreak/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  <w:rPr>
                <w:bCs/>
              </w:rPr>
            </w:pPr>
            <w:r w:rsidRPr="00AE011F">
              <w:rPr>
                <w:bCs/>
              </w:rPr>
              <w:t>Отсутствуют</w:t>
            </w:r>
          </w:p>
        </w:tc>
      </w:tr>
      <w:tr w:rsidR="00AE011F" w:rsidRPr="00AE011F" w:rsidTr="00884387">
        <w:trPr>
          <w:jc w:val="center"/>
        </w:trPr>
        <w:tc>
          <w:tcPr>
            <w:tcW w:w="3510" w:type="dxa"/>
          </w:tcPr>
          <w:p w:rsidR="00AE011F" w:rsidRPr="00AE011F" w:rsidRDefault="00AE011F" w:rsidP="00AE011F">
            <w:pPr>
              <w:suppressAutoHyphens/>
              <w:autoSpaceDE w:val="0"/>
              <w:autoSpaceDN w:val="0"/>
              <w:adjustRightInd w:val="0"/>
            </w:pPr>
            <w:r w:rsidRPr="00AE011F"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AE011F" w:rsidRPr="00AE011F" w:rsidRDefault="00AE011F" w:rsidP="00AE011F">
            <w:pPr>
              <w:suppressAutoHyphens/>
              <w:jc w:val="both"/>
            </w:pPr>
          </w:p>
        </w:tc>
        <w:tc>
          <w:tcPr>
            <w:tcW w:w="4783" w:type="dxa"/>
          </w:tcPr>
          <w:p w:rsidR="00AE011F" w:rsidRPr="00AE011F" w:rsidRDefault="00AE011F" w:rsidP="00AE011F">
            <w:pPr>
              <w:suppressAutoHyphens/>
            </w:pPr>
            <w:r w:rsidRPr="00AE011F">
              <w:rPr>
                <w:bCs/>
              </w:rPr>
              <w:t xml:space="preserve">Количество  </w:t>
            </w:r>
            <w:r w:rsidRPr="00AE011F"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AE011F">
              <w:br/>
              <w:t xml:space="preserve">– 11 семей. </w:t>
            </w:r>
          </w:p>
          <w:p w:rsidR="00AE011F" w:rsidRPr="00AE011F" w:rsidRDefault="00AE011F" w:rsidP="00AE011F">
            <w:pPr>
              <w:suppressAutoHyphens/>
              <w:rPr>
                <w:w w:val="99"/>
              </w:rPr>
            </w:pPr>
            <w:proofErr w:type="gramStart"/>
            <w:r w:rsidRPr="00AE011F">
              <w:rPr>
                <w:bCs/>
              </w:rPr>
              <w:t xml:space="preserve">Ввод </w:t>
            </w:r>
            <w:r w:rsidRPr="00AE011F">
              <w:t>(приобретение)</w:t>
            </w:r>
            <w:r w:rsidRPr="00AE011F">
              <w:rPr>
                <w:bCs/>
              </w:rPr>
              <w:t xml:space="preserve"> </w:t>
            </w:r>
            <w:r w:rsidRPr="00AE011F">
              <w:t>жилых помещений</w:t>
            </w:r>
            <w:r w:rsidRPr="00AE011F">
              <w:rPr>
                <w:bCs/>
              </w:rPr>
              <w:t xml:space="preserve"> </w:t>
            </w:r>
            <w:r w:rsidRPr="00AE011F"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AE011F">
              <w:rPr>
                <w:w w:val="99"/>
              </w:rPr>
              <w:t xml:space="preserve">механизмов, всего – 522 </w:t>
            </w:r>
            <w:proofErr w:type="spellStart"/>
            <w:r w:rsidRPr="00AE011F">
              <w:rPr>
                <w:w w:val="99"/>
              </w:rPr>
              <w:t>кв.м</w:t>
            </w:r>
            <w:proofErr w:type="spellEnd"/>
            <w:r w:rsidRPr="00AE011F">
              <w:rPr>
                <w:w w:val="99"/>
              </w:rPr>
              <w:t>.</w:t>
            </w:r>
            <w:proofErr w:type="gramEnd"/>
          </w:p>
          <w:p w:rsidR="00AE011F" w:rsidRPr="00AE011F" w:rsidRDefault="00AE011F" w:rsidP="00AE011F">
            <w:pPr>
              <w:suppressAutoHyphens/>
            </w:pPr>
            <w:r w:rsidRPr="00AE011F">
              <w:rPr>
                <w:bCs/>
              </w:rPr>
              <w:t>Количество</w:t>
            </w:r>
            <w:r w:rsidRPr="00AE011F">
              <w:rPr>
                <w:b/>
                <w:bCs/>
              </w:rPr>
              <w:t xml:space="preserve"> </w:t>
            </w:r>
            <w:r w:rsidRPr="00AE011F">
              <w:t>введенных в действие проектов по благоустройству – 9 ед.</w:t>
            </w:r>
          </w:p>
        </w:tc>
      </w:tr>
    </w:tbl>
    <w:p w:rsidR="00AE011F" w:rsidRPr="00AE011F" w:rsidRDefault="00AE011F" w:rsidP="00AE011F">
      <w:pPr>
        <w:tabs>
          <w:tab w:val="left" w:pos="0"/>
        </w:tabs>
        <w:ind w:right="-23"/>
        <w:jc w:val="center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7000"/>
        </w:tabs>
        <w:rPr>
          <w:sz w:val="28"/>
          <w:szCs w:val="28"/>
        </w:rPr>
      </w:pPr>
    </w:p>
    <w:p w:rsidR="00AE011F" w:rsidRPr="00AE011F" w:rsidRDefault="00AE011F" w:rsidP="00AE011F">
      <w:pPr>
        <w:rPr>
          <w:sz w:val="22"/>
          <w:szCs w:val="22"/>
        </w:rPr>
        <w:sectPr w:rsidR="00AE011F" w:rsidRPr="00AE011F" w:rsidSect="0089102B">
          <w:pgSz w:w="11900" w:h="16838"/>
          <w:pgMar w:top="1134" w:right="843" w:bottom="993" w:left="1701" w:header="0" w:footer="0" w:gutter="0"/>
          <w:cols w:space="0"/>
          <w:titlePg/>
          <w:docGrid w:linePitch="326"/>
        </w:sectPr>
      </w:pPr>
    </w:p>
    <w:p w:rsidR="00AE011F" w:rsidRPr="00AE011F" w:rsidRDefault="00AE011F" w:rsidP="00AE011F">
      <w:pPr>
        <w:tabs>
          <w:tab w:val="left" w:pos="11199"/>
        </w:tabs>
        <w:ind w:left="11199"/>
        <w:rPr>
          <w:sz w:val="28"/>
          <w:szCs w:val="28"/>
        </w:rPr>
      </w:pPr>
      <w:r w:rsidRPr="00AE011F">
        <w:rPr>
          <w:sz w:val="28"/>
          <w:szCs w:val="28"/>
        </w:rPr>
        <w:lastRenderedPageBreak/>
        <w:t>Приложение 2</w:t>
      </w:r>
    </w:p>
    <w:p w:rsidR="00AE011F" w:rsidRPr="00AE011F" w:rsidRDefault="00AE011F" w:rsidP="00AE011F">
      <w:pPr>
        <w:tabs>
          <w:tab w:val="left" w:pos="11199"/>
        </w:tabs>
        <w:ind w:left="11199"/>
        <w:rPr>
          <w:sz w:val="28"/>
          <w:szCs w:val="28"/>
        </w:rPr>
      </w:pPr>
      <w:r w:rsidRPr="00AE011F">
        <w:rPr>
          <w:sz w:val="28"/>
          <w:szCs w:val="28"/>
        </w:rPr>
        <w:t>к  постановлению</w:t>
      </w:r>
    </w:p>
    <w:p w:rsidR="00AE011F" w:rsidRPr="00AE011F" w:rsidRDefault="00AE011F" w:rsidP="00AE011F">
      <w:pPr>
        <w:tabs>
          <w:tab w:val="left" w:pos="11199"/>
        </w:tabs>
        <w:ind w:left="11199"/>
        <w:rPr>
          <w:sz w:val="28"/>
          <w:szCs w:val="28"/>
        </w:rPr>
      </w:pPr>
      <w:r w:rsidRPr="00AE011F">
        <w:rPr>
          <w:sz w:val="28"/>
          <w:szCs w:val="28"/>
        </w:rPr>
        <w:t xml:space="preserve">Администрации района </w:t>
      </w:r>
    </w:p>
    <w:p w:rsidR="00AE011F" w:rsidRPr="00AE011F" w:rsidRDefault="00AE011F" w:rsidP="00AE011F">
      <w:pPr>
        <w:tabs>
          <w:tab w:val="left" w:pos="11199"/>
        </w:tabs>
        <w:ind w:left="11199"/>
        <w:rPr>
          <w:sz w:val="28"/>
          <w:szCs w:val="28"/>
        </w:rPr>
      </w:pPr>
      <w:r w:rsidRPr="00AE011F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24.01.2024</w:t>
      </w:r>
      <w:r w:rsidRPr="00AE011F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AE011F" w:rsidRPr="00AE011F" w:rsidRDefault="00AE011F" w:rsidP="00AE011F">
      <w:pPr>
        <w:spacing w:line="276" w:lineRule="exact"/>
        <w:rPr>
          <w:sz w:val="20"/>
          <w:szCs w:val="20"/>
        </w:r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СВЕДЕНИЯ</w:t>
      </w:r>
    </w:p>
    <w:p w:rsidR="00AE011F" w:rsidRPr="00AE011F" w:rsidRDefault="00AE011F" w:rsidP="00AE011F">
      <w:pPr>
        <w:ind w:right="-39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об индикаторах муниципальной программы «Комплексное развитие сельских территорий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Поспелихинского района Алтайского края» на период 2020-2025 годы</w:t>
      </w:r>
    </w:p>
    <w:p w:rsidR="00AE011F" w:rsidRPr="00AE011F" w:rsidRDefault="00AE011F" w:rsidP="00AE011F">
      <w:pPr>
        <w:spacing w:line="262" w:lineRule="exact"/>
        <w:rPr>
          <w:sz w:val="20"/>
          <w:szCs w:val="20"/>
        </w:rPr>
      </w:pPr>
    </w:p>
    <w:tbl>
      <w:tblPr>
        <w:tblW w:w="14198" w:type="dxa"/>
        <w:tblInd w:w="731" w:type="dxa"/>
        <w:tblLook w:val="04A0" w:firstRow="1" w:lastRow="0" w:firstColumn="1" w:lastColumn="0" w:noHBand="0" w:noVBand="1"/>
      </w:tblPr>
      <w:tblGrid>
        <w:gridCol w:w="540"/>
        <w:gridCol w:w="3817"/>
        <w:gridCol w:w="1292"/>
        <w:gridCol w:w="903"/>
        <w:gridCol w:w="763"/>
        <w:gridCol w:w="734"/>
        <w:gridCol w:w="113"/>
        <w:gridCol w:w="713"/>
        <w:gridCol w:w="903"/>
        <w:gridCol w:w="859"/>
        <w:gridCol w:w="795"/>
        <w:gridCol w:w="903"/>
        <w:gridCol w:w="903"/>
        <w:gridCol w:w="960"/>
      </w:tblGrid>
      <w:tr w:rsidR="00AE011F" w:rsidRPr="00AE011F" w:rsidTr="00884387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 xml:space="preserve">№ 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proofErr w:type="gramStart"/>
            <w:r w:rsidRPr="00AE011F">
              <w:rPr>
                <w:color w:val="000000"/>
              </w:rPr>
              <w:t>п</w:t>
            </w:r>
            <w:proofErr w:type="gramEnd"/>
            <w:r w:rsidRPr="00AE011F">
              <w:rPr>
                <w:color w:val="000000"/>
              </w:rPr>
              <w:t>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Наименование индикатора (пок</w:t>
            </w:r>
            <w:r w:rsidRPr="00AE011F">
              <w:rPr>
                <w:color w:val="000000"/>
              </w:rPr>
              <w:t>а</w:t>
            </w:r>
            <w:r w:rsidRPr="00AE011F">
              <w:rPr>
                <w:color w:val="000000"/>
              </w:rPr>
              <w:t>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Единица измерения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Значение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011F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</w:tr>
      <w:tr w:rsidR="00AE011F" w:rsidRPr="00AE011F" w:rsidTr="0088438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2020г.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2021г.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2022г.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2023г.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2024г.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2025г.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011F" w:rsidRPr="00AE011F" w:rsidTr="0088438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011F" w:rsidRPr="00AE011F" w:rsidTr="00884387">
        <w:trPr>
          <w:trHeight w:val="8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</w:rPr>
            </w:pPr>
            <w:r w:rsidRPr="00AE011F">
              <w:rPr>
                <w:color w:val="000000"/>
              </w:rPr>
              <w:t>Количество семей, проживающих на сельских территориях, улу</w:t>
            </w:r>
            <w:r w:rsidRPr="00AE011F">
              <w:rPr>
                <w:color w:val="000000"/>
              </w:rPr>
              <w:t>ч</w:t>
            </w:r>
            <w:r w:rsidRPr="00AE011F">
              <w:rPr>
                <w:color w:val="000000"/>
              </w:rPr>
              <w:t>шивших   жилищные   условия   с   использованием программных м</w:t>
            </w:r>
            <w:r w:rsidRPr="00AE011F">
              <w:rPr>
                <w:color w:val="000000"/>
              </w:rPr>
              <w:t>е</w:t>
            </w:r>
            <w:r w:rsidRPr="00AE011F">
              <w:rPr>
                <w:color w:val="000000"/>
              </w:rPr>
              <w:t>ханизмов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семей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011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AE011F" w:rsidRPr="00AE011F" w:rsidTr="00884387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</w:rPr>
            </w:pPr>
            <w:r w:rsidRPr="00AE011F">
              <w:rPr>
                <w:color w:val="000000"/>
              </w:rPr>
              <w:t>Ввод (приобретение)  жилья гра</w:t>
            </w:r>
            <w:r w:rsidRPr="00AE011F">
              <w:rPr>
                <w:color w:val="000000"/>
              </w:rPr>
              <w:t>ж</w:t>
            </w:r>
            <w:r w:rsidRPr="00AE011F">
              <w:rPr>
                <w:color w:val="000000"/>
              </w:rPr>
              <w:t>данами, проживающими на сел</w:t>
            </w:r>
            <w:r w:rsidRPr="00AE011F">
              <w:rPr>
                <w:color w:val="000000"/>
              </w:rPr>
              <w:t>ь</w:t>
            </w:r>
            <w:r w:rsidRPr="00AE011F">
              <w:rPr>
                <w:color w:val="000000"/>
              </w:rPr>
              <w:t>ских территориях, которые п</w:t>
            </w:r>
            <w:r w:rsidRPr="00AE011F">
              <w:rPr>
                <w:color w:val="000000"/>
              </w:rPr>
              <w:t>о</w:t>
            </w:r>
            <w:r w:rsidRPr="00AE011F">
              <w:rPr>
                <w:color w:val="000000"/>
              </w:rPr>
              <w:t>строили (приобрели)  жилье с и</w:t>
            </w:r>
            <w:r w:rsidRPr="00AE011F">
              <w:rPr>
                <w:color w:val="000000"/>
              </w:rPr>
              <w:t>с</w:t>
            </w:r>
            <w:r w:rsidRPr="00AE011F">
              <w:rPr>
                <w:color w:val="000000"/>
              </w:rPr>
              <w:t>пользованием программных мех</w:t>
            </w:r>
            <w:r w:rsidRPr="00AE011F">
              <w:rPr>
                <w:color w:val="000000"/>
              </w:rPr>
              <w:t>а</w:t>
            </w:r>
            <w:r w:rsidRPr="00AE011F">
              <w:rPr>
                <w:color w:val="000000"/>
              </w:rPr>
              <w:t>низмов,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кв. м.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</w:rPr>
            </w:pPr>
            <w:r w:rsidRPr="00AE011F">
              <w:rPr>
                <w:color w:val="000000"/>
              </w:rPr>
              <w:t>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90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73,3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96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74,5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51,1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</w:rPr>
            </w:pPr>
            <w:r w:rsidRPr="00AE011F">
              <w:rPr>
                <w:color w:val="000000"/>
              </w:rPr>
              <w:t>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</w:rPr>
            </w:pPr>
            <w:r w:rsidRPr="00AE011F">
              <w:rPr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011F"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</w:tr>
      <w:tr w:rsidR="00AE011F" w:rsidRPr="00AE011F" w:rsidTr="00884387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</w:rPr>
            </w:pPr>
            <w:r w:rsidRPr="00AE011F">
              <w:rPr>
                <w:color w:val="000000"/>
              </w:rPr>
              <w:t>Количество введенных в действие проектов, направленных на благ</w:t>
            </w:r>
            <w:r w:rsidRPr="00AE011F">
              <w:rPr>
                <w:color w:val="000000"/>
              </w:rPr>
              <w:t>о</w:t>
            </w:r>
            <w:r w:rsidRPr="00AE011F">
              <w:rPr>
                <w:color w:val="000000"/>
              </w:rPr>
              <w:t>устройство сельских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План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Факт</w:t>
            </w: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</w:rPr>
            </w:pPr>
            <w:r w:rsidRPr="00AE011F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011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</w:tbl>
    <w:p w:rsidR="00AE011F" w:rsidRPr="00AE011F" w:rsidRDefault="00AE011F" w:rsidP="00AE011F">
      <w:pPr>
        <w:rPr>
          <w:sz w:val="28"/>
          <w:szCs w:val="28"/>
        </w:rPr>
      </w:pPr>
    </w:p>
    <w:p w:rsidR="00AE011F" w:rsidRPr="00AE011F" w:rsidRDefault="00AE011F" w:rsidP="00AE011F">
      <w:pPr>
        <w:rPr>
          <w:sz w:val="28"/>
          <w:szCs w:val="28"/>
        </w:rPr>
      </w:pPr>
    </w:p>
    <w:p w:rsidR="00AE011F" w:rsidRPr="00AE011F" w:rsidRDefault="00AE011F" w:rsidP="00AE011F">
      <w:pPr>
        <w:rPr>
          <w:sz w:val="28"/>
          <w:szCs w:val="28"/>
        </w:rPr>
      </w:pPr>
    </w:p>
    <w:p w:rsidR="00AE011F" w:rsidRPr="00AE011F" w:rsidRDefault="00AE011F" w:rsidP="00AE011F">
      <w:pPr>
        <w:rPr>
          <w:sz w:val="28"/>
          <w:szCs w:val="28"/>
        </w:rPr>
      </w:pPr>
    </w:p>
    <w:p w:rsidR="00AE011F" w:rsidRPr="00AE011F" w:rsidRDefault="00AE011F" w:rsidP="00AE011F">
      <w:pPr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10773"/>
        </w:tabs>
        <w:ind w:left="10773"/>
        <w:rPr>
          <w:sz w:val="28"/>
          <w:szCs w:val="28"/>
        </w:rPr>
      </w:pPr>
      <w:r w:rsidRPr="00AE011F">
        <w:rPr>
          <w:sz w:val="28"/>
          <w:szCs w:val="28"/>
        </w:rPr>
        <w:t>Приложение 3</w:t>
      </w:r>
    </w:p>
    <w:p w:rsidR="00AE011F" w:rsidRPr="00AE011F" w:rsidRDefault="00AE011F" w:rsidP="00AE011F">
      <w:pPr>
        <w:tabs>
          <w:tab w:val="left" w:pos="10773"/>
        </w:tabs>
        <w:ind w:left="10773"/>
        <w:rPr>
          <w:sz w:val="28"/>
          <w:szCs w:val="28"/>
        </w:rPr>
      </w:pPr>
      <w:r w:rsidRPr="00AE011F">
        <w:rPr>
          <w:sz w:val="28"/>
          <w:szCs w:val="28"/>
        </w:rPr>
        <w:t>к  постановлению</w:t>
      </w:r>
    </w:p>
    <w:p w:rsidR="00AE011F" w:rsidRPr="00AE011F" w:rsidRDefault="00AE011F" w:rsidP="00AE011F">
      <w:pPr>
        <w:tabs>
          <w:tab w:val="left" w:pos="10773"/>
        </w:tabs>
        <w:ind w:left="10773"/>
        <w:rPr>
          <w:sz w:val="28"/>
          <w:szCs w:val="28"/>
        </w:rPr>
      </w:pPr>
      <w:r w:rsidRPr="00AE011F">
        <w:rPr>
          <w:sz w:val="28"/>
          <w:szCs w:val="28"/>
        </w:rPr>
        <w:t xml:space="preserve">Администрации района </w:t>
      </w:r>
    </w:p>
    <w:p w:rsidR="00AE011F" w:rsidRPr="00AE011F" w:rsidRDefault="00AE011F" w:rsidP="00AE011F">
      <w:pPr>
        <w:tabs>
          <w:tab w:val="left" w:pos="10773"/>
        </w:tabs>
        <w:ind w:left="10773"/>
        <w:rPr>
          <w:sz w:val="28"/>
          <w:szCs w:val="28"/>
        </w:rPr>
      </w:pPr>
      <w:r>
        <w:rPr>
          <w:sz w:val="28"/>
          <w:szCs w:val="28"/>
        </w:rPr>
        <w:t>от 24.01.2024</w:t>
      </w:r>
      <w:r w:rsidRPr="00AE011F">
        <w:rPr>
          <w:sz w:val="28"/>
          <w:szCs w:val="28"/>
        </w:rPr>
        <w:t xml:space="preserve"> № </w:t>
      </w:r>
      <w:r>
        <w:rPr>
          <w:sz w:val="28"/>
          <w:szCs w:val="28"/>
        </w:rPr>
        <w:t>27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Перечень мероприятий</w:t>
      </w:r>
    </w:p>
    <w:p w:rsidR="00AE011F" w:rsidRPr="00AE011F" w:rsidRDefault="00AE011F" w:rsidP="00AE011F">
      <w:pPr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AE011F" w:rsidRPr="00AE011F" w:rsidRDefault="00AE011F" w:rsidP="00AE011F">
      <w:pPr>
        <w:spacing w:line="238" w:lineRule="auto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на период 2020-2025 годы</w:t>
      </w:r>
    </w:p>
    <w:p w:rsidR="00AE011F" w:rsidRPr="00AE011F" w:rsidRDefault="00AE011F" w:rsidP="00AE011F">
      <w:pPr>
        <w:spacing w:line="238" w:lineRule="auto"/>
        <w:jc w:val="center"/>
        <w:rPr>
          <w:sz w:val="28"/>
          <w:szCs w:val="28"/>
        </w:rPr>
      </w:pP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533"/>
        <w:gridCol w:w="1249"/>
        <w:gridCol w:w="1734"/>
        <w:gridCol w:w="1216"/>
        <w:gridCol w:w="1216"/>
        <w:gridCol w:w="1066"/>
        <w:gridCol w:w="966"/>
        <w:gridCol w:w="908"/>
        <w:gridCol w:w="881"/>
        <w:gridCol w:w="1309"/>
        <w:gridCol w:w="1641"/>
      </w:tblGrid>
      <w:tr w:rsidR="00AE011F" w:rsidRPr="00AE011F" w:rsidTr="00884387">
        <w:trPr>
          <w:trHeight w:val="76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r w:rsidRPr="00AE011F">
              <w:rPr>
                <w:color w:val="000000"/>
                <w:sz w:val="22"/>
                <w:szCs w:val="22"/>
              </w:rPr>
              <w:t xml:space="preserve">№ </w:t>
            </w:r>
          </w:p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E011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E011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Срок ре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Участник пр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562" w:type="dxa"/>
            <w:gridSpan w:val="7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Источники ф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нансирования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r w:rsidRPr="00AE01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E011F" w:rsidRPr="00AE011F" w:rsidTr="00884387">
        <w:trPr>
          <w:trHeight w:val="34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r w:rsidRPr="00AE011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Цели:</w:t>
            </w:r>
            <w:r w:rsidRPr="00AE011F">
              <w:rPr>
                <w:color w:val="000000"/>
                <w:sz w:val="20"/>
                <w:szCs w:val="20"/>
              </w:rPr>
              <w:br/>
              <w:t>- сохранение  доли 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ского  населения  в общей численности населения региона;</w:t>
            </w:r>
            <w:r w:rsidRPr="00AE011F">
              <w:rPr>
                <w:color w:val="000000"/>
                <w:sz w:val="20"/>
                <w:szCs w:val="20"/>
              </w:rPr>
              <w:br/>
              <w:t>- увеличение среднем</w:t>
            </w:r>
            <w:r w:rsidRPr="00AE011F">
              <w:rPr>
                <w:color w:val="000000"/>
                <w:sz w:val="20"/>
                <w:szCs w:val="20"/>
              </w:rPr>
              <w:t>е</w:t>
            </w:r>
            <w:r w:rsidRPr="00AE011F">
              <w:rPr>
                <w:color w:val="000000"/>
                <w:sz w:val="20"/>
                <w:szCs w:val="20"/>
              </w:rPr>
              <w:t>сячных располагаемых ресурсов сельского нас</w:t>
            </w:r>
            <w:r w:rsidRPr="00AE011F">
              <w:rPr>
                <w:color w:val="000000"/>
                <w:sz w:val="20"/>
                <w:szCs w:val="20"/>
              </w:rPr>
              <w:t>е</w:t>
            </w:r>
            <w:r w:rsidRPr="00AE011F">
              <w:rPr>
                <w:color w:val="000000"/>
                <w:sz w:val="20"/>
                <w:szCs w:val="20"/>
              </w:rPr>
              <w:t>ления;</w:t>
            </w:r>
            <w:r w:rsidRPr="00AE011F">
              <w:rPr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Pr="00AE011F">
              <w:rPr>
                <w:color w:val="000000"/>
                <w:sz w:val="20"/>
                <w:szCs w:val="20"/>
              </w:rPr>
              <w:br/>
              <w:t>- развитие жилищного строительства на сельских территориях и повышение уровня  благоустройства домовладений;</w:t>
            </w:r>
            <w:r w:rsidRPr="00AE011F">
              <w:rPr>
                <w:color w:val="000000"/>
                <w:sz w:val="20"/>
                <w:szCs w:val="20"/>
              </w:rPr>
              <w:br/>
              <w:t>- создание комфортных условий жизнедеятельн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сти в сельской местности;</w:t>
            </w:r>
            <w:r w:rsidRPr="00AE011F">
              <w:rPr>
                <w:color w:val="000000"/>
                <w:sz w:val="20"/>
                <w:szCs w:val="20"/>
              </w:rPr>
              <w:br/>
              <w:t>- формирование позити</w:t>
            </w:r>
            <w:r w:rsidRPr="00AE011F">
              <w:rPr>
                <w:color w:val="000000"/>
                <w:sz w:val="20"/>
                <w:szCs w:val="20"/>
              </w:rPr>
              <w:t>в</w:t>
            </w:r>
            <w:r w:rsidRPr="00AE011F">
              <w:rPr>
                <w:color w:val="000000"/>
                <w:sz w:val="20"/>
                <w:szCs w:val="20"/>
              </w:rPr>
              <w:lastRenderedPageBreak/>
              <w:t>ного отношения к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ской  местности  и 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скому  образу жизни.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3177,098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12497,33524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4735,96333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1137,598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3284,53706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4066,38708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2055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r w:rsidRPr="00AE011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Задача 1.Создание усл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вий   для обеспечения доступным и комфор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ным жильем сельского населения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2020-2025 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страции сельс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ветов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3177,098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9895,81983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3026,50767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1127,098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3267,26983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3602,04233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 1.1.   Улу</w:t>
            </w:r>
            <w:r w:rsidRPr="00AE011F">
              <w:rPr>
                <w:color w:val="000000"/>
                <w:sz w:val="20"/>
                <w:szCs w:val="20"/>
              </w:rPr>
              <w:t>ч</w:t>
            </w:r>
            <w:r w:rsidRPr="00AE011F">
              <w:rPr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 п</w:t>
            </w:r>
            <w:r w:rsidRPr="00AE011F">
              <w:rPr>
                <w:color w:val="000000"/>
                <w:sz w:val="20"/>
                <w:szCs w:val="20"/>
              </w:rPr>
              <w:t>у</w:t>
            </w:r>
            <w:r w:rsidRPr="00AE011F">
              <w:rPr>
                <w:color w:val="000000"/>
                <w:sz w:val="20"/>
                <w:szCs w:val="20"/>
              </w:rPr>
              <w:t>тем строительства (прио</w:t>
            </w:r>
            <w:r w:rsidRPr="00AE011F">
              <w:rPr>
                <w:color w:val="000000"/>
                <w:sz w:val="20"/>
                <w:szCs w:val="20"/>
              </w:rPr>
              <w:t>б</w:t>
            </w:r>
            <w:r w:rsidRPr="00AE011F">
              <w:rPr>
                <w:color w:val="000000"/>
                <w:sz w:val="20"/>
                <w:szCs w:val="20"/>
              </w:rPr>
              <w:t>ретения)  жилья с  испол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зованием  социальных выплат.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2020-2025  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страции сельс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3050,00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9768,72183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3026,50767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1010,5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3140,17183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3602,04233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3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 1.2.   Улу</w:t>
            </w:r>
            <w:r w:rsidRPr="00AE011F">
              <w:rPr>
                <w:color w:val="000000"/>
                <w:sz w:val="20"/>
                <w:szCs w:val="20"/>
              </w:rPr>
              <w:t>ч</w:t>
            </w:r>
            <w:r w:rsidRPr="00AE011F">
              <w:rPr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  (д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 xml:space="preserve">полнительные средства при рождении ребенка участнику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приобретшему или п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строившему жильё)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2023 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страции сельс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r w:rsidRPr="00AE011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 xml:space="preserve">Задача  2.  Создание  и  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lastRenderedPageBreak/>
              <w:t>развитие  инфрастру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туры на сельских терр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AE011F">
              <w:rPr>
                <w:b/>
                <w:bCs/>
                <w:color w:val="000000"/>
                <w:sz w:val="20"/>
                <w:szCs w:val="20"/>
              </w:rPr>
              <w:t>ториях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lastRenderedPageBreak/>
              <w:t>2020-2025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AE011F">
              <w:rPr>
                <w:color w:val="000000"/>
                <w:sz w:val="20"/>
                <w:szCs w:val="20"/>
              </w:rPr>
              <w:lastRenderedPageBreak/>
              <w:t>Поспелихинского района,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страции сельс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lastRenderedPageBreak/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  Реал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зация проектов, напра</w:t>
            </w:r>
            <w:r w:rsidRPr="00AE011F">
              <w:rPr>
                <w:color w:val="000000"/>
                <w:sz w:val="20"/>
                <w:szCs w:val="20"/>
              </w:rPr>
              <w:t>в</w:t>
            </w:r>
            <w:r w:rsidRPr="00AE011F">
              <w:rPr>
                <w:color w:val="000000"/>
                <w:sz w:val="20"/>
                <w:szCs w:val="20"/>
              </w:rPr>
              <w:t>ленных на благоустро</w:t>
            </w:r>
            <w:r w:rsidRPr="00AE011F">
              <w:rPr>
                <w:color w:val="000000"/>
                <w:sz w:val="20"/>
                <w:szCs w:val="20"/>
              </w:rPr>
              <w:t>й</w:t>
            </w:r>
            <w:r w:rsidRPr="00AE011F">
              <w:rPr>
                <w:color w:val="000000"/>
                <w:sz w:val="20"/>
                <w:szCs w:val="20"/>
              </w:rPr>
              <w:t>ство сельских территорий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2020-2025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страции сельс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ветов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2.1.1  Об</w:t>
            </w:r>
            <w:r w:rsidRPr="00AE011F">
              <w:rPr>
                <w:color w:val="000000"/>
                <w:sz w:val="20"/>
                <w:szCs w:val="20"/>
              </w:rPr>
              <w:t>у</w:t>
            </w:r>
            <w:r w:rsidRPr="00AE011F">
              <w:rPr>
                <w:color w:val="000000"/>
                <w:sz w:val="20"/>
                <w:szCs w:val="20"/>
              </w:rPr>
              <w:t>стройство площадок вр</w:t>
            </w:r>
            <w:r w:rsidRPr="00AE011F">
              <w:rPr>
                <w:color w:val="000000"/>
                <w:sz w:val="20"/>
                <w:szCs w:val="20"/>
              </w:rPr>
              <w:t>е</w:t>
            </w:r>
            <w:r w:rsidRPr="00AE011F">
              <w:rPr>
                <w:color w:val="000000"/>
                <w:sz w:val="20"/>
                <w:szCs w:val="20"/>
              </w:rPr>
              <w:t xml:space="preserve">менного накопления ТКО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>. Поспелиха Поспел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хинского района Алта</w:t>
            </w:r>
            <w:r w:rsidRPr="00AE011F">
              <w:rPr>
                <w:color w:val="000000"/>
                <w:sz w:val="20"/>
                <w:szCs w:val="20"/>
              </w:rPr>
              <w:t>й</w:t>
            </w:r>
            <w:r w:rsidRPr="00AE011F">
              <w:rPr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2020 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>тральная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ская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2"/>
                <w:szCs w:val="22"/>
              </w:rPr>
            </w:pPr>
            <w:r w:rsidRPr="00AE01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2.1.2 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 xml:space="preserve">ние детской площадки в микрорайоне МИС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П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спелиха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>тральная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ская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2.1.3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>ние детской игровой пл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 xml:space="preserve">щадки в микрорайоне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Водстрой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Поспелиха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</w:t>
            </w:r>
            <w:r w:rsidRPr="00AE011F">
              <w:rPr>
                <w:color w:val="000000"/>
                <w:sz w:val="20"/>
                <w:szCs w:val="20"/>
              </w:rPr>
              <w:lastRenderedPageBreak/>
              <w:t>Поспелихинского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>тральная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lastRenderedPageBreak/>
              <w:t>ская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2.1.4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 xml:space="preserve">ние хоккейной коробки на ст.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Озимая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Поспелихи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 xml:space="preserve">ского района Алтайского края 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2021 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Озимо</w:t>
            </w:r>
            <w:r w:rsidRPr="00AE011F">
              <w:rPr>
                <w:color w:val="000000"/>
                <w:sz w:val="20"/>
                <w:szCs w:val="20"/>
              </w:rPr>
              <w:t>в</w:t>
            </w:r>
            <w:r w:rsidRPr="00AE011F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2.1.5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>ние спортивной площадки в п. Хлебороб Поспел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хинского района Алта</w:t>
            </w:r>
            <w:r w:rsidRPr="00AE011F">
              <w:rPr>
                <w:color w:val="000000"/>
                <w:sz w:val="20"/>
                <w:szCs w:val="20"/>
              </w:rPr>
              <w:t>й</w:t>
            </w:r>
            <w:r w:rsidRPr="00AE011F">
              <w:rPr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робский сельс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2.1.6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 xml:space="preserve">ние детской площадки в микрорайоне ул.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Кираз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>водская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Поспелиха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>тральная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ская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2.1.7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>ние детской игровой пл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 xml:space="preserve">щадки на ст.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Озимая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Озимо</w:t>
            </w:r>
            <w:r w:rsidRPr="00AE011F">
              <w:rPr>
                <w:color w:val="000000"/>
                <w:sz w:val="20"/>
                <w:szCs w:val="20"/>
              </w:rPr>
              <w:t>в</w:t>
            </w:r>
            <w:r w:rsidRPr="00AE011F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Мероприятие 2.1.8 Созд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 xml:space="preserve">ние детской площадки в микрорайоне пос.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Солне</w:t>
            </w:r>
            <w:r w:rsidRPr="00AE011F">
              <w:rPr>
                <w:color w:val="000000"/>
                <w:sz w:val="20"/>
                <w:szCs w:val="20"/>
              </w:rPr>
              <w:t>ч</w:t>
            </w:r>
            <w:r w:rsidRPr="00AE011F">
              <w:rPr>
                <w:color w:val="000000"/>
                <w:sz w:val="20"/>
                <w:szCs w:val="20"/>
              </w:rPr>
              <w:t>ный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Це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>тральная сел</w:t>
            </w:r>
            <w:r w:rsidRPr="00AE011F">
              <w:rPr>
                <w:color w:val="000000"/>
                <w:sz w:val="20"/>
                <w:szCs w:val="20"/>
              </w:rPr>
              <w:t>ь</w:t>
            </w:r>
            <w:r w:rsidRPr="00AE011F">
              <w:rPr>
                <w:color w:val="000000"/>
                <w:sz w:val="20"/>
                <w:szCs w:val="20"/>
              </w:rPr>
              <w:t>ская админ</w:t>
            </w:r>
            <w:r w:rsidRPr="00AE011F">
              <w:rPr>
                <w:color w:val="000000"/>
                <w:sz w:val="20"/>
                <w:szCs w:val="20"/>
              </w:rPr>
              <w:t>и</w:t>
            </w:r>
            <w:r w:rsidRPr="00AE011F">
              <w:rPr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Мероприятие 2.1.9 Наружное освещение улиц  ст. </w:t>
            </w:r>
            <w:proofErr w:type="gramStart"/>
            <w:r w:rsidRPr="00AE011F">
              <w:rPr>
                <w:color w:val="000000"/>
                <w:sz w:val="20"/>
                <w:szCs w:val="20"/>
              </w:rPr>
              <w:t>Озимая</w:t>
            </w:r>
            <w:proofErr w:type="gramEnd"/>
            <w:r w:rsidRPr="00AE011F">
              <w:rPr>
                <w:color w:val="000000"/>
                <w:sz w:val="20"/>
                <w:szCs w:val="20"/>
              </w:rPr>
              <w:t xml:space="preserve"> Поспелихи</w:t>
            </w:r>
            <w:r w:rsidRPr="00AE011F">
              <w:rPr>
                <w:color w:val="000000"/>
                <w:sz w:val="20"/>
                <w:szCs w:val="20"/>
              </w:rPr>
              <w:t>н</w:t>
            </w:r>
            <w:r w:rsidRPr="00AE011F">
              <w:rPr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Администрация Поспелихинского района,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Озимо</w:t>
            </w:r>
            <w:r w:rsidRPr="00AE011F">
              <w:rPr>
                <w:color w:val="000000"/>
                <w:sz w:val="20"/>
                <w:szCs w:val="20"/>
              </w:rPr>
              <w:t>в</w:t>
            </w:r>
            <w:r w:rsidRPr="00AE011F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 xml:space="preserve"> сельсовет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  <w:proofErr w:type="gramStart"/>
            <w:r w:rsidRPr="00AE011F">
              <w:rPr>
                <w:color w:val="000000"/>
                <w:sz w:val="20"/>
                <w:szCs w:val="20"/>
              </w:rPr>
              <w:t>Мероприятие 2.1.10  С</w:t>
            </w:r>
            <w:r w:rsidRPr="00AE011F">
              <w:rPr>
                <w:color w:val="000000"/>
                <w:sz w:val="20"/>
                <w:szCs w:val="20"/>
              </w:rPr>
              <w:t>о</w:t>
            </w:r>
            <w:r w:rsidRPr="00AE011F">
              <w:rPr>
                <w:color w:val="000000"/>
                <w:sz w:val="20"/>
                <w:szCs w:val="20"/>
              </w:rPr>
              <w:t>хранение и восстановл</w:t>
            </w:r>
            <w:r w:rsidRPr="00AE011F">
              <w:rPr>
                <w:color w:val="000000"/>
                <w:sz w:val="20"/>
                <w:szCs w:val="20"/>
              </w:rPr>
              <w:t>е</w:t>
            </w:r>
            <w:r w:rsidRPr="00AE011F">
              <w:rPr>
                <w:color w:val="000000"/>
                <w:sz w:val="20"/>
                <w:szCs w:val="20"/>
              </w:rPr>
              <w:t>ние природных ландша</w:t>
            </w:r>
            <w:r w:rsidRPr="00AE011F">
              <w:rPr>
                <w:color w:val="000000"/>
                <w:sz w:val="20"/>
                <w:szCs w:val="20"/>
              </w:rPr>
              <w:t>ф</w:t>
            </w:r>
            <w:r w:rsidRPr="00AE011F">
              <w:rPr>
                <w:color w:val="000000"/>
                <w:sz w:val="20"/>
                <w:szCs w:val="20"/>
              </w:rPr>
              <w:t>тов и историко-культурных памятников (Наименование проекта «</w:t>
            </w:r>
            <w:r w:rsidRPr="00AE011F">
              <w:rPr>
                <w:sz w:val="20"/>
                <w:szCs w:val="20"/>
              </w:rPr>
              <w:t>Сохранение объекта культурного наследия р</w:t>
            </w:r>
            <w:r w:rsidRPr="00AE011F">
              <w:rPr>
                <w:sz w:val="20"/>
                <w:szCs w:val="20"/>
              </w:rPr>
              <w:t>е</w:t>
            </w:r>
            <w:r w:rsidRPr="00AE011F">
              <w:rPr>
                <w:sz w:val="20"/>
                <w:szCs w:val="20"/>
              </w:rPr>
              <w:t>гионального значения – «Мемориал Славы воинам, погибшим в Великой От</w:t>
            </w:r>
            <w:r w:rsidRPr="00AE011F">
              <w:rPr>
                <w:sz w:val="20"/>
                <w:szCs w:val="20"/>
              </w:rPr>
              <w:t>е</w:t>
            </w:r>
            <w:r w:rsidRPr="00AE011F">
              <w:rPr>
                <w:sz w:val="20"/>
                <w:szCs w:val="20"/>
              </w:rPr>
              <w:t>чественной войне (1941-1945 гг.)», расположенн</w:t>
            </w:r>
            <w:r w:rsidRPr="00AE011F">
              <w:rPr>
                <w:sz w:val="20"/>
                <w:szCs w:val="20"/>
              </w:rPr>
              <w:t>о</w:t>
            </w:r>
            <w:r w:rsidRPr="00AE011F">
              <w:rPr>
                <w:sz w:val="20"/>
                <w:szCs w:val="20"/>
              </w:rPr>
              <w:t>го по адресу:</w:t>
            </w:r>
            <w:proofErr w:type="gramEnd"/>
            <w:r w:rsidRPr="00AE011F">
              <w:rPr>
                <w:sz w:val="20"/>
                <w:szCs w:val="20"/>
              </w:rPr>
              <w:t xml:space="preserve"> </w:t>
            </w:r>
            <w:proofErr w:type="gramStart"/>
            <w:r w:rsidRPr="00AE011F">
              <w:rPr>
                <w:sz w:val="20"/>
                <w:szCs w:val="20"/>
              </w:rPr>
              <w:t>Алтайский край, с. Николаевка, ул. Ленинская, д.3а»)</w:t>
            </w:r>
            <w:proofErr w:type="gramEnd"/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2021 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Администрация Поспелихинского района, Никол</w:t>
            </w:r>
            <w:r w:rsidRPr="00AE011F">
              <w:rPr>
                <w:color w:val="000000"/>
                <w:sz w:val="20"/>
                <w:szCs w:val="20"/>
              </w:rPr>
              <w:t>а</w:t>
            </w:r>
            <w:r w:rsidRPr="00AE011F">
              <w:rPr>
                <w:color w:val="000000"/>
                <w:sz w:val="20"/>
                <w:szCs w:val="20"/>
              </w:rPr>
              <w:t>евский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1 004,13070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AE011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E011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ФБ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КБ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МБ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right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ВИ</w:t>
            </w:r>
          </w:p>
        </w:tc>
      </w:tr>
      <w:tr w:rsidR="00AE011F" w:rsidRPr="00AE011F" w:rsidTr="00884387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E011F" w:rsidRPr="00AE011F" w:rsidRDefault="00AE011F" w:rsidP="00AE01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AE011F" w:rsidRPr="00AE011F" w:rsidRDefault="00AE011F" w:rsidP="00AE011F">
            <w:pPr>
              <w:jc w:val="center"/>
              <w:rPr>
                <w:color w:val="000000"/>
                <w:sz w:val="20"/>
                <w:szCs w:val="20"/>
              </w:rPr>
            </w:pPr>
            <w:r w:rsidRPr="00AE011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E011F" w:rsidRPr="00AE011F" w:rsidRDefault="00AE011F" w:rsidP="00AE011F">
      <w:pPr>
        <w:spacing w:line="238" w:lineRule="auto"/>
        <w:jc w:val="center"/>
        <w:rPr>
          <w:sz w:val="28"/>
          <w:szCs w:val="28"/>
        </w:rPr>
      </w:pPr>
    </w:p>
    <w:p w:rsidR="00AE011F" w:rsidRPr="00AE011F" w:rsidRDefault="00AE011F" w:rsidP="00AE011F">
      <w:pPr>
        <w:rPr>
          <w:sz w:val="22"/>
          <w:szCs w:val="22"/>
        </w:rPr>
        <w:sectPr w:rsidR="00AE011F" w:rsidRPr="00AE011F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AE011F" w:rsidRPr="00AE011F" w:rsidTr="00884387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AE011F" w:rsidRPr="00AE011F" w:rsidRDefault="00AE011F" w:rsidP="00AE011F">
            <w:pPr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lastRenderedPageBreak/>
              <w:t>Приложение 4</w:t>
            </w:r>
          </w:p>
          <w:p w:rsidR="00AE011F" w:rsidRPr="00AE011F" w:rsidRDefault="00AE011F" w:rsidP="00AE011F">
            <w:pPr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t>к постановлению</w:t>
            </w:r>
          </w:p>
          <w:p w:rsidR="00AE011F" w:rsidRPr="00AE011F" w:rsidRDefault="00AE011F" w:rsidP="00AE011F">
            <w:pPr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t>Администрации района</w:t>
            </w:r>
          </w:p>
          <w:p w:rsidR="00AE011F" w:rsidRPr="00AE011F" w:rsidRDefault="00AE011F" w:rsidP="00AE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24.01.2024</w:t>
            </w:r>
            <w:r w:rsidRPr="00AE011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27</w:t>
            </w:r>
          </w:p>
          <w:p w:rsidR="00AE011F" w:rsidRPr="00AE011F" w:rsidRDefault="00AE011F" w:rsidP="00AE011F">
            <w:pPr>
              <w:rPr>
                <w:sz w:val="22"/>
                <w:szCs w:val="20"/>
              </w:rPr>
            </w:pP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Объем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AE011F" w:rsidRPr="00AE011F" w:rsidTr="00884387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</w:t>
            </w:r>
          </w:p>
        </w:tc>
      </w:tr>
      <w:tr w:rsidR="00AE011F" w:rsidRPr="00AE011F" w:rsidTr="00884387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4389,10654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2732,1307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3177,098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12497,33524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507,49821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1039,5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4735,96333</w:t>
            </w:r>
          </w:p>
        </w:tc>
      </w:tr>
      <w:tr w:rsidR="00AE011F" w:rsidRPr="00AE011F" w:rsidTr="00884387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1216,14731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5,12729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1137,598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3284,53706</w:t>
            </w:r>
          </w:p>
        </w:tc>
      </w:tr>
      <w:tr w:rsidR="00AE011F" w:rsidRPr="00AE011F" w:rsidTr="00884387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410,44777</w:t>
            </w:r>
          </w:p>
        </w:tc>
      </w:tr>
      <w:tr w:rsidR="00AE011F" w:rsidRPr="00AE011F" w:rsidTr="00884387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4066,38708</w:t>
            </w:r>
          </w:p>
        </w:tc>
      </w:tr>
      <w:tr w:rsidR="00AE011F" w:rsidRPr="00AE011F" w:rsidTr="00884387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1728,00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3177,098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9895,81983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507,49821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1039,5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3026,50767</w:t>
            </w:r>
          </w:p>
        </w:tc>
      </w:tr>
      <w:tr w:rsidR="00AE011F" w:rsidRPr="00AE011F" w:rsidTr="00884387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5,12729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1137,598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3267,26983</w:t>
            </w:r>
          </w:p>
        </w:tc>
      </w:tr>
      <w:tr w:rsidR="00AE011F" w:rsidRPr="00AE011F" w:rsidTr="00884387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</w:tr>
      <w:tr w:rsidR="00AE011F" w:rsidRPr="00AE011F" w:rsidTr="00884387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3602,04233</w:t>
            </w:r>
          </w:p>
        </w:tc>
      </w:tr>
      <w:tr w:rsidR="00AE011F" w:rsidRPr="00AE011F" w:rsidTr="00884387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1004,13070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011F">
              <w:rPr>
                <w:b/>
                <w:sz w:val="20"/>
                <w:szCs w:val="20"/>
              </w:rPr>
              <w:t>2601,51541</w:t>
            </w:r>
          </w:p>
        </w:tc>
      </w:tr>
      <w:tr w:rsidR="00AE011F" w:rsidRPr="00AE011F" w:rsidTr="00884387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из   федерального бюджета  (на условиях   </w:t>
            </w:r>
            <w:proofErr w:type="spell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1709,45566</w:t>
            </w:r>
          </w:p>
        </w:tc>
      </w:tr>
      <w:tr w:rsidR="00AE011F" w:rsidRPr="00AE011F" w:rsidTr="00884387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6,54731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17,26723</w:t>
            </w:r>
          </w:p>
        </w:tc>
      </w:tr>
      <w:tr w:rsidR="00AE011F" w:rsidRPr="00AE011F" w:rsidTr="00884387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410,44777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464,34475</w:t>
            </w:r>
          </w:p>
        </w:tc>
      </w:tr>
    </w:tbl>
    <w:p w:rsidR="00AE011F" w:rsidRPr="00AE011F" w:rsidRDefault="00AE011F" w:rsidP="00AE011F">
      <w:pPr>
        <w:rPr>
          <w:sz w:val="28"/>
          <w:szCs w:val="28"/>
        </w:rPr>
      </w:pPr>
    </w:p>
    <w:p w:rsidR="00AE011F" w:rsidRDefault="00AE011F">
      <w:pPr>
        <w:spacing w:after="200" w:line="276" w:lineRule="auto"/>
        <w:rPr>
          <w:b/>
          <w:sz w:val="28"/>
          <w:szCs w:val="28"/>
        </w:rPr>
        <w:sectPr w:rsidR="00AE011F" w:rsidSect="00884387">
          <w:head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011F" w:rsidRPr="00AE011F" w:rsidRDefault="00AE011F" w:rsidP="00AE011F">
      <w:pPr>
        <w:keepNext/>
        <w:keepLines/>
        <w:spacing w:before="480" w:line="235" w:lineRule="auto"/>
        <w:jc w:val="center"/>
        <w:outlineLvl w:val="0"/>
        <w:rPr>
          <w:bCs/>
          <w:color w:val="2E74B5"/>
          <w:sz w:val="28"/>
          <w:szCs w:val="28"/>
        </w:rPr>
      </w:pPr>
      <w:bookmarkStart w:id="1" w:name="_Hlk90818993"/>
      <w:r w:rsidRPr="00AE011F">
        <w:rPr>
          <w:bCs/>
          <w:sz w:val="28"/>
          <w:szCs w:val="28"/>
        </w:rPr>
        <w:lastRenderedPageBreak/>
        <w:t>АДМИНИСТРАЦИЯ ПОСПЕЛИХИНСКОГО РАЙОНА</w:t>
      </w:r>
    </w:p>
    <w:p w:rsidR="00AE011F" w:rsidRPr="00AE011F" w:rsidRDefault="00AE011F" w:rsidP="00AE011F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АЛТАЙСКОГО КРАЯ</w:t>
      </w:r>
    </w:p>
    <w:p w:rsidR="00AE011F" w:rsidRPr="00AE011F" w:rsidRDefault="00AE011F" w:rsidP="00AE011F">
      <w:pPr>
        <w:spacing w:line="235" w:lineRule="auto"/>
        <w:jc w:val="center"/>
        <w:rPr>
          <w:sz w:val="28"/>
          <w:szCs w:val="28"/>
        </w:rPr>
      </w:pPr>
    </w:p>
    <w:p w:rsidR="00AE011F" w:rsidRPr="00AE011F" w:rsidRDefault="00AE011F" w:rsidP="00AE011F">
      <w:pPr>
        <w:spacing w:line="235" w:lineRule="auto"/>
        <w:jc w:val="center"/>
        <w:rPr>
          <w:sz w:val="28"/>
          <w:szCs w:val="28"/>
        </w:rPr>
      </w:pPr>
    </w:p>
    <w:p w:rsidR="00AE011F" w:rsidRPr="00AE011F" w:rsidRDefault="00AE011F" w:rsidP="00AE011F">
      <w:pPr>
        <w:spacing w:line="235" w:lineRule="auto"/>
        <w:jc w:val="center"/>
        <w:rPr>
          <w:sz w:val="28"/>
          <w:szCs w:val="28"/>
        </w:rPr>
      </w:pPr>
      <w:r w:rsidRPr="00AE011F">
        <w:rPr>
          <w:sz w:val="28"/>
          <w:szCs w:val="28"/>
        </w:rPr>
        <w:t>ПОСТАНОВЛЕНИЕ</w:t>
      </w:r>
    </w:p>
    <w:p w:rsidR="00AE011F" w:rsidRPr="00AE011F" w:rsidRDefault="00AE011F" w:rsidP="00AE011F">
      <w:pPr>
        <w:spacing w:line="235" w:lineRule="auto"/>
        <w:jc w:val="center"/>
        <w:rPr>
          <w:sz w:val="28"/>
          <w:szCs w:val="28"/>
        </w:rPr>
      </w:pPr>
    </w:p>
    <w:p w:rsidR="00AE011F" w:rsidRPr="00AE011F" w:rsidRDefault="00AE011F" w:rsidP="00AE011F">
      <w:pPr>
        <w:spacing w:line="235" w:lineRule="auto"/>
        <w:jc w:val="center"/>
        <w:rPr>
          <w:sz w:val="28"/>
          <w:szCs w:val="28"/>
        </w:rPr>
      </w:pPr>
    </w:p>
    <w:p w:rsidR="00AE011F" w:rsidRPr="00AE011F" w:rsidRDefault="00AE011F" w:rsidP="00AE011F">
      <w:pPr>
        <w:spacing w:line="235" w:lineRule="auto"/>
        <w:jc w:val="both"/>
        <w:rPr>
          <w:sz w:val="28"/>
          <w:szCs w:val="28"/>
        </w:rPr>
      </w:pPr>
      <w:r w:rsidRPr="00AE011F">
        <w:rPr>
          <w:sz w:val="28"/>
          <w:szCs w:val="28"/>
        </w:rPr>
        <w:t xml:space="preserve">24.01.2024                                                                                                № 28                                                                                                </w:t>
      </w:r>
    </w:p>
    <w:p w:rsidR="00AE011F" w:rsidRPr="00AE011F" w:rsidRDefault="00AE011F" w:rsidP="00AE011F">
      <w:pPr>
        <w:spacing w:line="235" w:lineRule="auto"/>
        <w:jc w:val="center"/>
        <w:rPr>
          <w:sz w:val="28"/>
          <w:szCs w:val="28"/>
        </w:rPr>
      </w:pPr>
      <w:proofErr w:type="gramStart"/>
      <w:r w:rsidRPr="00AE011F">
        <w:rPr>
          <w:sz w:val="28"/>
          <w:szCs w:val="28"/>
        </w:rPr>
        <w:t>с</w:t>
      </w:r>
      <w:proofErr w:type="gramEnd"/>
      <w:r w:rsidRPr="00AE011F">
        <w:rPr>
          <w:sz w:val="28"/>
          <w:szCs w:val="28"/>
        </w:rPr>
        <w:t>. Поспелиха</w:t>
      </w:r>
    </w:p>
    <w:p w:rsidR="00AE011F" w:rsidRPr="00AE011F" w:rsidRDefault="00AE011F" w:rsidP="00AE011F">
      <w:pPr>
        <w:spacing w:line="235" w:lineRule="auto"/>
        <w:jc w:val="both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AE011F">
        <w:rPr>
          <w:sz w:val="28"/>
          <w:szCs w:val="28"/>
        </w:rPr>
        <w:tab/>
      </w:r>
    </w:p>
    <w:p w:rsidR="00AE011F" w:rsidRPr="00AE011F" w:rsidRDefault="00AE011F" w:rsidP="00AE011F">
      <w:pPr>
        <w:spacing w:line="235" w:lineRule="auto"/>
        <w:ind w:right="481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О внесении изменений в постановл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ние Администрации района от 05.11.2020 года № 477</w:t>
      </w:r>
    </w:p>
    <w:p w:rsidR="00AE011F" w:rsidRPr="00AE011F" w:rsidRDefault="00AE011F" w:rsidP="00AE011F">
      <w:pPr>
        <w:spacing w:line="235" w:lineRule="auto"/>
        <w:ind w:right="4819"/>
        <w:jc w:val="both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AE011F" w:rsidRPr="00AE011F" w:rsidRDefault="00AE011F" w:rsidP="00AE011F">
      <w:pPr>
        <w:spacing w:line="235" w:lineRule="auto"/>
        <w:ind w:firstLine="720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В соответствии с Бюджетным кодексом Российской Федерации, пост</w:t>
      </w:r>
      <w:r w:rsidRPr="00AE011F">
        <w:rPr>
          <w:sz w:val="28"/>
          <w:szCs w:val="28"/>
        </w:rPr>
        <w:t>а</w:t>
      </w:r>
      <w:r w:rsidRPr="00AE011F">
        <w:rPr>
          <w:sz w:val="28"/>
          <w:szCs w:val="28"/>
        </w:rPr>
        <w:t>новлением Администрации района от 03.03.2021 года № 88 «Об утверждении порядка, разработки, реализации и оценки эффективности муниципальных программ Поспелихинского района» и в связи с уточнением объемов фина</w:t>
      </w:r>
      <w:r w:rsidRPr="00AE011F">
        <w:rPr>
          <w:sz w:val="28"/>
          <w:szCs w:val="28"/>
        </w:rPr>
        <w:t>н</w:t>
      </w:r>
      <w:r w:rsidRPr="00AE011F">
        <w:rPr>
          <w:sz w:val="28"/>
          <w:szCs w:val="28"/>
        </w:rPr>
        <w:t xml:space="preserve">сирования в пределах бюджетных ассигнований на 2022-2024 год, </w:t>
      </w:r>
    </w:p>
    <w:p w:rsidR="00AE011F" w:rsidRPr="00AE011F" w:rsidRDefault="00AE011F" w:rsidP="00AE011F">
      <w:pPr>
        <w:spacing w:line="235" w:lineRule="auto"/>
        <w:ind w:firstLine="720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ПОСТАНОВЛЯЮ:</w:t>
      </w:r>
    </w:p>
    <w:p w:rsidR="00AE011F" w:rsidRPr="00AE011F" w:rsidRDefault="00AE011F" w:rsidP="00AE01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E011F">
        <w:rPr>
          <w:sz w:val="28"/>
          <w:szCs w:val="28"/>
        </w:rPr>
        <w:t>1. Внести в постановление Администрации района от 05.11.2020 № 477 «Об утверждении муниципальной целевой программы «Развитие образов</w:t>
      </w:r>
      <w:r w:rsidRPr="00AE011F">
        <w:rPr>
          <w:sz w:val="28"/>
          <w:szCs w:val="28"/>
        </w:rPr>
        <w:t>а</w:t>
      </w:r>
      <w:r w:rsidRPr="00AE011F">
        <w:rPr>
          <w:sz w:val="28"/>
          <w:szCs w:val="28"/>
        </w:rPr>
        <w:t xml:space="preserve">ния в </w:t>
      </w:r>
      <w:proofErr w:type="spellStart"/>
      <w:r w:rsidRPr="00AE011F">
        <w:rPr>
          <w:sz w:val="28"/>
          <w:szCs w:val="28"/>
        </w:rPr>
        <w:t>Поспелихинском</w:t>
      </w:r>
      <w:proofErr w:type="spellEnd"/>
      <w:r w:rsidRPr="00AE011F">
        <w:rPr>
          <w:sz w:val="28"/>
          <w:szCs w:val="28"/>
        </w:rPr>
        <w:t xml:space="preserve"> районе» на 2021-2024 годы» следующее изменения</w:t>
      </w:r>
      <w:r w:rsidRPr="00AE011F">
        <w:rPr>
          <w:rFonts w:eastAsia="Calibri"/>
          <w:sz w:val="28"/>
          <w:szCs w:val="28"/>
          <w:lang w:eastAsia="en-US"/>
        </w:rPr>
        <w:t>:</w:t>
      </w:r>
    </w:p>
    <w:p w:rsidR="00AE011F" w:rsidRPr="00AE011F" w:rsidRDefault="00AE011F" w:rsidP="00AE011F">
      <w:pPr>
        <w:spacing w:line="235" w:lineRule="auto"/>
        <w:jc w:val="both"/>
        <w:rPr>
          <w:sz w:val="28"/>
          <w:szCs w:val="28"/>
        </w:rPr>
      </w:pPr>
      <w:r w:rsidRPr="00AE011F">
        <w:rPr>
          <w:sz w:val="28"/>
          <w:szCs w:val="28"/>
        </w:rPr>
        <w:t xml:space="preserve"> добавить в подпрограмму 5 «Обеспечение деятельности и развития системы образования в </w:t>
      </w:r>
      <w:proofErr w:type="spellStart"/>
      <w:r w:rsidRPr="00AE011F">
        <w:rPr>
          <w:sz w:val="28"/>
          <w:szCs w:val="28"/>
        </w:rPr>
        <w:t>Поспелихинском</w:t>
      </w:r>
      <w:proofErr w:type="spellEnd"/>
      <w:r w:rsidRPr="00AE011F">
        <w:rPr>
          <w:sz w:val="28"/>
          <w:szCs w:val="28"/>
        </w:rPr>
        <w:t xml:space="preserve"> районе» подразделы мероприятия 5.1.2.2. «Повышение уровня антитеррористической защищенности образовательных организаций» А) антитеррористическая защищенность, ЧОП; Б) антитерр</w:t>
      </w:r>
      <w:r w:rsidRPr="00AE011F">
        <w:rPr>
          <w:sz w:val="28"/>
          <w:szCs w:val="28"/>
        </w:rPr>
        <w:t>о</w:t>
      </w:r>
      <w:r w:rsidRPr="00AE011F">
        <w:rPr>
          <w:sz w:val="28"/>
          <w:szCs w:val="28"/>
        </w:rPr>
        <w:t>ристическая защищенность, приобретение и установка оборудования.</w:t>
      </w:r>
    </w:p>
    <w:p w:rsidR="00AE011F" w:rsidRPr="00AE011F" w:rsidRDefault="00AE011F" w:rsidP="00AE01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E011F">
        <w:rPr>
          <w:sz w:val="28"/>
          <w:szCs w:val="28"/>
        </w:rPr>
        <w:t>2. Приложение к постановлению читать в новой редакции. (Прилагае</w:t>
      </w:r>
      <w:r w:rsidRPr="00AE011F">
        <w:rPr>
          <w:sz w:val="28"/>
          <w:szCs w:val="28"/>
        </w:rPr>
        <w:t>т</w:t>
      </w:r>
      <w:r w:rsidRPr="00AE011F">
        <w:rPr>
          <w:sz w:val="28"/>
          <w:szCs w:val="28"/>
        </w:rPr>
        <w:t>ся)</w:t>
      </w:r>
    </w:p>
    <w:p w:rsidR="00AE011F" w:rsidRPr="00AE011F" w:rsidRDefault="00AE011F" w:rsidP="00AE011F">
      <w:pPr>
        <w:tabs>
          <w:tab w:val="left" w:pos="709"/>
        </w:tabs>
        <w:jc w:val="both"/>
        <w:rPr>
          <w:sz w:val="28"/>
          <w:szCs w:val="28"/>
        </w:rPr>
      </w:pPr>
      <w:r w:rsidRPr="00AE011F">
        <w:rPr>
          <w:sz w:val="28"/>
          <w:szCs w:val="28"/>
        </w:rPr>
        <w:tab/>
        <w:t>3.Контроль исполнения настоящего постановления возложить на зам</w:t>
      </w:r>
      <w:r w:rsidRPr="00AE011F">
        <w:rPr>
          <w:sz w:val="28"/>
          <w:szCs w:val="28"/>
        </w:rPr>
        <w:t>е</w:t>
      </w:r>
      <w:r w:rsidRPr="00AE011F">
        <w:rPr>
          <w:sz w:val="28"/>
          <w:szCs w:val="28"/>
        </w:rPr>
        <w:t>стителя главы Администрации района по социальным вопросам С.А. Гар</w:t>
      </w:r>
      <w:r w:rsidRPr="00AE011F">
        <w:rPr>
          <w:sz w:val="28"/>
          <w:szCs w:val="28"/>
        </w:rPr>
        <w:t>а</w:t>
      </w:r>
      <w:r w:rsidRPr="00AE011F">
        <w:rPr>
          <w:sz w:val="28"/>
          <w:szCs w:val="28"/>
        </w:rPr>
        <w:t>щенко.</w:t>
      </w:r>
    </w:p>
    <w:p w:rsidR="00AE011F" w:rsidRPr="00AE011F" w:rsidRDefault="00AE011F" w:rsidP="00AE011F">
      <w:pPr>
        <w:spacing w:line="235" w:lineRule="auto"/>
        <w:ind w:firstLine="720"/>
        <w:jc w:val="both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AE011F" w:rsidRPr="00AE011F" w:rsidRDefault="00AE011F" w:rsidP="00AE011F">
      <w:pPr>
        <w:tabs>
          <w:tab w:val="left" w:pos="2330"/>
        </w:tabs>
        <w:jc w:val="both"/>
        <w:rPr>
          <w:sz w:val="28"/>
          <w:szCs w:val="28"/>
        </w:rPr>
      </w:pPr>
      <w:r w:rsidRPr="00AE011F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AE011F" w:rsidRPr="00AE011F" w:rsidRDefault="00AE011F" w:rsidP="00AE011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E011F" w:rsidRPr="00AE011F" w:rsidRDefault="00AE011F" w:rsidP="00AE011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E011F" w:rsidRPr="00AE011F" w:rsidRDefault="00AE011F" w:rsidP="00AE011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E011F" w:rsidRPr="00AE011F" w:rsidRDefault="00AE011F" w:rsidP="00AE011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E011F" w:rsidRPr="00AE011F" w:rsidRDefault="00AE011F" w:rsidP="00AE011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E011F" w:rsidRPr="00AE011F" w:rsidRDefault="00AE011F" w:rsidP="00AE011F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884387" w:rsidRDefault="008843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011F" w:rsidRPr="00AE011F" w:rsidRDefault="00AE011F" w:rsidP="00AE011F">
      <w:pPr>
        <w:ind w:left="5604" w:firstLine="156"/>
        <w:rPr>
          <w:sz w:val="28"/>
          <w:szCs w:val="28"/>
        </w:rPr>
      </w:pPr>
      <w:bookmarkStart w:id="2" w:name="_GoBack"/>
      <w:bookmarkEnd w:id="2"/>
      <w:r w:rsidRPr="00AE011F">
        <w:rPr>
          <w:sz w:val="28"/>
          <w:szCs w:val="28"/>
        </w:rPr>
        <w:lastRenderedPageBreak/>
        <w:t xml:space="preserve">      Приложение   1</w:t>
      </w:r>
    </w:p>
    <w:p w:rsidR="00AE011F" w:rsidRPr="00AE011F" w:rsidRDefault="00AE011F" w:rsidP="00AE011F">
      <w:pPr>
        <w:ind w:left="4962" w:firstLine="720"/>
        <w:rPr>
          <w:sz w:val="28"/>
          <w:szCs w:val="28"/>
        </w:rPr>
      </w:pPr>
      <w:r w:rsidRPr="00AE011F">
        <w:rPr>
          <w:sz w:val="28"/>
          <w:szCs w:val="28"/>
        </w:rPr>
        <w:t xml:space="preserve">       к постановлению  </w:t>
      </w:r>
    </w:p>
    <w:p w:rsidR="00AE011F" w:rsidRPr="00AE011F" w:rsidRDefault="00AE011F" w:rsidP="00AE011F">
      <w:pPr>
        <w:ind w:left="4962" w:firstLine="720"/>
        <w:rPr>
          <w:sz w:val="28"/>
          <w:szCs w:val="28"/>
        </w:rPr>
      </w:pPr>
      <w:r w:rsidRPr="00AE011F">
        <w:rPr>
          <w:sz w:val="28"/>
          <w:szCs w:val="28"/>
        </w:rPr>
        <w:t xml:space="preserve">       Администрации района</w:t>
      </w:r>
    </w:p>
    <w:p w:rsidR="00AE011F" w:rsidRPr="00AE011F" w:rsidRDefault="00AE011F" w:rsidP="00AE011F">
      <w:pPr>
        <w:shd w:val="clear" w:color="auto" w:fill="FFFFFF"/>
        <w:ind w:left="4962"/>
        <w:rPr>
          <w:sz w:val="28"/>
          <w:szCs w:val="28"/>
        </w:rPr>
      </w:pPr>
      <w:r w:rsidRPr="00AE011F">
        <w:rPr>
          <w:sz w:val="28"/>
          <w:szCs w:val="28"/>
        </w:rPr>
        <w:t xml:space="preserve">                 от 24.01.2024 № 28</w:t>
      </w:r>
    </w:p>
    <w:p w:rsidR="00AE011F" w:rsidRPr="00AE011F" w:rsidRDefault="00AE011F" w:rsidP="00AE011F">
      <w:pPr>
        <w:jc w:val="right"/>
        <w:rPr>
          <w:sz w:val="28"/>
          <w:szCs w:val="28"/>
        </w:rPr>
      </w:pPr>
    </w:p>
    <w:p w:rsidR="00AE011F" w:rsidRPr="00AE011F" w:rsidRDefault="00AE011F" w:rsidP="00AE011F">
      <w:pPr>
        <w:jc w:val="right"/>
        <w:rPr>
          <w:sz w:val="28"/>
          <w:szCs w:val="28"/>
        </w:rPr>
      </w:pPr>
    </w:p>
    <w:p w:rsidR="00AE011F" w:rsidRPr="00AE011F" w:rsidRDefault="00AE011F" w:rsidP="00AE011F">
      <w:pPr>
        <w:jc w:val="right"/>
        <w:rPr>
          <w:bCs/>
          <w:sz w:val="28"/>
          <w:szCs w:val="28"/>
        </w:rPr>
      </w:pPr>
      <w:r w:rsidRPr="00AE011F">
        <w:rPr>
          <w:bCs/>
          <w:sz w:val="28"/>
          <w:szCs w:val="28"/>
        </w:rPr>
        <w:t>Таблица 1</w:t>
      </w:r>
    </w:p>
    <w:p w:rsidR="00AE011F" w:rsidRPr="00AE011F" w:rsidRDefault="00AE011F" w:rsidP="00AE011F">
      <w:pPr>
        <w:jc w:val="right"/>
        <w:rPr>
          <w:bCs/>
          <w:sz w:val="28"/>
          <w:szCs w:val="28"/>
        </w:rPr>
      </w:pPr>
    </w:p>
    <w:p w:rsidR="00AE011F" w:rsidRPr="00AE011F" w:rsidRDefault="00AE011F" w:rsidP="00AE011F">
      <w:pPr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МУНИЦИПАЛЬНАЯ ПРОГРАММА</w:t>
      </w:r>
    </w:p>
    <w:p w:rsidR="00AE011F" w:rsidRPr="00AE011F" w:rsidRDefault="00AE011F" w:rsidP="00AE011F">
      <w:pPr>
        <w:jc w:val="center"/>
        <w:rPr>
          <w:sz w:val="22"/>
          <w:szCs w:val="22"/>
        </w:rPr>
      </w:pPr>
      <w:r w:rsidRPr="00AE011F">
        <w:rPr>
          <w:sz w:val="22"/>
          <w:szCs w:val="22"/>
        </w:rPr>
        <w:t xml:space="preserve"> «Развитие образования в </w:t>
      </w:r>
      <w:proofErr w:type="spellStart"/>
      <w:r w:rsidRPr="00AE011F">
        <w:rPr>
          <w:sz w:val="22"/>
          <w:szCs w:val="22"/>
        </w:rPr>
        <w:t>Поспелихинском</w:t>
      </w:r>
      <w:proofErr w:type="spellEnd"/>
      <w:r w:rsidRPr="00AE011F">
        <w:rPr>
          <w:sz w:val="22"/>
          <w:szCs w:val="22"/>
        </w:rPr>
        <w:t xml:space="preserve"> районе на 2021-2024 годы»</w:t>
      </w:r>
    </w:p>
    <w:p w:rsidR="00AE011F" w:rsidRPr="00AE011F" w:rsidRDefault="00AE011F" w:rsidP="00AE011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3" w:name="_Hlk90813377"/>
      <w:r w:rsidRPr="00AE011F">
        <w:rPr>
          <w:sz w:val="22"/>
          <w:szCs w:val="22"/>
        </w:rPr>
        <w:t>(изм. в редакции постановления Администрации Поспелихинского района от 15.12.2021 № 623)</w:t>
      </w:r>
    </w:p>
    <w:bookmarkEnd w:id="3"/>
    <w:p w:rsidR="00AE011F" w:rsidRPr="00AE011F" w:rsidRDefault="00AE011F" w:rsidP="00AE011F">
      <w:pPr>
        <w:jc w:val="center"/>
        <w:rPr>
          <w:sz w:val="22"/>
          <w:szCs w:val="22"/>
        </w:rPr>
      </w:pPr>
    </w:p>
    <w:p w:rsidR="00AE011F" w:rsidRPr="00AE011F" w:rsidRDefault="00AE011F" w:rsidP="00AE011F">
      <w:pPr>
        <w:spacing w:line="240" w:lineRule="exact"/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ПАСПОРТ</w:t>
      </w:r>
    </w:p>
    <w:p w:rsidR="00AE011F" w:rsidRPr="00AE011F" w:rsidRDefault="00AE011F" w:rsidP="00AE011F">
      <w:pPr>
        <w:spacing w:line="240" w:lineRule="exact"/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муниципальной программы Поспелихинского района</w:t>
      </w:r>
    </w:p>
    <w:p w:rsidR="00AE011F" w:rsidRPr="00AE011F" w:rsidRDefault="00AE011F" w:rsidP="00AE011F">
      <w:pPr>
        <w:spacing w:line="240" w:lineRule="exact"/>
        <w:jc w:val="center"/>
        <w:rPr>
          <w:sz w:val="22"/>
          <w:szCs w:val="22"/>
        </w:rPr>
      </w:pPr>
      <w:bookmarkStart w:id="4" w:name="_Hlk90813869"/>
      <w:r w:rsidRPr="00AE011F">
        <w:rPr>
          <w:sz w:val="22"/>
          <w:szCs w:val="22"/>
        </w:rPr>
        <w:t xml:space="preserve">«Развитие образования в </w:t>
      </w:r>
      <w:proofErr w:type="spellStart"/>
      <w:r w:rsidRPr="00AE011F">
        <w:rPr>
          <w:sz w:val="22"/>
          <w:szCs w:val="22"/>
        </w:rPr>
        <w:t>Поспелихинском</w:t>
      </w:r>
      <w:proofErr w:type="spellEnd"/>
      <w:r w:rsidRPr="00AE011F">
        <w:rPr>
          <w:sz w:val="22"/>
          <w:szCs w:val="22"/>
        </w:rPr>
        <w:t xml:space="preserve"> районе на 2021 -2024 годы»</w:t>
      </w:r>
    </w:p>
    <w:bookmarkEnd w:id="4"/>
    <w:p w:rsidR="00AE011F" w:rsidRPr="00AE011F" w:rsidRDefault="00AE011F" w:rsidP="00AE011F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AE011F" w:rsidRPr="00AE011F" w:rsidTr="00884387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Ответственный 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исполнитель 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Комитет по образованию Администрации Поспелихинского района А</w:t>
            </w:r>
            <w:r w:rsidRPr="00AE011F">
              <w:rPr>
                <w:sz w:val="22"/>
                <w:szCs w:val="22"/>
              </w:rPr>
              <w:t>л</w:t>
            </w:r>
            <w:r w:rsidRPr="00AE011F">
              <w:rPr>
                <w:sz w:val="22"/>
                <w:szCs w:val="22"/>
              </w:rPr>
              <w:t>тайского края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Соисполнители пр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Муниципальные образовательные организации Поспелихинского района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Участники 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Комитет по финансам, налоговой и кредитной политике Поспелихинск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го района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Подпрограммы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</w:t>
            </w:r>
            <w:r w:rsidRPr="00AE011F">
              <w:rPr>
                <w:sz w:val="22"/>
                <w:szCs w:val="22"/>
              </w:rPr>
              <w:t>й</w:t>
            </w:r>
            <w:r w:rsidRPr="00AE011F">
              <w:rPr>
                <w:sz w:val="22"/>
                <w:szCs w:val="22"/>
              </w:rPr>
              <w:t>оне»;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подпрограмма 4 «Профессиональная подготовка, переподготовка, пов</w:t>
            </w:r>
            <w:r w:rsidRPr="00AE011F">
              <w:rPr>
                <w:sz w:val="22"/>
                <w:szCs w:val="22"/>
              </w:rPr>
              <w:t>ы</w:t>
            </w:r>
            <w:r w:rsidRPr="00AE011F">
              <w:rPr>
                <w:sz w:val="22"/>
                <w:szCs w:val="22"/>
              </w:rPr>
              <w:t xml:space="preserve">шение квалификации и развитие кадрового потенциала в </w:t>
            </w:r>
            <w:proofErr w:type="spellStart"/>
            <w:r w:rsidRPr="00AE011F">
              <w:rPr>
                <w:sz w:val="22"/>
                <w:szCs w:val="22"/>
              </w:rPr>
              <w:t>Поспелихи</w:t>
            </w:r>
            <w:r w:rsidRPr="00AE011F">
              <w:rPr>
                <w:sz w:val="22"/>
                <w:szCs w:val="22"/>
              </w:rPr>
              <w:t>н</w:t>
            </w:r>
            <w:r w:rsidRPr="00AE011F">
              <w:rPr>
                <w:sz w:val="22"/>
                <w:szCs w:val="22"/>
              </w:rPr>
              <w:t>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подпрограмма 5 «Обеспечение деятельности и развития системы образ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 xml:space="preserve">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подпрограмма 6 «Создание новых мест в общеобразовательных орган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 xml:space="preserve">зациях в соответствии с прогнозируемой потребностью и современными условиями обучения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подпрограмма 7 «Защита прав и интересов детей-сирот и детей, оста</w:t>
            </w:r>
            <w:r w:rsidRPr="00AE011F">
              <w:rPr>
                <w:sz w:val="22"/>
                <w:szCs w:val="22"/>
              </w:rPr>
              <w:t>в</w:t>
            </w:r>
            <w:r w:rsidRPr="00AE011F">
              <w:rPr>
                <w:sz w:val="22"/>
                <w:szCs w:val="22"/>
              </w:rPr>
              <w:t>шихся без попечения родителей».</w:t>
            </w:r>
          </w:p>
        </w:tc>
      </w:tr>
      <w:tr w:rsidR="00AE011F" w:rsidRPr="00AE011F" w:rsidTr="00884387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bookmarkStart w:id="5" w:name="_Hlk90738980"/>
            <w:bookmarkStart w:id="6" w:name="_Hlk90738992"/>
            <w:r w:rsidRPr="00AE011F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5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AE011F" w:rsidRPr="00AE011F" w:rsidTr="0088438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AE011F" w:rsidRPr="00AE011F" w:rsidTr="0088438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6"/>
      <w:tr w:rsidR="00AE011F" w:rsidRPr="00AE011F" w:rsidTr="00884387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E011F" w:rsidRPr="00AE011F" w:rsidTr="00884387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повышение качества общего образования посредством обновления с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держания, технологий обучения и материально-технической базы;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создание равных возможностей для позитивной социализации и успе</w:t>
            </w:r>
            <w:r w:rsidRPr="00AE011F">
              <w:rPr>
                <w:sz w:val="22"/>
                <w:szCs w:val="22"/>
              </w:rPr>
              <w:t>ш</w:t>
            </w:r>
            <w:r w:rsidRPr="00AE011F">
              <w:rPr>
                <w:sz w:val="22"/>
                <w:szCs w:val="22"/>
              </w:rPr>
              <w:t>ности каждого ребенка с учетом изменения культурной, социальной и технологической среды;</w:t>
            </w:r>
          </w:p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совершенствование механизмов управления системой образования П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спелихинского района для повышения качества предоставления госуда</w:t>
            </w:r>
            <w:r w:rsidRPr="00AE011F">
              <w:rPr>
                <w:sz w:val="22"/>
                <w:szCs w:val="22"/>
              </w:rPr>
              <w:t>р</w:t>
            </w:r>
            <w:r w:rsidRPr="00AE011F">
              <w:rPr>
                <w:sz w:val="22"/>
                <w:szCs w:val="22"/>
              </w:rPr>
              <w:t>ственных (муниципальных) услуг, которые обеспечивают взаимоде</w:t>
            </w:r>
            <w:r w:rsidRPr="00AE011F">
              <w:rPr>
                <w:sz w:val="22"/>
                <w:szCs w:val="22"/>
              </w:rPr>
              <w:t>й</w:t>
            </w:r>
            <w:r w:rsidRPr="00AE011F">
              <w:rPr>
                <w:sz w:val="22"/>
                <w:szCs w:val="22"/>
              </w:rPr>
              <w:t>ствие граждан и образовательных организаций с комитетом по 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нию, внедрение цифровых технологий в сфере управления образованием;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создание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менными требованиями к условиям обучения;</w:t>
            </w:r>
          </w:p>
          <w:p w:rsidR="00AE011F" w:rsidRPr="00AE011F" w:rsidRDefault="00AE011F" w:rsidP="00AE011F">
            <w:pPr>
              <w:spacing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Индикаторы и показ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доступность  дошкольного  образования  для  детей  в  возрасте от 2 м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AE011F">
              <w:rPr>
                <w:sz w:val="22"/>
                <w:szCs w:val="22"/>
              </w:rPr>
              <w:t xml:space="preserve"> в очереди на получение в текущем году дошкольного образования);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обучающихся общеобразовательных организаций по новым фед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ральным государственным образовательным стандартам общего образ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вания;</w:t>
            </w:r>
          </w:p>
          <w:p w:rsidR="00AE011F" w:rsidRPr="00AE011F" w:rsidRDefault="00AE011F" w:rsidP="00AE011F">
            <w:pPr>
              <w:spacing w:before="2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 xml:space="preserve">зованием; </w:t>
            </w:r>
          </w:p>
          <w:p w:rsidR="00AE011F" w:rsidRPr="00AE011F" w:rsidRDefault="00AE011F" w:rsidP="00AE011F">
            <w:pPr>
              <w:spacing w:before="2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AE011F">
              <w:rPr>
                <w:sz w:val="22"/>
                <w:szCs w:val="22"/>
              </w:rPr>
              <w:t>у</w:t>
            </w:r>
            <w:r w:rsidRPr="00AE011F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AE011F" w:rsidRPr="00AE011F" w:rsidRDefault="00AE011F" w:rsidP="00AE011F">
            <w:pPr>
              <w:spacing w:before="2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AE011F">
              <w:rPr>
                <w:sz w:val="22"/>
                <w:szCs w:val="22"/>
              </w:rPr>
              <w:t>ф</w:t>
            </w:r>
            <w:r w:rsidRPr="00AE011F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ния отчетности);</w:t>
            </w:r>
          </w:p>
          <w:p w:rsidR="00AE011F" w:rsidRPr="00AE011F" w:rsidRDefault="00AE011F" w:rsidP="00AE011F">
            <w:pPr>
              <w:spacing w:before="2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AE011F">
              <w:rPr>
                <w:sz w:val="22"/>
                <w:szCs w:val="22"/>
              </w:rPr>
              <w:t>численности</w:t>
            </w:r>
            <w:proofErr w:type="gramEnd"/>
            <w:r w:rsidRPr="00AE011F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AE011F" w:rsidRPr="00AE011F" w:rsidRDefault="00AE011F" w:rsidP="00AE011F">
            <w:pPr>
              <w:spacing w:before="4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AE011F">
              <w:rPr>
                <w:sz w:val="22"/>
                <w:szCs w:val="22"/>
              </w:rPr>
              <w:t>н</w:t>
            </w:r>
            <w:r w:rsidRPr="00AE011F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Срок и этапы реал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зации программы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Объем финансир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 на 2021-2024 годы» (далее – «программа») составляет 167980,44 тыс. рублей, в том числе по годам: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2021 год – 27054,8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2022 год – 63623,0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2023 год – 46118,04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2024 год – 31184,6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из них: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общий объем средств федерального бюджета– 71693,2 тыс. рублей, в том числе по годам: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2021 год – 12064,3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2022 год – 27282,0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2023 год – 17960,3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2024 год – 14386,6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общий объем сре</w:t>
            </w:r>
            <w:proofErr w:type="gramStart"/>
            <w:r w:rsidRPr="00AE011F">
              <w:rPr>
                <w:sz w:val="22"/>
                <w:szCs w:val="22"/>
              </w:rPr>
              <w:t>дств кр</w:t>
            </w:r>
            <w:proofErr w:type="gramEnd"/>
            <w:r w:rsidRPr="00AE011F">
              <w:rPr>
                <w:sz w:val="22"/>
                <w:szCs w:val="22"/>
              </w:rPr>
              <w:t>аевого бюджета – 30762,9 тыс. рублей, в том числе по годам: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2021 год – 3261,6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2022 год – 15343,9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2023 год – 9641,4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2024 год – 2516,0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общий объем средств местного бюджета – 65525,24 тыс. рублей, в том числе по годам: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2021 год – 11728,9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2022 год – 20997,0 тыс. рублей.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2023 год – 18516,34 тыс. рублей;</w:t>
            </w:r>
          </w:p>
          <w:p w:rsidR="00AE011F" w:rsidRPr="00AE011F" w:rsidRDefault="00AE011F" w:rsidP="00AE011F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2024 год – 14282,0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AE011F" w:rsidRPr="00AE011F" w:rsidTr="00884387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E011F">
              <w:rPr>
                <w:bCs/>
                <w:sz w:val="22"/>
                <w:szCs w:val="22"/>
              </w:rPr>
              <w:lastRenderedPageBreak/>
              <w:t>Справочно: объем налоговых расходов Поспелихинского ра</w:t>
            </w:r>
            <w:r w:rsidRPr="00AE011F">
              <w:rPr>
                <w:bCs/>
                <w:sz w:val="22"/>
                <w:szCs w:val="22"/>
              </w:rPr>
              <w:t>й</w:t>
            </w:r>
            <w:r w:rsidRPr="00AE011F">
              <w:rPr>
                <w:bCs/>
                <w:sz w:val="22"/>
                <w:szCs w:val="22"/>
              </w:rPr>
              <w:t>она в рамках реализ</w:t>
            </w:r>
            <w:r w:rsidRPr="00AE011F">
              <w:rPr>
                <w:bCs/>
                <w:sz w:val="22"/>
                <w:szCs w:val="22"/>
              </w:rPr>
              <w:t>а</w:t>
            </w:r>
            <w:r w:rsidRPr="00AE011F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Отсутствует</w:t>
            </w:r>
          </w:p>
        </w:tc>
      </w:tr>
      <w:tr w:rsidR="00AE011F" w:rsidRPr="00AE011F" w:rsidTr="00884387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bCs/>
                <w:sz w:val="22"/>
                <w:szCs w:val="22"/>
              </w:rPr>
            </w:pPr>
            <w:r w:rsidRPr="00AE011F">
              <w:rPr>
                <w:bCs/>
                <w:sz w:val="22"/>
                <w:szCs w:val="22"/>
              </w:rPr>
              <w:t>Ожидаемые результ</w:t>
            </w:r>
            <w:r w:rsidRPr="00AE011F">
              <w:rPr>
                <w:bCs/>
                <w:sz w:val="22"/>
                <w:szCs w:val="22"/>
              </w:rPr>
              <w:t>а</w:t>
            </w:r>
            <w:r w:rsidRPr="00AE011F">
              <w:rPr>
                <w:bCs/>
                <w:sz w:val="22"/>
                <w:szCs w:val="22"/>
              </w:rPr>
              <w:t>ты реализации пр</w:t>
            </w:r>
            <w:r w:rsidRPr="00AE011F">
              <w:rPr>
                <w:bCs/>
                <w:sz w:val="22"/>
                <w:szCs w:val="22"/>
              </w:rPr>
              <w:t>о</w:t>
            </w:r>
            <w:r w:rsidRPr="00AE011F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AE011F">
              <w:rPr>
                <w:sz w:val="22"/>
                <w:szCs w:val="22"/>
              </w:rPr>
              <w:t xml:space="preserve">, </w:t>
            </w:r>
            <w:proofErr w:type="gramStart"/>
            <w:r w:rsidRPr="00AE011F">
              <w:rPr>
                <w:sz w:val="22"/>
                <w:szCs w:val="22"/>
              </w:rPr>
              <w:t>находящихся</w:t>
            </w:r>
            <w:proofErr w:type="gramEnd"/>
            <w:r w:rsidRPr="00AE011F">
              <w:rPr>
                <w:sz w:val="22"/>
                <w:szCs w:val="22"/>
              </w:rPr>
              <w:t xml:space="preserve"> в очереди на получение в текущем году дошкольного образования) на уровне 100 %;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AE011F">
              <w:rPr>
                <w:sz w:val="22"/>
                <w:szCs w:val="22"/>
              </w:rPr>
              <w:t>б</w:t>
            </w:r>
            <w:r w:rsidRPr="00AE011F">
              <w:rPr>
                <w:sz w:val="22"/>
                <w:szCs w:val="22"/>
              </w:rPr>
              <w:t>щего образования до 100%;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увеличение доли детей в возрасте от 5 до 18 лет, охваченных дополн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тельным образованием, до 70 %;</w:t>
            </w:r>
          </w:p>
          <w:p w:rsidR="00AE011F" w:rsidRPr="00AE011F" w:rsidRDefault="00AE011F" w:rsidP="00AE011F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AE011F">
              <w:rPr>
                <w:sz w:val="22"/>
                <w:szCs w:val="22"/>
              </w:rPr>
              <w:t>р</w:t>
            </w:r>
            <w:r w:rsidRPr="00AE011F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AE011F" w:rsidRPr="00AE011F" w:rsidRDefault="00AE011F" w:rsidP="00AE011F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lastRenderedPageBreak/>
              <w:t>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AE011F" w:rsidRPr="00AE011F" w:rsidRDefault="00AE011F" w:rsidP="00AE011F">
      <w:pPr>
        <w:widowControl w:val="0"/>
        <w:tabs>
          <w:tab w:val="left" w:pos="284"/>
        </w:tabs>
        <w:autoSpaceDE w:val="0"/>
        <w:autoSpaceDN w:val="0"/>
        <w:outlineLvl w:val="1"/>
        <w:rPr>
          <w:sz w:val="28"/>
          <w:szCs w:val="28"/>
        </w:rPr>
      </w:pPr>
    </w:p>
    <w:p w:rsidR="00AE011F" w:rsidRPr="00AE011F" w:rsidRDefault="00AE011F" w:rsidP="0089102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Общая характеристика сферы реализации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ind w:right="-2" w:firstLine="697"/>
        <w:jc w:val="both"/>
        <w:rPr>
          <w:color w:val="000000"/>
          <w:sz w:val="22"/>
          <w:szCs w:val="22"/>
        </w:rPr>
      </w:pPr>
      <w:r w:rsidRPr="00AE011F">
        <w:rPr>
          <w:color w:val="000000"/>
          <w:sz w:val="22"/>
          <w:szCs w:val="22"/>
        </w:rPr>
        <w:t xml:space="preserve">Стратегической целью муниципальной целевой программы «Развитие образования в </w:t>
      </w:r>
      <w:proofErr w:type="spellStart"/>
      <w:r w:rsidRPr="00AE011F">
        <w:rPr>
          <w:color w:val="000000"/>
          <w:sz w:val="22"/>
          <w:szCs w:val="22"/>
        </w:rPr>
        <w:t>П</w:t>
      </w:r>
      <w:r w:rsidRPr="00AE011F">
        <w:rPr>
          <w:color w:val="000000"/>
          <w:sz w:val="22"/>
          <w:szCs w:val="22"/>
        </w:rPr>
        <w:t>о</w:t>
      </w:r>
      <w:r w:rsidRPr="00AE011F">
        <w:rPr>
          <w:color w:val="000000"/>
          <w:sz w:val="22"/>
          <w:szCs w:val="22"/>
        </w:rPr>
        <w:t>спелихинском</w:t>
      </w:r>
      <w:proofErr w:type="spellEnd"/>
      <w:r w:rsidRPr="00AE011F">
        <w:rPr>
          <w:color w:val="000000"/>
          <w:sz w:val="22"/>
          <w:szCs w:val="22"/>
        </w:rPr>
        <w:t xml:space="preserve"> районе» на 2021 - 2024 годы было достижение современного качества обра</w:t>
      </w:r>
      <w:r w:rsidRPr="00AE011F">
        <w:rPr>
          <w:color w:val="000000"/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AE011F">
        <w:rPr>
          <w:color w:val="000000"/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AE011F">
        <w:rPr>
          <w:color w:val="000000"/>
          <w:sz w:val="22"/>
          <w:szCs w:val="22"/>
        </w:rPr>
        <w:softHyphen/>
        <w:t>ков образовательного проце</w:t>
      </w:r>
      <w:r w:rsidRPr="00AE011F">
        <w:rPr>
          <w:color w:val="000000"/>
          <w:sz w:val="22"/>
          <w:szCs w:val="22"/>
        </w:rPr>
        <w:t>с</w:t>
      </w:r>
      <w:r w:rsidRPr="00AE011F">
        <w:rPr>
          <w:color w:val="000000"/>
          <w:sz w:val="22"/>
          <w:szCs w:val="22"/>
        </w:rPr>
        <w:t>са. Для достижения этой цели решался целый компле</w:t>
      </w:r>
      <w:proofErr w:type="gramStart"/>
      <w:r w:rsidRPr="00AE011F">
        <w:rPr>
          <w:color w:val="000000"/>
          <w:sz w:val="22"/>
          <w:szCs w:val="22"/>
        </w:rPr>
        <w:t>кс стр</w:t>
      </w:r>
      <w:proofErr w:type="gramEnd"/>
      <w:r w:rsidRPr="00AE011F">
        <w:rPr>
          <w:color w:val="000000"/>
          <w:sz w:val="22"/>
          <w:szCs w:val="22"/>
        </w:rPr>
        <w:t>а</w:t>
      </w:r>
      <w:r w:rsidRPr="00AE011F">
        <w:rPr>
          <w:color w:val="000000"/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AE011F">
        <w:rPr>
          <w:color w:val="000000"/>
          <w:sz w:val="22"/>
          <w:szCs w:val="22"/>
        </w:rPr>
        <w:softHyphen/>
        <w:t xml:space="preserve">граммы «Развитие образования в </w:t>
      </w:r>
      <w:proofErr w:type="spellStart"/>
      <w:r w:rsidRPr="00AE011F">
        <w:rPr>
          <w:color w:val="000000"/>
          <w:sz w:val="22"/>
          <w:szCs w:val="22"/>
        </w:rPr>
        <w:t>Поспелихинском</w:t>
      </w:r>
      <w:proofErr w:type="spellEnd"/>
      <w:r w:rsidRPr="00AE011F">
        <w:rPr>
          <w:color w:val="000000"/>
          <w:sz w:val="22"/>
          <w:szCs w:val="22"/>
        </w:rPr>
        <w:t xml:space="preserve"> ра</w:t>
      </w:r>
      <w:r w:rsidRPr="00AE011F">
        <w:rPr>
          <w:color w:val="000000"/>
          <w:sz w:val="22"/>
          <w:szCs w:val="22"/>
        </w:rPr>
        <w:t>й</w:t>
      </w:r>
      <w:r w:rsidRPr="00AE011F">
        <w:rPr>
          <w:color w:val="000000"/>
          <w:sz w:val="22"/>
          <w:szCs w:val="22"/>
        </w:rPr>
        <w:t>оне» на 2021 - 2024 годы позволила об</w:t>
      </w:r>
      <w:r w:rsidRPr="00AE011F">
        <w:rPr>
          <w:color w:val="000000"/>
          <w:sz w:val="22"/>
          <w:szCs w:val="22"/>
        </w:rPr>
        <w:softHyphen/>
        <w:t>новить материальную базу муниципальных общеобразов</w:t>
      </w:r>
      <w:r w:rsidRPr="00AE011F">
        <w:rPr>
          <w:color w:val="000000"/>
          <w:sz w:val="22"/>
          <w:szCs w:val="22"/>
        </w:rPr>
        <w:t>а</w:t>
      </w:r>
      <w:r w:rsidRPr="00AE011F">
        <w:rPr>
          <w:color w:val="000000"/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AE011F">
        <w:rPr>
          <w:color w:val="000000"/>
          <w:sz w:val="22"/>
          <w:szCs w:val="22"/>
        </w:rPr>
        <w:t>е</w:t>
      </w:r>
      <w:r w:rsidRPr="00AE011F">
        <w:rPr>
          <w:color w:val="000000"/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AE011F">
        <w:rPr>
          <w:color w:val="000000"/>
          <w:sz w:val="22"/>
          <w:szCs w:val="22"/>
        </w:rPr>
        <w:softHyphen/>
        <w:t>тельства. Все основные показатели программы достигнуты.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bCs/>
          <w:sz w:val="22"/>
          <w:szCs w:val="22"/>
          <w:shd w:val="clear" w:color="auto" w:fill="FFFFFF"/>
        </w:rPr>
        <w:t xml:space="preserve">До 2024 года в крае будет реализовано 4 </w:t>
      </w:r>
      <w:proofErr w:type="gramStart"/>
      <w:r w:rsidRPr="00AE011F">
        <w:rPr>
          <w:bCs/>
          <w:sz w:val="22"/>
          <w:szCs w:val="22"/>
          <w:shd w:val="clear" w:color="auto" w:fill="FFFFFF"/>
        </w:rPr>
        <w:t>региональных</w:t>
      </w:r>
      <w:proofErr w:type="gramEnd"/>
      <w:r w:rsidRPr="00AE011F">
        <w:rPr>
          <w:bCs/>
          <w:sz w:val="22"/>
          <w:szCs w:val="22"/>
          <w:shd w:val="clear" w:color="auto" w:fill="FFFFFF"/>
        </w:rPr>
        <w:t xml:space="preserve"> проекта в сфере образования</w:t>
      </w:r>
      <w:r w:rsidRPr="00AE011F">
        <w:rPr>
          <w:sz w:val="22"/>
          <w:szCs w:val="22"/>
        </w:rPr>
        <w:t>: «Поддержка семей, имеющих детей», «Современная школа», «Успех каждого ребенка», «Цифр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вая образовательная среда».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AE011F">
        <w:rPr>
          <w:sz w:val="22"/>
          <w:szCs w:val="22"/>
        </w:rPr>
        <w:t>Принятые за последние 3 года в районе меры позв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ляют говорить о позитивных изменениях в системе дошкольного образования.</w:t>
      </w:r>
      <w:proofErr w:type="gramEnd"/>
      <w:r w:rsidRPr="00AE011F">
        <w:rPr>
          <w:sz w:val="22"/>
          <w:szCs w:val="22"/>
        </w:rPr>
        <w:t xml:space="preserve"> В районе реализ</w:t>
      </w:r>
      <w:r w:rsidRPr="00AE011F">
        <w:rPr>
          <w:sz w:val="22"/>
          <w:szCs w:val="22"/>
        </w:rPr>
        <w:t>у</w:t>
      </w:r>
      <w:r w:rsidRPr="00AE011F">
        <w:rPr>
          <w:sz w:val="22"/>
          <w:szCs w:val="22"/>
        </w:rPr>
        <w:t>ются стандарты дошкольного образования, исполняются требования к образовательной програ</w:t>
      </w:r>
      <w:r w:rsidRPr="00AE011F">
        <w:rPr>
          <w:sz w:val="22"/>
          <w:szCs w:val="22"/>
        </w:rPr>
        <w:t>м</w:t>
      </w:r>
      <w:r w:rsidRPr="00AE011F">
        <w:rPr>
          <w:sz w:val="22"/>
          <w:szCs w:val="22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свыше 99,9 % (численность обучающихся </w:t>
      </w:r>
      <w:r w:rsidRPr="00AE011F">
        <w:rPr>
          <w:sz w:val="22"/>
          <w:szCs w:val="22"/>
        </w:rPr>
        <w:sym w:font="Symbol" w:char="F02D"/>
      </w:r>
      <w:r w:rsidRPr="00AE011F">
        <w:rPr>
          <w:sz w:val="22"/>
          <w:szCs w:val="22"/>
        </w:rPr>
        <w:t xml:space="preserve"> более 230 человек).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ниях и других мероприятиях.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AE011F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логии.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proofErr w:type="gramStart"/>
      <w:r w:rsidRPr="00AE011F">
        <w:rPr>
          <w:sz w:val="22"/>
          <w:szCs w:val="22"/>
        </w:rPr>
        <w:t>В системе образования Поспелихинского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численность учащихся, пользующихся горячим питанием, составляет 100 % от общей численности обучающихся.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ния предполагают интеграцию основного и дополнительного образования. В районе в 100 % о</w:t>
      </w:r>
      <w:r w:rsidRPr="00AE011F">
        <w:rPr>
          <w:sz w:val="22"/>
          <w:szCs w:val="22"/>
        </w:rPr>
        <w:t>б</w:t>
      </w:r>
      <w:r w:rsidRPr="00AE011F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вательными программами составляет 52 %.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52 %. Отмечается необходимость обеспечения соответствия услуг дополнительного образования изменяющимся п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AE011F" w:rsidRPr="00AE011F" w:rsidRDefault="00AE011F" w:rsidP="00AE011F">
      <w:pPr>
        <w:spacing w:line="233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нальных кадров. Всего в системе образования Поспелихинского района трудится 727 работников. Доля учителей пенсионного возраста составляет 14,5 %, доля учителей в возрасте до 35 лет 19,1 %.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AE011F">
        <w:rPr>
          <w:sz w:val="22"/>
          <w:szCs w:val="22"/>
        </w:rPr>
        <w:t>с</w:t>
      </w:r>
      <w:r w:rsidRPr="00AE011F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AE011F" w:rsidRPr="00AE011F" w:rsidRDefault="00AE011F" w:rsidP="00AE011F">
      <w:pPr>
        <w:spacing w:line="233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AE011F" w:rsidRPr="00AE011F" w:rsidRDefault="00AE011F" w:rsidP="00AE011F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AE011F">
        <w:rPr>
          <w:bCs/>
          <w:sz w:val="22"/>
          <w:szCs w:val="22"/>
        </w:rPr>
        <w:t>Важным направлением деятельности комитета по образованию Администрации Поспел</w:t>
      </w:r>
      <w:r w:rsidRPr="00AE011F">
        <w:rPr>
          <w:bCs/>
          <w:sz w:val="22"/>
          <w:szCs w:val="22"/>
        </w:rPr>
        <w:t>и</w:t>
      </w:r>
      <w:r w:rsidRPr="00AE011F">
        <w:rPr>
          <w:bCs/>
          <w:sz w:val="22"/>
          <w:szCs w:val="22"/>
        </w:rPr>
        <w:t>хинского района является работа</w:t>
      </w:r>
      <w:r w:rsidRPr="00AE011F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AE011F">
        <w:rPr>
          <w:sz w:val="22"/>
          <w:szCs w:val="22"/>
        </w:rPr>
        <w:t>ь</w:t>
      </w:r>
      <w:r w:rsidRPr="00AE011F">
        <w:rPr>
          <w:sz w:val="22"/>
          <w:szCs w:val="22"/>
        </w:rPr>
        <w:t xml:space="preserve">ству. </w:t>
      </w:r>
      <w:r w:rsidRPr="00AE011F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AE011F">
        <w:rPr>
          <w:sz w:val="22"/>
          <w:szCs w:val="22"/>
          <w:shd w:val="clear" w:color="auto" w:fill="FFFFFF"/>
        </w:rPr>
        <w:t>д</w:t>
      </w:r>
      <w:r w:rsidRPr="00AE011F">
        <w:rPr>
          <w:sz w:val="22"/>
          <w:szCs w:val="22"/>
          <w:shd w:val="clear" w:color="auto" w:fill="FFFFFF"/>
        </w:rPr>
        <w:t>ровый потенциал.</w:t>
      </w:r>
    </w:p>
    <w:p w:rsidR="00AE011F" w:rsidRPr="00AE011F" w:rsidRDefault="00AE011F" w:rsidP="00AE011F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AE011F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AE011F">
        <w:rPr>
          <w:bCs/>
          <w:sz w:val="22"/>
          <w:szCs w:val="22"/>
        </w:rPr>
        <w:t>о</w:t>
      </w:r>
      <w:r w:rsidRPr="00AE011F">
        <w:rPr>
          <w:bCs/>
          <w:sz w:val="22"/>
          <w:szCs w:val="22"/>
        </w:rPr>
        <w:t>на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</w:t>
      </w:r>
      <w:r w:rsidRPr="00AE011F">
        <w:rPr>
          <w:bCs/>
          <w:sz w:val="22"/>
          <w:szCs w:val="22"/>
        </w:rPr>
        <w:t>ф</w:t>
      </w:r>
      <w:r w:rsidRPr="00AE011F">
        <w:rPr>
          <w:bCs/>
          <w:sz w:val="22"/>
          <w:szCs w:val="22"/>
        </w:rPr>
        <w:t>фективности работы.</w:t>
      </w:r>
    </w:p>
    <w:p w:rsidR="00AE011F" w:rsidRPr="00AE011F" w:rsidRDefault="00AE011F" w:rsidP="00AE011F">
      <w:pPr>
        <w:ind w:firstLine="709"/>
        <w:jc w:val="both"/>
        <w:outlineLvl w:val="3"/>
        <w:rPr>
          <w:bCs/>
          <w:sz w:val="22"/>
          <w:szCs w:val="22"/>
        </w:rPr>
      </w:pPr>
    </w:p>
    <w:p w:rsidR="00AE011F" w:rsidRPr="00AE011F" w:rsidRDefault="00AE011F" w:rsidP="0089102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Приоритеты региональной политики в сфере реализации программы,</w:t>
      </w:r>
    </w:p>
    <w:p w:rsidR="00AE011F" w:rsidRPr="00AE011F" w:rsidRDefault="00AE011F" w:rsidP="00AE011F">
      <w:pPr>
        <w:tabs>
          <w:tab w:val="left" w:pos="426"/>
        </w:tabs>
        <w:jc w:val="both"/>
        <w:outlineLvl w:val="2"/>
        <w:rPr>
          <w:sz w:val="22"/>
          <w:szCs w:val="22"/>
        </w:rPr>
      </w:pPr>
      <w:r w:rsidRPr="00AE011F">
        <w:rPr>
          <w:sz w:val="22"/>
          <w:szCs w:val="22"/>
        </w:rPr>
        <w:t>цели и задачи, индикаторы и описание основных ожидаемых конечных результатов муниципал</w:t>
      </w:r>
      <w:r w:rsidRPr="00AE011F">
        <w:rPr>
          <w:sz w:val="22"/>
          <w:szCs w:val="22"/>
        </w:rPr>
        <w:t>ь</w:t>
      </w:r>
      <w:r w:rsidRPr="00AE011F">
        <w:rPr>
          <w:sz w:val="22"/>
          <w:szCs w:val="22"/>
        </w:rPr>
        <w:t>ной программы, сроков и этапов реализации</w:t>
      </w:r>
    </w:p>
    <w:p w:rsidR="00AE011F" w:rsidRPr="00AE011F" w:rsidRDefault="00AE011F" w:rsidP="00AE011F">
      <w:pPr>
        <w:ind w:left="720"/>
        <w:jc w:val="both"/>
        <w:outlineLvl w:val="2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AE011F">
        <w:rPr>
          <w:sz w:val="22"/>
          <w:szCs w:val="22"/>
        </w:rPr>
        <w:t>2.1. Приоритеты региональной политики в сфере реализации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Основными документами, определяющими стратегию развития системы образования П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 xml:space="preserve">спелихинского района, являются: 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AE011F" w:rsidRPr="00AE011F" w:rsidRDefault="00AE011F" w:rsidP="00AE011F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указы Президента Российской Федерации:</w:t>
      </w:r>
    </w:p>
    <w:p w:rsidR="00AE011F" w:rsidRPr="00AE011F" w:rsidRDefault="00AE011F" w:rsidP="00AE011F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вания и науки»;</w:t>
      </w:r>
    </w:p>
    <w:p w:rsidR="00AE011F" w:rsidRPr="00AE011F" w:rsidRDefault="00AE011F" w:rsidP="00AE011F">
      <w:pPr>
        <w:ind w:firstLine="709"/>
        <w:jc w:val="both"/>
        <w:rPr>
          <w:bCs/>
          <w:sz w:val="22"/>
          <w:szCs w:val="22"/>
        </w:rPr>
      </w:pPr>
      <w:r w:rsidRPr="00AE011F">
        <w:rPr>
          <w:bCs/>
          <w:kern w:val="36"/>
          <w:sz w:val="22"/>
          <w:szCs w:val="22"/>
        </w:rPr>
        <w:t xml:space="preserve">от 28.12.2012 № 1688 </w:t>
      </w:r>
      <w:r w:rsidRPr="00AE011F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AE011F" w:rsidRPr="00AE011F" w:rsidRDefault="00AE011F" w:rsidP="00AE011F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AE011F">
        <w:rPr>
          <w:bCs/>
          <w:sz w:val="22"/>
          <w:szCs w:val="22"/>
        </w:rPr>
        <w:t>от 29.05.2017 № 240 «Об объяв</w:t>
      </w:r>
      <w:r w:rsidRPr="00AE011F">
        <w:rPr>
          <w:sz w:val="22"/>
          <w:szCs w:val="22"/>
        </w:rPr>
        <w:t>лении в Российской Федерации Десятилетия детства»;</w:t>
      </w:r>
    </w:p>
    <w:p w:rsidR="00AE011F" w:rsidRPr="00AE011F" w:rsidRDefault="00AE011F" w:rsidP="00AE011F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AE011F">
        <w:rPr>
          <w:sz w:val="22"/>
          <w:szCs w:val="22"/>
        </w:rPr>
        <w:t>й</w:t>
      </w:r>
      <w:r w:rsidRPr="00AE011F">
        <w:rPr>
          <w:sz w:val="22"/>
          <w:szCs w:val="22"/>
        </w:rPr>
        <w:t>ской Федерации на период до 2024 года»;</w:t>
      </w:r>
    </w:p>
    <w:p w:rsidR="00AE011F" w:rsidRPr="00AE011F" w:rsidRDefault="00AE011F" w:rsidP="00AE011F">
      <w:pPr>
        <w:ind w:firstLine="709"/>
        <w:jc w:val="both"/>
        <w:rPr>
          <w:bCs/>
          <w:sz w:val="22"/>
          <w:szCs w:val="22"/>
        </w:rPr>
      </w:pPr>
      <w:r w:rsidRPr="00AE011F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AE011F">
        <w:rPr>
          <w:bCs/>
          <w:sz w:val="22"/>
          <w:szCs w:val="22"/>
        </w:rPr>
        <w:t>о</w:t>
      </w:r>
      <w:r w:rsidRPr="00AE011F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AE011F">
        <w:rPr>
          <w:bCs/>
          <w:sz w:val="22"/>
          <w:szCs w:val="22"/>
        </w:rPr>
        <w:t>о</w:t>
      </w:r>
      <w:r w:rsidRPr="00AE011F">
        <w:rPr>
          <w:bCs/>
          <w:sz w:val="22"/>
          <w:szCs w:val="22"/>
        </w:rPr>
        <w:t>ектам (протокол от 24.12.2018 № 16);</w:t>
      </w:r>
    </w:p>
    <w:p w:rsidR="00AE011F" w:rsidRPr="00AE011F" w:rsidRDefault="00AE011F" w:rsidP="00AE011F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AE011F">
        <w:rPr>
          <w:sz w:val="22"/>
          <w:szCs w:val="22"/>
        </w:rPr>
        <w:t>постановление Правительства Российской Федерации от 26.12.2017          №</w:t>
      </w:r>
      <w:r w:rsidRPr="00AE011F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AE011F" w:rsidRPr="00AE011F" w:rsidRDefault="00AE011F" w:rsidP="00AE011F">
      <w:pPr>
        <w:ind w:firstLine="709"/>
        <w:jc w:val="both"/>
        <w:rPr>
          <w:bCs/>
          <w:sz w:val="22"/>
          <w:szCs w:val="22"/>
        </w:rPr>
      </w:pPr>
      <w:r w:rsidRPr="00AE011F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AE011F" w:rsidRPr="00AE011F" w:rsidRDefault="00AE011F" w:rsidP="00AE011F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lastRenderedPageBreak/>
        <w:t xml:space="preserve">приказ </w:t>
      </w:r>
      <w:proofErr w:type="spellStart"/>
      <w:r w:rsidRPr="00AE011F">
        <w:rPr>
          <w:sz w:val="22"/>
          <w:szCs w:val="22"/>
        </w:rPr>
        <w:t>Минобрнауки</w:t>
      </w:r>
      <w:proofErr w:type="spellEnd"/>
      <w:r w:rsidRPr="00AE011F">
        <w:rPr>
          <w:sz w:val="22"/>
          <w:szCs w:val="22"/>
        </w:rPr>
        <w:t xml:space="preserve"> России от 17.10.2013 № 1155 «Об утверждении федерального гос</w:t>
      </w:r>
      <w:r w:rsidRPr="00AE011F">
        <w:rPr>
          <w:sz w:val="22"/>
          <w:szCs w:val="22"/>
        </w:rPr>
        <w:t>у</w:t>
      </w:r>
      <w:r w:rsidRPr="00AE011F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законы Алтайского края: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 06.09.2021 № 86-ЗС «Об утверждении стратегии социально-экономического развития Алтайского края до 2035 года»;</w:t>
      </w:r>
    </w:p>
    <w:p w:rsidR="00AE011F" w:rsidRPr="00AE011F" w:rsidRDefault="00AE011F" w:rsidP="00AE011F">
      <w:pPr>
        <w:ind w:firstLine="709"/>
        <w:jc w:val="both"/>
        <w:rPr>
          <w:spacing w:val="-4"/>
          <w:sz w:val="22"/>
          <w:szCs w:val="22"/>
        </w:rPr>
      </w:pPr>
      <w:r w:rsidRPr="00AE011F">
        <w:rPr>
          <w:sz w:val="22"/>
          <w:szCs w:val="22"/>
        </w:rPr>
        <w:t>от 04.09.2013 № 56-ЗС «Об образовании в Алтайском крае».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Основные приоритеты образовательной политики:</w:t>
      </w:r>
    </w:p>
    <w:p w:rsidR="00AE011F" w:rsidRPr="00AE011F" w:rsidRDefault="00AE011F" w:rsidP="0089102B">
      <w:pPr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сфере дошкольного образования: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AE011F">
        <w:rPr>
          <w:sz w:val="22"/>
          <w:szCs w:val="22"/>
        </w:rPr>
        <w:t>ю</w:t>
      </w:r>
      <w:r w:rsidRPr="00AE011F">
        <w:rPr>
          <w:sz w:val="22"/>
          <w:szCs w:val="22"/>
        </w:rPr>
        <w:t>щих дошкольное образование в семье;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лежности;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развитие вариативных форм дошкольного образования;</w:t>
      </w:r>
    </w:p>
    <w:p w:rsidR="00AE011F" w:rsidRPr="00AE011F" w:rsidRDefault="00AE011F" w:rsidP="0089102B">
      <w:pPr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сфере общего образования: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ченными возможностями здоровья;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 общего образования;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AE011F" w:rsidRPr="00AE011F" w:rsidRDefault="00AE011F" w:rsidP="0089102B">
      <w:pPr>
        <w:numPr>
          <w:ilvl w:val="0"/>
          <w:numId w:val="4"/>
        </w:num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сфере дополнительного образования детей, организации летнего отдыха и оздоровления: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цию всех обучающихся;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сохранение и укрепление здоровья школьников;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AE011F" w:rsidRPr="00AE011F" w:rsidRDefault="00AE011F" w:rsidP="0089102B">
      <w:pPr>
        <w:numPr>
          <w:ilvl w:val="0"/>
          <w:numId w:val="4"/>
        </w:numPr>
        <w:jc w:val="both"/>
        <w:rPr>
          <w:sz w:val="22"/>
          <w:szCs w:val="22"/>
        </w:rPr>
      </w:pPr>
      <w:r w:rsidRPr="00AE011F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AE011F" w:rsidRPr="00AE011F" w:rsidRDefault="00AE011F" w:rsidP="0089102B">
      <w:pPr>
        <w:numPr>
          <w:ilvl w:val="0"/>
          <w:numId w:val="4"/>
        </w:numPr>
        <w:tabs>
          <w:tab w:val="left" w:pos="1134"/>
        </w:tabs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гогических работников и развития кадрового потенциала: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ленческих и педагогических работников системы образования;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 образования;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лодой педагог Алтайского края», «Директор школы Алтая»;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5) в сфере совершенствования системы управления образованием: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ствии с целевой моделью цифровой трансформации;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AE011F" w:rsidRPr="00AE011F" w:rsidRDefault="00AE011F" w:rsidP="00AE011F">
      <w:pPr>
        <w:ind w:firstLine="70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Развитие образования в </w:t>
      </w:r>
      <w:proofErr w:type="spellStart"/>
      <w:r w:rsidRPr="00AE011F">
        <w:rPr>
          <w:sz w:val="22"/>
          <w:szCs w:val="22"/>
        </w:rPr>
        <w:t>Поспелихинском</w:t>
      </w:r>
      <w:proofErr w:type="spellEnd"/>
      <w:r w:rsidRPr="00AE011F">
        <w:rPr>
          <w:sz w:val="22"/>
          <w:szCs w:val="22"/>
        </w:rPr>
        <w:t xml:space="preserve"> районе до 2024 года осуществляется в соотве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AE011F">
        <w:rPr>
          <w:sz w:val="22"/>
          <w:szCs w:val="22"/>
        </w:rPr>
        <w:t>й</w:t>
      </w:r>
      <w:r w:rsidRPr="00AE011F">
        <w:rPr>
          <w:sz w:val="22"/>
          <w:szCs w:val="22"/>
        </w:rPr>
        <w:t>ского образования в целом.</w:t>
      </w:r>
    </w:p>
    <w:p w:rsidR="00AE011F" w:rsidRPr="00AE011F" w:rsidRDefault="00AE011F" w:rsidP="00AE011F">
      <w:pPr>
        <w:spacing w:line="160" w:lineRule="exact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AE011F">
        <w:rPr>
          <w:sz w:val="22"/>
          <w:szCs w:val="22"/>
        </w:rPr>
        <w:t>2.2. Цели и задачи муниципальной программы</w:t>
      </w:r>
    </w:p>
    <w:p w:rsidR="00AE011F" w:rsidRPr="00AE011F" w:rsidRDefault="00AE011F" w:rsidP="00AE011F">
      <w:pPr>
        <w:widowControl w:val="0"/>
        <w:tabs>
          <w:tab w:val="left" w:pos="3759"/>
        </w:tabs>
        <w:autoSpaceDE w:val="0"/>
        <w:autoSpaceDN w:val="0"/>
        <w:spacing w:line="160" w:lineRule="exact"/>
        <w:jc w:val="both"/>
        <w:outlineLvl w:val="2"/>
        <w:rPr>
          <w:b/>
          <w:sz w:val="22"/>
          <w:szCs w:val="22"/>
        </w:rPr>
      </w:pPr>
      <w:r w:rsidRPr="00AE011F">
        <w:rPr>
          <w:b/>
          <w:sz w:val="22"/>
          <w:szCs w:val="22"/>
        </w:rPr>
        <w:tab/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AE011F">
        <w:rPr>
          <w:sz w:val="22"/>
          <w:szCs w:val="22"/>
        </w:rPr>
        <w:t>ж</w:t>
      </w:r>
      <w:r w:rsidRPr="00AE011F">
        <w:rPr>
          <w:sz w:val="22"/>
          <w:szCs w:val="22"/>
        </w:rPr>
        <w:t>дого гражданина.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Задачи программы: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обеспечение доступности и качества дошкольного образования, в том числе за счет созд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ния дополнительных мест;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повышение качества общего образования посредством обновления содержания, технол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гий обучения и материально-технической базы;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создание равных возможностей для позитивной социализации и успешности каждого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бенка с учетом изменения культурной, социальной и технологической среды;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создание условий для развития кадрового потенциала Поспелихинского района;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логий в сфере управления образованием;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создание новых мест в общеобразовательных организациях в соответствии с прогнозиру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мой потребностью и современными требованиями к условиям обучения;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outlineLvl w:val="2"/>
        <w:rPr>
          <w:sz w:val="22"/>
          <w:szCs w:val="22"/>
        </w:rPr>
      </w:pPr>
      <w:r w:rsidRPr="00AE011F">
        <w:rPr>
          <w:sz w:val="22"/>
          <w:szCs w:val="22"/>
        </w:rPr>
        <w:t>обеспечение защиты прав и интересов детей-сирот, детей, оставшихся без попечения род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телей, содействие их семейному устройству и интеграции в общество.</w:t>
      </w:r>
    </w:p>
    <w:p w:rsidR="00AE011F" w:rsidRPr="00AE011F" w:rsidRDefault="00AE011F" w:rsidP="00AE011F">
      <w:pPr>
        <w:widowControl w:val="0"/>
        <w:autoSpaceDE w:val="0"/>
        <w:autoSpaceDN w:val="0"/>
        <w:spacing w:line="160" w:lineRule="exact"/>
        <w:jc w:val="both"/>
        <w:outlineLvl w:val="2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AE011F">
        <w:rPr>
          <w:sz w:val="22"/>
          <w:szCs w:val="22"/>
        </w:rPr>
        <w:t>2.3. Индикаторы и конечные результаты реализации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160" w:lineRule="exact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ходе реализации программы планируется достижение следующих конечных результатов: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AE011F">
        <w:rPr>
          <w:sz w:val="22"/>
          <w:szCs w:val="22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AE011F">
        <w:rPr>
          <w:sz w:val="22"/>
          <w:szCs w:val="22"/>
        </w:rPr>
        <w:t>б</w:t>
      </w:r>
      <w:r w:rsidRPr="00AE011F">
        <w:rPr>
          <w:sz w:val="22"/>
          <w:szCs w:val="22"/>
        </w:rPr>
        <w:t>разование в текущем году, к сумме численности детей в возрасте от 2 месяцев до 3 лет, получа</w:t>
      </w:r>
      <w:r w:rsidRPr="00AE011F">
        <w:rPr>
          <w:sz w:val="22"/>
          <w:szCs w:val="22"/>
        </w:rPr>
        <w:t>ю</w:t>
      </w:r>
      <w:r w:rsidRPr="00AE011F">
        <w:rPr>
          <w:sz w:val="22"/>
          <w:szCs w:val="22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AE011F">
        <w:rPr>
          <w:sz w:val="22"/>
          <w:szCs w:val="22"/>
        </w:rPr>
        <w:t xml:space="preserve">, </w:t>
      </w:r>
      <w:proofErr w:type="gramStart"/>
      <w:r w:rsidRPr="00AE011F">
        <w:rPr>
          <w:sz w:val="22"/>
          <w:szCs w:val="22"/>
        </w:rPr>
        <w:t>находящихся</w:t>
      </w:r>
      <w:proofErr w:type="gramEnd"/>
      <w:r w:rsidRPr="00AE011F">
        <w:rPr>
          <w:sz w:val="22"/>
          <w:szCs w:val="22"/>
        </w:rPr>
        <w:t xml:space="preserve"> в очереди на получение в текущем году дошкольного образования) на уровне 100 %;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увеличение доли детей в возрасте от 5 до 18 лет, охваченных дополнительным образован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ем, до 80 %;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lastRenderedPageBreak/>
        <w:t>нальную переподготовку, в общей численности руководящих и педагогических работников общ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образовательных организаций на уровне 98,8 %;</w:t>
      </w:r>
    </w:p>
    <w:p w:rsidR="00AE011F" w:rsidRPr="00AE011F" w:rsidRDefault="00AE011F" w:rsidP="00AE011F">
      <w:pPr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лей, до 90 %. Сведения об индикаторах МП и их значениях приведены в таблице 2 Приложения.</w:t>
      </w:r>
    </w:p>
    <w:p w:rsidR="00AE011F" w:rsidRPr="00AE011F" w:rsidRDefault="00AE011F" w:rsidP="00AE011F">
      <w:pPr>
        <w:spacing w:line="180" w:lineRule="exact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AE011F">
        <w:rPr>
          <w:sz w:val="22"/>
          <w:szCs w:val="22"/>
        </w:rPr>
        <w:t>2.4. Сроки и этапы реализации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160" w:lineRule="exact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Реализация программы будет осуществляться в период с 2021 по 2024 год.</w:t>
      </w:r>
    </w:p>
    <w:p w:rsidR="00AE011F" w:rsidRPr="00AE011F" w:rsidRDefault="00AE011F" w:rsidP="00AE011F">
      <w:pPr>
        <w:widowControl w:val="0"/>
        <w:autoSpaceDE w:val="0"/>
        <w:autoSpaceDN w:val="0"/>
        <w:spacing w:line="160" w:lineRule="exact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3. Обобщенная характеристика мероприятий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Программа состоит из основных мероприятий, которые отражают актуальные и перспе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тивные направления государственной политики в сфере образования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программе определены стратегические направления по реализации региональных прое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тов национального проекта «Образование»: «Современная школа» (подпрограммы 2, 6), «Успех каждого ребенка» (подпрограммы 2, 3), «Поддержка семей, имеющих детей» (подпрограмма 1), «Цифровая образовательная среда» (подпрограммы 2).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заций района, механизмы стимулирования развития образовательных организаций района. Обр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ющихся.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Обеспечение высокого качества образования связано с созданием не только организацио</w:t>
      </w:r>
      <w:r w:rsidRPr="00AE011F">
        <w:rPr>
          <w:sz w:val="22"/>
          <w:szCs w:val="22"/>
        </w:rPr>
        <w:t>н</w:t>
      </w:r>
      <w:r w:rsidRPr="00AE011F">
        <w:rPr>
          <w:sz w:val="22"/>
          <w:szCs w:val="22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AE011F">
        <w:rPr>
          <w:sz w:val="22"/>
          <w:szCs w:val="22"/>
        </w:rPr>
        <w:t>контроля за</w:t>
      </w:r>
      <w:proofErr w:type="gramEnd"/>
      <w:r w:rsidRPr="00AE011F">
        <w:rPr>
          <w:sz w:val="22"/>
          <w:szCs w:val="22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AE011F">
          <w:rPr>
            <w:sz w:val="22"/>
            <w:szCs w:val="22"/>
          </w:rPr>
          <w:t>подпр</w:t>
        </w:r>
        <w:r w:rsidRPr="00AE011F">
          <w:rPr>
            <w:sz w:val="22"/>
            <w:szCs w:val="22"/>
          </w:rPr>
          <w:t>о</w:t>
        </w:r>
        <w:r w:rsidRPr="00AE011F">
          <w:rPr>
            <w:sz w:val="22"/>
            <w:szCs w:val="22"/>
          </w:rPr>
          <w:t>граммы</w:t>
        </w:r>
      </w:hyperlink>
      <w:r w:rsidRPr="00AE011F">
        <w:rPr>
          <w:sz w:val="22"/>
          <w:szCs w:val="22"/>
        </w:rPr>
        <w:t>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2. </w:t>
      </w:r>
      <w:hyperlink w:anchor="P883" w:history="1">
        <w:r w:rsidRPr="00AE011F">
          <w:rPr>
            <w:sz w:val="22"/>
            <w:szCs w:val="22"/>
          </w:rPr>
          <w:t>Перечень</w:t>
        </w:r>
      </w:hyperlink>
      <w:r w:rsidRPr="00AE011F">
        <w:rPr>
          <w:sz w:val="22"/>
          <w:szCs w:val="22"/>
        </w:rPr>
        <w:t xml:space="preserve"> мероприятий программы представлен в таблице 2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4. Общий объем финансовых ресурсов, необходимых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для реализации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Финансирование программы осуществляется за счет средств: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федерального бюджета в соответствии с федеральным законом о федеральном бюджете на очередной финансовый год и на плановый период;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краевого бюджета в соответствии с законом Алтайского края о краевом бюджете на соо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ветствующий финансовый год и на плановый период;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местного бюджета в соответствии с решениями представительных органов местного сам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управления о бюджетах муниципальных образований на соответствующий финансовый год и на плановый период;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внебюджетных источников.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Общий объем финансирования программы составляет 167980,44 тыс. рублей, из них: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2021 год – 27054,8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2022 год – 63623,0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2023 год – 46118,04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2024 год – 31184,6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beforeLines="20" w:before="4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из них: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beforeLines="20" w:before="48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общий объем средств федерального бюджета – 71693,2 тыс. рублей, в том числе по годам: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2021 год – 12064,3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2022 год – 27282,0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lastRenderedPageBreak/>
        <w:t>2023 год – 17960,3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2024 год – 14386,6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общий объем сре</w:t>
      </w:r>
      <w:proofErr w:type="gramStart"/>
      <w:r w:rsidRPr="00AE011F">
        <w:rPr>
          <w:sz w:val="22"/>
          <w:szCs w:val="22"/>
        </w:rPr>
        <w:t>дств кр</w:t>
      </w:r>
      <w:proofErr w:type="gramEnd"/>
      <w:r w:rsidRPr="00AE011F">
        <w:rPr>
          <w:sz w:val="22"/>
          <w:szCs w:val="22"/>
        </w:rPr>
        <w:t>аевого бюджета – 30762,90 тыс. рублей, в том числе по годам: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2021 год – 3261,6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2022 год – 15343,9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2023 год – 9641,40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2024 год – 2516,0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общий объем средств местного бюджета – 65524,24 тыс. рублей, в том числе по годам: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2021 год – 11728,9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2022 год – 20997,0 тыс. рублей.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2023 год – 18516,34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2024 год – 14282,0 тыс. рублей;</w:t>
      </w:r>
    </w:p>
    <w:p w:rsidR="00AE011F" w:rsidRPr="00AE011F" w:rsidRDefault="00AE011F" w:rsidP="00AE011F">
      <w:pPr>
        <w:spacing w:beforeLines="20" w:before="48"/>
        <w:ind w:firstLine="12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AE011F">
        <w:rPr>
          <w:sz w:val="22"/>
          <w:szCs w:val="22"/>
        </w:rPr>
        <w:t>Объем финансирования программы подлежит ежегодному уточнению в соответствии с з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AE011F">
          <w:rPr>
            <w:sz w:val="22"/>
            <w:szCs w:val="22"/>
          </w:rPr>
          <w:t>та</w:t>
        </w:r>
        <w:r w:rsidRPr="00AE011F">
          <w:rPr>
            <w:sz w:val="22"/>
            <w:szCs w:val="22"/>
          </w:rPr>
          <w:t>б</w:t>
        </w:r>
        <w:r w:rsidRPr="00AE011F">
          <w:rPr>
            <w:sz w:val="22"/>
            <w:szCs w:val="22"/>
          </w:rPr>
          <w:t>лице 3</w:t>
        </w:r>
      </w:hyperlink>
      <w:r w:rsidRPr="00AE011F">
        <w:rPr>
          <w:sz w:val="22"/>
          <w:szCs w:val="22"/>
        </w:rPr>
        <w:t xml:space="preserve"> программы. 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5. Анализ рисков реализации муниципальной программы и описание мер управления рисками ре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 рискам относятся: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нормативные правовые риски - 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AE011F">
        <w:rPr>
          <w:sz w:val="22"/>
          <w:szCs w:val="22"/>
        </w:rPr>
        <w:t xml:space="preserve">организационные и управленческие риски </w:t>
      </w:r>
      <w:r w:rsidRPr="00AE011F">
        <w:rPr>
          <w:sz w:val="22"/>
          <w:szCs w:val="22"/>
        </w:rPr>
        <w:sym w:font="Symbol" w:char="F02D"/>
      </w:r>
      <w:r w:rsidRPr="00AE011F">
        <w:rPr>
          <w:sz w:val="22"/>
          <w:szCs w:val="22"/>
        </w:rPr>
        <w:t xml:space="preserve"> недостаточная проработка вопросов, реша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в рамках программы, неадекватность системы мониторинга реализации программы, отстав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ние от сроков реализации мероприятий; ошибочная организационная схема и слабый управленч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ский потенциал (в том числе недостаточный уровень квалификации для работ с новыми инстр</w:t>
      </w:r>
      <w:r w:rsidRPr="00AE011F">
        <w:rPr>
          <w:sz w:val="22"/>
          <w:szCs w:val="22"/>
        </w:rPr>
        <w:t>у</w:t>
      </w:r>
      <w:r w:rsidRPr="00AE011F">
        <w:rPr>
          <w:sz w:val="22"/>
          <w:szCs w:val="22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тельных организаций;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финансово-экономические риски - недостаточное финансирование мероприятий програ</w:t>
      </w:r>
      <w:r w:rsidRPr="00AE011F">
        <w:rPr>
          <w:sz w:val="22"/>
          <w:szCs w:val="22"/>
        </w:rPr>
        <w:t>м</w:t>
      </w:r>
      <w:r w:rsidRPr="00AE011F">
        <w:rPr>
          <w:sz w:val="22"/>
          <w:szCs w:val="22"/>
        </w:rPr>
        <w:t>мы за счет бюджетов всех уровней бюджетной системы Российской Федерации.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(в том числе социологического), проведения корректировки программы на основе ан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лиза данных мониторинга. Важными средствами снижения рисков являются проведение аттест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ции и переподготовки управленческих кадров системы образования, а также опережающая разр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ботка инструментов мониторинга до начала реализации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7" w:name="_Hlk126766145"/>
      <w:r w:rsidRPr="00AE011F">
        <w:rPr>
          <w:sz w:val="22"/>
          <w:szCs w:val="22"/>
        </w:rPr>
        <w:t>6. Механизм реализации муниципальной программы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муниципальной программы – комитет по образованию Адм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программы планируется созд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AE011F">
        <w:rPr>
          <w:sz w:val="22"/>
          <w:szCs w:val="22"/>
        </w:rPr>
        <w:t>н</w:t>
      </w:r>
      <w:r w:rsidRPr="00AE011F">
        <w:rPr>
          <w:sz w:val="22"/>
          <w:szCs w:val="22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граммы. Мониторинг ориентирован на раннее предупреждение возникновения проблем и откл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нений от запланированных параметров в ходе реализации программы, а также на выполнение м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роприятий программы в течение года. Мониторинг реализации программы осуществляется еж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lastRenderedPageBreak/>
        <w:t>квартально. Объектом мониторинга является выполнение мероприятий программы в установле</w:t>
      </w:r>
      <w:r w:rsidRPr="00AE011F">
        <w:rPr>
          <w:sz w:val="22"/>
          <w:szCs w:val="22"/>
        </w:rPr>
        <w:t>н</w:t>
      </w:r>
      <w:r w:rsidRPr="00AE011F">
        <w:rPr>
          <w:sz w:val="22"/>
          <w:szCs w:val="22"/>
        </w:rPr>
        <w:t>ные сроки, сведения о финансировании программы на отчетную дату, степень достижения план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вых значений индикаторов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программы, принимает решение о внесении изменений в програ</w:t>
      </w:r>
      <w:r w:rsidRPr="00AE011F">
        <w:rPr>
          <w:sz w:val="22"/>
          <w:szCs w:val="22"/>
        </w:rPr>
        <w:t>м</w:t>
      </w:r>
      <w:r w:rsidRPr="00AE011F">
        <w:rPr>
          <w:sz w:val="22"/>
          <w:szCs w:val="22"/>
        </w:rPr>
        <w:t>му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программных мероприятий, выявляет несоответствие результ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>тов их реализации плановым показателям, устанавливает причины не достижения ожидаемых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7"/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7. Методика оценки эффективности программы.</w:t>
      </w:r>
    </w:p>
    <w:p w:rsidR="00AE011F" w:rsidRPr="00AE011F" w:rsidRDefault="00AE011F" w:rsidP="00AE011F">
      <w:pPr>
        <w:jc w:val="both"/>
        <w:rPr>
          <w:sz w:val="22"/>
          <w:szCs w:val="22"/>
        </w:rPr>
      </w:pPr>
    </w:p>
    <w:p w:rsidR="00AE011F" w:rsidRPr="00AE011F" w:rsidRDefault="00AE011F" w:rsidP="00AE011F">
      <w:pPr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Оценка эффективности программы осуществляется на основании постановления от 05.12.2021 г. № 623 «Об утверждении порядка, разработки, реализации и оценки эффективности муниципал</w:t>
      </w:r>
      <w:r w:rsidRPr="00AE011F">
        <w:rPr>
          <w:sz w:val="22"/>
          <w:szCs w:val="22"/>
        </w:rPr>
        <w:t>ь</w:t>
      </w:r>
      <w:r w:rsidRPr="00AE011F">
        <w:rPr>
          <w:sz w:val="22"/>
          <w:szCs w:val="22"/>
        </w:rPr>
        <w:t xml:space="preserve">ных программ Поспелихинского район» согласно Приложению 2 к муниципальной программе «Развитие образования в </w:t>
      </w:r>
      <w:proofErr w:type="spellStart"/>
      <w:r w:rsidRPr="00AE011F">
        <w:rPr>
          <w:sz w:val="22"/>
          <w:szCs w:val="22"/>
        </w:rPr>
        <w:t>Поспелихинском</w:t>
      </w:r>
      <w:proofErr w:type="spellEnd"/>
      <w:r w:rsidRPr="00AE011F">
        <w:rPr>
          <w:sz w:val="22"/>
          <w:szCs w:val="22"/>
        </w:rPr>
        <w:t xml:space="preserve"> районе на 2021-2024 годы».</w:t>
      </w:r>
    </w:p>
    <w:p w:rsidR="00AE011F" w:rsidRPr="00AE011F" w:rsidRDefault="00AE011F" w:rsidP="00AE011F">
      <w:pPr>
        <w:jc w:val="both"/>
        <w:rPr>
          <w:sz w:val="22"/>
          <w:szCs w:val="22"/>
        </w:rPr>
      </w:pPr>
    </w:p>
    <w:p w:rsidR="00AE011F" w:rsidRPr="00AE011F" w:rsidRDefault="00AE011F" w:rsidP="00AE011F">
      <w:pPr>
        <w:jc w:val="both"/>
        <w:rPr>
          <w:sz w:val="22"/>
          <w:szCs w:val="22"/>
        </w:rPr>
      </w:pPr>
    </w:p>
    <w:p w:rsidR="00AE011F" w:rsidRPr="00AE011F" w:rsidRDefault="00AE011F" w:rsidP="00AE011F">
      <w:pPr>
        <w:spacing w:line="240" w:lineRule="exact"/>
        <w:jc w:val="center"/>
        <w:outlineLvl w:val="0"/>
      </w:pPr>
    </w:p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1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дошкольного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районе»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муниципальной программы 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spacing w:line="240" w:lineRule="exact"/>
        <w:jc w:val="center"/>
      </w:pPr>
    </w:p>
    <w:p w:rsidR="00AE011F" w:rsidRPr="00AE011F" w:rsidRDefault="00AE011F" w:rsidP="00AE011F">
      <w:pPr>
        <w:spacing w:line="240" w:lineRule="exact"/>
        <w:jc w:val="center"/>
      </w:pPr>
      <w:r w:rsidRPr="00AE011F"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подпрограммы 1 «Развитие дошкольного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районе»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 муниципальной программы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2021-20214 годы»</w:t>
      </w:r>
    </w:p>
    <w:p w:rsidR="00AE011F" w:rsidRPr="00AE011F" w:rsidRDefault="00AE011F" w:rsidP="00AE011F">
      <w:pPr>
        <w:spacing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AE011F" w:rsidRPr="00AE011F" w:rsidTr="00884387">
        <w:trPr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Ответственный и</w:t>
            </w:r>
            <w:r w:rsidRPr="00AE011F">
              <w:t>с</w:t>
            </w:r>
            <w:r w:rsidRPr="00AE011F">
              <w:t>полнитель подпр</w:t>
            </w:r>
            <w:r w:rsidRPr="00AE011F">
              <w:t>о</w:t>
            </w:r>
            <w:r w:rsidRPr="00AE011F">
              <w:t xml:space="preserve">граммы 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образованию Администрации Поспелихинского района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Администрация района (по согласованию);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Отдел по строительству, транспорту и ЖКХ; комитет по фина</w:t>
            </w:r>
            <w:r w:rsidRPr="00AE011F">
              <w:t>н</w:t>
            </w:r>
            <w:r w:rsidRPr="00AE011F">
              <w:t>сам, кредитной и налоговой политики,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социально ориентированные некоммерческие организации (по согласованию)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Региональные прое</w:t>
            </w:r>
            <w:r w:rsidRPr="00AE011F">
              <w:t>к</w:t>
            </w:r>
            <w:r w:rsidRPr="00AE011F">
              <w:t>ты, реализуемые в рамках программы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 xml:space="preserve">Цель подпрограммы 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региональный проект «Поддержка семей, имеющих детей»;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Задачи подпрограммы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jc w:val="both"/>
              <w:rPr>
                <w:shd w:val="clear" w:color="auto" w:fill="FFFFFF"/>
              </w:rPr>
            </w:pPr>
            <w:r w:rsidRPr="00AE011F">
              <w:rPr>
                <w:shd w:val="clear" w:color="auto" w:fill="FFFFFF"/>
              </w:rPr>
              <w:t>повышение дос</w:t>
            </w:r>
            <w:r w:rsidRPr="00AE011F">
              <w:rPr>
                <w:shd w:val="clear" w:color="auto" w:fill="FFFFFF"/>
              </w:rPr>
              <w:softHyphen/>
              <w:t xml:space="preserve">тупности и качества услуг, </w:t>
            </w:r>
            <w:r w:rsidRPr="00AE011F">
              <w:t>предоставляемых населению района в сфере дошкольного образования</w:t>
            </w:r>
            <w:r w:rsidRPr="00AE011F">
              <w:rPr>
                <w:shd w:val="clear" w:color="auto" w:fill="FFFFFF"/>
              </w:rPr>
              <w:t>;</w:t>
            </w:r>
          </w:p>
          <w:p w:rsidR="00AE011F" w:rsidRPr="00AE011F" w:rsidRDefault="00AE011F" w:rsidP="00AE011F">
            <w:pPr>
              <w:jc w:val="both"/>
            </w:pPr>
            <w:r w:rsidRPr="00AE011F">
              <w:t>повышение доступности услуг дошкольного образования для детей в возрасте до 3 лет;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AE011F">
              <w:t>е</w:t>
            </w:r>
            <w:r w:rsidRPr="00AE011F">
              <w:lastRenderedPageBreak/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Перечень меропри</w:t>
            </w:r>
            <w:r w:rsidRPr="00AE011F">
              <w:t>я</w:t>
            </w:r>
            <w:r w:rsidRPr="00AE011F">
              <w:t>тий подпрограммы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AE011F">
              <w:t>обеспечение государственных гарантий реализации прав гра</w:t>
            </w:r>
            <w:r w:rsidRPr="00AE011F">
              <w:t>ж</w:t>
            </w:r>
            <w:r w:rsidRPr="00AE011F"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AE011F">
              <w:t>разработка проектно-сметной документации, строительство, р</w:t>
            </w:r>
            <w:r w:rsidRPr="00AE011F">
              <w:t>е</w:t>
            </w:r>
            <w:r w:rsidRPr="00AE011F">
              <w:t>конструкция и капитальный ремонт зданий дошкольных образ</w:t>
            </w:r>
            <w:r w:rsidRPr="00AE011F">
              <w:t>о</w:t>
            </w:r>
            <w:r w:rsidRPr="00AE011F">
              <w:t>вательных организаций с применением энергосберегающих те</w:t>
            </w:r>
            <w:r w:rsidRPr="00AE011F">
              <w:t>х</w:t>
            </w:r>
            <w:r w:rsidRPr="00AE011F">
              <w:t>нологий и материалов в рамках краевой адресной инвестицио</w:t>
            </w:r>
            <w:r w:rsidRPr="00AE011F">
              <w:t>н</w:t>
            </w:r>
            <w:r w:rsidRPr="00AE011F">
              <w:t xml:space="preserve">ной программы; 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AE011F">
              <w:t>оснащение дошкольных образовательных организаций совр</w:t>
            </w:r>
            <w:r w:rsidRPr="00AE011F">
              <w:t>е</w:t>
            </w:r>
            <w:r w:rsidRPr="00AE011F">
              <w:t>менным оборудованием, корпусной мебелью, спортивным и</w:t>
            </w:r>
            <w:r w:rsidRPr="00AE011F">
              <w:t>н</w:t>
            </w:r>
            <w:r w:rsidRPr="00AE011F">
              <w:t>вентарем, компьютерной техникой и программным обеспечен</w:t>
            </w:r>
            <w:r w:rsidRPr="00AE011F">
              <w:t>и</w:t>
            </w:r>
            <w:r w:rsidRPr="00AE011F">
              <w:t>ем, учебно-наглядными пособиями, мягким инвентарем, матер</w:t>
            </w:r>
            <w:r w:rsidRPr="00AE011F">
              <w:t>и</w:t>
            </w:r>
            <w:r w:rsidRPr="00AE011F">
              <w:t>алами, необходимыми для организации учебно-воспитательного процесса;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проведение конкурсов, направленных на выявление детской одаренности;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AE011F">
              <w:t>а</w:t>
            </w:r>
            <w:r w:rsidRPr="00AE011F">
              <w:t>стия победителя в региональном профессиональном конкурсе «Воспитатель года Алтая»;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организация питания воспитанников муниципальных дошкол</w:t>
            </w:r>
            <w:r w:rsidRPr="00AE011F">
              <w:t>ь</w:t>
            </w:r>
            <w:r w:rsidRPr="00AE011F">
              <w:t>ных организаций;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создание дополнительных мест для детей в возрасте от 2 месяцев до 3 лет в образовательных организациях, осущест</w:t>
            </w:r>
            <w:r w:rsidRPr="00AE011F">
              <w:t>в</w:t>
            </w:r>
            <w:r w:rsidRPr="00AE011F"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AE011F">
              <w:t>о</w:t>
            </w:r>
            <w:r w:rsidRPr="00AE011F">
              <w:t>школьного образования для детей в возрасте до трех лет» нац</w:t>
            </w:r>
            <w:r w:rsidRPr="00AE011F">
              <w:t>и</w:t>
            </w:r>
            <w:r w:rsidRPr="00AE011F">
              <w:t>онального проекта «Демография»), в том числе строительство детского ясли-сада на 140 мест (40 мест для детей ясельного возраста);</w:t>
            </w:r>
            <w:proofErr w:type="gramEnd"/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AE011F">
              <w:t>о</w:t>
            </w:r>
            <w:r w:rsidRPr="00AE011F">
              <w:t xml:space="preserve">вательную деятельность по образовательным программам </w:t>
            </w:r>
            <w:proofErr w:type="gramStart"/>
            <w:r w:rsidRPr="00AE011F">
              <w:t>д</w:t>
            </w:r>
            <w:r w:rsidRPr="00AE011F">
              <w:t>о</w:t>
            </w:r>
            <w:r w:rsidRPr="00AE011F">
              <w:t>школьного</w:t>
            </w:r>
            <w:proofErr w:type="gramEnd"/>
            <w:r w:rsidRPr="00AE011F">
              <w:t>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мероприятия проекта «Поддержка семей, имеющих детей»</w:t>
            </w:r>
          </w:p>
        </w:tc>
      </w:tr>
      <w:tr w:rsidR="00AE011F" w:rsidRPr="00AE011F" w:rsidTr="00884387">
        <w:trPr>
          <w:trHeight w:val="2636"/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AE011F">
              <w:t>ю</w:t>
            </w:r>
            <w:r w:rsidRPr="00AE011F"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AE011F">
              <w:t>о</w:t>
            </w:r>
            <w:r w:rsidRPr="00AE011F">
              <w:t>лучение</w:t>
            </w:r>
            <w:proofErr w:type="gramEnd"/>
            <w:r w:rsidRPr="00AE011F">
              <w:t xml:space="preserve"> в текущем году дошкольного образования);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AE011F">
              <w:t>а</w:t>
            </w:r>
            <w:r w:rsidRPr="00AE011F">
              <w:t>зовательную деятельность по образовательным программам дошкольного образования;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количество дополнительных мест для детей в возрасте от 2 м</w:t>
            </w:r>
            <w:r w:rsidRPr="00AE011F">
              <w:t>е</w:t>
            </w:r>
            <w:r w:rsidRPr="00AE011F">
              <w:t>сяцев до 3 лет в образовательных организациях, осуществля</w:t>
            </w:r>
            <w:r w:rsidRPr="00AE011F">
              <w:t>ю</w:t>
            </w:r>
            <w:r w:rsidRPr="00AE011F">
              <w:t>щих образовательную деятельность по образовательным пр</w:t>
            </w:r>
            <w:r w:rsidRPr="00AE011F">
              <w:t>о</w:t>
            </w:r>
            <w:r w:rsidRPr="00AE011F">
              <w:t>граммам дошкольного образования;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численность воспитанников в возрасте до 3 лет, проживающих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районе, посещающих муниципальные обр</w:t>
            </w:r>
            <w:r w:rsidRPr="00AE011F">
              <w:t>а</w:t>
            </w:r>
            <w:r w:rsidRPr="00AE011F">
              <w:t>зовательные организации, осуществляющие образовательную деятельность по образовательным программам дошкольного образования и присмотр, и уход;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AE011F">
              <w:t xml:space="preserve"> в текущем году дошкольного образования); </w:t>
            </w:r>
          </w:p>
          <w:p w:rsidR="00AE011F" w:rsidRPr="00AE011F" w:rsidRDefault="00AE011F" w:rsidP="00AE011F">
            <w:pPr>
              <w:jc w:val="both"/>
            </w:pPr>
            <w:r w:rsidRPr="00AE011F">
              <w:t>в рамках регионального проекта «Поддержка семей, имеющих детей»:</w:t>
            </w:r>
          </w:p>
          <w:p w:rsidR="00AE011F" w:rsidRPr="00AE011F" w:rsidRDefault="00AE011F" w:rsidP="00AE011F">
            <w:pPr>
              <w:jc w:val="both"/>
            </w:pPr>
            <w:r w:rsidRPr="00AE011F">
              <w:t xml:space="preserve">количество услуг </w:t>
            </w:r>
            <w:r w:rsidRPr="00AE011F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AE011F">
              <w:rPr>
                <w:bCs/>
              </w:rPr>
              <w:t>е</w:t>
            </w:r>
            <w:r w:rsidRPr="00AE011F">
              <w:rPr>
                <w:bCs/>
              </w:rPr>
              <w:t>лям) детей, а также гражданам</w:t>
            </w:r>
            <w:r w:rsidRPr="00AE011F">
              <w:t>, желающим принять на воспит</w:t>
            </w:r>
            <w:r w:rsidRPr="00AE011F">
              <w:t>а</w:t>
            </w:r>
            <w:r w:rsidRPr="00AE011F">
              <w:t>ние в свои семьи детей, оставшихся без попечения родителей;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доля граждан, положительно оценивших качество услуг псих</w:t>
            </w:r>
            <w:r w:rsidRPr="00AE011F">
              <w:t>о</w:t>
            </w:r>
            <w:r w:rsidRPr="00AE011F">
              <w:t>лого-педагогической, методической и консультативной пом</w:t>
            </w:r>
            <w:r w:rsidRPr="00AE011F">
              <w:t>о</w:t>
            </w:r>
            <w:r w:rsidRPr="00AE011F">
              <w:t xml:space="preserve">щи, в общем числе обратившихся за получением услуг. 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Сроки и этапы реал</w:t>
            </w:r>
            <w:r w:rsidRPr="00AE011F">
              <w:t>и</w:t>
            </w:r>
            <w:r w:rsidRPr="00AE011F">
              <w:t>зации под</w:t>
            </w:r>
            <w:r w:rsidRPr="00AE011F">
              <w:softHyphen/>
              <w:t>программы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 – 2024 годы без деления на этапы</w:t>
            </w:r>
          </w:p>
        </w:tc>
      </w:tr>
      <w:tr w:rsidR="00AE011F" w:rsidRPr="00AE011F" w:rsidTr="00884387">
        <w:trPr>
          <w:trHeight w:val="4432"/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Объемы финансир</w:t>
            </w:r>
            <w:r w:rsidRPr="00AE011F">
              <w:t>о</w:t>
            </w:r>
            <w:r w:rsidRPr="00AE011F">
              <w:t>вания подпро</w:t>
            </w:r>
            <w:r w:rsidRPr="00AE011F">
              <w:softHyphen/>
              <w:t>граммы</w:t>
            </w:r>
            <w:r w:rsidRPr="00AE011F">
              <w:br/>
            </w:r>
          </w:p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общий объем финансирования подпрограммы 1 «Развитие д</w:t>
            </w:r>
            <w:r w:rsidRPr="00AE011F">
              <w:t>о</w:t>
            </w:r>
            <w:r w:rsidRPr="00AE011F">
              <w:t xml:space="preserve">школьного образования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районе» муниц</w:t>
            </w:r>
            <w:r w:rsidRPr="00AE011F">
              <w:t>и</w:t>
            </w:r>
            <w:r w:rsidRPr="00AE011F">
              <w:t>пальной программы Поспелихинского района «Развитие образ</w:t>
            </w:r>
            <w:r w:rsidRPr="00AE011F">
              <w:t>о</w:t>
            </w:r>
            <w:r w:rsidRPr="00AE011F">
              <w:t xml:space="preserve">вания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 на 2021-2024 годы» (далее – «подпрограмма 1») составляет – 16519,3 тыс. рублей, из них: 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из местного бюджета – 16519,3 тыс. рублей, в том числе по г</w:t>
            </w:r>
            <w:r w:rsidRPr="00AE011F">
              <w:t>о</w:t>
            </w:r>
            <w:r w:rsidRPr="00AE011F">
              <w:t>дам: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2021 год – 2913,3 тыс. рублей.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2022 год – 3732,1 тыс. рублей;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2023 год – 5873,9 тыс. рублей;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2024 год – 4000,0 тыс. рублей;</w:t>
            </w:r>
          </w:p>
          <w:p w:rsidR="00AE011F" w:rsidRPr="00AE011F" w:rsidRDefault="00AE011F" w:rsidP="00AE011F">
            <w:pPr>
              <w:ind w:firstLine="12"/>
              <w:jc w:val="both"/>
            </w:pP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Объем финансирования подлежит ежегодному уточнению в с</w:t>
            </w:r>
            <w:r w:rsidRPr="00AE011F">
              <w:t>о</w:t>
            </w:r>
            <w:r w:rsidRPr="00AE011F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</w:pPr>
          </w:p>
          <w:p w:rsidR="00AE011F" w:rsidRPr="00AE011F" w:rsidRDefault="00AE011F" w:rsidP="00AE011F"/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65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Ожидаемые результ</w:t>
            </w:r>
            <w:r w:rsidRPr="00AE011F">
              <w:t>а</w:t>
            </w:r>
            <w:r w:rsidRPr="00AE011F">
              <w:t>ты реализа</w:t>
            </w:r>
            <w:r w:rsidRPr="00AE011F">
              <w:softHyphen/>
              <w:t>ции по</w:t>
            </w:r>
            <w:r w:rsidRPr="00AE011F">
              <w:t>д</w:t>
            </w:r>
            <w:r w:rsidRPr="00AE011F">
              <w:t>программы</w:t>
            </w:r>
          </w:p>
        </w:tc>
        <w:tc>
          <w:tcPr>
            <w:tcW w:w="6799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AE011F">
              <w:softHyphen/>
              <w:t>лучающих дошкольное обр</w:t>
            </w:r>
            <w:r w:rsidRPr="00AE011F">
              <w:t>а</w:t>
            </w:r>
            <w:r w:rsidRPr="00AE011F"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E011F"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AE011F">
              <w:t>а</w:t>
            </w:r>
            <w:r w:rsidRPr="00AE011F">
              <w:t>зовательную деятельность по образовательным программам д</w:t>
            </w:r>
            <w:r w:rsidRPr="00AE011F">
              <w:t>о</w:t>
            </w:r>
            <w:r w:rsidRPr="00AE011F">
              <w:t>школьного образования;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E011F">
              <w:t>создание 40 дополнительных мест для детей в возрасте от 2 м</w:t>
            </w:r>
            <w:r w:rsidRPr="00AE011F">
              <w:t>е</w:t>
            </w:r>
            <w:r w:rsidRPr="00AE011F">
              <w:t>сяцев до 3 лет в образовательных организациях, осуществля</w:t>
            </w:r>
            <w:r w:rsidRPr="00AE011F">
              <w:t>ю</w:t>
            </w:r>
            <w:r w:rsidRPr="00AE011F">
              <w:t>щих образовательную деятельность по образовательным пр</w:t>
            </w:r>
            <w:r w:rsidRPr="00AE011F">
              <w:t>о</w:t>
            </w:r>
            <w:r w:rsidRPr="00AE011F">
              <w:t>граммам дошкольного образования;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AE011F">
              <w:t xml:space="preserve">увеличение численности воспитанников в возрасте до 3 лет, проживающих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районе, посещающих гос</w:t>
            </w:r>
            <w:r w:rsidRPr="00AE011F">
              <w:t>у</w:t>
            </w:r>
            <w:r w:rsidRPr="00AE011F"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AE011F">
              <w:t>а</w:t>
            </w:r>
            <w:r w:rsidRPr="00AE011F">
              <w:t>тельным программам дошкольного образования и присмотр, и уход, до 210 человек;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сохранение 100 % доступности дошкольного образования для детей в возрасте от 3 до 7 лет;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 рамках регионального проекта «Поддержка семей, имеющих детей»: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увеличение количества услуг </w:t>
            </w:r>
            <w:r w:rsidRPr="00AE011F">
              <w:rPr>
                <w:bCs/>
              </w:rPr>
              <w:t>психолого-педагогической, мет</w:t>
            </w:r>
            <w:r w:rsidRPr="00AE011F">
              <w:rPr>
                <w:bCs/>
              </w:rPr>
              <w:t>о</w:t>
            </w:r>
            <w:r w:rsidRPr="00AE011F">
              <w:rPr>
                <w:bCs/>
              </w:rPr>
              <w:t>дической и консультативной помощи родителям (законным представителям) детей, а также гражданам</w:t>
            </w:r>
            <w:r w:rsidRPr="00AE011F">
              <w:t>, желающим принять на воспитание в свои семьи детей, оставшихся без попечения родителей;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E011F"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AE011F">
              <w:t>в</w:t>
            </w:r>
            <w:r w:rsidRPr="00AE011F">
              <w:t>ной помощи, от общего числа обра</w:t>
            </w:r>
            <w:r w:rsidRPr="00AE011F">
              <w:softHyphen/>
              <w:t>тившихся за получением услуги до 85 %.</w:t>
            </w:r>
          </w:p>
        </w:tc>
      </w:tr>
    </w:tbl>
    <w:p w:rsidR="00AE011F" w:rsidRPr="00AE011F" w:rsidRDefault="00AE011F" w:rsidP="00AE011F">
      <w:pPr>
        <w:jc w:val="both"/>
        <w:rPr>
          <w:b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1. Общая характеристика сферы реализации подпрограммы 1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spacing w:line="242" w:lineRule="atLeast"/>
        <w:ind w:firstLine="709"/>
        <w:jc w:val="both"/>
        <w:textAlignment w:val="baseline"/>
        <w:rPr>
          <w:spacing w:val="1"/>
        </w:rPr>
      </w:pPr>
      <w:r w:rsidRPr="00AE011F">
        <w:rPr>
          <w:spacing w:val="1"/>
        </w:rPr>
        <w:t>В сфере дошкольного образования проведена модернизация: оптимизация сети о</w:t>
      </w:r>
      <w:r w:rsidRPr="00AE011F">
        <w:rPr>
          <w:spacing w:val="1"/>
        </w:rPr>
        <w:t>р</w:t>
      </w:r>
      <w:r w:rsidRPr="00AE011F">
        <w:rPr>
          <w:spacing w:val="1"/>
        </w:rPr>
        <w:t xml:space="preserve">ганизаций (по состоянию на 01.07.2021 </w:t>
      </w:r>
      <w:r w:rsidRPr="00AE011F">
        <w:t>действует 2 дошкольные образовательные орган</w:t>
      </w:r>
      <w:r w:rsidRPr="00AE011F">
        <w:t>и</w:t>
      </w:r>
      <w:r w:rsidRPr="00AE011F">
        <w:t>зации, 9 филиалов, 2 корпуса</w:t>
      </w:r>
      <w:r w:rsidRPr="00AE011F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AE011F">
        <w:rPr>
          <w:spacing w:val="1"/>
        </w:rPr>
        <w:t>у</w:t>
      </w:r>
      <w:r w:rsidRPr="00AE011F">
        <w:rPr>
          <w:spacing w:val="1"/>
        </w:rPr>
        <w:t>дарственными образовательными стандартами дошкольного образования.</w:t>
      </w:r>
    </w:p>
    <w:p w:rsidR="00AE011F" w:rsidRPr="00AE011F" w:rsidRDefault="00AE011F" w:rsidP="00AE011F">
      <w:pPr>
        <w:spacing w:line="242" w:lineRule="atLeast"/>
        <w:ind w:firstLine="709"/>
        <w:jc w:val="both"/>
        <w:textAlignment w:val="baseline"/>
        <w:rPr>
          <w:spacing w:val="1"/>
        </w:rPr>
      </w:pPr>
      <w:r w:rsidRPr="00AE011F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AE011F">
        <w:rPr>
          <w:spacing w:val="1"/>
          <w:shd w:val="clear" w:color="auto" w:fill="FFFFFF"/>
        </w:rPr>
        <w:t>а</w:t>
      </w:r>
      <w:r w:rsidRPr="00AE011F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AE011F">
        <w:rPr>
          <w:spacing w:val="1"/>
          <w:shd w:val="clear" w:color="auto" w:fill="FFFFFF"/>
        </w:rPr>
        <w:t>о</w:t>
      </w:r>
      <w:r w:rsidRPr="00AE011F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AE011F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AE011F">
        <w:rPr>
          <w:spacing w:val="1"/>
        </w:rPr>
        <w:t>и</w:t>
      </w:r>
      <w:r w:rsidRPr="00AE011F">
        <w:rPr>
          <w:spacing w:val="1"/>
        </w:rPr>
        <w:t>зующих программы дошкольного образования.</w:t>
      </w:r>
    </w:p>
    <w:p w:rsidR="00AE011F" w:rsidRPr="00AE011F" w:rsidRDefault="00AE011F" w:rsidP="00AE011F">
      <w:pPr>
        <w:spacing w:line="242" w:lineRule="atLeast"/>
        <w:ind w:firstLine="708"/>
        <w:jc w:val="both"/>
        <w:textAlignment w:val="baseline"/>
      </w:pPr>
      <w:proofErr w:type="gramStart"/>
      <w:r w:rsidRPr="00AE011F">
        <w:t>С целью обеспечения к 2024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AE011F">
        <w:t xml:space="preserve"> Пр</w:t>
      </w:r>
      <w:r w:rsidRPr="00AE011F">
        <w:t>о</w:t>
      </w:r>
      <w:r w:rsidRPr="00AE011F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15" w:history="1">
        <w:r w:rsidRPr="00AE011F">
          <w:t>стандарта</w:t>
        </w:r>
      </w:hyperlink>
      <w:r w:rsidRPr="00AE011F">
        <w:t xml:space="preserve"> дошкольного образования.</w:t>
      </w:r>
    </w:p>
    <w:p w:rsidR="00AE011F" w:rsidRPr="00AE011F" w:rsidRDefault="00AE011F" w:rsidP="00AE011F">
      <w:pPr>
        <w:spacing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AE011F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AE011F">
        <w:rPr>
          <w:spacing w:val="1"/>
          <w:shd w:val="clear" w:color="auto" w:fill="FFFFFF"/>
        </w:rPr>
        <w:t>е</w:t>
      </w:r>
      <w:r w:rsidRPr="00AE011F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AE011F">
        <w:rPr>
          <w:spacing w:val="1"/>
          <w:shd w:val="clear" w:color="auto" w:fill="FFFFFF"/>
        </w:rPr>
        <w:t>о</w:t>
      </w:r>
      <w:r w:rsidRPr="00AE011F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 xml:space="preserve">2. Приоритеты </w:t>
      </w:r>
      <w:r w:rsidRPr="00AE011F">
        <w:rPr>
          <w:bCs/>
        </w:rPr>
        <w:t xml:space="preserve">региональной </w:t>
      </w:r>
      <w:r w:rsidRPr="00AE011F">
        <w:t>политики в сфере реализации подпрограммы 1,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цели, задачи, мероприятия, показатели достижения целей и решения задач, ожидаемые конечные результаты, сроки и этапы реализации подпрограммы 1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2.1. Приоритеты региональной политики в сфере</w:t>
      </w: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реализации подпрограммы 1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E011F" w:rsidRPr="00AE011F" w:rsidRDefault="00AE011F" w:rsidP="00AE011F">
      <w:pPr>
        <w:ind w:firstLine="709"/>
        <w:jc w:val="both"/>
      </w:pPr>
      <w:r w:rsidRPr="00AE011F">
        <w:t>Основными документами, определяющими стратегию развития системы дошкол</w:t>
      </w:r>
      <w:r w:rsidRPr="00AE011F">
        <w:t>ь</w:t>
      </w:r>
      <w:r w:rsidRPr="00AE011F">
        <w:t xml:space="preserve">ного образования, являются: </w:t>
      </w:r>
    </w:p>
    <w:p w:rsidR="00AE011F" w:rsidRPr="00AE011F" w:rsidRDefault="00AE011F" w:rsidP="00AE011F">
      <w:pPr>
        <w:ind w:firstLine="709"/>
        <w:jc w:val="both"/>
      </w:pPr>
      <w:r w:rsidRPr="00AE011F">
        <w:t>Федеральный закон от 29.12.2012 № 273-ФЗ «Об образовании в Российской Фед</w:t>
      </w:r>
      <w:r w:rsidRPr="00AE011F">
        <w:t>е</w:t>
      </w:r>
      <w:r w:rsidRPr="00AE011F">
        <w:t>рации»;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указы Президента Российской Федерации: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от 29.05.2017 № 240 «Об объявлении в Российской Федерации Десятилетия де</w:t>
      </w:r>
      <w:r w:rsidRPr="00AE011F">
        <w:rPr>
          <w:bCs/>
        </w:rPr>
        <w:t>т</w:t>
      </w:r>
      <w:r w:rsidRPr="00AE011F">
        <w:rPr>
          <w:bCs/>
        </w:rPr>
        <w:t>ства»;</w:t>
      </w:r>
    </w:p>
    <w:p w:rsidR="00AE011F" w:rsidRPr="00AE011F" w:rsidRDefault="00AE011F" w:rsidP="00AE011F">
      <w:pPr>
        <w:ind w:firstLine="709"/>
        <w:jc w:val="both"/>
      </w:pPr>
      <w:r w:rsidRPr="00AE011F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национальные проекты «Образование» и «Демография», утвержденные президи</w:t>
      </w:r>
      <w:r w:rsidRPr="00AE011F">
        <w:rPr>
          <w:bCs/>
        </w:rPr>
        <w:t>у</w:t>
      </w:r>
      <w:r w:rsidRPr="00AE011F">
        <w:rPr>
          <w:bCs/>
        </w:rPr>
        <w:t>мом Совета при Президенте Российской Федерации по стратегическому развитию и нац</w:t>
      </w:r>
      <w:r w:rsidRPr="00AE011F">
        <w:rPr>
          <w:bCs/>
        </w:rPr>
        <w:t>и</w:t>
      </w:r>
      <w:r w:rsidRPr="00AE011F">
        <w:rPr>
          <w:bCs/>
        </w:rPr>
        <w:t>ональным проектам (протокол от 24.12.2018 № 16);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AE011F">
        <w:rPr>
          <w:bCs/>
        </w:rPr>
        <w:t>о</w:t>
      </w:r>
      <w:r w:rsidRPr="00AE011F">
        <w:rPr>
          <w:bCs/>
        </w:rPr>
        <w:t>вания»;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AE011F">
        <w:rPr>
          <w:bCs/>
        </w:rPr>
        <w:t>е</w:t>
      </w:r>
      <w:r w:rsidRPr="00AE011F">
        <w:rPr>
          <w:bCs/>
        </w:rPr>
        <w:t>рации на период до 2025 года;</w:t>
      </w:r>
    </w:p>
    <w:p w:rsidR="00AE011F" w:rsidRPr="00AE011F" w:rsidRDefault="00AE011F" w:rsidP="00AE011F">
      <w:pPr>
        <w:ind w:firstLine="709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ind w:firstLine="709"/>
        <w:jc w:val="both"/>
      </w:pPr>
      <w:r w:rsidRPr="00AE011F">
        <w:t>от 06.09.2021 № 86-ЗС «Об утверждении стратегии социально-экономического ра</w:t>
      </w:r>
      <w:r w:rsidRPr="00AE011F">
        <w:t>з</w:t>
      </w:r>
      <w:r w:rsidRPr="00AE011F">
        <w:t>вития Алтайского края до 2035 года»;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lastRenderedPageBreak/>
        <w:t>от 04.09.2013 № 56-ЗС «Об образовании в Алтайском крае».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Приоритетными направлениями государственной политики в области дошкольного образования Алтайского края являются:</w:t>
      </w:r>
    </w:p>
    <w:p w:rsidR="00AE011F" w:rsidRPr="00AE011F" w:rsidRDefault="00AE011F" w:rsidP="00AE011F">
      <w:pPr>
        <w:ind w:firstLine="709"/>
        <w:jc w:val="both"/>
      </w:pPr>
      <w:r w:rsidRPr="00AE011F">
        <w:t>создание условий для раннего развития детей в возрасте до 3 лет и реализация пр</w:t>
      </w:r>
      <w:r w:rsidRPr="00AE011F">
        <w:t>о</w:t>
      </w:r>
      <w:r w:rsidRPr="00AE011F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AE011F" w:rsidRPr="00AE011F" w:rsidRDefault="00AE011F" w:rsidP="00AE011F">
      <w:pPr>
        <w:ind w:firstLine="709"/>
        <w:jc w:val="both"/>
      </w:pPr>
      <w:r w:rsidRPr="00AE011F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проведение мероприятий, направленных на создание дополнительных мест в орг</w:t>
      </w:r>
      <w:r w:rsidRPr="00AE011F">
        <w:t>а</w:t>
      </w:r>
      <w:r w:rsidRPr="00AE011F">
        <w:t>низациях, реализующих образовательные программы дошкольного образования для детей в возрасте от 2 месяцев до 3 лет.</w:t>
      </w: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>2.2. Цели, задачи и мероприятия</w:t>
      </w:r>
      <w:r w:rsidRPr="00AE011F">
        <w:t xml:space="preserve"> подпрограммы 1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AE011F" w:rsidRPr="00AE011F" w:rsidRDefault="00AE011F" w:rsidP="00AE011F">
      <w:pPr>
        <w:ind w:firstLine="709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>Задачи подпрограммы 1:</w:t>
      </w:r>
    </w:p>
    <w:p w:rsidR="00AE011F" w:rsidRPr="00AE011F" w:rsidRDefault="00AE011F" w:rsidP="00AE011F">
      <w:pPr>
        <w:ind w:firstLine="709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 xml:space="preserve">повышение доступности и качества услуг, </w:t>
      </w:r>
      <w:r w:rsidRPr="00AE011F">
        <w:t>предоставляемых населению края в сф</w:t>
      </w:r>
      <w:r w:rsidRPr="00AE011F">
        <w:t>е</w:t>
      </w:r>
      <w:r w:rsidRPr="00AE011F">
        <w:t>ре дошкольного образования</w:t>
      </w:r>
      <w:r w:rsidRPr="00AE011F">
        <w:rPr>
          <w:shd w:val="clear" w:color="auto" w:fill="FFFFFF"/>
        </w:rPr>
        <w:t>;</w:t>
      </w:r>
    </w:p>
    <w:p w:rsidR="00AE011F" w:rsidRPr="00AE011F" w:rsidRDefault="00AE011F" w:rsidP="00AE011F">
      <w:pPr>
        <w:ind w:firstLine="709"/>
        <w:jc w:val="both"/>
      </w:pPr>
      <w:r w:rsidRPr="00AE011F">
        <w:t>повышение доступности услуг дошкольного образования для детей в возрасте до 3 лет;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rPr>
          <w:rFonts w:eastAsia="Calibri"/>
        </w:rPr>
        <w:t>создание условий для раннего развития детей в возрасте до 3 лет, реализация пр</w:t>
      </w:r>
      <w:r w:rsidRPr="00AE011F">
        <w:rPr>
          <w:rFonts w:eastAsia="Calibri"/>
        </w:rPr>
        <w:t>о</w:t>
      </w:r>
      <w:r w:rsidRPr="00AE011F">
        <w:rPr>
          <w:rFonts w:eastAsia="Calibri"/>
        </w:rPr>
        <w:t xml:space="preserve">граммы психолого-педагогической, методической и консультативной </w:t>
      </w:r>
      <w:r w:rsidRPr="00AE011F">
        <w:t>помощи родителям детей, в том числе получающих дошкольное образование в семье.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Мероприятия подпрограммы 1 приведены в таблице 2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AE011F" w:rsidRPr="00AE011F" w:rsidRDefault="00AE011F" w:rsidP="0089102B">
      <w:pPr>
        <w:widowControl w:val="0"/>
        <w:numPr>
          <w:ilvl w:val="1"/>
          <w:numId w:val="6"/>
        </w:numPr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>Показатели и ожидаемые конечные результаты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реализации </w:t>
      </w:r>
      <w:r w:rsidRPr="00AE011F">
        <w:t>подпрограммы 1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1 представлены в таблице 1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Реализация подпрограммы 1 обеспечит достижение следующих результатов: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11F">
        <w:t>увеличение доли детей в возрасте от 1,5 до 3 лет, получающих дошкольное образ</w:t>
      </w:r>
      <w:r w:rsidRPr="00AE011F">
        <w:t>о</w:t>
      </w:r>
      <w:r w:rsidRPr="00AE011F"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создание 40 дополнительных мест для детей в возрасте от 1,5 до 3 лет в образов</w:t>
      </w:r>
      <w:r w:rsidRPr="00AE011F">
        <w:t>а</w:t>
      </w:r>
      <w:r w:rsidRPr="00AE011F">
        <w:t>тельных организациях, осуществляющих образовательную деятельность по образовател</w:t>
      </w:r>
      <w:r w:rsidRPr="00AE011F">
        <w:t>ь</w:t>
      </w:r>
      <w:r w:rsidRPr="00AE011F">
        <w:t>ным программам дошкольного образования;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создание 40 дополнительных мест для детей в возрасте от 2 месяцев до 3 лет в о</w:t>
      </w:r>
      <w:r w:rsidRPr="00AE011F">
        <w:t>б</w:t>
      </w:r>
      <w:r w:rsidRPr="00AE011F">
        <w:t>разовательных организациях, осуществляющих образовательную деятельность по образ</w:t>
      </w:r>
      <w:r w:rsidRPr="00AE011F">
        <w:t>о</w:t>
      </w:r>
      <w:r w:rsidRPr="00AE011F">
        <w:t>вательным программам дошкольного образования;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 xml:space="preserve">увеличение численности воспитанников в возрасте до 3 лет, проживающих в </w:t>
      </w:r>
      <w:proofErr w:type="spellStart"/>
      <w:r w:rsidRPr="00AE011F">
        <w:t>П</w:t>
      </w:r>
      <w:r w:rsidRPr="00AE011F">
        <w:t>о</w:t>
      </w:r>
      <w:r w:rsidRPr="00AE011F">
        <w:t>спелихинском</w:t>
      </w:r>
      <w:proofErr w:type="spellEnd"/>
      <w:r w:rsidRPr="00AE011F"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AE011F">
        <w:t>о</w:t>
      </w:r>
      <w:r w:rsidRPr="00AE011F">
        <w:t>граммам дошкольного образования и присмотр, и уход, до 210 человек;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сохранение 100 % доступности дошкольного образования для детей в возрасте от 3 до 7 лет;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в рамках регионального проекта «Поддержка семей, имеющих детей»: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 xml:space="preserve">увеличение количества услуг </w:t>
      </w:r>
      <w:r w:rsidRPr="00AE011F">
        <w:rPr>
          <w:bCs/>
        </w:rPr>
        <w:t>психолого-педагогической, методической и консул</w:t>
      </w:r>
      <w:r w:rsidRPr="00AE011F">
        <w:rPr>
          <w:bCs/>
        </w:rPr>
        <w:t>ь</w:t>
      </w:r>
      <w:r w:rsidRPr="00AE011F">
        <w:rPr>
          <w:bCs/>
        </w:rPr>
        <w:t>тативной помощи родителям (законным представителям) детей,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увеличение доли граждан, положительно оценивших качество услуг психолого-</w:t>
      </w:r>
      <w:r w:rsidRPr="00AE011F">
        <w:lastRenderedPageBreak/>
        <w:t>педагогической, методической и консультативной помощи, от общего числа обративши</w:t>
      </w:r>
      <w:r w:rsidRPr="00AE011F">
        <w:t>х</w:t>
      </w:r>
      <w:r w:rsidRPr="00AE011F">
        <w:t>ся за получением услуги до 85 %.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</w:pPr>
      <w:r w:rsidRPr="00AE011F">
        <w:t>2.4. Сроки реализации подпрограммы 1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1 будет осуществляться в период с 2021 по 2024 год.</w:t>
      </w:r>
    </w:p>
    <w:p w:rsidR="00AE011F" w:rsidRPr="00AE011F" w:rsidRDefault="00AE011F" w:rsidP="00AE011F">
      <w:pPr>
        <w:jc w:val="both"/>
        <w:rPr>
          <w:b/>
          <w:bCs/>
          <w:iCs/>
        </w:rPr>
      </w:pPr>
    </w:p>
    <w:p w:rsidR="00AE011F" w:rsidRPr="00AE011F" w:rsidRDefault="00AE011F" w:rsidP="00AE011F">
      <w:pPr>
        <w:jc w:val="center"/>
        <w:rPr>
          <w:bCs/>
          <w:iCs/>
        </w:rPr>
      </w:pPr>
      <w:r w:rsidRPr="00AE011F">
        <w:rPr>
          <w:bCs/>
          <w:iCs/>
        </w:rPr>
        <w:t>3. Объем финансирования подпрограммы 1</w:t>
      </w:r>
    </w:p>
    <w:p w:rsidR="00AE011F" w:rsidRPr="00AE011F" w:rsidRDefault="00AE011F" w:rsidP="00AE011F">
      <w:pPr>
        <w:ind w:firstLine="540"/>
        <w:jc w:val="both"/>
        <w:rPr>
          <w:b/>
          <w:bCs/>
          <w:iCs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Финансирование подпрограммы 1 осуществляется за счет средств: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AE011F">
        <w:t>местного бюджета - в соответствии с решениями представительных органов мес</w:t>
      </w:r>
      <w:r w:rsidRPr="00AE011F">
        <w:t>т</w:t>
      </w:r>
      <w:r w:rsidRPr="00AE011F">
        <w:t>ного самоуправления о бюджетах муниципальных образований на соответствующий ф</w:t>
      </w:r>
      <w:r w:rsidRPr="00AE011F">
        <w:t>и</w:t>
      </w:r>
      <w:r w:rsidRPr="00AE011F">
        <w:t>нансовый год и на плановый период.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 xml:space="preserve">Общий объем финансирования подпрограммы 1 составляет – 16519,3 тыс. рублей, из них: </w:t>
      </w:r>
    </w:p>
    <w:p w:rsidR="00AE011F" w:rsidRPr="00AE011F" w:rsidRDefault="00AE011F" w:rsidP="00AE011F">
      <w:pPr>
        <w:ind w:firstLine="12"/>
        <w:jc w:val="both"/>
      </w:pPr>
      <w:r w:rsidRPr="00AE011F">
        <w:t>из местного бюджета – 16519,3 тыс. рублей, в том числе по годам:</w:t>
      </w:r>
    </w:p>
    <w:p w:rsidR="00AE011F" w:rsidRPr="00AE011F" w:rsidRDefault="00AE011F" w:rsidP="00AE011F">
      <w:pPr>
        <w:ind w:firstLine="12"/>
        <w:jc w:val="both"/>
      </w:pPr>
      <w:r w:rsidRPr="00AE011F">
        <w:t>2021 год – 2913,3 тыс. рублей.</w:t>
      </w:r>
    </w:p>
    <w:p w:rsidR="00AE011F" w:rsidRPr="00AE011F" w:rsidRDefault="00AE011F" w:rsidP="00AE011F">
      <w:pPr>
        <w:ind w:firstLine="12"/>
        <w:jc w:val="both"/>
      </w:pPr>
      <w:r w:rsidRPr="00AE011F">
        <w:t>2022 год – 3732,1 тыс. рублей;</w:t>
      </w:r>
    </w:p>
    <w:p w:rsidR="00AE011F" w:rsidRPr="00AE011F" w:rsidRDefault="00AE011F" w:rsidP="00AE011F">
      <w:pPr>
        <w:ind w:firstLine="12"/>
        <w:jc w:val="both"/>
      </w:pPr>
      <w:r w:rsidRPr="00AE011F">
        <w:t>2023 год – 5873,9 тыс. рублей;</w:t>
      </w:r>
    </w:p>
    <w:p w:rsidR="00AE011F" w:rsidRPr="00AE011F" w:rsidRDefault="00AE011F" w:rsidP="00AE011F">
      <w:pPr>
        <w:ind w:firstLine="12"/>
        <w:jc w:val="both"/>
      </w:pPr>
      <w:r w:rsidRPr="00AE011F">
        <w:t>2024 год – 4000,0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11F">
        <w:t>Объем финансирования подпрограммы 1 подлежит ежегодному уточнению в соо</w:t>
      </w:r>
      <w:r w:rsidRPr="00AE011F">
        <w:t>т</w:t>
      </w:r>
      <w:r w:rsidRPr="00AE011F"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spacing w:line="240" w:lineRule="exact"/>
        <w:jc w:val="center"/>
        <w:outlineLvl w:val="0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8" w:name="_Hlk126767113"/>
      <w:r w:rsidRPr="00AE011F">
        <w:rPr>
          <w:sz w:val="22"/>
          <w:szCs w:val="22"/>
        </w:rPr>
        <w:t>4. Механизм реализации подпрограммы 1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1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1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1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1. Мониторинг ориентирован на раннее предупреждение возникновения проблем и отклонений от запланированных параметров в ходе реализации подпрограммы 1,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1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1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1 в установленные сроки, сведения о финансировании подпрограммы 1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1.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1,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программу 1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1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1 информацию, необходимую для проведения мониторинга подпрограммы 1;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1,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bookmarkEnd w:id="8"/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2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общего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районе»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муниципальной программы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jc w:val="both"/>
        <w:rPr>
          <w:b/>
        </w:rPr>
      </w:pPr>
    </w:p>
    <w:p w:rsidR="00AE011F" w:rsidRPr="00AE011F" w:rsidRDefault="00AE011F" w:rsidP="00AE011F">
      <w:pPr>
        <w:spacing w:line="240" w:lineRule="exact"/>
        <w:jc w:val="center"/>
      </w:pPr>
      <w:r w:rsidRPr="00AE011F"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подпрограммы 2 «Развитие общего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районе»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муниципальной программы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spacing w:line="240" w:lineRule="exact"/>
        <w:jc w:val="center"/>
      </w:pPr>
    </w:p>
    <w:p w:rsidR="00AE011F" w:rsidRPr="00AE011F" w:rsidRDefault="00AE011F" w:rsidP="00AE011F">
      <w:pPr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AE011F" w:rsidRPr="00AE011F" w:rsidTr="00884387">
        <w:trPr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Ответственный и</w:t>
            </w:r>
            <w:r w:rsidRPr="00AE011F">
              <w:t>с</w:t>
            </w:r>
            <w:r w:rsidRPr="00AE011F">
              <w:t>полнитель подпр</w:t>
            </w:r>
            <w:r w:rsidRPr="00AE011F">
              <w:t>о</w:t>
            </w:r>
            <w:r w:rsidRPr="00AE011F">
              <w:t xml:space="preserve">граммы </w:t>
            </w:r>
          </w:p>
        </w:tc>
        <w:tc>
          <w:tcPr>
            <w:tcW w:w="676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образованию Администрации Поспелихинского района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>
            <w:r w:rsidRPr="00AE011F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AE011F" w:rsidRPr="00AE011F" w:rsidRDefault="007836B9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6" w:history="1">
              <w:r w:rsidR="00AE011F" w:rsidRPr="00AE011F">
                <w:t xml:space="preserve">Отдел по строительству и жилищно-коммунальному хозяйству Администрации Поспелихинского района; </w:t>
              </w:r>
            </w:hyperlink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Администрация Поспелихинского района (по согласованию); комитет по финансам, налоговой и кредитной политике;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региональная программа «Современная школа»;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региональный проект «Успех каждого ребенка»;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региональный проект «Цифровая образовательная среда».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 xml:space="preserve">Цель подпрограммы </w:t>
            </w:r>
          </w:p>
        </w:tc>
        <w:tc>
          <w:tcPr>
            <w:tcW w:w="6764" w:type="dxa"/>
          </w:tcPr>
          <w:p w:rsidR="00AE011F" w:rsidRPr="00AE011F" w:rsidRDefault="00AE011F" w:rsidP="00AE011F">
            <w:pPr>
              <w:jc w:val="both"/>
              <w:rPr>
                <w:spacing w:val="-4"/>
              </w:rPr>
            </w:pPr>
            <w:r w:rsidRPr="00AE011F">
              <w:t>повышение качества общего образования посредством обновл</w:t>
            </w:r>
            <w:r w:rsidRPr="00AE011F">
              <w:t>е</w:t>
            </w:r>
            <w:r w:rsidRPr="00AE011F">
              <w:t>ния содержания, технологий обучения, материально-технической базы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Задачи подпрограммы</w:t>
            </w:r>
          </w:p>
        </w:tc>
        <w:tc>
          <w:tcPr>
            <w:tcW w:w="6764" w:type="dxa"/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AE011F">
              <w:t>о</w:t>
            </w:r>
            <w:r w:rsidRPr="00AE011F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AE011F" w:rsidRPr="00AE011F" w:rsidRDefault="00AE011F" w:rsidP="00AE011F">
            <w:pPr>
              <w:jc w:val="both"/>
            </w:pPr>
            <w:r w:rsidRPr="00AE011F">
              <w:t>вовлечение учащихся общеобразовательных организаций в р</w:t>
            </w:r>
            <w:r w:rsidRPr="00AE011F">
              <w:t>е</w:t>
            </w:r>
            <w:r w:rsidRPr="00AE011F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AE011F">
              <w:t>т</w:t>
            </w:r>
            <w:r w:rsidRPr="00AE011F">
              <w:t>ности, а также гражданской активности учащихся;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реализация регионального проекта «Современная школа»: в</w:t>
            </w:r>
            <w:r w:rsidRPr="00AE011F">
              <w:rPr>
                <w:spacing w:val="-4"/>
              </w:rPr>
              <w:t>не</w:t>
            </w:r>
            <w:r w:rsidRPr="00AE011F">
              <w:rPr>
                <w:spacing w:val="-4"/>
              </w:rPr>
              <w:t>д</w:t>
            </w:r>
            <w:r w:rsidRPr="00AE011F">
              <w:rPr>
                <w:spacing w:val="-4"/>
              </w:rPr>
              <w:t>рение на уровнях основного общего и среднего общего образов</w:t>
            </w:r>
            <w:r w:rsidRPr="00AE011F">
              <w:rPr>
                <w:spacing w:val="-4"/>
              </w:rPr>
              <w:t>а</w:t>
            </w:r>
            <w:r w:rsidRPr="00AE011F">
              <w:rPr>
                <w:spacing w:val="-4"/>
              </w:rPr>
              <w:t>ния новых методов обучения и воспитания, образовательных те</w:t>
            </w:r>
            <w:r w:rsidRPr="00AE011F">
              <w:rPr>
                <w:spacing w:val="-4"/>
              </w:rPr>
              <w:t>х</w:t>
            </w:r>
            <w:r w:rsidRPr="00AE011F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AE011F">
              <w:rPr>
                <w:spacing w:val="-4"/>
              </w:rPr>
              <w:t>е</w:t>
            </w:r>
            <w:r w:rsidRPr="00AE011F">
              <w:rPr>
                <w:spacing w:val="-4"/>
              </w:rPr>
              <w:t>ченности в образовательный процесс, а также обновление соде</w:t>
            </w:r>
            <w:r w:rsidRPr="00AE011F">
              <w:rPr>
                <w:spacing w:val="-4"/>
              </w:rPr>
              <w:t>р</w:t>
            </w:r>
            <w:r w:rsidRPr="00AE011F">
              <w:rPr>
                <w:spacing w:val="-4"/>
              </w:rPr>
              <w:t>жания и совершенствование методов обучения предметной обл</w:t>
            </w:r>
            <w:r w:rsidRPr="00AE011F">
              <w:rPr>
                <w:spacing w:val="-4"/>
              </w:rPr>
              <w:t>а</w:t>
            </w:r>
            <w:r w:rsidRPr="00AE011F">
              <w:rPr>
                <w:spacing w:val="-4"/>
              </w:rPr>
              <w:t>сти «Технология»;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AE011F">
              <w:t>о</w:t>
            </w:r>
            <w:r w:rsidRPr="00AE011F">
              <w:t>собностей и талантов у детей и молодежи, основанной на при</w:t>
            </w:r>
            <w:r w:rsidRPr="00AE011F">
              <w:t>н</w:t>
            </w:r>
            <w:r w:rsidRPr="00AE011F">
              <w:lastRenderedPageBreak/>
              <w:t>ципах справедливости, всеобщности и направленной на сам</w:t>
            </w:r>
            <w:r w:rsidRPr="00AE011F">
              <w:t>о</w:t>
            </w:r>
            <w:r w:rsidRPr="00AE011F">
              <w:t>определение и профессиональную ориентацию всех обуча</w:t>
            </w:r>
            <w:r w:rsidRPr="00AE011F">
              <w:t>ю</w:t>
            </w:r>
            <w:r w:rsidRPr="00AE011F">
              <w:t>щихся;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реализация проекта «Цифровая образовательная среда»: созд</w:t>
            </w:r>
            <w:r w:rsidRPr="00AE011F">
              <w:t>а</w:t>
            </w:r>
            <w:r w:rsidRPr="00AE011F">
              <w:t>ние современной и безопасной цифровой образовательной ср</w:t>
            </w:r>
            <w:r w:rsidRPr="00AE011F">
              <w:t>е</w:t>
            </w:r>
            <w:r w:rsidRPr="00AE011F">
              <w:t>ды, обеспечивающей высокое качество и доступность образов</w:t>
            </w:r>
            <w:r w:rsidRPr="00AE011F">
              <w:t>а</w:t>
            </w:r>
            <w:r w:rsidRPr="00AE011F">
              <w:t>ния всех видов и уровней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Перечень меропри</w:t>
            </w:r>
            <w:r w:rsidRPr="00AE011F">
              <w:t>я</w:t>
            </w:r>
            <w:r w:rsidRPr="00AE011F">
              <w:t>тий подпрограммы</w:t>
            </w:r>
          </w:p>
        </w:tc>
        <w:tc>
          <w:tcPr>
            <w:tcW w:w="676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обеспечение государственных гарантий реализации прав на п</w:t>
            </w:r>
            <w:r w:rsidRPr="00AE011F">
              <w:t>о</w:t>
            </w:r>
            <w:r w:rsidRPr="00AE011F">
              <w:t>лучение общедоступного и бесплатного дошкольного, начал</w:t>
            </w:r>
            <w:r w:rsidRPr="00AE011F">
              <w:t>ь</w:t>
            </w:r>
            <w:r w:rsidRPr="00AE011F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AE011F">
              <w:t>и</w:t>
            </w:r>
            <w:r w:rsidRPr="00AE011F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AE011F">
              <w:t>а</w:t>
            </w:r>
            <w:r w:rsidRPr="00AE011F">
              <w:t>тельных организациях;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организация питания отдельных категорий, обучающихся м</w:t>
            </w:r>
            <w:r w:rsidRPr="00AE011F">
              <w:t>у</w:t>
            </w:r>
            <w:r w:rsidRPr="00AE011F">
              <w:t>ниципальных общеобразовательных организаций;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  <w:r w:rsidRPr="00AE011F">
              <w:t>оснащение образовательных организаций современным обор</w:t>
            </w:r>
            <w:r w:rsidRPr="00AE011F">
              <w:t>у</w:t>
            </w:r>
            <w:r w:rsidRPr="00AE011F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AE011F">
              <w:t>а</w:t>
            </w:r>
            <w:r w:rsidRPr="00AE011F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AE011F" w:rsidRPr="00AE011F" w:rsidRDefault="00AE011F" w:rsidP="00AE011F">
            <w:pPr>
              <w:jc w:val="both"/>
            </w:pPr>
            <w:r w:rsidRPr="00AE011F">
              <w:t>проведение мероприятий по оценке качества общего образов</w:t>
            </w:r>
            <w:r w:rsidRPr="00AE011F">
              <w:t>а</w:t>
            </w:r>
            <w:r w:rsidRPr="00AE011F">
              <w:t>ния, в том числе государственной итоговой аттестации по пр</w:t>
            </w:r>
            <w:r w:rsidRPr="00AE011F">
              <w:t>о</w:t>
            </w:r>
            <w:r w:rsidRPr="00AE011F">
              <w:t>граммам основного общего и среднего общего образования;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rPr>
                <w:lang w:eastAsia="en-US"/>
              </w:rPr>
              <w:t>выявление и поддержка интеллектуально одаренных школьн</w:t>
            </w:r>
            <w:r w:rsidRPr="00AE011F">
              <w:rPr>
                <w:lang w:eastAsia="en-US"/>
              </w:rPr>
              <w:t>и</w:t>
            </w:r>
            <w:r w:rsidRPr="00AE011F">
              <w:rPr>
                <w:lang w:eastAsia="en-US"/>
              </w:rPr>
              <w:t>ков, повышение уровня профессиональной компетенции спец</w:t>
            </w:r>
            <w:r w:rsidRPr="00AE011F">
              <w:rPr>
                <w:lang w:eastAsia="en-US"/>
              </w:rPr>
              <w:t>и</w:t>
            </w:r>
            <w:r w:rsidRPr="00AE011F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AE011F">
              <w:rPr>
                <w:lang w:eastAsia="en-US"/>
              </w:rPr>
              <w:t>е</w:t>
            </w:r>
            <w:r w:rsidRPr="00AE011F">
              <w:rPr>
                <w:lang w:eastAsia="en-US"/>
              </w:rPr>
              <w:t>образовательных организаций</w:t>
            </w:r>
            <w:r w:rsidRPr="00AE011F">
              <w:t>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011F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rPr>
                <w:lang w:eastAsia="en-US"/>
              </w:rPr>
              <w:t xml:space="preserve">доля </w:t>
            </w:r>
            <w:r w:rsidRPr="00AE011F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AE011F">
              <w:t>а</w:t>
            </w:r>
            <w:r w:rsidRPr="00AE011F">
              <w:t>зования, участвующих в олимпиадах и иных конкурсных мер</w:t>
            </w:r>
            <w:r w:rsidRPr="00AE011F">
              <w:t>о</w:t>
            </w:r>
            <w:r w:rsidRPr="00AE011F">
              <w:t>приятиях различного уровня,</w:t>
            </w:r>
            <w:r w:rsidRPr="00AE011F">
              <w:rPr>
                <w:lang w:eastAsia="en-US"/>
              </w:rPr>
              <w:t xml:space="preserve"> в общей </w:t>
            </w:r>
            <w:proofErr w:type="gramStart"/>
            <w:r w:rsidRPr="00AE011F">
              <w:rPr>
                <w:lang w:eastAsia="en-US"/>
              </w:rPr>
              <w:t>численности</w:t>
            </w:r>
            <w:proofErr w:type="gramEnd"/>
            <w:r w:rsidRPr="00AE011F">
              <w:rPr>
                <w:lang w:eastAsia="en-US"/>
              </w:rPr>
              <w:t xml:space="preserve"> обуча</w:t>
            </w:r>
            <w:r w:rsidRPr="00AE011F">
              <w:rPr>
                <w:lang w:eastAsia="en-US"/>
              </w:rPr>
              <w:t>ю</w:t>
            </w:r>
            <w:r w:rsidRPr="00AE011F">
              <w:rPr>
                <w:lang w:eastAsia="en-US"/>
              </w:rPr>
              <w:t xml:space="preserve">щихся </w:t>
            </w:r>
            <w:r w:rsidRPr="00AE011F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доля расположенных на территории Поспелихинского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AE011F">
              <w:t>е</w:t>
            </w:r>
            <w:r w:rsidRPr="00AE011F">
              <w:t>ства подготовки обучающихся;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в рамках регионального проекта «Современная школа»: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число общеобразовательных организаций, обновивших матер</w:t>
            </w:r>
            <w:r w:rsidRPr="00AE011F">
              <w:t>и</w:t>
            </w:r>
            <w:r w:rsidRPr="00AE011F">
              <w:t>ально-техническую базу для реализации основных и дополн</w:t>
            </w:r>
            <w:r w:rsidRPr="00AE011F">
              <w:t>и</w:t>
            </w:r>
            <w:r w:rsidRPr="00AE011F">
              <w:t>тельных общеобразовательных программ цифрового, ест</w:t>
            </w:r>
            <w:r w:rsidRPr="00AE011F">
              <w:t>е</w:t>
            </w:r>
            <w:r w:rsidRPr="00AE011F">
              <w:t>ственнонаучного и гуманитарного профилей;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численность обучающихся, охваченных основными и дополн</w:t>
            </w:r>
            <w:r w:rsidRPr="00AE011F">
              <w:t>и</w:t>
            </w:r>
            <w:r w:rsidRPr="00AE011F">
              <w:t>тельными общеобразовательными программами цифрового, естественнонаучного и гуманитарного профилей.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Сроки и этапы реал</w:t>
            </w:r>
            <w:r w:rsidRPr="00AE011F">
              <w:t>и</w:t>
            </w:r>
            <w:r w:rsidRPr="00AE011F">
              <w:t>зации подпрограммы</w:t>
            </w:r>
          </w:p>
        </w:tc>
        <w:tc>
          <w:tcPr>
            <w:tcW w:w="676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 – 2024 годы без деления на этапы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Объемы финансир</w:t>
            </w:r>
            <w:r w:rsidRPr="00AE011F">
              <w:t>о</w:t>
            </w:r>
            <w:r w:rsidRPr="00AE011F">
              <w:t>вания подпрограммы</w:t>
            </w:r>
            <w:r w:rsidRPr="00AE011F">
              <w:br/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76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общий объем финансирования подпрограммы 2 «Развитие о</w:t>
            </w:r>
            <w:r w:rsidRPr="00AE011F">
              <w:t>б</w:t>
            </w:r>
            <w:r w:rsidRPr="00AE011F">
              <w:t xml:space="preserve">щего образования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районе» государственной программы «Развитие образования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 на 2021-2024 годы» (далее – «подпрограмма 2») составляет – 130870,0 тыс. рублей, из них: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из федерального бюджета 71693,2 тыс. рублей, в том числе по годам:</w:t>
            </w:r>
          </w:p>
          <w:p w:rsidR="00AE011F" w:rsidRPr="00AE011F" w:rsidRDefault="00AE011F" w:rsidP="00AE011F">
            <w:pPr>
              <w:ind w:firstLine="12"/>
              <w:jc w:val="both"/>
              <w:rPr>
                <w:b/>
              </w:rPr>
            </w:pPr>
            <w:r w:rsidRPr="00AE011F">
              <w:t>2021 год –12064,3 тыс. рублей;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2022 год –27282,0 тыс. рублей;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2023 год –17960,3 тыс. рублей;</w:t>
            </w:r>
          </w:p>
          <w:p w:rsidR="00AE011F" w:rsidRPr="00AE011F" w:rsidRDefault="00AE011F" w:rsidP="00AE011F">
            <w:pPr>
              <w:ind w:firstLine="12"/>
              <w:jc w:val="both"/>
            </w:pPr>
            <w:r w:rsidRPr="00AE011F">
              <w:t>2024 год – 14386,6 тыс. рублей;</w:t>
            </w:r>
          </w:p>
          <w:p w:rsidR="00AE011F" w:rsidRPr="00AE011F" w:rsidRDefault="00AE011F" w:rsidP="00AE011F">
            <w:pPr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из краевого бюджета – 22724,9 тыс. рублей, в том числе по г</w:t>
            </w:r>
            <w:r w:rsidRPr="00AE011F">
              <w:t>о</w:t>
            </w:r>
            <w:r w:rsidRPr="00AE011F">
              <w:t>дам: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 год – 3261,6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2022 год – 14249,9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2023 год – 2697,4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2024 год – 2516,0 тыс. рублей.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из местного бюджета – 37223,75 тыс. рублей, в том числе по г</w:t>
            </w:r>
            <w:r w:rsidRPr="00AE011F">
              <w:t>о</w:t>
            </w:r>
            <w:r w:rsidRPr="00AE011F">
              <w:t>дам: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 год – 6495,6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2022 год – 14146,6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2023 год – 6299,55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2024 год – 10282,0 тыс. рублей.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Объем финансирования подлежит ежегодному уточнению в с</w:t>
            </w:r>
            <w:r w:rsidRPr="00AE011F">
              <w:t>о</w:t>
            </w:r>
            <w:r w:rsidRPr="00AE011F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69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Ожидаемые результ</w:t>
            </w:r>
            <w:r w:rsidRPr="00AE011F">
              <w:t>а</w:t>
            </w:r>
            <w:r w:rsidRPr="00AE011F">
              <w:t>ты реализации по</w:t>
            </w:r>
            <w:r w:rsidRPr="00AE011F">
              <w:t>д</w:t>
            </w:r>
            <w:r w:rsidRPr="00AE011F">
              <w:t>программы</w:t>
            </w:r>
          </w:p>
        </w:tc>
        <w:tc>
          <w:tcPr>
            <w:tcW w:w="6764" w:type="dxa"/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rPr>
                <w:lang w:eastAsia="en-US"/>
              </w:rPr>
              <w:t xml:space="preserve">увеличение доли </w:t>
            </w:r>
            <w:r w:rsidRPr="00AE011F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AE011F">
              <w:t>н</w:t>
            </w:r>
            <w:r w:rsidRPr="00AE011F">
              <w:t>курсных мероприятиях различного уровня,</w:t>
            </w:r>
            <w:r w:rsidRPr="00AE011F">
              <w:rPr>
                <w:lang w:eastAsia="en-US"/>
              </w:rPr>
              <w:t xml:space="preserve"> в общей </w:t>
            </w:r>
            <w:proofErr w:type="gramStart"/>
            <w:r w:rsidRPr="00AE011F">
              <w:rPr>
                <w:lang w:eastAsia="en-US"/>
              </w:rPr>
              <w:t>численн</w:t>
            </w:r>
            <w:r w:rsidRPr="00AE011F">
              <w:rPr>
                <w:lang w:eastAsia="en-US"/>
              </w:rPr>
              <w:t>о</w:t>
            </w:r>
            <w:r w:rsidRPr="00AE011F">
              <w:rPr>
                <w:lang w:eastAsia="en-US"/>
              </w:rPr>
              <w:t>сти</w:t>
            </w:r>
            <w:proofErr w:type="gramEnd"/>
            <w:r w:rsidRPr="00AE011F">
              <w:rPr>
                <w:lang w:eastAsia="en-US"/>
              </w:rPr>
              <w:t xml:space="preserve"> обучающихся </w:t>
            </w:r>
            <w:r w:rsidRPr="00AE011F">
              <w:t>по основным образовательным программам начального общего, основного общего и среднего общего обр</w:t>
            </w:r>
            <w:r w:rsidRPr="00AE011F">
              <w:t>а</w:t>
            </w:r>
            <w:r w:rsidRPr="00AE011F">
              <w:t>зования до 54 %;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увеличение доли расположенных на территории Поспелихи</w:t>
            </w:r>
            <w:r w:rsidRPr="00AE011F">
              <w:t>н</w:t>
            </w:r>
            <w:r w:rsidRPr="00AE011F">
              <w:t>ского района и реализующих общеобразовательные программы организаций, в которых проведена оценка качества общего о</w:t>
            </w:r>
            <w:r w:rsidRPr="00AE011F">
              <w:t>б</w:t>
            </w:r>
            <w:r w:rsidRPr="00AE011F">
              <w:t>разования, в том числе на основе практики международных и</w:t>
            </w:r>
            <w:r w:rsidRPr="00AE011F">
              <w:t>с</w:t>
            </w:r>
            <w:r w:rsidRPr="00AE011F">
              <w:t>следований качества подготовки обучающихся, до 100 %;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  <w:r w:rsidRPr="00AE011F">
              <w:t>в рамках регионального проекта «Современная школа»: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  <w:r w:rsidRPr="00AE011F">
              <w:t>увеличение числа общеобразовательных организаций, обн</w:t>
            </w:r>
            <w:r w:rsidRPr="00AE011F">
              <w:t>о</w:t>
            </w:r>
            <w:r w:rsidRPr="00AE011F">
              <w:t>вивших материально-техническую базу для реализации осно</w:t>
            </w:r>
            <w:r w:rsidRPr="00AE011F">
              <w:t>в</w:t>
            </w:r>
            <w:r w:rsidRPr="00AE011F">
              <w:t>ных и дополнительных общеобразовательных программ цифр</w:t>
            </w:r>
            <w:r w:rsidRPr="00AE011F">
              <w:t>о</w:t>
            </w:r>
            <w:r w:rsidRPr="00AE011F">
              <w:t xml:space="preserve">вого, естественнонаучного и гуманитарного профилей, до 4 </w:t>
            </w:r>
            <w:r w:rsidRPr="00AE011F">
              <w:lastRenderedPageBreak/>
              <w:t>единиц;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  <w:r w:rsidRPr="00AE011F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AE011F">
              <w:t>ф</w:t>
            </w:r>
            <w:r w:rsidRPr="00AE011F">
              <w:t>рового, естественнонаучного и гуманитарного профилей, до 1,368 тыс. человек;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в рамках проекта «Успех каждого ребенка»: увеличение колич</w:t>
            </w:r>
            <w:r w:rsidRPr="00AE011F">
              <w:t>е</w:t>
            </w:r>
            <w:r w:rsidRPr="00AE011F">
              <w:t>ства общеобразовательных организаций Поспелихинского ра</w:t>
            </w:r>
            <w:r w:rsidRPr="00AE011F">
              <w:t>й</w:t>
            </w:r>
            <w:r w:rsidRPr="00AE011F">
              <w:t>она, в которых обновлена материально-техническая база для з</w:t>
            </w:r>
            <w:r w:rsidRPr="00AE011F">
              <w:t>а</w:t>
            </w:r>
            <w:r w:rsidRPr="00AE011F">
              <w:t>нятий физической культурой и спортом, до 4;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 рамках проекта «Цифровая образовательная среда»: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  <w:r w:rsidRPr="00AE011F">
              <w:t>увеличение количества общеобразовательных организаций, в которых внедрена целевая модель цифровой образовательной среды, до 4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lastRenderedPageBreak/>
        <w:t>1. Общая характеристика сферы реализации подпрограммы 2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suppressAutoHyphens/>
        <w:ind w:firstLine="709"/>
        <w:jc w:val="both"/>
      </w:pPr>
      <w:r w:rsidRPr="00AE011F">
        <w:t xml:space="preserve"> Всего в районе 19 школ, в том числе 15 филиалов.</w:t>
      </w:r>
    </w:p>
    <w:p w:rsidR="00AE011F" w:rsidRPr="00AE011F" w:rsidRDefault="00AE011F" w:rsidP="00AE011F">
      <w:pPr>
        <w:suppressAutoHyphens/>
        <w:ind w:firstLine="709"/>
        <w:jc w:val="both"/>
      </w:pPr>
      <w:proofErr w:type="gramStart"/>
      <w:r w:rsidRPr="00AE011F"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AE011F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Сегодня в районе развиваются различные формы сетевого взаимодействия общео</w:t>
      </w:r>
      <w:r w:rsidRPr="00AE011F">
        <w:rPr>
          <w:lang w:eastAsia="en-US"/>
        </w:rPr>
        <w:t>б</w:t>
      </w:r>
      <w:r w:rsidRPr="00AE011F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AE011F">
        <w:rPr>
          <w:lang w:eastAsia="en-US"/>
        </w:rPr>
        <w:t>е</w:t>
      </w:r>
      <w:r w:rsidRPr="00AE011F">
        <w:rPr>
          <w:lang w:eastAsia="en-US"/>
        </w:rPr>
        <w:t>сурсов и расширения перечня и повышения качества образовательных услуг.</w:t>
      </w:r>
    </w:p>
    <w:p w:rsidR="00AE011F" w:rsidRPr="00AE011F" w:rsidRDefault="00AE011F" w:rsidP="00AE011F">
      <w:pPr>
        <w:ind w:firstLine="709"/>
        <w:jc w:val="both"/>
        <w:rPr>
          <w:lang w:eastAsia="en-US"/>
        </w:rPr>
      </w:pPr>
      <w:r w:rsidRPr="00AE011F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AE011F">
        <w:rPr>
          <w:lang w:eastAsia="en-US"/>
        </w:rPr>
        <w:t>о</w:t>
      </w:r>
      <w:r w:rsidRPr="00AE011F">
        <w:rPr>
          <w:lang w:eastAsia="en-US"/>
        </w:rPr>
        <w:t>вершенствования сетевого взаимодействия.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AE011F">
        <w:rPr>
          <w:lang w:eastAsia="en-US"/>
        </w:rPr>
        <w:t>Создание центров образования цифрового и гуманитарного профилей «Точка р</w:t>
      </w:r>
      <w:r w:rsidRPr="00AE011F">
        <w:rPr>
          <w:lang w:eastAsia="en-US"/>
        </w:rPr>
        <w:t>о</w:t>
      </w:r>
      <w:r w:rsidRPr="00AE011F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AE011F">
        <w:rPr>
          <w:lang w:eastAsia="en-US"/>
        </w:rPr>
        <w:t>ь</w:t>
      </w:r>
      <w:r w:rsidRPr="00AE011F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AE011F">
        <w:rPr>
          <w:lang w:eastAsia="en-US"/>
        </w:rPr>
        <w:t>т</w:t>
      </w:r>
      <w:r w:rsidRPr="00AE011F">
        <w:rPr>
          <w:lang w:eastAsia="en-US"/>
        </w:rPr>
        <w:t>нерства, формирования у обучающихся отдаленных и малокомплектных школ совреме</w:t>
      </w:r>
      <w:r w:rsidRPr="00AE011F">
        <w:rPr>
          <w:lang w:eastAsia="en-US"/>
        </w:rPr>
        <w:t>н</w:t>
      </w:r>
      <w:r w:rsidRPr="00AE011F">
        <w:rPr>
          <w:lang w:eastAsia="en-US"/>
        </w:rPr>
        <w:t>ных технологических и гуманитарных навыков, увеличить долю школ, использующих с</w:t>
      </w:r>
      <w:r w:rsidRPr="00AE011F">
        <w:rPr>
          <w:lang w:eastAsia="en-US"/>
        </w:rPr>
        <w:t>е</w:t>
      </w:r>
      <w:r w:rsidRPr="00AE011F">
        <w:rPr>
          <w:lang w:eastAsia="en-US"/>
        </w:rPr>
        <w:t>тевые формы, до 70 %.</w:t>
      </w:r>
      <w:proofErr w:type="gramEnd"/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AE011F">
        <w:t>Оформление школьного пространства, состоящего из нескольких зон для формир</w:t>
      </w:r>
      <w:r w:rsidRPr="00AE011F">
        <w:t>о</w:t>
      </w:r>
      <w:r w:rsidRPr="00AE011F">
        <w:t>вания у обучающихся национально-культурной идентичности, знакомство с возможн</w:t>
      </w:r>
      <w:r w:rsidRPr="00AE011F">
        <w:t>о</w:t>
      </w:r>
      <w:r w:rsidRPr="00AE011F">
        <w:t>стями, которые предоставляет государство, формирование у детей чувства сопричастн</w:t>
      </w:r>
      <w:r w:rsidRPr="00AE011F">
        <w:t>о</w:t>
      </w:r>
      <w:r w:rsidRPr="00AE011F">
        <w:t>сти и ответственности через совместную деятельность.</w:t>
      </w:r>
      <w:proofErr w:type="gramEnd"/>
    </w:p>
    <w:p w:rsidR="00AE011F" w:rsidRPr="00AE011F" w:rsidRDefault="00AE011F" w:rsidP="00AE011F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AE011F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AE011F">
        <w:rPr>
          <w:spacing w:val="-4"/>
          <w:lang w:eastAsia="en-US"/>
        </w:rPr>
        <w:t>о</w:t>
      </w:r>
      <w:r w:rsidRPr="00AE011F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Внедрение цифровых технологий в сферу образования является важнейшей соста</w:t>
      </w:r>
      <w:r w:rsidRPr="00AE011F">
        <w:t>в</w:t>
      </w:r>
      <w:r w:rsidRPr="00AE011F">
        <w:t>ляющей частью работы по обеспечению предоставления равных возможностей для пол</w:t>
      </w:r>
      <w:r w:rsidRPr="00AE011F">
        <w:t>у</w:t>
      </w:r>
      <w:r w:rsidRPr="00AE011F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lastRenderedPageBreak/>
        <w:t>Внедрение и применение цифровых технологий в образовании выступает в кач</w:t>
      </w:r>
      <w:r w:rsidRPr="00AE011F">
        <w:t>е</w:t>
      </w:r>
      <w:r w:rsidRPr="00AE011F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AE011F">
        <w:t>для</w:t>
      </w:r>
      <w:proofErr w:type="gramEnd"/>
      <w:r w:rsidRPr="00AE011F">
        <w:t xml:space="preserve"> обучающихся.</w:t>
      </w:r>
    </w:p>
    <w:p w:rsidR="00AE011F" w:rsidRPr="00AE011F" w:rsidRDefault="00AE011F" w:rsidP="00AE011F">
      <w:pPr>
        <w:ind w:firstLine="709"/>
        <w:jc w:val="both"/>
        <w:textAlignment w:val="baseline"/>
        <w:rPr>
          <w:spacing w:val="2"/>
        </w:rPr>
      </w:pPr>
      <w:r w:rsidRPr="00AE011F">
        <w:rPr>
          <w:spacing w:val="2"/>
        </w:rPr>
        <w:t xml:space="preserve">Объективная оценка качества подготовки </w:t>
      </w:r>
      <w:proofErr w:type="gramStart"/>
      <w:r w:rsidRPr="00AE011F">
        <w:rPr>
          <w:spacing w:val="2"/>
        </w:rPr>
        <w:t>обучающихся</w:t>
      </w:r>
      <w:proofErr w:type="gramEnd"/>
      <w:r w:rsidRPr="00AE011F">
        <w:rPr>
          <w:spacing w:val="2"/>
        </w:rPr>
        <w:t xml:space="preserve"> – актуальная задача м</w:t>
      </w:r>
      <w:r w:rsidRPr="00AE011F">
        <w:rPr>
          <w:spacing w:val="2"/>
        </w:rPr>
        <w:t>у</w:t>
      </w:r>
      <w:r w:rsidRPr="00AE011F">
        <w:rPr>
          <w:spacing w:val="2"/>
        </w:rPr>
        <w:t xml:space="preserve">ниципальной образовательной политики. </w:t>
      </w:r>
    </w:p>
    <w:p w:rsidR="00AE011F" w:rsidRPr="00AE011F" w:rsidRDefault="00AE011F" w:rsidP="00AE011F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AE011F">
        <w:rPr>
          <w:spacing w:val="2"/>
          <w:shd w:val="clear" w:color="auto" w:fill="FFFFFF"/>
        </w:rPr>
        <w:t>В районе проводится работа по совершенствованию независимых форм госуда</w:t>
      </w:r>
      <w:r w:rsidRPr="00AE011F">
        <w:rPr>
          <w:spacing w:val="2"/>
          <w:shd w:val="clear" w:color="auto" w:fill="FFFFFF"/>
        </w:rPr>
        <w:t>р</w:t>
      </w:r>
      <w:r w:rsidRPr="00AE011F">
        <w:rPr>
          <w:spacing w:val="2"/>
          <w:shd w:val="clear" w:color="auto" w:fill="FFFFFF"/>
        </w:rPr>
        <w:t>ственной итоговой аттестации выпускников. Обучающиеся школ Поспелихинского ра</w:t>
      </w:r>
      <w:r w:rsidRPr="00AE011F">
        <w:rPr>
          <w:spacing w:val="2"/>
          <w:shd w:val="clear" w:color="auto" w:fill="FFFFFF"/>
        </w:rPr>
        <w:t>й</w:t>
      </w:r>
      <w:r w:rsidRPr="00AE011F">
        <w:rPr>
          <w:spacing w:val="2"/>
          <w:shd w:val="clear" w:color="auto" w:fill="FFFFFF"/>
        </w:rPr>
        <w:t xml:space="preserve">она ежегодно участвуют во </w:t>
      </w:r>
      <w:r w:rsidRPr="00AE011F">
        <w:rPr>
          <w:spacing w:val="2"/>
        </w:rPr>
        <w:t>всероссийских проверочных работах, национальных иссл</w:t>
      </w:r>
      <w:r w:rsidRPr="00AE011F">
        <w:rPr>
          <w:spacing w:val="2"/>
        </w:rPr>
        <w:t>е</w:t>
      </w:r>
      <w:r w:rsidRPr="00AE011F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AE011F">
        <w:rPr>
          <w:spacing w:val="2"/>
          <w:shd w:val="clear" w:color="auto" w:fill="FFFFFF"/>
        </w:rPr>
        <w:t>.</w:t>
      </w:r>
    </w:p>
    <w:p w:rsidR="00AE011F" w:rsidRPr="00AE011F" w:rsidRDefault="00AE011F" w:rsidP="00AE011F">
      <w:pPr>
        <w:ind w:firstLine="709"/>
        <w:jc w:val="both"/>
        <w:textAlignment w:val="baseline"/>
      </w:pPr>
      <w:r w:rsidRPr="00AE011F">
        <w:t>Вместе с тем одной из ключевых проблем остается недостаточно эффективная с</w:t>
      </w:r>
      <w:r w:rsidRPr="00AE011F">
        <w:t>и</w:t>
      </w:r>
      <w:r w:rsidRPr="00AE011F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AE011F" w:rsidRPr="00AE011F" w:rsidRDefault="00AE011F" w:rsidP="00AE011F">
      <w:pPr>
        <w:ind w:firstLine="709"/>
        <w:jc w:val="both"/>
        <w:textAlignment w:val="baseline"/>
        <w:rPr>
          <w:spacing w:val="2"/>
        </w:rPr>
      </w:pPr>
      <w:r w:rsidRPr="00AE011F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AE011F" w:rsidRPr="00AE011F" w:rsidRDefault="00AE011F" w:rsidP="00AE011F">
      <w:pPr>
        <w:ind w:firstLine="709"/>
        <w:jc w:val="both"/>
        <w:textAlignment w:val="baseline"/>
        <w:rPr>
          <w:spacing w:val="2"/>
        </w:rPr>
      </w:pPr>
      <w:r w:rsidRPr="00AE011F">
        <w:rPr>
          <w:spacing w:val="2"/>
        </w:rPr>
        <w:t>актуализировать методическую и совершенствовать организационную базу мон</w:t>
      </w:r>
      <w:r w:rsidRPr="00AE011F">
        <w:rPr>
          <w:spacing w:val="2"/>
        </w:rPr>
        <w:t>и</w:t>
      </w:r>
      <w:r w:rsidRPr="00AE011F">
        <w:rPr>
          <w:spacing w:val="2"/>
        </w:rPr>
        <w:t>торинга системы общего образования;</w:t>
      </w:r>
    </w:p>
    <w:p w:rsidR="00AE011F" w:rsidRPr="00AE011F" w:rsidRDefault="00AE011F" w:rsidP="00AE011F">
      <w:pPr>
        <w:ind w:firstLine="709"/>
        <w:jc w:val="both"/>
        <w:textAlignment w:val="baseline"/>
        <w:rPr>
          <w:spacing w:val="2"/>
        </w:rPr>
      </w:pPr>
      <w:r w:rsidRPr="00AE011F">
        <w:rPr>
          <w:spacing w:val="2"/>
        </w:rPr>
        <w:t>обеспечить современный уровень надежности и технологичности процедур оце</w:t>
      </w:r>
      <w:r w:rsidRPr="00AE011F">
        <w:rPr>
          <w:spacing w:val="2"/>
        </w:rPr>
        <w:t>н</w:t>
      </w:r>
      <w:r w:rsidRPr="00AE011F">
        <w:rPr>
          <w:spacing w:val="2"/>
        </w:rPr>
        <w:t>ки качества образовательных результатов;</w:t>
      </w:r>
    </w:p>
    <w:p w:rsidR="00AE011F" w:rsidRPr="00AE011F" w:rsidRDefault="00AE011F" w:rsidP="00AE011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AE011F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AE011F">
        <w:rPr>
          <w:spacing w:val="2"/>
        </w:rPr>
        <w:t>и</w:t>
      </w:r>
      <w:r w:rsidRPr="00AE011F">
        <w:rPr>
          <w:spacing w:val="2"/>
        </w:rPr>
        <w:t>за и использования результатов оценочных процедур.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AE011F">
        <w:t>Для этого необходимо продолжить совершенствование организационных механи</w:t>
      </w:r>
      <w:r w:rsidRPr="00AE011F">
        <w:t>з</w:t>
      </w:r>
      <w:r w:rsidRPr="00AE011F"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AE011F">
        <w:t>о</w:t>
      </w:r>
      <w:r w:rsidRPr="00AE011F">
        <w:t xml:space="preserve">приятий по оценке качества общего образования, </w:t>
      </w:r>
      <w:r w:rsidRPr="00AE011F">
        <w:rPr>
          <w:spacing w:val="2"/>
          <w:shd w:val="clear" w:color="auto" w:fill="FFFFFF"/>
        </w:rPr>
        <w:t>в том числе на основе практики межд</w:t>
      </w:r>
      <w:r w:rsidRPr="00AE011F">
        <w:rPr>
          <w:spacing w:val="2"/>
          <w:shd w:val="clear" w:color="auto" w:fill="FFFFFF"/>
        </w:rPr>
        <w:t>у</w:t>
      </w:r>
      <w:r w:rsidRPr="00AE011F">
        <w:rPr>
          <w:spacing w:val="2"/>
          <w:shd w:val="clear" w:color="auto" w:fill="FFFFFF"/>
        </w:rPr>
        <w:t>народных исследований,</w:t>
      </w:r>
      <w:r w:rsidRPr="00AE011F">
        <w:t xml:space="preserve"> организации участия общеобразовательных организаций Посп</w:t>
      </w:r>
      <w:r w:rsidRPr="00AE011F">
        <w:t>е</w:t>
      </w:r>
      <w:r w:rsidRPr="00AE011F">
        <w:t>лихинского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AE011F">
        <w:t xml:space="preserve"> на основе результатов оценочных процедур.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 xml:space="preserve">2. Приоритеты </w:t>
      </w:r>
      <w:r w:rsidRPr="00AE011F">
        <w:rPr>
          <w:bCs/>
        </w:rPr>
        <w:t>региональной</w:t>
      </w:r>
      <w:r w:rsidRPr="00AE011F">
        <w:t xml:space="preserve"> политики в сфере реализации подпрограммы 2,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цели, задачи, мероприятия, показатели достижения целей и решения задач, ожидаемые конечные результаты, сроки и этапы реализации подпрограммы 2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 xml:space="preserve">2.1. Приоритеты региональной политики </w:t>
      </w: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в сфере реализации подпрограммы 2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E011F" w:rsidRPr="00AE011F" w:rsidRDefault="00AE011F" w:rsidP="00AE011F">
      <w:pPr>
        <w:ind w:firstLine="709"/>
        <w:jc w:val="both"/>
      </w:pPr>
      <w:r w:rsidRPr="00AE011F">
        <w:t>Основными документами, определяющими стратегию развития региональной с</w:t>
      </w:r>
      <w:r w:rsidRPr="00AE011F">
        <w:t>и</w:t>
      </w:r>
      <w:r w:rsidRPr="00AE011F">
        <w:t xml:space="preserve">стемы общего образования, являются: </w:t>
      </w:r>
    </w:p>
    <w:p w:rsidR="00AE011F" w:rsidRPr="00AE011F" w:rsidRDefault="00AE011F" w:rsidP="00AE011F">
      <w:pPr>
        <w:ind w:firstLine="709"/>
        <w:jc w:val="both"/>
      </w:pPr>
      <w:r w:rsidRPr="00AE011F">
        <w:t>Федеральный закон от 29.12.2012 № 273-ФЗ «Об образовании в Российской Фед</w:t>
      </w:r>
      <w:r w:rsidRPr="00AE011F">
        <w:t>е</w:t>
      </w:r>
      <w:r w:rsidRPr="00AE011F">
        <w:t xml:space="preserve">рации»; 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указы Президента Российской Федерации: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от 29.05.2017 № 240 «Об объявлении в Российской Федерации Десятилетия де</w:t>
      </w:r>
      <w:r w:rsidRPr="00AE011F">
        <w:rPr>
          <w:bCs/>
        </w:rPr>
        <w:t>т</w:t>
      </w:r>
      <w:r w:rsidRPr="00AE011F">
        <w:rPr>
          <w:bCs/>
        </w:rPr>
        <w:t>ства»;</w:t>
      </w:r>
    </w:p>
    <w:p w:rsidR="00AE011F" w:rsidRPr="00AE011F" w:rsidRDefault="00AE011F" w:rsidP="00AE011F">
      <w:pPr>
        <w:ind w:firstLine="709"/>
        <w:jc w:val="both"/>
      </w:pPr>
      <w:r w:rsidRPr="00AE011F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AE011F">
        <w:rPr>
          <w:bCs/>
        </w:rPr>
        <w:t>к</w:t>
      </w:r>
      <w:r w:rsidRPr="00AE011F">
        <w:rPr>
          <w:bCs/>
        </w:rPr>
        <w:t>там (протокол от 24.12.2018 № 16);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AE011F">
        <w:rPr>
          <w:bCs/>
        </w:rPr>
        <w:t>о</w:t>
      </w:r>
      <w:r w:rsidRPr="00AE011F">
        <w:rPr>
          <w:bCs/>
        </w:rPr>
        <w:t>вания»;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 xml:space="preserve">приказы </w:t>
      </w:r>
      <w:proofErr w:type="spellStart"/>
      <w:r w:rsidRPr="00AE011F">
        <w:t>Минобрнауки</w:t>
      </w:r>
      <w:proofErr w:type="spellEnd"/>
      <w:r w:rsidRPr="00AE011F">
        <w:t xml:space="preserve"> России: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от 06.10.2009 № 373 «Об утверждении и введении в действие федерального гос</w:t>
      </w:r>
      <w:r w:rsidRPr="00AE011F">
        <w:t>у</w:t>
      </w:r>
      <w:r w:rsidRPr="00AE011F">
        <w:t>дарственного образовательного стандарта начального общего образования»;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от 17.12.2010 № 1897 «Об утверждении федерального государственного образов</w:t>
      </w:r>
      <w:r w:rsidRPr="00AE011F">
        <w:t>а</w:t>
      </w:r>
      <w:r w:rsidRPr="00AE011F">
        <w:t>тельного стандарта основного общего образования»;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от 17.05.2012 № 413 «Об утверждении федерального государственного образов</w:t>
      </w:r>
      <w:r w:rsidRPr="00AE011F">
        <w:t>а</w:t>
      </w:r>
      <w:r w:rsidRPr="00AE011F">
        <w:t>тельного стандарта среднего общего образования»;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 xml:space="preserve">приказы </w:t>
      </w:r>
      <w:proofErr w:type="spellStart"/>
      <w:r w:rsidRPr="00AE011F">
        <w:t>Минпросвещения</w:t>
      </w:r>
      <w:proofErr w:type="spellEnd"/>
      <w:r w:rsidRPr="00AE011F">
        <w:t xml:space="preserve"> России, </w:t>
      </w:r>
      <w:proofErr w:type="spellStart"/>
      <w:r w:rsidRPr="00AE011F">
        <w:t>Рособрнадзора</w:t>
      </w:r>
      <w:proofErr w:type="spellEnd"/>
      <w:r w:rsidRPr="00AE011F">
        <w:t>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AE011F" w:rsidRPr="00AE011F" w:rsidRDefault="00AE011F" w:rsidP="00AE011F">
      <w:pPr>
        <w:ind w:firstLine="709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ind w:firstLine="709"/>
        <w:jc w:val="both"/>
      </w:pPr>
      <w:r w:rsidRPr="00AE011F">
        <w:t>от 06.09.2021 № 86-ЗС «Об утверждении стратегии социально-экономического ра</w:t>
      </w:r>
      <w:r w:rsidRPr="00AE011F">
        <w:t>з</w:t>
      </w:r>
      <w:r w:rsidRPr="00AE011F">
        <w:t>вития Алтайского края до 2035 года»;</w:t>
      </w:r>
    </w:p>
    <w:p w:rsidR="00AE011F" w:rsidRPr="00AE011F" w:rsidRDefault="00AE011F" w:rsidP="00AE011F">
      <w:pPr>
        <w:ind w:firstLine="709"/>
        <w:jc w:val="both"/>
      </w:pPr>
      <w:r w:rsidRPr="00AE011F">
        <w:t>от 04.09.2013 № 56-ЗС «Об образовании в Алтайском крае».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</w:pPr>
      <w:r w:rsidRPr="00AE011F">
        <w:rPr>
          <w:bCs/>
        </w:rPr>
        <w:t>Указ Президента Российской Федерации от 07.05.2018 № 204 «О национальных ц</w:t>
      </w:r>
      <w:r w:rsidRPr="00AE011F">
        <w:rPr>
          <w:bCs/>
        </w:rPr>
        <w:t>е</w:t>
      </w:r>
      <w:r w:rsidRPr="00AE011F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AE011F">
        <w:t>задал высокую планку для всей системы образования – попадание России в десятку лу</w:t>
      </w:r>
      <w:r w:rsidRPr="00AE011F">
        <w:t>ч</w:t>
      </w:r>
      <w:r w:rsidRPr="00AE011F">
        <w:t xml:space="preserve">ших стран по качеству образования к 2024 году. </w:t>
      </w:r>
      <w:proofErr w:type="gramStart"/>
      <w:r w:rsidRPr="00AE011F">
        <w:t>Исходя из поставленной задачи основн</w:t>
      </w:r>
      <w:r w:rsidRPr="00AE011F">
        <w:t>ы</w:t>
      </w:r>
      <w:r w:rsidRPr="00AE011F">
        <w:t>ми приоритетами развития системы образования Алтайского края, а значит системы обр</w:t>
      </w:r>
      <w:r w:rsidRPr="00AE011F">
        <w:t>а</w:t>
      </w:r>
      <w:r w:rsidRPr="00AE011F">
        <w:t>зования Поспелихинского района, выступают формирование современной инфраструкт</w:t>
      </w:r>
      <w:r w:rsidRPr="00AE011F">
        <w:t>у</w:t>
      </w:r>
      <w:r w:rsidRPr="00AE011F">
        <w:t>ры общего образования, обеспечивающей внедрение новых методов и технологий обуч</w:t>
      </w:r>
      <w:r w:rsidRPr="00AE011F">
        <w:t>е</w:t>
      </w:r>
      <w:r w:rsidRPr="00AE011F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AE011F">
        <w:t>а</w:t>
      </w:r>
      <w:r w:rsidRPr="00AE011F">
        <w:t>ния.</w:t>
      </w:r>
      <w:proofErr w:type="gramEnd"/>
      <w:r w:rsidRPr="00AE011F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AE011F">
        <w:rPr>
          <w:lang w:eastAsia="en-US"/>
        </w:rPr>
        <w:t>2.2. Цели, задачи и мероприятия</w:t>
      </w:r>
      <w:r w:rsidRPr="00AE011F">
        <w:t xml:space="preserve"> подпрограммы 2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</w:p>
    <w:p w:rsidR="00AE011F" w:rsidRPr="00AE011F" w:rsidRDefault="00AE011F" w:rsidP="00AE011F">
      <w:pPr>
        <w:widowControl w:val="0"/>
        <w:ind w:firstLine="740"/>
        <w:jc w:val="both"/>
      </w:pPr>
      <w:r w:rsidRPr="00AE011F">
        <w:t>Цель подпрограммы 2- повышение качества общего образования посредством о</w:t>
      </w:r>
      <w:r w:rsidRPr="00AE011F">
        <w:t>б</w:t>
      </w:r>
      <w:r w:rsidRPr="00AE011F">
        <w:t>новления содержания, технологий обучения, материально-технической базы.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Задачи подпрограммы 2: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AE011F">
        <w:t>ы</w:t>
      </w:r>
      <w:r w:rsidRPr="00AE011F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AE011F" w:rsidRPr="00AE011F" w:rsidRDefault="00AE011F" w:rsidP="00AE011F">
      <w:pPr>
        <w:ind w:firstLine="708"/>
        <w:jc w:val="both"/>
      </w:pPr>
      <w:r w:rsidRPr="00AE011F">
        <w:t>вовлечение учащихся общеобразовательных организаций в решение вопросов п</w:t>
      </w:r>
      <w:r w:rsidRPr="00AE011F">
        <w:t>о</w:t>
      </w:r>
      <w:r w:rsidRPr="00AE011F">
        <w:t>вышения качества учебно-воспитательного процесса, реализация новых идей по об</w:t>
      </w:r>
      <w:r w:rsidRPr="00AE011F">
        <w:t>у</w:t>
      </w:r>
      <w:r w:rsidRPr="00AE011F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внедрение на уровнях основного общего и среднего общего образования новых м</w:t>
      </w:r>
      <w:r w:rsidRPr="00AE011F">
        <w:t>е</w:t>
      </w:r>
      <w:r w:rsidRPr="00AE011F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AE011F">
        <w:t>о</w:t>
      </w:r>
      <w:r w:rsidRPr="00AE011F">
        <w:t>влеченности в образовательный процесс, а также обновление содержания и соверше</w:t>
      </w:r>
      <w:r w:rsidRPr="00AE011F">
        <w:t>н</w:t>
      </w:r>
      <w:r w:rsidRPr="00AE011F">
        <w:t>ствование методов обучения предметной области «Технология»;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lastRenderedPageBreak/>
        <w:t>формирование эффективной системы выявления, поддержки и развития способн</w:t>
      </w:r>
      <w:r w:rsidRPr="00AE011F">
        <w:t>о</w:t>
      </w:r>
      <w:r w:rsidRPr="00AE011F">
        <w:t>стей и талантов у детей и молодежи, основанной на принципах справедливости, всеоб</w:t>
      </w:r>
      <w:r w:rsidRPr="00AE011F">
        <w:t>щ</w:t>
      </w:r>
      <w:r w:rsidRPr="00AE011F">
        <w:t>ности и направленной на самоопределение и профессиональную ориентацию всех обуч</w:t>
      </w:r>
      <w:r w:rsidRPr="00AE011F">
        <w:t>а</w:t>
      </w:r>
      <w:r w:rsidRPr="00AE011F">
        <w:t>ющихся;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создание современной и безопасной цифровой образовательной среды, обеспеч</w:t>
      </w:r>
      <w:r w:rsidRPr="00AE011F">
        <w:t>и</w:t>
      </w:r>
      <w:r w:rsidRPr="00AE011F">
        <w:t>вающей высокое качество и доступность образования всех видов и уровней.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Мероприятия подпрограммы 2 приведены в таблице 2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2.3. Показатели и ожидаемые конечные результаты 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</w:pPr>
      <w:r w:rsidRPr="00AE011F">
        <w:rPr>
          <w:lang w:eastAsia="en-US"/>
        </w:rPr>
        <w:t xml:space="preserve">реализации </w:t>
      </w:r>
      <w:r w:rsidRPr="00AE011F">
        <w:t>подпрограммы 2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2 представлены в таблице 1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Реализация подпрограммы 2 обеспечит достижение следующих результатов: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rPr>
          <w:lang w:eastAsia="en-US"/>
        </w:rPr>
        <w:t xml:space="preserve">увеличение доли </w:t>
      </w:r>
      <w:r w:rsidRPr="00AE011F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AE011F">
        <w:rPr>
          <w:lang w:eastAsia="en-US"/>
        </w:rPr>
        <w:t xml:space="preserve"> в общей </w:t>
      </w:r>
      <w:proofErr w:type="gramStart"/>
      <w:r w:rsidRPr="00AE011F">
        <w:rPr>
          <w:lang w:eastAsia="en-US"/>
        </w:rPr>
        <w:t>численности</w:t>
      </w:r>
      <w:proofErr w:type="gramEnd"/>
      <w:r w:rsidRPr="00AE011F">
        <w:rPr>
          <w:lang w:eastAsia="en-US"/>
        </w:rPr>
        <w:t xml:space="preserve"> обучающихся </w:t>
      </w:r>
      <w:r w:rsidRPr="00AE011F">
        <w:t>по основным образовательным программам начального общего, основного общего и среднего общего образования до 54 %;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AE011F">
        <w:t>б</w:t>
      </w:r>
      <w:r w:rsidRPr="00AE011F">
        <w:t>щего образования, в том числе на основе практики международных исследований кач</w:t>
      </w:r>
      <w:r w:rsidRPr="00AE011F">
        <w:t>е</w:t>
      </w:r>
      <w:r w:rsidRPr="00AE011F">
        <w:t>ства подготовки обучающихся, до 100 %;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</w:pPr>
      <w:r w:rsidRPr="00AE011F">
        <w:t>в рамках проекта «Современная школа»: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</w:pPr>
      <w:r w:rsidRPr="00AE011F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AE011F">
        <w:t>а</w:t>
      </w:r>
      <w:r w:rsidRPr="00AE011F">
        <w:t>учного и гуманитарного профилей, до 4 единиц;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</w:pPr>
      <w:r w:rsidRPr="00AE011F">
        <w:t>увеличение численности обучающихся, охваченных основными и дополнительн</w:t>
      </w:r>
      <w:r w:rsidRPr="00AE011F">
        <w:t>ы</w:t>
      </w:r>
      <w:r w:rsidRPr="00AE011F">
        <w:t>ми общеобразовательными программами цифрового, естественнонаучного и гуманитарн</w:t>
      </w:r>
      <w:r w:rsidRPr="00AE011F">
        <w:t>о</w:t>
      </w:r>
      <w:r w:rsidRPr="00AE011F">
        <w:t>го профилей, до 1,368 тыс. человек;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в рамках проекта «Успех каждого ребенка»: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увеличение количества общеобразовательных организаций Алтайского края, ра</w:t>
      </w:r>
      <w:r w:rsidRPr="00AE011F">
        <w:t>с</w:t>
      </w:r>
      <w:r w:rsidRPr="00AE011F">
        <w:t>положенных в сельской местности, в которых обновлена материально-техническая база для занятий физической культурой и спортом, до 4;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в рамках регионального проекта «Цифровая образовательная среда»: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увеличение количества общеобразовательных организаций, в которых внедрена ц</w:t>
      </w:r>
      <w:r w:rsidRPr="00AE011F">
        <w:t>е</w:t>
      </w:r>
      <w:r w:rsidRPr="00AE011F">
        <w:t>левая модель цифровой образовательной среды, до 4.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center"/>
      </w:pPr>
      <w:r w:rsidRPr="00AE011F">
        <w:rPr>
          <w:lang w:eastAsia="en-US"/>
        </w:rPr>
        <w:t xml:space="preserve">2.4. Сроки реализации </w:t>
      </w:r>
      <w:r w:rsidRPr="00AE011F">
        <w:t>подпрограммы 2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2 будет осуществляться в период с 2021 по 2024 год.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center"/>
        <w:outlineLvl w:val="2"/>
      </w:pPr>
      <w:r w:rsidRPr="00AE011F">
        <w:t>3. Объем финансирования подпрограммы 2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outlineLvl w:val="2"/>
        <w:rPr>
          <w:b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Общий объем финансирования подпрограммы 2 составляет – 131641,85 тыс. рублей, из них: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из федерального бюджета 71693,2 тыс. рублей, в том числе по годам:</w:t>
      </w:r>
    </w:p>
    <w:p w:rsidR="00AE011F" w:rsidRPr="00AE011F" w:rsidRDefault="00AE011F" w:rsidP="00AE011F">
      <w:pPr>
        <w:ind w:firstLine="12"/>
        <w:jc w:val="both"/>
        <w:rPr>
          <w:b/>
        </w:rPr>
      </w:pPr>
      <w:r w:rsidRPr="00AE011F">
        <w:t>2021 год – 12064,3 тыс. рублей;</w:t>
      </w:r>
    </w:p>
    <w:p w:rsidR="00AE011F" w:rsidRPr="00AE011F" w:rsidRDefault="00AE011F" w:rsidP="00AE011F">
      <w:pPr>
        <w:ind w:firstLine="12"/>
        <w:jc w:val="both"/>
      </w:pPr>
      <w:r w:rsidRPr="00AE011F">
        <w:t>2022 год – 27282,0 тыс. рублей;</w:t>
      </w:r>
    </w:p>
    <w:p w:rsidR="00AE011F" w:rsidRPr="00AE011F" w:rsidRDefault="00AE011F" w:rsidP="00AE011F">
      <w:pPr>
        <w:ind w:firstLine="12"/>
        <w:jc w:val="both"/>
      </w:pPr>
      <w:r w:rsidRPr="00AE011F">
        <w:t>2023 год – 17960,3 тыс. рублей;</w:t>
      </w:r>
    </w:p>
    <w:p w:rsidR="00AE011F" w:rsidRPr="00AE011F" w:rsidRDefault="00AE011F" w:rsidP="00AE011F">
      <w:pPr>
        <w:ind w:firstLine="12"/>
        <w:jc w:val="both"/>
      </w:pPr>
      <w:r w:rsidRPr="00AE011F">
        <w:t>2024 год – 14386,6 тыс. рублей;</w:t>
      </w:r>
    </w:p>
    <w:p w:rsidR="00AE011F" w:rsidRPr="00AE011F" w:rsidRDefault="00AE011F" w:rsidP="00AE011F">
      <w:pPr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lastRenderedPageBreak/>
        <w:t>из краевого бюджета – 22724,9 тыс. рублей, в том числе по годам: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2021 год – 3261,6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2022 год – 14249,9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2023 год – 2697,4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2024 год – 2516,0 тыс. рублей.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из местного бюджета – 37223,75 тыс. рублей, в том числе по годам: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2021 год – 6495,6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2022 год – 14146,6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2023 год – 6299,55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2024 год – 10282,0 тыс. рублей.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11F">
        <w:t>Объем финансирования подпрограммы 2 подлежит ежегодному уточнению в соо</w:t>
      </w:r>
      <w:r w:rsidRPr="00AE011F">
        <w:t>т</w:t>
      </w:r>
      <w:r w:rsidRPr="00AE011F"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случае экономии сре</w:t>
      </w:r>
      <w:proofErr w:type="gramStart"/>
      <w:r w:rsidRPr="00AE011F">
        <w:t>дств кр</w:t>
      </w:r>
      <w:proofErr w:type="gramEnd"/>
      <w:r w:rsidRPr="00AE011F">
        <w:t>аевого бюджета при реализации одного из меропри</w:t>
      </w:r>
      <w:r w:rsidRPr="00AE011F">
        <w:t>я</w:t>
      </w:r>
      <w:r w:rsidRPr="00AE011F"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9" w:name="_Hlk126830343"/>
      <w:r w:rsidRPr="00AE011F">
        <w:rPr>
          <w:sz w:val="22"/>
          <w:szCs w:val="22"/>
        </w:rPr>
        <w:t>4. Механизм реализации подпрограммы 2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2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2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2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2. Мониторинг ориентирован на раннее предупреждение возникновения проблем и отклонений от запланированных параметров в ходе реализации подпрограммы 2,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2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2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2 в установленные сроки, сведения о финансировании подпрограммы 2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2.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2,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программу 2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2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2 информацию, необходимую для проведения мониторинга подпрограммы 2;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2,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bookmarkEnd w:id="9"/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3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дополнительного образования детей и сферы отдыха и оздоровления детей в </w:t>
      </w:r>
      <w:proofErr w:type="spellStart"/>
      <w:r w:rsidRPr="00AE011F">
        <w:t>Поспелихинском</w:t>
      </w:r>
      <w:proofErr w:type="spellEnd"/>
      <w:r w:rsidRPr="00AE011F">
        <w:t xml:space="preserve"> районе»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муниципальной программы Поспелихинского района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jc w:val="both"/>
        <w:rPr>
          <w:spacing w:val="2"/>
          <w:shd w:val="clear" w:color="auto" w:fill="FFFFFF"/>
        </w:rPr>
      </w:pPr>
    </w:p>
    <w:p w:rsidR="00AE011F" w:rsidRPr="00AE011F" w:rsidRDefault="00AE011F" w:rsidP="00AE011F">
      <w:pPr>
        <w:jc w:val="center"/>
        <w:rPr>
          <w:spacing w:val="2"/>
          <w:shd w:val="clear" w:color="auto" w:fill="FFFFFF"/>
        </w:rPr>
      </w:pPr>
      <w:r w:rsidRPr="00AE011F">
        <w:rPr>
          <w:spacing w:val="2"/>
          <w:shd w:val="clear" w:color="auto" w:fill="FFFFFF"/>
        </w:rPr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подпрограммы 3 «Развитие дополнительного образования детей и сферы отдыха и озд</w:t>
      </w:r>
      <w:r w:rsidRPr="00AE011F">
        <w:t>о</w:t>
      </w:r>
      <w:r w:rsidRPr="00AE011F">
        <w:t xml:space="preserve">ровления детей в </w:t>
      </w:r>
      <w:proofErr w:type="spellStart"/>
      <w:r w:rsidRPr="00AE011F">
        <w:t>Поспелихинском</w:t>
      </w:r>
      <w:proofErr w:type="spellEnd"/>
      <w:r w:rsidRPr="00AE011F">
        <w:t xml:space="preserve"> районе» муниципальной программы 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lastRenderedPageBreak/>
        <w:t xml:space="preserve">Поспелихинского района 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AE011F" w:rsidRPr="00AE011F" w:rsidTr="00884387">
        <w:trPr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Ответственный и</w:t>
            </w:r>
            <w:r w:rsidRPr="00AE011F">
              <w:t>с</w:t>
            </w:r>
            <w:r w:rsidRPr="00AE011F">
              <w:t>полнитель подпр</w:t>
            </w:r>
            <w:r w:rsidRPr="00AE011F">
              <w:t>о</w:t>
            </w:r>
            <w:r w:rsidRPr="00AE011F">
              <w:t xml:space="preserve">граммы 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образованию Администрации Поспелихинского ра</w:t>
            </w:r>
            <w:r w:rsidRPr="00AE011F">
              <w:t>й</w:t>
            </w:r>
            <w:r w:rsidRPr="00AE011F">
              <w:t>она</w:t>
            </w:r>
          </w:p>
        </w:tc>
      </w:tr>
      <w:tr w:rsidR="00AE011F" w:rsidRPr="00AE011F" w:rsidTr="00884387">
        <w:trPr>
          <w:trHeight w:val="371"/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>
            <w:r w:rsidRPr="00AE011F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Управление социальной защиты населения по </w:t>
            </w:r>
            <w:proofErr w:type="spellStart"/>
            <w:r w:rsidRPr="00AE011F">
              <w:t>Поспелихинскому</w:t>
            </w:r>
            <w:proofErr w:type="spellEnd"/>
            <w:r w:rsidRPr="00AE011F">
              <w:t xml:space="preserve"> и </w:t>
            </w:r>
            <w:proofErr w:type="spellStart"/>
            <w:r w:rsidRPr="00AE011F">
              <w:t>Новичихинскому</w:t>
            </w:r>
            <w:proofErr w:type="spellEnd"/>
            <w:r w:rsidRPr="00AE011F">
              <w:t xml:space="preserve"> районам;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Администрация Поспелихинского района (по согласованию);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финансам, налоговой и кредитной политики Адм</w:t>
            </w:r>
            <w:r w:rsidRPr="00AE011F">
              <w:t>и</w:t>
            </w:r>
            <w:r w:rsidRPr="00AE011F">
              <w:t>нистрации Поспелихинского района (по согласованию);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муниципальные общеобразовательные организации (по соглас</w:t>
            </w:r>
            <w:r w:rsidRPr="00AE011F">
              <w:t>о</w:t>
            </w:r>
            <w:r w:rsidRPr="00AE011F">
              <w:t>ванию);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региональный проект «Успех каждого ребенка».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 xml:space="preserve">Цель подпрограммы 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Задачи подпрогра</w:t>
            </w:r>
            <w:r w:rsidRPr="00AE011F">
              <w:t>м</w:t>
            </w:r>
            <w:r w:rsidRPr="00AE011F">
              <w:t>мы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развитие образовательной сети, организационно-</w:t>
            </w:r>
            <w:proofErr w:type="gramStart"/>
            <w:r w:rsidRPr="00AE011F">
              <w:t>экономических механизмов</w:t>
            </w:r>
            <w:proofErr w:type="gramEnd"/>
            <w:r w:rsidRPr="00AE011F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AE011F">
              <w:t>ж</w:t>
            </w:r>
            <w:r w:rsidRPr="00AE011F">
              <w:t>данских установок, культуры здорового образа жизни;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создание условий для обеспечения полноценного отдыха и озд</w:t>
            </w:r>
            <w:r w:rsidRPr="00AE011F">
              <w:t>о</w:t>
            </w:r>
            <w:r w:rsidRPr="00AE011F">
              <w:t xml:space="preserve">ровления; 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патриотическое воспитание </w:t>
            </w:r>
            <w:proofErr w:type="gramStart"/>
            <w:r w:rsidRPr="00AE011F">
              <w:t>обучающихся</w:t>
            </w:r>
            <w:proofErr w:type="gramEnd"/>
            <w:r w:rsidRPr="00AE011F">
              <w:t>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AE011F">
              <w:t>н</w:t>
            </w:r>
            <w:r w:rsidRPr="00AE011F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AE011F">
              <w:t>у</w:t>
            </w:r>
            <w:r w:rsidRPr="00AE011F">
              <w:t>чающихся;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реализация проекта «Цифровая образовательная среда»: созд</w:t>
            </w:r>
            <w:r w:rsidRPr="00AE011F">
              <w:t>а</w:t>
            </w:r>
            <w:r w:rsidRPr="00AE011F">
              <w:t>ние современной и безопасной цифровой образовательной ср</w:t>
            </w:r>
            <w:r w:rsidRPr="00AE011F">
              <w:t>е</w:t>
            </w:r>
            <w:r w:rsidRPr="00AE011F">
              <w:t>ды, обеспечивающей качество и доступность дополнительного образования детей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Перечень меропри</w:t>
            </w:r>
            <w:r w:rsidRPr="00AE011F">
              <w:t>я</w:t>
            </w:r>
            <w:r w:rsidRPr="00AE011F">
              <w:t>тий подпрограммы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выявление и поддержка одаренных детей и молодежи;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обеспечение детей организованными формами отдыха и озд</w:t>
            </w:r>
            <w:r w:rsidRPr="00AE011F">
              <w:t>о</w:t>
            </w:r>
            <w:r w:rsidRPr="00AE011F">
              <w:t>ровления;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мероприятия патриотической направленности;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AE011F" w:rsidRPr="00AE011F" w:rsidTr="00884387">
        <w:trPr>
          <w:trHeight w:val="481"/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доля детей в возрасте от 6 до 17 лет (включительно), охваче</w:t>
            </w:r>
            <w:r w:rsidRPr="00AE011F">
              <w:t>н</w:t>
            </w:r>
            <w:r w:rsidRPr="00AE011F">
              <w:t>ных различными формами отдыха и оздоровления, в общей чи</w:t>
            </w:r>
            <w:r w:rsidRPr="00AE011F">
              <w:t>с</w:t>
            </w:r>
            <w:r w:rsidRPr="00AE011F">
              <w:t>ленности детей, нуждающихся в оздоровлении;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доля обучающихся образовательных организаций Поспелихи</w:t>
            </w:r>
            <w:r w:rsidRPr="00AE011F">
              <w:t>н</w:t>
            </w:r>
            <w:r w:rsidRPr="00AE011F">
              <w:lastRenderedPageBreak/>
              <w:t>ского района, участвующих в олимпиадах и конкурсах разли</w:t>
            </w:r>
            <w:r w:rsidRPr="00AE011F">
              <w:t>ч</w:t>
            </w:r>
            <w:r w:rsidRPr="00AE011F">
              <w:t xml:space="preserve">ного уровня, в общей </w:t>
            </w:r>
            <w:proofErr w:type="gramStart"/>
            <w:r w:rsidRPr="00AE011F">
              <w:t>численности</w:t>
            </w:r>
            <w:proofErr w:type="gramEnd"/>
            <w:r w:rsidRPr="00AE011F">
              <w:t xml:space="preserve"> обучающихся по программам общего образования;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численность школьников, принявших участие в краевых мер</w:t>
            </w:r>
            <w:r w:rsidRPr="00AE011F">
              <w:t>о</w:t>
            </w:r>
            <w:r w:rsidRPr="00AE011F">
              <w:t>приятиях патриотической направленности;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в рамках регионального проекта «Успех каждого ребенка»: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число участников открытых онлайн-уроков, реализуемых с уч</w:t>
            </w:r>
            <w:r w:rsidRPr="00AE011F">
              <w:t>е</w:t>
            </w:r>
            <w:r w:rsidRPr="00AE011F">
              <w:t>том опыта цикла открытых уроков «</w:t>
            </w:r>
            <w:proofErr w:type="spellStart"/>
            <w:r w:rsidRPr="00AE011F">
              <w:t>Проектория</w:t>
            </w:r>
            <w:proofErr w:type="spellEnd"/>
            <w:r w:rsidRPr="00AE011F">
              <w:t>», или иных аналогичных по возможностям, функциям и результатам прое</w:t>
            </w:r>
            <w:r w:rsidRPr="00AE011F">
              <w:t>к</w:t>
            </w:r>
            <w:r w:rsidRPr="00AE011F">
              <w:t>тов, направленных на раннюю профориентацию;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число детей, получивших рекомендации по построению инд</w:t>
            </w:r>
            <w:r w:rsidRPr="00AE011F">
              <w:t>и</w:t>
            </w:r>
            <w:r w:rsidRPr="00AE011F">
              <w:t>видуального учебного плана в соответствии с выбранными пр</w:t>
            </w:r>
            <w:r w:rsidRPr="00AE011F">
              <w:t>о</w:t>
            </w:r>
            <w:r w:rsidRPr="00AE011F">
              <w:t>фессиональными компетенциями (профессиональными обл</w:t>
            </w:r>
            <w:r w:rsidRPr="00AE011F">
              <w:t>а</w:t>
            </w:r>
            <w:r w:rsidRPr="00AE011F">
              <w:t>стями деятельности), в том числе по итогам участия в проекте «Билет в будущее»;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доля детей с ограниченными возможностями здоровья, осва</w:t>
            </w:r>
            <w:r w:rsidRPr="00AE011F">
              <w:t>и</w:t>
            </w:r>
            <w:r w:rsidRPr="00AE011F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Численность школьников, принявших участие в краевых мер</w:t>
            </w:r>
            <w:r w:rsidRPr="00AE011F">
              <w:t>о</w:t>
            </w:r>
            <w:r w:rsidRPr="00AE011F">
              <w:t>приятиях патриотической направленности.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Сроки и этапы ре</w:t>
            </w:r>
            <w:r w:rsidRPr="00AE011F">
              <w:t>а</w:t>
            </w:r>
            <w:r w:rsidRPr="00AE011F">
              <w:t>лизации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2021- 2024 годы без деления на этапы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Объемы финансир</w:t>
            </w:r>
            <w:r w:rsidRPr="00AE011F">
              <w:t>о</w:t>
            </w:r>
            <w:r w:rsidRPr="00AE011F">
              <w:t>вания подпрограммы</w:t>
            </w:r>
            <w:r w:rsidRPr="00AE011F">
              <w:br/>
            </w:r>
          </w:p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общий объем финансирования подпрограммы 3«Развитие допо</w:t>
            </w:r>
            <w:r w:rsidRPr="00AE011F">
              <w:t>л</w:t>
            </w:r>
            <w:r w:rsidRPr="00AE011F">
              <w:t xml:space="preserve">нительного образования детей и сферы отдыха и оздоровления детей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районе» государственной программы «Развитие образования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 на 2021-2024 годы» (далее – «подпрограмма 3») составляет – 1013,20 тыс. рублей, из них: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из местного бюджета – 1013,20 тыс. рублей, в том числе по г</w:t>
            </w:r>
            <w:r w:rsidRPr="00AE011F">
              <w:t>о</w:t>
            </w:r>
            <w:r w:rsidRPr="00AE011F">
              <w:t>дам: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 год – 277,4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2022 год – 305,0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2023 год – 430,8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2024 год – 0,0 тыс. рублей.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Объем финансирования подлежит ежегодному уточнению в с</w:t>
            </w:r>
            <w:r w:rsidRPr="00AE011F">
              <w:t>о</w:t>
            </w:r>
            <w:r w:rsidRPr="00AE011F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/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5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Ожидаемые резул</w:t>
            </w:r>
            <w:r w:rsidRPr="00AE011F">
              <w:t>ь</w:t>
            </w:r>
            <w:r w:rsidRPr="00AE011F">
              <w:t>таты реализации подпрограммы</w:t>
            </w:r>
          </w:p>
        </w:tc>
        <w:tc>
          <w:tcPr>
            <w:tcW w:w="6847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AE011F">
              <w:t>б</w:t>
            </w:r>
            <w:r w:rsidRPr="00AE011F">
              <w:t>щей численности детей, нуждающихся в оздоровлении, до 68,4 %;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увеличение доли обучающихся образовательных организаций Поспелихинского района, участвующих в олимпиадах и конку</w:t>
            </w:r>
            <w:r w:rsidRPr="00AE011F">
              <w:t>р</w:t>
            </w:r>
            <w:r w:rsidRPr="00AE011F">
              <w:t xml:space="preserve">сах различного уровня, в общей </w:t>
            </w:r>
            <w:proofErr w:type="gramStart"/>
            <w:r w:rsidRPr="00AE011F">
              <w:t>численности</w:t>
            </w:r>
            <w:proofErr w:type="gramEnd"/>
            <w:r w:rsidRPr="00AE011F">
              <w:t xml:space="preserve"> обучающихся по программам общего образования до 60 %;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увеличение численности школьников, принявших участие в кр</w:t>
            </w:r>
            <w:r w:rsidRPr="00AE011F">
              <w:t>а</w:t>
            </w:r>
            <w:r w:rsidRPr="00AE011F">
              <w:lastRenderedPageBreak/>
              <w:t>евых мероприятиях патриотической направленности, до 173 ч</w:t>
            </w:r>
            <w:r w:rsidRPr="00AE011F">
              <w:t>е</w:t>
            </w:r>
            <w:r w:rsidRPr="00AE011F">
              <w:t>ловек;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в рамках регионального проекта «Успех каждого ребенка»: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увеличение числа участников открытых онлайн-уроков, реализ</w:t>
            </w:r>
            <w:r w:rsidRPr="00AE011F">
              <w:t>у</w:t>
            </w:r>
            <w:r w:rsidRPr="00AE011F">
              <w:t>емых с учетом опыта цикла открытых уроков «</w:t>
            </w:r>
            <w:proofErr w:type="spellStart"/>
            <w:r w:rsidRPr="00AE011F">
              <w:t>Проектория</w:t>
            </w:r>
            <w:proofErr w:type="spellEnd"/>
            <w:r w:rsidRPr="00AE011F">
              <w:t>», или иных аналогичных по возможностям, функциям и результатам проектов, направленных на раннюю профориентацию, до 0,001205 млн. человек;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r w:rsidRPr="00AE011F">
              <w:t>увеличение числа детей, получивших рекомендации по постро</w:t>
            </w:r>
            <w:r w:rsidRPr="00AE011F">
              <w:t>е</w:t>
            </w:r>
            <w:r w:rsidRPr="00AE011F">
              <w:t>нию индивидуального учебного плана в соответствии с выбра</w:t>
            </w:r>
            <w:r w:rsidRPr="00AE011F">
              <w:t>н</w:t>
            </w:r>
            <w:r w:rsidRPr="00AE011F">
              <w:t>ными профессиональными компетенциями (профессиональными областями деятельности), в том числе по итогам участия в пр</w:t>
            </w:r>
            <w:r w:rsidRPr="00AE011F">
              <w:t>о</w:t>
            </w:r>
            <w:r w:rsidRPr="00AE011F">
              <w:t>екте «Билет в будущее», до 0,588 тыс. человек;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lastRenderedPageBreak/>
        <w:t>1. Общая характеристика сферы реализации подпрограммы 3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AE011F">
        <w:rPr>
          <w:rFonts w:eastAsia="Calibri"/>
          <w:lang w:eastAsia="en-US"/>
        </w:rPr>
        <w:t>профориентационной</w:t>
      </w:r>
      <w:proofErr w:type="spellEnd"/>
      <w:r w:rsidRPr="00AE011F">
        <w:rPr>
          <w:rFonts w:eastAsia="Calibri"/>
          <w:lang w:eastAsia="en-US"/>
        </w:rPr>
        <w:t xml:space="preserve"> работы и с</w:t>
      </w:r>
      <w:r w:rsidRPr="00AE011F">
        <w:rPr>
          <w:rFonts w:eastAsia="Calibri"/>
          <w:lang w:eastAsia="en-US"/>
        </w:rPr>
        <w:t>о</w:t>
      </w:r>
      <w:r w:rsidRPr="00AE011F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AE011F">
        <w:rPr>
          <w:rFonts w:eastAsia="Calibri"/>
          <w:lang w:eastAsia="en-US"/>
        </w:rPr>
        <w:t>з</w:t>
      </w:r>
      <w:r w:rsidRPr="00AE011F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AE011F">
        <w:rPr>
          <w:rFonts w:eastAsia="Calibri"/>
          <w:lang w:eastAsia="en-US"/>
        </w:rPr>
        <w:t>Поспелихинском</w:t>
      </w:r>
      <w:proofErr w:type="spellEnd"/>
      <w:r w:rsidRPr="00AE011F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AE011F" w:rsidRPr="00AE011F" w:rsidRDefault="00AE011F" w:rsidP="00AE011F">
      <w:pPr>
        <w:ind w:firstLine="708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AE011F">
        <w:rPr>
          <w:shd w:val="clear" w:color="auto" w:fill="FFFFFF"/>
        </w:rPr>
        <w:t>а</w:t>
      </w:r>
      <w:r w:rsidRPr="00AE011F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AE011F">
        <w:rPr>
          <w:shd w:val="clear" w:color="auto" w:fill="FFFFFF"/>
        </w:rPr>
        <w:t>о</w:t>
      </w:r>
      <w:r w:rsidRPr="00AE011F">
        <w:rPr>
          <w:shd w:val="clear" w:color="auto" w:fill="FFFFFF"/>
        </w:rPr>
        <w:t xml:space="preserve">вания и науки» к 2020 году составит 70 – 75 %. </w:t>
      </w:r>
    </w:p>
    <w:p w:rsidR="00AE011F" w:rsidRPr="00AE011F" w:rsidRDefault="00AE011F" w:rsidP="00AE011F">
      <w:pPr>
        <w:ind w:firstLine="708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 xml:space="preserve">В </w:t>
      </w:r>
      <w:proofErr w:type="spellStart"/>
      <w:r w:rsidRPr="00AE011F">
        <w:rPr>
          <w:shd w:val="clear" w:color="auto" w:fill="FFFFFF"/>
        </w:rPr>
        <w:t>Поспелихинском</w:t>
      </w:r>
      <w:proofErr w:type="spellEnd"/>
      <w:r w:rsidRPr="00AE011F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AE011F">
        <w:rPr>
          <w:shd w:val="clear" w:color="auto" w:fill="FFFFFF"/>
        </w:rPr>
        <w:t>з</w:t>
      </w:r>
      <w:r w:rsidRPr="00AE011F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AE011F">
        <w:rPr>
          <w:shd w:val="clear" w:color="auto" w:fill="FFFFFF"/>
        </w:rPr>
        <w:t>и</w:t>
      </w:r>
      <w:r w:rsidRPr="00AE011F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AE011F">
        <w:rPr>
          <w:shd w:val="clear" w:color="auto" w:fill="FFFFFF"/>
        </w:rPr>
        <w:t>а</w:t>
      </w:r>
      <w:r w:rsidRPr="00AE011F">
        <w:rPr>
          <w:shd w:val="clear" w:color="auto" w:fill="FFFFFF"/>
        </w:rPr>
        <w:t>низациях, негосударственном секторе) составляет 52 %.</w:t>
      </w:r>
    </w:p>
    <w:p w:rsidR="00AE011F" w:rsidRPr="00AE011F" w:rsidRDefault="00AE011F" w:rsidP="00AE011F">
      <w:pPr>
        <w:ind w:firstLine="708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AE011F">
        <w:rPr>
          <w:shd w:val="clear" w:color="auto" w:fill="FFFFFF"/>
        </w:rPr>
        <w:t>а</w:t>
      </w:r>
      <w:r w:rsidRPr="00AE011F">
        <w:rPr>
          <w:shd w:val="clear" w:color="auto" w:fill="FFFFFF"/>
        </w:rPr>
        <w:t xml:space="preserve">лизуют 2 </w:t>
      </w:r>
      <w:proofErr w:type="gramStart"/>
      <w:r w:rsidRPr="00AE011F">
        <w:rPr>
          <w:shd w:val="clear" w:color="auto" w:fill="FFFFFF"/>
        </w:rPr>
        <w:t>муниципальных</w:t>
      </w:r>
      <w:proofErr w:type="gramEnd"/>
      <w:r w:rsidRPr="00AE011F">
        <w:rPr>
          <w:shd w:val="clear" w:color="auto" w:fill="FFFFFF"/>
        </w:rPr>
        <w:t xml:space="preserve"> учреждения дополнительного образования Поспелихинского района, все расположены в районном центре.</w:t>
      </w:r>
    </w:p>
    <w:p w:rsidR="00AE011F" w:rsidRPr="00AE011F" w:rsidRDefault="00AE011F" w:rsidP="00AE011F">
      <w:pPr>
        <w:ind w:firstLine="708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AE011F">
        <w:rPr>
          <w:shd w:val="clear" w:color="auto" w:fill="FFFFFF"/>
        </w:rPr>
        <w:t>о</w:t>
      </w:r>
      <w:r w:rsidRPr="00AE011F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12,3 %, техническому – 1,2 %, туристско-краеведческому – 0,4 %.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AE011F">
        <w:rPr>
          <w:rFonts w:eastAsia="Calibri"/>
          <w:lang w:eastAsia="en-US"/>
        </w:rPr>
        <w:t>профориентационной</w:t>
      </w:r>
      <w:proofErr w:type="spellEnd"/>
      <w:r w:rsidRPr="00AE011F">
        <w:rPr>
          <w:rFonts w:eastAsia="Calibri"/>
          <w:lang w:eastAsia="en-US"/>
        </w:rPr>
        <w:t xml:space="preserve"> работы и с</w:t>
      </w:r>
      <w:r w:rsidRPr="00AE011F">
        <w:rPr>
          <w:rFonts w:eastAsia="Calibri"/>
          <w:lang w:eastAsia="en-US"/>
        </w:rPr>
        <w:t>о</w:t>
      </w:r>
      <w:r w:rsidRPr="00AE011F">
        <w:rPr>
          <w:rFonts w:eastAsia="Calibri"/>
          <w:lang w:eastAsia="en-US"/>
        </w:rPr>
        <w:t>здание социальных лифтов для молодых граждан, развитие инновационного потенциала детского и юношеского технического творчеств</w:t>
      </w:r>
      <w:proofErr w:type="gramStart"/>
      <w:r w:rsidRPr="00AE011F">
        <w:rPr>
          <w:rFonts w:eastAsia="Calibri"/>
          <w:lang w:eastAsia="en-US"/>
        </w:rPr>
        <w:t>а-</w:t>
      </w:r>
      <w:proofErr w:type="gramEnd"/>
      <w:r w:rsidRPr="00AE011F">
        <w:rPr>
          <w:rFonts w:eastAsia="Calibri"/>
          <w:lang w:eastAsia="en-US"/>
        </w:rPr>
        <w:t xml:space="preserve"> приоритетные задачи муниципальной системы образования, что соответствует основным направлениям государственной пол</w:t>
      </w:r>
      <w:r w:rsidRPr="00AE011F">
        <w:rPr>
          <w:rFonts w:eastAsia="Calibri"/>
          <w:lang w:eastAsia="en-US"/>
        </w:rPr>
        <w:t>и</w:t>
      </w:r>
      <w:r w:rsidRPr="00AE011F">
        <w:rPr>
          <w:rFonts w:eastAsia="Calibri"/>
          <w:lang w:eastAsia="en-US"/>
        </w:rPr>
        <w:t>тики в сфере образования до 2024 года.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направленность, количество обучающихся по дополнительным образовательным программам технической направле</w:t>
      </w:r>
      <w:r w:rsidRPr="00AE011F">
        <w:rPr>
          <w:rFonts w:eastAsia="Calibri"/>
          <w:lang w:eastAsia="en-US"/>
        </w:rPr>
        <w:t>н</w:t>
      </w:r>
      <w:r w:rsidRPr="00AE011F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AE011F">
        <w:rPr>
          <w:rFonts w:eastAsia="Calibri"/>
          <w:lang w:eastAsia="en-US"/>
        </w:rPr>
        <w:t>н</w:t>
      </w:r>
      <w:r w:rsidRPr="00AE011F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lastRenderedPageBreak/>
        <w:t>В целях популяризации технического и естественнонаучного направлений допо</w:t>
      </w:r>
      <w:r w:rsidRPr="00AE011F">
        <w:rPr>
          <w:rFonts w:eastAsia="Calibri"/>
          <w:lang w:eastAsia="en-US"/>
        </w:rPr>
        <w:t>л</w:t>
      </w:r>
      <w:r w:rsidRPr="00AE011F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AE011F">
        <w:rPr>
          <w:rFonts w:eastAsia="Calibri"/>
          <w:lang w:eastAsia="en-US"/>
        </w:rPr>
        <w:t>а</w:t>
      </w:r>
      <w:r w:rsidRPr="00AE011F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AE011F">
        <w:rPr>
          <w:rFonts w:eastAsia="Calibri"/>
          <w:lang w:eastAsia="en-US"/>
        </w:rPr>
        <w:t>а</w:t>
      </w:r>
      <w:r w:rsidRPr="00AE011F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AE011F">
        <w:rPr>
          <w:rFonts w:eastAsia="Calibri"/>
          <w:lang w:eastAsia="en-US"/>
        </w:rPr>
        <w:t>и</w:t>
      </w:r>
      <w:r w:rsidRPr="00AE011F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AE011F">
        <w:rPr>
          <w:rFonts w:eastAsia="Calibri"/>
          <w:lang w:eastAsia="en-US"/>
        </w:rPr>
        <w:t>о</w:t>
      </w:r>
      <w:r w:rsidRPr="00AE011F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 xml:space="preserve">2. Приоритеты </w:t>
      </w:r>
      <w:r w:rsidRPr="00AE011F">
        <w:rPr>
          <w:bCs/>
        </w:rPr>
        <w:t>региональной</w:t>
      </w:r>
      <w:r w:rsidRPr="00AE011F"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AE011F">
        <w:t>е</w:t>
      </w:r>
      <w:r w:rsidRPr="00AE011F">
        <w:t>зультаты, сроки и этапы реализации подпрограммы 3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 xml:space="preserve">2.1. Приоритеты региональной политики </w:t>
      </w: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в сфере реализации подпрограммы 3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2"/>
      </w:pPr>
    </w:p>
    <w:p w:rsidR="00AE011F" w:rsidRPr="00AE011F" w:rsidRDefault="00AE011F" w:rsidP="00AE011F">
      <w:pPr>
        <w:ind w:firstLine="709"/>
        <w:jc w:val="both"/>
      </w:pPr>
      <w:r w:rsidRPr="00AE011F">
        <w:t>Основными документами, определяющими стратегию развития системы дополн</w:t>
      </w:r>
      <w:r w:rsidRPr="00AE011F">
        <w:t>и</w:t>
      </w:r>
      <w:r w:rsidRPr="00AE011F">
        <w:t xml:space="preserve">тельного образования детей и сферы отдыха и оздоровления детей, являются: </w:t>
      </w:r>
    </w:p>
    <w:p w:rsidR="00AE011F" w:rsidRPr="00AE011F" w:rsidRDefault="00AE011F" w:rsidP="00AE011F">
      <w:pPr>
        <w:ind w:firstLine="709"/>
        <w:jc w:val="both"/>
      </w:pPr>
      <w:r w:rsidRPr="00AE011F">
        <w:t>Федеральный закон от 29.12.2012 № 273-ФЗ «Об образовании в Российской Фед</w:t>
      </w:r>
      <w:r w:rsidRPr="00AE011F">
        <w:t>е</w:t>
      </w:r>
      <w:r w:rsidRPr="00AE011F">
        <w:t>рации»;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указы Президента Российской Федерации: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от 29.05.2017 № 240 «Об объявлении в Российской Федерации Десятилетия де</w:t>
      </w:r>
      <w:r w:rsidRPr="00AE011F">
        <w:rPr>
          <w:bCs/>
        </w:rPr>
        <w:t>т</w:t>
      </w:r>
      <w:r w:rsidRPr="00AE011F">
        <w:rPr>
          <w:bCs/>
        </w:rPr>
        <w:t>ства»;</w:t>
      </w:r>
    </w:p>
    <w:p w:rsidR="00AE011F" w:rsidRPr="00AE011F" w:rsidRDefault="00AE011F" w:rsidP="00AE011F">
      <w:pPr>
        <w:ind w:firstLine="709"/>
        <w:jc w:val="both"/>
      </w:pPr>
      <w:r w:rsidRPr="00AE011F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AE011F">
        <w:rPr>
          <w:bCs/>
        </w:rPr>
        <w:t>к</w:t>
      </w:r>
      <w:r w:rsidRPr="00AE011F">
        <w:rPr>
          <w:bCs/>
        </w:rPr>
        <w:t>там (протокол от 24.12.2018 № 16);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AE011F">
        <w:rPr>
          <w:bCs/>
        </w:rPr>
        <w:t>а</w:t>
      </w:r>
      <w:r w:rsidRPr="00AE011F">
        <w:rPr>
          <w:bCs/>
        </w:rPr>
        <w:t>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AE011F" w:rsidRPr="00AE011F" w:rsidRDefault="00AE011F" w:rsidP="00AE011F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AE011F">
        <w:rPr>
          <w:bCs/>
        </w:rPr>
        <w:t xml:space="preserve">приказ </w:t>
      </w:r>
      <w:proofErr w:type="spellStart"/>
      <w:r w:rsidRPr="00AE011F">
        <w:rPr>
          <w:bCs/>
        </w:rPr>
        <w:t>Минобрнауки</w:t>
      </w:r>
      <w:proofErr w:type="spellEnd"/>
      <w:r w:rsidRPr="00AE011F">
        <w:rPr>
          <w:bCs/>
        </w:rPr>
        <w:t xml:space="preserve"> России от 13.07.2017 № 656 «Об утверждении примерных п</w:t>
      </w:r>
      <w:r w:rsidRPr="00AE011F">
        <w:rPr>
          <w:bCs/>
        </w:rPr>
        <w:t>о</w:t>
      </w:r>
      <w:r w:rsidRPr="00AE011F">
        <w:rPr>
          <w:bCs/>
        </w:rPr>
        <w:t>ложений об организациях отдыха детей и их оздоровления»;</w:t>
      </w:r>
    </w:p>
    <w:p w:rsidR="00AE011F" w:rsidRPr="00AE011F" w:rsidRDefault="00AE011F" w:rsidP="00AE011F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AE011F">
        <w:rPr>
          <w:bCs/>
        </w:rPr>
        <w:t xml:space="preserve">приказ </w:t>
      </w:r>
      <w:proofErr w:type="spellStart"/>
      <w:r w:rsidRPr="00AE011F">
        <w:rPr>
          <w:bCs/>
        </w:rPr>
        <w:t>Минпросвещения</w:t>
      </w:r>
      <w:proofErr w:type="spellEnd"/>
      <w:r w:rsidRPr="00AE011F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AE011F">
        <w:rPr>
          <w:bCs/>
        </w:rPr>
        <w:t>е</w:t>
      </w:r>
      <w:r w:rsidRPr="00AE011F">
        <w:rPr>
          <w:bCs/>
        </w:rPr>
        <w:t>образовательным программам»;</w:t>
      </w:r>
    </w:p>
    <w:p w:rsidR="00AE011F" w:rsidRPr="00AE011F" w:rsidRDefault="00AE011F" w:rsidP="00AE011F">
      <w:pPr>
        <w:spacing w:line="230" w:lineRule="auto"/>
        <w:ind w:firstLine="709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spacing w:line="230" w:lineRule="auto"/>
        <w:ind w:firstLine="709"/>
        <w:jc w:val="both"/>
        <w:rPr>
          <w:spacing w:val="-4"/>
        </w:rPr>
      </w:pPr>
      <w:r w:rsidRPr="00AE011F">
        <w:t>от 06.09.2021 № 86-ЗС «Об утверждении стратегии социально-экономического ра</w:t>
      </w:r>
      <w:r w:rsidRPr="00AE011F">
        <w:t>з</w:t>
      </w:r>
      <w:r w:rsidRPr="00AE011F">
        <w:t>вития Алтайского края до 2035 года»</w:t>
      </w:r>
      <w:r w:rsidRPr="00AE011F">
        <w:rPr>
          <w:spacing w:val="-4"/>
        </w:rPr>
        <w:t>;</w:t>
      </w:r>
    </w:p>
    <w:p w:rsidR="00AE011F" w:rsidRPr="00AE011F" w:rsidRDefault="00AE011F" w:rsidP="00AE011F">
      <w:pPr>
        <w:spacing w:line="230" w:lineRule="auto"/>
        <w:ind w:firstLine="709"/>
        <w:jc w:val="both"/>
        <w:rPr>
          <w:spacing w:val="-4"/>
        </w:rPr>
      </w:pPr>
      <w:r w:rsidRPr="00AE011F">
        <w:t>от 04.09.2013 № 56-ЗС «Об образовании в Алтайском крае».</w:t>
      </w:r>
    </w:p>
    <w:p w:rsidR="00AE011F" w:rsidRPr="00AE011F" w:rsidRDefault="00AE011F" w:rsidP="00AE011F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AE011F">
        <w:rPr>
          <w:shd w:val="clear" w:color="auto" w:fill="FFFFFF"/>
        </w:rPr>
        <w:t xml:space="preserve">К приоритетам </w:t>
      </w:r>
      <w:r w:rsidRPr="00AE011F">
        <w:t xml:space="preserve">муниципальной политики в сфере </w:t>
      </w:r>
      <w:r w:rsidRPr="00AE011F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AE011F">
        <w:rPr>
          <w:shd w:val="clear" w:color="auto" w:fill="FFFFFF"/>
        </w:rPr>
        <w:t>профориентационной</w:t>
      </w:r>
      <w:proofErr w:type="spellEnd"/>
      <w:r w:rsidRPr="00AE011F">
        <w:rPr>
          <w:shd w:val="clear" w:color="auto" w:fill="FFFFFF"/>
        </w:rPr>
        <w:t xml:space="preserve"> работы и создание </w:t>
      </w:r>
      <w:r w:rsidRPr="00AE011F">
        <w:rPr>
          <w:shd w:val="clear" w:color="auto" w:fill="FFFFFF"/>
        </w:rPr>
        <w:lastRenderedPageBreak/>
        <w:t>социальных лифтов для талантливых и одаренных детей, подготовка специалистов с в</w:t>
      </w:r>
      <w:r w:rsidRPr="00AE011F">
        <w:rPr>
          <w:shd w:val="clear" w:color="auto" w:fill="FFFFFF"/>
        </w:rPr>
        <w:t>ы</w:t>
      </w:r>
      <w:r w:rsidRPr="00AE011F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AE011F" w:rsidRPr="00AE011F" w:rsidRDefault="00AE011F" w:rsidP="00AE011F">
      <w:pPr>
        <w:spacing w:line="230" w:lineRule="auto"/>
        <w:ind w:firstLine="709"/>
        <w:jc w:val="both"/>
        <w:rPr>
          <w:shd w:val="clear" w:color="auto" w:fill="FFFFFF"/>
        </w:rPr>
      </w:pPr>
      <w:r w:rsidRPr="00AE011F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AE011F">
        <w:rPr>
          <w:shd w:val="clear" w:color="auto" w:fill="FFFFFF"/>
        </w:rPr>
        <w:t>и</w:t>
      </w:r>
      <w:r w:rsidRPr="00AE011F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AE011F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состязания», молодежные Дельфи</w:t>
      </w:r>
      <w:r w:rsidRPr="00AE011F">
        <w:rPr>
          <w:shd w:val="clear" w:color="auto" w:fill="FFFFFF"/>
        </w:rPr>
        <w:t>й</w:t>
      </w:r>
      <w:r w:rsidRPr="00AE011F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r w:rsidRPr="00AE011F">
        <w:t>Особое внимание будет уделено: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r w:rsidRPr="00AE011F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AE011F">
        <w:t>в</w:t>
      </w:r>
      <w:r w:rsidRPr="00AE011F">
        <w:t>ленности;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r w:rsidRPr="00AE011F">
        <w:t>внедрению системы персонифицированного дополнительного образования;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r w:rsidRPr="00AE011F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r w:rsidRPr="00AE011F">
        <w:t>расширению реализации дополнительных общеобразовательных программ на базе общеобразовательных организаций;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proofErr w:type="spellStart"/>
      <w:r w:rsidRPr="00AE011F">
        <w:t>профилизации</w:t>
      </w:r>
      <w:proofErr w:type="spellEnd"/>
      <w:r w:rsidRPr="00AE011F">
        <w:t xml:space="preserve"> программ летнего отдыха;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r w:rsidRPr="00AE011F">
        <w:t>повышению качества оказания оздоровительно-образовательных услуг и обеспеч</w:t>
      </w:r>
      <w:r w:rsidRPr="00AE011F">
        <w:t>е</w:t>
      </w:r>
      <w:r w:rsidRPr="00AE011F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AE011F" w:rsidRPr="00AE011F" w:rsidRDefault="00AE011F" w:rsidP="00AE011F">
      <w:pPr>
        <w:spacing w:line="230" w:lineRule="auto"/>
        <w:ind w:firstLine="709"/>
        <w:contextualSpacing/>
        <w:jc w:val="both"/>
      </w:pPr>
      <w:r w:rsidRPr="00AE011F">
        <w:t>повышению квалификации руководящих и педагогических работников организ</w:t>
      </w:r>
      <w:r w:rsidRPr="00AE011F">
        <w:t>а</w:t>
      </w:r>
      <w:r w:rsidRPr="00AE011F">
        <w:t>ций дополнительного образования.</w:t>
      </w:r>
    </w:p>
    <w:p w:rsidR="00AE011F" w:rsidRPr="00AE011F" w:rsidRDefault="00AE011F" w:rsidP="00AE011F">
      <w:pPr>
        <w:ind w:firstLine="709"/>
        <w:contextualSpacing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>2.2. Цели, задачи и мероприятия</w:t>
      </w:r>
      <w:r w:rsidRPr="00AE011F">
        <w:t xml:space="preserve"> подпрограммы 3</w:t>
      </w:r>
    </w:p>
    <w:p w:rsidR="00AE011F" w:rsidRPr="00AE011F" w:rsidRDefault="00AE011F" w:rsidP="00AE011F">
      <w:pPr>
        <w:ind w:firstLine="709"/>
        <w:contextualSpacing/>
        <w:jc w:val="both"/>
      </w:pPr>
    </w:p>
    <w:p w:rsidR="00AE011F" w:rsidRPr="00AE011F" w:rsidRDefault="00AE011F" w:rsidP="00AE011F">
      <w:pPr>
        <w:ind w:firstLine="709"/>
        <w:jc w:val="both"/>
      </w:pPr>
      <w:r w:rsidRPr="00AE011F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AE011F" w:rsidRPr="00AE011F" w:rsidRDefault="00AE011F" w:rsidP="00AE011F">
      <w:pPr>
        <w:ind w:firstLine="709"/>
        <w:jc w:val="both"/>
      </w:pPr>
      <w:r w:rsidRPr="00AE011F">
        <w:t xml:space="preserve">Задачи подпрограммы 3: 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развитие образовательной сети, организационно-</w:t>
      </w:r>
      <w:proofErr w:type="gramStart"/>
      <w:r w:rsidRPr="00AE011F">
        <w:t>экономических механизмов</w:t>
      </w:r>
      <w:proofErr w:type="gramEnd"/>
      <w:r w:rsidRPr="00AE011F">
        <w:t xml:space="preserve"> и и</w:t>
      </w:r>
      <w:r w:rsidRPr="00AE011F">
        <w:t>н</w:t>
      </w:r>
      <w:r w:rsidRPr="00AE011F">
        <w:t>фраструктуры, обеспечивающих равный доступ населения к услугам дополнительного о</w:t>
      </w:r>
      <w:r w:rsidRPr="00AE011F">
        <w:t>б</w:t>
      </w:r>
      <w:r w:rsidRPr="00AE011F">
        <w:t>разования детей, для формирования у обучающихся социальных компетенций, гражда</w:t>
      </w:r>
      <w:r w:rsidRPr="00AE011F">
        <w:t>н</w:t>
      </w:r>
      <w:r w:rsidRPr="00AE011F">
        <w:t>ских установок, культуры здорового образа жизни;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создание условий для обеспечения полноценного отдыха и оздоровления;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 xml:space="preserve">патриотическое воспитание </w:t>
      </w:r>
      <w:proofErr w:type="gramStart"/>
      <w:r w:rsidRPr="00AE011F">
        <w:t>обучающихся</w:t>
      </w:r>
      <w:proofErr w:type="gramEnd"/>
      <w:r w:rsidRPr="00AE011F">
        <w:t>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формирование эффективной системы выявления, поддержки и развития способн</w:t>
      </w:r>
      <w:r w:rsidRPr="00AE011F">
        <w:t>о</w:t>
      </w:r>
      <w:r w:rsidRPr="00AE011F">
        <w:t>стей и талантов у детей и молодежи, основанной на принципах справедливости, всеоб</w:t>
      </w:r>
      <w:r w:rsidRPr="00AE011F">
        <w:t>щ</w:t>
      </w:r>
      <w:r w:rsidRPr="00AE011F">
        <w:t>ности и направленной на самоопределение и профессиональную ориентацию всех обуч</w:t>
      </w:r>
      <w:r w:rsidRPr="00AE011F">
        <w:t>а</w:t>
      </w:r>
      <w:r w:rsidRPr="00AE011F">
        <w:t>ющихся;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создание современной и безопасной цифровой образовательной среды, обеспеч</w:t>
      </w:r>
      <w:r w:rsidRPr="00AE011F">
        <w:t>и</w:t>
      </w:r>
      <w:r w:rsidRPr="00AE011F">
        <w:t>вающей качество и доступность дополнительного образования детей.</w:t>
      </w:r>
    </w:p>
    <w:p w:rsidR="00AE011F" w:rsidRPr="00AE011F" w:rsidRDefault="00AE011F" w:rsidP="00AE011F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AE011F">
        <w:t>Мероприятия подпрограммы 3 приведены в таблице 2 программы.</w:t>
      </w:r>
    </w:p>
    <w:p w:rsidR="00AE011F" w:rsidRPr="00AE011F" w:rsidRDefault="00AE011F" w:rsidP="00AE011F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>2.3. Показатели и ожидаемые конечные результаты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AE011F">
        <w:rPr>
          <w:rFonts w:eastAsia="Calibri"/>
          <w:lang w:eastAsia="en-US"/>
        </w:rPr>
        <w:t xml:space="preserve">реализации </w:t>
      </w:r>
      <w:r w:rsidRPr="00AE011F">
        <w:t>подпрограммы 3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3 представлены в таблице 1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Реализация подпрограммы 3 обеспечит достижение следующих результатов: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увеличение доли детей в возрасте от 6 до 17 лет (включительно), охваченных ра</w:t>
      </w:r>
      <w:r w:rsidRPr="00AE011F">
        <w:t>з</w:t>
      </w:r>
      <w:r w:rsidRPr="00AE011F">
        <w:t>личными формами отдыха и оздоровления, в общей численности детей, нуждающихся в оздоровлении, до 68,4 %;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 xml:space="preserve">увеличение доли обучающихся образовательных организаций Поспелихинского района, участвующих в олимпиадах и конкурсах различного уровня, в общей </w:t>
      </w:r>
      <w:proofErr w:type="gramStart"/>
      <w:r w:rsidRPr="00AE011F">
        <w:t>численности</w:t>
      </w:r>
      <w:proofErr w:type="gramEnd"/>
      <w:r w:rsidRPr="00AE011F">
        <w:t xml:space="preserve"> обучающихся по программам общего образования до 60 %;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lastRenderedPageBreak/>
        <w:t>увеличение численности школьников, принявших участие в краевых мероприятиях патриотической направленности, до 173 человек;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</w:pPr>
      <w:r w:rsidRPr="00AE011F">
        <w:t>в рамках регионального проекта «Успех каждого ребенка»: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</w:pPr>
      <w:r w:rsidRPr="00AE011F">
        <w:t>увеличение числа детей, охваченных деятельностью детских технопарков «</w:t>
      </w:r>
      <w:proofErr w:type="spellStart"/>
      <w:r w:rsidRPr="00AE011F">
        <w:t>Квант</w:t>
      </w:r>
      <w:r w:rsidRPr="00AE011F">
        <w:t>о</w:t>
      </w:r>
      <w:r w:rsidRPr="00AE011F">
        <w:t>риум</w:t>
      </w:r>
      <w:proofErr w:type="spellEnd"/>
      <w:r w:rsidRPr="00AE011F">
        <w:t>» (мобильных технопарков «</w:t>
      </w:r>
      <w:proofErr w:type="spellStart"/>
      <w:r w:rsidRPr="00AE011F">
        <w:t>Кванториум</w:t>
      </w:r>
      <w:proofErr w:type="spellEnd"/>
      <w:r w:rsidRPr="00AE011F">
        <w:t>») и других проектов, направленных на обеспечение доступности дополнительных общеобразовательных программ естественн</w:t>
      </w:r>
      <w:r w:rsidRPr="00AE011F">
        <w:t>о</w:t>
      </w:r>
      <w:r w:rsidRPr="00AE011F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до 54 %; 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</w:pPr>
      <w:r w:rsidRPr="00AE011F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AE011F">
        <w:t>Проектория</w:t>
      </w:r>
      <w:proofErr w:type="spellEnd"/>
      <w:r w:rsidRPr="00AE011F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AE011F">
        <w:t>и</w:t>
      </w:r>
      <w:r w:rsidRPr="00AE011F">
        <w:t>ентацию, до 0,001205 млн. человек;</w:t>
      </w:r>
    </w:p>
    <w:p w:rsidR="00AE011F" w:rsidRPr="00AE011F" w:rsidRDefault="00AE011F" w:rsidP="00AE011F">
      <w:pPr>
        <w:autoSpaceDE w:val="0"/>
        <w:autoSpaceDN w:val="0"/>
        <w:adjustRightInd w:val="0"/>
        <w:ind w:firstLine="720"/>
        <w:jc w:val="both"/>
      </w:pPr>
      <w:r w:rsidRPr="00AE011F">
        <w:t>увеличение числа детей, получивших рекомендации по построению индивидуал</w:t>
      </w:r>
      <w:r w:rsidRPr="00AE011F">
        <w:t>ь</w:t>
      </w:r>
      <w:r w:rsidRPr="00AE011F">
        <w:t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0,588 тыс. человек.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2.4. Сроки реализации </w:t>
      </w:r>
      <w:r w:rsidRPr="00AE011F">
        <w:t>подпрограммы 3</w:t>
      </w:r>
    </w:p>
    <w:p w:rsidR="00AE011F" w:rsidRPr="00AE011F" w:rsidRDefault="00AE011F" w:rsidP="00AE011F">
      <w:pPr>
        <w:autoSpaceDE w:val="0"/>
        <w:autoSpaceDN w:val="0"/>
        <w:adjustRightInd w:val="0"/>
        <w:ind w:firstLine="567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3 будет осуществляться в период с 2021 по 2024 год.</w:t>
      </w:r>
    </w:p>
    <w:p w:rsidR="00AE011F" w:rsidRPr="00AE011F" w:rsidRDefault="00AE011F" w:rsidP="00AE011F">
      <w:pPr>
        <w:autoSpaceDE w:val="0"/>
        <w:autoSpaceDN w:val="0"/>
        <w:adjustRightInd w:val="0"/>
        <w:ind w:firstLine="567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3. Объем финансирования подпрограммы 3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Общий объем финансирования подпрограммы 3 составляет 1013,20 тыс. рублей, из них: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из местного бюджета 1013,20 тыс. рублей, в том числе по годам: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 xml:space="preserve">2021 год </w:t>
      </w:r>
      <w:r w:rsidRPr="00AE011F">
        <w:sym w:font="Symbol" w:char="F02D"/>
      </w:r>
      <w:r w:rsidRPr="00AE011F">
        <w:t xml:space="preserve"> 277,4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 xml:space="preserve">2022 год </w:t>
      </w:r>
      <w:r w:rsidRPr="00AE011F">
        <w:sym w:font="Symbol" w:char="F02D"/>
      </w:r>
      <w:r w:rsidRPr="00AE011F">
        <w:t xml:space="preserve"> 305,0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 xml:space="preserve">2023 год </w:t>
      </w:r>
      <w:r w:rsidRPr="00AE011F">
        <w:sym w:font="Symbol" w:char="F02D"/>
      </w:r>
      <w:r w:rsidRPr="00AE011F">
        <w:t xml:space="preserve"> 430,8 тыс. рублей;</w:t>
      </w:r>
    </w:p>
    <w:p w:rsidR="00AE011F" w:rsidRPr="00AE011F" w:rsidRDefault="00AE011F" w:rsidP="00AE011F">
      <w:pPr>
        <w:ind w:firstLine="709"/>
        <w:jc w:val="both"/>
      </w:pPr>
      <w:r w:rsidRPr="00AE011F">
        <w:t xml:space="preserve">2024 год </w:t>
      </w:r>
      <w:r w:rsidRPr="00AE011F">
        <w:sym w:font="Symbol" w:char="F02D"/>
      </w:r>
      <w:r w:rsidRPr="00AE011F">
        <w:t xml:space="preserve"> 0,0 тыс. рублей.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11F">
        <w:t>Объем финансирования подпрограммы 3 подлежит ежегодному уточнению в соо</w:t>
      </w:r>
      <w:r w:rsidRPr="00AE011F">
        <w:t>т</w:t>
      </w:r>
      <w:r w:rsidRPr="00AE011F"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случае экономии сре</w:t>
      </w:r>
      <w:proofErr w:type="gramStart"/>
      <w:r w:rsidRPr="00AE011F">
        <w:t>дств кр</w:t>
      </w:r>
      <w:proofErr w:type="gramEnd"/>
      <w:r w:rsidRPr="00AE011F">
        <w:t>аевого бюджета при реализации одного из меропри</w:t>
      </w:r>
      <w:r w:rsidRPr="00AE011F">
        <w:t>я</w:t>
      </w:r>
      <w:r w:rsidRPr="00AE011F">
        <w:t xml:space="preserve"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 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10" w:name="_Hlk126830892"/>
      <w:r w:rsidRPr="00AE011F">
        <w:rPr>
          <w:sz w:val="22"/>
          <w:szCs w:val="22"/>
        </w:rPr>
        <w:t>4. Механизм реализации подпрограммы 3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3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3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3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3. Мониторинг ориентирован на раннее предупреждение возникновения проблем и отклонений от запланированных параметров в ходе реализации подпрограммы 3,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3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3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3 в установленные сроки, сведения о финансировании подпрограммы 3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3.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lastRenderedPageBreak/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3,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программу 3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3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3 информацию, необходимую для проведения мониторинга подпрограммы 3;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3,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540"/>
        <w:jc w:val="both"/>
      </w:pPr>
    </w:p>
    <w:bookmarkEnd w:id="10"/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540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540"/>
        <w:jc w:val="both"/>
      </w:pPr>
    </w:p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4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«Профессиональная подготовка, переподготовка, повышение квалификации и развитие кадрового потенциала Поспелихинского района» муниципальной программы Поспел</w:t>
      </w:r>
      <w:r w:rsidRPr="00AE011F">
        <w:t>и</w:t>
      </w:r>
      <w:r w:rsidRPr="00AE011F">
        <w:t xml:space="preserve">хинского района 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tabs>
          <w:tab w:val="left" w:pos="6090"/>
        </w:tabs>
        <w:spacing w:line="276" w:lineRule="auto"/>
        <w:rPr>
          <w:b/>
        </w:rPr>
      </w:pPr>
    </w:p>
    <w:p w:rsidR="00AE011F" w:rsidRPr="00AE011F" w:rsidRDefault="00AE011F" w:rsidP="00AE011F">
      <w:pPr>
        <w:spacing w:line="276" w:lineRule="auto"/>
        <w:jc w:val="center"/>
      </w:pPr>
      <w:r w:rsidRPr="00AE011F"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подпрограммы 4 «Профессиональная подготовка, переподготовка, повышение квалиф</w:t>
      </w:r>
      <w:r w:rsidRPr="00AE011F">
        <w:t>и</w:t>
      </w:r>
      <w:r w:rsidRPr="00AE011F">
        <w:t>кации и развитие кадрового потенциала Поспелихинского района» муниципальной пр</w:t>
      </w:r>
      <w:r w:rsidRPr="00AE011F">
        <w:t>о</w:t>
      </w:r>
      <w:r w:rsidRPr="00AE011F">
        <w:t xml:space="preserve">граммы Поспелихинского района 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spacing w:line="240" w:lineRule="exact"/>
        <w:jc w:val="center"/>
      </w:pPr>
    </w:p>
    <w:p w:rsidR="00AE011F" w:rsidRPr="00AE011F" w:rsidRDefault="00AE011F" w:rsidP="00AE011F">
      <w:pPr>
        <w:spacing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AE011F" w:rsidRPr="00AE011F" w:rsidTr="00884387">
        <w:trPr>
          <w:trHeight w:val="1213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Ответственный и</w:t>
            </w:r>
            <w:r w:rsidRPr="00AE011F">
              <w:t>с</w:t>
            </w:r>
            <w:r w:rsidRPr="00AE011F">
              <w:t>полнитель подпр</w:t>
            </w:r>
            <w:r w:rsidRPr="00AE011F">
              <w:t>о</w:t>
            </w:r>
            <w:r w:rsidRPr="00AE011F">
              <w:t xml:space="preserve">граммы 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образованию Администрации Поспелихинского ра</w:t>
            </w:r>
            <w:r w:rsidRPr="00AE011F">
              <w:t>й</w:t>
            </w:r>
            <w:r w:rsidRPr="00AE011F">
              <w:t>она</w:t>
            </w:r>
          </w:p>
        </w:tc>
      </w:tr>
      <w:tr w:rsidR="00AE011F" w:rsidRPr="00AE011F" w:rsidTr="00884387">
        <w:trPr>
          <w:trHeight w:val="2070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АИРО им. А.М. </w:t>
            </w:r>
            <w:proofErr w:type="spellStart"/>
            <w:r w:rsidRPr="00AE011F">
              <w:t>Топорова</w:t>
            </w:r>
            <w:proofErr w:type="spellEnd"/>
            <w:r w:rsidRPr="00AE011F">
              <w:t>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Администрация Поспелихинского района (по согласованию);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финансам, налоговой и кредитной политике.</w:t>
            </w:r>
          </w:p>
        </w:tc>
      </w:tr>
      <w:tr w:rsidR="00AE011F" w:rsidRPr="00AE011F" w:rsidTr="00884387">
        <w:trPr>
          <w:trHeight w:val="737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 xml:space="preserve">Цель подпрограммы 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jc w:val="both"/>
              <w:rPr>
                <w:spacing w:val="-4"/>
              </w:rPr>
            </w:pPr>
            <w:r w:rsidRPr="00AE011F">
              <w:rPr>
                <w:spacing w:val="-4"/>
              </w:rPr>
              <w:t xml:space="preserve">создание условий для развития кадрового потенциала в </w:t>
            </w:r>
            <w:proofErr w:type="spellStart"/>
            <w:r w:rsidRPr="00AE011F">
              <w:rPr>
                <w:spacing w:val="-4"/>
              </w:rPr>
              <w:t>Поспел</w:t>
            </w:r>
            <w:r w:rsidRPr="00AE011F">
              <w:rPr>
                <w:spacing w:val="-4"/>
              </w:rPr>
              <w:t>и</w:t>
            </w:r>
            <w:r w:rsidRPr="00AE011F">
              <w:rPr>
                <w:spacing w:val="-4"/>
              </w:rPr>
              <w:t>хинском</w:t>
            </w:r>
            <w:proofErr w:type="spellEnd"/>
            <w:r w:rsidRPr="00AE011F">
              <w:rPr>
                <w:spacing w:val="-4"/>
              </w:rPr>
              <w:t xml:space="preserve"> районе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Задачи подпрограммы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jc w:val="both"/>
            </w:pPr>
            <w:r w:rsidRPr="00AE011F">
              <w:t>повышение уровня квалификации, профессиональной комп</w:t>
            </w:r>
            <w:r w:rsidRPr="00AE011F">
              <w:t>е</w:t>
            </w:r>
            <w:r w:rsidRPr="00AE011F">
              <w:t>тентности педагогических и руководящих работников системы образования Поспелихинского района;</w:t>
            </w:r>
          </w:p>
          <w:p w:rsidR="00AE011F" w:rsidRPr="00AE011F" w:rsidRDefault="00AE011F" w:rsidP="00AE011F">
            <w:pPr>
              <w:jc w:val="both"/>
            </w:pPr>
            <w:r w:rsidRPr="00AE011F">
              <w:t>мотивация педагогов к саморазвитию и повышению своей пр</w:t>
            </w:r>
            <w:r w:rsidRPr="00AE011F">
              <w:t>о</w:t>
            </w:r>
            <w:r w:rsidRPr="00AE011F">
              <w:t>фессиональной компетентности;</w:t>
            </w:r>
          </w:p>
          <w:p w:rsidR="00AE011F" w:rsidRPr="00AE011F" w:rsidRDefault="00AE011F" w:rsidP="00AE011F">
            <w:pPr>
              <w:jc w:val="both"/>
            </w:pPr>
            <w:r w:rsidRPr="00AE011F">
              <w:t>обеспечение условий для оздоровления педагогических и рук</w:t>
            </w:r>
            <w:r w:rsidRPr="00AE011F">
              <w:t>о</w:t>
            </w:r>
            <w:r w:rsidRPr="00AE011F">
              <w:t>водящих работников системы образования и поддержания иде</w:t>
            </w:r>
            <w:r w:rsidRPr="00AE011F">
              <w:t>о</w:t>
            </w:r>
            <w:r w:rsidRPr="00AE011F">
              <w:t>логии здорового образа жизни;</w:t>
            </w:r>
          </w:p>
          <w:p w:rsidR="00AE011F" w:rsidRPr="00AE011F" w:rsidRDefault="00AE011F" w:rsidP="00AE011F">
            <w:pPr>
              <w:jc w:val="both"/>
            </w:pPr>
            <w:r w:rsidRPr="00AE011F">
              <w:t>реализация регионального проекта «Учитель будущего»: вне</w:t>
            </w:r>
            <w:r w:rsidRPr="00AE011F">
              <w:t>д</w:t>
            </w:r>
            <w:r w:rsidRPr="00AE011F">
              <w:t>рение национальной системы профессионального роста педаг</w:t>
            </w:r>
            <w:r w:rsidRPr="00AE011F">
              <w:t>о</w:t>
            </w:r>
            <w:r w:rsidRPr="00AE011F">
              <w:t>гических работников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Перечень меропри</w:t>
            </w:r>
            <w:r w:rsidRPr="00AE011F">
              <w:t>я</w:t>
            </w:r>
            <w:r w:rsidRPr="00AE011F">
              <w:t>тий подпрограммы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повышение квалификации руководящих и педагогических р</w:t>
            </w:r>
            <w:r w:rsidRPr="00AE011F">
              <w:t>а</w:t>
            </w:r>
            <w:r w:rsidRPr="00AE011F">
              <w:t xml:space="preserve">ботников системы образования, в том числе руководителей и </w:t>
            </w:r>
            <w:r w:rsidRPr="00AE011F">
              <w:lastRenderedPageBreak/>
              <w:t>специалистов комитета по образованию;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rPr>
                <w:lang w:eastAsia="en-US"/>
              </w:rPr>
              <w:t xml:space="preserve">социальная поддержка </w:t>
            </w:r>
            <w:r w:rsidRPr="00AE011F">
              <w:t>молодых специалистов школ;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предоставление педагогическим работникам организаций рай</w:t>
            </w:r>
            <w:r w:rsidRPr="00AE011F">
              <w:t>о</w:t>
            </w:r>
            <w:r w:rsidRPr="00AE011F">
              <w:t>на, осуществляющих образовательную деятельность, путевок на санаторно-курортное лечение в санаторно-курортные организ</w:t>
            </w:r>
            <w:r w:rsidRPr="00AE011F">
              <w:t>а</w:t>
            </w:r>
            <w:r w:rsidRPr="00AE011F">
              <w:t>ции, расположенные на территории района, за счет сре</w:t>
            </w:r>
            <w:proofErr w:type="gramStart"/>
            <w:r w:rsidRPr="00AE011F">
              <w:t>дств кр</w:t>
            </w:r>
            <w:proofErr w:type="gramEnd"/>
            <w:r w:rsidRPr="00AE011F">
              <w:t>а</w:t>
            </w:r>
            <w:r w:rsidRPr="00AE011F">
              <w:t>е</w:t>
            </w:r>
            <w:r w:rsidRPr="00AE011F">
              <w:t>вого бюджета;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rPr>
                <w:lang w:eastAsia="en-US"/>
              </w:rPr>
              <w:t>мероприятия регионального проекта «Учитель будущего</w:t>
            </w:r>
            <w:r w:rsidRPr="00AE011F">
              <w:t>»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lastRenderedPageBreak/>
              <w:br w:type="page"/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 рамках проекта «Учитель будущего»: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011F">
              <w:rPr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AE011F">
              <w:rPr>
                <w:lang w:eastAsia="en-US"/>
              </w:rPr>
              <w:t>е</w:t>
            </w:r>
            <w:r w:rsidRPr="00AE011F">
              <w:rPr>
                <w:lang w:eastAsia="en-US"/>
              </w:rPr>
              <w:t>ских работников;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 рамках проекта «Цифровая образовательная среда»: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rPr>
                <w:lang w:eastAsia="en-US"/>
              </w:rPr>
              <w:t>доля педагогических работников общего образования, проше</w:t>
            </w:r>
            <w:r w:rsidRPr="00AE011F">
              <w:rPr>
                <w:lang w:eastAsia="en-US"/>
              </w:rPr>
              <w:t>д</w:t>
            </w:r>
            <w:r w:rsidRPr="00AE011F">
              <w:rPr>
                <w:lang w:eastAsia="en-US"/>
              </w:rPr>
              <w:t>ших повышение квалификации в рамках периодической аттест</w:t>
            </w:r>
            <w:r w:rsidRPr="00AE011F">
              <w:rPr>
                <w:lang w:eastAsia="en-US"/>
              </w:rPr>
              <w:t>а</w:t>
            </w:r>
            <w:r w:rsidRPr="00AE011F">
              <w:rPr>
                <w:lang w:eastAsia="en-US"/>
              </w:rPr>
              <w:t>ции в цифровой форме с использованием информационного р</w:t>
            </w:r>
            <w:r w:rsidRPr="00AE011F">
              <w:rPr>
                <w:lang w:eastAsia="en-US"/>
              </w:rPr>
              <w:t>е</w:t>
            </w:r>
            <w:r w:rsidRPr="00AE011F">
              <w:rPr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Сроки и этапы реал</w:t>
            </w:r>
            <w:r w:rsidRPr="00AE011F">
              <w:t>и</w:t>
            </w:r>
            <w:r w:rsidRPr="00AE011F">
              <w:t>зации подпрограммы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E011F">
              <w:t>2021</w:t>
            </w:r>
            <w:r w:rsidRPr="00AE011F">
              <w:sym w:font="Symbol" w:char="F02D"/>
            </w:r>
            <w:r w:rsidRPr="00AE011F">
              <w:t xml:space="preserve"> 2024 годы без деления на этапы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Объемы финансир</w:t>
            </w:r>
            <w:r w:rsidRPr="00AE011F">
              <w:t>о</w:t>
            </w:r>
            <w:r w:rsidRPr="00AE011F">
              <w:t>вания подпрограммы</w:t>
            </w:r>
            <w:r w:rsidRPr="00AE011F">
              <w:br/>
            </w:r>
          </w:p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общий объем финансирования подпрограммы 4 «Професси</w:t>
            </w:r>
            <w:r w:rsidRPr="00AE011F">
              <w:t>о</w:t>
            </w:r>
            <w:r w:rsidRPr="00AE011F">
              <w:t>нальная подготовка, переподготовка, повышение квалификации и развитие кадрового потенциала Поспелихинского района» м</w:t>
            </w:r>
            <w:r w:rsidRPr="00AE011F">
              <w:t>у</w:t>
            </w:r>
            <w:r w:rsidRPr="00AE011F">
              <w:t xml:space="preserve">ниципальной программы «Развитие образования в </w:t>
            </w:r>
            <w:proofErr w:type="spellStart"/>
            <w:r w:rsidRPr="00AE011F">
              <w:t>Поспелихи</w:t>
            </w:r>
            <w:r w:rsidRPr="00AE011F">
              <w:t>н</w:t>
            </w:r>
            <w:r w:rsidRPr="00AE011F">
              <w:t>ском</w:t>
            </w:r>
            <w:proofErr w:type="spellEnd"/>
            <w:r w:rsidRPr="00AE011F">
              <w:t xml:space="preserve"> районе на 2021-2024 годы» (далее – «подпрограмма 4») с</w:t>
            </w:r>
            <w:r w:rsidRPr="00AE011F">
              <w:t>о</w:t>
            </w:r>
            <w:r w:rsidRPr="00AE011F">
              <w:t>ставляет 6446,3 тыс. рублей, из них: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из местного бюджета – 6446,3 тыс. рублей, в том числе по годам: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 год – 1754,7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2022 год </w:t>
            </w:r>
            <w:r w:rsidRPr="00AE011F">
              <w:sym w:font="Symbol" w:char="F02D"/>
            </w:r>
            <w:r w:rsidRPr="00AE011F">
              <w:t xml:space="preserve"> 2227,8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2023 год </w:t>
            </w:r>
            <w:r w:rsidRPr="00AE011F">
              <w:sym w:font="Symbol" w:char="F02D"/>
            </w:r>
            <w:r w:rsidRPr="00AE011F">
              <w:t xml:space="preserve"> 2463,8 тыс. рублей;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2024 год </w:t>
            </w:r>
            <w:r w:rsidRPr="00AE011F">
              <w:sym w:font="Symbol" w:char="F02D"/>
            </w:r>
            <w:r w:rsidRPr="00AE011F">
              <w:t xml:space="preserve"> 0,0 тыс. рублей.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E011F">
              <w:t>Объем финансирования подлежит ежегодному уточнению в с</w:t>
            </w:r>
            <w:r w:rsidRPr="00AE011F">
              <w:t>о</w:t>
            </w:r>
            <w:r w:rsidRPr="00AE011F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72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Ожидаемые результ</w:t>
            </w:r>
            <w:r w:rsidRPr="00AE011F">
              <w:t>а</w:t>
            </w:r>
            <w:r w:rsidRPr="00AE011F">
              <w:t>ты реализации по</w:t>
            </w:r>
            <w:r w:rsidRPr="00AE011F">
              <w:t>д</w:t>
            </w:r>
            <w:r w:rsidRPr="00AE011F">
              <w:t>программы</w:t>
            </w:r>
          </w:p>
        </w:tc>
        <w:tc>
          <w:tcPr>
            <w:tcW w:w="683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увеличение удельного веса численности учителей общеобраз</w:t>
            </w:r>
            <w:r w:rsidRPr="00AE011F">
              <w:t>о</w:t>
            </w:r>
            <w:r w:rsidRPr="00AE011F">
              <w:t>вательных организаций в возрасте до 35 лет в общей численн</w:t>
            </w:r>
            <w:r w:rsidRPr="00AE011F">
              <w:t>о</w:t>
            </w:r>
            <w:r w:rsidRPr="00AE011F">
              <w:t>сти учителей общеобразовательных организаций до 18 %;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   рамках проекта «Учитель будущего»: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011F">
              <w:rPr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в рамках проекта «Цифровая образовательная среда»:</w:t>
            </w:r>
          </w:p>
          <w:p w:rsidR="00AE011F" w:rsidRPr="00AE011F" w:rsidRDefault="00AE011F" w:rsidP="0089102B">
            <w:pPr>
              <w:widowControl w:val="0"/>
              <w:autoSpaceDE w:val="0"/>
              <w:autoSpaceDN w:val="0"/>
              <w:adjustRightInd w:val="0"/>
              <w:ind w:right="169"/>
              <w:jc w:val="both"/>
              <w:rPr>
                <w:lang w:eastAsia="en-US"/>
              </w:rPr>
            </w:pPr>
            <w:r w:rsidRPr="00AE011F">
              <w:rPr>
                <w:lang w:eastAsia="en-US"/>
              </w:rPr>
              <w:t>увеличение доли педагогических работников общего образов</w:t>
            </w:r>
            <w:r w:rsidRPr="00AE011F">
              <w:rPr>
                <w:lang w:eastAsia="en-US"/>
              </w:rPr>
              <w:t>а</w:t>
            </w:r>
            <w:r w:rsidRPr="00AE011F">
              <w:rPr>
                <w:lang w:eastAsia="en-US"/>
              </w:rPr>
              <w:t>ния, прошедших повышение квалификации в рамках период</w:t>
            </w:r>
            <w:r w:rsidRPr="00AE011F">
              <w:rPr>
                <w:lang w:eastAsia="en-US"/>
              </w:rPr>
              <w:t>и</w:t>
            </w:r>
            <w:r w:rsidRPr="00AE011F">
              <w:rPr>
                <w:lang w:eastAsia="en-US"/>
              </w:rPr>
              <w:t>ческой аттестации в цифровой форме с использованием и</w:t>
            </w:r>
            <w:r w:rsidRPr="00AE011F">
              <w:rPr>
                <w:lang w:eastAsia="en-US"/>
              </w:rPr>
              <w:t>н</w:t>
            </w:r>
            <w:r w:rsidRPr="00AE011F">
              <w:rPr>
                <w:lang w:eastAsia="en-US"/>
              </w:rPr>
              <w:lastRenderedPageBreak/>
              <w:t>формационного ресурса «одного окна» («Современная цифр</w:t>
            </w:r>
            <w:r w:rsidRPr="00AE011F">
              <w:rPr>
                <w:lang w:eastAsia="en-US"/>
              </w:rPr>
              <w:t>о</w:t>
            </w:r>
            <w:r w:rsidRPr="00AE011F">
              <w:rPr>
                <w:lang w:eastAsia="en-US"/>
              </w:rPr>
              <w:t>вая образовательная среда в Российской Федерации»), в общем числе педагогических работников общего образования до 50 %.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lastRenderedPageBreak/>
        <w:t>1. Общая характеристика сферы реализации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механизмов развития, которого являются повыш</w:t>
      </w:r>
      <w:r w:rsidRPr="00AE011F">
        <w:t>е</w:t>
      </w:r>
      <w:r w:rsidRPr="00AE011F">
        <w:t>ние уровня квалификации и профессиональной компетенции педагогических и руковод</w:t>
      </w:r>
      <w:r w:rsidRPr="00AE011F">
        <w:t>я</w:t>
      </w:r>
      <w:r w:rsidRPr="00AE011F">
        <w:t>щих работников системы образования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течение последних лет в районе отмечаются положительные тенденции: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направленность системы аттестации и оплаты труда педагогов на повышение кач</w:t>
      </w:r>
      <w:r w:rsidRPr="00AE011F">
        <w:t>е</w:t>
      </w:r>
      <w:r w:rsidRPr="00AE011F">
        <w:t>ства преподавания, непрерывное профессиональное развитие и карьерный рост;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AE011F">
        <w:t>о</w:t>
      </w:r>
      <w:r w:rsidRPr="00AE011F">
        <w:t>фессиональных методических и сетевых сообществ и объединений;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обеспечение возможности прохождения педагогами практико-ориентированного модуля на базе стажерских площадок.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районе имеются широкие возможности для повышения квалификации педагог</w:t>
      </w:r>
      <w:r w:rsidRPr="00AE011F">
        <w:t>и</w:t>
      </w:r>
      <w:r w:rsidRPr="00AE011F">
        <w:t>ческих кадров, однако существует ряд проблем: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высокая потребность в организации дополнительного профессионального образ</w:t>
      </w:r>
      <w:r w:rsidRPr="00AE011F">
        <w:t>о</w:t>
      </w:r>
      <w:r w:rsidRPr="00AE011F">
        <w:t xml:space="preserve">вания по профилю педагогической деятельности в соответствии с </w:t>
      </w:r>
      <w:hyperlink r:id="rId17" w:history="1">
        <w:r w:rsidRPr="00AE011F">
          <w:t>подпунктом 2 части 5 статьи 47</w:t>
        </w:r>
      </w:hyperlink>
      <w:r w:rsidRPr="00AE011F">
        <w:t xml:space="preserve"> Федерального закона от 29.12.2012 № 273-ФЗ</w:t>
      </w:r>
      <w:proofErr w:type="gramStart"/>
      <w:r w:rsidRPr="00AE011F">
        <w:t>«О</w:t>
      </w:r>
      <w:proofErr w:type="gramEnd"/>
      <w:r w:rsidRPr="00AE011F">
        <w:t>б образовании в Российской Федерации»;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несоответствие модели персонифицированного повышения квалификации руков</w:t>
      </w:r>
      <w:r w:rsidRPr="00AE011F">
        <w:t>о</w:t>
      </w:r>
      <w:r w:rsidRPr="00AE011F">
        <w:t>дящих и педагогических работников системы общего образования в крае требованиям профессиональных стандартов;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Для развития кадрового потенциала в районе необходимо продолжить: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обновление системы аттестации педагогических работников по мере введения н</w:t>
      </w:r>
      <w:r w:rsidRPr="00AE011F">
        <w:t>о</w:t>
      </w:r>
      <w:r w:rsidRPr="00AE011F">
        <w:t>вой модели аттестации учителей на основе использования единых федеральных оцено</w:t>
      </w:r>
      <w:r w:rsidRPr="00AE011F">
        <w:t>ч</w:t>
      </w:r>
      <w:r w:rsidRPr="00AE011F"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расширение состава профессиональных сообществ и организацию их участия в п</w:t>
      </w:r>
      <w:r w:rsidRPr="00AE011F">
        <w:t>о</w:t>
      </w:r>
      <w:r w:rsidRPr="00AE011F"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AE011F" w:rsidRPr="00AE011F" w:rsidRDefault="00AE011F" w:rsidP="00AE011F">
      <w:pPr>
        <w:widowControl w:val="0"/>
        <w:autoSpaceDE w:val="0"/>
        <w:autoSpaceDN w:val="0"/>
        <w:ind w:firstLine="709"/>
        <w:jc w:val="both"/>
        <w:outlineLvl w:val="2"/>
      </w:pPr>
      <w:r w:rsidRPr="00AE011F">
        <w:t>осуществление государственной поддержки студентов и аспирантов государстве</w:t>
      </w:r>
      <w:r w:rsidRPr="00AE011F">
        <w:t>н</w:t>
      </w:r>
      <w:r w:rsidRPr="00AE011F"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AE011F" w:rsidRPr="00AE011F" w:rsidRDefault="00AE011F" w:rsidP="00AE011F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2. Приоритеты региональной политики в сфере реализации подпрограммы 4, цели, задачи и мероприятия, показатели достижения целей и решения задач, ожидаемые конечные р</w:t>
      </w:r>
      <w:r w:rsidRPr="00AE011F">
        <w:t>е</w:t>
      </w:r>
      <w:r w:rsidRPr="00AE011F">
        <w:t>зультаты, сроки и этапы реализации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 xml:space="preserve">2.1. Приоритеты региональной политики в сфере </w:t>
      </w: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реализации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AE011F" w:rsidRPr="00AE011F" w:rsidRDefault="00AE011F" w:rsidP="00AE011F">
      <w:pPr>
        <w:ind w:firstLine="709"/>
        <w:jc w:val="both"/>
      </w:pPr>
      <w:r w:rsidRPr="00AE011F">
        <w:t>Основными документами, определяющими стратегию развития кадрового поте</w:t>
      </w:r>
      <w:r w:rsidRPr="00AE011F">
        <w:t>н</w:t>
      </w:r>
      <w:r w:rsidRPr="00AE011F">
        <w:t>циала региональной системы образования, являются:</w:t>
      </w:r>
    </w:p>
    <w:p w:rsidR="00AE011F" w:rsidRPr="00AE011F" w:rsidRDefault="00AE011F" w:rsidP="00AE011F">
      <w:pPr>
        <w:ind w:firstLine="709"/>
        <w:jc w:val="both"/>
      </w:pPr>
      <w:r w:rsidRPr="00AE011F">
        <w:lastRenderedPageBreak/>
        <w:t>Федеральный закон от 29.12.2012 № 273-ФЗ «Об образовании в Российской Фед</w:t>
      </w:r>
      <w:r w:rsidRPr="00AE011F">
        <w:t>е</w:t>
      </w:r>
      <w:r w:rsidRPr="00AE011F">
        <w:t>рации»;</w:t>
      </w:r>
    </w:p>
    <w:p w:rsidR="00AE011F" w:rsidRPr="00AE011F" w:rsidRDefault="00AE011F" w:rsidP="00AE011F">
      <w:pPr>
        <w:ind w:firstLine="709"/>
        <w:jc w:val="both"/>
      </w:pPr>
      <w:r w:rsidRPr="00AE011F">
        <w:rPr>
          <w:bCs/>
        </w:rPr>
        <w:t>Указ Президента Российской Федерации от 07.05.2018 № 204 «О национальных ц</w:t>
      </w:r>
      <w:r w:rsidRPr="00AE011F">
        <w:rPr>
          <w:bCs/>
        </w:rPr>
        <w:t>е</w:t>
      </w:r>
      <w:r w:rsidRPr="00AE011F">
        <w:rPr>
          <w:bCs/>
        </w:rPr>
        <w:t>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AE011F">
        <w:rPr>
          <w:bCs/>
        </w:rPr>
        <w:t>к</w:t>
      </w:r>
      <w:r w:rsidRPr="00AE011F">
        <w:rPr>
          <w:bCs/>
        </w:rPr>
        <w:t>там (протокол от 24.12.2018 № 16);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AE011F">
        <w:rPr>
          <w:bCs/>
        </w:rPr>
        <w:t>о</w:t>
      </w:r>
      <w:r w:rsidRPr="00AE011F">
        <w:rPr>
          <w:bCs/>
        </w:rPr>
        <w:t>вания»;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 xml:space="preserve">приказ </w:t>
      </w:r>
      <w:proofErr w:type="spellStart"/>
      <w:r w:rsidRPr="00AE011F">
        <w:rPr>
          <w:bCs/>
        </w:rPr>
        <w:t>Минобрнауки</w:t>
      </w:r>
      <w:proofErr w:type="spellEnd"/>
      <w:r w:rsidRPr="00AE011F">
        <w:rPr>
          <w:bCs/>
        </w:rPr>
        <w:t xml:space="preserve"> России от 07.04.2014 № 276 «Об утверждении Порядка пр</w:t>
      </w:r>
      <w:r w:rsidRPr="00AE011F">
        <w:rPr>
          <w:bCs/>
        </w:rPr>
        <w:t>о</w:t>
      </w:r>
      <w:r w:rsidRPr="00AE011F">
        <w:rPr>
          <w:bCs/>
        </w:rPr>
        <w:t>ведения аттестации педагогических работников организаций, осуществляющих образов</w:t>
      </w:r>
      <w:r w:rsidRPr="00AE011F">
        <w:rPr>
          <w:bCs/>
        </w:rPr>
        <w:t>а</w:t>
      </w:r>
      <w:r w:rsidRPr="00AE011F">
        <w:rPr>
          <w:bCs/>
        </w:rPr>
        <w:t>тельную деятельность»;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 xml:space="preserve">приказ </w:t>
      </w:r>
      <w:proofErr w:type="spellStart"/>
      <w:r w:rsidRPr="00AE011F">
        <w:rPr>
          <w:bCs/>
        </w:rPr>
        <w:t>Минздравсоцразвития</w:t>
      </w:r>
      <w:proofErr w:type="spellEnd"/>
      <w:r w:rsidRPr="00AE011F">
        <w:rPr>
          <w:bCs/>
        </w:rPr>
        <w:t xml:space="preserve"> России от 26.08.2010 № 761н «Об утверждении Ед</w:t>
      </w:r>
      <w:r w:rsidRPr="00AE011F">
        <w:rPr>
          <w:bCs/>
        </w:rPr>
        <w:t>и</w:t>
      </w:r>
      <w:r w:rsidRPr="00AE011F">
        <w:rPr>
          <w:bCs/>
        </w:rPr>
        <w:t>ного квалификационного справочника должностей руководителей, специалистов и сл</w:t>
      </w:r>
      <w:r w:rsidRPr="00AE011F">
        <w:rPr>
          <w:bCs/>
        </w:rPr>
        <w:t>у</w:t>
      </w:r>
      <w:r w:rsidRPr="00AE011F">
        <w:rPr>
          <w:bCs/>
        </w:rPr>
        <w:t>жащих, раздел «Квалификационные характеристики должностей работников образов</w:t>
      </w:r>
      <w:r w:rsidRPr="00AE011F">
        <w:rPr>
          <w:bCs/>
        </w:rPr>
        <w:t>а</w:t>
      </w:r>
      <w:r w:rsidRPr="00AE011F">
        <w:rPr>
          <w:bCs/>
        </w:rPr>
        <w:t>ния»;</w:t>
      </w:r>
    </w:p>
    <w:p w:rsidR="00AE011F" w:rsidRPr="00AE011F" w:rsidRDefault="00AE011F" w:rsidP="00AE011F">
      <w:pPr>
        <w:ind w:firstLine="709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ind w:firstLine="709"/>
        <w:jc w:val="both"/>
      </w:pPr>
      <w:r w:rsidRPr="00AE011F">
        <w:t>от 06.09.2021 № 86-ЗС «Об утверждении стратегии социально-экономического ра</w:t>
      </w:r>
      <w:r w:rsidRPr="00AE011F">
        <w:t>з</w:t>
      </w:r>
      <w:r w:rsidRPr="00AE011F">
        <w:t>вития Алтайского края до 2035 года»;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t>от 04.09.2013 № 56-ЗС «Об образовании в Алтайском крае».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Приоритетами региональной политики в области развития кадрового потенциала станут:</w:t>
      </w:r>
    </w:p>
    <w:p w:rsidR="00AE011F" w:rsidRPr="00AE011F" w:rsidRDefault="00AE011F" w:rsidP="00AE011F">
      <w:pPr>
        <w:ind w:firstLine="709"/>
        <w:jc w:val="both"/>
      </w:pPr>
      <w:r w:rsidRPr="00AE011F">
        <w:t>внедрение национальной системы профессионального роста педагогических рабо</w:t>
      </w:r>
      <w:r w:rsidRPr="00AE011F">
        <w:t>т</w:t>
      </w:r>
      <w:r w:rsidRPr="00AE011F">
        <w:t>ников, охватывающей не менее 50 % учителей общеобразовательных организаций;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повышение уровня профессиональной компетентности педагогических и руков</w:t>
      </w:r>
      <w:r w:rsidRPr="00AE011F">
        <w:t>о</w:t>
      </w:r>
      <w:r w:rsidRPr="00AE011F">
        <w:t>дящих работников системы образования Алтайского края в вопросах внедрения и разв</w:t>
      </w:r>
      <w:r w:rsidRPr="00AE011F">
        <w:t>и</w:t>
      </w:r>
      <w:r w:rsidRPr="00AE011F">
        <w:t>тия цифровой образовательной среды;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предоставление финансовой поддержки педагогическим работникам для прохо</w:t>
      </w:r>
      <w:r w:rsidRPr="00AE011F">
        <w:t>ж</w:t>
      </w:r>
      <w:r w:rsidRPr="00AE011F">
        <w:t>дения лечения в санаторно-курортных организациях, расположенных на территории А</w:t>
      </w:r>
      <w:r w:rsidRPr="00AE011F">
        <w:t>л</w:t>
      </w:r>
      <w:r w:rsidRPr="00AE011F">
        <w:t>тайского края;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проведение конкурса лучших педагогических работников краевых государстве</w:t>
      </w:r>
      <w:r w:rsidRPr="00AE011F">
        <w:t>н</w:t>
      </w:r>
      <w:r w:rsidRPr="00AE011F">
        <w:t>ных и муниципальных образовательных организаций;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проведение конкурса педагогических работников на соискание премии Губернат</w:t>
      </w:r>
      <w:r w:rsidRPr="00AE011F">
        <w:t>о</w:t>
      </w:r>
      <w:r w:rsidRPr="00AE011F">
        <w:t>ра Алтайского края имени С.П. Титова;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проведение профессиональных конкурсов;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Особое внимание будет уделено: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подготовке и повышению квалификации специалистов для системы управления образованием;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организации стажировок на базе лучших школ Алтайского края;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 xml:space="preserve">внедрению новых </w:t>
      </w:r>
      <w:proofErr w:type="gramStart"/>
      <w:r w:rsidRPr="00AE011F">
        <w:t>моделей аттестации педагогических работников системы образ</w:t>
      </w:r>
      <w:r w:rsidRPr="00AE011F">
        <w:t>о</w:t>
      </w:r>
      <w:r w:rsidRPr="00AE011F">
        <w:t>вания</w:t>
      </w:r>
      <w:proofErr w:type="gramEnd"/>
      <w:r w:rsidRPr="00AE011F">
        <w:t>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поддержке сетевых педагогических сообществ, занимающихся развитием профе</w:t>
      </w:r>
      <w:r w:rsidRPr="00AE011F">
        <w:t>с</w:t>
      </w:r>
      <w:r w:rsidRPr="00AE011F">
        <w:t>сионального потенциала педагогических и управленческих кадров;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реализации персонифицированной модели повышения квалификации и професси</w:t>
      </w:r>
      <w:r w:rsidRPr="00AE011F">
        <w:t>о</w:t>
      </w:r>
      <w:r w:rsidRPr="00AE011F">
        <w:t>нальной переподготовки работников образования;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 xml:space="preserve">финансовому обеспечению государственного задания на услуги </w:t>
      </w:r>
      <w:proofErr w:type="gramStart"/>
      <w:r w:rsidRPr="00AE011F">
        <w:t>повышения квал</w:t>
      </w:r>
      <w:r w:rsidRPr="00AE011F">
        <w:t>и</w:t>
      </w:r>
      <w:r w:rsidRPr="00AE011F">
        <w:t>фикации работников образования края</w:t>
      </w:r>
      <w:proofErr w:type="gramEnd"/>
      <w:r w:rsidRPr="00AE011F">
        <w:t>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 xml:space="preserve">государственной поддержке студенческой молодежи, проявившей выдающиеся </w:t>
      </w:r>
      <w:r w:rsidRPr="00AE011F">
        <w:lastRenderedPageBreak/>
        <w:t>способности в учебной, научной и общественной деятельности;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поддержке молодежных инициатив.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AE011F">
        <w:rPr>
          <w:lang w:eastAsia="en-US"/>
        </w:rPr>
        <w:t>2.2. Цели, задачи и мероприятия</w:t>
      </w:r>
      <w:r w:rsidRPr="00AE011F">
        <w:t xml:space="preserve">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AE011F">
        <w:t>Целью подпрограммы 4 является создание условий для развития кадрового поте</w:t>
      </w:r>
      <w:r w:rsidRPr="00AE011F">
        <w:t>н</w:t>
      </w:r>
      <w:r w:rsidRPr="00AE011F">
        <w:t xml:space="preserve">циала в </w:t>
      </w:r>
      <w:proofErr w:type="spellStart"/>
      <w:r w:rsidRPr="00AE011F">
        <w:t>Поспелихинском</w:t>
      </w:r>
      <w:proofErr w:type="spellEnd"/>
      <w:r w:rsidRPr="00AE011F">
        <w:t xml:space="preserve"> районе.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AE011F">
        <w:t>Задачи подпрограммы 4:</w:t>
      </w:r>
    </w:p>
    <w:p w:rsidR="00AE011F" w:rsidRPr="00AE011F" w:rsidRDefault="00AE011F" w:rsidP="00AE011F">
      <w:pPr>
        <w:spacing w:line="233" w:lineRule="auto"/>
        <w:ind w:firstLine="709"/>
        <w:jc w:val="both"/>
      </w:pPr>
      <w:r w:rsidRPr="00AE011F">
        <w:t>повышение уровня квалификации, профессиональной компетентности педагогич</w:t>
      </w:r>
      <w:r w:rsidRPr="00AE011F">
        <w:t>е</w:t>
      </w:r>
      <w:r w:rsidRPr="00AE011F">
        <w:t>ских и руководящих работников системы образования Поспелихинского района;</w:t>
      </w:r>
    </w:p>
    <w:p w:rsidR="00AE011F" w:rsidRPr="00AE011F" w:rsidRDefault="00AE011F" w:rsidP="00AE011F">
      <w:pPr>
        <w:spacing w:line="233" w:lineRule="auto"/>
        <w:ind w:firstLine="709"/>
        <w:jc w:val="both"/>
      </w:pPr>
      <w:r w:rsidRPr="00AE011F">
        <w:t>мотивация педагогов к саморазвитию и повышению своей профессиональной ко</w:t>
      </w:r>
      <w:r w:rsidRPr="00AE011F">
        <w:t>м</w:t>
      </w:r>
      <w:r w:rsidRPr="00AE011F">
        <w:t>петентности;</w:t>
      </w:r>
    </w:p>
    <w:p w:rsidR="00AE011F" w:rsidRPr="00AE011F" w:rsidRDefault="00AE011F" w:rsidP="00AE011F">
      <w:pPr>
        <w:spacing w:line="233" w:lineRule="auto"/>
        <w:ind w:firstLine="709"/>
        <w:jc w:val="both"/>
      </w:pPr>
      <w:r w:rsidRPr="00AE011F"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AE011F" w:rsidRPr="00AE011F" w:rsidRDefault="00AE011F" w:rsidP="00AE011F">
      <w:pPr>
        <w:spacing w:line="233" w:lineRule="auto"/>
        <w:ind w:firstLine="709"/>
        <w:jc w:val="both"/>
      </w:pPr>
      <w:r w:rsidRPr="00AE011F">
        <w:t>внедрение национальной системы профессионального роста педагогических рабо</w:t>
      </w:r>
      <w:r w:rsidRPr="00AE011F">
        <w:t>т</w:t>
      </w:r>
      <w:r w:rsidRPr="00AE011F">
        <w:t>ников.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AE011F">
        <w:t>Мероприятия подпрограммы 4 приведены в таблице 2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>2.3. Показатели и ожидаемые конечные результаты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реализации </w:t>
      </w:r>
      <w:r w:rsidRPr="00AE011F">
        <w:t>подпрограммы 4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4 представлены в таблице 1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4 обеспечит достижение следующих результатов: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увеличение удельного веса численности учителей общеобразовательных организ</w:t>
      </w:r>
      <w:r w:rsidRPr="00AE011F">
        <w:t>а</w:t>
      </w:r>
      <w:r w:rsidRPr="00AE011F">
        <w:t>ций в возрасте до 35 лет в общей численности учителей общеобразовательных организ</w:t>
      </w:r>
      <w:r w:rsidRPr="00AE011F">
        <w:t>а</w:t>
      </w:r>
      <w:r w:rsidRPr="00AE011F">
        <w:t>ций до 18 %;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рамках проекта «Учитель будущего»: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увеличение доли педагогических работников, прошедших добровольную незав</w:t>
      </w:r>
      <w:r w:rsidRPr="00AE011F">
        <w:rPr>
          <w:lang w:eastAsia="en-US"/>
        </w:rPr>
        <w:t>и</w:t>
      </w:r>
      <w:r w:rsidRPr="00AE011F">
        <w:rPr>
          <w:lang w:eastAsia="en-US"/>
        </w:rPr>
        <w:t>симую оценку квалификации, до 10 %;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рамках проекта «Цифровая образовательная среда»: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увеличение доли педагогических работников общего образования, прошедших п</w:t>
      </w:r>
      <w:r w:rsidRPr="00AE011F">
        <w:rPr>
          <w:lang w:eastAsia="en-US"/>
        </w:rPr>
        <w:t>о</w:t>
      </w:r>
      <w:r w:rsidRPr="00AE011F">
        <w:rPr>
          <w:lang w:eastAsia="en-US"/>
        </w:rPr>
        <w:t>вышение квалификации в рамках периодической аттестации в цифровой форме с испол</w:t>
      </w:r>
      <w:r w:rsidRPr="00AE011F">
        <w:rPr>
          <w:lang w:eastAsia="en-US"/>
        </w:rPr>
        <w:t>ь</w:t>
      </w:r>
      <w:r w:rsidRPr="00AE011F">
        <w:rPr>
          <w:lang w:eastAsia="en-US"/>
        </w:rPr>
        <w:t>зованием информационного ресурса «одного окна» («Современная цифровая образов</w:t>
      </w:r>
      <w:r w:rsidRPr="00AE011F">
        <w:rPr>
          <w:lang w:eastAsia="en-US"/>
        </w:rPr>
        <w:t>а</w:t>
      </w:r>
      <w:r w:rsidRPr="00AE011F">
        <w:rPr>
          <w:lang w:eastAsia="en-US"/>
        </w:rPr>
        <w:t>тельная среда в Российской Федерации»), в общем числе педагогических работников о</w:t>
      </w:r>
      <w:r w:rsidRPr="00AE011F">
        <w:rPr>
          <w:lang w:eastAsia="en-US"/>
        </w:rPr>
        <w:t>б</w:t>
      </w:r>
      <w:r w:rsidRPr="00AE011F">
        <w:rPr>
          <w:lang w:eastAsia="en-US"/>
        </w:rPr>
        <w:t>щего образования до 50 %.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AE011F">
        <w:rPr>
          <w:lang w:eastAsia="en-US"/>
        </w:rPr>
        <w:t>2.4. Сроки реализации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4 будет осуществляться в период с 2021 по 2024 год.</w:t>
      </w:r>
    </w:p>
    <w:p w:rsidR="00AE011F" w:rsidRPr="00AE011F" w:rsidRDefault="00AE011F" w:rsidP="00AE011F">
      <w:pPr>
        <w:widowControl w:val="0"/>
        <w:tabs>
          <w:tab w:val="left" w:pos="426"/>
        </w:tabs>
        <w:autoSpaceDE w:val="0"/>
        <w:autoSpaceDN w:val="0"/>
        <w:outlineLvl w:val="2"/>
      </w:pPr>
    </w:p>
    <w:p w:rsidR="00AE011F" w:rsidRPr="00AE011F" w:rsidRDefault="00AE011F" w:rsidP="00AE011F">
      <w:pPr>
        <w:widowControl w:val="0"/>
        <w:tabs>
          <w:tab w:val="left" w:pos="426"/>
        </w:tabs>
        <w:autoSpaceDE w:val="0"/>
        <w:autoSpaceDN w:val="0"/>
        <w:jc w:val="center"/>
        <w:outlineLvl w:val="2"/>
      </w:pPr>
      <w:r w:rsidRPr="00AE011F">
        <w:t>3. Объем финансирования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ind w:left="502"/>
        <w:outlineLvl w:val="2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Общий объем финансирования подпрограммы 4 составляет 6446,3 тыс. рублей, из них: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из местного бюджета – 6462,3 тыс. рублей, в том числе по годам: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>2021 год – 1754,7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 xml:space="preserve">2022 год </w:t>
      </w:r>
      <w:r w:rsidRPr="00AE011F">
        <w:sym w:font="Symbol" w:char="F02D"/>
      </w:r>
      <w:r w:rsidRPr="00AE011F">
        <w:t xml:space="preserve"> 2227,8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 xml:space="preserve">2023 год </w:t>
      </w:r>
      <w:r w:rsidRPr="00AE011F">
        <w:sym w:font="Symbol" w:char="F02D"/>
      </w:r>
      <w:r w:rsidRPr="00AE011F">
        <w:t xml:space="preserve"> 2463,8 тыс. рублей;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  <w:r w:rsidRPr="00AE011F">
        <w:t xml:space="preserve">2024 год </w:t>
      </w:r>
      <w:r w:rsidRPr="00AE011F">
        <w:sym w:font="Symbol" w:char="F02D"/>
      </w:r>
      <w:r w:rsidRPr="00AE011F">
        <w:t xml:space="preserve"> 0,0 тыс. рублей.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Объем финансирования подпрограммы 4 подлежит ежегодному уточнению в соо</w:t>
      </w:r>
      <w:r w:rsidRPr="00AE011F">
        <w:t>т</w:t>
      </w:r>
      <w:r w:rsidRPr="00AE011F">
        <w:t>ветствии с законами о федеральном, краевом и местном бюджетах на очередной финанс</w:t>
      </w:r>
      <w:r w:rsidRPr="00AE011F">
        <w:t>о</w:t>
      </w:r>
      <w:r w:rsidRPr="00AE011F">
        <w:lastRenderedPageBreak/>
        <w:t>вый год и на плановый период.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В случае экономии сре</w:t>
      </w:r>
      <w:proofErr w:type="gramStart"/>
      <w:r w:rsidRPr="00AE011F">
        <w:t>дств кр</w:t>
      </w:r>
      <w:proofErr w:type="gramEnd"/>
      <w:r w:rsidRPr="00AE011F">
        <w:t>аевого бюджета при реализации одного из меропри</w:t>
      </w:r>
      <w:r w:rsidRPr="00AE011F">
        <w:t>я</w:t>
      </w:r>
      <w:r w:rsidRPr="00AE011F">
        <w:t>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 xml:space="preserve"> 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4. Механизм реализации подпрограммы 4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4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4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4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4. Мониторинг ориентирован на раннее предупреждение возникновения проблем и отклонений от запланированных параметров в ходе реализации подпрограммы 4,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4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4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4 в установленные сроки, сведения о финансировании подпрограммы 4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4.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4,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программу 4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4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4 информацию, необходимую для проведения мониторинга подпрограммы 4;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4,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540"/>
        <w:jc w:val="both"/>
      </w:pPr>
    </w:p>
    <w:p w:rsidR="00AE011F" w:rsidRPr="00AE011F" w:rsidRDefault="00AE011F" w:rsidP="00AE011F">
      <w:pPr>
        <w:jc w:val="both"/>
        <w:rPr>
          <w:b/>
        </w:rPr>
      </w:pPr>
    </w:p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5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«Обеспечение деятельности и развития системы образования Поспелихинского района»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Муниципальной программы Поспелихинского района «Развитие образования в </w:t>
      </w:r>
      <w:proofErr w:type="spellStart"/>
      <w:r w:rsidRPr="00AE011F">
        <w:t>Поспел</w:t>
      </w:r>
      <w:r w:rsidRPr="00AE011F">
        <w:t>и</w:t>
      </w:r>
      <w:r w:rsidRPr="00AE011F">
        <w:t>хинском</w:t>
      </w:r>
      <w:proofErr w:type="spellEnd"/>
      <w:r w:rsidRPr="00AE011F">
        <w:t xml:space="preserve"> районе 2021-2024 годы»</w:t>
      </w:r>
    </w:p>
    <w:p w:rsidR="00AE011F" w:rsidRPr="00AE011F" w:rsidRDefault="00AE011F" w:rsidP="00AE011F">
      <w:pPr>
        <w:spacing w:line="240" w:lineRule="exact"/>
        <w:jc w:val="center"/>
      </w:pPr>
    </w:p>
    <w:p w:rsidR="00AE011F" w:rsidRPr="00AE011F" w:rsidRDefault="00AE011F" w:rsidP="00AE011F">
      <w:pPr>
        <w:spacing w:line="240" w:lineRule="exact"/>
        <w:jc w:val="center"/>
      </w:pPr>
      <w:r w:rsidRPr="00AE011F"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подпрограммы 5«Обеспечение деятельности и развития системы образования Поспел</w:t>
      </w:r>
      <w:r w:rsidRPr="00AE011F">
        <w:t>и</w:t>
      </w:r>
      <w:r w:rsidRPr="00AE011F">
        <w:t>хинского района» муниципальной программы Поспелихинского района «Развитие образ</w:t>
      </w:r>
      <w:r w:rsidRPr="00AE011F">
        <w:t>о</w:t>
      </w:r>
      <w:r w:rsidRPr="00AE011F">
        <w:t xml:space="preserve">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2021-2024 годы»</w:t>
      </w:r>
    </w:p>
    <w:p w:rsidR="00AE011F" w:rsidRPr="00AE011F" w:rsidRDefault="00AE011F" w:rsidP="00AE011F">
      <w:pPr>
        <w:spacing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AE011F" w:rsidRPr="00AE011F" w:rsidTr="00884387">
        <w:trPr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Ответственный испо</w:t>
            </w:r>
            <w:r w:rsidRPr="00AE011F">
              <w:t>л</w:t>
            </w:r>
            <w:r w:rsidRPr="00AE011F">
              <w:t xml:space="preserve">нитель подпрограммы 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образованию Поспелихинского района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AE011F">
              <w:rPr>
                <w:lang w:eastAsia="en-US"/>
              </w:rPr>
              <w:t>Комитет по финансам, кредитной и налоговой политике (по с</w:t>
            </w:r>
            <w:r w:rsidRPr="00AE011F">
              <w:rPr>
                <w:lang w:eastAsia="en-US"/>
              </w:rPr>
              <w:t>о</w:t>
            </w:r>
            <w:r w:rsidRPr="00AE011F">
              <w:rPr>
                <w:lang w:eastAsia="en-US"/>
              </w:rPr>
              <w:t>гласованию);</w:t>
            </w:r>
          </w:p>
          <w:p w:rsidR="00AE011F" w:rsidRPr="00AE011F" w:rsidRDefault="00AE011F" w:rsidP="00AE011F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AE011F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AE011F" w:rsidRPr="00AE011F" w:rsidTr="00884387">
        <w:trPr>
          <w:trHeight w:val="623"/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 xml:space="preserve">Цель подпрограммы 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ind w:right="57"/>
              <w:jc w:val="both"/>
              <w:rPr>
                <w:lang w:eastAsia="en-US"/>
              </w:rPr>
            </w:pPr>
            <w:r w:rsidRPr="00AE011F">
              <w:t>совершенствование механизмов управления системой образов</w:t>
            </w:r>
            <w:r w:rsidRPr="00AE011F">
              <w:t>а</w:t>
            </w:r>
            <w:r w:rsidRPr="00AE011F">
              <w:t>ния района для повышения качества предоставления госуда</w:t>
            </w:r>
            <w:r w:rsidRPr="00AE011F">
              <w:t>р</w:t>
            </w:r>
            <w:r w:rsidRPr="00AE011F">
              <w:t>ственных (муниципальных) услуг, которые обеспечивают вза</w:t>
            </w:r>
            <w:r w:rsidRPr="00AE011F">
              <w:t>и</w:t>
            </w:r>
            <w:r w:rsidRPr="00AE011F"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lastRenderedPageBreak/>
              <w:t>Задачи подпрограммы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AE011F">
              <w:t>о</w:t>
            </w:r>
            <w:r w:rsidRPr="00AE011F">
              <w:t>вания, а также потребителей образовательных услуг для дост</w:t>
            </w:r>
            <w:r w:rsidRPr="00AE011F">
              <w:t>и</w:t>
            </w:r>
            <w:r w:rsidRPr="00AE011F">
              <w:t>жения высокого качества образования через формирование м</w:t>
            </w:r>
            <w:r w:rsidRPr="00AE011F">
              <w:t>у</w:t>
            </w:r>
            <w:r w:rsidRPr="00AE011F">
              <w:t>ниципальной системы оценки качества образования;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AE011F">
              <w:t>а</w:t>
            </w:r>
            <w:r w:rsidRPr="00AE011F">
              <w:t>зования, повышение уровня их безопасности;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AE011F">
              <w:t>а</w:t>
            </w:r>
            <w:r w:rsidRPr="00AE011F">
              <w:t>тельной среды, обеспечивающей высокое качество и досту</w:t>
            </w:r>
            <w:r w:rsidRPr="00AE011F">
              <w:t>п</w:t>
            </w:r>
            <w:r w:rsidRPr="00AE011F">
              <w:t>ность образования всех видов и уровней</w:t>
            </w:r>
          </w:p>
        </w:tc>
      </w:tr>
      <w:tr w:rsidR="00AE011F" w:rsidRPr="00AE011F" w:rsidTr="00884387">
        <w:trPr>
          <w:trHeight w:val="641"/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Перечень мероприятий подпрограммы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внедрение и развитие цифрового управления, цифрового взаим</w:t>
            </w:r>
            <w:r w:rsidRPr="00AE011F">
              <w:t>о</w:t>
            </w:r>
            <w:r w:rsidRPr="00AE011F">
              <w:t>действия в образовании;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обеспечение информационной открытости образовательных о</w:t>
            </w:r>
            <w:r w:rsidRPr="00AE011F">
              <w:t>р</w:t>
            </w:r>
            <w:r w:rsidRPr="00AE011F">
              <w:t>ганизаций;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обеспечение деятельности организаций, занимающихся орган</w:t>
            </w:r>
            <w:r w:rsidRPr="00AE011F">
              <w:t>и</w:t>
            </w:r>
            <w:r w:rsidRPr="00AE011F">
              <w:t>зационно-техническим, информационно-методическим и ресур</w:t>
            </w:r>
            <w:r w:rsidRPr="00AE011F">
              <w:t>с</w:t>
            </w:r>
            <w:r w:rsidRPr="00AE011F">
              <w:t>ным обеспечением организаций системы образования;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>мероприятия регионального проекта «Цифровая образовательная среда»</w:t>
            </w: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ind w:right="57"/>
              <w:jc w:val="both"/>
            </w:pPr>
            <w:r w:rsidRPr="00AE011F">
              <w:t>доля муниципальных образовательных организаций, использ</w:t>
            </w:r>
            <w:r w:rsidRPr="00AE011F">
              <w:t>у</w:t>
            </w:r>
            <w:r w:rsidRPr="00AE011F"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AE011F" w:rsidRPr="00AE011F" w:rsidRDefault="00AE011F" w:rsidP="00AE011F">
            <w:pPr>
              <w:ind w:right="57"/>
              <w:jc w:val="both"/>
            </w:pPr>
            <w:r w:rsidRPr="00AE011F">
              <w:t>доля муниципальных общеобразовательных организаций, пер</w:t>
            </w:r>
            <w:r w:rsidRPr="00AE011F">
              <w:t>е</w:t>
            </w:r>
            <w:r w:rsidRPr="00AE011F">
              <w:t>шедших на безбумажное электронное ведение классных журн</w:t>
            </w:r>
            <w:r w:rsidRPr="00AE011F">
              <w:t>а</w:t>
            </w:r>
            <w:r w:rsidRPr="00AE011F">
              <w:t xml:space="preserve">лов. </w:t>
            </w:r>
          </w:p>
          <w:p w:rsidR="00AE011F" w:rsidRPr="00AE011F" w:rsidRDefault="00AE011F" w:rsidP="00AE011F">
            <w:pPr>
              <w:ind w:right="57"/>
              <w:jc w:val="both"/>
              <w:rPr>
                <w:lang w:eastAsia="en-US"/>
              </w:rPr>
            </w:pPr>
            <w:r w:rsidRPr="00AE011F">
              <w:t>В</w:t>
            </w:r>
            <w:r w:rsidRPr="00AE011F">
              <w:rPr>
                <w:lang w:eastAsia="en-US"/>
              </w:rPr>
              <w:t xml:space="preserve"> рамках проекта «Цифровая образовательная среда»:</w:t>
            </w:r>
          </w:p>
          <w:p w:rsidR="00AE011F" w:rsidRPr="00AE011F" w:rsidRDefault="00AE011F" w:rsidP="00AE011F">
            <w:pPr>
              <w:ind w:right="57"/>
              <w:jc w:val="both"/>
              <w:rPr>
                <w:lang w:eastAsia="en-US"/>
              </w:rPr>
            </w:pPr>
            <w:r w:rsidRPr="00AE011F">
              <w:t>внедрена целевая модель цифровой образовательной среды в общеобразовательных организациях;</w:t>
            </w:r>
          </w:p>
          <w:p w:rsidR="00AE011F" w:rsidRPr="00AE011F" w:rsidRDefault="00AE011F" w:rsidP="00AE011F">
            <w:pPr>
              <w:ind w:right="57"/>
              <w:jc w:val="both"/>
            </w:pPr>
            <w:proofErr w:type="gramStart"/>
            <w:r w:rsidRPr="00AE011F">
              <w:t>доля обучающихся по программам общего образования, допо</w:t>
            </w:r>
            <w:r w:rsidRPr="00AE011F">
              <w:t>л</w:t>
            </w:r>
            <w:r w:rsidRPr="00AE011F">
              <w:t>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AE011F">
              <w:t>б</w:t>
            </w:r>
            <w:r w:rsidRPr="00AE011F">
              <w:t>щем числе обучающихся по указанным программам;</w:t>
            </w:r>
            <w:proofErr w:type="gramEnd"/>
          </w:p>
          <w:p w:rsidR="00AE011F" w:rsidRPr="00AE011F" w:rsidRDefault="00AE011F" w:rsidP="00AE011F">
            <w:pPr>
              <w:ind w:right="57"/>
              <w:jc w:val="both"/>
            </w:pPr>
            <w:r w:rsidRPr="00AE011F"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AE011F">
              <w:t>у</w:t>
            </w:r>
            <w:r w:rsidRPr="00AE011F"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AE011F">
              <w:t>и</w:t>
            </w:r>
            <w:r w:rsidRPr="00AE011F">
              <w:t>заций;</w:t>
            </w:r>
          </w:p>
          <w:p w:rsidR="00AE011F" w:rsidRPr="00AE011F" w:rsidRDefault="00AE011F" w:rsidP="00AE011F">
            <w:pPr>
              <w:ind w:right="57"/>
              <w:jc w:val="both"/>
            </w:pPr>
            <w:r w:rsidRPr="00AE011F">
              <w:t xml:space="preserve">доля </w:t>
            </w:r>
            <w:proofErr w:type="gramStart"/>
            <w:r w:rsidRPr="00AE011F">
              <w:t>обучающихся</w:t>
            </w:r>
            <w:proofErr w:type="gramEnd"/>
            <w:r w:rsidRPr="00AE011F">
              <w:t xml:space="preserve"> по программам общего образования, испол</w:t>
            </w:r>
            <w:r w:rsidRPr="00AE011F">
              <w:t>ь</w:t>
            </w:r>
            <w:r w:rsidRPr="00AE011F"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AE011F">
              <w:t>е</w:t>
            </w:r>
            <w:r w:rsidRPr="00AE011F">
              <w:t>ния и неформального образования, в общем числе обучающихся по указанным программам;</w:t>
            </w:r>
          </w:p>
          <w:p w:rsidR="00AE011F" w:rsidRPr="00AE011F" w:rsidRDefault="00AE011F" w:rsidP="00AE011F">
            <w:pPr>
              <w:ind w:right="57"/>
              <w:jc w:val="both"/>
              <w:rPr>
                <w:lang w:eastAsia="en-US"/>
              </w:rPr>
            </w:pPr>
            <w:r w:rsidRPr="00AE011F"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AE011F">
              <w:t>о</w:t>
            </w:r>
            <w:r w:rsidRPr="00AE011F">
              <w:t>вивших информационное наполнение и функциональные во</w:t>
            </w:r>
            <w:r w:rsidRPr="00AE011F">
              <w:t>з</w:t>
            </w:r>
            <w:r w:rsidRPr="00AE011F">
              <w:t>можности открытых и общедоступных информационных ресу</w:t>
            </w:r>
            <w:r w:rsidRPr="00AE011F">
              <w:t>р</w:t>
            </w:r>
            <w:r w:rsidRPr="00AE011F">
              <w:lastRenderedPageBreak/>
              <w:t>сов (официальных сайтов в сети «Интернет»)</w:t>
            </w:r>
          </w:p>
          <w:p w:rsidR="00AE011F" w:rsidRPr="00AE011F" w:rsidRDefault="00AE011F" w:rsidP="00AE011F">
            <w:pPr>
              <w:ind w:right="57"/>
              <w:jc w:val="both"/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lastRenderedPageBreak/>
              <w:t>Сроки и этапы реал</w:t>
            </w:r>
            <w:r w:rsidRPr="00AE011F">
              <w:t>и</w:t>
            </w:r>
            <w:r w:rsidRPr="00AE011F">
              <w:t>зации под</w:t>
            </w:r>
            <w:r w:rsidRPr="00AE011F">
              <w:softHyphen/>
              <w:t>программы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57"/>
              <w:jc w:val="both"/>
            </w:pPr>
            <w:r w:rsidRPr="00AE011F">
              <w:rPr>
                <w:lang w:eastAsia="en-US"/>
              </w:rPr>
              <w:t>2021 – 2024 годы без деления на этапы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Объемы финансиров</w:t>
            </w:r>
            <w:r w:rsidRPr="00AE011F">
              <w:t>а</w:t>
            </w:r>
            <w:r w:rsidRPr="00AE011F">
              <w:t>ния подпро</w:t>
            </w:r>
            <w:r w:rsidRPr="00AE011F">
              <w:softHyphen/>
              <w:t>граммы</w:t>
            </w:r>
            <w:r w:rsidRPr="00AE011F">
              <w:br/>
            </w:r>
          </w:p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/>
          <w:p w:rsidR="00AE011F" w:rsidRPr="00AE011F" w:rsidRDefault="00AE011F" w:rsidP="00AE011F">
            <w:pPr>
              <w:rPr>
                <w:bCs/>
              </w:rPr>
            </w:pPr>
          </w:p>
          <w:p w:rsidR="00AE011F" w:rsidRPr="00AE011F" w:rsidRDefault="00AE011F" w:rsidP="00AE011F">
            <w:pPr>
              <w:rPr>
                <w:bCs/>
              </w:rPr>
            </w:pPr>
          </w:p>
        </w:tc>
        <w:tc>
          <w:tcPr>
            <w:tcW w:w="6910" w:type="dxa"/>
          </w:tcPr>
          <w:p w:rsidR="00AE011F" w:rsidRPr="00AE011F" w:rsidRDefault="00AE011F" w:rsidP="00AE011F">
            <w:pPr>
              <w:jc w:val="both"/>
            </w:pPr>
            <w:r w:rsidRPr="00AE011F">
              <w:t xml:space="preserve">общий объем финансирования подпрограммы 5 «Обеспечение деятельности и развития системы образования Поспелихинского района» муниципальной программы Поспелихинского района «Развитие образования в </w:t>
            </w:r>
            <w:proofErr w:type="spellStart"/>
            <w:r w:rsidRPr="00AE011F">
              <w:t>Поспелихинском</w:t>
            </w:r>
            <w:proofErr w:type="spellEnd"/>
            <w:r w:rsidRPr="00AE011F">
              <w:t xml:space="preserve"> районе 2021-2024 г</w:t>
            </w:r>
            <w:r w:rsidRPr="00AE011F">
              <w:t>о</w:t>
            </w:r>
            <w:r w:rsidRPr="00AE011F">
              <w:t>ды» (далее – «подпрограмма 5») составляет – 12359,7 тыс. ру</w:t>
            </w:r>
            <w:r w:rsidRPr="00AE011F">
              <w:t>б</w:t>
            </w:r>
            <w:r w:rsidRPr="00AE011F">
              <w:t>лей, из них:</w:t>
            </w:r>
          </w:p>
          <w:p w:rsidR="00AE011F" w:rsidRPr="00AE011F" w:rsidRDefault="00AE011F" w:rsidP="00AE011F">
            <w:pPr>
              <w:jc w:val="both"/>
            </w:pPr>
            <w:r w:rsidRPr="00AE011F">
              <w:t>из краевого бюджета 8038,0 тыс. рублей, в том числе по годам: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2021 год – 0,0 тыс. рублей;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2022 год – 1094,0 тыс. рублей;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2023 год – 6944,0 тыс. рублей;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2024 год – 0,0 тыс. рублей</w:t>
            </w:r>
          </w:p>
          <w:p w:rsidR="00AE011F" w:rsidRPr="00AE011F" w:rsidRDefault="00AE011F" w:rsidP="00AE011F">
            <w:pPr>
              <w:jc w:val="both"/>
            </w:pPr>
            <w:r w:rsidRPr="00AE011F">
              <w:t>из местного бюджета 4321,7 тыс. рублей, в том числе по годам: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2021 год – 287,9 тыс. рублей;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2022 год – 585,5 тыс. рублей;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2023 год – 3448,3 тыс. рублей;</w:t>
            </w:r>
          </w:p>
          <w:p w:rsidR="00AE011F" w:rsidRPr="00AE011F" w:rsidRDefault="00AE011F" w:rsidP="00AE011F">
            <w:pPr>
              <w:jc w:val="both"/>
            </w:pPr>
            <w:r w:rsidRPr="00AE011F">
              <w:t>2024 год – 0,0 тыс. рублей</w:t>
            </w:r>
          </w:p>
        </w:tc>
      </w:tr>
      <w:tr w:rsidR="00AE011F" w:rsidRPr="00AE011F" w:rsidTr="00884387">
        <w:trPr>
          <w:trHeight w:val="793"/>
          <w:tblCellSpacing w:w="5" w:type="nil"/>
        </w:trPr>
        <w:tc>
          <w:tcPr>
            <w:tcW w:w="2753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Ожидаемые результ</w:t>
            </w:r>
            <w:r w:rsidRPr="00AE011F">
              <w:t>а</w:t>
            </w:r>
            <w:r w:rsidRPr="00AE011F">
              <w:t>ты реализа</w:t>
            </w:r>
            <w:r w:rsidRPr="00AE011F">
              <w:softHyphen/>
              <w:t>ции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910" w:type="dxa"/>
          </w:tcPr>
          <w:p w:rsidR="00AE011F" w:rsidRPr="00AE011F" w:rsidRDefault="00AE011F" w:rsidP="00AE011F">
            <w:pPr>
              <w:ind w:right="57"/>
              <w:jc w:val="both"/>
            </w:pPr>
            <w:r w:rsidRPr="00AE011F"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AE011F">
              <w:t>н</w:t>
            </w:r>
            <w:r w:rsidRPr="00AE011F">
              <w:t>та и движения обучающихся, формирования отчетности), до 98 %;</w:t>
            </w:r>
          </w:p>
          <w:p w:rsidR="00AE011F" w:rsidRPr="00AE011F" w:rsidRDefault="00AE011F" w:rsidP="00AE011F">
            <w:pPr>
              <w:ind w:right="57"/>
              <w:jc w:val="both"/>
            </w:pPr>
            <w:r w:rsidRPr="00AE011F">
              <w:t>увеличение доли муниципальных общеобразовательных орган</w:t>
            </w:r>
            <w:r w:rsidRPr="00AE011F">
              <w:t>и</w:t>
            </w:r>
            <w:r w:rsidRPr="00AE011F">
              <w:t>заций, перешедших на безбумажное электронное ведение клас</w:t>
            </w:r>
            <w:r w:rsidRPr="00AE011F">
              <w:t>с</w:t>
            </w:r>
            <w:r w:rsidRPr="00AE011F">
              <w:t>ных журналов, до 80 %;</w:t>
            </w:r>
          </w:p>
          <w:p w:rsidR="00AE011F" w:rsidRPr="00AE011F" w:rsidRDefault="00AE011F" w:rsidP="00AE011F">
            <w:pPr>
              <w:spacing w:before="20"/>
              <w:ind w:right="57"/>
              <w:jc w:val="both"/>
              <w:rPr>
                <w:lang w:eastAsia="en-US"/>
              </w:rPr>
            </w:pPr>
            <w:r w:rsidRPr="00AE011F">
              <w:rPr>
                <w:lang w:eastAsia="en-US"/>
              </w:rPr>
              <w:t>в рамках регионального проекта «Цифровая образовательная среда»:</w:t>
            </w:r>
          </w:p>
          <w:p w:rsidR="00AE011F" w:rsidRPr="00AE011F" w:rsidRDefault="00AE011F" w:rsidP="00AE011F">
            <w:pPr>
              <w:spacing w:before="20"/>
              <w:ind w:right="57"/>
              <w:jc w:val="both"/>
              <w:rPr>
                <w:lang w:eastAsia="en-US"/>
              </w:rPr>
            </w:pPr>
            <w:r w:rsidRPr="00AE011F"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AE011F">
              <w:t>а</w:t>
            </w:r>
            <w:r w:rsidRPr="00AE011F">
              <w:t>циях;</w:t>
            </w:r>
          </w:p>
          <w:p w:rsidR="00AE011F" w:rsidRPr="00AE011F" w:rsidRDefault="00AE011F" w:rsidP="00AE011F">
            <w:pPr>
              <w:spacing w:beforeLines="20" w:before="48"/>
              <w:ind w:right="57"/>
              <w:jc w:val="both"/>
            </w:pPr>
            <w:proofErr w:type="gramStart"/>
            <w:r w:rsidRPr="00AE011F">
              <w:t>увеличение доли обучающихся по программам общего образов</w:t>
            </w:r>
            <w:r w:rsidRPr="00AE011F">
              <w:t>а</w:t>
            </w:r>
            <w:r w:rsidRPr="00AE011F">
              <w:t>ния, дополнительного образования для детей, для которых фо</w:t>
            </w:r>
            <w:r w:rsidRPr="00AE011F">
              <w:t>р</w:t>
            </w:r>
            <w:r w:rsidRPr="00AE011F">
              <w:t>мируется цифровой образовательный профиль и индивидуал</w:t>
            </w:r>
            <w:r w:rsidRPr="00AE011F">
              <w:t>ь</w:t>
            </w:r>
            <w:r w:rsidRPr="00AE011F">
              <w:t>ный план обучения с использованием федеральной информац</w:t>
            </w:r>
            <w:r w:rsidRPr="00AE011F">
              <w:t>и</w:t>
            </w:r>
            <w:r w:rsidRPr="00AE011F"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AE011F" w:rsidRPr="00AE011F" w:rsidRDefault="00AE011F" w:rsidP="00AE011F">
            <w:pPr>
              <w:spacing w:beforeLines="20" w:before="48"/>
              <w:ind w:right="57"/>
              <w:jc w:val="both"/>
            </w:pPr>
            <w:r w:rsidRPr="00AE011F"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AE011F">
              <w:t>с</w:t>
            </w:r>
            <w:r w:rsidRPr="00AE011F">
              <w:t>пользованием федеральной информационно-сервисной платфо</w:t>
            </w:r>
            <w:r w:rsidRPr="00AE011F">
              <w:t>р</w:t>
            </w:r>
            <w:r w:rsidRPr="00AE011F">
              <w:t>мы цифровой образовательной среды, в общем числе образов</w:t>
            </w:r>
            <w:r w:rsidRPr="00AE011F">
              <w:t>а</w:t>
            </w:r>
            <w:r w:rsidRPr="00AE011F">
              <w:t>тельных организаций до 95 %;</w:t>
            </w:r>
          </w:p>
          <w:p w:rsidR="00AE011F" w:rsidRPr="00AE011F" w:rsidRDefault="00AE011F" w:rsidP="00AE011F">
            <w:pPr>
              <w:spacing w:beforeLines="20" w:before="48"/>
              <w:ind w:right="57"/>
              <w:jc w:val="both"/>
            </w:pPr>
            <w:r w:rsidRPr="00AE011F">
              <w:t xml:space="preserve">увеличение доли </w:t>
            </w:r>
            <w:proofErr w:type="gramStart"/>
            <w:r w:rsidRPr="00AE011F">
              <w:t>обучающихся</w:t>
            </w:r>
            <w:proofErr w:type="gramEnd"/>
            <w:r w:rsidRPr="00AE011F">
              <w:t xml:space="preserve"> по программам общего образов</w:t>
            </w:r>
            <w:r w:rsidRPr="00AE011F">
              <w:t>а</w:t>
            </w:r>
            <w:r w:rsidRPr="00AE011F"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AE011F">
              <w:t>ь</w:t>
            </w:r>
            <w:r w:rsidRPr="00AE011F">
              <w:t>ного» обучения и неформального образования, в общем числе обучающихся по указанным программам до 20 %;</w:t>
            </w:r>
          </w:p>
          <w:p w:rsidR="00AE011F" w:rsidRPr="00AE011F" w:rsidRDefault="00AE011F" w:rsidP="00AE011F">
            <w:pPr>
              <w:spacing w:beforeLines="20" w:before="48"/>
              <w:ind w:right="57"/>
              <w:jc w:val="both"/>
            </w:pPr>
            <w:r w:rsidRPr="00AE011F">
              <w:lastRenderedPageBreak/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AE011F">
              <w:t>о</w:t>
            </w:r>
            <w:r w:rsidRPr="00AE011F">
              <w:t>граммы, обновивших информационное наполнение и функци</w:t>
            </w:r>
            <w:r w:rsidRPr="00AE011F">
              <w:t>о</w:t>
            </w:r>
            <w:r w:rsidRPr="00AE011F">
              <w:t>нальные возможности открытых и общедоступных информац</w:t>
            </w:r>
            <w:r w:rsidRPr="00AE011F">
              <w:t>и</w:t>
            </w:r>
            <w:r w:rsidRPr="00AE011F">
              <w:t>онных ресурсов (официальных сайтов в сети «Интернет»), до 100 %.</w:t>
            </w:r>
          </w:p>
          <w:p w:rsidR="00AE011F" w:rsidRPr="00AE011F" w:rsidRDefault="00AE011F" w:rsidP="00AE011F">
            <w:pPr>
              <w:spacing w:beforeLines="20" w:before="48"/>
              <w:ind w:right="57"/>
              <w:jc w:val="both"/>
            </w:pP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lastRenderedPageBreak/>
        <w:t>1. Общая характеристика сферы реализации подпрограммы 5</w:t>
      </w:r>
    </w:p>
    <w:p w:rsidR="00AE011F" w:rsidRPr="00AE011F" w:rsidRDefault="00AE011F" w:rsidP="00AE011F">
      <w:pPr>
        <w:ind w:firstLine="539"/>
        <w:jc w:val="both"/>
      </w:pPr>
    </w:p>
    <w:p w:rsidR="00AE011F" w:rsidRPr="00AE011F" w:rsidRDefault="00AE011F" w:rsidP="00AE011F">
      <w:pPr>
        <w:ind w:firstLine="709"/>
        <w:jc w:val="both"/>
      </w:pPr>
      <w:r w:rsidRPr="00AE011F">
        <w:t>Широкое внедрение цифровых технологий в сферу образования является важне</w:t>
      </w:r>
      <w:r w:rsidRPr="00AE011F">
        <w:t>й</w:t>
      </w:r>
      <w:r w:rsidRPr="00AE011F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Pr="00AE011F">
        <w:t>е</w:t>
      </w:r>
      <w:r w:rsidRPr="00AE011F">
        <w:t>редовых образовательных разработок и существенного повышения качества образования.</w:t>
      </w:r>
    </w:p>
    <w:p w:rsidR="00AE011F" w:rsidRPr="00AE011F" w:rsidRDefault="00AE011F" w:rsidP="00AE011F">
      <w:pPr>
        <w:ind w:firstLine="709"/>
        <w:jc w:val="both"/>
      </w:pPr>
      <w:r w:rsidRPr="00AE011F">
        <w:t xml:space="preserve">В </w:t>
      </w:r>
      <w:proofErr w:type="spellStart"/>
      <w:r w:rsidRPr="00AE011F">
        <w:t>Поспелихинском</w:t>
      </w:r>
      <w:proofErr w:type="spellEnd"/>
      <w:r w:rsidRPr="00AE011F">
        <w:t xml:space="preserve"> район</w:t>
      </w:r>
      <w:proofErr w:type="gramStart"/>
      <w:r w:rsidRPr="00AE011F">
        <w:t>е–</w:t>
      </w:r>
      <w:proofErr w:type="gramEnd"/>
      <w:r w:rsidRPr="00AE011F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AE011F" w:rsidRPr="00AE011F" w:rsidRDefault="00AE011F" w:rsidP="00AE011F">
      <w:pPr>
        <w:ind w:firstLine="709"/>
        <w:jc w:val="both"/>
      </w:pPr>
      <w:r w:rsidRPr="00AE011F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AE011F">
        <w:t>для</w:t>
      </w:r>
      <w:proofErr w:type="gramEnd"/>
      <w:r w:rsidRPr="00AE011F">
        <w:t xml:space="preserve"> обучающихся.</w:t>
      </w:r>
    </w:p>
    <w:p w:rsidR="00AE011F" w:rsidRPr="00AE011F" w:rsidRDefault="00AE011F" w:rsidP="00AE011F">
      <w:pPr>
        <w:ind w:firstLine="709"/>
        <w:jc w:val="both"/>
      </w:pPr>
      <w:r w:rsidRPr="00AE011F">
        <w:t>Цифровая трансформация образования должна базироваться на современной и</w:t>
      </w:r>
      <w:r w:rsidRPr="00AE011F">
        <w:t>н</w:t>
      </w:r>
      <w:r w:rsidRPr="00AE011F">
        <w:t>фраструктуре образовательных организаций.</w:t>
      </w:r>
    </w:p>
    <w:p w:rsidR="00AE011F" w:rsidRPr="00AE011F" w:rsidRDefault="00AE011F" w:rsidP="00AE011F">
      <w:pPr>
        <w:ind w:firstLine="709"/>
        <w:jc w:val="both"/>
      </w:pPr>
      <w:r w:rsidRPr="00AE011F">
        <w:t>Предпосылками для этого являются:</w:t>
      </w:r>
    </w:p>
    <w:p w:rsidR="00AE011F" w:rsidRPr="00AE011F" w:rsidRDefault="00AE011F" w:rsidP="00AE011F">
      <w:pPr>
        <w:ind w:firstLine="709"/>
        <w:jc w:val="both"/>
      </w:pPr>
      <w:r w:rsidRPr="00AE011F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AE011F" w:rsidRPr="00AE011F" w:rsidRDefault="00AE011F" w:rsidP="00AE011F">
      <w:pPr>
        <w:ind w:firstLine="709"/>
        <w:jc w:val="both"/>
      </w:pPr>
      <w:r w:rsidRPr="00AE011F">
        <w:t>наличие у 100 % общеобразовательных образовательных организаций доступа к с</w:t>
      </w:r>
      <w:r w:rsidRPr="00AE011F">
        <w:t>е</w:t>
      </w:r>
      <w:r w:rsidRPr="00AE011F">
        <w:t>ти «Интернет»;</w:t>
      </w:r>
    </w:p>
    <w:p w:rsidR="00AE011F" w:rsidRPr="00AE011F" w:rsidRDefault="00AE011F" w:rsidP="00AE011F">
      <w:pPr>
        <w:ind w:firstLine="709"/>
        <w:jc w:val="both"/>
      </w:pPr>
      <w:r w:rsidRPr="00AE011F">
        <w:t>применение единой региональной информационной системы «Сетевой край. Обр</w:t>
      </w:r>
      <w:r w:rsidRPr="00AE011F">
        <w:t>а</w:t>
      </w:r>
      <w:r w:rsidRPr="00AE011F">
        <w:t>зование» в качестве основы для развития единой информационной образовательной в районе;</w:t>
      </w:r>
    </w:p>
    <w:p w:rsidR="00AE011F" w:rsidRPr="00AE011F" w:rsidRDefault="00AE011F" w:rsidP="00AE011F">
      <w:pPr>
        <w:ind w:firstLine="709"/>
        <w:jc w:val="both"/>
      </w:pPr>
      <w:bookmarkStart w:id="11" w:name="_Hlk135305384"/>
      <w:r w:rsidRPr="00AE011F">
        <w:t>внедрение элементов электронного документооборота и межведомственного эле</w:t>
      </w:r>
      <w:r w:rsidRPr="00AE011F">
        <w:t>к</w:t>
      </w:r>
      <w:r w:rsidRPr="00AE011F">
        <w:t>тронного взаимодействия в деятельность образовательных организаций.</w:t>
      </w:r>
    </w:p>
    <w:p w:rsidR="00AE011F" w:rsidRPr="00AE011F" w:rsidRDefault="00AE011F" w:rsidP="00AE011F">
      <w:pPr>
        <w:ind w:firstLine="709"/>
        <w:jc w:val="both"/>
      </w:pPr>
      <w:r w:rsidRPr="00AE011F">
        <w:t>В то же время в части дальнейшего развития в районе цифрового образования с</w:t>
      </w:r>
      <w:r w:rsidRPr="00AE011F">
        <w:t>у</w:t>
      </w:r>
      <w:r w:rsidRPr="00AE011F">
        <w:t>ществует ряд проблем:</w:t>
      </w:r>
    </w:p>
    <w:p w:rsidR="00AE011F" w:rsidRPr="00AE011F" w:rsidRDefault="00AE011F" w:rsidP="00AE011F">
      <w:pPr>
        <w:ind w:firstLine="709"/>
        <w:jc w:val="both"/>
      </w:pPr>
      <w:r w:rsidRPr="00AE011F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AE011F" w:rsidRPr="00AE011F" w:rsidRDefault="00AE011F" w:rsidP="00AE011F">
      <w:pPr>
        <w:ind w:firstLine="709"/>
        <w:jc w:val="both"/>
      </w:pPr>
      <w:r w:rsidRPr="00AE011F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AE011F">
        <w:t>а</w:t>
      </w:r>
      <w:r w:rsidRPr="00AE011F">
        <w:t>нием (преобладающая доля компьютерной техники имеет срок службы более 5 лет);</w:t>
      </w:r>
    </w:p>
    <w:p w:rsidR="00AE011F" w:rsidRPr="00AE011F" w:rsidRDefault="00AE011F" w:rsidP="00AE011F">
      <w:pPr>
        <w:ind w:firstLine="709"/>
        <w:jc w:val="both"/>
      </w:pPr>
      <w:r w:rsidRPr="00AE011F">
        <w:t>недостаточный уровень цифровых компетенций у педагогических и управленч</w:t>
      </w:r>
      <w:r w:rsidRPr="00AE011F">
        <w:t>е</w:t>
      </w:r>
      <w:r w:rsidRPr="00AE011F">
        <w:t>ских работников образовательных организаций;</w:t>
      </w:r>
    </w:p>
    <w:p w:rsidR="00AE011F" w:rsidRPr="00AE011F" w:rsidRDefault="00AE011F" w:rsidP="00AE011F">
      <w:pPr>
        <w:ind w:firstLine="709"/>
        <w:jc w:val="both"/>
      </w:pPr>
      <w:proofErr w:type="gramStart"/>
      <w:r w:rsidRPr="00AE011F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AE011F">
        <w:t>д</w:t>
      </w:r>
      <w:r w:rsidRPr="00AE011F">
        <w:t xml:space="preserve">ходов и качества образовательного контента. </w:t>
      </w:r>
      <w:proofErr w:type="gramEnd"/>
    </w:p>
    <w:p w:rsidR="00AE011F" w:rsidRPr="00AE011F" w:rsidRDefault="00AE011F" w:rsidP="00AE011F">
      <w:pPr>
        <w:ind w:firstLine="709"/>
        <w:jc w:val="both"/>
      </w:pPr>
      <w:r w:rsidRPr="00AE011F">
        <w:t>Таким образом, в районе присутствует обоснованная потребность во внедрении ц</w:t>
      </w:r>
      <w:r w:rsidRPr="00AE011F">
        <w:t>е</w:t>
      </w:r>
      <w:r w:rsidRPr="00AE011F">
        <w:t>левой модели цифровой образовательной среды в общеобразовательных образовательных организациях.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AE011F">
        <w:t>2.Приоритеты региональной политики в сфере реализации подпрограммы 5,</w:t>
      </w:r>
    </w:p>
    <w:p w:rsidR="00AE011F" w:rsidRPr="00AE011F" w:rsidRDefault="00AE011F" w:rsidP="00AE011F">
      <w:pPr>
        <w:spacing w:after="1" w:line="220" w:lineRule="atLeast"/>
        <w:jc w:val="center"/>
        <w:outlineLvl w:val="2"/>
      </w:pPr>
      <w:r w:rsidRPr="00AE011F">
        <w:t>цели, задачи и мероприятия, показатели достижения целей и решения задач, ожидаемые конечные результаты, сроки и этапы реализации подпрограммы 5</w:t>
      </w:r>
    </w:p>
    <w:p w:rsidR="00AE011F" w:rsidRPr="00AE011F" w:rsidRDefault="00AE011F" w:rsidP="00AE011F">
      <w:pPr>
        <w:spacing w:after="1" w:line="220" w:lineRule="atLeast"/>
        <w:jc w:val="center"/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2.1. Приоритеты региональной политики в сфере реализации подпрограммы 5</w:t>
      </w:r>
    </w:p>
    <w:p w:rsidR="00AE011F" w:rsidRPr="00AE011F" w:rsidRDefault="00AE011F" w:rsidP="00AE011F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AE011F" w:rsidRPr="00AE011F" w:rsidRDefault="00AE011F" w:rsidP="00AE011F">
      <w:pPr>
        <w:ind w:firstLine="709"/>
        <w:jc w:val="both"/>
      </w:pPr>
      <w:r w:rsidRPr="00AE011F">
        <w:t>Основными документами, определяющими стратегию управления системой обр</w:t>
      </w:r>
      <w:r w:rsidRPr="00AE011F">
        <w:t>а</w:t>
      </w:r>
      <w:r w:rsidRPr="00AE011F">
        <w:t xml:space="preserve">зования, являются: </w:t>
      </w:r>
    </w:p>
    <w:p w:rsidR="00AE011F" w:rsidRPr="00AE011F" w:rsidRDefault="00AE011F" w:rsidP="00AE011F">
      <w:pPr>
        <w:ind w:firstLine="709"/>
        <w:jc w:val="both"/>
      </w:pPr>
      <w:r w:rsidRPr="00AE011F">
        <w:t>федеральные законы: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>от 27.07.2006 № 152-ФЗ «О персональных данных»;</w:t>
      </w:r>
    </w:p>
    <w:p w:rsidR="00AE011F" w:rsidRPr="00AE011F" w:rsidRDefault="00AE011F" w:rsidP="00AE011F">
      <w:pPr>
        <w:ind w:firstLine="709"/>
        <w:jc w:val="both"/>
      </w:pPr>
      <w:r w:rsidRPr="00AE011F">
        <w:t xml:space="preserve">от 29.12.2012 № 273-ФЗ «Об образовании в Российской Федерации»; 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 xml:space="preserve">указы Президента </w:t>
      </w:r>
      <w:proofErr w:type="gramStart"/>
      <w:r w:rsidRPr="00AE011F">
        <w:rPr>
          <w:bCs/>
        </w:rPr>
        <w:t>Российский</w:t>
      </w:r>
      <w:proofErr w:type="gramEnd"/>
      <w:r w:rsidRPr="00AE011F">
        <w:rPr>
          <w:bCs/>
        </w:rPr>
        <w:t xml:space="preserve"> Федерации: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>от 09.05.2017 № 203 «О Стратегии развития информационного общества в Росси</w:t>
      </w:r>
      <w:r w:rsidRPr="00AE011F">
        <w:rPr>
          <w:bCs/>
        </w:rPr>
        <w:t>й</w:t>
      </w:r>
      <w:r w:rsidRPr="00AE011F">
        <w:rPr>
          <w:bCs/>
        </w:rPr>
        <w:t>ской Федерации на 2017 – 2030 годы»;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spacing w:line="233" w:lineRule="auto"/>
        <w:ind w:firstLine="709"/>
        <w:jc w:val="both"/>
        <w:rPr>
          <w:bCs/>
        </w:rPr>
      </w:pPr>
      <w:r w:rsidRPr="00AE011F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AE011F">
        <w:rPr>
          <w:bCs/>
        </w:rPr>
        <w:t>к</w:t>
      </w:r>
      <w:r w:rsidRPr="00AE011F">
        <w:rPr>
          <w:bCs/>
        </w:rPr>
        <w:t>там (протокол от 24.12.2018 № 16);</w:t>
      </w:r>
    </w:p>
    <w:p w:rsidR="00AE011F" w:rsidRPr="00AE011F" w:rsidRDefault="00AE011F" w:rsidP="00AE011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AE011F">
        <w:rPr>
          <w:bCs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AE011F" w:rsidRPr="00AE011F" w:rsidRDefault="00AE011F" w:rsidP="00AE011F">
      <w:pPr>
        <w:spacing w:line="233" w:lineRule="auto"/>
        <w:ind w:firstLine="709"/>
        <w:jc w:val="both"/>
        <w:rPr>
          <w:bCs/>
        </w:rPr>
      </w:pPr>
      <w:r w:rsidRPr="00AE011F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AE011F">
        <w:rPr>
          <w:bCs/>
        </w:rPr>
        <w:t>а</w:t>
      </w:r>
      <w:r w:rsidRPr="00AE011F">
        <w:rPr>
          <w:bCs/>
        </w:rPr>
        <w:t>ния»;</w:t>
      </w:r>
    </w:p>
    <w:p w:rsidR="00AE011F" w:rsidRPr="00AE011F" w:rsidRDefault="00AE011F" w:rsidP="00AE011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AE011F">
        <w:rPr>
          <w:bCs/>
        </w:rPr>
        <w:t>постановление Главного государственного санитарного врача Российской Федер</w:t>
      </w:r>
      <w:r w:rsidRPr="00AE011F">
        <w:rPr>
          <w:bCs/>
        </w:rPr>
        <w:t>а</w:t>
      </w:r>
      <w:r w:rsidRPr="00AE011F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AE011F">
        <w:rPr>
          <w:bCs/>
        </w:rPr>
        <w:t>а</w:t>
      </w:r>
      <w:r w:rsidRPr="00AE011F">
        <w:rPr>
          <w:bCs/>
        </w:rPr>
        <w:t>тельных учреждениях»;</w:t>
      </w:r>
    </w:p>
    <w:p w:rsidR="00AE011F" w:rsidRPr="00AE011F" w:rsidRDefault="00AE011F" w:rsidP="00AE011F">
      <w:pPr>
        <w:spacing w:line="235" w:lineRule="auto"/>
        <w:ind w:firstLine="709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spacing w:line="235" w:lineRule="auto"/>
        <w:ind w:firstLine="709"/>
        <w:jc w:val="both"/>
      </w:pPr>
      <w:r w:rsidRPr="00AE011F">
        <w:t>от 06.09.2021 № 86-ЗС «Об утверждении стратегии социально-экономического ра</w:t>
      </w:r>
      <w:r w:rsidRPr="00AE011F">
        <w:t>з</w:t>
      </w:r>
      <w:r w:rsidRPr="00AE011F">
        <w:t>вития Алтайского края до 2035 года»;</w:t>
      </w:r>
    </w:p>
    <w:p w:rsidR="00AE011F" w:rsidRPr="00AE011F" w:rsidRDefault="00AE011F" w:rsidP="00AE011F">
      <w:pPr>
        <w:spacing w:line="235" w:lineRule="auto"/>
        <w:ind w:firstLine="709"/>
        <w:jc w:val="both"/>
      </w:pPr>
      <w:r w:rsidRPr="00AE011F">
        <w:t>от 04.09.2013 № 56-ЗС «Об образовании в Алтайском крае».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Приоритетными направлениями государственной политики в области соверше</w:t>
      </w:r>
      <w:r w:rsidRPr="00AE011F">
        <w:t>н</w:t>
      </w:r>
      <w:r w:rsidRPr="00AE011F">
        <w:t>ствования управления системой образования в Алтайском крае являются:</w:t>
      </w:r>
    </w:p>
    <w:bookmarkEnd w:id="11"/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реализация в рамках национального проекта «Образование» регионального проекта «Цифровая образовательная среда»;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внедрение цифровых технологий в сфере управления;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развитие единой информационной образовательной среды;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AE011F">
        <w:t>повышение уровня безопасности образовательных организаций на основе орган</w:t>
      </w:r>
      <w:r w:rsidRPr="00AE011F">
        <w:t>и</w:t>
      </w:r>
      <w:r w:rsidRPr="00AE011F">
        <w:t>зационно-технического, информационно-методического и ресурсного обеспечения.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AE011F">
        <w:rPr>
          <w:lang w:eastAsia="en-US"/>
        </w:rPr>
        <w:t>2.2. Цели, задачи и мероприятия</w:t>
      </w:r>
      <w:r w:rsidRPr="00AE011F">
        <w:t xml:space="preserve"> подпрограммы 5</w:t>
      </w:r>
    </w:p>
    <w:p w:rsidR="00AE011F" w:rsidRPr="00AE011F" w:rsidRDefault="00AE011F" w:rsidP="00AE011F">
      <w:pPr>
        <w:spacing w:after="1" w:line="220" w:lineRule="atLeast"/>
        <w:ind w:firstLine="709"/>
        <w:jc w:val="both"/>
      </w:pPr>
    </w:p>
    <w:p w:rsidR="00AE011F" w:rsidRPr="00AE011F" w:rsidRDefault="00AE011F" w:rsidP="00AE011F">
      <w:pPr>
        <w:spacing w:after="1" w:line="220" w:lineRule="atLeast"/>
        <w:ind w:firstLine="709"/>
        <w:jc w:val="both"/>
      </w:pPr>
      <w:r w:rsidRPr="00AE011F">
        <w:t>Целью подпрограммы 5 является совершенствование механизмов управления с</w:t>
      </w:r>
      <w:r w:rsidRPr="00AE011F">
        <w:t>и</w:t>
      </w:r>
      <w:r w:rsidRPr="00AE011F">
        <w:t>стемой образования Поспелихинского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Pr="00AE011F">
        <w:t>о</w:t>
      </w:r>
      <w:r w:rsidRPr="00AE011F">
        <w:t>вых технологий в сфере управления образованием.</w:t>
      </w:r>
    </w:p>
    <w:p w:rsidR="00AE011F" w:rsidRPr="00AE011F" w:rsidRDefault="00AE011F" w:rsidP="00AE011F">
      <w:pPr>
        <w:spacing w:after="1" w:line="220" w:lineRule="atLeast"/>
        <w:ind w:firstLine="709"/>
        <w:jc w:val="both"/>
      </w:pPr>
      <w:r w:rsidRPr="00AE011F">
        <w:t>Достижение поставленной цели будет обеспечено решением следующих задач:</w:t>
      </w:r>
    </w:p>
    <w:p w:rsidR="00AE011F" w:rsidRPr="00AE011F" w:rsidRDefault="00AE011F" w:rsidP="00AE011F">
      <w:pPr>
        <w:autoSpaceDE w:val="0"/>
        <w:autoSpaceDN w:val="0"/>
        <w:adjustRightInd w:val="0"/>
        <w:ind w:right="57" w:firstLine="709"/>
        <w:jc w:val="both"/>
      </w:pPr>
      <w:r w:rsidRPr="00AE011F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AE011F">
        <w:t>ь</w:t>
      </w:r>
      <w:r w:rsidRPr="00AE011F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AE011F" w:rsidRPr="00AE011F" w:rsidRDefault="00AE011F" w:rsidP="00AE011F">
      <w:pPr>
        <w:autoSpaceDE w:val="0"/>
        <w:autoSpaceDN w:val="0"/>
        <w:adjustRightInd w:val="0"/>
        <w:ind w:right="57" w:firstLine="709"/>
        <w:jc w:val="both"/>
      </w:pPr>
      <w:r w:rsidRPr="00AE011F">
        <w:lastRenderedPageBreak/>
        <w:t>организационно-техническое, информационно-методическое и ресурсное обесп</w:t>
      </w:r>
      <w:r w:rsidRPr="00AE011F">
        <w:t>е</w:t>
      </w:r>
      <w:r w:rsidRPr="00AE011F">
        <w:t>чение деятельности организаций системы образования, повышение уровня безопасности образовательных организаций;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</w:pPr>
      <w:r w:rsidRPr="00AE011F">
        <w:t>создание современной и безопасной цифровой образовательной среды, обеспеч</w:t>
      </w:r>
      <w:r w:rsidRPr="00AE011F">
        <w:t>и</w:t>
      </w:r>
      <w:r w:rsidRPr="00AE011F">
        <w:t>вающей высокое качество и доступность образования всех видов и уровней.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Мероприятия подпрограммы 5 приведены в таблице 2 программы.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2.3. Показатели и ожидаемые конечные результаты реализации </w:t>
      </w:r>
      <w:r w:rsidRPr="00AE011F">
        <w:t>подпрограммы 5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5 представлены в таблице 1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Реализация подпрограммы 5 обеспечит достижение следующих результатов:</w:t>
      </w:r>
    </w:p>
    <w:p w:rsidR="00AE011F" w:rsidRPr="00AE011F" w:rsidRDefault="00AE011F" w:rsidP="00AE011F">
      <w:pPr>
        <w:ind w:right="57" w:firstLine="709"/>
        <w:jc w:val="both"/>
      </w:pPr>
      <w:r w:rsidRPr="00AE011F"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AE011F" w:rsidRPr="00AE011F" w:rsidRDefault="00AE011F" w:rsidP="00AE011F">
      <w:pPr>
        <w:ind w:right="57" w:firstLine="709"/>
        <w:jc w:val="both"/>
      </w:pPr>
      <w:r w:rsidRPr="00AE011F"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AE011F" w:rsidRPr="00AE011F" w:rsidRDefault="00AE011F" w:rsidP="00AE011F">
      <w:pPr>
        <w:ind w:right="57" w:firstLine="709"/>
        <w:jc w:val="both"/>
        <w:rPr>
          <w:lang w:eastAsia="en-US"/>
        </w:rPr>
      </w:pPr>
      <w:r w:rsidRPr="00AE011F">
        <w:rPr>
          <w:lang w:eastAsia="en-US"/>
        </w:rPr>
        <w:t>в рамках проекта «Цифровая образовательная среда»:</w:t>
      </w:r>
    </w:p>
    <w:p w:rsidR="00AE011F" w:rsidRPr="00AE011F" w:rsidRDefault="00AE011F" w:rsidP="00AE011F">
      <w:pPr>
        <w:ind w:right="57" w:firstLine="709"/>
        <w:jc w:val="both"/>
        <w:rPr>
          <w:lang w:eastAsia="en-US"/>
        </w:rPr>
      </w:pPr>
      <w:r w:rsidRPr="00AE011F">
        <w:t>внедрена целевая модель цифровой образовательной среды в общеобразовател</w:t>
      </w:r>
      <w:r w:rsidRPr="00AE011F">
        <w:t>ь</w:t>
      </w:r>
      <w:r w:rsidRPr="00AE011F">
        <w:t>ных организациях образовательных организациях;</w:t>
      </w:r>
    </w:p>
    <w:p w:rsidR="00AE011F" w:rsidRPr="00AE011F" w:rsidRDefault="00AE011F" w:rsidP="00AE011F">
      <w:pPr>
        <w:ind w:right="57" w:firstLine="709"/>
        <w:jc w:val="both"/>
      </w:pPr>
      <w:proofErr w:type="gramStart"/>
      <w:r w:rsidRPr="00AE011F">
        <w:t>увеличение доли обучающихся по программам общего образования, дополнител</w:t>
      </w:r>
      <w:r w:rsidRPr="00AE011F">
        <w:t>ь</w:t>
      </w:r>
      <w:r w:rsidRPr="00AE011F">
        <w:t>ного образования для детей, для которых формируется цифровой образовательный пр</w:t>
      </w:r>
      <w:r w:rsidRPr="00AE011F">
        <w:t>о</w:t>
      </w:r>
      <w:r w:rsidRPr="00AE011F"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AE011F" w:rsidRPr="00AE011F" w:rsidRDefault="00AE011F" w:rsidP="00AE011F">
      <w:pPr>
        <w:ind w:right="57" w:firstLine="709"/>
        <w:jc w:val="both"/>
      </w:pPr>
      <w:r w:rsidRPr="00AE011F"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AE011F" w:rsidRPr="00AE011F" w:rsidRDefault="00AE011F" w:rsidP="00AE011F">
      <w:pPr>
        <w:ind w:right="57" w:firstLine="709"/>
        <w:jc w:val="both"/>
      </w:pPr>
      <w:r w:rsidRPr="00AE011F">
        <w:t xml:space="preserve">увеличение доли </w:t>
      </w:r>
      <w:proofErr w:type="gramStart"/>
      <w:r w:rsidRPr="00AE011F">
        <w:t>обучающихся</w:t>
      </w:r>
      <w:proofErr w:type="gramEnd"/>
      <w:r w:rsidRPr="00AE011F">
        <w:t xml:space="preserve"> по программам общего образования, использу</w:t>
      </w:r>
      <w:r w:rsidRPr="00AE011F">
        <w:t>ю</w:t>
      </w:r>
      <w:r w:rsidRPr="00AE011F"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AE011F" w:rsidRPr="00AE011F" w:rsidRDefault="00AE011F" w:rsidP="00AE011F">
      <w:pPr>
        <w:ind w:right="57" w:firstLine="709"/>
        <w:jc w:val="both"/>
      </w:pPr>
      <w:r w:rsidRPr="00AE011F"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AE011F">
        <w:t>л</w:t>
      </w:r>
      <w:r w:rsidRPr="00AE011F">
        <w:t>нение и функциональные возможности открытых и общедоступных информационных р</w:t>
      </w:r>
      <w:r w:rsidRPr="00AE011F">
        <w:t>е</w:t>
      </w:r>
      <w:r w:rsidRPr="00AE011F">
        <w:t>сурсов (официальных сайтов в сети «Интернет»), до 100 %.</w:t>
      </w:r>
    </w:p>
    <w:p w:rsidR="00AE011F" w:rsidRPr="00AE011F" w:rsidRDefault="00AE011F" w:rsidP="00AE011F">
      <w:pPr>
        <w:jc w:val="both"/>
      </w:pPr>
    </w:p>
    <w:p w:rsidR="00AE011F" w:rsidRPr="00AE011F" w:rsidRDefault="00AE011F" w:rsidP="00AE011F">
      <w:pPr>
        <w:jc w:val="center"/>
      </w:pPr>
      <w:r w:rsidRPr="00AE011F">
        <w:rPr>
          <w:lang w:eastAsia="en-US"/>
        </w:rPr>
        <w:t xml:space="preserve">2.4. Сроки реализации </w:t>
      </w:r>
      <w:r w:rsidRPr="00AE011F">
        <w:t>подпрограммы 5</w:t>
      </w:r>
    </w:p>
    <w:p w:rsidR="00AE011F" w:rsidRPr="00AE011F" w:rsidRDefault="00AE011F" w:rsidP="00AE011F">
      <w:pPr>
        <w:jc w:val="both"/>
        <w:rPr>
          <w:color w:val="FF0000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5 будет осуществляться в период с 2021 по 2024 год.</w:t>
      </w:r>
    </w:p>
    <w:p w:rsidR="00AE011F" w:rsidRPr="00AE011F" w:rsidRDefault="00AE011F" w:rsidP="00AE011F">
      <w:pPr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3. Объем финансирования подпрограммы 5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jc w:val="both"/>
      </w:pPr>
      <w:r w:rsidRPr="00AE011F">
        <w:t>Общий объем финансирования подпрограммы 5 составляет – 12359,7 тыс. рублей, из них:</w:t>
      </w:r>
    </w:p>
    <w:p w:rsidR="00AE011F" w:rsidRPr="00AE011F" w:rsidRDefault="00AE011F" w:rsidP="00AE011F">
      <w:pPr>
        <w:jc w:val="both"/>
      </w:pPr>
      <w:r w:rsidRPr="00AE011F">
        <w:t>из краевого бюджета 8038,0тыс. рублей, в том числе по годам:</w:t>
      </w:r>
    </w:p>
    <w:p w:rsidR="00AE011F" w:rsidRPr="00AE011F" w:rsidRDefault="00AE011F" w:rsidP="00AE011F">
      <w:pPr>
        <w:jc w:val="both"/>
      </w:pPr>
      <w:r w:rsidRPr="00AE011F">
        <w:t>2021 год – 0,0 тыс. рублей;</w:t>
      </w:r>
    </w:p>
    <w:p w:rsidR="00AE011F" w:rsidRPr="00AE011F" w:rsidRDefault="00AE011F" w:rsidP="00AE011F">
      <w:pPr>
        <w:jc w:val="both"/>
      </w:pPr>
      <w:r w:rsidRPr="00AE011F">
        <w:t>2022 год – 1094,0 тыс. рублей;</w:t>
      </w:r>
    </w:p>
    <w:p w:rsidR="00AE011F" w:rsidRPr="00AE011F" w:rsidRDefault="00AE011F" w:rsidP="00AE011F">
      <w:pPr>
        <w:jc w:val="both"/>
      </w:pPr>
      <w:r w:rsidRPr="00AE011F">
        <w:t>2023 год – 6944,0 тыс. рублей;</w:t>
      </w:r>
    </w:p>
    <w:p w:rsidR="00AE011F" w:rsidRPr="00AE011F" w:rsidRDefault="00AE011F" w:rsidP="00AE011F">
      <w:pPr>
        <w:jc w:val="both"/>
      </w:pPr>
      <w:r w:rsidRPr="00AE011F">
        <w:t>2024 год – 0,0 тыс. рублей.</w:t>
      </w:r>
    </w:p>
    <w:p w:rsidR="00AE011F" w:rsidRPr="00AE011F" w:rsidRDefault="00AE011F" w:rsidP="00AE011F">
      <w:pPr>
        <w:jc w:val="both"/>
      </w:pPr>
    </w:p>
    <w:p w:rsidR="00AE011F" w:rsidRPr="00AE011F" w:rsidRDefault="00AE011F" w:rsidP="00AE011F">
      <w:pPr>
        <w:jc w:val="both"/>
      </w:pPr>
      <w:r w:rsidRPr="00AE011F">
        <w:t>из местного бюджета 4321,7 тыс. рублей, в том числе по годам:</w:t>
      </w:r>
    </w:p>
    <w:p w:rsidR="00AE011F" w:rsidRPr="00AE011F" w:rsidRDefault="00AE011F" w:rsidP="00AE011F">
      <w:pPr>
        <w:jc w:val="both"/>
      </w:pPr>
      <w:r w:rsidRPr="00AE011F">
        <w:t>2021 год – 287,9 тыс. рублей;</w:t>
      </w:r>
    </w:p>
    <w:p w:rsidR="00AE011F" w:rsidRPr="00AE011F" w:rsidRDefault="00AE011F" w:rsidP="00AE011F">
      <w:pPr>
        <w:jc w:val="both"/>
      </w:pPr>
      <w:r w:rsidRPr="00AE011F">
        <w:t>2022 год – 585,5 тыс. рублей;</w:t>
      </w:r>
    </w:p>
    <w:p w:rsidR="00AE011F" w:rsidRPr="00AE011F" w:rsidRDefault="00AE011F" w:rsidP="00AE011F">
      <w:pPr>
        <w:jc w:val="both"/>
      </w:pPr>
      <w:r w:rsidRPr="00AE011F">
        <w:lastRenderedPageBreak/>
        <w:t>2023 год – 3448,3 тыс. рублей;</w:t>
      </w:r>
    </w:p>
    <w:p w:rsidR="00AE011F" w:rsidRPr="00AE011F" w:rsidRDefault="00AE011F" w:rsidP="00AE011F">
      <w:pPr>
        <w:jc w:val="both"/>
      </w:pPr>
      <w:r w:rsidRPr="00AE011F">
        <w:t>2024 год – 0,0 тыс. рублей.</w:t>
      </w:r>
    </w:p>
    <w:p w:rsidR="00AE011F" w:rsidRPr="00AE011F" w:rsidRDefault="00AE011F" w:rsidP="00AE011F">
      <w:pPr>
        <w:ind w:firstLine="709"/>
        <w:jc w:val="both"/>
      </w:pPr>
      <w:proofErr w:type="gramStart"/>
      <w:r w:rsidRPr="00AE011F">
        <w:t>Объем финансирования подпрограммы 5 подлежит ежегодному уточнению в соо</w:t>
      </w:r>
      <w:r w:rsidRPr="00AE011F">
        <w:t>т</w:t>
      </w:r>
      <w:r w:rsidRPr="00AE011F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ind w:firstLine="709"/>
        <w:jc w:val="both"/>
      </w:pPr>
      <w:r w:rsidRPr="00AE011F">
        <w:t>В случае экономии сре</w:t>
      </w:r>
      <w:proofErr w:type="gramStart"/>
      <w:r w:rsidRPr="00AE011F">
        <w:t>дств кр</w:t>
      </w:r>
      <w:proofErr w:type="gramEnd"/>
      <w:r w:rsidRPr="00AE011F">
        <w:t>аевого бюджета при реализации одного из меропри</w:t>
      </w:r>
      <w:r w:rsidRPr="00AE011F">
        <w:t>я</w:t>
      </w:r>
      <w:r w:rsidRPr="00AE011F">
        <w:t>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4. Механизм реализации подпрограммы 5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5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5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5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5. Мониторинг ориентирован на раннее предупреждение возникновения проблем и отклонений от запланированных параметров в ходе реализации подпрограммы 5,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5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5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5 в установленные сроки, сведения о финансировании подпрограммы 5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5.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5,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программу 5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5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5 информацию, необходимую для проведения мониторинга подпрограммы 5;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5,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540"/>
        <w:jc w:val="both"/>
      </w:pPr>
    </w:p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6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«Создание новых мест в общеобразовательных организациях в соответствии с прогноз</w:t>
      </w:r>
      <w:r w:rsidRPr="00AE011F">
        <w:t>и</w:t>
      </w:r>
      <w:r w:rsidRPr="00AE011F">
        <w:t xml:space="preserve">руемой потребностью и современными условиями обучения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в </w:t>
      </w:r>
      <w:proofErr w:type="spellStart"/>
      <w:r w:rsidRPr="00AE011F">
        <w:t>Поспелихинском</w:t>
      </w:r>
      <w:proofErr w:type="spellEnd"/>
      <w:r w:rsidRPr="00AE011F">
        <w:t xml:space="preserve"> районе» муниципальной программы Поспелихинского района «Разв</w:t>
      </w:r>
      <w:r w:rsidRPr="00AE011F">
        <w:t>и</w:t>
      </w:r>
      <w:r w:rsidRPr="00AE011F">
        <w:t xml:space="preserve">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spacing w:line="240" w:lineRule="exact"/>
        <w:jc w:val="center"/>
      </w:pPr>
    </w:p>
    <w:p w:rsidR="00AE011F" w:rsidRPr="00AE011F" w:rsidRDefault="00AE011F" w:rsidP="00AE011F">
      <w:pPr>
        <w:spacing w:line="240" w:lineRule="exact"/>
        <w:jc w:val="center"/>
      </w:pPr>
      <w:r w:rsidRPr="00AE011F"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подпрограммы «Создание новых мест в общеобразовательных организациях в соотве</w:t>
      </w:r>
      <w:r w:rsidRPr="00AE011F">
        <w:t>т</w:t>
      </w:r>
      <w:r w:rsidRPr="00AE011F">
        <w:t xml:space="preserve">ствии с прогнозируемой потребностью и современными условиями обучения в </w:t>
      </w:r>
      <w:proofErr w:type="spellStart"/>
      <w:r w:rsidRPr="00AE011F">
        <w:t>Поспел</w:t>
      </w:r>
      <w:r w:rsidRPr="00AE011F">
        <w:t>и</w:t>
      </w:r>
      <w:r w:rsidRPr="00AE011F">
        <w:t>хинском</w:t>
      </w:r>
      <w:proofErr w:type="spellEnd"/>
      <w:r w:rsidRPr="00AE011F">
        <w:t xml:space="preserve"> районе» муниципальной программы Поспелихинского района «Развитие образ</w:t>
      </w:r>
      <w:r w:rsidRPr="00AE011F">
        <w:t>о</w:t>
      </w:r>
      <w:r w:rsidRPr="00AE011F">
        <w:t xml:space="preserve">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годы»»</w:t>
      </w:r>
    </w:p>
    <w:p w:rsidR="00AE011F" w:rsidRPr="00AE011F" w:rsidRDefault="00AE011F" w:rsidP="00AE011F">
      <w:pPr>
        <w:spacing w:line="240" w:lineRule="exact"/>
        <w:jc w:val="center"/>
      </w:pPr>
    </w:p>
    <w:p w:rsidR="00AE011F" w:rsidRPr="00AE011F" w:rsidRDefault="00AE011F" w:rsidP="00AE011F">
      <w:pPr>
        <w:spacing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AE011F" w:rsidRPr="00AE011F" w:rsidTr="00884387">
        <w:trPr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Ответственный и</w:t>
            </w:r>
            <w:r w:rsidRPr="00AE011F">
              <w:t>с</w:t>
            </w:r>
            <w:r w:rsidRPr="00AE011F">
              <w:t>полнитель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E011F">
              <w:t>Комитет по образованию Администрации Поспелихинского района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отдел строительства, транспорта и жилищно-коммунального х</w:t>
            </w:r>
            <w:r w:rsidRPr="00AE011F">
              <w:t>о</w:t>
            </w:r>
            <w:r w:rsidRPr="00AE011F">
              <w:t>зяйства Администрации района (по согласованию;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финансам, кредитной и налоговой политике (по с</w:t>
            </w:r>
            <w:r w:rsidRPr="00AE011F">
              <w:t>о</w:t>
            </w:r>
            <w:r w:rsidRPr="00AE011F">
              <w:t>гласованию)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lastRenderedPageBreak/>
              <w:t xml:space="preserve">Цели подпрограммы </w:t>
            </w:r>
          </w:p>
        </w:tc>
        <w:tc>
          <w:tcPr>
            <w:tcW w:w="6804" w:type="dxa"/>
          </w:tcPr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создание новых мест в общеобразовательных организациях ра</w:t>
            </w:r>
            <w:r w:rsidRPr="00AE011F">
              <w:rPr>
                <w:kern w:val="3"/>
                <w:lang w:eastAsia="zh-CN"/>
              </w:rPr>
              <w:t>й</w:t>
            </w:r>
            <w:r w:rsidRPr="00AE011F">
              <w:rPr>
                <w:kern w:val="3"/>
                <w:lang w:eastAsia="zh-CN"/>
              </w:rPr>
              <w:t>она в соответствии с прогнозируемой потребностью и совреме</w:t>
            </w:r>
            <w:r w:rsidRPr="00AE011F">
              <w:rPr>
                <w:kern w:val="3"/>
                <w:lang w:eastAsia="zh-CN"/>
              </w:rPr>
              <w:t>н</w:t>
            </w:r>
            <w:r w:rsidRPr="00AE011F">
              <w:rPr>
                <w:kern w:val="3"/>
                <w:lang w:eastAsia="zh-CN"/>
              </w:rPr>
              <w:t>ными требованиями к условиям обучения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Задачи подпрогра</w:t>
            </w:r>
            <w:r w:rsidRPr="00AE011F">
              <w:t>м</w:t>
            </w:r>
            <w:r w:rsidRPr="00AE011F">
              <w:t>мы</w:t>
            </w:r>
          </w:p>
        </w:tc>
        <w:tc>
          <w:tcPr>
            <w:tcW w:w="6804" w:type="dxa"/>
          </w:tcPr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перевод обучающихся в новые здания общеобразовательных о</w:t>
            </w:r>
            <w:r w:rsidRPr="00AE011F">
              <w:rPr>
                <w:kern w:val="3"/>
                <w:lang w:eastAsia="zh-CN"/>
              </w:rPr>
              <w:t>р</w:t>
            </w:r>
            <w:r w:rsidRPr="00AE011F">
              <w:rPr>
                <w:kern w:val="3"/>
                <w:lang w:eastAsia="zh-CN"/>
              </w:rPr>
              <w:t>ганизаций из зданий с износом 50 % и выше;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создание новых мест в общеобразовательных организациях ра</w:t>
            </w:r>
            <w:r w:rsidRPr="00AE011F">
              <w:rPr>
                <w:kern w:val="3"/>
                <w:lang w:eastAsia="zh-CN"/>
              </w:rPr>
              <w:t>й</w:t>
            </w:r>
            <w:r w:rsidRPr="00AE011F">
              <w:rPr>
                <w:kern w:val="3"/>
                <w:lang w:eastAsia="zh-CN"/>
              </w:rPr>
              <w:t>она.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Перечень меропри</w:t>
            </w:r>
            <w:r w:rsidRPr="00AE011F">
              <w:t>я</w:t>
            </w:r>
            <w:r w:rsidRPr="00AE011F">
              <w:t>тий подпрограммы</w:t>
            </w:r>
          </w:p>
        </w:tc>
        <w:tc>
          <w:tcPr>
            <w:tcW w:w="680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строительство зданий школ;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строительство пристроек к зданиям школ;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проведение капитального ремонта;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AE011F">
              <w:t>проведение капитального ремонта в целях соблюдения требов</w:t>
            </w:r>
            <w:r w:rsidRPr="00AE011F">
              <w:t>а</w:t>
            </w:r>
            <w:r w:rsidRPr="00AE011F">
              <w:t>ний к воздушно-тепловому режиму, водоснабжению и канализ</w:t>
            </w:r>
            <w:r w:rsidRPr="00AE011F">
              <w:t>а</w:t>
            </w:r>
            <w:r w:rsidRPr="00AE011F">
              <w:t>ции;</w:t>
            </w:r>
          </w:p>
          <w:p w:rsidR="00AE011F" w:rsidRPr="00AE011F" w:rsidRDefault="00AE011F" w:rsidP="00AE011F">
            <w:pPr>
              <w:autoSpaceDE w:val="0"/>
              <w:autoSpaceDN w:val="0"/>
              <w:adjustRightInd w:val="0"/>
              <w:ind w:right="57"/>
              <w:jc w:val="both"/>
            </w:pPr>
            <w:r w:rsidRPr="00AE011F">
              <w:t xml:space="preserve">мероприятие регионального проекта «Современная школа»: </w:t>
            </w:r>
            <w:r w:rsidRPr="00AE011F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AE011F">
              <w:rPr>
                <w:kern w:val="3"/>
                <w:lang w:eastAsia="zh-CN"/>
              </w:rPr>
              <w:t>ь</w:t>
            </w:r>
            <w:r w:rsidRPr="00AE011F">
              <w:rPr>
                <w:kern w:val="3"/>
                <w:lang w:eastAsia="zh-CN"/>
              </w:rPr>
              <w:t>ных организаций</w:t>
            </w: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AE011F"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строительства зданий школ;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AE011F">
              <w:rPr>
                <w:kern w:val="3"/>
                <w:lang w:eastAsia="zh-CN"/>
              </w:rPr>
              <w:t>а</w:t>
            </w:r>
            <w:r w:rsidRPr="00AE011F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AE011F">
              <w:rPr>
                <w:kern w:val="3"/>
                <w:lang w:eastAsia="zh-CN"/>
              </w:rPr>
              <w:t>д</w:t>
            </w:r>
            <w:r w:rsidRPr="00AE011F">
              <w:rPr>
                <w:kern w:val="3"/>
                <w:lang w:eastAsia="zh-CN"/>
              </w:rPr>
              <w:t>ского типа;</w:t>
            </w:r>
          </w:p>
          <w:p w:rsidR="00AE011F" w:rsidRPr="00AE011F" w:rsidRDefault="00AE011F" w:rsidP="00AE011F">
            <w:pPr>
              <w:jc w:val="both"/>
            </w:pPr>
            <w:r w:rsidRPr="00AE011F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AE011F">
              <w:rPr>
                <w:kern w:val="3"/>
                <w:lang w:eastAsia="zh-CN"/>
              </w:rPr>
              <w:t>о</w:t>
            </w:r>
            <w:r w:rsidRPr="00AE011F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AE011F">
              <w:rPr>
                <w:kern w:val="3"/>
                <w:lang w:eastAsia="zh-CN"/>
              </w:rPr>
              <w:t>б</w:t>
            </w:r>
            <w:r w:rsidRPr="00AE011F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AE011F" w:rsidRPr="00AE011F" w:rsidTr="00884387">
        <w:trPr>
          <w:trHeight w:val="668"/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Сроки и этапы ре</w:t>
            </w:r>
            <w:r w:rsidRPr="00AE011F">
              <w:t>а</w:t>
            </w:r>
            <w:r w:rsidRPr="00AE011F">
              <w:t>лизации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E011F">
              <w:t>2021- 2024 годы без деления на этапы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80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552" w:type="dxa"/>
          </w:tcPr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Ожидаемые результаты реализации подпр</w:t>
            </w:r>
            <w:r w:rsidRPr="00AE011F">
              <w:rPr>
                <w:kern w:val="3"/>
                <w:lang w:eastAsia="zh-CN"/>
              </w:rPr>
              <w:t>о</w:t>
            </w:r>
            <w:r w:rsidRPr="00AE011F">
              <w:rPr>
                <w:kern w:val="3"/>
                <w:lang w:eastAsia="zh-CN"/>
              </w:rPr>
              <w:t>граммы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создание новых мест в общеобразовательных организациях ра</w:t>
            </w:r>
            <w:r w:rsidRPr="00AE011F">
              <w:rPr>
                <w:kern w:val="3"/>
                <w:lang w:eastAsia="zh-CN"/>
              </w:rPr>
              <w:t>й</w:t>
            </w:r>
            <w:r w:rsidRPr="00AE011F">
              <w:rPr>
                <w:kern w:val="3"/>
                <w:lang w:eastAsia="zh-CN"/>
              </w:rPr>
              <w:t xml:space="preserve">она, в том числе введенных путем: 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строительства зданий школ – 0,220 тыс. мест;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создание 220 новых мест в общеобразовательных организациях, расположенных в сельской местности и поселках городского т</w:t>
            </w:r>
            <w:r w:rsidRPr="00AE011F">
              <w:rPr>
                <w:kern w:val="3"/>
                <w:lang w:eastAsia="zh-CN"/>
              </w:rPr>
              <w:t>и</w:t>
            </w:r>
            <w:r w:rsidRPr="00AE011F">
              <w:rPr>
                <w:kern w:val="3"/>
                <w:lang w:eastAsia="zh-CN"/>
              </w:rPr>
              <w:t>па;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  <w:r w:rsidRPr="00AE011F">
              <w:rPr>
                <w:kern w:val="3"/>
                <w:lang w:eastAsia="zh-CN"/>
              </w:rPr>
              <w:t>создание 0,45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AE011F" w:rsidRPr="00AE011F" w:rsidRDefault="00AE011F" w:rsidP="00AE011F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1. Общая характеристика сферы реализации подпрограммы 6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ind w:firstLine="709"/>
        <w:jc w:val="both"/>
      </w:pPr>
      <w:r w:rsidRPr="00AE011F">
        <w:t>Для обеспечения высокого качества общего образования в соответствии с меня</w:t>
      </w:r>
      <w:r w:rsidRPr="00AE011F">
        <w:t>ю</w:t>
      </w:r>
      <w:r w:rsidRPr="00AE011F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AE011F">
        <w:t>а</w:t>
      </w:r>
      <w:r w:rsidRPr="00AE011F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AE011F">
        <w:t>р</w:t>
      </w:r>
      <w:r w:rsidRPr="00AE011F">
        <w:t>ственными образовательными стандартами общего образования.</w:t>
      </w:r>
    </w:p>
    <w:p w:rsidR="00AE011F" w:rsidRPr="00AE011F" w:rsidRDefault="00AE011F" w:rsidP="00AE011F">
      <w:pPr>
        <w:ind w:firstLine="709"/>
        <w:jc w:val="both"/>
      </w:pPr>
      <w:r w:rsidRPr="00AE011F">
        <w:lastRenderedPageBreak/>
        <w:t xml:space="preserve">В </w:t>
      </w:r>
      <w:proofErr w:type="spellStart"/>
      <w:r w:rsidRPr="00AE011F">
        <w:t>Поспелихинском</w:t>
      </w:r>
      <w:proofErr w:type="spellEnd"/>
      <w:r w:rsidRPr="00AE011F">
        <w:t xml:space="preserve"> районе все школьники обучаются в первую смену. По результ</w:t>
      </w:r>
      <w:r w:rsidRPr="00AE011F">
        <w:t>а</w:t>
      </w:r>
      <w:r w:rsidRPr="00AE011F">
        <w:t>там оценки демографической ситуации до 2025 года перспектива обучения в первую см</w:t>
      </w:r>
      <w:r w:rsidRPr="00AE011F">
        <w:t>е</w:t>
      </w:r>
      <w:r w:rsidRPr="00AE011F">
        <w:t xml:space="preserve">ну сохраняется. </w:t>
      </w:r>
    </w:p>
    <w:p w:rsidR="00AE011F" w:rsidRPr="00AE011F" w:rsidRDefault="00AE011F" w:rsidP="00AE011F">
      <w:pPr>
        <w:spacing w:line="264" w:lineRule="auto"/>
        <w:ind w:firstLine="709"/>
        <w:jc w:val="both"/>
      </w:pPr>
      <w:r w:rsidRPr="00AE011F">
        <w:t xml:space="preserve">По состоянию на 01.01.2019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нет школ, находящихся в аварийном техническом состоянии, 1 </w:t>
      </w:r>
      <w:proofErr w:type="gramStart"/>
      <w:r w:rsidRPr="00AE011F">
        <w:t>признано</w:t>
      </w:r>
      <w:proofErr w:type="gramEnd"/>
      <w:r w:rsidRPr="00AE011F">
        <w:t xml:space="preserve"> ограничено работоспособным по име</w:t>
      </w:r>
      <w:r w:rsidRPr="00AE011F">
        <w:t>ю</w:t>
      </w:r>
      <w:r w:rsidRPr="00AE011F">
        <w:t>щемуся техническому заключению, в 6 школах, здания которых имеют износ более 50 %, требуется проведение капитального ремонта. Все общеобразовательные организации р</w:t>
      </w:r>
      <w:r w:rsidRPr="00AE011F">
        <w:t>е</w:t>
      </w:r>
      <w:r w:rsidRPr="00AE011F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AE011F" w:rsidRPr="00AE011F" w:rsidRDefault="00AE011F" w:rsidP="00AE011F">
      <w:pPr>
        <w:ind w:firstLine="709"/>
        <w:jc w:val="both"/>
      </w:pPr>
      <w:r w:rsidRPr="00AE011F">
        <w:t>Общая прогнозная потребность до 2025 года по вводу новых мест составляет мест, в том числе:</w:t>
      </w:r>
    </w:p>
    <w:p w:rsidR="00AE011F" w:rsidRPr="00AE011F" w:rsidRDefault="00AE011F" w:rsidP="00AE011F">
      <w:pPr>
        <w:ind w:firstLine="709"/>
        <w:jc w:val="both"/>
      </w:pPr>
      <w:r w:rsidRPr="00AE011F">
        <w:t>Необходимость реализации подпрограммы 6 обусловлена высокой социальной зн</w:t>
      </w:r>
      <w:r w:rsidRPr="00AE011F">
        <w:t>а</w:t>
      </w:r>
      <w:r w:rsidRPr="00AE011F">
        <w:t>чимостью решаемых задач по формированию условий для получения качественного о</w:t>
      </w:r>
      <w:r w:rsidRPr="00AE011F">
        <w:t>б</w:t>
      </w:r>
      <w:r w:rsidRPr="00AE011F">
        <w:t>щего образования.</w:t>
      </w:r>
    </w:p>
    <w:p w:rsidR="00AE011F" w:rsidRPr="00AE011F" w:rsidRDefault="00AE011F" w:rsidP="00AE011F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 xml:space="preserve">2. Приоритеты региональной политики в сфере реализации подпрограммы 6, 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цели, задачи и мероприятия, показатели достижения целей и решения задач, ожидаемые конечные результаты, сроки и этапы реализации подпрограммы 6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 xml:space="preserve">2.1. Приоритеты региональной политики в сфере </w:t>
      </w: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реализации подпрограммы 6</w:t>
      </w:r>
    </w:p>
    <w:p w:rsidR="00AE011F" w:rsidRPr="00AE011F" w:rsidRDefault="00AE011F" w:rsidP="00AE011F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AE011F" w:rsidRPr="00AE011F" w:rsidRDefault="00AE011F" w:rsidP="00AE011F">
      <w:pPr>
        <w:ind w:firstLine="709"/>
        <w:jc w:val="both"/>
      </w:pPr>
      <w:r w:rsidRPr="00AE011F">
        <w:t>Приоритеты региональной политики в сфере реализации подпрограммы 6 опред</w:t>
      </w:r>
      <w:r w:rsidRPr="00AE011F">
        <w:t>е</w:t>
      </w:r>
      <w:r w:rsidRPr="00AE011F">
        <w:t xml:space="preserve">ляются следующими документами: </w:t>
      </w:r>
    </w:p>
    <w:p w:rsidR="00AE011F" w:rsidRPr="00AE011F" w:rsidRDefault="00AE011F" w:rsidP="00AE011F">
      <w:pPr>
        <w:ind w:firstLine="709"/>
        <w:jc w:val="both"/>
      </w:pPr>
      <w:r w:rsidRPr="00AE011F">
        <w:rPr>
          <w:bCs/>
        </w:rPr>
        <w:t>Указ Президента Российской Федерации от 07.05.2018 № 204 «О национальных ц</w:t>
      </w:r>
      <w:r w:rsidRPr="00AE011F">
        <w:rPr>
          <w:bCs/>
        </w:rPr>
        <w:t>е</w:t>
      </w:r>
      <w:r w:rsidRPr="00AE011F">
        <w:rPr>
          <w:bCs/>
        </w:rPr>
        <w:t>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ind w:firstLine="709"/>
        <w:jc w:val="both"/>
      </w:pPr>
      <w:r w:rsidRPr="00AE011F">
        <w:t>Федеральный закон от 29.12.2012 № 273-ФЗ «Об образовании в Российской Фед</w:t>
      </w:r>
      <w:r w:rsidRPr="00AE011F">
        <w:t>е</w:t>
      </w:r>
      <w:r w:rsidRPr="00AE011F">
        <w:t xml:space="preserve">рации»; 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AE011F">
        <w:rPr>
          <w:bCs/>
        </w:rPr>
        <w:t>к</w:t>
      </w:r>
      <w:r w:rsidRPr="00AE011F">
        <w:rPr>
          <w:bCs/>
        </w:rPr>
        <w:t>там (протокол от 24.12.2018 № 16);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AE011F">
        <w:rPr>
          <w:bCs/>
        </w:rPr>
        <w:t>о</w:t>
      </w:r>
      <w:r w:rsidRPr="00AE011F">
        <w:rPr>
          <w:bCs/>
        </w:rPr>
        <w:t>вания»;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E011F">
        <w:rPr>
          <w:bCs/>
        </w:rPr>
        <w:t>постановление Главного государственного санитарного врача Российской Федер</w:t>
      </w:r>
      <w:r w:rsidRPr="00AE011F">
        <w:rPr>
          <w:bCs/>
        </w:rPr>
        <w:t>а</w:t>
      </w:r>
      <w:r w:rsidRPr="00AE011F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AE011F">
        <w:rPr>
          <w:bCs/>
        </w:rPr>
        <w:t>а</w:t>
      </w:r>
      <w:r w:rsidRPr="00AE011F">
        <w:rPr>
          <w:bCs/>
        </w:rPr>
        <w:t>тельных учреждениях»;</w:t>
      </w:r>
    </w:p>
    <w:p w:rsidR="00AE011F" w:rsidRPr="00AE011F" w:rsidRDefault="00AE011F" w:rsidP="00AE011F">
      <w:pPr>
        <w:ind w:firstLine="709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t>от 06.09.2021 № 86-ЗС «Об утверждении стратегии социально-экономического ра</w:t>
      </w:r>
      <w:r w:rsidRPr="00AE011F">
        <w:t>з</w:t>
      </w:r>
      <w:r w:rsidRPr="00AE011F">
        <w:t>вития Алтайского края до 2035 года»</w:t>
      </w:r>
      <w:r w:rsidRPr="00AE011F">
        <w:rPr>
          <w:spacing w:val="-4"/>
        </w:rPr>
        <w:t>;</w:t>
      </w:r>
    </w:p>
    <w:p w:rsidR="00AE011F" w:rsidRPr="00AE011F" w:rsidRDefault="00AE011F" w:rsidP="00AE011F">
      <w:pPr>
        <w:ind w:firstLine="709"/>
        <w:jc w:val="both"/>
      </w:pPr>
      <w:r w:rsidRPr="00AE011F">
        <w:t>от 04.09.2013 № 56-ЗС «Об образовании в Алтайском крае».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rPr>
          <w:spacing w:val="-4"/>
        </w:rPr>
        <w:t>Приоритетными направлениями работы в данном направлении являются: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rPr>
          <w:spacing w:val="-4"/>
        </w:rPr>
        <w:t xml:space="preserve">перевод </w:t>
      </w:r>
      <w:proofErr w:type="gramStart"/>
      <w:r w:rsidRPr="00AE011F">
        <w:rPr>
          <w:spacing w:val="-4"/>
        </w:rPr>
        <w:t>обучающихся</w:t>
      </w:r>
      <w:proofErr w:type="gramEnd"/>
      <w:r w:rsidRPr="00AE011F">
        <w:rPr>
          <w:spacing w:val="-4"/>
        </w:rPr>
        <w:t xml:space="preserve"> на односменный режим обучения;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rPr>
          <w:spacing w:val="-4"/>
        </w:rPr>
        <w:t xml:space="preserve">создание современных условий обучения школьников. 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AE011F">
        <w:rPr>
          <w:lang w:eastAsia="en-US"/>
        </w:rPr>
        <w:t>2.2. Цели, задачи и мероприятия</w:t>
      </w:r>
      <w:r w:rsidRPr="00AE011F">
        <w:t xml:space="preserve"> подпрограммы 6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ind w:firstLine="709"/>
        <w:jc w:val="both"/>
        <w:rPr>
          <w:bCs/>
          <w:iCs/>
        </w:rPr>
      </w:pPr>
      <w:r w:rsidRPr="00AE011F">
        <w:rPr>
          <w:bCs/>
          <w:iCs/>
        </w:rPr>
        <w:lastRenderedPageBreak/>
        <w:t xml:space="preserve">Целью подпрограммы 6 является создание в </w:t>
      </w:r>
      <w:proofErr w:type="spellStart"/>
      <w:r w:rsidRPr="00AE011F">
        <w:rPr>
          <w:bCs/>
          <w:iCs/>
        </w:rPr>
        <w:t>Поспелихинском</w:t>
      </w:r>
      <w:proofErr w:type="spellEnd"/>
      <w:r w:rsidRPr="00AE011F">
        <w:rPr>
          <w:bCs/>
          <w:iCs/>
        </w:rPr>
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AE011F" w:rsidRPr="00AE011F" w:rsidRDefault="00AE011F" w:rsidP="00AE011F">
      <w:pPr>
        <w:ind w:firstLine="709"/>
        <w:jc w:val="both"/>
        <w:rPr>
          <w:bCs/>
          <w:iCs/>
        </w:rPr>
      </w:pPr>
      <w:r w:rsidRPr="00AE011F">
        <w:rPr>
          <w:bCs/>
          <w:iCs/>
        </w:rPr>
        <w:t>В ходе реализации подпрограммы 6 будут решены следующие задачи:</w:t>
      </w:r>
    </w:p>
    <w:p w:rsidR="00AE011F" w:rsidRPr="00AE011F" w:rsidRDefault="00AE011F" w:rsidP="00AE011F">
      <w:pPr>
        <w:ind w:firstLine="709"/>
        <w:jc w:val="both"/>
        <w:rPr>
          <w:kern w:val="3"/>
          <w:lang w:eastAsia="zh-CN"/>
        </w:rPr>
      </w:pPr>
      <w:r w:rsidRPr="00AE011F">
        <w:rPr>
          <w:kern w:val="3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AE011F">
        <w:rPr>
          <w:kern w:val="3"/>
          <w:lang w:eastAsia="zh-CN"/>
        </w:rPr>
        <w:t>создание новых мест в общеобразовательных организациях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Мероприятия подпрограммы 6 приведены в таблице 2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2.3. Показатели и ожидаемые конечные результаты 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реализации </w:t>
      </w:r>
      <w:r w:rsidRPr="00AE011F">
        <w:t>подпрограммы 6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6 представлены в таблице 1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Реализация подпрограммы 6 обеспечит достижение следующих результатов:</w:t>
      </w:r>
    </w:p>
    <w:p w:rsidR="00AE011F" w:rsidRPr="00AE011F" w:rsidRDefault="00AE011F" w:rsidP="00AE011F">
      <w:pPr>
        <w:ind w:firstLine="709"/>
        <w:jc w:val="both"/>
      </w:pPr>
      <w:r w:rsidRPr="00AE011F">
        <w:t>создание новых мест в общеобразовательных организациях Поспелихинского ра</w:t>
      </w:r>
      <w:r w:rsidRPr="00AE011F">
        <w:t>й</w:t>
      </w:r>
      <w:r w:rsidRPr="00AE011F">
        <w:t xml:space="preserve">она, в том числе введенных путем: </w:t>
      </w:r>
    </w:p>
    <w:p w:rsidR="00AE011F" w:rsidRPr="00AE011F" w:rsidRDefault="00AE011F" w:rsidP="00AE011F">
      <w:pPr>
        <w:ind w:firstLine="709"/>
        <w:jc w:val="both"/>
      </w:pPr>
      <w:r w:rsidRPr="00AE011F">
        <w:t>строительства зданий школ – 0,220 тыс. мест;</w:t>
      </w:r>
    </w:p>
    <w:p w:rsidR="00AE011F" w:rsidRPr="00AE011F" w:rsidRDefault="00AE011F" w:rsidP="00AE011F">
      <w:pPr>
        <w:ind w:firstLine="709"/>
        <w:jc w:val="both"/>
      </w:pPr>
      <w:r w:rsidRPr="00AE011F">
        <w:t>в рамках регионального проекта «Современная школа»:</w:t>
      </w:r>
    </w:p>
    <w:p w:rsidR="00AE011F" w:rsidRPr="00AE011F" w:rsidRDefault="00AE011F" w:rsidP="00AE011F">
      <w:pPr>
        <w:ind w:firstLine="709"/>
        <w:jc w:val="both"/>
      </w:pPr>
      <w:r w:rsidRPr="00AE011F">
        <w:t>создание новых мест в общеобразовательных организациях, расположенных в сельской местности и поселках городского типа;</w:t>
      </w:r>
    </w:p>
    <w:p w:rsidR="00AE011F" w:rsidRPr="00AE011F" w:rsidRDefault="00AE011F" w:rsidP="00AE011F">
      <w:pPr>
        <w:ind w:firstLine="709"/>
        <w:jc w:val="both"/>
      </w:pPr>
      <w:r w:rsidRPr="00AE011F">
        <w:t>создание новых мест в общеобразовательных организациях (продолжение реализ</w:t>
      </w:r>
      <w:r w:rsidRPr="00AE011F">
        <w:t>а</w:t>
      </w:r>
      <w:r w:rsidRPr="00AE011F">
        <w:t>ции приоритетного проекта «Современная образовательная среда для школьников»).</w:t>
      </w:r>
    </w:p>
    <w:p w:rsidR="00AE011F" w:rsidRPr="00AE011F" w:rsidRDefault="00AE011F" w:rsidP="00AE011F">
      <w:pPr>
        <w:ind w:firstLine="709"/>
        <w:jc w:val="both"/>
        <w:rPr>
          <w:b/>
          <w:bCs/>
          <w:iCs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</w:pPr>
      <w:r w:rsidRPr="00AE011F">
        <w:rPr>
          <w:lang w:eastAsia="en-US"/>
        </w:rPr>
        <w:t xml:space="preserve">2.4. Сроки реализации </w:t>
      </w:r>
      <w:r w:rsidRPr="00AE011F">
        <w:t>подпрограммы 6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6 будет осуществляться в период с 2021 по 2024 год.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3. Объем финансирования подпрограммы 6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ind w:firstLine="709"/>
        <w:jc w:val="both"/>
      </w:pPr>
      <w:proofErr w:type="gramStart"/>
      <w:r w:rsidRPr="00AE011F">
        <w:t>Объем финансирования подпрограммы 6 подлежит ежегодному уточнению в соо</w:t>
      </w:r>
      <w:r w:rsidRPr="00AE011F">
        <w:t>т</w:t>
      </w:r>
      <w:r w:rsidRPr="00AE011F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ind w:firstLine="709"/>
        <w:jc w:val="both"/>
      </w:pPr>
      <w:r w:rsidRPr="00AE011F">
        <w:t>В случае экономии сре</w:t>
      </w:r>
      <w:proofErr w:type="gramStart"/>
      <w:r w:rsidRPr="00AE011F">
        <w:t>дств кр</w:t>
      </w:r>
      <w:proofErr w:type="gramEnd"/>
      <w:r w:rsidRPr="00AE011F">
        <w:t>аевого бюджета при реализации одного из меропри</w:t>
      </w:r>
      <w:r w:rsidRPr="00AE011F">
        <w:t>я</w:t>
      </w:r>
      <w:r w:rsidRPr="00AE011F">
        <w:t>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4. Механизм реализации подпрограммы 6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6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6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6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6. Мониторинг ориентирован на раннее предупреждение возникновения проблем и отклонений от запланированных параметров в ходе реализации подпрограммы 6,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6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6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6 в установленные сроки, сведения о финансировании подпрограммы 6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6.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6,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lastRenderedPageBreak/>
        <w:t>программу 6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6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6 информацию, необходимую для проведения мониторинга подпрограммы 6;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6,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</w:p>
    <w:p w:rsidR="00AE011F" w:rsidRPr="00AE011F" w:rsidRDefault="00AE011F" w:rsidP="00AE011F">
      <w:pPr>
        <w:spacing w:line="240" w:lineRule="exact"/>
        <w:jc w:val="center"/>
        <w:outlineLvl w:val="0"/>
      </w:pPr>
    </w:p>
    <w:p w:rsidR="00AE011F" w:rsidRPr="00AE011F" w:rsidRDefault="00AE011F" w:rsidP="00AE011F">
      <w:pPr>
        <w:spacing w:line="240" w:lineRule="exact"/>
        <w:jc w:val="center"/>
        <w:outlineLvl w:val="0"/>
      </w:pPr>
    </w:p>
    <w:p w:rsidR="00AE011F" w:rsidRPr="00AE011F" w:rsidRDefault="00AE011F" w:rsidP="00AE011F">
      <w:pPr>
        <w:spacing w:line="240" w:lineRule="exact"/>
        <w:jc w:val="center"/>
        <w:outlineLvl w:val="0"/>
      </w:pPr>
      <w:r w:rsidRPr="00AE011F">
        <w:t>ПОДПРОГРАММА 7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 xml:space="preserve">«Защита прав и интересов детей-сирот и детей, оставшихся без попечения 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родителей» муниципальной программы Поспелихинского района</w:t>
      </w:r>
    </w:p>
    <w:p w:rsidR="00AE011F" w:rsidRPr="00AE011F" w:rsidRDefault="00AE011F" w:rsidP="00AE011F">
      <w:pPr>
        <w:jc w:val="center"/>
      </w:pPr>
      <w:r w:rsidRPr="00AE011F">
        <w:t xml:space="preserve">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</w:t>
      </w:r>
    </w:p>
    <w:p w:rsidR="00AE011F" w:rsidRPr="00AE011F" w:rsidRDefault="00AE011F" w:rsidP="00AE011F">
      <w:pPr>
        <w:jc w:val="center"/>
      </w:pPr>
    </w:p>
    <w:p w:rsidR="00AE011F" w:rsidRPr="00AE011F" w:rsidRDefault="00AE011F" w:rsidP="00AE011F">
      <w:pPr>
        <w:jc w:val="center"/>
      </w:pPr>
      <w:r w:rsidRPr="00AE011F">
        <w:t>ПАСПОРТ</w:t>
      </w:r>
    </w:p>
    <w:p w:rsidR="00AE011F" w:rsidRPr="00AE011F" w:rsidRDefault="00AE011F" w:rsidP="00AE011F">
      <w:pPr>
        <w:spacing w:line="240" w:lineRule="exact"/>
        <w:jc w:val="center"/>
      </w:pPr>
      <w:r w:rsidRPr="00AE011F">
        <w:t>подпрограммы 7 «Защита прав и интересов детей-сирот и детей, оставшихся без попеч</w:t>
      </w:r>
      <w:r w:rsidRPr="00AE011F">
        <w:t>е</w:t>
      </w:r>
      <w:r w:rsidRPr="00AE011F">
        <w:t>ния родителей» муниципальной программы Поспелихинского района</w:t>
      </w:r>
    </w:p>
    <w:p w:rsidR="00AE011F" w:rsidRPr="00AE011F" w:rsidRDefault="00AE011F" w:rsidP="00AE011F">
      <w:pPr>
        <w:jc w:val="center"/>
      </w:pPr>
      <w:r w:rsidRPr="00AE011F">
        <w:t xml:space="preserve">«Развитие образования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на 2021-2024 годы»»</w:t>
      </w:r>
    </w:p>
    <w:p w:rsidR="00AE011F" w:rsidRPr="00AE011F" w:rsidRDefault="00AE011F" w:rsidP="00AE011F">
      <w:pPr>
        <w:spacing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AE011F" w:rsidRPr="00AE011F" w:rsidTr="00884387">
        <w:trPr>
          <w:trHeight w:val="959"/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Ответственный и</w:t>
            </w:r>
            <w:r w:rsidRPr="00AE011F">
              <w:t>с</w:t>
            </w:r>
            <w:r w:rsidRPr="00AE011F">
              <w:t>полнитель подпр</w:t>
            </w:r>
            <w:r w:rsidRPr="00AE011F">
              <w:t>о</w:t>
            </w:r>
            <w:r w:rsidRPr="00AE011F">
              <w:t xml:space="preserve">граммы </w:t>
            </w:r>
          </w:p>
        </w:tc>
        <w:tc>
          <w:tcPr>
            <w:tcW w:w="680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Комитет по образованию Администрации Поспелихинского района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Участники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 xml:space="preserve">Управление социальной защиты по </w:t>
            </w:r>
            <w:proofErr w:type="spellStart"/>
            <w:r w:rsidRPr="00AE011F">
              <w:t>Поспелихинскому</w:t>
            </w:r>
            <w:proofErr w:type="spellEnd"/>
            <w:r w:rsidRPr="00AE011F">
              <w:t xml:space="preserve"> и </w:t>
            </w:r>
            <w:proofErr w:type="spellStart"/>
            <w:r w:rsidRPr="00AE011F">
              <w:t>Нов</w:t>
            </w:r>
            <w:r w:rsidRPr="00AE011F">
              <w:t>и</w:t>
            </w:r>
            <w:r w:rsidRPr="00AE011F">
              <w:t>чихинскому</w:t>
            </w:r>
            <w:proofErr w:type="spellEnd"/>
            <w:r w:rsidRPr="00AE011F">
              <w:t xml:space="preserve"> районам;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AE011F">
              <w:t xml:space="preserve">Управление социальной защиты по </w:t>
            </w:r>
            <w:proofErr w:type="spellStart"/>
            <w:r w:rsidRPr="00AE011F">
              <w:t>Поспелихинскому</w:t>
            </w:r>
            <w:proofErr w:type="spellEnd"/>
            <w:r w:rsidRPr="00AE011F">
              <w:t xml:space="preserve"> и </w:t>
            </w:r>
            <w:proofErr w:type="spellStart"/>
            <w:r w:rsidRPr="00AE011F">
              <w:t>Нов</w:t>
            </w:r>
            <w:r w:rsidRPr="00AE011F">
              <w:t>и</w:t>
            </w:r>
            <w:r w:rsidRPr="00AE011F">
              <w:t>чихинскому</w:t>
            </w:r>
            <w:proofErr w:type="spellEnd"/>
            <w:r w:rsidRPr="00AE011F">
              <w:t xml:space="preserve"> районам</w:t>
            </w:r>
            <w:r w:rsidRPr="00AE011F">
              <w:rPr>
                <w:color w:val="C00000"/>
              </w:rPr>
              <w:t xml:space="preserve"> </w:t>
            </w:r>
            <w:r w:rsidRPr="00AE011F">
              <w:t>(Центр занятости населения)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КГБУ «</w:t>
            </w:r>
            <w:proofErr w:type="spellStart"/>
            <w:r w:rsidRPr="00AE011F">
              <w:t>Поспелихинский</w:t>
            </w:r>
            <w:proofErr w:type="spellEnd"/>
            <w:r w:rsidRPr="00AE011F">
              <w:t xml:space="preserve"> цент детям, оставшимся без попечения родителей»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 xml:space="preserve">Цель подпрограммы </w:t>
            </w:r>
          </w:p>
        </w:tc>
        <w:tc>
          <w:tcPr>
            <w:tcW w:w="6808" w:type="dxa"/>
          </w:tcPr>
          <w:p w:rsidR="00AE011F" w:rsidRPr="00AE011F" w:rsidRDefault="00AE011F" w:rsidP="00AE011F">
            <w:pPr>
              <w:jc w:val="both"/>
            </w:pPr>
            <w:r w:rsidRPr="00AE011F"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Задачи подпрогра</w:t>
            </w:r>
            <w:r w:rsidRPr="00AE011F">
              <w:t>м</w:t>
            </w:r>
            <w:r w:rsidRPr="00AE011F">
              <w:t>мы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808" w:type="dxa"/>
          </w:tcPr>
          <w:p w:rsidR="00AE011F" w:rsidRPr="00AE011F" w:rsidRDefault="00AE011F" w:rsidP="00AE011F">
            <w:pPr>
              <w:jc w:val="both"/>
            </w:pPr>
            <w:r w:rsidRPr="00AE011F">
              <w:t>укрепление кадрового потенциала органов опеки и попечител</w:t>
            </w:r>
            <w:r w:rsidRPr="00AE011F">
              <w:t>ь</w:t>
            </w:r>
            <w:r w:rsidRPr="00AE011F">
              <w:t>ства;</w:t>
            </w:r>
          </w:p>
          <w:p w:rsidR="00AE011F" w:rsidRPr="00AE011F" w:rsidRDefault="00AE011F" w:rsidP="00AE011F">
            <w:pPr>
              <w:jc w:val="both"/>
            </w:pPr>
            <w:r w:rsidRPr="00AE011F">
              <w:t>содействие семейному устройству детей-сирот и детей, оста</w:t>
            </w:r>
            <w:r w:rsidRPr="00AE011F">
              <w:t>в</w:t>
            </w:r>
            <w:r w:rsidRPr="00AE011F">
              <w:t>шихся без попечения родителей, и укреплению замещающих с</w:t>
            </w:r>
            <w:r w:rsidRPr="00AE011F">
              <w:t>е</w:t>
            </w:r>
            <w:r w:rsidRPr="00AE011F">
              <w:t>мей.</w:t>
            </w:r>
          </w:p>
        </w:tc>
      </w:tr>
      <w:tr w:rsidR="00AE011F" w:rsidRPr="00AE011F" w:rsidTr="00884387">
        <w:trPr>
          <w:trHeight w:val="20"/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Перечень меропри</w:t>
            </w:r>
            <w:r w:rsidRPr="00AE011F">
              <w:t>я</w:t>
            </w:r>
            <w:r w:rsidRPr="00AE011F">
              <w:t>тий подпрограммы</w:t>
            </w:r>
          </w:p>
        </w:tc>
        <w:tc>
          <w:tcPr>
            <w:tcW w:w="680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AE011F">
              <w:t>а</w:t>
            </w:r>
            <w:r w:rsidRPr="00AE011F">
              <w:t>ции, профессиональной переподготовки, осуществления мет</w:t>
            </w:r>
            <w:r w:rsidRPr="00AE011F">
              <w:t>о</w:t>
            </w:r>
            <w:r w:rsidRPr="00AE011F">
              <w:t>дической контрольной деятельности;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проведение мероприятий по распространению в средствах ма</w:t>
            </w:r>
            <w:r w:rsidRPr="00AE011F">
              <w:t>с</w:t>
            </w:r>
            <w:r w:rsidRPr="00AE011F">
              <w:t>совой информации сведений о детях-сиротах и детях, оставши</w:t>
            </w:r>
            <w:r w:rsidRPr="00AE011F">
              <w:t>х</w:t>
            </w:r>
            <w:r w:rsidRPr="00AE011F">
              <w:t>ся без попечения родителей, с целью их дальнейшего устройства на воспитание в семьи граждан;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проведение мероприятий с участием семей, воспитывающих д</w:t>
            </w:r>
            <w:r w:rsidRPr="00AE011F">
              <w:t>е</w:t>
            </w:r>
            <w:r w:rsidRPr="00AE011F">
              <w:t>тей-сирот и детей, оставшихся без попечения родителей, с ц</w:t>
            </w:r>
            <w:r w:rsidRPr="00AE011F">
              <w:t>е</w:t>
            </w:r>
            <w:r w:rsidRPr="00AE011F">
              <w:t>лью пропаганды успешности приемных семей;</w:t>
            </w:r>
          </w:p>
          <w:p w:rsidR="00AE011F" w:rsidRPr="00AE011F" w:rsidRDefault="00AE011F" w:rsidP="00AE011F">
            <w:pPr>
              <w:jc w:val="both"/>
              <w:rPr>
                <w:color w:val="FF0000"/>
              </w:rPr>
            </w:pPr>
          </w:p>
        </w:tc>
      </w:tr>
      <w:tr w:rsidR="00AE011F" w:rsidRPr="00AE011F" w:rsidTr="00884387">
        <w:trPr>
          <w:trHeight w:val="360"/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t>Показатели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AE011F" w:rsidRPr="00AE011F" w:rsidRDefault="00AE011F" w:rsidP="00AE011F">
            <w:pPr>
              <w:jc w:val="both"/>
            </w:pPr>
            <w:r w:rsidRPr="00AE011F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AE011F">
              <w:t>о</w:t>
            </w:r>
            <w:r w:rsidRPr="00AE011F">
              <w:lastRenderedPageBreak/>
              <w:t>товку, в общей численности работников данных органов.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255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AE011F">
              <w:lastRenderedPageBreak/>
              <w:t>Сроки и этапы ре</w:t>
            </w:r>
            <w:r w:rsidRPr="00AE011F">
              <w:t>а</w:t>
            </w:r>
            <w:r w:rsidRPr="00AE011F">
              <w:t>лизации подпр</w:t>
            </w:r>
            <w:r w:rsidRPr="00AE011F">
              <w:t>о</w:t>
            </w:r>
            <w:r w:rsidRPr="00AE011F">
              <w:t>граммы</w:t>
            </w:r>
          </w:p>
        </w:tc>
        <w:tc>
          <w:tcPr>
            <w:tcW w:w="6808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</w:pPr>
            <w:r w:rsidRPr="00AE011F">
              <w:t>2021-2024 годы без деления на этапы</w:t>
            </w:r>
          </w:p>
        </w:tc>
      </w:tr>
      <w:tr w:rsidR="00AE011F" w:rsidRPr="00AE011F" w:rsidTr="00884387">
        <w:trPr>
          <w:trHeight w:val="935"/>
          <w:tblCellSpacing w:w="5" w:type="nil"/>
        </w:trPr>
        <w:tc>
          <w:tcPr>
            <w:tcW w:w="2554" w:type="dxa"/>
          </w:tcPr>
          <w:p w:rsidR="00AE011F" w:rsidRPr="00AE011F" w:rsidRDefault="00AE011F" w:rsidP="00AE011F"/>
          <w:p w:rsidR="00AE011F" w:rsidRPr="00AE011F" w:rsidRDefault="00AE011F" w:rsidP="00AE011F">
            <w:r w:rsidRPr="00AE011F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</w:pPr>
          </w:p>
          <w:p w:rsidR="00AE011F" w:rsidRPr="00AE011F" w:rsidRDefault="00AE011F" w:rsidP="00AE011F">
            <w:pPr>
              <w:jc w:val="both"/>
            </w:pPr>
            <w:r w:rsidRPr="00AE011F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AE011F">
              <w:t>а</w:t>
            </w:r>
            <w:r w:rsidRPr="00AE011F">
              <w:t>нов до 100 %.</w:t>
            </w:r>
          </w:p>
          <w:p w:rsidR="00AE011F" w:rsidRPr="00AE011F" w:rsidRDefault="00AE011F" w:rsidP="00AE011F"/>
          <w:p w:rsidR="00AE011F" w:rsidRPr="00AE011F" w:rsidRDefault="00AE011F" w:rsidP="00AE011F"/>
        </w:tc>
      </w:tr>
    </w:tbl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1. Общая характеристика сферы реализации подпрограммы 7</w:t>
      </w:r>
    </w:p>
    <w:p w:rsidR="00AE011F" w:rsidRPr="00AE011F" w:rsidRDefault="00AE011F" w:rsidP="00AE011F">
      <w:pPr>
        <w:jc w:val="both"/>
        <w:rPr>
          <w:b/>
        </w:rPr>
      </w:pPr>
    </w:p>
    <w:p w:rsidR="00AE011F" w:rsidRPr="00AE011F" w:rsidRDefault="00AE011F" w:rsidP="00AE011F">
      <w:pPr>
        <w:ind w:firstLine="709"/>
        <w:jc w:val="both"/>
      </w:pPr>
      <w:r w:rsidRPr="00AE011F">
        <w:t xml:space="preserve">В настоящее время в </w:t>
      </w:r>
      <w:proofErr w:type="spellStart"/>
      <w:r w:rsidRPr="00AE011F">
        <w:t>Поспелихинском</w:t>
      </w:r>
      <w:proofErr w:type="spellEnd"/>
      <w:r w:rsidRPr="00AE011F">
        <w:t xml:space="preserve"> районе проживает 5275 несовершенноле</w:t>
      </w:r>
      <w:r w:rsidRPr="00AE011F">
        <w:t>т</w:t>
      </w:r>
      <w:r w:rsidRPr="00AE011F">
        <w:t>них граждан. Удельный вес детей-сирот и детей, оставшихся без попечения родителей, в общем количестве детского населения составляет 1,97 % (104 человека), из них в замещ</w:t>
      </w:r>
      <w:r w:rsidRPr="00AE011F">
        <w:t>а</w:t>
      </w:r>
      <w:r w:rsidRPr="00AE011F">
        <w:t xml:space="preserve">ющих семьях живут </w:t>
      </w:r>
      <w:r w:rsidRPr="00AE011F">
        <w:rPr>
          <w:color w:val="000000"/>
        </w:rPr>
        <w:t>66</w:t>
      </w:r>
      <w:r w:rsidRPr="00AE011F">
        <w:t xml:space="preserve"> детей. В региональном банке данных о детях, оставшихся без п</w:t>
      </w:r>
      <w:r w:rsidRPr="00AE011F">
        <w:t>о</w:t>
      </w:r>
      <w:r w:rsidRPr="00AE011F">
        <w:t xml:space="preserve">печения родителей, в настоящее время числится 24 ребенка. Функционирует </w:t>
      </w:r>
      <w:r w:rsidRPr="00AE011F">
        <w:rPr>
          <w:color w:val="000000"/>
        </w:rPr>
        <w:t xml:space="preserve">2 </w:t>
      </w:r>
      <w:r w:rsidRPr="00AE011F">
        <w:t>организ</w:t>
      </w:r>
      <w:r w:rsidRPr="00AE011F">
        <w:t>а</w:t>
      </w:r>
      <w:r w:rsidRPr="00AE011F">
        <w:t>ций для детей-сирот. По состоянию на 01.01.2019 в указанных организациях воспитывае</w:t>
      </w:r>
      <w:r w:rsidRPr="00AE011F">
        <w:t>т</w:t>
      </w:r>
      <w:r w:rsidRPr="00AE011F">
        <w:t xml:space="preserve">ся 25 человек. 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</w:pPr>
      <w:proofErr w:type="gramStart"/>
      <w:r w:rsidRPr="00AE011F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организациях.</w:t>
      </w:r>
      <w:proofErr w:type="gramEnd"/>
    </w:p>
    <w:p w:rsidR="00AE011F" w:rsidRPr="00AE011F" w:rsidRDefault="00AE011F" w:rsidP="00AE011F">
      <w:pPr>
        <w:ind w:firstLine="708"/>
        <w:jc w:val="both"/>
        <w:rPr>
          <w:spacing w:val="-4"/>
        </w:rPr>
      </w:pPr>
      <w:r w:rsidRPr="00AE011F">
        <w:rPr>
          <w:spacing w:val="-4"/>
        </w:rPr>
        <w:t xml:space="preserve">Указом Президента Российской Федерации от </w:t>
      </w:r>
      <w:r w:rsidRPr="00AE011F">
        <w:t xml:space="preserve">29.05.2017 </w:t>
      </w:r>
      <w:r w:rsidRPr="00AE011F">
        <w:rPr>
          <w:bCs/>
        </w:rPr>
        <w:t xml:space="preserve">№ 240 2018 - 2027 годы объявлены в Российской Федерации Десятилетием детства. </w:t>
      </w:r>
      <w:r w:rsidRPr="00AE011F">
        <w:rPr>
          <w:spacing w:val="-4"/>
        </w:rPr>
        <w:t xml:space="preserve">Распоряжением Правительства Российской Федерации </w:t>
      </w:r>
      <w:r w:rsidRPr="00AE011F">
        <w:t xml:space="preserve">от 06.07.2018 № 1375-р утвержден </w:t>
      </w:r>
      <w:r w:rsidRPr="00AE011F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AE011F" w:rsidRPr="00AE011F" w:rsidRDefault="00AE011F" w:rsidP="00AE011F">
      <w:pPr>
        <w:ind w:firstLine="708"/>
        <w:jc w:val="both"/>
      </w:pPr>
      <w:proofErr w:type="gramStart"/>
      <w:r w:rsidRPr="00AE011F">
        <w:rPr>
          <w:bCs/>
          <w:kern w:val="36"/>
        </w:rPr>
        <w:t xml:space="preserve">Указ Президента Российской Федерации от 28.12.2012 № 1688 </w:t>
      </w:r>
      <w:r w:rsidRPr="00AE011F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AE011F">
        <w:rPr>
          <w:bCs/>
        </w:rPr>
        <w:t>х</w:t>
      </w:r>
      <w:r w:rsidRPr="00AE011F">
        <w:rPr>
          <w:bCs/>
        </w:rPr>
        <w:t xml:space="preserve">ся без попечения родителей» также содержит актуальные поручения </w:t>
      </w:r>
      <w:r w:rsidRPr="00AE011F">
        <w:t>руководителям вы</w:t>
      </w:r>
      <w:r w:rsidRPr="00AE011F">
        <w:t>с</w:t>
      </w:r>
      <w:r w:rsidRPr="00AE011F">
        <w:t>ших исполнительных органов государственной власти субъектов Российской Федерации по обеспечению реализации,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</w:pPr>
      <w:r w:rsidRPr="00AE011F">
        <w:t>Концепцией рекомендовано органам государственной власти субъектов Росси</w:t>
      </w:r>
      <w:r w:rsidRPr="00AE011F">
        <w:t>й</w:t>
      </w:r>
      <w:r w:rsidRPr="00AE011F">
        <w:t>ской Федерации развитие программно-целевого подхода к достижению поставленных з</w:t>
      </w:r>
      <w:r w:rsidRPr="00AE011F">
        <w:t>а</w:t>
      </w:r>
      <w:r w:rsidRPr="00AE011F">
        <w:t>дач.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8"/>
        <w:jc w:val="both"/>
      </w:pPr>
      <w:r w:rsidRPr="00AE011F">
        <w:t>Разработка подпрограммы 7 обусловлена необходимостью разрешения вышепер</w:t>
      </w:r>
      <w:r w:rsidRPr="00AE011F">
        <w:t>е</w:t>
      </w:r>
      <w:r w:rsidRPr="00AE011F">
        <w:t xml:space="preserve">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семьях. 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 xml:space="preserve">2. Приоритеты региональной политики в сфере реализации подпрограммы 7, </w:t>
      </w: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цели, задачи и мероприятия, показатели достижения целей и решения задач, ожидаемые конечные результаты, сроки и этапы реализации подпрограммы 7</w:t>
      </w:r>
    </w:p>
    <w:p w:rsidR="00AE011F" w:rsidRPr="00AE011F" w:rsidRDefault="00AE011F" w:rsidP="00AE011F">
      <w:pPr>
        <w:jc w:val="center"/>
      </w:pP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jc w:val="center"/>
      </w:pPr>
      <w:r w:rsidRPr="00AE011F">
        <w:t>2.1. Приоритеты региональной политики в сфере реализации подпрограммы 7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ind w:firstLine="709"/>
        <w:jc w:val="both"/>
      </w:pPr>
      <w:r w:rsidRPr="00AE011F">
        <w:t>Основными документами, определяющими стратегию государственной политики в сфере</w:t>
      </w:r>
      <w:r w:rsidRPr="00AE011F">
        <w:rPr>
          <w:bCs/>
        </w:rPr>
        <w:t xml:space="preserve"> защиты детей-сирот и детей, оставшихся без попечения родителей</w:t>
      </w:r>
      <w:r w:rsidRPr="00AE011F">
        <w:t xml:space="preserve">, являются: </w:t>
      </w:r>
    </w:p>
    <w:p w:rsidR="00AE011F" w:rsidRPr="00AE011F" w:rsidRDefault="00AE011F" w:rsidP="00AE011F">
      <w:pPr>
        <w:ind w:firstLine="708"/>
        <w:jc w:val="both"/>
      </w:pPr>
      <w:r w:rsidRPr="00AE011F">
        <w:t>федеральные законы:</w:t>
      </w:r>
    </w:p>
    <w:p w:rsidR="00AE011F" w:rsidRPr="00AE011F" w:rsidRDefault="00AE011F" w:rsidP="00AE011F">
      <w:pPr>
        <w:ind w:firstLine="708"/>
        <w:jc w:val="both"/>
      </w:pPr>
      <w:r w:rsidRPr="00AE011F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AE011F" w:rsidRPr="00AE011F" w:rsidRDefault="00AE011F" w:rsidP="00AE011F">
      <w:pPr>
        <w:ind w:firstLine="708"/>
        <w:jc w:val="both"/>
      </w:pPr>
      <w:r w:rsidRPr="00AE011F">
        <w:t>от 24.04.2008 № 48-ФЗ «Об опеке и попечительстве»;</w:t>
      </w:r>
    </w:p>
    <w:p w:rsidR="00AE011F" w:rsidRPr="00AE011F" w:rsidRDefault="00AE011F" w:rsidP="00AE011F">
      <w:pPr>
        <w:ind w:firstLine="708"/>
        <w:jc w:val="both"/>
        <w:rPr>
          <w:bCs/>
          <w:kern w:val="36"/>
        </w:rPr>
      </w:pPr>
      <w:r w:rsidRPr="00AE011F">
        <w:rPr>
          <w:bCs/>
          <w:kern w:val="36"/>
        </w:rPr>
        <w:t>указы Президента Российской Федерации:</w:t>
      </w:r>
    </w:p>
    <w:p w:rsidR="00AE011F" w:rsidRPr="00AE011F" w:rsidRDefault="00AE011F" w:rsidP="00AE011F">
      <w:pPr>
        <w:ind w:firstLine="708"/>
        <w:jc w:val="both"/>
        <w:rPr>
          <w:bCs/>
        </w:rPr>
      </w:pPr>
      <w:r w:rsidRPr="00AE011F">
        <w:rPr>
          <w:bCs/>
          <w:kern w:val="36"/>
        </w:rPr>
        <w:t xml:space="preserve">от 28.12.2012 № 1688 </w:t>
      </w:r>
      <w:r w:rsidRPr="00AE011F">
        <w:rPr>
          <w:bCs/>
        </w:rPr>
        <w:t>«О некоторых мерах по реализации государственной полит</w:t>
      </w:r>
      <w:r w:rsidRPr="00AE011F">
        <w:rPr>
          <w:bCs/>
        </w:rPr>
        <w:t>и</w:t>
      </w:r>
      <w:r w:rsidRPr="00AE011F">
        <w:rPr>
          <w:bCs/>
        </w:rPr>
        <w:t>ки в сфере защиты детей-сирот и детей, оставшихся без попечения родителей»;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от 29.05.2017 № 240 «Об объявлении в Российской Федерации Десятилетия де</w:t>
      </w:r>
      <w:r w:rsidRPr="00AE011F">
        <w:rPr>
          <w:bCs/>
        </w:rPr>
        <w:t>т</w:t>
      </w:r>
      <w:r w:rsidRPr="00AE011F">
        <w:rPr>
          <w:bCs/>
        </w:rPr>
        <w:t>ства»;</w:t>
      </w:r>
    </w:p>
    <w:p w:rsidR="00AE011F" w:rsidRPr="00AE011F" w:rsidRDefault="00AE011F" w:rsidP="00AE011F">
      <w:pPr>
        <w:ind w:firstLine="709"/>
        <w:jc w:val="both"/>
      </w:pPr>
      <w:r w:rsidRPr="00AE011F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AE011F" w:rsidRPr="00AE011F" w:rsidRDefault="00AE011F" w:rsidP="00AE011F">
      <w:pPr>
        <w:ind w:firstLine="709"/>
        <w:jc w:val="both"/>
        <w:rPr>
          <w:bCs/>
        </w:rPr>
      </w:pPr>
      <w:r w:rsidRPr="00AE011F">
        <w:rPr>
          <w:bCs/>
        </w:rPr>
        <w:t>Цели и задачи, закрепленные вышеуказанными документами, содержатся в реги</w:t>
      </w:r>
      <w:r w:rsidRPr="00AE011F">
        <w:rPr>
          <w:bCs/>
        </w:rPr>
        <w:t>о</w:t>
      </w:r>
      <w:r w:rsidRPr="00AE011F">
        <w:rPr>
          <w:bCs/>
        </w:rPr>
        <w:t xml:space="preserve">нальных нормативных актах:  </w:t>
      </w:r>
    </w:p>
    <w:p w:rsidR="00AE011F" w:rsidRPr="00AE011F" w:rsidRDefault="00AE011F" w:rsidP="00AE011F">
      <w:pPr>
        <w:ind w:firstLine="708"/>
        <w:jc w:val="both"/>
      </w:pPr>
      <w:r w:rsidRPr="00AE011F">
        <w:t>законы Алтайского края:</w:t>
      </w:r>
    </w:p>
    <w:p w:rsidR="00AE011F" w:rsidRPr="00AE011F" w:rsidRDefault="00AE011F" w:rsidP="00AE011F">
      <w:pPr>
        <w:ind w:firstLine="708"/>
        <w:jc w:val="both"/>
      </w:pPr>
      <w:r w:rsidRPr="00AE011F">
        <w:t>от 25.12.2007 № 149-ЗС «О наделении органов местного самоуправления госуда</w:t>
      </w:r>
      <w:r w:rsidRPr="00AE011F">
        <w:t>р</w:t>
      </w:r>
      <w:r w:rsidRPr="00AE011F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AE011F" w:rsidRPr="00AE011F" w:rsidRDefault="00AE011F" w:rsidP="00AE011F">
      <w:pPr>
        <w:ind w:firstLine="708"/>
        <w:jc w:val="both"/>
      </w:pPr>
      <w:r w:rsidRPr="00AE011F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AE011F" w:rsidRPr="00AE011F" w:rsidRDefault="00AE011F" w:rsidP="00AE011F">
      <w:pPr>
        <w:ind w:firstLine="708"/>
        <w:jc w:val="both"/>
      </w:pPr>
      <w:r w:rsidRPr="00AE011F">
        <w:t>постановление Администрации Алтайского края от 02.09.2010 № 387  «Об утве</w:t>
      </w:r>
      <w:r w:rsidRPr="00AE011F">
        <w:t>р</w:t>
      </w:r>
      <w:r w:rsidRPr="00AE011F">
        <w:t>ждении Положения об организации патронатного сопровождения выбывших воспитанн</w:t>
      </w:r>
      <w:r w:rsidRPr="00AE011F">
        <w:t>и</w:t>
      </w:r>
      <w:r w:rsidRPr="00AE011F">
        <w:t>ков или выпускников организаций для детей-сирот и детей, оставшихся без попечения р</w:t>
      </w:r>
      <w:r w:rsidRPr="00AE011F">
        <w:t>о</w:t>
      </w:r>
      <w:r w:rsidRPr="00AE011F">
        <w:t>дителей, и общеобразовательных организаций для обучающихся, воспитанников с огр</w:t>
      </w:r>
      <w:r w:rsidRPr="00AE011F">
        <w:t>а</w:t>
      </w:r>
      <w:r w:rsidRPr="00AE011F">
        <w:t>ниченными возможностями здоровья из числа детей-сирот и детей, оставшихся без поп</w:t>
      </w:r>
      <w:r w:rsidRPr="00AE011F">
        <w:t>е</w:t>
      </w:r>
      <w:r w:rsidRPr="00AE011F">
        <w:t>чения родителей».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</w:pPr>
      <w:r w:rsidRPr="00AE011F">
        <w:t>Приоритетными направлениями деятельности в сфере защиты прав и интересов д</w:t>
      </w:r>
      <w:r w:rsidRPr="00AE011F">
        <w:t>е</w:t>
      </w:r>
      <w:r w:rsidRPr="00AE011F">
        <w:t>тей-сирот и детей, оставшихся без попечения родителей, являются:</w:t>
      </w:r>
    </w:p>
    <w:p w:rsidR="00AE011F" w:rsidRPr="00AE011F" w:rsidRDefault="00AE011F" w:rsidP="00AE011F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AE011F">
        <w:t xml:space="preserve">содействие их семейному устройству и интеграции в общество; 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rPr>
          <w:spacing w:val="-4"/>
        </w:rPr>
        <w:t>дальнейшее создание в организациях для детей-сирот благоприятных условий преб</w:t>
      </w:r>
      <w:r w:rsidRPr="00AE011F">
        <w:rPr>
          <w:spacing w:val="-4"/>
        </w:rPr>
        <w:t>ы</w:t>
      </w:r>
      <w:r w:rsidRPr="00AE011F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AE011F" w:rsidRPr="00AE011F" w:rsidRDefault="00AE011F" w:rsidP="00AE011F">
      <w:pPr>
        <w:ind w:firstLine="709"/>
        <w:jc w:val="both"/>
        <w:rPr>
          <w:spacing w:val="-4"/>
        </w:rPr>
      </w:pPr>
      <w:r w:rsidRPr="00AE011F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AE011F">
        <w:t>е</w:t>
      </w:r>
      <w:r w:rsidRPr="00AE011F">
        <w:t>шении проблем социальной адаптации выпускников организаций для детей-сирот.</w:t>
      </w:r>
    </w:p>
    <w:p w:rsidR="00AE011F" w:rsidRPr="00AE011F" w:rsidRDefault="00AE011F" w:rsidP="00AE011F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AE011F">
        <w:rPr>
          <w:color w:val="000000"/>
          <w:lang w:eastAsia="en-US"/>
        </w:rPr>
        <w:t>2.2. Цели, задачи и мероприятия</w:t>
      </w:r>
      <w:r w:rsidRPr="00AE011F">
        <w:rPr>
          <w:color w:val="000000"/>
        </w:rPr>
        <w:t xml:space="preserve"> подпрограммы 7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ind w:firstLine="709"/>
        <w:jc w:val="both"/>
        <w:rPr>
          <w:bCs/>
          <w:iCs/>
        </w:rPr>
      </w:pPr>
      <w:r w:rsidRPr="00AE011F">
        <w:rPr>
          <w:bCs/>
          <w:iCs/>
        </w:rPr>
        <w:t xml:space="preserve">Целью подпрограммы является </w:t>
      </w:r>
      <w:r w:rsidRPr="00AE011F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AE011F">
        <w:t>е</w:t>
      </w:r>
      <w:r w:rsidRPr="00AE011F">
        <w:t>грации в общество.</w:t>
      </w:r>
    </w:p>
    <w:p w:rsidR="00AE011F" w:rsidRPr="00AE011F" w:rsidRDefault="00AE011F" w:rsidP="00AE011F">
      <w:pPr>
        <w:ind w:firstLine="709"/>
        <w:jc w:val="both"/>
        <w:rPr>
          <w:bCs/>
          <w:iCs/>
        </w:rPr>
      </w:pPr>
      <w:r w:rsidRPr="00AE011F">
        <w:rPr>
          <w:bCs/>
          <w:iCs/>
        </w:rPr>
        <w:t>В ходе реализации подпрограммы 7 будут решены следующие задачи:</w:t>
      </w:r>
    </w:p>
    <w:p w:rsidR="00AE011F" w:rsidRPr="00AE011F" w:rsidRDefault="00AE011F" w:rsidP="00AE011F">
      <w:pPr>
        <w:ind w:firstLine="709"/>
        <w:jc w:val="both"/>
      </w:pPr>
      <w:r w:rsidRPr="00AE011F">
        <w:t>укрепление кадрового потенциала сотрудников органов опеки и попечительства;</w:t>
      </w:r>
    </w:p>
    <w:p w:rsidR="00AE011F" w:rsidRPr="00AE011F" w:rsidRDefault="00AE011F" w:rsidP="00AE011F">
      <w:pPr>
        <w:ind w:firstLine="709"/>
        <w:jc w:val="both"/>
      </w:pPr>
      <w:r w:rsidRPr="00AE011F">
        <w:t>содействие семейному устройству детей-сирот и детей, оставшихся без попечения родителей, и укреплению замещающих семей.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E011F">
        <w:rPr>
          <w:color w:val="000000"/>
        </w:rPr>
        <w:t>Мероприятия подпрограммы 7 приведены в таблице 2 программы.</w:t>
      </w:r>
    </w:p>
    <w:p w:rsidR="00AE011F" w:rsidRPr="00AE011F" w:rsidRDefault="00AE011F" w:rsidP="00AE011F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lastRenderedPageBreak/>
        <w:t xml:space="preserve">2.3. Показатели и ожидаемые конечные результаты </w:t>
      </w: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lang w:eastAsia="en-US"/>
        </w:rPr>
      </w:pPr>
      <w:r w:rsidRPr="00AE011F">
        <w:rPr>
          <w:lang w:eastAsia="en-US"/>
        </w:rPr>
        <w:t xml:space="preserve">реализации </w:t>
      </w:r>
      <w:r w:rsidRPr="00AE011F">
        <w:t>подпрограммы 7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20"/>
        <w:jc w:val="both"/>
      </w:pPr>
      <w:r w:rsidRPr="00AE011F">
        <w:t>Показатели подпрограммы 7 представлены в таблице 1 программы.</w:t>
      </w:r>
    </w:p>
    <w:p w:rsidR="00AE011F" w:rsidRPr="00AE011F" w:rsidRDefault="00AE011F" w:rsidP="00AE011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E011F">
        <w:rPr>
          <w:lang w:eastAsia="en-US"/>
        </w:rPr>
        <w:t>Реализация подпрограммы 7 обеспечит достижение следующих результатов:</w:t>
      </w:r>
    </w:p>
    <w:p w:rsidR="00AE011F" w:rsidRPr="00AE011F" w:rsidRDefault="00AE011F" w:rsidP="00AE011F">
      <w:pPr>
        <w:ind w:firstLine="709"/>
        <w:jc w:val="both"/>
      </w:pPr>
      <w:r w:rsidRPr="00AE011F">
        <w:t>увеличение доли работников органов опеки и попечительства, прошедших пов</w:t>
      </w:r>
      <w:r w:rsidRPr="00AE011F">
        <w:t>ы</w:t>
      </w:r>
      <w:r w:rsidRPr="00AE011F">
        <w:t>шение квалификации или профессиональную переподготовку, в общей численности р</w:t>
      </w:r>
      <w:r w:rsidRPr="00AE011F">
        <w:t>а</w:t>
      </w:r>
      <w:r w:rsidRPr="00AE011F">
        <w:t>ботников данных органов до 50 %.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widowControl w:val="0"/>
        <w:tabs>
          <w:tab w:val="left" w:pos="709"/>
        </w:tabs>
        <w:jc w:val="center"/>
        <w:rPr>
          <w:color w:val="000000"/>
        </w:rPr>
      </w:pPr>
      <w:r w:rsidRPr="00AE011F">
        <w:rPr>
          <w:color w:val="000000"/>
          <w:lang w:eastAsia="en-US"/>
        </w:rPr>
        <w:t xml:space="preserve">2.4. Сроки реализации </w:t>
      </w:r>
      <w:r w:rsidRPr="00AE011F">
        <w:rPr>
          <w:color w:val="000000"/>
        </w:rPr>
        <w:t>подпрограммы 7</w:t>
      </w:r>
    </w:p>
    <w:p w:rsidR="00AE011F" w:rsidRPr="00AE011F" w:rsidRDefault="00AE011F" w:rsidP="00AE011F">
      <w:pPr>
        <w:widowControl w:val="0"/>
        <w:tabs>
          <w:tab w:val="left" w:pos="709"/>
        </w:tabs>
        <w:jc w:val="both"/>
        <w:rPr>
          <w:lang w:eastAsia="en-US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</w:pPr>
      <w:r w:rsidRPr="00AE011F">
        <w:t>Реализация подпрограммы 7 будет осуществляться в период с 2021 по 2024 год.</w:t>
      </w:r>
    </w:p>
    <w:p w:rsidR="00AE011F" w:rsidRPr="00AE011F" w:rsidRDefault="00AE011F" w:rsidP="00AE011F">
      <w:pPr>
        <w:ind w:firstLine="540"/>
        <w:jc w:val="center"/>
        <w:rPr>
          <w:b/>
          <w:bCs/>
          <w:iCs/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2"/>
      </w:pPr>
      <w:r w:rsidRPr="00AE011F">
        <w:t>3. Объем финансирования подпрограммы 7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both"/>
      </w:pPr>
    </w:p>
    <w:p w:rsidR="00AE011F" w:rsidRPr="00AE011F" w:rsidRDefault="00AE011F" w:rsidP="00AE011F">
      <w:pPr>
        <w:ind w:firstLine="709"/>
        <w:jc w:val="both"/>
      </w:pPr>
      <w:proofErr w:type="gramStart"/>
      <w:r w:rsidRPr="00AE011F">
        <w:t>Объем финансирования подпрограммы 7 подлежит ежегодному уточнению в соо</w:t>
      </w:r>
      <w:r w:rsidRPr="00AE011F">
        <w:t>т</w:t>
      </w:r>
      <w:r w:rsidRPr="00AE011F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AE011F" w:rsidRPr="00AE011F" w:rsidRDefault="00AE011F" w:rsidP="00AE011F">
      <w:pPr>
        <w:ind w:firstLine="709"/>
        <w:jc w:val="both"/>
      </w:pPr>
      <w:r w:rsidRPr="00AE011F">
        <w:t>В случае экономии сре</w:t>
      </w:r>
      <w:proofErr w:type="gramStart"/>
      <w:r w:rsidRPr="00AE011F">
        <w:t>дств кр</w:t>
      </w:r>
      <w:proofErr w:type="gramEnd"/>
      <w:r w:rsidRPr="00AE011F">
        <w:t>аевого бюджета при реализации одного из меропри</w:t>
      </w:r>
      <w:r w:rsidRPr="00AE011F">
        <w:t>я</w:t>
      </w:r>
      <w:r w:rsidRPr="00AE011F">
        <w:t>тий подпрограммы 7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AE011F" w:rsidRPr="00AE011F" w:rsidRDefault="00AE011F" w:rsidP="00AE011F">
      <w:pPr>
        <w:ind w:firstLine="709"/>
        <w:jc w:val="both"/>
      </w:pPr>
    </w:p>
    <w:p w:rsidR="00AE011F" w:rsidRPr="00AE011F" w:rsidRDefault="00AE011F" w:rsidP="00AE011F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AE011F">
        <w:rPr>
          <w:sz w:val="22"/>
          <w:szCs w:val="22"/>
        </w:rPr>
        <w:t>4. Механизм реализации подпрограммы 7</w:t>
      </w:r>
    </w:p>
    <w:p w:rsidR="00AE011F" w:rsidRPr="00AE011F" w:rsidRDefault="00AE011F" w:rsidP="00AE011F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Ответственный исполнитель подпрограммы 7 – комитет по образованию Администрации Поспелихинского района.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 целью организации и контроля реализации мероприятий подпрограммы 7 планируется создание координационного совета, в состав которого войдут представители комитета по образ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цесса реализации подпрограммы 7 и ежегодно готовит отчет о ходе реализации и оценке эффе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тивности подпрограммы 7. Мониторинг ориентирован на раннее предупреждение возникновения проблем и отклонений от запланированных параметров в ходе реализации подпрограммы 7, а та</w:t>
      </w:r>
      <w:r w:rsidRPr="00AE011F">
        <w:rPr>
          <w:sz w:val="22"/>
          <w:szCs w:val="22"/>
        </w:rPr>
        <w:t>к</w:t>
      </w:r>
      <w:r w:rsidRPr="00AE011F">
        <w:rPr>
          <w:sz w:val="22"/>
          <w:szCs w:val="22"/>
        </w:rPr>
        <w:t>же на выполнение мероприятий подпрограммы 7 в течение года. Мониторинг реализации 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 7 осуществляется ежеквартально. Объектом мониторинга является выполнение меропри</w:t>
      </w:r>
      <w:r w:rsidRPr="00AE011F">
        <w:rPr>
          <w:sz w:val="22"/>
          <w:szCs w:val="22"/>
        </w:rPr>
        <w:t>я</w:t>
      </w:r>
      <w:r w:rsidRPr="00AE011F">
        <w:rPr>
          <w:sz w:val="22"/>
          <w:szCs w:val="22"/>
        </w:rPr>
        <w:t>тий подпрограммы 7 в установленные сроки, сведения о финансировании подпрограммы 7 на о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четную дату, степень достижения плановых значений индикаторов подпрограммы 7.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Комитет по образованию: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организует реализацию подпрограммы 7, принимает решение о внесении изменений в 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программу 7 в соответствии с установленными порядком и требованиями;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контролирует выполнение подпрограммных 7 мероприятий, выявляет несоответствие р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мых результатов и определяет меры по их устранению;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запрашивает у исполнителей и участников подпрограммы 7 информацию, необходимую для проведения мониторинга подпрограммы 7;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готовит ежеквартальные и годовые отчеты о ходе реализации подпрограммы 7, предста</w:t>
      </w:r>
      <w:r w:rsidRPr="00AE011F">
        <w:rPr>
          <w:sz w:val="22"/>
          <w:szCs w:val="22"/>
        </w:rPr>
        <w:t>в</w:t>
      </w:r>
      <w:r w:rsidRPr="00AE011F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AE011F" w:rsidRPr="00AE011F" w:rsidRDefault="00AE011F" w:rsidP="00AE011F">
      <w:pPr>
        <w:ind w:firstLine="540"/>
        <w:jc w:val="center"/>
        <w:rPr>
          <w:b/>
          <w:bCs/>
          <w:iCs/>
          <w:sz w:val="28"/>
          <w:szCs w:val="28"/>
        </w:rPr>
        <w:sectPr w:rsidR="00AE011F" w:rsidRPr="00AE011F" w:rsidSect="007836B9">
          <w:headerReference w:type="default" r:id="rId18"/>
          <w:pgSz w:w="11906" w:h="16838"/>
          <w:pgMar w:top="426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AE011F" w:rsidRPr="00AE011F" w:rsidTr="00884387">
        <w:trPr>
          <w:trHeight w:val="65"/>
        </w:trPr>
        <w:tc>
          <w:tcPr>
            <w:tcW w:w="9814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2" w:name="Par585"/>
            <w:bookmarkEnd w:id="12"/>
          </w:p>
        </w:tc>
        <w:tc>
          <w:tcPr>
            <w:tcW w:w="4645" w:type="dxa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t>Таблица 2</w:t>
            </w: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СВЕДЕНИЯ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об индикаторах муниципальной программы Поспелихинского района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E011F">
        <w:rPr>
          <w:sz w:val="22"/>
          <w:szCs w:val="22"/>
        </w:rPr>
        <w:t xml:space="preserve">«Развитие образования в </w:t>
      </w:r>
      <w:proofErr w:type="spellStart"/>
      <w:r w:rsidRPr="00AE011F">
        <w:rPr>
          <w:sz w:val="22"/>
          <w:szCs w:val="22"/>
        </w:rPr>
        <w:t>Поспелихинском</w:t>
      </w:r>
      <w:proofErr w:type="spellEnd"/>
      <w:r w:rsidRPr="00AE011F">
        <w:rPr>
          <w:sz w:val="22"/>
          <w:szCs w:val="22"/>
        </w:rPr>
        <w:t xml:space="preserve"> районе на 2021-2024 годы»</w:t>
      </w:r>
    </w:p>
    <w:p w:rsidR="00AE011F" w:rsidRPr="00AE011F" w:rsidRDefault="00AE011F" w:rsidP="00AE01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AE011F" w:rsidRPr="00AE011F" w:rsidTr="00884387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№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п</w:t>
            </w:r>
            <w:proofErr w:type="gramEnd"/>
            <w:r w:rsidRPr="00AE011F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Ед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ница изм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Значение по годам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AE011F" w:rsidRPr="00AE011F" w:rsidRDefault="00AE011F" w:rsidP="0089102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2019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2020 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AE011F" w:rsidRPr="00AE011F" w:rsidRDefault="00AE011F" w:rsidP="0089102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2024 год</w:t>
            </w:r>
          </w:p>
        </w:tc>
      </w:tr>
    </w:tbl>
    <w:p w:rsidR="00AE011F" w:rsidRPr="00AE011F" w:rsidRDefault="00AE011F" w:rsidP="00AE011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AE011F" w:rsidRPr="00AE011F" w:rsidTr="00884387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Государственная программа Алтайского края Поспелихинского района «Развитие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 на 2021-2024 годы»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сти детей в возрасте от 2 месяцев до     3 лет, получ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AE011F">
              <w:rPr>
                <w:sz w:val="22"/>
                <w:szCs w:val="22"/>
              </w:rPr>
              <w:t>у</w:t>
            </w:r>
            <w:r w:rsidRPr="00AE011F">
              <w:rPr>
                <w:sz w:val="22"/>
                <w:szCs w:val="22"/>
              </w:rPr>
              <w:t>щем году, и численности детей в возрасте от 2 мес</w:t>
            </w:r>
            <w:r w:rsidRPr="00AE011F">
              <w:rPr>
                <w:sz w:val="22"/>
                <w:szCs w:val="22"/>
              </w:rPr>
              <w:t>я</w:t>
            </w:r>
            <w:r w:rsidRPr="00AE011F">
              <w:rPr>
                <w:sz w:val="22"/>
                <w:szCs w:val="22"/>
              </w:rPr>
              <w:t>цев до 3 лет, находящихся</w:t>
            </w:r>
            <w:proofErr w:type="gramEnd"/>
            <w:r w:rsidRPr="00AE011F">
              <w:rPr>
                <w:sz w:val="22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62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обучающихся общеобразовательных организ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ций по новым федеральным государственным обр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AE011F">
              <w:rPr>
                <w:spacing w:val="-2"/>
                <w:sz w:val="22"/>
                <w:szCs w:val="22"/>
              </w:rPr>
              <w:t>о</w:t>
            </w:r>
            <w:r w:rsidRPr="00AE011F">
              <w:rPr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52</w:t>
            </w:r>
          </w:p>
          <w:p w:rsidR="00AE011F" w:rsidRPr="00AE011F" w:rsidRDefault="00AE011F" w:rsidP="00AE011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58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61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64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67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70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руководящих и педагогических работников го</w:t>
            </w:r>
            <w:r w:rsidRPr="00AE011F">
              <w:rPr>
                <w:sz w:val="22"/>
                <w:szCs w:val="22"/>
              </w:rPr>
              <w:t>с</w:t>
            </w:r>
            <w:r w:rsidRPr="00AE011F">
              <w:rPr>
                <w:sz w:val="22"/>
                <w:szCs w:val="22"/>
              </w:rPr>
              <w:t>ударственных (муниципальных) общеобразовател</w:t>
            </w:r>
            <w:r w:rsidRPr="00AE011F">
              <w:rPr>
                <w:sz w:val="22"/>
                <w:szCs w:val="22"/>
              </w:rPr>
              <w:t>ь</w:t>
            </w:r>
            <w:r w:rsidRPr="00AE011F">
              <w:rPr>
                <w:sz w:val="22"/>
                <w:szCs w:val="22"/>
              </w:rPr>
              <w:t>ных организаций, своевременно прошедших пов</w:t>
            </w:r>
            <w:r w:rsidRPr="00AE011F">
              <w:rPr>
                <w:sz w:val="22"/>
                <w:szCs w:val="22"/>
              </w:rPr>
              <w:t>ы</w:t>
            </w:r>
            <w:r w:rsidRPr="00AE011F">
              <w:rPr>
                <w:sz w:val="22"/>
                <w:szCs w:val="22"/>
              </w:rPr>
              <w:t>шение квалификации или профессиональную пер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подготовку, в общей численности руководящих и п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дагогических работников общеобразовательных о</w:t>
            </w:r>
            <w:r w:rsidRPr="00AE011F">
              <w:rPr>
                <w:sz w:val="22"/>
                <w:szCs w:val="22"/>
              </w:rPr>
              <w:t>р</w:t>
            </w:r>
            <w:r w:rsidRPr="00AE011F">
              <w:rPr>
                <w:sz w:val="22"/>
                <w:szCs w:val="22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98,8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муниципальных образовательных организаций, использующих цифровые технологии в администр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Удельный вес численности обучающихся, занима</w:t>
            </w:r>
            <w:r w:rsidRPr="00AE011F">
              <w:rPr>
                <w:sz w:val="22"/>
                <w:szCs w:val="22"/>
              </w:rPr>
              <w:t>ю</w:t>
            </w:r>
            <w:r w:rsidRPr="00AE011F">
              <w:rPr>
                <w:sz w:val="22"/>
                <w:szCs w:val="22"/>
              </w:rPr>
              <w:t xml:space="preserve">щихся в одну смену, в общей </w:t>
            </w:r>
            <w:proofErr w:type="gramStart"/>
            <w:r w:rsidRPr="00AE011F">
              <w:rPr>
                <w:sz w:val="22"/>
                <w:szCs w:val="22"/>
              </w:rPr>
              <w:t>численности</w:t>
            </w:r>
            <w:proofErr w:type="gramEnd"/>
            <w:r w:rsidRPr="00AE011F">
              <w:rPr>
                <w:sz w:val="22"/>
                <w:szCs w:val="22"/>
              </w:rPr>
              <w:t xml:space="preserve"> обуча</w:t>
            </w:r>
            <w:r w:rsidRPr="00AE011F">
              <w:rPr>
                <w:sz w:val="22"/>
                <w:szCs w:val="22"/>
              </w:rPr>
              <w:t>ю</w:t>
            </w:r>
            <w:r w:rsidRPr="00AE011F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AE011F">
              <w:rPr>
                <w:sz w:val="22"/>
                <w:szCs w:val="22"/>
              </w:rPr>
              <w:t>б</w:t>
            </w:r>
            <w:r w:rsidRPr="00AE011F">
              <w:rPr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90,0</w:t>
            </w:r>
          </w:p>
        </w:tc>
      </w:tr>
      <w:tr w:rsidR="00AE011F" w:rsidRPr="00AE011F" w:rsidTr="00884387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тей в возрасте от 1,5 до 3 лет, получающих дошкол</w:t>
            </w:r>
            <w:r w:rsidRPr="00AE011F">
              <w:rPr>
                <w:sz w:val="22"/>
                <w:szCs w:val="22"/>
              </w:rPr>
              <w:t>ь</w:t>
            </w:r>
            <w:r w:rsidRPr="00AE011F">
              <w:rPr>
                <w:sz w:val="22"/>
                <w:szCs w:val="22"/>
              </w:rPr>
              <w:t>ное образование в текущем году, к сумме численн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сти детей в возрасте            от 1,5 до 3 лет, получа</w:t>
            </w:r>
            <w:r w:rsidRPr="00AE011F">
              <w:rPr>
                <w:sz w:val="22"/>
                <w:szCs w:val="22"/>
              </w:rPr>
              <w:t>ю</w:t>
            </w:r>
            <w:r w:rsidRPr="00AE011F">
              <w:rPr>
                <w:sz w:val="22"/>
                <w:szCs w:val="22"/>
              </w:rPr>
              <w:t>щих дошкольное образование в текущем году, и чи</w:t>
            </w:r>
            <w:r w:rsidRPr="00AE011F">
              <w:rPr>
                <w:sz w:val="22"/>
                <w:szCs w:val="22"/>
              </w:rPr>
              <w:t>с</w:t>
            </w:r>
            <w:r w:rsidRPr="00AE011F">
              <w:rPr>
                <w:sz w:val="22"/>
                <w:szCs w:val="22"/>
              </w:rPr>
              <w:t>ленности детей в возрасте от 1,5 до 3 лет, наход</w:t>
            </w:r>
            <w:r w:rsidRPr="00AE011F">
              <w:rPr>
                <w:sz w:val="22"/>
                <w:szCs w:val="22"/>
              </w:rPr>
              <w:t>я</w:t>
            </w:r>
            <w:r w:rsidRPr="00AE011F">
              <w:rPr>
                <w:sz w:val="22"/>
                <w:szCs w:val="22"/>
              </w:rPr>
              <w:t>щихся в очереди на получение</w:t>
            </w:r>
            <w:proofErr w:type="gramEnd"/>
            <w:r w:rsidRPr="00AE011F">
              <w:rPr>
                <w:sz w:val="22"/>
                <w:szCs w:val="22"/>
              </w:rPr>
              <w:t xml:space="preserve"> в текущем году д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Количество дополнительных мест для детей в во</w:t>
            </w:r>
            <w:r w:rsidRPr="00AE011F">
              <w:rPr>
                <w:sz w:val="22"/>
                <w:szCs w:val="22"/>
              </w:rPr>
              <w:t>з</w:t>
            </w:r>
            <w:r w:rsidRPr="00AE011F">
              <w:rPr>
                <w:sz w:val="22"/>
                <w:szCs w:val="22"/>
              </w:rPr>
              <w:t>расте от 1,5 до 3 лет в образовательных организац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Количество дополнительных мест для детей в во</w:t>
            </w:r>
            <w:r w:rsidRPr="00AE011F">
              <w:rPr>
                <w:sz w:val="22"/>
                <w:szCs w:val="22"/>
              </w:rPr>
              <w:t>з</w:t>
            </w:r>
            <w:r w:rsidRPr="00AE011F">
              <w:rPr>
                <w:sz w:val="22"/>
                <w:szCs w:val="22"/>
              </w:rPr>
              <w:t>расте от 2 месяцев до 3 лет в образовательных орг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низациях, осуществляющих образовательную де</w:t>
            </w:r>
            <w:r w:rsidRPr="00AE011F">
              <w:rPr>
                <w:sz w:val="22"/>
                <w:szCs w:val="22"/>
              </w:rPr>
              <w:t>я</w:t>
            </w:r>
            <w:r w:rsidRPr="00AE011F">
              <w:rPr>
                <w:sz w:val="22"/>
                <w:szCs w:val="22"/>
              </w:rPr>
              <w:t>тельность по образовательным программам д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Численность воспитанников в возрасте до 3 лет, пр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 xml:space="preserve">живающих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AE011F">
              <w:rPr>
                <w:sz w:val="22"/>
                <w:szCs w:val="22"/>
              </w:rPr>
              <w:t>я</w:t>
            </w:r>
            <w:r w:rsidRPr="00AE011F">
              <w:rPr>
                <w:sz w:val="22"/>
                <w:szCs w:val="22"/>
              </w:rPr>
              <w:t>тельность по образовательным программам д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210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AE011F">
              <w:rPr>
                <w:sz w:val="22"/>
                <w:szCs w:val="22"/>
              </w:rPr>
              <w:t>у</w:t>
            </w:r>
            <w:r w:rsidRPr="00AE011F">
              <w:rPr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«Поддержка семей, имеющих детей»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Количество услуг психолого-педагогической, мет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диче</w:t>
            </w:r>
            <w:r w:rsidRPr="00AE011F">
              <w:rPr>
                <w:sz w:val="22"/>
                <w:szCs w:val="22"/>
              </w:rPr>
              <w:softHyphen/>
              <w:t>ской и консуль</w:t>
            </w:r>
            <w:r w:rsidRPr="00AE011F">
              <w:rPr>
                <w:sz w:val="22"/>
                <w:szCs w:val="22"/>
              </w:rPr>
              <w:softHyphen/>
              <w:t>тативной помощи родителям (з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конным представителям) детей, а также гражда</w:t>
            </w:r>
            <w:r w:rsidRPr="00AE011F">
              <w:rPr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тей, оставшихся без попе</w:t>
            </w:r>
            <w:r w:rsidRPr="00AE011F">
              <w:rPr>
                <w:sz w:val="22"/>
                <w:szCs w:val="22"/>
              </w:rPr>
              <w:softHyphen/>
              <w:t>чения родителей, в том чи</w:t>
            </w:r>
            <w:r w:rsidRPr="00AE011F">
              <w:rPr>
                <w:sz w:val="22"/>
                <w:szCs w:val="22"/>
              </w:rPr>
              <w:t>с</w:t>
            </w:r>
            <w:r w:rsidRPr="00AE011F">
              <w:rPr>
                <w:sz w:val="22"/>
                <w:szCs w:val="22"/>
              </w:rPr>
              <w:t>ле с привлече</w:t>
            </w:r>
            <w:r w:rsidRPr="00AE011F">
              <w:rPr>
                <w:sz w:val="22"/>
                <w:szCs w:val="22"/>
              </w:rPr>
              <w:softHyphen/>
              <w:t>нием некоммерческих организаций, на</w:t>
            </w:r>
            <w:r w:rsidRPr="00AE011F">
              <w:rPr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млн. ед.</w:t>
            </w:r>
          </w:p>
          <w:p w:rsidR="00AE011F" w:rsidRPr="00AE011F" w:rsidRDefault="00AE011F" w:rsidP="00AE011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  <w:r w:rsidRPr="00AE011F">
              <w:rPr>
                <w:sz w:val="22"/>
                <w:szCs w:val="22"/>
              </w:rPr>
              <w:t>0,000188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0,00023</w:t>
            </w: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  <w:r w:rsidRPr="00AE011F">
              <w:rPr>
                <w:sz w:val="22"/>
                <w:szCs w:val="22"/>
              </w:rPr>
              <w:t>0,00026</w:t>
            </w: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  <w:r w:rsidRPr="00AE011F">
              <w:rPr>
                <w:sz w:val="22"/>
                <w:szCs w:val="22"/>
              </w:rPr>
              <w:t>0,00029</w:t>
            </w: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  <w:r w:rsidRPr="00AE011F">
              <w:rPr>
                <w:sz w:val="22"/>
                <w:szCs w:val="22"/>
              </w:rPr>
              <w:t>0,00032</w:t>
            </w: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AE011F">
              <w:rPr>
                <w:sz w:val="22"/>
                <w:szCs w:val="22"/>
              </w:rPr>
              <w:t>в</w:t>
            </w:r>
            <w:r w:rsidRPr="00AE011F">
              <w:rPr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85</w:t>
            </w:r>
          </w:p>
        </w:tc>
      </w:tr>
      <w:tr w:rsidR="00AE011F" w:rsidRPr="00AE011F" w:rsidTr="00884387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AE011F">
              <w:rPr>
                <w:sz w:val="22"/>
                <w:szCs w:val="22"/>
              </w:rPr>
              <w:t>м</w:t>
            </w:r>
            <w:r w:rsidRPr="00AE011F">
              <w:rPr>
                <w:sz w:val="22"/>
                <w:szCs w:val="22"/>
              </w:rPr>
              <w:t xml:space="preserve">пиадах и иных конкурсных мероприятиях различного уровня, в общей </w:t>
            </w:r>
            <w:proofErr w:type="gramStart"/>
            <w:r w:rsidRPr="00AE011F">
              <w:rPr>
                <w:sz w:val="22"/>
                <w:szCs w:val="22"/>
              </w:rPr>
              <w:t>численности</w:t>
            </w:r>
            <w:proofErr w:type="gramEnd"/>
            <w:r w:rsidRPr="00AE011F">
              <w:rPr>
                <w:sz w:val="22"/>
                <w:szCs w:val="22"/>
              </w:rPr>
              <w:t xml:space="preserve"> обучающихся по о</w:t>
            </w:r>
            <w:r w:rsidRPr="00AE011F">
              <w:rPr>
                <w:sz w:val="22"/>
                <w:szCs w:val="22"/>
              </w:rPr>
              <w:t>с</w:t>
            </w:r>
            <w:r w:rsidRPr="00AE011F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54</w:t>
            </w:r>
          </w:p>
        </w:tc>
      </w:tr>
      <w:tr w:rsidR="00AE011F" w:rsidRPr="00AE011F" w:rsidTr="00884387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расположенных на территории Поспелихинск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го района и реализующих общеобразовательные пр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Проект «Современная школа»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женных в сельской местности и малых городах, о</w:t>
            </w:r>
            <w:r w:rsidRPr="00AE011F">
              <w:rPr>
                <w:sz w:val="22"/>
                <w:szCs w:val="22"/>
              </w:rPr>
              <w:t>б</w:t>
            </w:r>
            <w:r w:rsidRPr="00AE011F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зации основных и дополнительных общеобразов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4F6228"/>
                <w:sz w:val="22"/>
                <w:szCs w:val="22"/>
              </w:rPr>
            </w:pPr>
            <w:r w:rsidRPr="00AE011F">
              <w:rPr>
                <w:color w:val="4F6228"/>
                <w:sz w:val="22"/>
                <w:szCs w:val="22"/>
              </w:rPr>
              <w:t>4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AE011F">
              <w:rPr>
                <w:sz w:val="22"/>
                <w:szCs w:val="22"/>
              </w:rPr>
              <w:t>м</w:t>
            </w:r>
            <w:r w:rsidRPr="00AE011F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AE011F">
              <w:rPr>
                <w:sz w:val="22"/>
                <w:szCs w:val="22"/>
              </w:rPr>
              <w:t>р</w:t>
            </w:r>
            <w:r w:rsidRPr="00AE011F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1,368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«Успех каждого ребенка»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Количество общеобразовательных организаций А</w:t>
            </w:r>
            <w:r w:rsidRPr="00AE011F">
              <w:rPr>
                <w:sz w:val="22"/>
                <w:szCs w:val="22"/>
              </w:rPr>
              <w:t>л</w:t>
            </w:r>
            <w:r w:rsidRPr="00AE011F">
              <w:rPr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73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«Цифровая образовательная среда»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AE011F">
              <w:rPr>
                <w:sz w:val="22"/>
                <w:szCs w:val="22"/>
              </w:rPr>
              <w:t>в</w:t>
            </w:r>
            <w:r w:rsidRPr="00AE011F">
              <w:rPr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68,4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обучающихся образовательных организаций района, участвующих в олимпиадах и конкурсах ра</w:t>
            </w:r>
            <w:r w:rsidRPr="00AE011F">
              <w:rPr>
                <w:sz w:val="22"/>
                <w:szCs w:val="22"/>
              </w:rPr>
              <w:t>з</w:t>
            </w:r>
            <w:r w:rsidRPr="00AE011F">
              <w:rPr>
                <w:sz w:val="22"/>
                <w:szCs w:val="22"/>
              </w:rPr>
              <w:t xml:space="preserve">личного уровня, в общей </w:t>
            </w:r>
            <w:proofErr w:type="gramStart"/>
            <w:r w:rsidRPr="00AE011F">
              <w:rPr>
                <w:sz w:val="22"/>
                <w:szCs w:val="22"/>
              </w:rPr>
              <w:t>численности</w:t>
            </w:r>
            <w:proofErr w:type="gramEnd"/>
            <w:r w:rsidRPr="00AE011F"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Численность школьников, принявших участие в кр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173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«Успех каждого ребенка»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AE011F">
              <w:rPr>
                <w:spacing w:val="-2"/>
                <w:sz w:val="22"/>
                <w:szCs w:val="22"/>
              </w:rPr>
              <w:t>у</w:t>
            </w:r>
            <w:r w:rsidRPr="00AE011F">
              <w:rPr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AE011F">
              <w:rPr>
                <w:spacing w:val="-2"/>
                <w:sz w:val="22"/>
                <w:szCs w:val="22"/>
              </w:rPr>
              <w:t>Прое</w:t>
            </w:r>
            <w:r w:rsidRPr="00AE011F">
              <w:rPr>
                <w:spacing w:val="-2"/>
                <w:sz w:val="22"/>
                <w:szCs w:val="22"/>
              </w:rPr>
              <w:t>к</w:t>
            </w:r>
            <w:r w:rsidRPr="00AE011F">
              <w:rPr>
                <w:spacing w:val="-2"/>
                <w:sz w:val="22"/>
                <w:szCs w:val="22"/>
              </w:rPr>
              <w:t>тория</w:t>
            </w:r>
            <w:proofErr w:type="spellEnd"/>
            <w:r w:rsidRPr="00AE011F">
              <w:rPr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AE011F">
              <w:rPr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AE011F">
              <w:rPr>
                <w:spacing w:val="-2"/>
                <w:sz w:val="22"/>
                <w:szCs w:val="22"/>
              </w:rPr>
              <w:t>е</w:t>
            </w:r>
            <w:r w:rsidRPr="00AE011F">
              <w:rPr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тыс.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AE011F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Внедрение целевой </w:t>
            </w:r>
            <w:proofErr w:type="gramStart"/>
            <w:r w:rsidRPr="00AE011F">
              <w:rPr>
                <w:sz w:val="22"/>
                <w:szCs w:val="22"/>
              </w:rPr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Подпрограмма 4 «Профессиональная подготовка, переподготовка и повышение квалификации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и развитие кадрового потенциала Поспелихинского района»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Удельный вес численности учителей общеобразов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тельных организаций в возрасте до 35 лет в общей численности учителей общеобразовательных орган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18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«Учитель будущего»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E011F">
              <w:rPr>
                <w:sz w:val="22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AE011F">
              <w:rPr>
                <w:sz w:val="22"/>
                <w:szCs w:val="22"/>
                <w:lang w:eastAsia="en-US"/>
              </w:rPr>
              <w:t>о</w:t>
            </w:r>
            <w:r w:rsidRPr="00AE011F">
              <w:rPr>
                <w:sz w:val="22"/>
                <w:szCs w:val="22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011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E011F">
              <w:rPr>
                <w:sz w:val="22"/>
                <w:szCs w:val="22"/>
                <w:lang w:eastAsia="en-US"/>
              </w:rPr>
              <w:t>Доля педагогических работников, прошедших добр</w:t>
            </w:r>
            <w:r w:rsidRPr="00AE011F">
              <w:rPr>
                <w:sz w:val="22"/>
                <w:szCs w:val="22"/>
                <w:lang w:eastAsia="en-US"/>
              </w:rPr>
              <w:t>о</w:t>
            </w:r>
            <w:r w:rsidRPr="00AE011F">
              <w:rPr>
                <w:sz w:val="22"/>
                <w:szCs w:val="22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011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«Цифровая образовательная среда»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педагогических работников общего 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ния, прошедших повышение квалификации в рамках периодической аттестации в цифровой форме с и</w:t>
            </w:r>
            <w:r w:rsidRPr="00AE011F">
              <w:rPr>
                <w:sz w:val="22"/>
                <w:szCs w:val="22"/>
              </w:rPr>
              <w:t>с</w:t>
            </w:r>
            <w:r w:rsidRPr="00AE011F">
              <w:rPr>
                <w:sz w:val="22"/>
                <w:szCs w:val="22"/>
              </w:rPr>
              <w:t>пользованием информационного ресурса «одного окна» («Современная цифровая образовательная ср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да в Российской Федерации»), в общем числе педаг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E011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муниципальных общеобразовательных орган</w:t>
            </w:r>
            <w:r w:rsidRPr="00AE011F">
              <w:rPr>
                <w:sz w:val="22"/>
                <w:szCs w:val="22"/>
              </w:rPr>
              <w:t>и</w:t>
            </w:r>
            <w:r w:rsidRPr="00AE011F">
              <w:rPr>
                <w:sz w:val="22"/>
                <w:szCs w:val="22"/>
              </w:rPr>
              <w:t>заций, перешедших на безбумажное электронное в</w:t>
            </w:r>
            <w:r w:rsidRPr="00AE011F">
              <w:rPr>
                <w:sz w:val="22"/>
                <w:szCs w:val="22"/>
              </w:rPr>
              <w:t>е</w:t>
            </w:r>
            <w:r w:rsidRPr="00AE011F">
              <w:rPr>
                <w:sz w:val="22"/>
                <w:szCs w:val="22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Проект «Цифровая образовательная среда»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Внедрена целевая модель цифровой образовательной </w:t>
            </w:r>
            <w:r w:rsidRPr="00AE011F">
              <w:rPr>
                <w:sz w:val="22"/>
                <w:szCs w:val="22"/>
              </w:rPr>
              <w:lastRenderedPageBreak/>
              <w:t>среды в общеобразовательных организациях и пр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AE011F">
              <w:rPr>
                <w:sz w:val="22"/>
                <w:szCs w:val="22"/>
              </w:rPr>
              <w:t>Доля обучающихся по программам общего 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AE011F">
              <w:rPr>
                <w:sz w:val="22"/>
                <w:szCs w:val="22"/>
              </w:rPr>
              <w:t>ь</w:t>
            </w:r>
            <w:r w:rsidRPr="00AE011F">
              <w:rPr>
                <w:sz w:val="22"/>
                <w:szCs w:val="22"/>
              </w:rPr>
              <w:t>зованием федеральной информационно-сервисной платформы цифровой образовательной среды, в о</w:t>
            </w:r>
            <w:r w:rsidRPr="00AE011F">
              <w:rPr>
                <w:sz w:val="22"/>
                <w:szCs w:val="22"/>
              </w:rPr>
              <w:t>б</w:t>
            </w:r>
            <w:r w:rsidRPr="00AE011F">
              <w:rPr>
                <w:sz w:val="22"/>
                <w:szCs w:val="22"/>
              </w:rPr>
              <w:t>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AE011F">
              <w:rPr>
                <w:sz w:val="22"/>
                <w:szCs w:val="22"/>
              </w:rPr>
              <w:t>ь</w:t>
            </w:r>
            <w:r w:rsidRPr="00AE011F">
              <w:rPr>
                <w:sz w:val="22"/>
                <w:szCs w:val="22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AE011F">
              <w:rPr>
                <w:sz w:val="22"/>
                <w:szCs w:val="22"/>
              </w:rPr>
              <w:t>ь</w:t>
            </w:r>
            <w:r w:rsidRPr="00AE011F">
              <w:rPr>
                <w:sz w:val="22"/>
                <w:szCs w:val="22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95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Доля </w:t>
            </w:r>
            <w:proofErr w:type="gramStart"/>
            <w:r w:rsidRPr="00AE011F">
              <w:rPr>
                <w:sz w:val="22"/>
                <w:szCs w:val="22"/>
              </w:rPr>
              <w:t>обучающихся</w:t>
            </w:r>
            <w:proofErr w:type="gramEnd"/>
            <w:r w:rsidRPr="00AE011F">
              <w:rPr>
                <w:sz w:val="22"/>
                <w:szCs w:val="22"/>
              </w:rPr>
              <w:t xml:space="preserve"> по программам общего 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AE011F">
              <w:rPr>
                <w:sz w:val="22"/>
                <w:szCs w:val="22"/>
              </w:rPr>
              <w:t>р</w:t>
            </w:r>
            <w:r w:rsidRPr="00AE011F">
              <w:rPr>
                <w:sz w:val="22"/>
                <w:szCs w:val="22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образовательных организаций, реализующих основные и (или) дополнительные общеобразов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тельные программы, обновивших информационное наполнение и функциональные возможности откр</w:t>
            </w:r>
            <w:r w:rsidRPr="00AE011F">
              <w:rPr>
                <w:sz w:val="22"/>
                <w:szCs w:val="22"/>
              </w:rPr>
              <w:t>ы</w:t>
            </w:r>
            <w:r w:rsidRPr="00AE011F">
              <w:rPr>
                <w:sz w:val="22"/>
                <w:szCs w:val="22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  <w:tr w:rsidR="00AE011F" w:rsidRPr="00AE011F" w:rsidTr="00884387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 xml:space="preserve">циях </w:t>
            </w:r>
            <w:proofErr w:type="spellStart"/>
            <w:r w:rsidRPr="00AE011F">
              <w:rPr>
                <w:sz w:val="22"/>
                <w:szCs w:val="22"/>
              </w:rPr>
              <w:t>Поспелихинском</w:t>
            </w:r>
            <w:proofErr w:type="spellEnd"/>
            <w:r w:rsidRPr="00AE011F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</w:tr>
      <w:tr w:rsidR="00AE011F" w:rsidRPr="00AE011F" w:rsidTr="00884387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</w:tr>
      <w:tr w:rsidR="00AE011F" w:rsidRPr="00AE011F" w:rsidTr="00884387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lastRenderedPageBreak/>
              <w:t>Проект «Современная школа»</w:t>
            </w:r>
          </w:p>
        </w:tc>
      </w:tr>
      <w:tr w:rsidR="00AE011F" w:rsidRPr="00AE011F" w:rsidTr="00884387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0,45</w:t>
            </w:r>
          </w:p>
        </w:tc>
      </w:tr>
      <w:tr w:rsidR="00AE011F" w:rsidRPr="00AE011F" w:rsidTr="00884387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AE011F">
              <w:rPr>
                <w:sz w:val="22"/>
                <w:szCs w:val="22"/>
              </w:rPr>
              <w:t>а</w:t>
            </w:r>
            <w:r w:rsidRPr="00AE011F">
              <w:rPr>
                <w:sz w:val="22"/>
                <w:szCs w:val="22"/>
              </w:rPr>
              <w:t>циях (продолжение реализации приоритетного пр</w:t>
            </w:r>
            <w:r w:rsidRPr="00AE011F">
              <w:rPr>
                <w:sz w:val="22"/>
                <w:szCs w:val="22"/>
              </w:rPr>
              <w:t>о</w:t>
            </w:r>
            <w:r w:rsidRPr="00AE011F">
              <w:rPr>
                <w:sz w:val="22"/>
                <w:szCs w:val="22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11F" w:rsidRPr="00AE011F" w:rsidRDefault="00AE011F" w:rsidP="00AE011F">
            <w:pPr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0,45</w:t>
            </w:r>
          </w:p>
        </w:tc>
      </w:tr>
      <w:tr w:rsidR="00AE011F" w:rsidRPr="00AE011F" w:rsidTr="00884387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AE011F" w:rsidRPr="00AE011F" w:rsidTr="0088438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AE011F">
              <w:rPr>
                <w:sz w:val="22"/>
                <w:szCs w:val="22"/>
              </w:rPr>
              <w:t>с</w:t>
            </w:r>
            <w:r w:rsidRPr="00AE011F">
              <w:rPr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F" w:rsidRPr="00AE011F" w:rsidRDefault="00AE011F" w:rsidP="00AE01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011F">
              <w:rPr>
                <w:sz w:val="22"/>
                <w:szCs w:val="22"/>
              </w:rPr>
              <w:t>100</w:t>
            </w:r>
          </w:p>
        </w:tc>
      </w:tr>
    </w:tbl>
    <w:p w:rsidR="00AE011F" w:rsidRPr="00AE011F" w:rsidRDefault="00AE011F" w:rsidP="00AE011F">
      <w:pPr>
        <w:tabs>
          <w:tab w:val="left" w:pos="1620"/>
        </w:tabs>
        <w:rPr>
          <w:sz w:val="28"/>
          <w:szCs w:val="28"/>
        </w:rPr>
        <w:sectPr w:rsidR="00AE011F" w:rsidRPr="00AE011F" w:rsidSect="00884387">
          <w:headerReference w:type="default" r:id="rId19"/>
          <w:headerReference w:type="first" r:id="rId20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AE011F" w:rsidRPr="00AE011F" w:rsidRDefault="00AE011F" w:rsidP="00AE011F"/>
    <w:p w:rsidR="00AE011F" w:rsidRPr="00AE011F" w:rsidRDefault="00AE011F" w:rsidP="00AE011F">
      <w:pPr>
        <w:tabs>
          <w:tab w:val="left" w:pos="6470"/>
          <w:tab w:val="right" w:pos="14572"/>
        </w:tabs>
        <w:rPr>
          <w:sz w:val="22"/>
          <w:szCs w:val="22"/>
        </w:rPr>
      </w:pPr>
      <w:r w:rsidRPr="00AE011F">
        <w:rPr>
          <w:sz w:val="28"/>
          <w:szCs w:val="28"/>
        </w:rPr>
        <w:tab/>
      </w:r>
      <w:r w:rsidRPr="00AE011F">
        <w:rPr>
          <w:sz w:val="22"/>
          <w:szCs w:val="22"/>
        </w:rPr>
        <w:tab/>
        <w:t>Таблица 3</w:t>
      </w:r>
    </w:p>
    <w:p w:rsidR="00AE011F" w:rsidRPr="00AE011F" w:rsidRDefault="00AE011F" w:rsidP="00AE011F">
      <w:pPr>
        <w:jc w:val="center"/>
        <w:rPr>
          <w:sz w:val="22"/>
          <w:szCs w:val="22"/>
        </w:rPr>
      </w:pPr>
      <w:r w:rsidRPr="00AE011F">
        <w:rPr>
          <w:sz w:val="22"/>
          <w:szCs w:val="22"/>
        </w:rPr>
        <w:t>ПЕРЕЧЕНЬ</w:t>
      </w:r>
    </w:p>
    <w:p w:rsidR="00AE011F" w:rsidRPr="00AE011F" w:rsidRDefault="00AE011F" w:rsidP="00AE011F">
      <w:pPr>
        <w:jc w:val="center"/>
        <w:rPr>
          <w:sz w:val="22"/>
          <w:szCs w:val="22"/>
        </w:rPr>
      </w:pPr>
      <w:r w:rsidRPr="00AE011F">
        <w:rPr>
          <w:sz w:val="22"/>
          <w:szCs w:val="22"/>
        </w:rPr>
        <w:t xml:space="preserve">мероприятий муниципальной программы «Развитие образования в </w:t>
      </w:r>
      <w:proofErr w:type="spellStart"/>
      <w:r w:rsidRPr="00AE011F">
        <w:rPr>
          <w:sz w:val="22"/>
          <w:szCs w:val="22"/>
        </w:rPr>
        <w:t>Поспелихинском</w:t>
      </w:r>
      <w:proofErr w:type="spellEnd"/>
      <w:r w:rsidRPr="00AE011F">
        <w:rPr>
          <w:sz w:val="22"/>
          <w:szCs w:val="22"/>
        </w:rPr>
        <w:t xml:space="preserve"> районе на 2021-2024 годы»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AE011F" w:rsidRPr="00AE011F" w:rsidTr="00884387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№ </w:t>
            </w:r>
            <w:proofErr w:type="gramStart"/>
            <w:r w:rsidRPr="00AE011F">
              <w:rPr>
                <w:sz w:val="20"/>
                <w:szCs w:val="20"/>
              </w:rPr>
              <w:t>п</w:t>
            </w:r>
            <w:proofErr w:type="gramEnd"/>
            <w:r w:rsidRPr="00AE011F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Срок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</w:t>
            </w:r>
          </w:p>
        </w:tc>
      </w:tr>
      <w:tr w:rsidR="00AE011F" w:rsidRPr="00AE011F" w:rsidTr="00884387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Государственная программа Алтайского края Поспелихинского района «Развитие образования в </w:t>
            </w: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  <w:r w:rsidRPr="00AE011F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46118,0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31184,6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167980,48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71693,2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9641,40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30762,9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18516,3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65524,28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внебюджетные источники</w:t>
            </w:r>
          </w:p>
        </w:tc>
      </w:tr>
      <w:tr w:rsidR="00AE011F" w:rsidRPr="00AE011F" w:rsidTr="00884387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  <w:r w:rsidRPr="00AE011F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качества дошкольного образования,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дополнительных мест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</w:t>
            </w:r>
            <w:r w:rsidRPr="00AE011F">
              <w:rPr>
                <w:sz w:val="20"/>
                <w:szCs w:val="20"/>
                <w:lang w:val="en-US"/>
              </w:rPr>
              <w:t>32</w:t>
            </w:r>
            <w:r w:rsidRPr="00AE011F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16519,3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16519,3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4417,99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9780,8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4417,99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9780,8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1.1.1.1. Обес</w:t>
            </w:r>
            <w:r w:rsidRPr="00AE011F">
              <w:rPr>
                <w:sz w:val="20"/>
                <w:szCs w:val="20"/>
              </w:rPr>
              <w:softHyphen/>
              <w:t xml:space="preserve">печение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государственных гарантий реализации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прав граждан на получение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дошкольного образования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1.1.1.2. Компенсационные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 xml:space="preserve">выплаты дошкольным учреждениям </w:t>
            </w:r>
            <w:proofErr w:type="gramStart"/>
            <w:r w:rsidRPr="00AE011F">
              <w:rPr>
                <w:sz w:val="20"/>
                <w:szCs w:val="20"/>
              </w:rPr>
              <w:t>за</w:t>
            </w:r>
            <w:proofErr w:type="gramEnd"/>
            <w:r w:rsidRPr="00AE011F">
              <w:rPr>
                <w:sz w:val="20"/>
                <w:szCs w:val="20"/>
              </w:rPr>
              <w:t xml:space="preserve">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детьми-сиротами и детьми, оставшимися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без попечения родителей, детьми с </w:t>
            </w:r>
            <w:proofErr w:type="spellStart"/>
            <w:r w:rsidRPr="00AE011F">
              <w:rPr>
                <w:sz w:val="20"/>
                <w:szCs w:val="20"/>
              </w:rPr>
              <w:t>тубер</w:t>
            </w:r>
            <w:proofErr w:type="spellEnd"/>
            <w:r w:rsidRPr="00AE011F">
              <w:rPr>
                <w:sz w:val="20"/>
                <w:szCs w:val="20"/>
              </w:rPr>
              <w:t>-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кулезной</w:t>
            </w:r>
            <w:proofErr w:type="spellEnd"/>
            <w:r w:rsidRPr="00AE011F"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граждан, призванных на военную службу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 мобилизации, </w:t>
            </w:r>
            <w:proofErr w:type="gramStart"/>
            <w:r w:rsidRPr="00AE011F">
              <w:rPr>
                <w:sz w:val="20"/>
                <w:szCs w:val="20"/>
              </w:rPr>
              <w:t>посещающими</w:t>
            </w:r>
            <w:proofErr w:type="gramEnd"/>
            <w:r w:rsidRPr="00AE011F">
              <w:rPr>
                <w:sz w:val="20"/>
                <w:szCs w:val="20"/>
              </w:rPr>
              <w:t xml:space="preserve"> </w:t>
            </w:r>
            <w:proofErr w:type="spellStart"/>
            <w:r w:rsidRPr="00AE011F">
              <w:rPr>
                <w:sz w:val="20"/>
                <w:szCs w:val="20"/>
              </w:rPr>
              <w:t>образова</w:t>
            </w:r>
            <w:proofErr w:type="spellEnd"/>
            <w:r w:rsidRPr="00AE011F">
              <w:rPr>
                <w:sz w:val="20"/>
                <w:szCs w:val="20"/>
              </w:rPr>
              <w:t>-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 w:rsidRPr="00AE011F">
              <w:rPr>
                <w:sz w:val="20"/>
                <w:szCs w:val="20"/>
              </w:rPr>
              <w:t>прог</w:t>
            </w:r>
            <w:proofErr w:type="spellEnd"/>
            <w:r w:rsidRPr="00AE011F">
              <w:rPr>
                <w:sz w:val="20"/>
                <w:szCs w:val="20"/>
              </w:rPr>
              <w:t>-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раммы</w:t>
            </w:r>
            <w:proofErr w:type="spellEnd"/>
            <w:r w:rsidRPr="00AE011F"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631,8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631,8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1.1.1.3. Ос</w:t>
            </w:r>
            <w:r w:rsidRPr="00AE011F">
              <w:rPr>
                <w:sz w:val="20"/>
                <w:szCs w:val="20"/>
              </w:rPr>
              <w:softHyphen/>
              <w:t xml:space="preserve">нащение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образовательных организаций,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реализующих</w:t>
            </w:r>
            <w:proofErr w:type="gramEnd"/>
            <w:r w:rsidRPr="00AE011F">
              <w:rPr>
                <w:sz w:val="20"/>
                <w:szCs w:val="20"/>
              </w:rPr>
              <w:t xml:space="preserve"> программы дошкольного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образования, </w:t>
            </w:r>
            <w:proofErr w:type="gramStart"/>
            <w:r w:rsidRPr="00AE011F">
              <w:rPr>
                <w:sz w:val="20"/>
                <w:szCs w:val="20"/>
              </w:rPr>
              <w:t>современным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посудой, компьютерной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техникой и программным обеспечением,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методической литературой, </w:t>
            </w:r>
            <w:proofErr w:type="gramStart"/>
            <w:r w:rsidRPr="00AE011F">
              <w:rPr>
                <w:sz w:val="20"/>
                <w:szCs w:val="20"/>
              </w:rPr>
              <w:t>мягким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инвентарем, ма</w:t>
            </w:r>
            <w:r w:rsidRPr="00AE011F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для организации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конкурсов различных уровней,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направленных</w:t>
            </w:r>
            <w:proofErr w:type="gramEnd"/>
            <w:r w:rsidRPr="00AE011F">
              <w:rPr>
                <w:sz w:val="20"/>
                <w:szCs w:val="20"/>
              </w:rPr>
              <w:t xml:space="preserve"> на выявление детской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профессиональных конкурсов </w:t>
            </w:r>
            <w:proofErr w:type="gramStart"/>
            <w:r w:rsidRPr="00AE011F">
              <w:rPr>
                <w:sz w:val="20"/>
                <w:szCs w:val="20"/>
              </w:rPr>
              <w:t>среди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педагогических работников дошкольных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образовательных организаций и </w:t>
            </w:r>
            <w:proofErr w:type="gramStart"/>
            <w:r w:rsidRPr="00AE011F">
              <w:rPr>
                <w:sz w:val="20"/>
                <w:szCs w:val="20"/>
              </w:rPr>
              <w:t>среди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1.1.1.6. Организация пит</w:t>
            </w:r>
            <w:r w:rsidRPr="00AE011F">
              <w:rPr>
                <w:sz w:val="20"/>
                <w:szCs w:val="20"/>
              </w:rPr>
              <w:t>а</w:t>
            </w:r>
            <w:r w:rsidRPr="00AE011F">
              <w:rPr>
                <w:sz w:val="20"/>
                <w:szCs w:val="20"/>
              </w:rPr>
              <w:t>ния воспитанников муниципальных д</w:t>
            </w:r>
            <w:r w:rsidRPr="00AE011F">
              <w:rPr>
                <w:sz w:val="20"/>
                <w:szCs w:val="20"/>
              </w:rPr>
              <w:t>о</w:t>
            </w:r>
            <w:r w:rsidRPr="00AE011F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услуг дошкольного образования </w:t>
            </w:r>
            <w:proofErr w:type="gramStart"/>
            <w:r w:rsidRPr="00AE011F">
              <w:rPr>
                <w:sz w:val="20"/>
                <w:szCs w:val="20"/>
              </w:rPr>
              <w:t>для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1.1.2.1. Подготовка </w:t>
            </w:r>
            <w:proofErr w:type="gramStart"/>
            <w:r w:rsidRPr="00AE011F">
              <w:rPr>
                <w:sz w:val="20"/>
                <w:szCs w:val="20"/>
              </w:rPr>
              <w:t>к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новому учебному году 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AE011F">
              <w:rPr>
                <w:sz w:val="20"/>
                <w:szCs w:val="20"/>
              </w:rPr>
              <w:t>текущего</w:t>
            </w:r>
            <w:proofErr w:type="gramEnd"/>
            <w:r w:rsidRPr="00AE011F">
              <w:rPr>
                <w:sz w:val="20"/>
                <w:szCs w:val="20"/>
              </w:rPr>
              <w:t xml:space="preserve"> и капитального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ремонта </w:t>
            </w:r>
            <w:r w:rsidRPr="00AE011F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 целях соблюдения требований </w:t>
            </w:r>
            <w:proofErr w:type="gramStart"/>
            <w:r w:rsidRPr="00AE011F">
              <w:rPr>
                <w:sz w:val="20"/>
                <w:szCs w:val="20"/>
              </w:rPr>
              <w:t>к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воздушно-тепловому режиму,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водоснабжению и канализации</w:t>
            </w:r>
            <w:r w:rsidRPr="00AE011F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AE011F">
              <w:rPr>
                <w:sz w:val="20"/>
                <w:szCs w:val="20"/>
              </w:rPr>
              <w:t>имеющегося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1.1.3. Создание условий </w:t>
            </w:r>
            <w:proofErr w:type="gramStart"/>
            <w:r w:rsidRPr="00AE011F">
              <w:rPr>
                <w:sz w:val="20"/>
                <w:szCs w:val="20"/>
              </w:rPr>
              <w:t>для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раннего развития детей в возрасте </w:t>
            </w:r>
            <w:proofErr w:type="gramStart"/>
            <w:r w:rsidRPr="00AE011F">
              <w:rPr>
                <w:sz w:val="20"/>
                <w:szCs w:val="20"/>
              </w:rPr>
              <w:t>до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 лет, реализация программы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психолого-педагогической,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получающих</w:t>
            </w:r>
            <w:proofErr w:type="gramEnd"/>
            <w:r w:rsidRPr="00AE011F">
              <w:rPr>
                <w:sz w:val="20"/>
                <w:szCs w:val="20"/>
              </w:rPr>
              <w:t xml:space="preserve"> дошкольное образование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</w:t>
            </w:r>
            <w:r w:rsidRPr="00AE011F">
              <w:rPr>
                <w:sz w:val="20"/>
                <w:szCs w:val="20"/>
              </w:rPr>
              <w:softHyphen/>
              <w:t>раль</w:t>
            </w:r>
            <w:r w:rsidRPr="00AE011F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AE011F" w:rsidRPr="00AE011F" w:rsidTr="00884387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1.1.3.1. Пре</w:t>
            </w:r>
            <w:r w:rsidRPr="00AE011F">
              <w:rPr>
                <w:sz w:val="20"/>
                <w:szCs w:val="20"/>
              </w:rPr>
              <w:softHyphen/>
              <w:t>доставление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детей услуг </w:t>
            </w:r>
            <w:proofErr w:type="gramStart"/>
            <w:r w:rsidRPr="00AE011F">
              <w:rPr>
                <w:sz w:val="20"/>
                <w:szCs w:val="20"/>
              </w:rPr>
              <w:t>психолого-педагогической</w:t>
            </w:r>
            <w:proofErr w:type="gramEnd"/>
            <w:r w:rsidRPr="00AE011F">
              <w:rPr>
                <w:sz w:val="20"/>
                <w:szCs w:val="20"/>
              </w:rPr>
              <w:t>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методической и консульта</w:t>
            </w:r>
            <w:r w:rsidRPr="00AE011F">
              <w:rPr>
                <w:sz w:val="20"/>
                <w:szCs w:val="20"/>
              </w:rPr>
              <w:softHyphen/>
              <w:t>тивной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помощи, а также оказание поддержки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гражданам, желающим принять </w:t>
            </w:r>
            <w:proofErr w:type="gramStart"/>
            <w:r w:rsidRPr="00AE011F">
              <w:rPr>
                <w:sz w:val="20"/>
                <w:szCs w:val="20"/>
              </w:rPr>
              <w:t>на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  <w:r w:rsidRPr="00AE011F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содержания и технологий обучения,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а также за счет обновления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26957,25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131641,9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71693,2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22724,9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6299,55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37223,8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Задача 2.1.1. Развитие </w:t>
            </w:r>
            <w:proofErr w:type="gramStart"/>
            <w:r w:rsidRPr="00AE011F">
              <w:rPr>
                <w:sz w:val="18"/>
                <w:szCs w:val="18"/>
              </w:rPr>
              <w:t>образовательной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среды в системе общего образования,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proofErr w:type="gramStart"/>
            <w:r w:rsidRPr="00AE011F">
              <w:rPr>
                <w:sz w:val="18"/>
                <w:szCs w:val="18"/>
              </w:rPr>
              <w:t>направленной</w:t>
            </w:r>
            <w:proofErr w:type="gramEnd"/>
            <w:r w:rsidRPr="00AE011F">
              <w:rPr>
                <w:sz w:val="18"/>
                <w:szCs w:val="18"/>
              </w:rPr>
              <w:t xml:space="preserve"> на достижение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современного качества </w:t>
            </w:r>
            <w:proofErr w:type="gramStart"/>
            <w:r w:rsidRPr="00AE011F">
              <w:rPr>
                <w:sz w:val="18"/>
                <w:szCs w:val="18"/>
              </w:rPr>
              <w:t>учебных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организаций к дальнейшему обучению,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деятельности </w:t>
            </w:r>
            <w:proofErr w:type="gramStart"/>
            <w:r w:rsidRPr="00AE011F">
              <w:rPr>
                <w:sz w:val="18"/>
                <w:szCs w:val="18"/>
              </w:rPr>
              <w:t>в</w:t>
            </w:r>
            <w:proofErr w:type="gramEnd"/>
            <w:r w:rsidRPr="00AE011F">
              <w:rPr>
                <w:sz w:val="18"/>
                <w:szCs w:val="18"/>
              </w:rPr>
              <w:t xml:space="preserve"> высокотехнологичной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23202,15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127386,8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67480,7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22682,3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6299,55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37223,8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государственных гарантий реализации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прав на получение </w:t>
            </w:r>
            <w:proofErr w:type="gramStart"/>
            <w:r w:rsidRPr="00AE011F">
              <w:rPr>
                <w:sz w:val="18"/>
                <w:szCs w:val="18"/>
              </w:rPr>
              <w:t>общедоступного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и бесплатного дошкольного,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AE011F"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образования детей </w:t>
            </w:r>
            <w:proofErr w:type="gramStart"/>
            <w:r w:rsidRPr="00AE011F">
              <w:rPr>
                <w:sz w:val="18"/>
                <w:szCs w:val="18"/>
              </w:rPr>
              <w:t>в</w:t>
            </w:r>
            <w:proofErr w:type="gramEnd"/>
            <w:r w:rsidRPr="00AE011F">
              <w:rPr>
                <w:sz w:val="18"/>
                <w:szCs w:val="18"/>
              </w:rPr>
              <w:t xml:space="preserve"> муниципальных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AE011F">
              <w:rPr>
                <w:sz w:val="18"/>
                <w:szCs w:val="18"/>
              </w:rPr>
              <w:t>организациях</w:t>
            </w:r>
            <w:proofErr w:type="gramEnd"/>
            <w:r w:rsidRPr="00AE011F">
              <w:rPr>
                <w:sz w:val="18"/>
                <w:szCs w:val="18"/>
              </w:rPr>
              <w:t>,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организация предоставления общего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</w:t>
            </w:r>
            <w:proofErr w:type="gramStart"/>
            <w:r w:rsidRPr="00AE011F">
              <w:rPr>
                <w:sz w:val="18"/>
                <w:szCs w:val="18"/>
              </w:rPr>
              <w:t>дств кр</w:t>
            </w:r>
            <w:proofErr w:type="gramEnd"/>
            <w:r w:rsidRPr="00AE011F">
              <w:rPr>
                <w:sz w:val="18"/>
                <w:szCs w:val="18"/>
              </w:rPr>
              <w:t>аевого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1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Мероприятие 2.1.1.2. Организация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обучающихся муниципальных 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общеобразовательных организаций</w:t>
            </w:r>
            <w:r w:rsidRPr="00AE011F">
              <w:rPr>
                <w:sz w:val="18"/>
                <w:szCs w:val="18"/>
              </w:rPr>
              <w:br/>
              <w:t xml:space="preserve">А) Организация бесплатного горячего 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питания </w:t>
            </w:r>
            <w:proofErr w:type="gramStart"/>
            <w:r w:rsidRPr="00AE011F">
              <w:rPr>
                <w:sz w:val="18"/>
                <w:szCs w:val="18"/>
              </w:rPr>
              <w:t>обучающихся</w:t>
            </w:r>
            <w:proofErr w:type="gramEnd"/>
            <w:r w:rsidRPr="00AE011F">
              <w:rPr>
                <w:sz w:val="18"/>
                <w:szCs w:val="18"/>
              </w:rPr>
              <w:t>, получающих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начальное общее образование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образовательных </w:t>
            </w:r>
            <w:proofErr w:type="gramStart"/>
            <w:r w:rsidRPr="00AE011F">
              <w:rPr>
                <w:sz w:val="18"/>
                <w:szCs w:val="18"/>
              </w:rPr>
              <w:t>организациях</w:t>
            </w:r>
            <w:proofErr w:type="gramEnd"/>
            <w:r w:rsidRPr="00AE011F">
              <w:rPr>
                <w:sz w:val="18"/>
                <w:szCs w:val="18"/>
              </w:rPr>
              <w:t>.</w:t>
            </w:r>
            <w:r w:rsidRPr="00AE011F">
              <w:rPr>
                <w:sz w:val="18"/>
                <w:szCs w:val="18"/>
              </w:rPr>
              <w:br/>
              <w:t>Б) Компенсационные выплаты на питание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>обучающимся в муниципальных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AE011F">
              <w:rPr>
                <w:sz w:val="18"/>
                <w:szCs w:val="18"/>
              </w:rPr>
              <w:t>организациях</w:t>
            </w:r>
            <w:proofErr w:type="gramEnd"/>
            <w:r w:rsidRPr="00AE011F">
              <w:rPr>
                <w:sz w:val="18"/>
                <w:szCs w:val="18"/>
              </w:rPr>
              <w:t xml:space="preserve">, 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proofErr w:type="gramStart"/>
            <w:r w:rsidRPr="00AE011F">
              <w:rPr>
                <w:sz w:val="18"/>
                <w:szCs w:val="18"/>
              </w:rPr>
              <w:t>нуждающимся</w:t>
            </w:r>
            <w:proofErr w:type="gramEnd"/>
            <w:r w:rsidRPr="00AE011F">
              <w:rPr>
                <w:sz w:val="18"/>
                <w:szCs w:val="18"/>
              </w:rPr>
              <w:t xml:space="preserve"> в социальной поддержке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lastRenderedPageBreak/>
              <w:t xml:space="preserve">В) Организация </w:t>
            </w:r>
            <w:proofErr w:type="gramStart"/>
            <w:r w:rsidRPr="00AE011F">
              <w:rPr>
                <w:sz w:val="18"/>
                <w:szCs w:val="18"/>
              </w:rPr>
              <w:t>бесплатного</w:t>
            </w:r>
            <w:proofErr w:type="gramEnd"/>
            <w:r w:rsidRPr="00AE011F">
              <w:rPr>
                <w:sz w:val="18"/>
                <w:szCs w:val="18"/>
              </w:rPr>
              <w:t xml:space="preserve"> одноразового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горячего питания </w:t>
            </w:r>
            <w:proofErr w:type="gramStart"/>
            <w:r w:rsidRPr="00AE011F">
              <w:rPr>
                <w:sz w:val="18"/>
                <w:szCs w:val="18"/>
              </w:rPr>
              <w:t>обучающихся</w:t>
            </w:r>
            <w:proofErr w:type="gramEnd"/>
            <w:r w:rsidRPr="00AE011F">
              <w:rPr>
                <w:sz w:val="18"/>
                <w:szCs w:val="18"/>
              </w:rPr>
              <w:t xml:space="preserve">, получающих основное общее образование в государственных и муниципальных </w:t>
            </w:r>
            <w:proofErr w:type="spellStart"/>
            <w:r w:rsidRPr="00AE011F">
              <w:rPr>
                <w:sz w:val="18"/>
                <w:szCs w:val="18"/>
              </w:rPr>
              <w:t>образова</w:t>
            </w:r>
            <w:proofErr w:type="spellEnd"/>
            <w:r w:rsidRPr="00AE011F">
              <w:rPr>
                <w:sz w:val="18"/>
                <w:szCs w:val="18"/>
              </w:rPr>
              <w:t>-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тельных </w:t>
            </w:r>
            <w:proofErr w:type="gramStart"/>
            <w:r w:rsidRPr="00AE011F">
              <w:rPr>
                <w:sz w:val="18"/>
                <w:szCs w:val="18"/>
              </w:rPr>
              <w:t>организациях</w:t>
            </w:r>
            <w:proofErr w:type="gramEnd"/>
            <w:r w:rsidRPr="00AE011F">
              <w:rPr>
                <w:sz w:val="18"/>
                <w:szCs w:val="18"/>
              </w:rPr>
              <w:t xml:space="preserve">, находящихся на </w:t>
            </w:r>
            <w:proofErr w:type="spellStart"/>
            <w:r w:rsidRPr="00AE011F">
              <w:rPr>
                <w:sz w:val="18"/>
                <w:szCs w:val="18"/>
              </w:rPr>
              <w:t>иж</w:t>
            </w:r>
            <w:proofErr w:type="spellEnd"/>
            <w:r w:rsidRPr="00AE011F">
              <w:rPr>
                <w:sz w:val="18"/>
                <w:szCs w:val="18"/>
              </w:rPr>
              <w:t>-</w:t>
            </w:r>
          </w:p>
          <w:p w:rsidR="00AE011F" w:rsidRPr="00AE011F" w:rsidRDefault="00AE011F" w:rsidP="00AE011F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AE011F">
              <w:rPr>
                <w:sz w:val="18"/>
                <w:szCs w:val="18"/>
              </w:rPr>
              <w:t>девении</w:t>
            </w:r>
            <w:proofErr w:type="spellEnd"/>
            <w:r w:rsidRPr="00AE011F">
              <w:rPr>
                <w:sz w:val="18"/>
                <w:szCs w:val="18"/>
              </w:rPr>
              <w:t xml:space="preserve"> граждан, призванных на </w:t>
            </w:r>
            <w:proofErr w:type="gramStart"/>
            <w:r w:rsidRPr="00AE011F">
              <w:rPr>
                <w:sz w:val="18"/>
                <w:szCs w:val="18"/>
              </w:rPr>
              <w:t>военную</w:t>
            </w:r>
            <w:proofErr w:type="gramEnd"/>
          </w:p>
          <w:p w:rsidR="00AE011F" w:rsidRPr="00AE011F" w:rsidRDefault="00AE011F" w:rsidP="00AE011F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AE011F">
              <w:rPr>
                <w:sz w:val="18"/>
                <w:szCs w:val="18"/>
              </w:rPr>
              <w:t xml:space="preserve">службу по мобилизации </w:t>
            </w:r>
          </w:p>
          <w:p w:rsidR="00AE011F" w:rsidRPr="00AE011F" w:rsidRDefault="00AE011F" w:rsidP="00AE011F">
            <w:pPr>
              <w:spacing w:line="235" w:lineRule="auto"/>
              <w:jc w:val="both"/>
              <w:rPr>
                <w:sz w:val="18"/>
                <w:szCs w:val="18"/>
              </w:rPr>
            </w:pPr>
            <w:proofErr w:type="gramStart"/>
            <w:r w:rsidRPr="00AE011F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AE011F">
              <w:rPr>
                <w:sz w:val="18"/>
                <w:szCs w:val="18"/>
              </w:rPr>
              <w:t>з</w:t>
            </w:r>
            <w:r w:rsidRPr="00AE011F">
              <w:rPr>
                <w:sz w:val="18"/>
                <w:szCs w:val="18"/>
              </w:rPr>
              <w:t>можностями здоровья, получающих образов</w:t>
            </w:r>
            <w:r w:rsidRPr="00AE011F">
              <w:rPr>
                <w:sz w:val="18"/>
                <w:szCs w:val="18"/>
              </w:rPr>
              <w:t>а</w:t>
            </w:r>
            <w:r w:rsidRPr="00AE011F">
              <w:rPr>
                <w:sz w:val="18"/>
                <w:szCs w:val="18"/>
              </w:rPr>
              <w:t>ние в государственных и муниципальных о</w:t>
            </w:r>
            <w:r w:rsidRPr="00AE011F">
              <w:rPr>
                <w:sz w:val="18"/>
                <w:szCs w:val="18"/>
              </w:rPr>
              <w:t>б</w:t>
            </w:r>
            <w:r w:rsidRPr="00AE011F">
              <w:rPr>
                <w:sz w:val="18"/>
                <w:szCs w:val="18"/>
              </w:rPr>
              <w:t>щеобразовательных организациях.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16902,6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59133,3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52582,7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5871,2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679,4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2.1.1.3. Оснащение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современным оборудованием, мебелью,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компьютерной техникой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программным обеспечением,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необходимыми</w:t>
            </w:r>
            <w:proofErr w:type="gramEnd"/>
            <w:r w:rsidRPr="00AE011F">
              <w:rPr>
                <w:sz w:val="20"/>
                <w:szCs w:val="20"/>
              </w:rPr>
              <w:t xml:space="preserve"> для организации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2.1.1.4. Приобретение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AE011F">
              <w:rPr>
                <w:sz w:val="20"/>
                <w:szCs w:val="20"/>
              </w:rPr>
              <w:t>у</w:t>
            </w:r>
            <w:r w:rsidRPr="00AE011F">
              <w:rPr>
                <w:sz w:val="20"/>
                <w:szCs w:val="20"/>
              </w:rPr>
              <w:t xml:space="preserve">дования и инвентаря </w:t>
            </w:r>
            <w:proofErr w:type="gramStart"/>
            <w:r w:rsidRPr="00AE011F">
              <w:rPr>
                <w:sz w:val="20"/>
                <w:szCs w:val="20"/>
              </w:rPr>
              <w:t>для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AE011F">
              <w:rPr>
                <w:sz w:val="20"/>
                <w:szCs w:val="20"/>
              </w:rPr>
              <w:t>федерального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2.1.1.5. Приобретение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2.1.1.6. Организация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5513,0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3743,3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Б) Подвоз учащихся для проведения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132,6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AE011F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1320,4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258,3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Д) </w:t>
            </w:r>
            <w:proofErr w:type="spellStart"/>
            <w:r w:rsidRPr="00AE011F">
              <w:rPr>
                <w:sz w:val="20"/>
                <w:szCs w:val="20"/>
              </w:rPr>
              <w:t>Предрейсовый</w:t>
            </w:r>
            <w:proofErr w:type="spellEnd"/>
            <w:r w:rsidRPr="00AE011F">
              <w:rPr>
                <w:sz w:val="20"/>
                <w:szCs w:val="20"/>
              </w:rPr>
              <w:t xml:space="preserve"> медицинский осмотр,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58,4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AE011F">
              <w:rPr>
                <w:sz w:val="20"/>
                <w:szCs w:val="20"/>
              </w:rPr>
              <w:t>государственной</w:t>
            </w:r>
            <w:proofErr w:type="gramEnd"/>
            <w:r w:rsidRPr="00AE011F">
              <w:rPr>
                <w:sz w:val="20"/>
                <w:szCs w:val="20"/>
              </w:rPr>
              <w:t xml:space="preserve"> итоговой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аттестации по программам основного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общего и среднего общего образования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 xml:space="preserve">(организация питьевого режима, 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канцелярских товаров, выполнение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требований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2.1.1.8. Выявление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поддержка интеллектуально </w:t>
            </w:r>
            <w:proofErr w:type="gramStart"/>
            <w:r w:rsidRPr="00AE011F">
              <w:rPr>
                <w:sz w:val="20"/>
                <w:szCs w:val="20"/>
              </w:rPr>
              <w:t>одаренных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школьников, повышение уровня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профессиональной компетенции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специалистов, работающих </w:t>
            </w:r>
            <w:proofErr w:type="gramStart"/>
            <w:r w:rsidRPr="00AE011F">
              <w:rPr>
                <w:sz w:val="20"/>
                <w:szCs w:val="20"/>
              </w:rPr>
              <w:t>с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2.1.1.9. Организация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психолого-медико-педагогического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обследования детей с </w:t>
            </w:r>
            <w:proofErr w:type="gramStart"/>
            <w:r w:rsidRPr="00AE011F">
              <w:rPr>
                <w:sz w:val="20"/>
                <w:szCs w:val="20"/>
              </w:rPr>
              <w:t>особыми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2.1.1.10           Подготовка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к новому учебному году 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AE011F">
              <w:rPr>
                <w:sz w:val="20"/>
                <w:szCs w:val="20"/>
              </w:rPr>
              <w:t>текущего</w:t>
            </w:r>
            <w:proofErr w:type="gramEnd"/>
            <w:r w:rsidRPr="00AE011F">
              <w:rPr>
                <w:sz w:val="20"/>
                <w:szCs w:val="20"/>
              </w:rPr>
              <w:t xml:space="preserve"> и капитального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ремонта</w:t>
            </w:r>
            <w:r w:rsidRPr="00AE011F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целях</w:t>
            </w:r>
            <w:proofErr w:type="gramEnd"/>
            <w:r w:rsidRPr="00AE011F">
              <w:rPr>
                <w:sz w:val="20"/>
                <w:szCs w:val="20"/>
              </w:rPr>
              <w:t xml:space="preserve"> соблюдения требований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водоснабжению и канализации</w:t>
            </w:r>
            <w:r w:rsidRPr="00AE011F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AE011F">
              <w:rPr>
                <w:sz w:val="20"/>
                <w:szCs w:val="20"/>
              </w:rPr>
              <w:t>имеющегося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color w:val="000000"/>
                <w:sz w:val="18"/>
                <w:szCs w:val="18"/>
              </w:rPr>
            </w:pPr>
            <w:r w:rsidRPr="00AE011F">
              <w:rPr>
                <w:color w:val="000000"/>
                <w:sz w:val="18"/>
                <w:szCs w:val="18"/>
              </w:rPr>
              <w:t>62617,6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color w:val="000000"/>
                <w:sz w:val="18"/>
                <w:szCs w:val="18"/>
              </w:rPr>
            </w:pPr>
            <w:r w:rsidRPr="00AE011F"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30908,5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основного общего и среднего общего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образования новых методов обучения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воспитания, </w:t>
            </w:r>
            <w:proofErr w:type="gramStart"/>
            <w:r w:rsidRPr="00AE011F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технологий, обеспечивающих освоение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обучающимися</w:t>
            </w:r>
            <w:proofErr w:type="gramEnd"/>
            <w:r w:rsidRPr="00AE011F">
              <w:rPr>
                <w:sz w:val="20"/>
                <w:szCs w:val="20"/>
              </w:rPr>
              <w:t xml:space="preserve"> базовых навыков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умений, повышение их мотивации </w:t>
            </w:r>
            <w:proofErr w:type="gramStart"/>
            <w:r w:rsidRPr="00AE011F">
              <w:rPr>
                <w:sz w:val="20"/>
                <w:szCs w:val="20"/>
              </w:rPr>
              <w:t>к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обучению и вовлеченности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обновление содержания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совершенствование методов обучения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2.1.2.1. Создание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(обновление) </w:t>
            </w:r>
            <w:proofErr w:type="gramStart"/>
            <w:r w:rsidRPr="00AE011F">
              <w:rPr>
                <w:sz w:val="20"/>
                <w:szCs w:val="20"/>
              </w:rPr>
              <w:t>материально-технической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базы для реализации </w:t>
            </w:r>
            <w:proofErr w:type="gramStart"/>
            <w:r w:rsidRPr="00AE011F">
              <w:rPr>
                <w:sz w:val="20"/>
                <w:szCs w:val="20"/>
              </w:rPr>
              <w:t>основных</w:t>
            </w:r>
            <w:proofErr w:type="gramEnd"/>
            <w:r w:rsidRPr="00AE011F">
              <w:rPr>
                <w:sz w:val="20"/>
                <w:szCs w:val="20"/>
              </w:rPr>
              <w:t xml:space="preserve">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дополнительных общеобразовательных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программ </w:t>
            </w:r>
            <w:proofErr w:type="gramStart"/>
            <w:r w:rsidRPr="00AE011F">
              <w:rPr>
                <w:sz w:val="20"/>
                <w:szCs w:val="20"/>
              </w:rPr>
              <w:t>цифрового</w:t>
            </w:r>
            <w:proofErr w:type="gramEnd"/>
            <w:r w:rsidRPr="00AE011F">
              <w:rPr>
                <w:sz w:val="20"/>
                <w:szCs w:val="20"/>
              </w:rPr>
              <w:t xml:space="preserve"> и гуманитарного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профилей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  <w:r w:rsidRPr="00AE011F">
              <w:rPr>
                <w:sz w:val="20"/>
                <w:szCs w:val="20"/>
              </w:rPr>
              <w:t xml:space="preserve"> общеобразовательных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организациях, расположенных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4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2.1.2.1. Оформление школь –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ного</w:t>
            </w:r>
            <w:proofErr w:type="spellEnd"/>
            <w:r w:rsidRPr="00AE011F">
              <w:rPr>
                <w:sz w:val="20"/>
                <w:szCs w:val="20"/>
              </w:rPr>
              <w:t xml:space="preserve"> пространства, состоящего </w:t>
            </w:r>
            <w:proofErr w:type="gramStart"/>
            <w:r w:rsidRPr="00AE011F">
              <w:rPr>
                <w:sz w:val="20"/>
                <w:szCs w:val="20"/>
              </w:rPr>
              <w:t>из</w:t>
            </w:r>
            <w:proofErr w:type="gramEnd"/>
            <w:r w:rsidRPr="00AE011F">
              <w:rPr>
                <w:sz w:val="20"/>
                <w:szCs w:val="20"/>
              </w:rPr>
              <w:t xml:space="preserve">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нескольких зон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2.1.3. Формирование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основанной</w:t>
            </w:r>
            <w:proofErr w:type="gramEnd"/>
            <w:r w:rsidRPr="00AE011F">
              <w:rPr>
                <w:sz w:val="20"/>
                <w:szCs w:val="20"/>
              </w:rPr>
              <w:t xml:space="preserve"> на принципах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справедливости, всеобщности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направленной</w:t>
            </w:r>
            <w:proofErr w:type="gramEnd"/>
            <w:r w:rsidRPr="00AE011F">
              <w:rPr>
                <w:sz w:val="20"/>
                <w:szCs w:val="20"/>
              </w:rPr>
              <w:t xml:space="preserve"> на самоопределение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2.1.3.1. Создание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  <w:r w:rsidRPr="00AE011F">
              <w:rPr>
                <w:sz w:val="20"/>
                <w:szCs w:val="20"/>
              </w:rPr>
              <w:t xml:space="preserve">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расположенных</w:t>
            </w:r>
            <w:proofErr w:type="gramEnd"/>
            <w:r w:rsidRPr="00AE011F">
              <w:rPr>
                <w:sz w:val="20"/>
                <w:szCs w:val="20"/>
              </w:rPr>
              <w:t xml:space="preserve"> в сельской местности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AE011F" w:rsidRPr="00AE011F" w:rsidTr="00884387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2.1.4. Создание </w:t>
            </w:r>
            <w:proofErr w:type="gramStart"/>
            <w:r w:rsidRPr="00AE011F">
              <w:rPr>
                <w:sz w:val="20"/>
                <w:szCs w:val="20"/>
              </w:rPr>
              <w:t>современной</w:t>
            </w:r>
            <w:proofErr w:type="gramEnd"/>
            <w:r w:rsidRPr="00AE011F">
              <w:rPr>
                <w:sz w:val="20"/>
                <w:szCs w:val="20"/>
              </w:rPr>
              <w:t xml:space="preserve">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безопасной цифровой образовательной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среды, обеспечивающей </w:t>
            </w:r>
            <w:proofErr w:type="gramStart"/>
            <w:r w:rsidRPr="00AE011F">
              <w:rPr>
                <w:sz w:val="20"/>
                <w:szCs w:val="20"/>
              </w:rPr>
              <w:t>высокое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материально-технической базы </w:t>
            </w:r>
            <w:proofErr w:type="gramStart"/>
            <w:r w:rsidRPr="00AE011F">
              <w:rPr>
                <w:sz w:val="20"/>
                <w:szCs w:val="20"/>
              </w:rPr>
              <w:t>для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внедрения целевой модели цифровой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образовательной среды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интернет-соединением</w:t>
            </w:r>
            <w:proofErr w:type="spellEnd"/>
            <w:r w:rsidRPr="00AE011F">
              <w:rPr>
                <w:sz w:val="20"/>
                <w:szCs w:val="20"/>
              </w:rPr>
              <w:t xml:space="preserve"> со скоростью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 xml:space="preserve">не менее 100 Мб/c (для образовательных 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организаций, расположенных в городах),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 </w:t>
            </w:r>
            <w:proofErr w:type="gramStart"/>
            <w:r w:rsidRPr="00AE011F">
              <w:rPr>
                <w:sz w:val="20"/>
                <w:szCs w:val="20"/>
              </w:rPr>
              <w:t>50 Мб/c (для образовательных организаций,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расположенных</w:t>
            </w:r>
            <w:proofErr w:type="gramEnd"/>
            <w:r w:rsidRPr="00AE011F">
              <w:rPr>
                <w:sz w:val="20"/>
                <w:szCs w:val="20"/>
              </w:rPr>
              <w:t xml:space="preserve"> в сельской местности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гарантированным </w:t>
            </w:r>
            <w:proofErr w:type="gramStart"/>
            <w:r w:rsidRPr="00AE011F">
              <w:rPr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  <w:r w:rsidRPr="00AE011F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Цель 3.1. Создание </w:t>
            </w:r>
            <w:proofErr w:type="gramStart"/>
            <w:r w:rsidRPr="00AE011F">
              <w:rPr>
                <w:sz w:val="20"/>
                <w:szCs w:val="20"/>
              </w:rPr>
              <w:t>равных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возможностей для </w:t>
            </w:r>
            <w:proofErr w:type="gramStart"/>
            <w:r w:rsidRPr="00AE011F">
              <w:rPr>
                <w:sz w:val="20"/>
                <w:szCs w:val="20"/>
              </w:rPr>
              <w:t>позитивной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 xml:space="preserve">социализации и успешности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каждого ребенка с учетом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изменения </w:t>
            </w:r>
            <w:proofErr w:type="gramStart"/>
            <w:r w:rsidRPr="00AE011F">
              <w:rPr>
                <w:sz w:val="20"/>
                <w:szCs w:val="20"/>
              </w:rPr>
              <w:t>культурной</w:t>
            </w:r>
            <w:proofErr w:type="gramEnd"/>
            <w:r w:rsidRPr="00AE011F">
              <w:rPr>
                <w:sz w:val="20"/>
                <w:szCs w:val="20"/>
              </w:rPr>
              <w:t>, социальной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1013,2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</w:t>
            </w:r>
            <w:r w:rsidRPr="00AE011F">
              <w:rPr>
                <w:sz w:val="20"/>
                <w:szCs w:val="20"/>
              </w:rPr>
              <w:softHyphen/>
              <w:t>раль</w:t>
            </w:r>
            <w:r w:rsidRPr="00AE011F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1013,2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3.1.1. Развитие </w:t>
            </w:r>
            <w:proofErr w:type="gramStart"/>
            <w:r w:rsidRPr="00AE011F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сети, </w:t>
            </w:r>
            <w:proofErr w:type="gramStart"/>
            <w:r w:rsidRPr="00AE011F">
              <w:rPr>
                <w:sz w:val="20"/>
                <w:szCs w:val="20"/>
              </w:rPr>
              <w:t>организационно-экономических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обеспечивающих</w:t>
            </w:r>
            <w:proofErr w:type="gramEnd"/>
            <w:r w:rsidRPr="00AE011F">
              <w:rPr>
                <w:sz w:val="20"/>
                <w:szCs w:val="20"/>
              </w:rPr>
              <w:t xml:space="preserve"> равный доступ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образования детей, для формирования у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AE011F">
              <w:rPr>
                <w:sz w:val="20"/>
                <w:szCs w:val="20"/>
              </w:rPr>
              <w:t>ь</w:t>
            </w:r>
            <w:r w:rsidRPr="00AE011F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3.1.1.1. Организация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  <w:r w:rsidRPr="00AE011F">
              <w:rPr>
                <w:sz w:val="20"/>
                <w:szCs w:val="20"/>
              </w:rPr>
              <w:t xml:space="preserve"> муниципальных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3.1.1.2. Выявление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поддержка одаренных детей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молодежи по направлениям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Задача 3.1.2. Создание условий д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ля обеспечения полноценного отдых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831,4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831,4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3.1.2.1. Организация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AE011F">
              <w:rPr>
                <w:sz w:val="20"/>
                <w:szCs w:val="20"/>
              </w:rPr>
              <w:br/>
              <w:t xml:space="preserve">А) Финансирование лагерей </w:t>
            </w:r>
            <w:proofErr w:type="gramStart"/>
            <w:r w:rsidRPr="00AE011F">
              <w:rPr>
                <w:sz w:val="20"/>
                <w:szCs w:val="20"/>
              </w:rPr>
              <w:t>с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дневным пребыванием, реализация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AE011F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AE011F">
              <w:rPr>
                <w:sz w:val="20"/>
                <w:szCs w:val="20"/>
              </w:rPr>
              <w:t>Аккарицидная</w:t>
            </w:r>
            <w:proofErr w:type="spellEnd"/>
            <w:r w:rsidRPr="00AE011F">
              <w:rPr>
                <w:sz w:val="20"/>
                <w:szCs w:val="20"/>
              </w:rPr>
              <w:t xml:space="preserve"> обработка территории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пришкольного лагеря   </w:t>
            </w:r>
            <w:r w:rsidRPr="00AE011F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лагерей с дневным пребыванием,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831,4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831,4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Задача 3.1.3. Патриотическое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AE011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181,8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лагерь </w:t>
            </w:r>
            <w:proofErr w:type="gramStart"/>
            <w:r w:rsidRPr="00AE011F">
              <w:rPr>
                <w:sz w:val="20"/>
                <w:szCs w:val="20"/>
              </w:rPr>
              <w:t>военно-патриотической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3.1.3.1.2 Создание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комнат юнармейца в </w:t>
            </w:r>
            <w:proofErr w:type="gramStart"/>
            <w:r w:rsidRPr="00AE011F">
              <w:rPr>
                <w:sz w:val="20"/>
                <w:szCs w:val="20"/>
              </w:rPr>
              <w:t>муниципальном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3.1.4. Формирование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эффективной системы выявления,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поддержки и развития способностей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талантов у детей и молодежи,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основанной</w:t>
            </w:r>
            <w:proofErr w:type="gramEnd"/>
            <w:r w:rsidRPr="00AE011F">
              <w:rPr>
                <w:sz w:val="20"/>
                <w:szCs w:val="20"/>
              </w:rPr>
              <w:t xml:space="preserve"> на принципах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справедливости, всеобщности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</w:t>
            </w:r>
            <w:proofErr w:type="gramStart"/>
            <w:r w:rsidRPr="00AE011F">
              <w:rPr>
                <w:sz w:val="20"/>
                <w:szCs w:val="20"/>
              </w:rPr>
              <w:t>направленной</w:t>
            </w:r>
            <w:proofErr w:type="gramEnd"/>
            <w:r w:rsidRPr="00AE011F">
              <w:rPr>
                <w:sz w:val="20"/>
                <w:szCs w:val="20"/>
              </w:rPr>
              <w:t xml:space="preserve"> на самоопределение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</w:t>
            </w:r>
            <w:r w:rsidRPr="00AE011F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AE011F" w:rsidRPr="00AE011F" w:rsidTr="00884387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3.1.4.1. Создание центров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</w:t>
            </w:r>
            <w:r w:rsidRPr="00AE011F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AE011F" w:rsidRPr="00AE011F" w:rsidTr="00884387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Подпрограмма 4 «Профессиональная подготовка, переподготовка, повышение квалификации и развитие кадрового потенциала Поспелихинского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Цель 4.1. Создание условий </w:t>
            </w:r>
            <w:proofErr w:type="gramStart"/>
            <w:r w:rsidRPr="00AE011F">
              <w:rPr>
                <w:sz w:val="20"/>
                <w:szCs w:val="20"/>
              </w:rPr>
              <w:t>для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развития кадрового потенциала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6446,3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6446,3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Задача 4.1.1. Повышение уровня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квалификации, профессиональной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компетенции </w:t>
            </w:r>
            <w:proofErr w:type="gramStart"/>
            <w:r w:rsidRPr="00AE011F">
              <w:rPr>
                <w:sz w:val="20"/>
                <w:szCs w:val="20"/>
              </w:rPr>
              <w:t>педагогических</w:t>
            </w:r>
            <w:proofErr w:type="gramEnd"/>
            <w:r w:rsidRPr="00AE011F">
              <w:rPr>
                <w:sz w:val="20"/>
                <w:szCs w:val="20"/>
              </w:rPr>
              <w:t xml:space="preserve">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руководящих работников системы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образования 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4.1.1.1. Повышение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AE011F">
              <w:rPr>
                <w:sz w:val="20"/>
                <w:szCs w:val="20"/>
              </w:rPr>
              <w:t>руководящих</w:t>
            </w:r>
            <w:proofErr w:type="gramEnd"/>
            <w:r w:rsidRPr="00AE011F">
              <w:rPr>
                <w:sz w:val="20"/>
                <w:szCs w:val="20"/>
              </w:rPr>
              <w:t xml:space="preserve">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образования, в том числе руководителей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специалистов органов управления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поддержки молодых специалистов,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педагогических работников </w:t>
            </w:r>
            <w:proofErr w:type="gramStart"/>
            <w:r w:rsidRPr="00AE011F">
              <w:rPr>
                <w:sz w:val="20"/>
                <w:szCs w:val="20"/>
              </w:rPr>
              <w:t>на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«Учитель года»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AE011F">
              <w:rPr>
                <w:sz w:val="20"/>
                <w:szCs w:val="20"/>
              </w:rPr>
              <w:t>классный</w:t>
            </w:r>
            <w:proofErr w:type="spellEnd"/>
            <w:proofErr w:type="gramEnd"/>
            <w:r w:rsidRPr="00AE011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Задача 4.1.3. Обеспечение условий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для оздоровления </w:t>
            </w:r>
            <w:proofErr w:type="gramStart"/>
            <w:r w:rsidRPr="00AE011F">
              <w:rPr>
                <w:sz w:val="20"/>
                <w:szCs w:val="20"/>
              </w:rPr>
              <w:t>педагогических</w:t>
            </w:r>
            <w:proofErr w:type="gramEnd"/>
            <w:r w:rsidRPr="00AE011F">
              <w:rPr>
                <w:sz w:val="20"/>
                <w:szCs w:val="20"/>
              </w:rPr>
              <w:t xml:space="preserve">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4.1.3.1. Медицинский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осмотр, </w:t>
            </w:r>
            <w:proofErr w:type="gramStart"/>
            <w:r w:rsidRPr="00AE011F">
              <w:rPr>
                <w:sz w:val="20"/>
                <w:szCs w:val="20"/>
              </w:rPr>
              <w:t>профессиональное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гигиеническое обучение и аттестация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организаций, проведение лабораторных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студентов на </w:t>
            </w:r>
            <w:proofErr w:type="gramStart"/>
            <w:r w:rsidRPr="00AE011F">
              <w:rPr>
                <w:sz w:val="20"/>
                <w:szCs w:val="20"/>
              </w:rPr>
              <w:t>длительную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педагогическую практику,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4.1.3.3.  Предоставление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финансовой педагогическим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работникам </w:t>
            </w:r>
            <w:proofErr w:type="gramStart"/>
            <w:r w:rsidRPr="00AE011F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организаций на организацию лечения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санаторно-курортных учреждениях,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расположенных</w:t>
            </w:r>
            <w:proofErr w:type="gramEnd"/>
            <w:r w:rsidRPr="00AE011F">
              <w:rPr>
                <w:sz w:val="20"/>
                <w:szCs w:val="20"/>
              </w:rPr>
              <w:t xml:space="preserve"> на территории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  <w:r w:rsidRPr="00AE011F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Цель 5.1. Совершенствование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государственных (муниципальных)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услуг, которые обеспечивают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взаимодействие граждан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образовательных организаций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внедрение цифровых технологий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10392,3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12359,7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8038,0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4321,7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5.1.1. Обеспечение </w:t>
            </w:r>
            <w:proofErr w:type="gramStart"/>
            <w:r w:rsidRPr="00AE011F">
              <w:rPr>
                <w:sz w:val="20"/>
                <w:szCs w:val="20"/>
              </w:rPr>
              <w:t>надежной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актуальной информацией процессов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а также потребителей образовательных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качества образования </w:t>
            </w:r>
            <w:proofErr w:type="gramStart"/>
            <w:r w:rsidRPr="00AE011F">
              <w:rPr>
                <w:sz w:val="20"/>
                <w:szCs w:val="20"/>
              </w:rPr>
              <w:t>через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формирование краевой системы оценки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354,9,0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953,7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953,7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5.1.1.2. Лицензирование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зданий и сооружений </w:t>
            </w:r>
            <w:proofErr w:type="gramStart"/>
            <w:r w:rsidRPr="00AE011F">
              <w:rPr>
                <w:sz w:val="20"/>
                <w:szCs w:val="20"/>
              </w:rPr>
              <w:t>за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муниципальными образовательными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953,7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953,7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рабочих мест образовательных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Задача 5.1.2. Организационно-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техническое, информационно-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AE011F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10037,4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11406,0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8038,0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3093,4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3368,0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5.1.2.2. Повышение уровня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 xml:space="preserve">антитеррористической защищенности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образовательных организаций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А) антитеррористическая защищенность,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ЧОП;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Б) антитеррористическая защищенность,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приобретение и установка 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3023,3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4391 ,9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1094,0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2350,4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947,5</w:t>
            </w:r>
          </w:p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947,5</w:t>
            </w:r>
          </w:p>
        </w:tc>
        <w:tc>
          <w:tcPr>
            <w:tcW w:w="29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материально-технической базы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5.1.2.4. Обеспечение </w:t>
            </w:r>
            <w:proofErr w:type="spellStart"/>
            <w:r w:rsidRPr="00AE011F">
              <w:rPr>
                <w:sz w:val="20"/>
                <w:szCs w:val="20"/>
              </w:rPr>
              <w:t>разви</w:t>
            </w:r>
            <w:proofErr w:type="spellEnd"/>
            <w:r w:rsidRPr="00AE011F">
              <w:rPr>
                <w:sz w:val="20"/>
                <w:szCs w:val="20"/>
              </w:rPr>
              <w:t xml:space="preserve"> –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тия</w:t>
            </w:r>
            <w:proofErr w:type="spellEnd"/>
            <w:r w:rsidRPr="00AE011F">
              <w:rPr>
                <w:sz w:val="20"/>
                <w:szCs w:val="20"/>
              </w:rPr>
              <w:t xml:space="preserve"> информационно-</w:t>
            </w:r>
            <w:proofErr w:type="spellStart"/>
            <w:r w:rsidRPr="00AE011F">
              <w:rPr>
                <w:sz w:val="20"/>
                <w:szCs w:val="20"/>
              </w:rPr>
              <w:t>телекоммуникацион</w:t>
            </w:r>
            <w:proofErr w:type="spellEnd"/>
            <w:r w:rsidRPr="00AE011F">
              <w:rPr>
                <w:sz w:val="20"/>
                <w:szCs w:val="20"/>
              </w:rPr>
              <w:t xml:space="preserve"> –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ной инфраструктуры объектов </w:t>
            </w:r>
            <w:proofErr w:type="spellStart"/>
            <w:r w:rsidRPr="00AE011F">
              <w:rPr>
                <w:sz w:val="20"/>
                <w:szCs w:val="20"/>
              </w:rPr>
              <w:t>общеобра</w:t>
            </w:r>
            <w:proofErr w:type="spellEnd"/>
            <w:r w:rsidRPr="00AE011F">
              <w:rPr>
                <w:sz w:val="20"/>
                <w:szCs w:val="20"/>
              </w:rPr>
              <w:t xml:space="preserve"> –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зовательных</w:t>
            </w:r>
            <w:proofErr w:type="spellEnd"/>
            <w:r w:rsidRPr="00AE011F">
              <w:rPr>
                <w:sz w:val="20"/>
                <w:szCs w:val="20"/>
              </w:rPr>
              <w:t xml:space="preserve"> организаций.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7014,1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6944,0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rPr>
                <w:sz w:val="20"/>
                <w:szCs w:val="20"/>
              </w:rPr>
            </w:pP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  <w:r w:rsidRPr="00AE011F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E011F">
              <w:rPr>
                <w:sz w:val="20"/>
                <w:szCs w:val="20"/>
              </w:rPr>
              <w:t>районе</w:t>
            </w:r>
            <w:proofErr w:type="gramEnd"/>
            <w:r w:rsidRPr="00AE011F">
              <w:rPr>
                <w:sz w:val="20"/>
                <w:szCs w:val="20"/>
              </w:rPr>
              <w:t>»</w:t>
            </w:r>
          </w:p>
        </w:tc>
      </w:tr>
      <w:tr w:rsidR="00AE011F" w:rsidRPr="00AE011F" w:rsidTr="00884387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AE011F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районе новых мест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AE011F">
              <w:rPr>
                <w:sz w:val="20"/>
                <w:szCs w:val="20"/>
              </w:rPr>
              <w:t>прогнозируемой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потребностью и </w:t>
            </w:r>
            <w:proofErr w:type="gramStart"/>
            <w:r w:rsidRPr="00AE011F">
              <w:rPr>
                <w:sz w:val="20"/>
                <w:szCs w:val="20"/>
              </w:rPr>
              <w:t>современными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6.1.1. Обеспечение </w:t>
            </w:r>
            <w:proofErr w:type="gramStart"/>
            <w:r w:rsidRPr="00AE011F">
              <w:rPr>
                <w:sz w:val="20"/>
                <w:szCs w:val="20"/>
              </w:rPr>
              <w:t>односменного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режима обучения в 1 – 11 классах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AE011F" w:rsidRPr="00AE011F" w:rsidTr="00884387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6.1.1.1. Создание </w:t>
            </w:r>
            <w:proofErr w:type="gramStart"/>
            <w:r w:rsidRPr="00AE011F">
              <w:rPr>
                <w:sz w:val="20"/>
                <w:szCs w:val="20"/>
              </w:rPr>
              <w:t>новых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мест </w:t>
            </w:r>
            <w:proofErr w:type="gramStart"/>
            <w:r w:rsidRPr="00AE011F">
              <w:rPr>
                <w:sz w:val="20"/>
                <w:szCs w:val="20"/>
              </w:rPr>
              <w:t>в</w:t>
            </w:r>
            <w:proofErr w:type="gramEnd"/>
            <w:r w:rsidRPr="00AE011F">
              <w:rPr>
                <w:sz w:val="20"/>
                <w:szCs w:val="20"/>
              </w:rPr>
              <w:t xml:space="preserve"> общеобразовательных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6.1.1.2. Строительство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зданий (пристроек к зданию)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>(продолжение реализации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приоритетного проекта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«Современная общеобразовательная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оставшихся без попечения родителей,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содействие их семейному устройству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федеральный бюджет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7.1.1. Укрепление </w:t>
            </w:r>
            <w:proofErr w:type="gramStart"/>
            <w:r w:rsidRPr="00AE011F">
              <w:rPr>
                <w:sz w:val="20"/>
                <w:szCs w:val="20"/>
              </w:rPr>
              <w:t>кадрового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потенциала органов опеки 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</w:t>
            </w:r>
          </w:p>
        </w:tc>
      </w:tr>
      <w:tr w:rsidR="00AE011F" w:rsidRPr="00AE011F" w:rsidTr="00884387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сотрудников органов опеки 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попечительства путем </w:t>
            </w:r>
            <w:proofErr w:type="gramStart"/>
            <w:r w:rsidRPr="00AE011F">
              <w:rPr>
                <w:sz w:val="20"/>
                <w:szCs w:val="20"/>
              </w:rPr>
              <w:t>методической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Задача 7.1.2. Содействие </w:t>
            </w:r>
            <w:proofErr w:type="gramStart"/>
            <w:r w:rsidRPr="00AE011F">
              <w:rPr>
                <w:sz w:val="20"/>
                <w:szCs w:val="20"/>
              </w:rPr>
              <w:t>семейному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устройству детей-сирот и детей, о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краевой бюджет</w:t>
            </w:r>
          </w:p>
        </w:tc>
      </w:tr>
      <w:tr w:rsidR="00AE011F" w:rsidRPr="00AE011F" w:rsidTr="00884387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местный бюджет</w:t>
            </w:r>
          </w:p>
        </w:tc>
      </w:tr>
      <w:tr w:rsidR="00AE011F" w:rsidRPr="00AE011F" w:rsidTr="00884387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в том числе</w:t>
            </w:r>
          </w:p>
        </w:tc>
      </w:tr>
      <w:tr w:rsidR="00AE011F" w:rsidRPr="00AE011F" w:rsidTr="00884387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Мероприятие 7.1.2.2. Расширение сети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подготовку граждан, выразивших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AE011F" w:rsidRPr="00AE011F" w:rsidTr="00884387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воспитывающих детей-сирот и детей,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оставшихся без попечения родителей,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с целью пропаганды успешности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AE011F" w:rsidRPr="00AE011F" w:rsidTr="00884387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r w:rsidRPr="00AE011F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без финансирования</w:t>
            </w: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8"/>
                <w:szCs w:val="28"/>
              </w:rPr>
            </w:pPr>
          </w:p>
          <w:p w:rsidR="00AE011F" w:rsidRPr="00AE011F" w:rsidRDefault="00AE011F" w:rsidP="00AE011F">
            <w:pPr>
              <w:ind w:right="-2663"/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Таблица 4</w:t>
            </w:r>
          </w:p>
          <w:p w:rsidR="00AE011F" w:rsidRPr="00AE011F" w:rsidRDefault="00AE011F" w:rsidP="00AE011F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AE011F" w:rsidRPr="00AE011F" w:rsidRDefault="00AE011F" w:rsidP="00AE011F">
            <w:pPr>
              <w:ind w:right="-2663"/>
              <w:jc w:val="center"/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AE011F" w:rsidRPr="00AE011F" w:rsidRDefault="00AE011F" w:rsidP="00AE011F">
            <w:pPr>
              <w:ind w:right="-2663"/>
              <w:jc w:val="center"/>
              <w:rPr>
                <w:sz w:val="28"/>
                <w:szCs w:val="28"/>
              </w:rPr>
            </w:pPr>
            <w:r w:rsidRPr="00AE011F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AE011F">
              <w:rPr>
                <w:sz w:val="28"/>
                <w:szCs w:val="28"/>
              </w:rPr>
              <w:t>Поспелихинском</w:t>
            </w:r>
            <w:proofErr w:type="spellEnd"/>
            <w:r w:rsidRPr="00AE011F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AE011F" w:rsidRPr="00AE011F" w:rsidTr="00884387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1F" w:rsidRPr="00AE011F" w:rsidRDefault="00AE011F" w:rsidP="00AE011F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>Всего</w:t>
            </w:r>
          </w:p>
          <w:p w:rsidR="00AE011F" w:rsidRPr="00AE011F" w:rsidRDefault="00AE011F" w:rsidP="00AE011F">
            <w:pPr>
              <w:rPr>
                <w:b/>
                <w:bCs/>
                <w:sz w:val="20"/>
                <w:szCs w:val="20"/>
              </w:rPr>
            </w:pPr>
            <w:r w:rsidRPr="00AE011F">
              <w:rPr>
                <w:b/>
                <w:bCs/>
                <w:sz w:val="20"/>
                <w:szCs w:val="20"/>
              </w:rPr>
              <w:t>Всего</w:t>
            </w:r>
          </w:p>
          <w:p w:rsidR="00AE011F" w:rsidRPr="00AE011F" w:rsidRDefault="00AE011F" w:rsidP="00AE011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46118,0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31184,6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167980,44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из районного бюджета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18516,3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65525,24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9641,4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30762,9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17960,3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14386,6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71693,2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 xml:space="preserve">из районного бюджета </w:t>
            </w:r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gramStart"/>
            <w:r w:rsidRPr="00AE011F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AE011F">
              <w:rPr>
                <w:sz w:val="20"/>
                <w:szCs w:val="20"/>
              </w:rPr>
              <w:t>софинансирования</w:t>
            </w:r>
            <w:proofErr w:type="spellEnd"/>
            <w:r w:rsidRPr="00AE011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  <w:tr w:rsidR="00AE011F" w:rsidRPr="00AE011F" w:rsidTr="00884387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  <w:r w:rsidRPr="00AE011F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11F" w:rsidRPr="00AE011F" w:rsidRDefault="00AE011F" w:rsidP="00AE011F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AE011F" w:rsidRPr="00AE011F" w:rsidRDefault="00AE011F" w:rsidP="00AE011F">
      <w:pPr>
        <w:spacing w:line="240" w:lineRule="exact"/>
        <w:jc w:val="both"/>
        <w:outlineLvl w:val="0"/>
        <w:rPr>
          <w:sz w:val="28"/>
          <w:szCs w:val="28"/>
        </w:rPr>
      </w:pPr>
    </w:p>
    <w:p w:rsidR="00AE011F" w:rsidRPr="00AE011F" w:rsidRDefault="00AE011F" w:rsidP="00AE011F">
      <w:pPr>
        <w:spacing w:line="240" w:lineRule="exact"/>
        <w:ind w:left="5670"/>
        <w:jc w:val="both"/>
        <w:outlineLvl w:val="0"/>
        <w:rPr>
          <w:sz w:val="28"/>
          <w:szCs w:val="28"/>
        </w:rPr>
      </w:pPr>
    </w:p>
    <w:p w:rsidR="00884387" w:rsidRDefault="00AE011F">
      <w:pPr>
        <w:spacing w:after="200" w:line="276" w:lineRule="auto"/>
        <w:sectPr w:rsidR="00884387" w:rsidSect="00AE01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br w:type="page"/>
      </w:r>
    </w:p>
    <w:p w:rsidR="00AE011F" w:rsidRDefault="00AE011F">
      <w:pPr>
        <w:spacing w:after="200" w:line="276" w:lineRule="auto"/>
      </w:pPr>
    </w:p>
    <w:p w:rsidR="00AE011F" w:rsidRPr="00AE011F" w:rsidRDefault="00AE011F" w:rsidP="00AE011F">
      <w:pPr>
        <w:ind w:left="5604" w:firstLine="156"/>
        <w:jc w:val="right"/>
      </w:pPr>
      <w:r w:rsidRPr="00AE011F">
        <w:t xml:space="preserve">Приложение   2 </w:t>
      </w:r>
    </w:p>
    <w:p w:rsidR="00AE011F" w:rsidRPr="00AE011F" w:rsidRDefault="00AE011F" w:rsidP="00AE011F">
      <w:pPr>
        <w:ind w:left="4962" w:firstLine="720"/>
        <w:jc w:val="right"/>
      </w:pPr>
      <w:r w:rsidRPr="00AE011F">
        <w:t xml:space="preserve">       к постановлению  </w:t>
      </w:r>
    </w:p>
    <w:p w:rsidR="00AE011F" w:rsidRPr="00AE011F" w:rsidRDefault="00AE011F" w:rsidP="00AE011F">
      <w:pPr>
        <w:ind w:left="4962" w:firstLine="720"/>
        <w:jc w:val="right"/>
      </w:pPr>
      <w:r w:rsidRPr="00AE011F">
        <w:t xml:space="preserve">       Администрации района</w:t>
      </w:r>
    </w:p>
    <w:p w:rsidR="00AE011F" w:rsidRPr="00AE011F" w:rsidRDefault="00AE011F" w:rsidP="00AE011F">
      <w:pPr>
        <w:shd w:val="clear" w:color="auto" w:fill="FFFFFF"/>
        <w:ind w:left="4962"/>
        <w:jc w:val="right"/>
      </w:pPr>
      <w:r w:rsidRPr="00AE011F">
        <w:t xml:space="preserve">                 от </w:t>
      </w:r>
      <w:r>
        <w:t>24.01.2024</w:t>
      </w:r>
      <w:r w:rsidRPr="00AE011F">
        <w:t xml:space="preserve"> № </w:t>
      </w:r>
      <w:r>
        <w:t>28</w:t>
      </w:r>
    </w:p>
    <w:p w:rsidR="00AE011F" w:rsidRPr="00AE011F" w:rsidRDefault="00AE011F" w:rsidP="00AE011F">
      <w:pPr>
        <w:ind w:firstLine="540"/>
        <w:jc w:val="center"/>
        <w:rPr>
          <w:b/>
          <w:bCs/>
          <w:iCs/>
        </w:rPr>
      </w:pPr>
    </w:p>
    <w:p w:rsidR="00AE011F" w:rsidRPr="00AE011F" w:rsidRDefault="00AE011F" w:rsidP="00AE011F">
      <w:pPr>
        <w:autoSpaceDE w:val="0"/>
        <w:autoSpaceDN w:val="0"/>
        <w:adjustRightInd w:val="0"/>
        <w:jc w:val="center"/>
        <w:outlineLvl w:val="0"/>
      </w:pPr>
      <w:r w:rsidRPr="00AE011F">
        <w:t>МЕТОДИКА</w:t>
      </w:r>
    </w:p>
    <w:p w:rsidR="00AE011F" w:rsidRPr="00AE011F" w:rsidRDefault="00AE011F" w:rsidP="00AE011F">
      <w:pPr>
        <w:autoSpaceDE w:val="0"/>
        <w:autoSpaceDN w:val="0"/>
        <w:adjustRightInd w:val="0"/>
        <w:jc w:val="center"/>
        <w:outlineLvl w:val="0"/>
      </w:pPr>
      <w:r w:rsidRPr="00AE011F">
        <w:t>оценки эффективности</w:t>
      </w:r>
    </w:p>
    <w:p w:rsidR="00AE011F" w:rsidRPr="00AE011F" w:rsidRDefault="00AE011F" w:rsidP="00AE011F">
      <w:pPr>
        <w:autoSpaceDE w:val="0"/>
        <w:autoSpaceDN w:val="0"/>
        <w:adjustRightInd w:val="0"/>
        <w:jc w:val="center"/>
      </w:pPr>
      <w:r w:rsidRPr="00AE011F">
        <w:t xml:space="preserve">муниципальной программы </w:t>
      </w:r>
    </w:p>
    <w:p w:rsidR="00AE011F" w:rsidRPr="00AE011F" w:rsidRDefault="00AE011F" w:rsidP="00AE011F">
      <w:pPr>
        <w:autoSpaceDE w:val="0"/>
        <w:autoSpaceDN w:val="0"/>
        <w:adjustRightInd w:val="0"/>
        <w:jc w:val="center"/>
      </w:pPr>
      <w:r w:rsidRPr="00AE011F">
        <w:t xml:space="preserve">( в новой ред. </w:t>
      </w:r>
      <w:hyperlink r:id="rId21" w:history="1">
        <w:r w:rsidRPr="00AE011F">
          <w:rPr>
            <w:color w:val="0000FF"/>
          </w:rPr>
          <w:t>Постановление</w:t>
        </w:r>
      </w:hyperlink>
      <w:r w:rsidRPr="00AE011F">
        <w:t xml:space="preserve"> Администрации  Поспелихинского района от 15.12.2021 N 632)</w:t>
      </w:r>
    </w:p>
    <w:p w:rsidR="00AE011F" w:rsidRPr="00AE011F" w:rsidRDefault="00AE011F" w:rsidP="00AE011F">
      <w:pPr>
        <w:autoSpaceDE w:val="0"/>
        <w:autoSpaceDN w:val="0"/>
        <w:adjustRightInd w:val="0"/>
        <w:jc w:val="center"/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оценки кассового исполнения муниципальной программы (подпрограммы) в отчетном г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ду;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оценки деятельности ответственны исполнителей в части, касающейся разработки и реал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зации муниципальных программ.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1.1. Оценка степени достижения целей и решения задач муниципальной программы (по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где: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Cel</w:t>
      </w:r>
      <w:proofErr w:type="spellEnd"/>
      <w:r w:rsidRPr="00AE011F">
        <w:rPr>
          <w:sz w:val="22"/>
          <w:szCs w:val="22"/>
        </w:rPr>
        <w:t xml:space="preserve"> – оценка степени достижения цели, решения задачи муниципальной программы (по</w:t>
      </w:r>
      <w:r w:rsidRPr="00AE011F">
        <w:rPr>
          <w:sz w:val="22"/>
          <w:szCs w:val="22"/>
        </w:rPr>
        <w:t>д</w:t>
      </w:r>
      <w:r w:rsidRPr="00AE011F">
        <w:rPr>
          <w:sz w:val="22"/>
          <w:szCs w:val="22"/>
        </w:rPr>
        <w:t>программы);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Si</w:t>
      </w:r>
      <w:proofErr w:type="spellEnd"/>
      <w:r w:rsidRPr="00AE011F">
        <w:rPr>
          <w:sz w:val="22"/>
          <w:szCs w:val="22"/>
        </w:rPr>
        <w:t>– оценка значения i-</w:t>
      </w:r>
      <w:proofErr w:type="spellStart"/>
      <w:r w:rsidRPr="00AE011F">
        <w:rPr>
          <w:sz w:val="22"/>
          <w:szCs w:val="22"/>
        </w:rPr>
        <w:t>го</w:t>
      </w:r>
      <w:proofErr w:type="spellEnd"/>
      <w:r w:rsidRPr="00AE011F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m – число показателей, характеризующих степень достижения цели, решения задачи м</w:t>
      </w:r>
      <w:r w:rsidRPr="00AE011F">
        <w:rPr>
          <w:sz w:val="22"/>
          <w:szCs w:val="22"/>
        </w:rPr>
        <w:t>у</w:t>
      </w:r>
      <w:r w:rsidRPr="00AE011F">
        <w:rPr>
          <w:sz w:val="22"/>
          <w:szCs w:val="22"/>
        </w:rPr>
        <w:t>ниципальной программы (подпрограммы);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∑ – сумма значений.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Оценка значения i-</w:t>
      </w:r>
      <w:proofErr w:type="spellStart"/>
      <w:r w:rsidRPr="00AE011F">
        <w:rPr>
          <w:sz w:val="22"/>
          <w:szCs w:val="22"/>
        </w:rPr>
        <w:t>го</w:t>
      </w:r>
      <w:proofErr w:type="spellEnd"/>
      <w:r w:rsidRPr="00AE011F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Si</w:t>
      </w:r>
      <w:proofErr w:type="spellEnd"/>
      <w:r w:rsidRPr="00AE011F">
        <w:rPr>
          <w:sz w:val="22"/>
          <w:szCs w:val="22"/>
        </w:rPr>
        <w:t xml:space="preserve"> = (</w:t>
      </w:r>
      <w:proofErr w:type="spellStart"/>
      <w:r w:rsidRPr="00AE011F">
        <w:rPr>
          <w:sz w:val="22"/>
          <w:szCs w:val="22"/>
        </w:rPr>
        <w:t>Fi</w:t>
      </w:r>
      <w:proofErr w:type="spellEnd"/>
      <w:r w:rsidRPr="00AE011F">
        <w:rPr>
          <w:sz w:val="22"/>
          <w:szCs w:val="22"/>
        </w:rPr>
        <w:t>/</w:t>
      </w:r>
      <w:proofErr w:type="spellStart"/>
      <w:r w:rsidRPr="00AE011F">
        <w:rPr>
          <w:sz w:val="22"/>
          <w:szCs w:val="22"/>
        </w:rPr>
        <w:t>Pi</w:t>
      </w:r>
      <w:proofErr w:type="spellEnd"/>
      <w:r w:rsidRPr="00AE011F">
        <w:rPr>
          <w:sz w:val="22"/>
          <w:szCs w:val="22"/>
        </w:rPr>
        <w:t>)*100%,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где: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Fi</w:t>
      </w:r>
      <w:proofErr w:type="spellEnd"/>
      <w:r w:rsidRPr="00AE011F">
        <w:rPr>
          <w:sz w:val="22"/>
          <w:szCs w:val="22"/>
        </w:rPr>
        <w:t xml:space="preserve"> – фактическое значение i-</w:t>
      </w:r>
      <w:proofErr w:type="spellStart"/>
      <w:r w:rsidRPr="00AE011F">
        <w:rPr>
          <w:sz w:val="22"/>
          <w:szCs w:val="22"/>
        </w:rPr>
        <w:t>го</w:t>
      </w:r>
      <w:proofErr w:type="spellEnd"/>
      <w:r w:rsidRPr="00AE011F">
        <w:rPr>
          <w:sz w:val="22"/>
          <w:szCs w:val="22"/>
        </w:rPr>
        <w:t xml:space="preserve"> индикатора (показателя) муниципальной программы;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Pi</w:t>
      </w:r>
      <w:proofErr w:type="spellEnd"/>
      <w:r w:rsidRPr="00AE011F">
        <w:rPr>
          <w:sz w:val="22"/>
          <w:szCs w:val="22"/>
        </w:rPr>
        <w:t xml:space="preserve"> – плановое значение i-</w:t>
      </w:r>
      <w:proofErr w:type="spellStart"/>
      <w:r w:rsidRPr="00AE011F">
        <w:rPr>
          <w:sz w:val="22"/>
          <w:szCs w:val="22"/>
        </w:rPr>
        <w:t>го</w:t>
      </w:r>
      <w:proofErr w:type="spellEnd"/>
      <w:r w:rsidRPr="00AE011F">
        <w:rPr>
          <w:sz w:val="22"/>
          <w:szCs w:val="22"/>
        </w:rPr>
        <w:t xml:space="preserve"> индикатора (показателя) муниципальной программы (для и</w:t>
      </w:r>
      <w:r w:rsidRPr="00AE011F">
        <w:rPr>
          <w:sz w:val="22"/>
          <w:szCs w:val="22"/>
        </w:rPr>
        <w:t>н</w:t>
      </w:r>
      <w:r w:rsidRPr="00AE011F">
        <w:rPr>
          <w:sz w:val="22"/>
          <w:szCs w:val="22"/>
        </w:rPr>
        <w:t xml:space="preserve">дикаторов (показателей), желаемой тенденцией развития которых является рост значений) или: </w:t>
      </w:r>
      <w:proofErr w:type="spellStart"/>
      <w:r w:rsidRPr="00AE011F">
        <w:rPr>
          <w:sz w:val="22"/>
          <w:szCs w:val="22"/>
        </w:rPr>
        <w:t>Si</w:t>
      </w:r>
      <w:proofErr w:type="spellEnd"/>
      <w:r w:rsidRPr="00AE011F">
        <w:rPr>
          <w:sz w:val="22"/>
          <w:szCs w:val="22"/>
        </w:rPr>
        <w:t xml:space="preserve"> = (</w:t>
      </w:r>
      <w:proofErr w:type="spellStart"/>
      <w:r w:rsidRPr="00AE011F">
        <w:rPr>
          <w:sz w:val="22"/>
          <w:szCs w:val="22"/>
        </w:rPr>
        <w:t>Pi</w:t>
      </w:r>
      <w:proofErr w:type="spellEnd"/>
      <w:r w:rsidRPr="00AE011F">
        <w:rPr>
          <w:sz w:val="22"/>
          <w:szCs w:val="22"/>
        </w:rPr>
        <w:t xml:space="preserve"> / </w:t>
      </w:r>
      <w:proofErr w:type="spellStart"/>
      <w:r w:rsidRPr="00AE011F">
        <w:rPr>
          <w:sz w:val="22"/>
          <w:szCs w:val="22"/>
        </w:rPr>
        <w:t>Fi</w:t>
      </w:r>
      <w:proofErr w:type="spellEnd"/>
      <w:r w:rsidRPr="00AE011F">
        <w:rPr>
          <w:sz w:val="22"/>
          <w:szCs w:val="22"/>
        </w:rPr>
        <w:t>) *100% (для индикаторов (показателей), желаемой тенденцией развития которых являе</w:t>
      </w:r>
      <w:r w:rsidRPr="00AE011F">
        <w:rPr>
          <w:sz w:val="22"/>
          <w:szCs w:val="22"/>
        </w:rPr>
        <w:t>т</w:t>
      </w:r>
      <w:r w:rsidRPr="00AE011F">
        <w:rPr>
          <w:sz w:val="22"/>
          <w:szCs w:val="22"/>
        </w:rPr>
        <w:t>ся снижение значений).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 случае превышения 100% выполнения расчетного значения показателя значение показ</w:t>
      </w:r>
      <w:r w:rsidRPr="00AE011F">
        <w:rPr>
          <w:sz w:val="22"/>
          <w:szCs w:val="22"/>
        </w:rPr>
        <w:t>а</w:t>
      </w:r>
      <w:r w:rsidRPr="00AE011F">
        <w:rPr>
          <w:sz w:val="22"/>
          <w:szCs w:val="22"/>
        </w:rPr>
        <w:t xml:space="preserve">теля принимается </w:t>
      </w:r>
      <w:proofErr w:type="gramStart"/>
      <w:r w:rsidRPr="00AE011F">
        <w:rPr>
          <w:sz w:val="22"/>
          <w:szCs w:val="22"/>
        </w:rPr>
        <w:t>равным</w:t>
      </w:r>
      <w:proofErr w:type="gramEnd"/>
      <w:r w:rsidRPr="00AE011F">
        <w:rPr>
          <w:sz w:val="22"/>
          <w:szCs w:val="22"/>
        </w:rPr>
        <w:t xml:space="preserve"> 100%.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Fin</w:t>
      </w:r>
      <w:proofErr w:type="spellEnd"/>
      <w:r w:rsidRPr="00AE011F">
        <w:rPr>
          <w:sz w:val="22"/>
          <w:szCs w:val="22"/>
        </w:rPr>
        <w:t xml:space="preserve"> = K/ L x 100%,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где: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Fin</w:t>
      </w:r>
      <w:proofErr w:type="spellEnd"/>
      <w:r w:rsidRPr="00AE011F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AE011F">
        <w:rPr>
          <w:sz w:val="22"/>
          <w:szCs w:val="22"/>
          <w:lang w:val="en-US"/>
        </w:rPr>
        <w:t>Mer</w:t>
      </w:r>
      <w:proofErr w:type="spellEnd"/>
      <w:r w:rsidRPr="00AE011F">
        <w:rPr>
          <w:sz w:val="22"/>
          <w:szCs w:val="22"/>
          <w:lang w:val="en-US"/>
        </w:rPr>
        <w:t xml:space="preserve"> = Mf / </w:t>
      </w:r>
      <w:proofErr w:type="spellStart"/>
      <w:r w:rsidRPr="00AE011F">
        <w:rPr>
          <w:sz w:val="22"/>
          <w:szCs w:val="22"/>
          <w:lang w:val="en-US"/>
        </w:rPr>
        <w:t>Mp</w:t>
      </w:r>
      <w:proofErr w:type="spellEnd"/>
      <w:r w:rsidRPr="00AE011F">
        <w:rPr>
          <w:sz w:val="22"/>
          <w:szCs w:val="22"/>
          <w:lang w:val="en-US"/>
        </w:rPr>
        <w:t xml:space="preserve"> x kl x 100%,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где: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Mer</w:t>
      </w:r>
      <w:proofErr w:type="spellEnd"/>
      <w:r w:rsidRPr="00AE011F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Mf</w:t>
      </w:r>
      <w:proofErr w:type="spellEnd"/>
      <w:r w:rsidRPr="00AE011F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Mp</w:t>
      </w:r>
      <w:proofErr w:type="spellEnd"/>
      <w:r w:rsidRPr="00AE011F">
        <w:rPr>
          <w:sz w:val="22"/>
          <w:szCs w:val="22"/>
        </w:rPr>
        <w:t xml:space="preserve"> - количество мероприятий, запланированных к финансированию за счет всех источн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ков на соответствующий отчетный период;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kl</w:t>
      </w:r>
      <w:proofErr w:type="spellEnd"/>
      <w:r w:rsidRPr="00AE011F">
        <w:rPr>
          <w:sz w:val="22"/>
          <w:szCs w:val="22"/>
        </w:rPr>
        <w:t xml:space="preserve"> = 1, если плановый объем финансовых ресурсов муниципальной программы (подпр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граммы) бюджетов всех уровне на отчетный год приведен в соответствие с бюджетом Поспел</w:t>
      </w:r>
      <w:r w:rsidRPr="00AE011F">
        <w:rPr>
          <w:sz w:val="22"/>
          <w:szCs w:val="22"/>
        </w:rPr>
        <w:t>и</w:t>
      </w:r>
      <w:r w:rsidRPr="00AE011F">
        <w:rPr>
          <w:sz w:val="22"/>
          <w:szCs w:val="22"/>
        </w:rPr>
        <w:t>хинского района в установленные статьей 179 Бюджетного кодекса Российской Федерации сроки;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AE011F">
        <w:rPr>
          <w:sz w:val="22"/>
          <w:szCs w:val="22"/>
        </w:rPr>
        <w:t>kl</w:t>
      </w:r>
      <w:proofErr w:type="spellEnd"/>
      <w:r w:rsidRPr="00AE011F">
        <w:rPr>
          <w:sz w:val="22"/>
          <w:szCs w:val="22"/>
        </w:rPr>
        <w:t xml:space="preserve"> = 0,9, если плановый объем финансовых ресурсов муниципальной программы (подпр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граммы) бюджетов всех уровне на отчетный год не приведен в соответствие с бюджетом Посп</w:t>
      </w:r>
      <w:r w:rsidRPr="00AE011F">
        <w:rPr>
          <w:sz w:val="22"/>
          <w:szCs w:val="22"/>
        </w:rPr>
        <w:t>е</w:t>
      </w:r>
      <w:r w:rsidRPr="00AE011F">
        <w:rPr>
          <w:sz w:val="22"/>
          <w:szCs w:val="22"/>
        </w:rPr>
        <w:t>лихинского района в установленные статьей 179 Бюджетного кодекса Российской Федерации ср</w:t>
      </w:r>
      <w:r w:rsidRPr="00AE011F">
        <w:rPr>
          <w:sz w:val="22"/>
          <w:szCs w:val="22"/>
        </w:rPr>
        <w:t>о</w:t>
      </w:r>
      <w:r w:rsidRPr="00AE011F">
        <w:rPr>
          <w:sz w:val="22"/>
          <w:szCs w:val="22"/>
        </w:rPr>
        <w:t>ки.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AE011F">
        <w:rPr>
          <w:sz w:val="22"/>
          <w:szCs w:val="22"/>
          <w:lang w:val="en-US"/>
        </w:rPr>
        <w:t xml:space="preserve">O = </w:t>
      </w:r>
      <w:proofErr w:type="spellStart"/>
      <w:r w:rsidRPr="00AE011F">
        <w:rPr>
          <w:sz w:val="22"/>
          <w:szCs w:val="22"/>
          <w:lang w:val="en-US"/>
        </w:rPr>
        <w:t>Cel</w:t>
      </w:r>
      <w:proofErr w:type="spellEnd"/>
      <w:r w:rsidRPr="00AE011F">
        <w:rPr>
          <w:sz w:val="22"/>
          <w:szCs w:val="22"/>
          <w:lang w:val="en-US"/>
        </w:rPr>
        <w:t xml:space="preserve"> x 0</w:t>
      </w:r>
      <w:proofErr w:type="gramStart"/>
      <w:r w:rsidRPr="00AE011F">
        <w:rPr>
          <w:sz w:val="22"/>
          <w:szCs w:val="22"/>
          <w:lang w:val="en-US"/>
        </w:rPr>
        <w:t>,5</w:t>
      </w:r>
      <w:proofErr w:type="gramEnd"/>
      <w:r w:rsidRPr="00AE011F">
        <w:rPr>
          <w:sz w:val="22"/>
          <w:szCs w:val="22"/>
          <w:lang w:val="en-US"/>
        </w:rPr>
        <w:t xml:space="preserve"> + Fin x 0,25 + </w:t>
      </w:r>
      <w:proofErr w:type="spellStart"/>
      <w:r w:rsidRPr="00AE011F">
        <w:rPr>
          <w:sz w:val="22"/>
          <w:szCs w:val="22"/>
          <w:lang w:val="en-US"/>
        </w:rPr>
        <w:t>Mer</w:t>
      </w:r>
      <w:proofErr w:type="spellEnd"/>
      <w:r w:rsidRPr="00AE011F">
        <w:rPr>
          <w:sz w:val="22"/>
          <w:szCs w:val="22"/>
          <w:lang w:val="en-US"/>
        </w:rPr>
        <w:t xml:space="preserve"> x 0,25,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где: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O - комплексная оценка.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2. Реализация муниципальной программы может характеризоваться: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высоким уровнем эффективности;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средним уровнем эффективности;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низким уровнем эффективности.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AE011F" w:rsidRPr="00AE011F" w:rsidRDefault="00AE011F" w:rsidP="00AE011F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AE011F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bookmarkEnd w:id="1"/>
    <w:p w:rsidR="00AE011F" w:rsidRPr="00AE011F" w:rsidRDefault="00AE011F" w:rsidP="00AE011F">
      <w:pPr>
        <w:spacing w:line="235" w:lineRule="auto"/>
        <w:jc w:val="both"/>
        <w:rPr>
          <w:sz w:val="22"/>
          <w:szCs w:val="22"/>
        </w:rPr>
      </w:pPr>
    </w:p>
    <w:p w:rsidR="00884387" w:rsidRDefault="00AE011F">
      <w:pPr>
        <w:spacing w:after="200" w:line="276" w:lineRule="auto"/>
        <w:rPr>
          <w:b/>
          <w:sz w:val="28"/>
          <w:szCs w:val="28"/>
        </w:rPr>
        <w:sectPr w:rsidR="00884387" w:rsidSect="008843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884387" w:rsidRPr="00884387" w:rsidRDefault="00884387" w:rsidP="00884387">
      <w:pPr>
        <w:jc w:val="center"/>
        <w:rPr>
          <w:sz w:val="28"/>
          <w:szCs w:val="28"/>
        </w:rPr>
      </w:pPr>
      <w:r w:rsidRPr="00884387">
        <w:rPr>
          <w:sz w:val="28"/>
          <w:szCs w:val="28"/>
        </w:rPr>
        <w:lastRenderedPageBreak/>
        <w:t>АДМИНИСТРАЦИЯ ПОСПЕЛИХИНСКОГО РАЙОНА</w:t>
      </w:r>
    </w:p>
    <w:p w:rsidR="00884387" w:rsidRPr="00884387" w:rsidRDefault="00884387" w:rsidP="00884387">
      <w:pPr>
        <w:jc w:val="center"/>
        <w:rPr>
          <w:sz w:val="28"/>
          <w:szCs w:val="28"/>
        </w:rPr>
      </w:pPr>
      <w:r w:rsidRPr="00884387">
        <w:rPr>
          <w:sz w:val="28"/>
          <w:szCs w:val="28"/>
        </w:rPr>
        <w:t>АЛТАЙСКОГО КРАЯ</w:t>
      </w:r>
    </w:p>
    <w:p w:rsidR="00884387" w:rsidRPr="00884387" w:rsidRDefault="00884387" w:rsidP="00884387">
      <w:pPr>
        <w:jc w:val="center"/>
        <w:rPr>
          <w:sz w:val="28"/>
          <w:szCs w:val="28"/>
        </w:rPr>
      </w:pPr>
    </w:p>
    <w:p w:rsidR="00884387" w:rsidRPr="00884387" w:rsidRDefault="00884387" w:rsidP="00884387">
      <w:pPr>
        <w:jc w:val="center"/>
        <w:rPr>
          <w:sz w:val="28"/>
          <w:szCs w:val="28"/>
        </w:rPr>
      </w:pPr>
    </w:p>
    <w:p w:rsidR="00884387" w:rsidRPr="00884387" w:rsidRDefault="00884387" w:rsidP="00884387">
      <w:pPr>
        <w:jc w:val="center"/>
        <w:rPr>
          <w:sz w:val="28"/>
          <w:szCs w:val="28"/>
        </w:rPr>
      </w:pPr>
      <w:r w:rsidRPr="00884387">
        <w:rPr>
          <w:sz w:val="28"/>
          <w:szCs w:val="28"/>
        </w:rPr>
        <w:t>ПОСТАНОВЛЕНИЕ</w:t>
      </w:r>
    </w:p>
    <w:p w:rsidR="00884387" w:rsidRPr="00884387" w:rsidRDefault="00884387" w:rsidP="00884387">
      <w:pPr>
        <w:jc w:val="center"/>
        <w:rPr>
          <w:sz w:val="28"/>
          <w:szCs w:val="28"/>
        </w:rPr>
      </w:pPr>
    </w:p>
    <w:p w:rsidR="00884387" w:rsidRPr="00884387" w:rsidRDefault="00884387" w:rsidP="00884387">
      <w:pPr>
        <w:jc w:val="center"/>
        <w:rPr>
          <w:sz w:val="28"/>
          <w:szCs w:val="28"/>
        </w:rPr>
      </w:pPr>
    </w:p>
    <w:p w:rsidR="00884387" w:rsidRPr="00884387" w:rsidRDefault="00884387" w:rsidP="00884387">
      <w:pPr>
        <w:jc w:val="center"/>
        <w:rPr>
          <w:sz w:val="28"/>
          <w:szCs w:val="28"/>
        </w:rPr>
      </w:pPr>
      <w:r w:rsidRPr="00884387">
        <w:rPr>
          <w:sz w:val="28"/>
          <w:szCs w:val="28"/>
        </w:rPr>
        <w:t>31.01.2024</w:t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  <w:t>№ 40</w:t>
      </w:r>
    </w:p>
    <w:p w:rsidR="00884387" w:rsidRPr="00884387" w:rsidRDefault="00884387" w:rsidP="00884387">
      <w:pPr>
        <w:jc w:val="center"/>
        <w:rPr>
          <w:sz w:val="28"/>
          <w:szCs w:val="28"/>
        </w:rPr>
      </w:pPr>
      <w:proofErr w:type="gramStart"/>
      <w:r w:rsidRPr="00884387">
        <w:rPr>
          <w:sz w:val="28"/>
          <w:szCs w:val="28"/>
        </w:rPr>
        <w:t>с</w:t>
      </w:r>
      <w:proofErr w:type="gramEnd"/>
      <w:r w:rsidRPr="00884387">
        <w:rPr>
          <w:sz w:val="28"/>
          <w:szCs w:val="28"/>
        </w:rPr>
        <w:t>. Поспелиха</w:t>
      </w:r>
    </w:p>
    <w:p w:rsidR="00884387" w:rsidRPr="00884387" w:rsidRDefault="00884387" w:rsidP="00884387">
      <w:pPr>
        <w:rPr>
          <w:sz w:val="28"/>
          <w:szCs w:val="28"/>
        </w:rPr>
      </w:pPr>
    </w:p>
    <w:p w:rsidR="00884387" w:rsidRPr="00884387" w:rsidRDefault="00884387" w:rsidP="00884387">
      <w:pPr>
        <w:rPr>
          <w:sz w:val="28"/>
          <w:szCs w:val="28"/>
        </w:rPr>
      </w:pPr>
    </w:p>
    <w:p w:rsidR="00884387" w:rsidRPr="00884387" w:rsidRDefault="00884387" w:rsidP="00884387">
      <w:pPr>
        <w:widowControl w:val="0"/>
        <w:autoSpaceDE w:val="0"/>
        <w:autoSpaceDN w:val="0"/>
        <w:ind w:right="4549"/>
        <w:jc w:val="both"/>
        <w:rPr>
          <w:sz w:val="28"/>
          <w:szCs w:val="28"/>
        </w:rPr>
      </w:pPr>
      <w:r w:rsidRPr="00884387">
        <w:rPr>
          <w:sz w:val="28"/>
          <w:szCs w:val="28"/>
        </w:rPr>
        <w:t>О внесении изменений в постановление Администрации района от 22.12.2017 №738</w:t>
      </w:r>
    </w:p>
    <w:p w:rsidR="00884387" w:rsidRPr="00884387" w:rsidRDefault="00884387" w:rsidP="00884387">
      <w:pPr>
        <w:ind w:right="5705"/>
        <w:rPr>
          <w:sz w:val="28"/>
          <w:szCs w:val="28"/>
        </w:rPr>
      </w:pPr>
    </w:p>
    <w:p w:rsidR="00884387" w:rsidRPr="00884387" w:rsidRDefault="00884387" w:rsidP="00884387">
      <w:pPr>
        <w:ind w:right="5705"/>
        <w:rPr>
          <w:sz w:val="28"/>
          <w:szCs w:val="28"/>
        </w:rPr>
      </w:pPr>
    </w:p>
    <w:p w:rsidR="00884387" w:rsidRPr="00884387" w:rsidRDefault="00884387" w:rsidP="0088438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387">
        <w:rPr>
          <w:sz w:val="28"/>
          <w:szCs w:val="28"/>
        </w:rPr>
        <w:t>В целях реализации Федерального закона от 05 апреля 2013г. №44-ФЗ «О контрактной системе закупок товаров, работ и услуг для обеспечения го</w:t>
      </w:r>
      <w:r w:rsidRPr="00884387">
        <w:rPr>
          <w:sz w:val="28"/>
          <w:szCs w:val="28"/>
        </w:rPr>
        <w:t>с</w:t>
      </w:r>
      <w:r w:rsidRPr="00884387">
        <w:rPr>
          <w:sz w:val="28"/>
          <w:szCs w:val="28"/>
        </w:rPr>
        <w:t>ударственных и муниципальных нужд», ПОСТАНОВЛЯЮ:</w:t>
      </w:r>
    </w:p>
    <w:p w:rsidR="00884387" w:rsidRPr="00884387" w:rsidRDefault="00884387" w:rsidP="0089102B">
      <w:pPr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884387">
        <w:rPr>
          <w:sz w:val="28"/>
          <w:szCs w:val="28"/>
        </w:rPr>
        <w:t>Внесении</w:t>
      </w:r>
      <w:proofErr w:type="gramEnd"/>
      <w:r w:rsidRPr="00884387">
        <w:rPr>
          <w:sz w:val="28"/>
          <w:szCs w:val="28"/>
        </w:rPr>
        <w:t xml:space="preserve"> изменения в постановление Администрации района от 22.12.2017 №738</w:t>
      </w:r>
      <w:r w:rsidRPr="00884387">
        <w:rPr>
          <w:b/>
          <w:sz w:val="28"/>
          <w:szCs w:val="28"/>
        </w:rPr>
        <w:t xml:space="preserve"> «</w:t>
      </w:r>
      <w:r w:rsidRPr="00884387">
        <w:rPr>
          <w:noProof/>
          <w:sz w:val="28"/>
          <w:szCs w:val="20"/>
        </w:rPr>
        <w:t>Об утверждении Правил определения нормативных затрат на обеспечение функций Администрации района, комитетов, управлений – юридических лиц, подведомственных казенных учреждений</w:t>
      </w:r>
      <w:r w:rsidRPr="00884387">
        <w:rPr>
          <w:sz w:val="28"/>
          <w:szCs w:val="28"/>
        </w:rPr>
        <w:t>»:</w:t>
      </w:r>
    </w:p>
    <w:p w:rsidR="00884387" w:rsidRPr="00884387" w:rsidRDefault="00884387" w:rsidP="0089102B">
      <w:pPr>
        <w:widowControl w:val="0"/>
        <w:numPr>
          <w:ilvl w:val="1"/>
          <w:numId w:val="7"/>
        </w:numPr>
        <w:autoSpaceDE w:val="0"/>
        <w:autoSpaceDN w:val="0"/>
        <w:ind w:left="0" w:firstLine="851"/>
        <w:jc w:val="both"/>
        <w:rPr>
          <w:noProof/>
          <w:sz w:val="28"/>
          <w:szCs w:val="20"/>
        </w:rPr>
      </w:pPr>
      <w:r w:rsidRPr="00884387">
        <w:rPr>
          <w:sz w:val="28"/>
          <w:szCs w:val="28"/>
        </w:rPr>
        <w:t>Наименование постановления изложить в следующей редакции: «</w:t>
      </w:r>
      <w:r w:rsidRPr="00884387">
        <w:rPr>
          <w:noProof/>
          <w:sz w:val="28"/>
          <w:szCs w:val="20"/>
        </w:rPr>
        <w:t>Об утверждении Правил определения нормативных затрат на обеспечение функций Администрации района, комитетов, управлений – юридических лиц, подведомственных бюджетных и казенных учреждений»;</w:t>
      </w:r>
    </w:p>
    <w:p w:rsidR="00884387" w:rsidRPr="00884387" w:rsidRDefault="00884387" w:rsidP="0089102B">
      <w:pPr>
        <w:widowControl w:val="0"/>
        <w:numPr>
          <w:ilvl w:val="1"/>
          <w:numId w:val="7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884387">
        <w:rPr>
          <w:noProof/>
          <w:sz w:val="28"/>
          <w:szCs w:val="20"/>
        </w:rPr>
        <w:t xml:space="preserve">Наменование приложения к указанному постановлению изложить в следующей редакции: «Правила </w:t>
      </w:r>
      <w:r w:rsidRPr="00884387">
        <w:rPr>
          <w:sz w:val="28"/>
          <w:szCs w:val="28"/>
        </w:rPr>
        <w:t>определения нормативных затрат на обе</w:t>
      </w:r>
      <w:r w:rsidRPr="00884387">
        <w:rPr>
          <w:sz w:val="28"/>
          <w:szCs w:val="28"/>
        </w:rPr>
        <w:t>с</w:t>
      </w:r>
      <w:r w:rsidRPr="00884387">
        <w:rPr>
          <w:sz w:val="28"/>
          <w:szCs w:val="28"/>
        </w:rPr>
        <w:t>печение функций</w:t>
      </w:r>
      <w:r w:rsidRPr="00884387">
        <w:rPr>
          <w:noProof/>
          <w:sz w:val="28"/>
          <w:szCs w:val="20"/>
        </w:rPr>
        <w:t xml:space="preserve"> Администрации района, комитетов, управлений – юридических лиц, подведомственных бюджетных и казенных учреждений;</w:t>
      </w:r>
    </w:p>
    <w:p w:rsidR="00884387" w:rsidRPr="00884387" w:rsidRDefault="00884387" w:rsidP="0089102B">
      <w:pPr>
        <w:widowControl w:val="0"/>
        <w:numPr>
          <w:ilvl w:val="1"/>
          <w:numId w:val="7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r w:rsidRPr="00884387">
        <w:rPr>
          <w:noProof/>
          <w:sz w:val="28"/>
          <w:szCs w:val="20"/>
        </w:rPr>
        <w:t xml:space="preserve">Пункт 1 приложения к указанному постановлению изложить в следущей редакции: </w:t>
      </w:r>
      <w:proofErr w:type="gramStart"/>
      <w:r w:rsidRPr="00884387">
        <w:rPr>
          <w:noProof/>
          <w:sz w:val="28"/>
          <w:szCs w:val="20"/>
        </w:rPr>
        <w:t>«</w:t>
      </w:r>
      <w:r w:rsidRPr="00884387">
        <w:rPr>
          <w:sz w:val="28"/>
          <w:szCs w:val="28"/>
        </w:rPr>
        <w:t>Настоящие Правила устанавливают порядок определ</w:t>
      </w:r>
      <w:r w:rsidRPr="00884387">
        <w:rPr>
          <w:sz w:val="28"/>
          <w:szCs w:val="28"/>
        </w:rPr>
        <w:t>е</w:t>
      </w:r>
      <w:r w:rsidRPr="00884387">
        <w:rPr>
          <w:sz w:val="28"/>
          <w:szCs w:val="28"/>
        </w:rPr>
        <w:t xml:space="preserve">ния нормативных затрат на обеспечение функций </w:t>
      </w:r>
      <w:r w:rsidRPr="00884387">
        <w:rPr>
          <w:noProof/>
          <w:sz w:val="28"/>
          <w:szCs w:val="20"/>
        </w:rPr>
        <w:t>Администрации района, комитетов, управлений – юридических лиц (далее «</w:t>
      </w:r>
      <w:r w:rsidRPr="00884387">
        <w:rPr>
          <w:sz w:val="28"/>
          <w:szCs w:val="28"/>
        </w:rPr>
        <w:t>муниципальные орг</w:t>
      </w:r>
      <w:r w:rsidRPr="00884387">
        <w:rPr>
          <w:sz w:val="28"/>
          <w:szCs w:val="28"/>
        </w:rPr>
        <w:t>а</w:t>
      </w:r>
      <w:r w:rsidRPr="00884387">
        <w:rPr>
          <w:sz w:val="28"/>
          <w:szCs w:val="28"/>
        </w:rPr>
        <w:t xml:space="preserve">ны»), </w:t>
      </w:r>
      <w:r w:rsidRPr="00884387">
        <w:rPr>
          <w:noProof/>
          <w:sz w:val="28"/>
          <w:szCs w:val="20"/>
        </w:rPr>
        <w:t xml:space="preserve">подведомственных бюджетных и казенных учреждений (далее –«учреждения») </w:t>
      </w:r>
      <w:r w:rsidRPr="00884387">
        <w:rPr>
          <w:sz w:val="28"/>
          <w:szCs w:val="28"/>
        </w:rPr>
        <w:t>в части закупок товаров, работ, услуг (далее – «нормативные затраты»)»</w:t>
      </w:r>
      <w:proofErr w:type="gramEnd"/>
    </w:p>
    <w:p w:rsidR="00884387" w:rsidRPr="00884387" w:rsidRDefault="00884387" w:rsidP="00884387">
      <w:pPr>
        <w:ind w:firstLine="720"/>
        <w:jc w:val="both"/>
        <w:rPr>
          <w:sz w:val="28"/>
          <w:szCs w:val="28"/>
        </w:rPr>
      </w:pPr>
    </w:p>
    <w:p w:rsidR="00884387" w:rsidRPr="00884387" w:rsidRDefault="00884387" w:rsidP="00884387">
      <w:pPr>
        <w:jc w:val="both"/>
        <w:rPr>
          <w:sz w:val="28"/>
          <w:szCs w:val="28"/>
        </w:rPr>
      </w:pPr>
    </w:p>
    <w:p w:rsidR="00884387" w:rsidRPr="00884387" w:rsidRDefault="00884387" w:rsidP="00884387">
      <w:pPr>
        <w:ind w:right="-45"/>
        <w:rPr>
          <w:sz w:val="28"/>
          <w:szCs w:val="28"/>
        </w:rPr>
      </w:pPr>
      <w:r w:rsidRPr="00884387">
        <w:rPr>
          <w:sz w:val="28"/>
          <w:szCs w:val="28"/>
        </w:rPr>
        <w:t xml:space="preserve">Глава района </w:t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</w:r>
      <w:r w:rsidRPr="00884387">
        <w:rPr>
          <w:sz w:val="28"/>
          <w:szCs w:val="28"/>
        </w:rPr>
        <w:tab/>
        <w:t xml:space="preserve">     И.А. Башмаков</w:t>
      </w:r>
    </w:p>
    <w:p w:rsidR="00884387" w:rsidRDefault="00884387" w:rsidP="00884387">
      <w:pPr>
        <w:spacing w:after="200" w:line="276" w:lineRule="auto"/>
        <w:rPr>
          <w:b/>
          <w:sz w:val="28"/>
          <w:szCs w:val="28"/>
        </w:rPr>
      </w:pPr>
      <w:r w:rsidRPr="00884387">
        <w:rPr>
          <w:sz w:val="28"/>
          <w:szCs w:val="28"/>
        </w:rPr>
        <w:br w:type="page"/>
      </w: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lastRenderedPageBreak/>
        <w:t xml:space="preserve">СБОРНИК № </w:t>
      </w:r>
      <w:r w:rsidR="00AE011F">
        <w:rPr>
          <w:b/>
          <w:sz w:val="28"/>
          <w:szCs w:val="28"/>
        </w:rPr>
        <w:t>1</w:t>
      </w: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39222E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p w:rsidR="00D44EBE" w:rsidRPr="00F51017" w:rsidRDefault="00D44EBE" w:rsidP="0039222E">
      <w:pPr>
        <w:jc w:val="center"/>
        <w:rPr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72"/>
        <w:gridCol w:w="6051"/>
        <w:gridCol w:w="1134"/>
      </w:tblGrid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39222E" w:rsidRDefault="007836B9" w:rsidP="00AE011F">
            <w:pPr>
              <w:widowControl w:val="0"/>
              <w:adjustRightInd w:val="0"/>
              <w:jc w:val="center"/>
            </w:pPr>
            <w:r>
              <w:t>09.01.2024 № 03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7836B9" w:rsidP="007836B9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7836B9">
              <w:t>О внесении изменений в постановление Администр</w:t>
            </w:r>
            <w:r w:rsidRPr="007836B9">
              <w:t>а</w:t>
            </w:r>
            <w:r w:rsidRPr="007836B9">
              <w:t>ции района от 18.09.2020 № 408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7836B9" w:rsidP="00BD0392">
            <w:pPr>
              <w:widowControl w:val="0"/>
              <w:adjustRightInd w:val="0"/>
              <w:jc w:val="center"/>
            </w:pPr>
            <w:r>
              <w:t>стр. 3</w:t>
            </w:r>
          </w:p>
        </w:tc>
      </w:tr>
      <w:tr w:rsidR="007836B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7836B9" w:rsidRDefault="007836B9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:rsidR="007836B9" w:rsidRDefault="007836B9" w:rsidP="007836B9">
            <w:pPr>
              <w:widowControl w:val="0"/>
              <w:adjustRightInd w:val="0"/>
              <w:jc w:val="center"/>
            </w:pPr>
            <w:r>
              <w:t xml:space="preserve">15.01.2024 </w:t>
            </w:r>
            <w:r w:rsidRPr="00AE011F">
              <w:t>№ 14</w:t>
            </w:r>
          </w:p>
        </w:tc>
        <w:tc>
          <w:tcPr>
            <w:tcW w:w="6051" w:type="dxa"/>
            <w:shd w:val="clear" w:color="auto" w:fill="auto"/>
          </w:tcPr>
          <w:p w:rsidR="007836B9" w:rsidRPr="00365F65" w:rsidRDefault="007836B9" w:rsidP="007836B9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AE011F">
              <w:t>О внесении изменений в постановление Администрации района от 16.10.2020 № 517</w:t>
            </w:r>
          </w:p>
        </w:tc>
        <w:tc>
          <w:tcPr>
            <w:tcW w:w="1134" w:type="dxa"/>
            <w:shd w:val="clear" w:color="auto" w:fill="auto"/>
          </w:tcPr>
          <w:p w:rsidR="007836B9" w:rsidRPr="007264B6" w:rsidRDefault="007836B9" w:rsidP="007836B9">
            <w:pPr>
              <w:widowControl w:val="0"/>
              <w:adjustRightInd w:val="0"/>
              <w:jc w:val="center"/>
            </w:pPr>
            <w:r w:rsidRPr="007836B9">
              <w:t>стр.</w:t>
            </w:r>
            <w:r>
              <w:t>12</w:t>
            </w:r>
          </w:p>
        </w:tc>
      </w:tr>
      <w:tr w:rsidR="007836B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7836B9" w:rsidRPr="007264B6" w:rsidRDefault="007836B9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:rsidR="007836B9" w:rsidRDefault="007836B9" w:rsidP="00CA04BD">
            <w:pPr>
              <w:widowControl w:val="0"/>
              <w:adjustRightInd w:val="0"/>
              <w:jc w:val="center"/>
            </w:pPr>
            <w:r>
              <w:t>24.01.2024 № 26</w:t>
            </w:r>
          </w:p>
        </w:tc>
        <w:tc>
          <w:tcPr>
            <w:tcW w:w="6051" w:type="dxa"/>
            <w:shd w:val="clear" w:color="auto" w:fill="auto"/>
          </w:tcPr>
          <w:p w:rsidR="007836B9" w:rsidRPr="00365F65" w:rsidRDefault="007836B9" w:rsidP="00AE011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AE011F">
              <w:t>О предоставлении работникам муниципальных учр</w:t>
            </w:r>
            <w:r w:rsidRPr="00AE011F">
              <w:t>е</w:t>
            </w:r>
            <w:r w:rsidRPr="00AE011F">
              <w:t>ждений культуры ежегодного дополнительного опл</w:t>
            </w:r>
            <w:r>
              <w:t>а</w:t>
            </w:r>
            <w:r w:rsidRPr="00AE011F">
              <w:t>ч</w:t>
            </w:r>
            <w:r w:rsidRPr="00AE011F">
              <w:t>и</w:t>
            </w:r>
            <w:r w:rsidRPr="00AE011F">
              <w:t xml:space="preserve">ваемого отпуска за стаж работы  </w:t>
            </w:r>
          </w:p>
        </w:tc>
        <w:tc>
          <w:tcPr>
            <w:tcW w:w="1134" w:type="dxa"/>
            <w:shd w:val="clear" w:color="auto" w:fill="auto"/>
          </w:tcPr>
          <w:p w:rsidR="007836B9" w:rsidRPr="007264B6" w:rsidRDefault="007836B9" w:rsidP="007836B9">
            <w:pPr>
              <w:widowControl w:val="0"/>
              <w:adjustRightInd w:val="0"/>
              <w:jc w:val="center"/>
            </w:pPr>
            <w:r>
              <w:t>стр. 13</w:t>
            </w:r>
          </w:p>
        </w:tc>
      </w:tr>
      <w:tr w:rsidR="007836B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7836B9" w:rsidRPr="007264B6" w:rsidRDefault="007836B9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72" w:type="dxa"/>
            <w:shd w:val="clear" w:color="auto" w:fill="auto"/>
          </w:tcPr>
          <w:p w:rsidR="007836B9" w:rsidRDefault="007836B9" w:rsidP="00AE011F">
            <w:pPr>
              <w:widowControl w:val="0"/>
              <w:adjustRightInd w:val="0"/>
              <w:jc w:val="center"/>
            </w:pPr>
            <w:r w:rsidRPr="00AE011F">
              <w:t>24.01.2024 № 2</w:t>
            </w:r>
            <w:r>
              <w:t>7</w:t>
            </w:r>
          </w:p>
        </w:tc>
        <w:tc>
          <w:tcPr>
            <w:tcW w:w="6051" w:type="dxa"/>
            <w:shd w:val="clear" w:color="auto" w:fill="auto"/>
          </w:tcPr>
          <w:p w:rsidR="007836B9" w:rsidRPr="00795A5B" w:rsidRDefault="007836B9" w:rsidP="00AE011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AE011F">
              <w:t>О внесении изменений в постановление Администрации района от 11.11.2020 № 498</w:t>
            </w:r>
          </w:p>
        </w:tc>
        <w:tc>
          <w:tcPr>
            <w:tcW w:w="1134" w:type="dxa"/>
            <w:shd w:val="clear" w:color="auto" w:fill="auto"/>
          </w:tcPr>
          <w:p w:rsidR="007836B9" w:rsidRPr="007264B6" w:rsidRDefault="007836B9" w:rsidP="007836B9">
            <w:pPr>
              <w:widowControl w:val="0"/>
              <w:adjustRightInd w:val="0"/>
              <w:jc w:val="center"/>
            </w:pPr>
            <w:r>
              <w:t>стр. 15</w:t>
            </w:r>
          </w:p>
        </w:tc>
      </w:tr>
      <w:tr w:rsidR="007836B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7836B9" w:rsidRDefault="007836B9" w:rsidP="00CA04BD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2172" w:type="dxa"/>
            <w:shd w:val="clear" w:color="auto" w:fill="auto"/>
          </w:tcPr>
          <w:p w:rsidR="007836B9" w:rsidRPr="00AE011F" w:rsidRDefault="007836B9" w:rsidP="00CA04BD">
            <w:pPr>
              <w:widowControl w:val="0"/>
              <w:adjustRightInd w:val="0"/>
              <w:jc w:val="center"/>
            </w:pPr>
            <w:r>
              <w:t>24.01.2024 № 28</w:t>
            </w:r>
          </w:p>
        </w:tc>
        <w:tc>
          <w:tcPr>
            <w:tcW w:w="6051" w:type="dxa"/>
            <w:shd w:val="clear" w:color="auto" w:fill="auto"/>
          </w:tcPr>
          <w:p w:rsidR="007836B9" w:rsidRPr="00AE011F" w:rsidRDefault="007836B9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884387">
              <w:t>О внесении изменений в постановление Администрации района от 05.11.2020 года № 477</w:t>
            </w:r>
          </w:p>
        </w:tc>
        <w:tc>
          <w:tcPr>
            <w:tcW w:w="1134" w:type="dxa"/>
            <w:shd w:val="clear" w:color="auto" w:fill="auto"/>
          </w:tcPr>
          <w:p w:rsidR="007836B9" w:rsidRDefault="007836B9" w:rsidP="007836B9">
            <w:pPr>
              <w:widowControl w:val="0"/>
              <w:adjustRightInd w:val="0"/>
              <w:jc w:val="center"/>
            </w:pPr>
            <w:r w:rsidRPr="00884387">
              <w:t>стр.</w:t>
            </w:r>
            <w:r>
              <w:t>26</w:t>
            </w:r>
          </w:p>
        </w:tc>
      </w:tr>
      <w:tr w:rsidR="007836B9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7836B9" w:rsidRDefault="007836B9" w:rsidP="00CA04BD">
            <w:pPr>
              <w:widowControl w:val="0"/>
              <w:adjustRightInd w:val="0"/>
              <w:jc w:val="center"/>
            </w:pPr>
            <w:r>
              <w:t>6.</w:t>
            </w:r>
          </w:p>
        </w:tc>
        <w:tc>
          <w:tcPr>
            <w:tcW w:w="2172" w:type="dxa"/>
            <w:shd w:val="clear" w:color="auto" w:fill="auto"/>
          </w:tcPr>
          <w:p w:rsidR="007836B9" w:rsidRPr="00AE011F" w:rsidRDefault="007836B9" w:rsidP="00884387">
            <w:pPr>
              <w:widowControl w:val="0"/>
              <w:adjustRightInd w:val="0"/>
              <w:jc w:val="center"/>
            </w:pPr>
            <w:r>
              <w:t>31.</w:t>
            </w:r>
            <w:r w:rsidRPr="00884387">
              <w:t xml:space="preserve">01.2024 № </w:t>
            </w:r>
            <w:r>
              <w:t>40</w:t>
            </w:r>
          </w:p>
        </w:tc>
        <w:tc>
          <w:tcPr>
            <w:tcW w:w="6051" w:type="dxa"/>
            <w:shd w:val="clear" w:color="auto" w:fill="auto"/>
          </w:tcPr>
          <w:p w:rsidR="007836B9" w:rsidRPr="00AE011F" w:rsidRDefault="007836B9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884387">
              <w:t>О внесении изменений в постановление Администрации района от 22.12.2017 №738</w:t>
            </w:r>
          </w:p>
        </w:tc>
        <w:tc>
          <w:tcPr>
            <w:tcW w:w="1134" w:type="dxa"/>
            <w:shd w:val="clear" w:color="auto" w:fill="auto"/>
          </w:tcPr>
          <w:p w:rsidR="007836B9" w:rsidRDefault="007836B9" w:rsidP="007836B9">
            <w:pPr>
              <w:widowControl w:val="0"/>
              <w:adjustRightInd w:val="0"/>
              <w:jc w:val="center"/>
            </w:pPr>
            <w:r w:rsidRPr="00884387">
              <w:t>стр.</w:t>
            </w:r>
            <w:r>
              <w:t xml:space="preserve"> 102</w:t>
            </w:r>
          </w:p>
        </w:tc>
      </w:tr>
    </w:tbl>
    <w:p w:rsidR="00F67BB3" w:rsidRDefault="00F67BB3"/>
    <w:sectPr w:rsidR="00F67BB3" w:rsidSect="0088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B9" w:rsidRDefault="007836B9" w:rsidP="00293B41">
      <w:r>
        <w:separator/>
      </w:r>
    </w:p>
  </w:endnote>
  <w:endnote w:type="continuationSeparator" w:id="0">
    <w:p w:rsidR="007836B9" w:rsidRDefault="007836B9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B9" w:rsidRDefault="007836B9" w:rsidP="00293B41">
      <w:r>
        <w:separator/>
      </w:r>
    </w:p>
  </w:footnote>
  <w:footnote w:type="continuationSeparator" w:id="0">
    <w:p w:rsidR="007836B9" w:rsidRDefault="007836B9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219557"/>
      <w:docPartObj>
        <w:docPartGallery w:val="Page Numbers (Top of Page)"/>
        <w:docPartUnique/>
      </w:docPartObj>
    </w:sdtPr>
    <w:sdtContent>
      <w:p w:rsidR="007836B9" w:rsidRDefault="007836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36B9" w:rsidRDefault="007836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B9" w:rsidRDefault="007836B9">
    <w:pPr>
      <w:pStyle w:val="ac"/>
      <w:jc w:val="center"/>
    </w:pPr>
  </w:p>
  <w:p w:rsidR="007836B9" w:rsidRDefault="007836B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713341"/>
      <w:docPartObj>
        <w:docPartGallery w:val="Page Numbers (Top of Page)"/>
        <w:docPartUnique/>
      </w:docPartObj>
    </w:sdtPr>
    <w:sdtContent>
      <w:p w:rsidR="007836B9" w:rsidRDefault="007836B9">
        <w:pPr>
          <w:pStyle w:val="ac"/>
          <w:jc w:val="center"/>
        </w:pPr>
      </w:p>
      <w:p w:rsidR="007836B9" w:rsidRDefault="007836B9">
        <w:pPr>
          <w:pStyle w:val="ac"/>
          <w:jc w:val="center"/>
        </w:pPr>
      </w:p>
      <w:p w:rsidR="007836B9" w:rsidRDefault="007836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D5">
          <w:rPr>
            <w:noProof/>
          </w:rPr>
          <w:t>24</w:t>
        </w:r>
        <w:r>
          <w:fldChar w:fldCharType="end"/>
        </w:r>
      </w:p>
    </w:sdtContent>
  </w:sdt>
  <w:p w:rsidR="007836B9" w:rsidRDefault="007836B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Content>
      <w:p w:rsidR="007836B9" w:rsidRDefault="007836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D5">
          <w:rPr>
            <w:noProof/>
          </w:rPr>
          <w:t>25</w:t>
        </w:r>
        <w:r>
          <w:fldChar w:fldCharType="end"/>
        </w:r>
      </w:p>
    </w:sdtContent>
  </w:sdt>
  <w:p w:rsidR="007836B9" w:rsidRDefault="007836B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4704"/>
      <w:docPartObj>
        <w:docPartGallery w:val="Page Numbers (Top of Page)"/>
        <w:docPartUnique/>
      </w:docPartObj>
    </w:sdtPr>
    <w:sdtContent>
      <w:p w:rsidR="007836B9" w:rsidRDefault="007836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D5">
          <w:rPr>
            <w:noProof/>
          </w:rPr>
          <w:t>27</w:t>
        </w:r>
        <w:r>
          <w:fldChar w:fldCharType="end"/>
        </w:r>
      </w:p>
    </w:sdtContent>
  </w:sdt>
  <w:p w:rsidR="007836B9" w:rsidRDefault="007836B9" w:rsidP="00884387">
    <w:pPr>
      <w:pStyle w:val="ac"/>
      <w:tabs>
        <w:tab w:val="left" w:pos="1050"/>
        <w:tab w:val="left" w:pos="5625"/>
        <w:tab w:val="left" w:pos="5880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B9" w:rsidRDefault="007836B9" w:rsidP="00884387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59D5">
      <w:rPr>
        <w:noProof/>
      </w:rPr>
      <w:t>82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B9" w:rsidRPr="00E34441" w:rsidRDefault="007836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792C53"/>
    <w:multiLevelType w:val="multilevel"/>
    <w:tmpl w:val="5316D226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9" w:hanging="2160"/>
      </w:pPr>
      <w:rPr>
        <w:rFonts w:hint="default"/>
      </w:rPr>
    </w:lvl>
  </w:abstractNum>
  <w:abstractNum w:abstractNumId="6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1B293E"/>
    <w:rsid w:val="00271086"/>
    <w:rsid w:val="00293B41"/>
    <w:rsid w:val="00337D8D"/>
    <w:rsid w:val="0039222E"/>
    <w:rsid w:val="003D15CF"/>
    <w:rsid w:val="00417F0C"/>
    <w:rsid w:val="00462C1F"/>
    <w:rsid w:val="004814F8"/>
    <w:rsid w:val="004972A4"/>
    <w:rsid w:val="00510E36"/>
    <w:rsid w:val="006759D5"/>
    <w:rsid w:val="00703F9A"/>
    <w:rsid w:val="007836B9"/>
    <w:rsid w:val="007A3D25"/>
    <w:rsid w:val="00884387"/>
    <w:rsid w:val="0089102B"/>
    <w:rsid w:val="009B6371"/>
    <w:rsid w:val="00AE011F"/>
    <w:rsid w:val="00AF42AC"/>
    <w:rsid w:val="00B95C6D"/>
    <w:rsid w:val="00BD0392"/>
    <w:rsid w:val="00C41538"/>
    <w:rsid w:val="00CA04BD"/>
    <w:rsid w:val="00D06391"/>
    <w:rsid w:val="00D44EBE"/>
    <w:rsid w:val="00DD430D"/>
    <w:rsid w:val="00E63A46"/>
    <w:rsid w:val="00E72BC2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E011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E011F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E011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E011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AE011F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E011F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E011F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E011F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E011F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0"/>
    <w:link w:val="a5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0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7">
    <w:name w:val="Normal (Web)"/>
    <w:basedOn w:val="a0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8">
    <w:name w:val="Balloon Text"/>
    <w:basedOn w:val="a0"/>
    <w:link w:val="a9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0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0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c">
    <w:name w:val="header"/>
    <w:basedOn w:val="a0"/>
    <w:link w:val="ad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uiPriority w:val="99"/>
    <w:rsid w:val="009B6371"/>
    <w:rPr>
      <w:rFonts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AE011F"/>
  </w:style>
  <w:style w:type="paragraph" w:customStyle="1" w:styleId="ConsPlusCell">
    <w:name w:val="ConsPlusCell"/>
    <w:uiPriority w:val="99"/>
    <w:rsid w:val="00AE0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uiPriority w:val="99"/>
    <w:qFormat/>
    <w:rsid w:val="00AE011F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1"/>
    <w:link w:val="af1"/>
    <w:uiPriority w:val="99"/>
    <w:rsid w:val="00AE01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link w:val="af4"/>
    <w:uiPriority w:val="99"/>
    <w:qFormat/>
    <w:rsid w:val="00A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AE0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0"/>
    <w:link w:val="af6"/>
    <w:uiPriority w:val="99"/>
    <w:rsid w:val="00AE011F"/>
    <w:pPr>
      <w:jc w:val="both"/>
    </w:pPr>
    <w:rPr>
      <w:szCs w:val="20"/>
    </w:rPr>
  </w:style>
  <w:style w:type="character" w:customStyle="1" w:styleId="af6">
    <w:name w:val="Основной текст Знак"/>
    <w:basedOn w:val="a1"/>
    <w:link w:val="af5"/>
    <w:uiPriority w:val="99"/>
    <w:rsid w:val="00AE0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E011F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E011F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AE011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011F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E0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E0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E011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E011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E011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AE011F"/>
  </w:style>
  <w:style w:type="character" w:customStyle="1" w:styleId="FontStyle75">
    <w:name w:val="Font Style75"/>
    <w:uiPriority w:val="99"/>
    <w:rsid w:val="00AE011F"/>
    <w:rPr>
      <w:rFonts w:ascii="Times New Roman" w:hAnsi="Times New Roman"/>
      <w:sz w:val="26"/>
    </w:rPr>
  </w:style>
  <w:style w:type="paragraph" w:customStyle="1" w:styleId="af7">
    <w:name w:val="Таблтекст"/>
    <w:basedOn w:val="a0"/>
    <w:qFormat/>
    <w:rsid w:val="00AE01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AE011F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AE011F"/>
    <w:pPr>
      <w:numPr>
        <w:numId w:val="2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AE011F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AE011F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AE011F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AE011F"/>
    <w:pPr>
      <w:widowControl w:val="0"/>
      <w:numPr>
        <w:numId w:val="3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AE0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uiPriority w:val="99"/>
    <w:rsid w:val="00AE011F"/>
    <w:rPr>
      <w:rFonts w:cs="Times New Roman"/>
    </w:rPr>
  </w:style>
  <w:style w:type="paragraph" w:styleId="HTML">
    <w:name w:val="HTML Preformatted"/>
    <w:basedOn w:val="a0"/>
    <w:link w:val="HTML0"/>
    <w:uiPriority w:val="99"/>
    <w:rsid w:val="00AE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E011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2"/>
    <w:next w:val="a4"/>
    <w:uiPriority w:val="99"/>
    <w:rsid w:val="00A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имое таблицы"/>
    <w:basedOn w:val="a0"/>
    <w:uiPriority w:val="99"/>
    <w:rsid w:val="00AE011F"/>
    <w:pPr>
      <w:suppressLineNumbers/>
      <w:suppressAutoHyphens/>
    </w:pPr>
    <w:rPr>
      <w:lang w:eastAsia="ar-SA"/>
    </w:rPr>
  </w:style>
  <w:style w:type="paragraph" w:styleId="af9">
    <w:name w:val="Body Text Indent"/>
    <w:basedOn w:val="a0"/>
    <w:link w:val="afa"/>
    <w:uiPriority w:val="99"/>
    <w:rsid w:val="00AE011F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E011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b">
    <w:name w:val="Базовый"/>
    <w:uiPriority w:val="99"/>
    <w:rsid w:val="00AE011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4Exact">
    <w:name w:val="Основной текст (4) Exact"/>
    <w:link w:val="41"/>
    <w:uiPriority w:val="99"/>
    <w:locked/>
    <w:rsid w:val="00AE011F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AE011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Emphasis"/>
    <w:uiPriority w:val="99"/>
    <w:qFormat/>
    <w:rsid w:val="00AE011F"/>
    <w:rPr>
      <w:rFonts w:cs="Times New Roman"/>
      <w:i/>
      <w:iCs/>
    </w:rPr>
  </w:style>
  <w:style w:type="paragraph" w:customStyle="1" w:styleId="afd">
    <w:name w:val="Нормальный (таблица)"/>
    <w:basedOn w:val="a0"/>
    <w:next w:val="a0"/>
    <w:uiPriority w:val="99"/>
    <w:rsid w:val="00AE01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AE011F"/>
    <w:pPr>
      <w:spacing w:before="100" w:beforeAutospacing="1" w:after="100" w:afterAutospacing="1"/>
    </w:pPr>
  </w:style>
  <w:style w:type="paragraph" w:customStyle="1" w:styleId="afe">
    <w:name w:val="Прижатый влево"/>
    <w:basedOn w:val="a0"/>
    <w:next w:val="a0"/>
    <w:uiPriority w:val="99"/>
    <w:rsid w:val="00AE0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(2)1"/>
    <w:basedOn w:val="a0"/>
    <w:uiPriority w:val="99"/>
    <w:rsid w:val="00AE011F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rsid w:val="00AE011F"/>
    <w:pPr>
      <w:spacing w:line="240" w:lineRule="exact"/>
    </w:pPr>
    <w:rPr>
      <w:sz w:val="28"/>
      <w:szCs w:val="20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AE01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">
    <w:name w:val="caption"/>
    <w:basedOn w:val="a0"/>
    <w:next w:val="a0"/>
    <w:uiPriority w:val="99"/>
    <w:qFormat/>
    <w:rsid w:val="00AE011F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uiPriority w:val="99"/>
    <w:semiHidden/>
    <w:rsid w:val="00AE011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AE011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2">
    <w:name w:val="Гипертекстовая ссылка"/>
    <w:uiPriority w:val="99"/>
    <w:rsid w:val="00AE011F"/>
    <w:rPr>
      <w:b/>
      <w:color w:val="106BBE"/>
    </w:rPr>
  </w:style>
  <w:style w:type="paragraph" w:customStyle="1" w:styleId="61">
    <w:name w:val="Основной текст6"/>
    <w:basedOn w:val="a0"/>
    <w:uiPriority w:val="99"/>
    <w:rsid w:val="00AE011F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4">
    <w:name w:val="Стиль1"/>
    <w:basedOn w:val="af5"/>
    <w:uiPriority w:val="99"/>
    <w:rsid w:val="00AE011F"/>
    <w:pPr>
      <w:spacing w:line="360" w:lineRule="auto"/>
      <w:ind w:firstLine="720"/>
    </w:pPr>
    <w:rPr>
      <w:sz w:val="28"/>
    </w:rPr>
  </w:style>
  <w:style w:type="paragraph" w:customStyle="1" w:styleId="ConsPlusDocList">
    <w:name w:val="ConsPlusDocList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3">
    <w:name w:val="Цветовое выделение"/>
    <w:uiPriority w:val="99"/>
    <w:rsid w:val="00AE011F"/>
    <w:rPr>
      <w:b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AE0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uiPriority w:val="99"/>
    <w:rsid w:val="00AE011F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AE0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0"/>
    <w:link w:val="aff8"/>
    <w:uiPriority w:val="99"/>
    <w:rsid w:val="00AE011F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rsid w:val="00AE01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rsid w:val="00AE011F"/>
    <w:rPr>
      <w:rFonts w:cs="Times New Roman"/>
      <w:vertAlign w:val="superscript"/>
    </w:rPr>
  </w:style>
  <w:style w:type="character" w:styleId="affa">
    <w:name w:val="line number"/>
    <w:uiPriority w:val="99"/>
    <w:rsid w:val="00AE011F"/>
    <w:rPr>
      <w:rFonts w:cs="Times New Roman"/>
    </w:rPr>
  </w:style>
  <w:style w:type="character" w:customStyle="1" w:styleId="fontstyle01">
    <w:name w:val="fontstyle01"/>
    <w:uiPriority w:val="99"/>
    <w:rsid w:val="00AE011F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AE011F"/>
    <w:rPr>
      <w:rFonts w:cs="Times New Roman"/>
      <w:b/>
      <w:bCs/>
    </w:rPr>
  </w:style>
  <w:style w:type="paragraph" w:styleId="affb">
    <w:name w:val="annotation subject"/>
    <w:basedOn w:val="aff5"/>
    <w:next w:val="aff5"/>
    <w:link w:val="affc"/>
    <w:uiPriority w:val="99"/>
    <w:semiHidden/>
    <w:rsid w:val="00AE011F"/>
    <w:rPr>
      <w:b/>
      <w:bCs/>
    </w:rPr>
  </w:style>
  <w:style w:type="character" w:customStyle="1" w:styleId="affc">
    <w:name w:val="Тема примечания Знак"/>
    <w:basedOn w:val="aff6"/>
    <w:link w:val="affb"/>
    <w:uiPriority w:val="99"/>
    <w:semiHidden/>
    <w:rsid w:val="00AE01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annotation reference"/>
    <w:uiPriority w:val="99"/>
    <w:rsid w:val="00AE011F"/>
    <w:rPr>
      <w:rFonts w:cs="Times New Roman"/>
      <w:sz w:val="16"/>
    </w:rPr>
  </w:style>
  <w:style w:type="character" w:styleId="affe">
    <w:name w:val="Placeholder Text"/>
    <w:uiPriority w:val="99"/>
    <w:semiHidden/>
    <w:rsid w:val="00AE011F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AE01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0"/>
    <w:autoRedefine/>
    <w:uiPriority w:val="99"/>
    <w:rsid w:val="00AE011F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AE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AE011F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AE011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E011F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E011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E011F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AE011F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E011F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AE011F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E011F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E011F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0"/>
    <w:link w:val="a5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0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7">
    <w:name w:val="Normal (Web)"/>
    <w:basedOn w:val="a0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8">
    <w:name w:val="Balloon Text"/>
    <w:basedOn w:val="a0"/>
    <w:link w:val="a9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0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0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c">
    <w:name w:val="header"/>
    <w:basedOn w:val="a0"/>
    <w:link w:val="ad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uiPriority w:val="99"/>
    <w:rsid w:val="009B6371"/>
    <w:rPr>
      <w:rFonts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AE011F"/>
  </w:style>
  <w:style w:type="paragraph" w:customStyle="1" w:styleId="ConsPlusCell">
    <w:name w:val="ConsPlusCell"/>
    <w:uiPriority w:val="99"/>
    <w:rsid w:val="00AE0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uiPriority w:val="99"/>
    <w:qFormat/>
    <w:rsid w:val="00AE011F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1"/>
    <w:link w:val="af1"/>
    <w:uiPriority w:val="99"/>
    <w:rsid w:val="00AE01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link w:val="af4"/>
    <w:uiPriority w:val="99"/>
    <w:qFormat/>
    <w:rsid w:val="00A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AE0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0"/>
    <w:link w:val="af6"/>
    <w:uiPriority w:val="99"/>
    <w:rsid w:val="00AE011F"/>
    <w:pPr>
      <w:jc w:val="both"/>
    </w:pPr>
    <w:rPr>
      <w:szCs w:val="20"/>
    </w:rPr>
  </w:style>
  <w:style w:type="character" w:customStyle="1" w:styleId="af6">
    <w:name w:val="Основной текст Знак"/>
    <w:basedOn w:val="a1"/>
    <w:link w:val="af5"/>
    <w:uiPriority w:val="99"/>
    <w:rsid w:val="00AE0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E011F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E011F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AE011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011F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E0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AE0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E011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E011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E011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AE011F"/>
  </w:style>
  <w:style w:type="character" w:customStyle="1" w:styleId="FontStyle75">
    <w:name w:val="Font Style75"/>
    <w:uiPriority w:val="99"/>
    <w:rsid w:val="00AE011F"/>
    <w:rPr>
      <w:rFonts w:ascii="Times New Roman" w:hAnsi="Times New Roman"/>
      <w:sz w:val="26"/>
    </w:rPr>
  </w:style>
  <w:style w:type="paragraph" w:customStyle="1" w:styleId="af7">
    <w:name w:val="Таблтекст"/>
    <w:basedOn w:val="a0"/>
    <w:qFormat/>
    <w:rsid w:val="00AE01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AE011F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AE011F"/>
    <w:pPr>
      <w:numPr>
        <w:numId w:val="2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AE011F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AE011F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AE011F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AE011F"/>
    <w:pPr>
      <w:widowControl w:val="0"/>
      <w:numPr>
        <w:numId w:val="3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AE0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uiPriority w:val="99"/>
    <w:rsid w:val="00AE011F"/>
    <w:rPr>
      <w:rFonts w:cs="Times New Roman"/>
    </w:rPr>
  </w:style>
  <w:style w:type="paragraph" w:styleId="HTML">
    <w:name w:val="HTML Preformatted"/>
    <w:basedOn w:val="a0"/>
    <w:link w:val="HTML0"/>
    <w:uiPriority w:val="99"/>
    <w:rsid w:val="00AE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E011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2"/>
    <w:next w:val="a4"/>
    <w:uiPriority w:val="99"/>
    <w:rsid w:val="00AE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имое таблицы"/>
    <w:basedOn w:val="a0"/>
    <w:uiPriority w:val="99"/>
    <w:rsid w:val="00AE011F"/>
    <w:pPr>
      <w:suppressLineNumbers/>
      <w:suppressAutoHyphens/>
    </w:pPr>
    <w:rPr>
      <w:lang w:eastAsia="ar-SA"/>
    </w:rPr>
  </w:style>
  <w:style w:type="paragraph" w:styleId="af9">
    <w:name w:val="Body Text Indent"/>
    <w:basedOn w:val="a0"/>
    <w:link w:val="afa"/>
    <w:uiPriority w:val="99"/>
    <w:rsid w:val="00AE011F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E011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b">
    <w:name w:val="Базовый"/>
    <w:uiPriority w:val="99"/>
    <w:rsid w:val="00AE011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4Exact">
    <w:name w:val="Основной текст (4) Exact"/>
    <w:link w:val="41"/>
    <w:uiPriority w:val="99"/>
    <w:locked/>
    <w:rsid w:val="00AE011F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AE011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Emphasis"/>
    <w:uiPriority w:val="99"/>
    <w:qFormat/>
    <w:rsid w:val="00AE011F"/>
    <w:rPr>
      <w:rFonts w:cs="Times New Roman"/>
      <w:i/>
      <w:iCs/>
    </w:rPr>
  </w:style>
  <w:style w:type="paragraph" w:customStyle="1" w:styleId="afd">
    <w:name w:val="Нормальный (таблица)"/>
    <w:basedOn w:val="a0"/>
    <w:next w:val="a0"/>
    <w:uiPriority w:val="99"/>
    <w:rsid w:val="00AE01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AE011F"/>
    <w:pPr>
      <w:spacing w:before="100" w:beforeAutospacing="1" w:after="100" w:afterAutospacing="1"/>
    </w:pPr>
  </w:style>
  <w:style w:type="paragraph" w:customStyle="1" w:styleId="afe">
    <w:name w:val="Прижатый влево"/>
    <w:basedOn w:val="a0"/>
    <w:next w:val="a0"/>
    <w:uiPriority w:val="99"/>
    <w:rsid w:val="00AE0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(2)1"/>
    <w:basedOn w:val="a0"/>
    <w:uiPriority w:val="99"/>
    <w:rsid w:val="00AE011F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0"/>
    <w:link w:val="26"/>
    <w:uiPriority w:val="99"/>
    <w:rsid w:val="00AE011F"/>
    <w:pPr>
      <w:spacing w:line="240" w:lineRule="exact"/>
    </w:pPr>
    <w:rPr>
      <w:sz w:val="28"/>
      <w:szCs w:val="20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AE011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">
    <w:name w:val="caption"/>
    <w:basedOn w:val="a0"/>
    <w:next w:val="a0"/>
    <w:uiPriority w:val="99"/>
    <w:qFormat/>
    <w:rsid w:val="00AE011F"/>
    <w:pPr>
      <w:spacing w:before="240"/>
      <w:jc w:val="center"/>
    </w:pPr>
    <w:rPr>
      <w:smallCaps/>
      <w:spacing w:val="40"/>
      <w:sz w:val="28"/>
      <w:szCs w:val="20"/>
    </w:rPr>
  </w:style>
  <w:style w:type="paragraph" w:styleId="aff0">
    <w:name w:val="Document Map"/>
    <w:basedOn w:val="a0"/>
    <w:link w:val="aff1"/>
    <w:uiPriority w:val="99"/>
    <w:semiHidden/>
    <w:rsid w:val="00AE011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AE011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2">
    <w:name w:val="Гипертекстовая ссылка"/>
    <w:uiPriority w:val="99"/>
    <w:rsid w:val="00AE011F"/>
    <w:rPr>
      <w:b/>
      <w:color w:val="106BBE"/>
    </w:rPr>
  </w:style>
  <w:style w:type="paragraph" w:customStyle="1" w:styleId="61">
    <w:name w:val="Основной текст6"/>
    <w:basedOn w:val="a0"/>
    <w:uiPriority w:val="99"/>
    <w:rsid w:val="00AE011F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4">
    <w:name w:val="Стиль1"/>
    <w:basedOn w:val="af5"/>
    <w:uiPriority w:val="99"/>
    <w:rsid w:val="00AE011F"/>
    <w:pPr>
      <w:spacing w:line="360" w:lineRule="auto"/>
      <w:ind w:firstLine="720"/>
    </w:pPr>
    <w:rPr>
      <w:sz w:val="28"/>
    </w:rPr>
  </w:style>
  <w:style w:type="paragraph" w:customStyle="1" w:styleId="ConsPlusDocList">
    <w:name w:val="ConsPlusDocList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0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3">
    <w:name w:val="Цветовое выделение"/>
    <w:uiPriority w:val="99"/>
    <w:rsid w:val="00AE011F"/>
    <w:rPr>
      <w:b/>
      <w:color w:val="26282F"/>
    </w:rPr>
  </w:style>
  <w:style w:type="paragraph" w:customStyle="1" w:styleId="aff4">
    <w:name w:val="Текст (лев. подпись)"/>
    <w:basedOn w:val="a0"/>
    <w:next w:val="a0"/>
    <w:uiPriority w:val="99"/>
    <w:rsid w:val="00AE0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annotation text"/>
    <w:basedOn w:val="a0"/>
    <w:link w:val="aff6"/>
    <w:uiPriority w:val="99"/>
    <w:rsid w:val="00AE011F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AE0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0"/>
    <w:link w:val="aff8"/>
    <w:uiPriority w:val="99"/>
    <w:rsid w:val="00AE011F"/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rsid w:val="00AE01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uiPriority w:val="99"/>
    <w:rsid w:val="00AE011F"/>
    <w:rPr>
      <w:rFonts w:cs="Times New Roman"/>
      <w:vertAlign w:val="superscript"/>
    </w:rPr>
  </w:style>
  <w:style w:type="character" w:styleId="affa">
    <w:name w:val="line number"/>
    <w:uiPriority w:val="99"/>
    <w:rsid w:val="00AE011F"/>
    <w:rPr>
      <w:rFonts w:cs="Times New Roman"/>
    </w:rPr>
  </w:style>
  <w:style w:type="character" w:customStyle="1" w:styleId="fontstyle01">
    <w:name w:val="fontstyle01"/>
    <w:uiPriority w:val="99"/>
    <w:rsid w:val="00AE011F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AE011F"/>
    <w:rPr>
      <w:rFonts w:cs="Times New Roman"/>
      <w:b/>
      <w:bCs/>
    </w:rPr>
  </w:style>
  <w:style w:type="paragraph" w:styleId="affb">
    <w:name w:val="annotation subject"/>
    <w:basedOn w:val="aff5"/>
    <w:next w:val="aff5"/>
    <w:link w:val="affc"/>
    <w:uiPriority w:val="99"/>
    <w:semiHidden/>
    <w:rsid w:val="00AE011F"/>
    <w:rPr>
      <w:b/>
      <w:bCs/>
    </w:rPr>
  </w:style>
  <w:style w:type="character" w:customStyle="1" w:styleId="affc">
    <w:name w:val="Тема примечания Знак"/>
    <w:basedOn w:val="aff6"/>
    <w:link w:val="affb"/>
    <w:uiPriority w:val="99"/>
    <w:semiHidden/>
    <w:rsid w:val="00AE01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annotation reference"/>
    <w:uiPriority w:val="99"/>
    <w:rsid w:val="00AE011F"/>
    <w:rPr>
      <w:rFonts w:cs="Times New Roman"/>
      <w:sz w:val="16"/>
    </w:rPr>
  </w:style>
  <w:style w:type="character" w:styleId="affe">
    <w:name w:val="Placeholder Text"/>
    <w:uiPriority w:val="99"/>
    <w:semiHidden/>
    <w:rsid w:val="00AE011F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AE01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0"/>
    <w:autoRedefine/>
    <w:uiPriority w:val="99"/>
    <w:rsid w:val="00AE011F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">
    <w:name w:val="Revision"/>
    <w:hidden/>
    <w:uiPriority w:val="99"/>
    <w:semiHidden/>
    <w:rsid w:val="00AE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AE011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3A9495AC15F6FAB6153D2BC7D66107F3FE99B2D2268F1ACC81E9AFB77A3730B9418A0A847D0D4C06t0kF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gd22.ru/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0E9A90E2181B7792BF49AB43B194CD25BEA2971A3E2584C740F7D55D547300CFDDF519A70C56E16D4338DM3x3E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E9A90E2181B7792BF49AB43B194CD25BEA2971A3E2584C740F7D55D547300CFDDF519A70C56E16D53089M3x2E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D3EF-E963-4B8E-9BC8-6C14268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33179</Words>
  <Characters>189124</Characters>
  <Application>Microsoft Office Word</Application>
  <DocSecurity>0</DocSecurity>
  <Lines>1576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3</cp:revision>
  <cp:lastPrinted>2024-02-16T04:15:00Z</cp:lastPrinted>
  <dcterms:created xsi:type="dcterms:W3CDTF">2024-02-15T17:29:00Z</dcterms:created>
  <dcterms:modified xsi:type="dcterms:W3CDTF">2024-02-16T04:23:00Z</dcterms:modified>
</cp:coreProperties>
</file>