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4F" w:rsidRPr="00C563CC" w:rsidRDefault="007D6C4F" w:rsidP="007D6C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требования по обеспечению безопасности дорожного движения</w:t>
      </w:r>
    </w:p>
    <w:p w:rsidR="007D6C4F" w:rsidRPr="00AE1867" w:rsidRDefault="007D6C4F" w:rsidP="00C56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7"/>
        </w:smartTagPr>
        <w:r w:rsidRPr="00C563CC">
          <w:rPr>
            <w:rFonts w:ascii="Times New Roman" w:eastAsia="Times New Roman" w:hAnsi="Times New Roman" w:cs="Times New Roman"/>
            <w:sz w:val="28"/>
            <w:szCs w:val="28"/>
          </w:rPr>
          <w:t>20 декабря 2017 года</w:t>
        </w:r>
      </w:smartTag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 были опубликованы </w:t>
      </w:r>
      <w:hyperlink r:id="rId5" w:tgtFrame="_blank" w:history="1">
        <w:r w:rsidRPr="00AE1867">
          <w:rPr>
            <w:rFonts w:ascii="Times New Roman" w:eastAsia="Times New Roman" w:hAnsi="Times New Roman" w:cs="Times New Roman"/>
            <w:sz w:val="28"/>
            <w:szCs w:val="28"/>
          </w:rPr>
          <w:t>поправки в Федеральный закон 398-ФЗ</w:t>
        </w:r>
      </w:hyperlink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 "О безопасности дорожного движения". Данные изменения вступили в силу сегодня -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18"/>
        </w:smartTagPr>
        <w:r w:rsidRPr="00C563CC">
          <w:rPr>
            <w:rFonts w:ascii="Times New Roman" w:eastAsia="Times New Roman" w:hAnsi="Times New Roman" w:cs="Times New Roman"/>
            <w:sz w:val="28"/>
            <w:szCs w:val="28"/>
          </w:rPr>
          <w:t>21 декабря 2018 года</w:t>
        </w:r>
      </w:smartTag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Публикация актуальная для лиц, которые проходят курсы профессиональной переподготовки и повышения квалификации по направлениям: 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Кого касаются изменения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7"/>
        </w:smartTagPr>
        <w:r w:rsidRPr="00C563C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 декабря 2017 года</w:t>
        </w:r>
      </w:smartTag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398-ФЗ? </w:t>
      </w:r>
    </w:p>
    <w:p w:rsidR="00C563CC" w:rsidRPr="00C563CC" w:rsidRDefault="00C563CC" w:rsidP="00C563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Практических всех, кто осуществляет пассажирские и грузовые перевозки. Юридические лица, индивидуальные предприниматели, физические лица, в эксплуатации которых имеются автомобильные и электрические транспортные средства.</w:t>
      </w:r>
    </w:p>
    <w:p w:rsidR="00C563CC" w:rsidRPr="00C563CC" w:rsidRDefault="00C563CC" w:rsidP="00C563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Также под действие поправок попадают юридические лица и ИП, которые осуществляют перевозки пассажиров и грузов на основании договора перевозки или договора фрахтования, а также перевозки лиц без заключения договора для собственных нужд организации.</w:t>
      </w:r>
    </w:p>
    <w:p w:rsidR="00C563CC" w:rsidRPr="00C563CC" w:rsidRDefault="00C563CC" w:rsidP="00C563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которые не оформляют договоры на транспортные услуги, обязаны соблюдать специальные правила обеспечения безопасности перевозок, указанные в Приказе Минтранса России от </w:t>
      </w:r>
      <w:smartTag w:uri="urn:schemas-microsoft-com:office:smarttags" w:element="date">
        <w:smartTagPr>
          <w:attr w:name="ls" w:val="trans"/>
          <w:attr w:name="Month" w:val="01"/>
          <w:attr w:name="Day" w:val="15"/>
          <w:attr w:name="Year" w:val="2014"/>
        </w:smartTagPr>
        <w:r w:rsidRPr="00C563CC">
          <w:rPr>
            <w:rFonts w:ascii="Times New Roman" w:eastAsia="Times New Roman" w:hAnsi="Times New Roman" w:cs="Times New Roman"/>
            <w:sz w:val="28"/>
            <w:szCs w:val="28"/>
          </w:rPr>
          <w:t>15.01.2014</w:t>
        </w:r>
      </w:smartTag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 № 7.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требования по обеспечению безопасности дорожного движения</w:t>
      </w:r>
    </w:p>
    <w:p w:rsidR="00C563CC" w:rsidRPr="00C563CC" w:rsidRDefault="00C563CC" w:rsidP="00C563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Данные юридические лица должны организовывать медицинские осмотры и обучение водителей навыкам оказания первой медицинской доврачебной помощи.</w:t>
      </w:r>
    </w:p>
    <w:p w:rsidR="00C563CC" w:rsidRPr="00C563CC" w:rsidRDefault="00C563CC" w:rsidP="00C563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Также необходимо 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</w:t>
      </w:r>
      <w:proofErr w:type="spellStart"/>
      <w:r w:rsidRPr="00C563CC">
        <w:rPr>
          <w:rFonts w:ascii="Times New Roman" w:eastAsia="Times New Roman" w:hAnsi="Times New Roman" w:cs="Times New Roman"/>
          <w:sz w:val="28"/>
          <w:szCs w:val="28"/>
        </w:rPr>
        <w:t>тахографы</w:t>
      </w:r>
      <w:proofErr w:type="spellEnd"/>
      <w:r w:rsidRPr="00C563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63CC" w:rsidRPr="00C563CC" w:rsidRDefault="00C563CC" w:rsidP="00C5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юридическим лицам и индивидуальным предпринимателям, осуществляющим перевозки пассажиров (грузов) на основании договора перевозки или договора фрахтования</w:t>
      </w:r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3CC" w:rsidRPr="00C563CC" w:rsidRDefault="00C563CC" w:rsidP="00C563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движения.</w:t>
      </w:r>
    </w:p>
    <w:p w:rsidR="00C563CC" w:rsidRPr="00C563CC" w:rsidRDefault="00C563CC" w:rsidP="00C563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AE186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Назначать ответственного за обеспечение безопасности дорожного движения</w:t>
        </w:r>
      </w:hyperlink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, прошедшего аттестацию на право заниматься </w:t>
      </w:r>
      <w:r w:rsidRPr="00C563C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C563CC" w:rsidRPr="00C563CC" w:rsidRDefault="00C563CC" w:rsidP="00C563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</w:t>
      </w:r>
      <w:proofErr w:type="spellStart"/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предрейсовый</w:t>
      </w:r>
      <w:proofErr w:type="spellEnd"/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предсменный</w:t>
      </w:r>
      <w:proofErr w:type="spellEnd"/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 </w:t>
      </w:r>
      <w:r w:rsidRPr="00C563CC">
        <w:rPr>
          <w:rFonts w:ascii="Times New Roman" w:eastAsia="Times New Roman" w:hAnsi="Times New Roman" w:cs="Times New Roman"/>
          <w:sz w:val="28"/>
          <w:szCs w:val="28"/>
        </w:rPr>
        <w:t>технического состояния транспортных средств.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ответственных лиц за организацию безопасности дорожного движения</w:t>
      </w:r>
    </w:p>
    <w:p w:rsidR="00C563CC" w:rsidRPr="00C563CC" w:rsidRDefault="00C563CC" w:rsidP="00C5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Согласно поправкам предприятия и индивидуальные предприниматели должны назначить ответственных лиц за организацию безопасности дорожного движения. Данные лица должны пройти аттестацию, на основании которой аттестованные будут занесены в реестр специалистов на сайте ФБУ "</w:t>
      </w:r>
      <w:proofErr w:type="spellStart"/>
      <w:r w:rsidRPr="00C563CC"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пройти аттестацию лицам ответственным за безопасность дорожного движения?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Данная процедура прописана в </w:t>
      </w:r>
      <w:hyperlink r:id="rId7" w:tgtFrame="_blank" w:history="1">
        <w:r w:rsidRPr="00AE186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Приказе</w:t>
        </w:r>
      </w:hyperlink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8" w:tgtFrame="_blank" w:history="1">
        <w:r w:rsidRPr="00AE186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от 20 марта 2017 г. N 106</w:t>
        </w:r>
      </w:hyperlink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 "Об утверждении порядка аттестации ответственного за обеспечение БДД на право заниматься соответствующей деятельностью. </w:t>
      </w:r>
      <w:r w:rsidRPr="00C563CC">
        <w:rPr>
          <w:rFonts w:ascii="Times New Roman" w:eastAsia="Times New Roman" w:hAnsi="Times New Roman" w:cs="Times New Roman"/>
          <w:sz w:val="28"/>
          <w:szCs w:val="28"/>
        </w:rPr>
        <w:t>Для проведения аттестации создаются комиссии из представителей территориальных органов Федеральной службы по надзору в сфере транспорта и федерального бюджетного учреждения "Агентство автомобильного транспорта" (далее - ФБУ "</w:t>
      </w:r>
      <w:proofErr w:type="spellStart"/>
      <w:r w:rsidRPr="00C563CC"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"). </w:t>
      </w:r>
    </w:p>
    <w:p w:rsidR="00C563CC" w:rsidRPr="00C563CC" w:rsidRDefault="00C563CC" w:rsidP="00C56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Адреса пунктов проведения аттестации подлежат опубликованию на официальном сайте ФБУ "</w:t>
      </w:r>
      <w:proofErr w:type="spellStart"/>
      <w:r w:rsidRPr="00C563CC"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 w:rsidRPr="00C563CC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AE1867">
        <w:rPr>
          <w:rFonts w:ascii="Times New Roman" w:hAnsi="Times New Roman" w:cs="Times New Roman"/>
          <w:sz w:val="28"/>
          <w:szCs w:val="28"/>
        </w:rPr>
        <w:t xml:space="preserve"> </w:t>
      </w:r>
      <w:r w:rsidRPr="00AE1867">
        <w:rPr>
          <w:rFonts w:ascii="Times New Roman" w:eastAsia="Times New Roman" w:hAnsi="Times New Roman" w:cs="Times New Roman"/>
          <w:sz w:val="28"/>
          <w:szCs w:val="28"/>
        </w:rPr>
        <w:t>https://supd.rosavtotransport.ru/services/bdd/application/schedule/59</w:t>
      </w:r>
    </w:p>
    <w:p w:rsidR="00C563CC" w:rsidRPr="00C563CC" w:rsidRDefault="00C563CC" w:rsidP="00C563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претендующий на прохождение аттестации, должен </w:t>
      </w:r>
      <w:proofErr w:type="gramStart"/>
      <w:r w:rsidRPr="00C563CC">
        <w:rPr>
          <w:rFonts w:ascii="Times New Roman" w:eastAsia="Times New Roman" w:hAnsi="Times New Roman" w:cs="Times New Roman"/>
          <w:sz w:val="28"/>
          <w:szCs w:val="28"/>
        </w:rPr>
        <w:t>разместить заявку</w:t>
      </w:r>
      <w:proofErr w:type="gramEnd"/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 на прохождение аттестации (далее - заявка) на официальном сайте ФБУ "</w:t>
      </w:r>
      <w:proofErr w:type="spellStart"/>
      <w:r w:rsidRPr="00C563CC"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 w:rsidRPr="00C563CC">
        <w:rPr>
          <w:rFonts w:ascii="Times New Roman" w:eastAsia="Times New Roman" w:hAnsi="Times New Roman" w:cs="Times New Roman"/>
          <w:sz w:val="28"/>
          <w:szCs w:val="28"/>
        </w:rPr>
        <w:t>" не позднее 12 календарных дней до предполагаемой даты аттестации.</w:t>
      </w:r>
    </w:p>
    <w:p w:rsidR="00C563CC" w:rsidRPr="00C563CC" w:rsidRDefault="00C563CC" w:rsidP="00C563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Специалист допускается к аттестации при предъявлении полного комплекта документов.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документы для прохождения аттестации:</w:t>
      </w:r>
    </w:p>
    <w:p w:rsidR="00C563CC" w:rsidRPr="00C563CC" w:rsidRDefault="00C563CC" w:rsidP="00C563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Заявление специалиста</w:t>
      </w:r>
    </w:p>
    <w:p w:rsidR="00C563CC" w:rsidRPr="00C563CC" w:rsidRDefault="00C563CC" w:rsidP="00C563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личность, а также его копия</w:t>
      </w:r>
    </w:p>
    <w:p w:rsidR="00C563CC" w:rsidRPr="00C563CC" w:rsidRDefault="00C563CC" w:rsidP="00C563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hyperlink r:id="rId9" w:tgtFrame="_blank" w:history="1">
        <w:proofErr w:type="gramStart"/>
        <w:r w:rsidRPr="00AE186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</w:t>
        </w:r>
        <w:proofErr w:type="gramEnd"/>
        <w:r w:rsidRPr="00AE186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профильном образовании, а также документ о квалификации</w:t>
        </w:r>
      </w:hyperlink>
      <w:r w:rsidRPr="00C563CC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в соответствии с требованиями подпункта 16.3 пункта 16 приказа N 287, а также их копии.</w:t>
      </w:r>
    </w:p>
    <w:p w:rsidR="00C563CC" w:rsidRPr="00C563CC" w:rsidRDefault="00C563CC" w:rsidP="00C563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Аттестация специалистов проводится в форме тестирования. Тестирование проводится на русском языке.</w:t>
      </w:r>
      <w:r w:rsidRPr="00AE1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CC">
        <w:rPr>
          <w:rFonts w:ascii="Times New Roman" w:eastAsia="Times New Roman" w:hAnsi="Times New Roman" w:cs="Times New Roman"/>
          <w:sz w:val="28"/>
          <w:szCs w:val="28"/>
        </w:rPr>
        <w:t>Тестовое задание содержит 20 вопросов с вариантами ответов на каждый вопрос, на которые специалист должен ответить в течение 30 минут.</w:t>
      </w:r>
    </w:p>
    <w:p w:rsidR="00C563CC" w:rsidRPr="00C563CC" w:rsidRDefault="00C563CC" w:rsidP="00C563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Перечень вопросов тестового задания для проведения аттестации (далее - Перечень) формируется Министерством транспорта Российской Федерации по согласованию с Министерством внутренних дел Российской Федерации и размещается в информационно-телекоммуникационной сети "Интернет" на официальном сайте Министерства транспорта Российской Федерации. Всего в Перечне 360 вопросов с тремя вариантами ответов, где один вариант верный.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Темы, по которым проходит тестирование знаний при аттестации специалистов по организации БДД: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нормативные акты и организация работы по обеспечению безопасности дорожного движения, в том числе в части режима труда и отдыха водителей, буксировки транспортных средств;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перевозок пассажиров, включая детей (в том числе легковыми такси);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регулярных перевозок пассажиров и перевозок пассажиров по заказам;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перевозок организованных групп детей автобусами;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при перевозке грузов, в том числе размещение и крепление грузов на транспортных средствах;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перевозка по территории Российской Федерации отдельных видов грузов, имеющих свою специфику при обеспечении безопасности - крупногабаритные грузы, тяжеловесные грузы, скоропортящиеся грузы;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перевозки опасных грузов по территории Российской Федерации;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перевозок пассажиров и грузов в особых условиях;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основы трудового законодательства;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правила и нормы охраны труда на автомобильном транспорте, техники безопасности, производственной санитарии, безопасности дорожного движения и противопожарной защиты;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C563C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C563CC">
        <w:rPr>
          <w:rFonts w:ascii="Times New Roman" w:eastAsia="Times New Roman" w:hAnsi="Times New Roman" w:cs="Times New Roman"/>
          <w:sz w:val="28"/>
          <w:szCs w:val="28"/>
        </w:rPr>
        <w:t>я контейнерных и пакетных перевозок;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правила технической эксплуатации транспортных средств, в том числе допуск транспортных средств к эксплуатации;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методы планирования, учета и анализа автомобильных перевозок;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разработки и утверждения планов производственно-хозяйственной деятельности предприятий;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организация процесса перевозок и труда водительского состава и других работников, занятых эксплуатацией автотранспорта;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транспорта;</w:t>
      </w:r>
    </w:p>
    <w:p w:rsidR="00C563CC" w:rsidRPr="00C563CC" w:rsidRDefault="00C563CC" w:rsidP="00C563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ответственность за административные правонарушения на транспорте, в области дорожного движения и при эксплуатации транспортных средств.</w:t>
      </w:r>
    </w:p>
    <w:p w:rsidR="00C563CC" w:rsidRPr="00C563CC" w:rsidRDefault="00C563CC" w:rsidP="00C563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Где пройти </w:t>
      </w:r>
      <w:proofErr w:type="gramStart"/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 специальности</w:t>
      </w:r>
      <w:proofErr w:type="gramEnd"/>
      <w:r w:rsidRPr="00C5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"Специалист по обеспечению безопасности дорожного движения"?</w:t>
      </w:r>
    </w:p>
    <w:p w:rsidR="00C563CC" w:rsidRPr="00C563CC" w:rsidRDefault="00C563CC" w:rsidP="00C5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Пройти курсы повышения квалификации и курсы профессиональной переподготовки по специальности "Организация безопасности дорожного движения" можно в Современной научно-технологической академии. Обучение проходит дистанционно на образовательном портале. Слушатели обеспечиваются круглосуточным доступом к учебным материалам. После проведения итогового экзамена слушатели получают следующие документы, необходимые для прохождения аттестации</w:t>
      </w:r>
    </w:p>
    <w:p w:rsidR="00C563CC" w:rsidRPr="00C563CC" w:rsidRDefault="00C563CC" w:rsidP="00C563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Удостоверение о повышении квалификации</w:t>
      </w:r>
    </w:p>
    <w:p w:rsidR="00C563CC" w:rsidRPr="00C563CC" w:rsidRDefault="00C563CC" w:rsidP="00C563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sz w:val="28"/>
          <w:szCs w:val="28"/>
        </w:rPr>
        <w:t>Диплом о дополнительном профессиональном образовании.</w:t>
      </w:r>
    </w:p>
    <w:p w:rsidR="007D6C4F" w:rsidRPr="00AE1867" w:rsidRDefault="00C563CC" w:rsidP="007D6C4F">
      <w:pPr>
        <w:rPr>
          <w:rFonts w:ascii="Times New Roman" w:eastAsia="Times New Roman" w:hAnsi="Times New Roman" w:cs="Times New Roman"/>
          <w:sz w:val="28"/>
          <w:szCs w:val="28"/>
        </w:rPr>
      </w:pPr>
      <w:r w:rsidRPr="00AE1867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обучения обратитесь </w:t>
      </w:r>
      <w:r w:rsidR="007D6C4F" w:rsidRPr="00AE1867">
        <w:rPr>
          <w:rFonts w:ascii="Times New Roman" w:eastAsia="Times New Roman" w:hAnsi="Times New Roman" w:cs="Times New Roman"/>
          <w:sz w:val="28"/>
          <w:szCs w:val="28"/>
        </w:rPr>
        <w:t xml:space="preserve">656023, г. Барнаул </w:t>
      </w:r>
    </w:p>
    <w:p w:rsidR="00AE1867" w:rsidRPr="00AE1867" w:rsidRDefault="007D6C4F" w:rsidP="007D6C4F">
      <w:pPr>
        <w:jc w:val="both"/>
        <w:rPr>
          <w:rFonts w:ascii="Times New Roman" w:hAnsi="Times New Roman" w:cs="Times New Roman"/>
          <w:sz w:val="28"/>
          <w:szCs w:val="28"/>
        </w:rPr>
      </w:pPr>
      <w:r w:rsidRPr="00AE1867">
        <w:rPr>
          <w:rFonts w:ascii="Times New Roman" w:eastAsia="Times New Roman" w:hAnsi="Times New Roman" w:cs="Times New Roman"/>
          <w:sz w:val="28"/>
          <w:szCs w:val="28"/>
        </w:rPr>
        <w:t>ул. Германа Титова 50а – 10 тел.</w:t>
      </w:r>
      <w:r w:rsidRPr="00AE1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callbackwidget" w:history="1">
        <w:r w:rsidRPr="00AE1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+7 (3852) </w:t>
        </w:r>
        <w:r w:rsidRPr="00AE1867">
          <w:rPr>
            <w:rStyle w:val="fmprod"/>
            <w:rFonts w:ascii="Times New Roman" w:hAnsi="Times New Roman" w:cs="Times New Roman"/>
            <w:sz w:val="28"/>
            <w:szCs w:val="28"/>
          </w:rPr>
          <w:t>601-610</w:t>
        </w:r>
      </w:hyperlink>
      <w:r w:rsidR="00AE1867" w:rsidRPr="00AE1867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AE1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info@ava22.ru</w:t>
        </w:r>
      </w:hyperlink>
      <w:r w:rsidR="001C55ED" w:rsidRPr="00AE1867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7D6C4F" w:rsidRPr="00AE1867" w:rsidRDefault="001C55ED" w:rsidP="007D6C4F">
      <w:pPr>
        <w:jc w:val="both"/>
        <w:rPr>
          <w:rFonts w:ascii="Times New Roman" w:hAnsi="Times New Roman" w:cs="Times New Roman"/>
          <w:sz w:val="28"/>
          <w:szCs w:val="28"/>
        </w:rPr>
      </w:pPr>
      <w:r w:rsidRPr="00AE1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E1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КГБПОУ «</w:t>
        </w:r>
        <w:proofErr w:type="spellStart"/>
        <w:r w:rsidRPr="00AE1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Рубцовский</w:t>
        </w:r>
        <w:proofErr w:type="spellEnd"/>
        <w:r w:rsidRPr="00AE1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аграрно-промышленный техникум»</w:t>
        </w:r>
      </w:hyperlink>
      <w:r w:rsidRPr="00AE1867">
        <w:rPr>
          <w:rFonts w:ascii="Times New Roman" w:hAnsi="Times New Roman" w:cs="Times New Roman"/>
          <w:sz w:val="28"/>
          <w:szCs w:val="28"/>
        </w:rPr>
        <w:t xml:space="preserve"> </w:t>
      </w:r>
      <w:r w:rsidR="00AE1867" w:rsidRPr="00AE1867">
        <w:rPr>
          <w:rFonts w:ascii="Times New Roman" w:hAnsi="Times New Roman" w:cs="Times New Roman"/>
          <w:sz w:val="28"/>
          <w:szCs w:val="28"/>
        </w:rPr>
        <w:t>Г.Рубцовск Б.Победы 11 тел +7(38557)96 333  http://rmt.e4u.ru/</w:t>
      </w:r>
    </w:p>
    <w:sectPr w:rsidR="007D6C4F" w:rsidRPr="00AE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01"/>
    <w:multiLevelType w:val="multilevel"/>
    <w:tmpl w:val="BE4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105F3"/>
    <w:multiLevelType w:val="multilevel"/>
    <w:tmpl w:val="B82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956CE"/>
    <w:multiLevelType w:val="multilevel"/>
    <w:tmpl w:val="CCA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C5B93"/>
    <w:multiLevelType w:val="multilevel"/>
    <w:tmpl w:val="B0B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D69ED"/>
    <w:multiLevelType w:val="multilevel"/>
    <w:tmpl w:val="D7A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F0632"/>
    <w:multiLevelType w:val="multilevel"/>
    <w:tmpl w:val="9B7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B7197"/>
    <w:multiLevelType w:val="multilevel"/>
    <w:tmpl w:val="F11E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064EE"/>
    <w:multiLevelType w:val="multilevel"/>
    <w:tmpl w:val="656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63CC"/>
    <w:rsid w:val="001C55ED"/>
    <w:rsid w:val="007D6C4F"/>
    <w:rsid w:val="00AE1867"/>
    <w:rsid w:val="00C5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3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63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5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63CC"/>
    <w:rPr>
      <w:color w:val="0000FF"/>
      <w:u w:val="single"/>
    </w:rPr>
  </w:style>
  <w:style w:type="character" w:customStyle="1" w:styleId="fmprod">
    <w:name w:val="fmprod"/>
    <w:basedOn w:val="a0"/>
    <w:rsid w:val="007D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12" Type="http://schemas.openxmlformats.org/officeDocument/2006/relationships/hyperlink" Target="http://rmt.e4u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ta.ru/uslugi/transportnaya-bezopasnost/?utm_source=vr&amp;utm_medium=press&amp;utm_campaign=press_pdd1701" TargetMode="External"/><Relationship Id="rId11" Type="http://schemas.openxmlformats.org/officeDocument/2006/relationships/hyperlink" Target="mailto:info@ava22.ru" TargetMode="External"/><Relationship Id="rId5" Type="http://schemas.openxmlformats.org/officeDocument/2006/relationships/hyperlink" Target="https://www.snta.ru/upload/&#1055;&#1086;&#1087;&#1088;&#1072;&#1074;&#1082;&#1080;%20&#1082;%20398-&#1060;&#1047;%20&#1086;&#1090;%2020%20&#1076;&#1077;&#1082;&#1072;&#1073;&#1088;&#1103;%202017.pdf" TargetMode="External"/><Relationship Id="rId10" Type="http://schemas.openxmlformats.org/officeDocument/2006/relationships/hyperlink" Target="http://ava22.ru/index.php/nashi-uslugi/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ta.ru/uslugi/transportnaya-bezopasnost/?utm_source=vr&amp;utm_medium=press&amp;utm_campaign=press_pdd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nashotgkh</dc:creator>
  <cp:keywords/>
  <dc:description/>
  <cp:lastModifiedBy>nashotgkh</cp:lastModifiedBy>
  <cp:revision>2</cp:revision>
  <dcterms:created xsi:type="dcterms:W3CDTF">2019-04-11T01:40:00Z</dcterms:created>
  <dcterms:modified xsi:type="dcterms:W3CDTF">2019-04-11T02:16:00Z</dcterms:modified>
</cp:coreProperties>
</file>